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33" w:rsidRDefault="00901FB2">
      <w:pPr>
        <w:pStyle w:val="1"/>
        <w:jc w:val="center"/>
      </w:pPr>
      <w:r>
        <w:t>Гоголь н. в. - Туманная субъективность авторских отступлений в поэме н. в. гоголя</w:t>
      </w:r>
    </w:p>
    <w:p w:rsidR="005F3E33" w:rsidRPr="00901FB2" w:rsidRDefault="00901FB2">
      <w:pPr>
        <w:pStyle w:val="a3"/>
        <w:spacing w:after="240" w:afterAutospacing="0"/>
      </w:pPr>
      <w:r>
        <w:t>Н.В. Гоголь великий писатель первой половины 19 века. В своих произведениях он затрагивал проблемы угнетения народа, крепостного права, также своеобразие его творчества заключается в том, что он один из первых показал широчайшую картину чиновничьей России. Гоголя очень волновало и тревожило будущее своей Родины, это ярко отразилось в поэме "Мертвые души", в лирических отступлениях писателя. В произведении мы можем увидеть два типа лирических отступлений: эпические, которые служат для раскрытия характеров и образов, и лирические, отображающие переживания автора о судьбе России.</w:t>
      </w:r>
      <w:r>
        <w:br/>
        <w:t>В начале поэмы Гоголь рассказывает читателю о толстых и тоненьких чиновниках, именно эти физические качества, по мнению писателя, и являются главными в человеке, определяющими его судьбу и поведение. В городе НН было два рода мужчин: толстые и тоненькие. Тоненькие больше вились около дам и занимали не очень важные места, по особенным поручениям, а толстые - "были почетные чиновники в городе!" Они занимали самые важные посты.</w:t>
      </w:r>
      <w:r>
        <w:br/>
        <w:t>В лирических отступлениях Николай Васильевич отображает характеры помещиков. Гоголь располагает главы по степени деградации человеческих качеств, в своих отступлениях он хочет показать паразитизм их существования, отсутствие привычки к труду и угнетение крепостного народа. Из помещиков можно выделить злого крепостника Плюшкина, которого Гоголь называет "прорехой на человечестве". Писатель, стремясь донести до читателя всю боль и свои переживания о судьбе крепостного народа, показывает страшную картину в поместье Плюшкина. Злой хозяин совершенно не кормит своих крестьян, говоря при этом, что у него "народ-то прожорлив, от праздности завел привычку трескать", за последние три года у него умерло восемьдесят человек, а семьдесят сбежало, не вытерпело голода. Дворовые поздней зимой бегают босиком, так как хозяин имеет только одни сапоги для крестьян, которые надеваются, когда они входят в сени дома. Описывая эту горестную картину, Гоголь также хочет подчеркнуть и силу, мужество, где-то даже героизм простого русского народа. Но это является проблемой не только для автора, но и для всей России. Лирические отступления о Руси, связывают вместе темы дороги, русского народа. Тема дороги - вторая тема в "мертвых душах", связанная с проблематикой Родины. Дорога - образ, организующий весь сюжет, и себя Гоголь видит в лирических отступлениях как человека пути: "Прежде, давно, в лета моей юности... мне было весело подъезжать в первый раз к незнакомому месту... Теперь равнодушно подъезжаю ко всякой незнакомой деревне и равнодушно гляжу на ее пошлую наружность; моему охлажденному взору неприютно; мне не смешно... и безучастное молчание хранит мои недвижные уста. О моя юность! О моя совесть!"</w:t>
      </w:r>
      <w:r>
        <w:br/>
        <w:t>Н.В. Гоголь много размышлял о судьбе России, каждая строчка пропитана любовью к стране, глубокими переживаниями. "Не так ли ты, Русь, что бойкая необгонимая тройка, несеться?.. Русь, куда же несешься ты, дай ответ. Не дает ответа!" В образе тройки воплотилась вся Россия, и на вопрос "Куда ж ты несешься?" - не дает ответа, к сожалению и сам писатель не знает, куда она приедет, если править ей будут люди, подобные Чичикову, Манилову, Плюшкину.</w:t>
      </w:r>
      <w:r>
        <w:br/>
      </w:r>
      <w:r>
        <w:br/>
      </w:r>
      <w:bookmarkStart w:id="0" w:name="_GoBack"/>
      <w:bookmarkEnd w:id="0"/>
    </w:p>
    <w:sectPr w:rsidR="005F3E33" w:rsidRPr="00901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FB2"/>
    <w:rsid w:val="005F3E33"/>
    <w:rsid w:val="007311E7"/>
    <w:rsid w:val="0090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5C9A5-AA37-4F6D-A737-E1195945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>diakov.net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Туманная субъективность авторских отступлений в поэме н. в. гоголя</dc:title>
  <dc:subject/>
  <dc:creator>Irina</dc:creator>
  <cp:keywords/>
  <dc:description/>
  <cp:lastModifiedBy>Irina</cp:lastModifiedBy>
  <cp:revision>2</cp:revision>
  <dcterms:created xsi:type="dcterms:W3CDTF">2014-07-18T21:34:00Z</dcterms:created>
  <dcterms:modified xsi:type="dcterms:W3CDTF">2014-07-18T21:34:00Z</dcterms:modified>
</cp:coreProperties>
</file>