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24" w:rsidRDefault="00DB7199">
      <w:pPr>
        <w:pStyle w:val="1"/>
        <w:jc w:val="center"/>
      </w:pPr>
      <w:r>
        <w:t>Обзорные темы по произведениям русской литературы xx века - Моя жизненная позиция.</w:t>
      </w:r>
    </w:p>
    <w:p w:rsidR="00905824" w:rsidRPr="00DB7199" w:rsidRDefault="00DB7199">
      <w:pPr>
        <w:pStyle w:val="a3"/>
        <w:spacing w:after="240" w:afterAutospacing="0"/>
      </w:pPr>
      <w:r>
        <w:t>     “Мы живем верой в человеческие возможности и возможности нашего общества”, - писал Юрий Бондарев.</w:t>
      </w:r>
      <w:r>
        <w:br/>
        <w:t>    Действительно, сейчас мы живем в очень непростое, сложное время. История преподносит нам каждый день новые сюрпризы. Кончился период застоя, начался новый период перестройки. Много надежд мы возлагаем на этот этап в нашей истории. Человек всегда должен стремиться к чему-то большому и святому. Он живет с надеждой только на лучшее.</w:t>
      </w:r>
      <w:r>
        <w:br/>
        <w:t>    Колхозники выращивают хлеб в надежде, что соберут богатый урожай. Химики изобретают новые препараты, благодаря чему наша медицина станет более современной. Все больше в наш быт входят изделия электронной и компьютерной техники.</w:t>
      </w:r>
      <w:r>
        <w:br/>
        <w:t>    Но самое главное в нашей жизни - общение между людьми. Никакая техника, никакие достижения науки не смогут заменить людей - тепло их сердец и разум мыслей. Очень хочется, чтобы люди всей земли дружили между собой, ходили друг к другу в гости, радовались общению, делились приятными новостями, уважали старших, не обижали маленьких. Ведь человеческая жизнь такая короткая! И надо стараться как можно больше сделать хороших дел, чтобы оставить добрый след в душе людей.</w:t>
      </w:r>
      <w:r>
        <w:br/>
        <w:t>    Но в последнее время все сложнее соединить добрые качества в людях. Жизнь нас пытается сделать грубыми и жестокими, поставить на колени. Бытовые проблемы заслоняют все радости жизни. При встрече с друзьями мы чаще говорим о том, где что достать, как жить дальше, чем о хорошем спектакле, о прочитанной книге, об интересном концерте. Ведь в России очень много умных, хороших, талантливых людей. Но в силу сложившихся обстоятельств лучшие умы покидают страну, уезжают за границу. Страна нищает и падает на дно. И очень больно смотреть на все это. Хочется помочь чем-нибудь, но я не знаю чем. Но как выжить в эти годы? Моя жизненная позиция - не поддаваться панике, смело идти вперед, честно трудиться.</w:t>
      </w:r>
      <w:r>
        <w:br/>
        <w:t>    Я думаю, что мы все-таки победим, выстоим в это трудное время. Главное, надо стараться видеть в людях хорошее, быть внимательнее и добрее. Доброта победит зло!</w:t>
      </w:r>
      <w:r>
        <w:br/>
      </w:r>
      <w:r>
        <w:br/>
      </w:r>
      <w:bookmarkStart w:id="0" w:name="_GoBack"/>
      <w:bookmarkEnd w:id="0"/>
    </w:p>
    <w:sectPr w:rsidR="00905824" w:rsidRPr="00DB71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199"/>
    <w:rsid w:val="00872620"/>
    <w:rsid w:val="00905824"/>
    <w:rsid w:val="00D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22D61-634B-47B0-A3DE-5735C0F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diakov.net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Моя жизненная позиция.</dc:title>
  <dc:subject/>
  <dc:creator>Irina</dc:creator>
  <cp:keywords/>
  <dc:description/>
  <cp:lastModifiedBy>Irina</cp:lastModifiedBy>
  <cp:revision>2</cp:revision>
  <dcterms:created xsi:type="dcterms:W3CDTF">2014-08-31T19:00:00Z</dcterms:created>
  <dcterms:modified xsi:type="dcterms:W3CDTF">2014-08-31T19:00:00Z</dcterms:modified>
</cp:coreProperties>
</file>