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24" w:rsidRDefault="008D4D22">
      <w:pPr>
        <w:pStyle w:val="1"/>
        <w:jc w:val="center"/>
      </w:pPr>
      <w:r>
        <w:t>Пушкин а. с. - Кто виноват в трагической судьбе самсона вырина1</w:t>
      </w:r>
    </w:p>
    <w:p w:rsidR="00243924" w:rsidRPr="008D4D22" w:rsidRDefault="008D4D22">
      <w:pPr>
        <w:pStyle w:val="a3"/>
      </w:pPr>
      <w:r>
        <w:t>А. С. Пушкина не зря называют величайшим русским поэтом и писателем. Многие вопросы затрагивал он в своем творчестве, в том числе и об истинных причинах бед самых слабых и незащищенных людей в обществе. Эту же проблему затрагивает он и в повести «Станционный смотритель».</w:t>
      </w:r>
      <w:r>
        <w:br/>
      </w:r>
      <w:r>
        <w:br/>
        <w:t>Самсон Вырин - один из главных героев повести. По должности он станционный смотритель, а значит, «сущий мученик четырнадцатого класса, огражденный своим чином токмо от побоев, и то не всегда». Неказисто и небогато его жилище, украшенное лишь картинками с изображением истории блудного сына. Единственной настоящей драгоценностью была его четырнадцатилетняя дочь Дуня: «ею дом держался: что прибрать, что приготовить, за всем успевала». Красивая, расторопная, работящая девушка была гордостью своего отца, однако и проезжающие через станцию господа не оставляли ее своим вниманием: «Бывало, кто ни придет, всякий похвалит, никто не осудит».</w:t>
      </w:r>
      <w:r>
        <w:br/>
      </w:r>
      <w:r>
        <w:br/>
        <w:t>Вот почему становится понятной трагедия станционного смотрителя, внезапно потерявшего дочь, которую проезжий гусар обманом увез с собой в город. Проживший жизнь Самсон Вырин прекрасно понимает, какие беды и унижения могут случиться с его юной, беззащитной в чужом городе Дуней. Не находя себе места от горя, Самсон решает ехать на поиски дочери и любой ценой вернуть ее домой. Узнав, что девушка живет у ротмистра Минского, отчаявшийся отец направляется к нему. Смутившись от неожиданной встречи, Минский объясняет смотрителю, что Дуня любит его, а он, в свою очередь, хочет сделать ее жизнь счастливой. Он отказывается вернуть дочь отцу и взамен сует ему крупную сумму денег. Униженный и негодующий Самсон Вырин с гневом выбрасывает деньги, однако и вторая его попытка вызволить дочь оканчивается неудачей. Смотрителю ничего не остается, как вернуться ни с чем в пустой, осиротевший дом.</w:t>
      </w:r>
      <w:r>
        <w:br/>
      </w:r>
      <w:r>
        <w:br/>
        <w:t>Мы знаем, что недолгой была жизнь станционного смотрителя после этого случая. Однако знаем мы и другое - что Дуня действительно стала счастливой «барыней», обретя новый дом и семью. Я уверена, что если бы ее отец знал об этом, он тоже был бы счастлив, но Дуня не посчитала нужным (или не смогла) вовремя предупредить его об этом. Виновато в трагедии Самсона Вырина и общество, где человек, занимающий низкую должность, может быть унижен и оскорблен - и никто не вступится за него, не поможет, не защитит. Постоянно окруженный людьми, Самсон Вырин всегда был одиноким, а это очень горько, когда в самые тяжелые минуты жизни человек остается наедине со своими переживаниями.</w:t>
      </w:r>
      <w:r>
        <w:br/>
      </w:r>
      <w:r>
        <w:br/>
        <w:t>Повесть А. С. Пушкина «Станционный смотритель» учит нас внимательнее относиться к окружающим людям и ценить их за чувства, мысли и поступки, а не за чины и должности, ими занимаемые.</w:t>
      </w:r>
      <w:bookmarkStart w:id="0" w:name="_GoBack"/>
      <w:bookmarkEnd w:id="0"/>
    </w:p>
    <w:sectPr w:rsidR="00243924" w:rsidRPr="008D4D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D22"/>
    <w:rsid w:val="00243924"/>
    <w:rsid w:val="007A7228"/>
    <w:rsid w:val="008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7062E-55CB-4C3F-9490-F106F352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Company>diakov.net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Кто виноват в трагической судьбе самсона вырина1</dc:title>
  <dc:subject/>
  <dc:creator>Irina</dc:creator>
  <cp:keywords/>
  <dc:description/>
  <cp:lastModifiedBy>Irina</cp:lastModifiedBy>
  <cp:revision>2</cp:revision>
  <dcterms:created xsi:type="dcterms:W3CDTF">2014-07-12T22:24:00Z</dcterms:created>
  <dcterms:modified xsi:type="dcterms:W3CDTF">2014-07-12T22:24:00Z</dcterms:modified>
</cp:coreProperties>
</file>