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2A" w:rsidRDefault="006E114F">
      <w:pPr>
        <w:pStyle w:val="1"/>
        <w:jc w:val="center"/>
      </w:pPr>
      <w:r>
        <w:t>Сочинения на свободную тему - Рецензия на статью в. семонина бремя действий</w:t>
      </w:r>
    </w:p>
    <w:p w:rsidR="00C37F2A" w:rsidRPr="006E114F" w:rsidRDefault="006E114F">
      <w:pPr>
        <w:pStyle w:val="a3"/>
      </w:pPr>
      <w:r>
        <w:t>    Современная публицистика, впрочем, как и публицистика прошлых лет, посвящена актуальным вопросам жизни общества. В ней всегда присутствует оценка автором события или проблемы, о которых он пишет, его мнение по поводу путей решения данного вопроса. Публицистика всегда имела огромное влияние на мировоззрение людей. Она как бы является остросоциальным ответом передовой части общества на те вопросы, что встают в это время перед людьми. Публицистика помогает глубже осмыслить ситуацию, понять всю суть проблемы и найти пути выхода из нее.</w:t>
      </w:r>
      <w:r>
        <w:br/>
        <w:t>    Одна из самых страшных, безвыходных проблем - экология. Долгие годы люди закрывали на нее глаза, делали вид, что ее нет, да и многого просто не знали. И сейчас некоторые не придают ей значения, хотя эта проблема тесно связана с остальными, многие вытекают из нее.</w:t>
      </w:r>
      <w:r>
        <w:br/>
        <w:t>    Один из публицистов, посвятивших ряд своих работ проблеме экологии, - Василий Семонин.</w:t>
      </w:r>
      <w:r>
        <w:br/>
        <w:t>    Он пишет статью “Бремя действий” после поездки экспедиции “Арал-88” в Среднюю Азию для изучения проблемы экологии в районе Аральского моря, рек Амударьи и Сырда-рьи. В своей статье он подробно излагает причины этой катастрофы, ее последствия, раскрывает не только экологическую проблему этого региона, но и ситуацию в Средней Азии. Гибель Арала, загрязнение вод Амударьи и Сырдарьи - только одна из множества проблем, тесно связанных воедино. Идет процесс омертвения среды обитания людей, населяющих Среднюю</w:t>
      </w:r>
      <w:r>
        <w:br/>
        <w:t>    Азию. Семонин не просто говорит о тех страшных последствиях, к которым это привело, но и на фактах, в цифрах раскрывает катастрофическую картину жизни людей в Средней Азии. Боль и недоумение вызывают эти факты. Трудно себе представить, что еще может такое существовать. Как можно относиться к тому, что загрязнение вод, высыхание Арала привели к всплескам таких страшных заболеваний, как брюшной тиф, дизентерия, туберкулез, о которых цивилизация почти забыла. Василий Семонин поднимает также проблему первенства людей, раздела общества на две касты - управляющих и управляемых. В Средней Азии эта проблема, по-моему, достигла своего апогея. Это не просто раздел людей, а два совершенно разных мира. Один мир - власть имущих, разветвленная сеть ведомственной бюрократии, своеобразная мафия, которые и явились главными виновниками аральской экологической трагедии. Им было выгодно строить плотины и каналы, чтобы за счет государственных вложений обогатиться самим. Некоторые из них уже сели на скамью подсудимых, но ситуация не меняется. Ведомственный диктат и монопольно-государственная экономика только способствуют ухудшению положения. Второй мир - мир простых людей Средней Азии, на которых и легла вся тяжесть аральской катастрофы. В их положении почти ничего не изменилось. Они как были фактическими рабами, так и остались. Василий Семонин рисует нелегкую и страшную в своей безысходности жизнь крестьян. Здесь, как и в России, проводили политику обезличивания масс, искоренения традиций, но еще сохранились люди, имеющие желание работать, жить, как жили их предки. Семонин встречается с арендатором и рассказывает о его жизни, труде, хозяйстве. Это человек, желающий и умеющий работать, он запуган, как и большинство людей в Средней Азии, но главное - он не боится работать. Есть ли надежда, что дадут встать на ноги землепашцу? Это зависит и от того, сумеем ли мы решить экономическую проблему Арала, от того, как долго еще будет командовать ведомственная бюрократия, когда население Средней Азии будет полностью защищено с правовой точки зрения. Сейчас же Средняя Азия представляет собой сложное переплетение бед экологических, хозяйственных, правовых, национальных. Ситуация в Средней Азии - это одна из многих проблем, с которыми мы сейчас столкнулись. Она лишь раньше и глубже начала влиять на людей. Причина этому та, что среда обитания здесь была создана руками многих поколений. Наша система породила командно-административный аппарат, разрушивший ее. Семонин прав, предупреждая нас: “Опоздали... Средняя Азия станет моделью, генеральной репетицией тотального распада”. Наверное, это есть одна из главных задач публицистики - акцентировать внимание на насущных проблемах общества. Своими статьями публицисты не дают заснуть этому обществу. Они бьют в набат, чтобы найти выход, чтобы люди, от которых зависит решение данных проблем, наконец-то взялись за работу. Но наша командно-административная система не может работать на благо общества. И, читая публицистику, ясно представляешь, что если не поспешить со сменой этой системы, то проблем не решить.</w:t>
      </w:r>
      <w:bookmarkStart w:id="0" w:name="_GoBack"/>
      <w:bookmarkEnd w:id="0"/>
    </w:p>
    <w:sectPr w:rsidR="00C37F2A" w:rsidRPr="006E11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14F"/>
    <w:rsid w:val="006E114F"/>
    <w:rsid w:val="00717672"/>
    <w:rsid w:val="00C3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DF37C-8A56-4DEE-8A85-DBFFE817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Рецензия на статью в. семонина бремя действий</dc:title>
  <dc:subject/>
  <dc:creator>admin</dc:creator>
  <cp:keywords/>
  <dc:description/>
  <cp:lastModifiedBy>admin</cp:lastModifiedBy>
  <cp:revision>2</cp:revision>
  <dcterms:created xsi:type="dcterms:W3CDTF">2014-06-22T20:05:00Z</dcterms:created>
  <dcterms:modified xsi:type="dcterms:W3CDTF">2014-06-22T20:05:00Z</dcterms:modified>
</cp:coreProperties>
</file>