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C1" w:rsidRDefault="00C714C1" w:rsidP="00C714C1">
      <w:pPr>
        <w:pStyle w:val="af7"/>
      </w:pPr>
      <w:r>
        <w:t>Содержание</w:t>
      </w:r>
    </w:p>
    <w:p w:rsidR="00C714C1" w:rsidRDefault="00C714C1" w:rsidP="00C714C1">
      <w:pPr>
        <w:pStyle w:val="af7"/>
      </w:pPr>
    </w:p>
    <w:p w:rsidR="00794AE1" w:rsidRDefault="00C714C1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Cs/>
          <w:iCs/>
        </w:rPr>
        <w:fldChar w:fldCharType="begin"/>
      </w:r>
      <w:r>
        <w:rPr>
          <w:bCs/>
          <w:iCs/>
        </w:rPr>
        <w:instrText xml:space="preserve"> TOC \o "1-1" \n \h \z \u </w:instrText>
      </w:r>
      <w:r>
        <w:rPr>
          <w:bCs/>
          <w:iCs/>
        </w:rPr>
        <w:fldChar w:fldCharType="separate"/>
      </w:r>
      <w:hyperlink w:anchor="_Toc279908069" w:history="1">
        <w:r w:rsidR="00794AE1" w:rsidRPr="00151F85">
          <w:rPr>
            <w:rStyle w:val="a9"/>
            <w:noProof/>
          </w:rPr>
          <w:t>Введение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0" w:history="1">
        <w:r w:rsidR="00794AE1" w:rsidRPr="00151F85">
          <w:rPr>
            <w:rStyle w:val="a9"/>
            <w:noProof/>
          </w:rPr>
          <w:t>Глава 1. Общие положения по федеральному бюджету и его расходам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1" w:history="1">
        <w:r w:rsidR="00794AE1" w:rsidRPr="00151F85">
          <w:rPr>
            <w:rStyle w:val="a9"/>
            <w:noProof/>
          </w:rPr>
          <w:t>1.1 Бюджет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2" w:history="1">
        <w:r w:rsidR="00794AE1" w:rsidRPr="00151F85">
          <w:rPr>
            <w:rStyle w:val="a9"/>
            <w:noProof/>
          </w:rPr>
          <w:t>1.2 Расходы бюджета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3" w:history="1">
        <w:r w:rsidR="00794AE1" w:rsidRPr="00151F85">
          <w:rPr>
            <w:rStyle w:val="a9"/>
            <w:noProof/>
          </w:rPr>
          <w:t>1.3 Классификация расходов бюджета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4" w:history="1">
        <w:r w:rsidR="00794AE1" w:rsidRPr="00151F85">
          <w:rPr>
            <w:rStyle w:val="a9"/>
            <w:noProof/>
          </w:rPr>
          <w:t>Глава 2. Расходы федерального бюджета на 2009 год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5" w:history="1">
        <w:r w:rsidR="00794AE1" w:rsidRPr="00151F85">
          <w:rPr>
            <w:rStyle w:val="a9"/>
            <w:noProof/>
          </w:rPr>
          <w:t>2.1 Анализ расходов федерального бюджета на 2009 год с точки зрения заявленных приоритетов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6" w:history="1">
        <w:r w:rsidR="00794AE1" w:rsidRPr="00151F85">
          <w:rPr>
            <w:rStyle w:val="a9"/>
            <w:noProof/>
          </w:rPr>
          <w:t>2.2 Анализ расходов федерального бюджета на 2009 год с точки зрения фактических приоритетов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7" w:history="1">
        <w:r w:rsidR="00794AE1" w:rsidRPr="00151F85">
          <w:rPr>
            <w:rStyle w:val="a9"/>
            <w:noProof/>
          </w:rPr>
          <w:t>2.3 Приоритетный национальный проект "Здоровье" в бюджете 2009 года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8" w:history="1">
        <w:r w:rsidR="00794AE1" w:rsidRPr="00151F85">
          <w:rPr>
            <w:rStyle w:val="a9"/>
            <w:noProof/>
          </w:rPr>
          <w:t>Заключение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79" w:history="1">
        <w:r w:rsidR="00794AE1" w:rsidRPr="00151F85">
          <w:rPr>
            <w:rStyle w:val="a9"/>
            <w:noProof/>
          </w:rPr>
          <w:t>Список использованных источников и литературы</w:t>
        </w:r>
      </w:hyperlink>
    </w:p>
    <w:p w:rsidR="00794AE1" w:rsidRDefault="007A3277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08080" w:history="1">
        <w:r w:rsidR="00794AE1" w:rsidRPr="00151F85">
          <w:rPr>
            <w:rStyle w:val="a9"/>
            <w:noProof/>
          </w:rPr>
          <w:t>Приложения</w:t>
        </w:r>
      </w:hyperlink>
    </w:p>
    <w:p w:rsidR="00C16F93" w:rsidRPr="00C714C1" w:rsidRDefault="00C714C1" w:rsidP="00C714C1">
      <w:pPr>
        <w:pStyle w:val="1"/>
      </w:pPr>
      <w:r>
        <w:rPr>
          <w:bCs/>
          <w:iCs/>
        </w:rPr>
        <w:fldChar w:fldCharType="end"/>
      </w:r>
      <w:r w:rsidR="00001686" w:rsidRPr="00C714C1">
        <w:br w:type="page"/>
      </w:r>
      <w:bookmarkStart w:id="0" w:name="_Toc277540347"/>
      <w:bookmarkStart w:id="1" w:name="_Toc279908069"/>
      <w:r w:rsidR="00C16F93" w:rsidRPr="00C714C1">
        <w:t>Введение</w:t>
      </w:r>
      <w:bookmarkEnd w:id="0"/>
      <w:bookmarkEnd w:id="1"/>
    </w:p>
    <w:p w:rsidR="00C714C1" w:rsidRPr="00C714C1" w:rsidRDefault="00C714C1" w:rsidP="00C714C1">
      <w:pPr>
        <w:tabs>
          <w:tab w:val="left" w:pos="726"/>
        </w:tabs>
      </w:pPr>
    </w:p>
    <w:p w:rsidR="00BA7232" w:rsidRPr="00C714C1" w:rsidRDefault="00BA7232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регулирует</w:t>
      </w:r>
      <w:r w:rsidR="00C714C1" w:rsidRPr="00C714C1">
        <w:t xml:space="preserve"> </w:t>
      </w:r>
      <w:r w:rsidRPr="00C714C1">
        <w:t>многие</w:t>
      </w:r>
      <w:r w:rsidR="00C714C1" w:rsidRPr="00C714C1">
        <w:t xml:space="preserve"> </w:t>
      </w:r>
      <w:r w:rsidRPr="00C714C1">
        <w:t>аспекты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страны.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иначе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ним</w:t>
      </w:r>
      <w:r w:rsidR="00C714C1" w:rsidRPr="00C714C1">
        <w:t xml:space="preserve"> </w:t>
      </w:r>
      <w:r w:rsidRPr="00C714C1">
        <w:t>связаны</w:t>
      </w:r>
      <w:r w:rsidR="00C714C1" w:rsidRPr="00C714C1">
        <w:t xml:space="preserve"> </w:t>
      </w:r>
      <w:r w:rsidRPr="00C714C1">
        <w:t>практически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процессы,</w:t>
      </w:r>
      <w:r w:rsidR="00C714C1" w:rsidRPr="00C714C1">
        <w:t xml:space="preserve"> </w:t>
      </w:r>
      <w:r w:rsidRPr="00C714C1">
        <w:t>происходящие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России.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отдельного</w:t>
      </w:r>
      <w:r w:rsidR="00C714C1" w:rsidRPr="00C714C1">
        <w:t xml:space="preserve"> </w:t>
      </w:r>
      <w:r w:rsidRPr="00C714C1">
        <w:t>внимания</w:t>
      </w:r>
      <w:r w:rsidR="00C714C1" w:rsidRPr="00C714C1">
        <w:t xml:space="preserve"> </w:t>
      </w:r>
      <w:r w:rsidRPr="00C714C1">
        <w:t>заслуживают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бюджета.</w:t>
      </w:r>
    </w:p>
    <w:p w:rsidR="00BA7232" w:rsidRPr="00C714C1" w:rsidRDefault="00BA7232" w:rsidP="00C714C1">
      <w:pPr>
        <w:tabs>
          <w:tab w:val="left" w:pos="726"/>
        </w:tabs>
      </w:pPr>
      <w:r w:rsidRPr="00C714C1">
        <w:t>Именно</w:t>
      </w:r>
      <w:r w:rsidR="00C714C1" w:rsidRPr="00C714C1">
        <w:t xml:space="preserve"> </w:t>
      </w:r>
      <w:r w:rsidRPr="00C714C1">
        <w:t>благодаря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развиваются</w:t>
      </w:r>
      <w:r w:rsidR="00C714C1" w:rsidRPr="00C714C1">
        <w:t xml:space="preserve"> </w:t>
      </w:r>
      <w:r w:rsidRPr="00C714C1">
        <w:t>те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иные</w:t>
      </w:r>
      <w:r w:rsidR="00C714C1" w:rsidRPr="00C714C1">
        <w:t xml:space="preserve"> </w:t>
      </w:r>
      <w:r w:rsidRPr="00C714C1">
        <w:t>отрасли</w:t>
      </w:r>
      <w:r w:rsidR="00C714C1" w:rsidRPr="00C714C1">
        <w:t xml:space="preserve">; </w:t>
      </w:r>
      <w:r w:rsidRPr="00C714C1">
        <w:t>поддерживаются</w:t>
      </w:r>
      <w:r w:rsidR="00C714C1" w:rsidRPr="00C714C1">
        <w:t xml:space="preserve"> </w:t>
      </w:r>
      <w:r w:rsidRPr="00C714C1">
        <w:t>субъекты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решить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навалившиеся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проблемы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собственного</w:t>
      </w:r>
      <w:r w:rsidR="00C714C1" w:rsidRPr="00C714C1">
        <w:t xml:space="preserve"> </w:t>
      </w:r>
      <w:r w:rsidRPr="00C714C1">
        <w:t>бюджета.</w:t>
      </w:r>
      <w:r w:rsidR="00C714C1" w:rsidRPr="00C714C1">
        <w:t xml:space="preserve"> </w:t>
      </w:r>
      <w:r w:rsidRPr="00C714C1">
        <w:t>Благодаря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населению</w:t>
      </w:r>
      <w:r w:rsidR="00C714C1" w:rsidRPr="00C714C1">
        <w:t xml:space="preserve"> </w:t>
      </w:r>
      <w:r w:rsidRPr="00C714C1">
        <w:t>предоставляется</w:t>
      </w:r>
      <w:r w:rsidR="00C714C1" w:rsidRPr="00C714C1">
        <w:t xml:space="preserve"> </w:t>
      </w:r>
      <w:r w:rsidRPr="00C714C1">
        <w:t>гарантированная</w:t>
      </w:r>
      <w:r w:rsidR="00C714C1" w:rsidRPr="00C714C1">
        <w:t xml:space="preserve"> </w:t>
      </w:r>
      <w:r w:rsidRPr="00C714C1">
        <w:t>бесплатная</w:t>
      </w:r>
      <w:r w:rsidR="00C714C1" w:rsidRPr="00C714C1">
        <w:t xml:space="preserve"> </w:t>
      </w:r>
      <w:r w:rsidRPr="00C714C1">
        <w:t>медицинская</w:t>
      </w:r>
      <w:r w:rsidR="00C714C1" w:rsidRPr="00C714C1">
        <w:t xml:space="preserve"> </w:t>
      </w:r>
      <w:r w:rsidRPr="00C714C1">
        <w:t>помощь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многие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блага.</w:t>
      </w:r>
    </w:p>
    <w:p w:rsidR="00BA7232" w:rsidRPr="00C714C1" w:rsidRDefault="00BA7232" w:rsidP="00C714C1">
      <w:pPr>
        <w:tabs>
          <w:tab w:val="left" w:pos="726"/>
        </w:tabs>
      </w:pPr>
      <w:r w:rsidRPr="00C714C1">
        <w:t>Но</w:t>
      </w:r>
      <w:r w:rsidR="00C714C1" w:rsidRPr="00C714C1">
        <w:t xml:space="preserve"> </w:t>
      </w:r>
      <w:r w:rsidR="003F02DE" w:rsidRPr="00C714C1">
        <w:t>структура</w:t>
      </w:r>
      <w:r w:rsidR="00C714C1" w:rsidRPr="00C714C1">
        <w:t xml:space="preserve"> </w:t>
      </w:r>
      <w:r w:rsidR="003F02DE" w:rsidRPr="00C714C1">
        <w:t>расходов,</w:t>
      </w:r>
      <w:r w:rsidR="00C714C1" w:rsidRPr="00C714C1">
        <w:t xml:space="preserve"> </w:t>
      </w:r>
      <w:r w:rsidR="003F02DE" w:rsidRPr="00C714C1">
        <w:t>их</w:t>
      </w:r>
      <w:r w:rsidR="00C714C1" w:rsidRPr="00C714C1">
        <w:t xml:space="preserve"> </w:t>
      </w:r>
      <w:r w:rsidR="003F02DE" w:rsidRPr="00C714C1">
        <w:t>планирование,</w:t>
      </w:r>
      <w:r w:rsidR="00C714C1" w:rsidRPr="00C714C1">
        <w:t xml:space="preserve"> </w:t>
      </w:r>
      <w:r w:rsidR="003F02DE" w:rsidRPr="00C714C1">
        <w:t>а</w:t>
      </w:r>
      <w:r w:rsidR="00C714C1" w:rsidRPr="00C714C1">
        <w:t xml:space="preserve"> </w:t>
      </w:r>
      <w:r w:rsidR="003F02DE" w:rsidRPr="00C714C1">
        <w:t>также</w:t>
      </w:r>
      <w:r w:rsidR="00C714C1" w:rsidRPr="00C714C1">
        <w:t xml:space="preserve"> </w:t>
      </w:r>
      <w:r w:rsidR="003F02DE" w:rsidRPr="00C714C1">
        <w:t>исполнение</w:t>
      </w:r>
      <w:r w:rsidR="00C714C1" w:rsidRPr="00C714C1">
        <w:t xml:space="preserve"> </w:t>
      </w:r>
      <w:r w:rsidR="003F02DE" w:rsidRPr="00C714C1">
        <w:t>не</w:t>
      </w:r>
      <w:r w:rsidR="00C714C1" w:rsidRPr="00C714C1">
        <w:t xml:space="preserve"> </w:t>
      </w:r>
      <w:r w:rsidR="003F02DE" w:rsidRPr="00C714C1">
        <w:t>являются</w:t>
      </w:r>
      <w:r w:rsidR="00C714C1" w:rsidRPr="00C714C1">
        <w:t xml:space="preserve"> </w:t>
      </w:r>
      <w:r w:rsidR="003F02DE" w:rsidRPr="00C714C1">
        <w:t>простым</w:t>
      </w:r>
      <w:r w:rsidR="00C714C1" w:rsidRPr="00C714C1">
        <w:t xml:space="preserve"> </w:t>
      </w:r>
      <w:r w:rsidR="003F02DE" w:rsidRPr="00C714C1">
        <w:t>делом.</w:t>
      </w:r>
      <w:r w:rsidR="00C714C1" w:rsidRPr="00C714C1">
        <w:t xml:space="preserve"> </w:t>
      </w:r>
      <w:r w:rsidR="003F02DE" w:rsidRPr="00C714C1">
        <w:t>Для</w:t>
      </w:r>
      <w:r w:rsidR="00C714C1" w:rsidRPr="00C714C1">
        <w:t xml:space="preserve"> </w:t>
      </w:r>
      <w:r w:rsidR="003F02DE" w:rsidRPr="00C714C1">
        <w:t>наибольшей</w:t>
      </w:r>
      <w:r w:rsidR="00C714C1" w:rsidRPr="00C714C1">
        <w:t xml:space="preserve"> </w:t>
      </w:r>
      <w:r w:rsidR="003F02DE" w:rsidRPr="00C714C1">
        <w:t>эффективности,</w:t>
      </w:r>
      <w:r w:rsidR="00C714C1" w:rsidRPr="00C714C1">
        <w:t xml:space="preserve"> </w:t>
      </w:r>
      <w:r w:rsidR="003F02DE" w:rsidRPr="00C714C1">
        <w:t>они</w:t>
      </w:r>
      <w:r w:rsidR="00C714C1" w:rsidRPr="00C714C1">
        <w:t xml:space="preserve"> </w:t>
      </w:r>
      <w:r w:rsidR="003F02DE" w:rsidRPr="00C714C1">
        <w:t>требуют</w:t>
      </w:r>
      <w:r w:rsidR="00C714C1" w:rsidRPr="00C714C1">
        <w:t xml:space="preserve"> </w:t>
      </w:r>
      <w:r w:rsidR="003F02DE" w:rsidRPr="00C714C1">
        <w:t>к</w:t>
      </w:r>
      <w:r w:rsidR="00C714C1" w:rsidRPr="00C714C1">
        <w:t xml:space="preserve"> </w:t>
      </w:r>
      <w:r w:rsidR="003F02DE" w:rsidRPr="00C714C1">
        <w:t>себе</w:t>
      </w:r>
      <w:r w:rsidR="00C714C1" w:rsidRPr="00C714C1">
        <w:t xml:space="preserve"> </w:t>
      </w:r>
      <w:r w:rsidR="003F02DE" w:rsidRPr="00C714C1">
        <w:t>персонального</w:t>
      </w:r>
      <w:r w:rsidR="00C714C1" w:rsidRPr="00C714C1">
        <w:t xml:space="preserve"> </w:t>
      </w:r>
      <w:r w:rsidR="003F02DE" w:rsidRPr="00C714C1">
        <w:t>подхода</w:t>
      </w:r>
      <w:r w:rsidR="00C714C1" w:rsidRPr="00C714C1">
        <w:t xml:space="preserve"> </w:t>
      </w:r>
      <w:r w:rsidR="003F02DE" w:rsidRPr="00C714C1">
        <w:t>и</w:t>
      </w:r>
      <w:r w:rsidR="00C714C1" w:rsidRPr="00C714C1">
        <w:t xml:space="preserve"> </w:t>
      </w:r>
      <w:r w:rsidR="003F02DE" w:rsidRPr="00C714C1">
        <w:t>изучения.</w:t>
      </w:r>
    </w:p>
    <w:p w:rsidR="003F02DE" w:rsidRPr="00C714C1" w:rsidRDefault="003F02DE" w:rsidP="00C714C1">
      <w:pPr>
        <w:tabs>
          <w:tab w:val="left" w:pos="726"/>
        </w:tabs>
        <w:contextualSpacing/>
      </w:pPr>
      <w:r w:rsidRPr="00C714C1">
        <w:t>В</w:t>
      </w:r>
      <w:r w:rsidR="00C714C1" w:rsidRPr="00C714C1">
        <w:t xml:space="preserve"> </w:t>
      </w:r>
      <w:r w:rsidRPr="00C714C1">
        <w:t>связи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этим</w:t>
      </w:r>
      <w:r w:rsidR="00C714C1" w:rsidRPr="00C714C1">
        <w:t xml:space="preserve"> </w:t>
      </w:r>
      <w:r w:rsidRPr="00C714C1">
        <w:t>представляется</w:t>
      </w:r>
      <w:r w:rsidR="00C714C1" w:rsidRPr="00C714C1">
        <w:t xml:space="preserve"> </w:t>
      </w:r>
      <w:r w:rsidRPr="00C714C1">
        <w:t>актуальность</w:t>
      </w:r>
      <w:r w:rsidR="00C714C1" w:rsidRPr="00C714C1">
        <w:t xml:space="preserve"> </w:t>
      </w:r>
      <w:r w:rsidRPr="00C714C1">
        <w:t>темы</w:t>
      </w:r>
      <w:r w:rsidR="00C714C1" w:rsidRPr="00C714C1">
        <w:t xml:space="preserve"> </w:t>
      </w:r>
      <w:r w:rsidRPr="00C714C1">
        <w:t>настоящей</w:t>
      </w:r>
      <w:r w:rsidR="00C714C1" w:rsidRPr="00C714C1">
        <w:t xml:space="preserve"> </w:t>
      </w:r>
      <w:r w:rsidRPr="00C714C1">
        <w:t>курсовой</w:t>
      </w:r>
      <w:r w:rsidR="00C714C1" w:rsidRPr="00C714C1">
        <w:t xml:space="preserve"> </w:t>
      </w:r>
      <w:r w:rsidRPr="00C714C1">
        <w:t>работы.</w:t>
      </w:r>
    </w:p>
    <w:p w:rsidR="003F02DE" w:rsidRPr="00C714C1" w:rsidRDefault="003F02DE" w:rsidP="00C714C1">
      <w:pPr>
        <w:tabs>
          <w:tab w:val="left" w:pos="726"/>
        </w:tabs>
        <w:contextualSpacing/>
      </w:pPr>
      <w:r w:rsidRPr="00C714C1">
        <w:t>Главной</w:t>
      </w:r>
      <w:r w:rsidR="00C714C1" w:rsidRPr="00C714C1">
        <w:t xml:space="preserve"> </w:t>
      </w:r>
      <w:r w:rsidRPr="00C714C1">
        <w:t>целью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работы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исследование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точки</w:t>
      </w:r>
      <w:r w:rsidR="00C714C1" w:rsidRPr="00C714C1">
        <w:t xml:space="preserve"> </w:t>
      </w:r>
      <w:r w:rsidRPr="00C714C1">
        <w:t>зрения</w:t>
      </w:r>
      <w:r w:rsidR="00C714C1" w:rsidRPr="00C714C1">
        <w:t xml:space="preserve"> </w:t>
      </w:r>
      <w:r w:rsidRPr="00C714C1">
        <w:t>заявленных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приоритетов.</w:t>
      </w:r>
    </w:p>
    <w:p w:rsidR="00C714C1" w:rsidRPr="00C714C1" w:rsidRDefault="003F02DE" w:rsidP="00C714C1">
      <w:pPr>
        <w:tabs>
          <w:tab w:val="left" w:pos="726"/>
        </w:tabs>
        <w:contextualSpacing/>
      </w:pPr>
      <w:r w:rsidRPr="00C714C1">
        <w:t>Для</w:t>
      </w:r>
      <w:r w:rsidR="00C714C1" w:rsidRPr="00C714C1">
        <w:t xml:space="preserve"> </w:t>
      </w:r>
      <w:r w:rsidRPr="00C714C1">
        <w:t>достижения</w:t>
      </w:r>
      <w:r w:rsidR="00C714C1" w:rsidRPr="00C714C1">
        <w:t xml:space="preserve"> </w:t>
      </w:r>
      <w:r w:rsidRPr="00C714C1">
        <w:t>поставленной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решаются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задачи</w:t>
      </w:r>
      <w:r w:rsidR="00C714C1" w:rsidRPr="00C714C1">
        <w:t>:</w:t>
      </w:r>
    </w:p>
    <w:p w:rsidR="00C714C1" w:rsidRPr="00C714C1" w:rsidRDefault="003F02DE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Исследова</w:t>
      </w:r>
      <w:r w:rsidR="00130878" w:rsidRPr="00C714C1">
        <w:t>ть</w:t>
      </w:r>
      <w:r w:rsidR="00C714C1" w:rsidRPr="00C714C1">
        <w:t xml:space="preserve"> </w:t>
      </w:r>
      <w:r w:rsidRPr="00C714C1">
        <w:t>общи</w:t>
      </w:r>
      <w:r w:rsidR="00130878" w:rsidRPr="00C714C1">
        <w:t>е</w:t>
      </w:r>
      <w:r w:rsidR="00C714C1" w:rsidRPr="00C714C1">
        <w:t xml:space="preserve"> </w:t>
      </w:r>
      <w:r w:rsidRPr="00C714C1">
        <w:t>вопрос</w:t>
      </w:r>
      <w:r w:rsidR="00130878" w:rsidRPr="00C714C1">
        <w:t>ы</w:t>
      </w:r>
      <w:r w:rsidRPr="00C714C1">
        <w:t>,</w:t>
      </w:r>
      <w:r w:rsidR="00C714C1" w:rsidRPr="00C714C1">
        <w:t xml:space="preserve"> </w:t>
      </w:r>
      <w:r w:rsidRPr="00C714C1">
        <w:t>касающи</w:t>
      </w:r>
      <w:r w:rsidR="00130878" w:rsidRPr="00C714C1">
        <w:t>е</w:t>
      </w:r>
      <w:r w:rsidRPr="00C714C1">
        <w:t>ся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целом</w:t>
      </w:r>
      <w:r w:rsidR="00C714C1" w:rsidRPr="00C714C1">
        <w:t>;</w:t>
      </w:r>
    </w:p>
    <w:p w:rsidR="00C714C1" w:rsidRPr="00C714C1" w:rsidRDefault="000715E0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Раскрыт</w:t>
      </w:r>
      <w:r w:rsidR="00130878" w:rsidRPr="00C714C1">
        <w:t>ь</w:t>
      </w:r>
      <w:r w:rsidR="00C714C1" w:rsidRPr="00C714C1">
        <w:t xml:space="preserve"> </w:t>
      </w:r>
      <w:r w:rsidRPr="00C714C1">
        <w:t>поняти</w:t>
      </w:r>
      <w:r w:rsidR="00130878" w:rsidRPr="00C714C1">
        <w:t>е</w:t>
      </w:r>
      <w:r w:rsidR="00C714C1" w:rsidRPr="00C714C1">
        <w:t xml:space="preserve"> "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>";</w:t>
      </w:r>
    </w:p>
    <w:p w:rsidR="00C714C1" w:rsidRPr="00C714C1" w:rsidRDefault="000715E0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Изуч</w:t>
      </w:r>
      <w:r w:rsidR="00130878" w:rsidRPr="00C714C1">
        <w:t>ить</w:t>
      </w:r>
      <w:r w:rsidR="00C714C1" w:rsidRPr="00C714C1">
        <w:t xml:space="preserve"> </w:t>
      </w:r>
      <w:r w:rsidRPr="00C714C1">
        <w:t>форм</w:t>
      </w:r>
      <w:r w:rsidR="00130878" w:rsidRPr="00C714C1">
        <w:t>ы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>;</w:t>
      </w:r>
    </w:p>
    <w:p w:rsidR="00C714C1" w:rsidRPr="00C714C1" w:rsidRDefault="00D06371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Изучить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бюджета</w:t>
      </w:r>
      <w:r w:rsidR="00C714C1" w:rsidRPr="00C714C1">
        <w:t>;</w:t>
      </w:r>
    </w:p>
    <w:p w:rsidR="00C714C1" w:rsidRPr="00C714C1" w:rsidRDefault="00D06371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Проанализиро</w:t>
      </w:r>
      <w:r w:rsidR="007F371B" w:rsidRPr="00C714C1">
        <w:t>вать</w:t>
      </w:r>
      <w:r w:rsidR="00C714C1" w:rsidRPr="00C714C1">
        <w:t xml:space="preserve"> </w:t>
      </w:r>
      <w:r w:rsidR="007F371B" w:rsidRPr="00C714C1">
        <w:t>заявленные</w:t>
      </w:r>
      <w:r w:rsidR="00C714C1" w:rsidRPr="00C714C1">
        <w:t xml:space="preserve"> </w:t>
      </w:r>
      <w:r w:rsidR="007F371B" w:rsidRPr="00C714C1">
        <w:t>приоритеты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>;</w:t>
      </w:r>
    </w:p>
    <w:p w:rsidR="00C714C1" w:rsidRPr="00C714C1" w:rsidRDefault="00130878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Проанализировать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примере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>;</w:t>
      </w:r>
    </w:p>
    <w:p w:rsidR="00C714C1" w:rsidRPr="00C714C1" w:rsidRDefault="00130878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Изучить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</w:t>
      </w:r>
      <w:r w:rsidR="00C714C1" w:rsidRPr="00C714C1">
        <w:t>;</w:t>
      </w:r>
    </w:p>
    <w:p w:rsidR="00C714C1" w:rsidRPr="00C714C1" w:rsidRDefault="00130878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Исследовать</w:t>
      </w:r>
      <w:r w:rsidR="00C714C1" w:rsidRPr="00C714C1">
        <w:t xml:space="preserve"> </w:t>
      </w:r>
      <w:r w:rsidRPr="00C714C1">
        <w:t>фактическое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расходной</w:t>
      </w:r>
      <w:r w:rsidR="00C714C1" w:rsidRPr="00C714C1">
        <w:t xml:space="preserve"> </w:t>
      </w:r>
      <w:r w:rsidRPr="00C714C1">
        <w:t>части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>;</w:t>
      </w:r>
    </w:p>
    <w:p w:rsidR="00C714C1" w:rsidRPr="00C714C1" w:rsidRDefault="00D4246D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Проанализировать</w:t>
      </w:r>
      <w:r w:rsidR="00C714C1" w:rsidRPr="00C714C1">
        <w:t xml:space="preserve"> </w:t>
      </w:r>
      <w:r w:rsidRPr="00C714C1">
        <w:t>фактические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</w:t>
      </w:r>
      <w:r w:rsidR="00C714C1" w:rsidRPr="00C714C1">
        <w:t>;</w:t>
      </w:r>
    </w:p>
    <w:p w:rsidR="00D4246D" w:rsidRPr="00C714C1" w:rsidRDefault="00D4246D" w:rsidP="00C714C1">
      <w:pPr>
        <w:numPr>
          <w:ilvl w:val="0"/>
          <w:numId w:val="14"/>
        </w:numPr>
        <w:tabs>
          <w:tab w:val="clear" w:pos="1068"/>
          <w:tab w:val="left" w:pos="726"/>
        </w:tabs>
        <w:ind w:left="0" w:firstLine="709"/>
        <w:contextualSpacing/>
      </w:pPr>
      <w:r w:rsidRPr="00C714C1">
        <w:t>Исследовать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запланированными</w:t>
      </w:r>
      <w:r w:rsidR="00C714C1" w:rsidRPr="00C714C1">
        <w:t xml:space="preserve"> </w:t>
      </w:r>
      <w:r w:rsidRPr="00C714C1">
        <w:t>объемами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году.</w:t>
      </w:r>
    </w:p>
    <w:p w:rsidR="00D4246D" w:rsidRPr="00C714C1" w:rsidRDefault="00D4246D" w:rsidP="00C714C1">
      <w:pPr>
        <w:tabs>
          <w:tab w:val="left" w:pos="726"/>
        </w:tabs>
        <w:contextualSpacing/>
      </w:pPr>
      <w:r w:rsidRPr="00C714C1">
        <w:t>При</w:t>
      </w:r>
      <w:r w:rsidR="00C714C1" w:rsidRPr="00C714C1">
        <w:t xml:space="preserve"> </w:t>
      </w:r>
      <w:r w:rsidRPr="00C714C1">
        <w:t>написании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работы</w:t>
      </w:r>
      <w:r w:rsidR="00C714C1" w:rsidRPr="00C714C1">
        <w:t xml:space="preserve"> </w:t>
      </w:r>
      <w:r w:rsidRPr="00C714C1">
        <w:t>использовались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законы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нормативные</w:t>
      </w:r>
      <w:r w:rsidR="00C714C1" w:rsidRPr="00C714C1">
        <w:t xml:space="preserve"> </w:t>
      </w:r>
      <w:r w:rsidRPr="00C714C1">
        <w:t>акты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учебная</w:t>
      </w:r>
      <w:r w:rsidR="00C714C1" w:rsidRPr="00C714C1">
        <w:t xml:space="preserve"> </w:t>
      </w:r>
      <w:r w:rsidRPr="00C714C1">
        <w:t>литература,</w:t>
      </w:r>
      <w:r w:rsidR="00C714C1" w:rsidRPr="00C714C1">
        <w:t xml:space="preserve"> </w:t>
      </w:r>
      <w:r w:rsidRPr="00C714C1">
        <w:t>справочно-правовые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интернет-источники.</w:t>
      </w:r>
    </w:p>
    <w:p w:rsidR="00A43306" w:rsidRPr="00C714C1" w:rsidRDefault="00C16F93" w:rsidP="00C714C1">
      <w:pPr>
        <w:pStyle w:val="1"/>
      </w:pPr>
      <w:r w:rsidRPr="00C714C1">
        <w:br w:type="page"/>
      </w:r>
      <w:bookmarkStart w:id="2" w:name="_Toc277540348"/>
      <w:bookmarkStart w:id="3" w:name="_Toc279908070"/>
      <w:r w:rsidR="00A43306" w:rsidRPr="00C714C1">
        <w:t>Глава</w:t>
      </w:r>
      <w:r w:rsidR="00C714C1" w:rsidRPr="00C714C1">
        <w:t xml:space="preserve"> </w:t>
      </w:r>
      <w:r w:rsidR="00A43306" w:rsidRPr="00C714C1">
        <w:t>1</w:t>
      </w:r>
      <w:r w:rsidR="00794AE1">
        <w:t>.</w:t>
      </w:r>
      <w:r w:rsidR="00C714C1" w:rsidRPr="00C714C1">
        <w:t xml:space="preserve"> </w:t>
      </w:r>
      <w:r w:rsidR="00794AE1">
        <w:t>О</w:t>
      </w:r>
      <w:r w:rsidR="00A43306" w:rsidRPr="00C714C1">
        <w:t>бщие</w:t>
      </w:r>
      <w:r w:rsidR="00C714C1" w:rsidRPr="00C714C1">
        <w:t xml:space="preserve"> </w:t>
      </w:r>
      <w:r w:rsidR="00A43306" w:rsidRPr="00C714C1">
        <w:t>положения</w:t>
      </w:r>
      <w:r w:rsidR="00C714C1" w:rsidRPr="00C714C1">
        <w:t xml:space="preserve"> </w:t>
      </w:r>
      <w:r w:rsidR="00A43306" w:rsidRPr="00C714C1">
        <w:t>по</w:t>
      </w:r>
      <w:r w:rsidR="00C714C1" w:rsidRPr="00C714C1">
        <w:t xml:space="preserve"> </w:t>
      </w:r>
      <w:r w:rsidR="00A43306" w:rsidRPr="00C714C1">
        <w:t>феде</w:t>
      </w:r>
      <w:r w:rsidR="00001686" w:rsidRPr="00C714C1">
        <w:t>ральному</w:t>
      </w:r>
      <w:r w:rsidR="00C714C1" w:rsidRPr="00C714C1">
        <w:t xml:space="preserve"> </w:t>
      </w:r>
      <w:r w:rsidR="00001686" w:rsidRPr="00C714C1">
        <w:t>бюджету</w:t>
      </w:r>
      <w:r w:rsidR="00C714C1" w:rsidRPr="00C714C1">
        <w:t xml:space="preserve"> </w:t>
      </w:r>
      <w:r w:rsidR="00001686" w:rsidRPr="00C714C1">
        <w:t>и</w:t>
      </w:r>
      <w:r w:rsidR="00C714C1" w:rsidRPr="00C714C1">
        <w:t xml:space="preserve"> </w:t>
      </w:r>
      <w:r w:rsidR="00001686" w:rsidRPr="00C714C1">
        <w:t>его</w:t>
      </w:r>
      <w:r w:rsidR="00C714C1" w:rsidRPr="00C714C1">
        <w:t xml:space="preserve"> </w:t>
      </w:r>
      <w:r w:rsidR="00001686" w:rsidRPr="00C714C1">
        <w:t>расходам</w:t>
      </w:r>
      <w:bookmarkEnd w:id="2"/>
      <w:bookmarkEnd w:id="3"/>
    </w:p>
    <w:p w:rsidR="00C714C1" w:rsidRPr="00C714C1" w:rsidRDefault="00C714C1" w:rsidP="00C714C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" w:name="_Toc277540349"/>
    </w:p>
    <w:p w:rsidR="00A43306" w:rsidRPr="00C714C1" w:rsidRDefault="003C13FA" w:rsidP="00C714C1">
      <w:pPr>
        <w:pStyle w:val="1"/>
      </w:pPr>
      <w:bookmarkStart w:id="5" w:name="_Toc279908071"/>
      <w:r w:rsidRPr="00C714C1">
        <w:t>1.1</w:t>
      </w:r>
      <w:r w:rsidR="00C714C1" w:rsidRPr="00C714C1">
        <w:t xml:space="preserve"> </w:t>
      </w:r>
      <w:r w:rsidR="00001686" w:rsidRPr="00C714C1">
        <w:t>Бюджет</w:t>
      </w:r>
      <w:bookmarkEnd w:id="4"/>
      <w:bookmarkEnd w:id="5"/>
    </w:p>
    <w:p w:rsidR="00C714C1" w:rsidRP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Для</w:t>
      </w:r>
      <w:r w:rsidR="00C714C1" w:rsidRPr="00C714C1">
        <w:t xml:space="preserve"> </w:t>
      </w:r>
      <w:r w:rsidRPr="00C714C1">
        <w:t>выполнения</w:t>
      </w:r>
      <w:r w:rsidR="00C714C1" w:rsidRPr="00C714C1">
        <w:t xml:space="preserve"> </w:t>
      </w:r>
      <w:r w:rsidRPr="00C714C1">
        <w:t>своих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государство</w:t>
      </w:r>
      <w:r w:rsidR="00C714C1" w:rsidRPr="00C714C1">
        <w:t xml:space="preserve"> </w:t>
      </w:r>
      <w:r w:rsidRPr="00C714C1">
        <w:t>нуждается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средствах.</w:t>
      </w:r>
      <w:r w:rsidR="00C714C1" w:rsidRPr="00C714C1">
        <w:t xml:space="preserve"> </w:t>
      </w:r>
      <w:r w:rsidRPr="00C714C1">
        <w:t>Источником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государственный</w:t>
      </w:r>
      <w:r w:rsidR="00C714C1" w:rsidRPr="00C714C1">
        <w:t xml:space="preserve"> </w:t>
      </w:r>
      <w:r w:rsidRPr="00C714C1">
        <w:t>бюджет.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всегда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остается</w:t>
      </w:r>
      <w:r w:rsidR="00C714C1" w:rsidRPr="00C714C1">
        <w:t xml:space="preserve"> </w:t>
      </w:r>
      <w:r w:rsidRPr="00C714C1">
        <w:t>барометром</w:t>
      </w:r>
      <w:r w:rsidR="00C714C1" w:rsidRPr="00C714C1">
        <w:t xml:space="preserve"> </w:t>
      </w:r>
      <w:r w:rsidRPr="00C714C1">
        <w:t>экономического,</w:t>
      </w:r>
      <w:r w:rsidR="00C714C1" w:rsidRPr="00C714C1">
        <w:t xml:space="preserve"> </w:t>
      </w:r>
      <w:r w:rsidRPr="00C714C1">
        <w:t>социального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политического</w:t>
      </w:r>
      <w:r w:rsidR="00C714C1" w:rsidRPr="00C714C1">
        <w:t xml:space="preserve"> </w:t>
      </w:r>
      <w:r w:rsidRPr="00C714C1">
        <w:t>положения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стране.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нем</w:t>
      </w:r>
      <w:r w:rsidR="00C714C1" w:rsidRPr="00C714C1">
        <w:t xml:space="preserve"> </w:t>
      </w:r>
      <w:r w:rsidRPr="00C714C1">
        <w:t>отражаются</w:t>
      </w:r>
      <w:r w:rsidR="00C714C1" w:rsidRPr="00C714C1">
        <w:t xml:space="preserve"> </w:t>
      </w:r>
      <w:r w:rsidRPr="00C714C1">
        <w:t>основные</w:t>
      </w:r>
      <w:r w:rsidR="00C714C1" w:rsidRPr="00C714C1">
        <w:t xml:space="preserve"> </w:t>
      </w:r>
      <w:r w:rsidRPr="00C714C1">
        <w:t>процессы,</w:t>
      </w:r>
      <w:r w:rsidR="00C714C1" w:rsidRPr="00C714C1">
        <w:t xml:space="preserve"> </w:t>
      </w:r>
      <w:r w:rsidRPr="00C714C1">
        <w:t>происходящие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государстве,</w:t>
      </w:r>
      <w:r w:rsidR="00C714C1" w:rsidRPr="00C714C1">
        <w:t xml:space="preserve"> </w:t>
      </w:r>
      <w:r w:rsidRPr="00C714C1">
        <w:t>поэтому</w:t>
      </w:r>
      <w:r w:rsidR="00C714C1" w:rsidRPr="00C714C1">
        <w:t xml:space="preserve"> </w:t>
      </w:r>
      <w:r w:rsidRPr="00C714C1">
        <w:t>перед</w:t>
      </w:r>
      <w:r w:rsidR="00C714C1" w:rsidRPr="00C714C1">
        <w:t xml:space="preserve"> </w:t>
      </w:r>
      <w:r w:rsidRPr="00C714C1">
        <w:t>тщательным</w:t>
      </w:r>
      <w:r w:rsidR="00C714C1" w:rsidRPr="00C714C1">
        <w:t xml:space="preserve"> </w:t>
      </w:r>
      <w:r w:rsidRPr="00C714C1">
        <w:t>рассмотрением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просто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ознакомиться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самим</w:t>
      </w:r>
      <w:r w:rsidR="00C714C1" w:rsidRPr="00C714C1">
        <w:t xml:space="preserve"> </w:t>
      </w:r>
      <w:r w:rsidRPr="00C714C1">
        <w:t>понятием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тем,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ним</w:t>
      </w:r>
      <w:r w:rsidR="00C714C1" w:rsidRPr="00C714C1">
        <w:t xml:space="preserve"> </w:t>
      </w:r>
      <w:r w:rsidRPr="00C714C1">
        <w:t>связано.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Слово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происходит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английского</w:t>
      </w:r>
      <w:r w:rsidR="00C714C1" w:rsidRPr="00C714C1">
        <w:t xml:space="preserve"> </w:t>
      </w:r>
      <w:r w:rsidRPr="00C714C1">
        <w:t>слова</w:t>
      </w:r>
      <w:r w:rsidR="00C714C1" w:rsidRPr="00C714C1">
        <w:t xml:space="preserve"> </w:t>
      </w:r>
      <w:r w:rsidRPr="00C714C1">
        <w:rPr>
          <w:lang w:val="en-US"/>
        </w:rPr>
        <w:t>budget</w:t>
      </w:r>
      <w:r w:rsidR="00C714C1" w:rsidRPr="00C714C1">
        <w:t xml:space="preserve"> - </w:t>
      </w:r>
      <w:r w:rsidRPr="00C714C1">
        <w:t>сумка.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Кодексе</w:t>
      </w:r>
      <w:r w:rsidR="00C714C1" w:rsidRPr="00C714C1">
        <w:t xml:space="preserve"> </w:t>
      </w:r>
      <w:r w:rsidRPr="00C714C1">
        <w:t>термин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определяется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"</w:t>
      </w:r>
      <w:r w:rsidRPr="00C714C1">
        <w:t>форма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</w:t>
      </w:r>
      <w:r w:rsidR="005D0DAA" w:rsidRPr="00C714C1">
        <w:t>тва</w:t>
      </w:r>
      <w:r w:rsidR="00C714C1" w:rsidRPr="00C714C1">
        <w:t xml:space="preserve"> </w:t>
      </w:r>
      <w:r w:rsidR="005D0DAA" w:rsidRPr="00C714C1">
        <w:t>и</w:t>
      </w:r>
      <w:r w:rsidR="00C714C1" w:rsidRPr="00C714C1">
        <w:t xml:space="preserve"> </w:t>
      </w:r>
      <w:r w:rsidR="005D0DAA" w:rsidRPr="00C714C1">
        <w:t>местного</w:t>
      </w:r>
      <w:r w:rsidR="00C714C1" w:rsidRPr="00C714C1">
        <w:t xml:space="preserve"> </w:t>
      </w:r>
      <w:r w:rsidR="005D0DAA" w:rsidRPr="00C714C1">
        <w:t>самоуправления</w:t>
      </w:r>
      <w:r w:rsidR="00C714C1" w:rsidRPr="00C714C1">
        <w:t>"</w:t>
      </w:r>
      <w:r w:rsidR="005D0DAA" w:rsidRPr="00C714C1">
        <w:t>.</w:t>
      </w:r>
      <w:r w:rsidR="005D0DAA" w:rsidRPr="00C714C1">
        <w:rPr>
          <w:rStyle w:val="ae"/>
        </w:rPr>
        <w:footnoteReference w:id="1"/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Прообраз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появился</w:t>
      </w:r>
      <w:r w:rsidR="00C714C1" w:rsidRPr="00C714C1">
        <w:t xml:space="preserve"> </w:t>
      </w:r>
      <w:r w:rsidRPr="00C714C1">
        <w:t>одновременно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возникновением</w:t>
      </w:r>
      <w:r w:rsidR="00C714C1" w:rsidRPr="00C714C1">
        <w:t xml:space="preserve"> </w:t>
      </w:r>
      <w:r w:rsidRPr="00C714C1">
        <w:t>первых</w:t>
      </w:r>
      <w:r w:rsidR="00C714C1" w:rsidRPr="00C714C1">
        <w:t xml:space="preserve"> </w:t>
      </w:r>
      <w:r w:rsidRPr="00C714C1">
        <w:t>государств.</w:t>
      </w:r>
      <w:r w:rsidR="00C714C1" w:rsidRPr="00C714C1">
        <w:t xml:space="preserve"> </w:t>
      </w:r>
      <w:r w:rsidRPr="00C714C1">
        <w:t>Вначале</w:t>
      </w:r>
      <w:r w:rsidR="00C714C1" w:rsidRPr="00C714C1">
        <w:t xml:space="preserve"> </w:t>
      </w:r>
      <w:r w:rsidRPr="00C714C1">
        <w:t>государственный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совпадал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доходами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личных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которыми</w:t>
      </w:r>
      <w:r w:rsidR="00C714C1" w:rsidRPr="00C714C1">
        <w:t xml:space="preserve"> </w:t>
      </w:r>
      <w:r w:rsidRPr="00C714C1">
        <w:t>располагал</w:t>
      </w:r>
      <w:r w:rsidR="00C714C1" w:rsidRPr="00C714C1">
        <w:t xml:space="preserve"> </w:t>
      </w:r>
      <w:r w:rsidRPr="00C714C1">
        <w:t>глава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(</w:t>
      </w:r>
      <w:r w:rsidRPr="00C714C1">
        <w:t>король,</w:t>
      </w:r>
      <w:r w:rsidR="00C714C1" w:rsidRPr="00C714C1">
        <w:t xml:space="preserve"> </w:t>
      </w:r>
      <w:r w:rsidRPr="00C714C1">
        <w:t>шах,</w:t>
      </w:r>
      <w:r w:rsidR="00C714C1" w:rsidRPr="00C714C1">
        <w:t xml:space="preserve"> </w:t>
      </w:r>
      <w:r w:rsidRPr="00C714C1">
        <w:t>император,</w:t>
      </w:r>
      <w:r w:rsidR="00C714C1" w:rsidRPr="00C714C1">
        <w:t xml:space="preserve"> </w:t>
      </w:r>
      <w:r w:rsidRPr="00C714C1">
        <w:t>князь</w:t>
      </w:r>
      <w:r w:rsidR="00C714C1" w:rsidRPr="00C714C1">
        <w:t xml:space="preserve">). </w:t>
      </w:r>
      <w:r w:rsidRPr="00C714C1">
        <w:t>И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приходом</w:t>
      </w:r>
      <w:r w:rsidR="00C714C1" w:rsidRPr="00C714C1">
        <w:t xml:space="preserve"> </w:t>
      </w:r>
      <w:r w:rsidRPr="00C714C1">
        <w:t>нового</w:t>
      </w:r>
      <w:r w:rsidR="00C714C1" w:rsidRPr="00C714C1">
        <w:t xml:space="preserve"> </w:t>
      </w:r>
      <w:r w:rsidRPr="00C714C1">
        <w:t>времени</w:t>
      </w:r>
      <w:r w:rsidR="00C714C1" w:rsidRPr="00C714C1">
        <w:t xml:space="preserve"> </w:t>
      </w:r>
      <w:r w:rsidRPr="00C714C1">
        <w:t>государственный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отделился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личных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правителя</w:t>
      </w:r>
      <w:r w:rsidR="00C714C1" w:rsidRPr="00C714C1">
        <w:t xml:space="preserve">: </w:t>
      </w:r>
      <w:r w:rsidRPr="00C714C1">
        <w:t>начала</w:t>
      </w:r>
      <w:r w:rsidR="00C714C1" w:rsidRPr="00C714C1">
        <w:t xml:space="preserve"> </w:t>
      </w:r>
      <w:r w:rsidRPr="00C714C1">
        <w:t>формироваться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(</w:t>
      </w:r>
      <w:r w:rsidRPr="00C714C1">
        <w:t>налоги,</w:t>
      </w:r>
      <w:r w:rsidR="00C714C1" w:rsidRPr="00C714C1">
        <w:t xml:space="preserve"> </w:t>
      </w:r>
      <w:r w:rsidRPr="00C714C1">
        <w:t>сборы,</w:t>
      </w:r>
      <w:r w:rsidR="00C714C1" w:rsidRPr="00C714C1">
        <w:t xml:space="preserve"> </w:t>
      </w:r>
      <w:r w:rsidRPr="00C714C1">
        <w:t>доходы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имущества</w:t>
      </w:r>
      <w:r w:rsidR="00C714C1" w:rsidRPr="00C714C1">
        <w:t xml:space="preserve">) </w:t>
      </w:r>
      <w:r w:rsidRPr="00C714C1">
        <w:t>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(</w:t>
      </w:r>
      <w:r w:rsidRPr="00C714C1">
        <w:t>двор,</w:t>
      </w:r>
      <w:r w:rsidR="00C714C1" w:rsidRPr="00C714C1">
        <w:t xml:space="preserve"> </w:t>
      </w:r>
      <w:r w:rsidRPr="00C714C1">
        <w:t>армия,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деятельность,</w:t>
      </w:r>
      <w:r w:rsidR="00C714C1" w:rsidRPr="00C714C1">
        <w:t xml:space="preserve"> </w:t>
      </w:r>
      <w:r w:rsidRPr="00C714C1">
        <w:t>управление</w:t>
      </w:r>
      <w:r w:rsidR="00C714C1" w:rsidRPr="00C714C1">
        <w:t xml:space="preserve">), </w:t>
      </w:r>
      <w:r w:rsidRPr="00C714C1">
        <w:t>связанных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управлением.</w:t>
      </w:r>
      <w:r w:rsidR="00C714C1" w:rsidRPr="00C714C1">
        <w:t xml:space="preserve"> </w:t>
      </w:r>
      <w:r w:rsidRPr="00C714C1">
        <w:t>Впервые,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форма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появился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Англии</w:t>
      </w:r>
      <w:r w:rsidR="00C714C1" w:rsidRPr="00C714C1">
        <w:t xml:space="preserve"> (</w:t>
      </w:r>
      <w:r w:rsidRPr="00C714C1">
        <w:t>последняя</w:t>
      </w:r>
      <w:r w:rsidR="00C714C1" w:rsidRPr="00C714C1">
        <w:t xml:space="preserve"> </w:t>
      </w:r>
      <w:r w:rsidRPr="00C714C1">
        <w:t>треть</w:t>
      </w:r>
      <w:r w:rsidR="00C714C1" w:rsidRPr="00C714C1">
        <w:t xml:space="preserve"> </w:t>
      </w:r>
      <w:r w:rsidRPr="00C714C1">
        <w:t>Х</w:t>
      </w:r>
      <w:r w:rsidRPr="00C714C1">
        <w:rPr>
          <w:lang w:val="en-US"/>
        </w:rPr>
        <w:t>VII</w:t>
      </w:r>
      <w:r w:rsidR="00C714C1" w:rsidRPr="00C714C1">
        <w:t xml:space="preserve"> </w:t>
      </w:r>
      <w:r w:rsidRPr="00C714C1">
        <w:t>в.</w:t>
      </w:r>
      <w:r w:rsidR="00C714C1" w:rsidRPr="00C714C1">
        <w:t xml:space="preserve">), </w:t>
      </w:r>
      <w:r w:rsidRPr="00C714C1">
        <w:t>затем</w:t>
      </w:r>
      <w:r w:rsidR="00C714C1" w:rsidRPr="00C714C1">
        <w:t xml:space="preserve"> </w:t>
      </w:r>
      <w:r w:rsidRPr="00C714C1">
        <w:t>во</w:t>
      </w:r>
      <w:r w:rsidR="00C714C1" w:rsidRPr="00C714C1">
        <w:t xml:space="preserve"> </w:t>
      </w:r>
      <w:r w:rsidRPr="00C714C1">
        <w:t>Франции</w:t>
      </w:r>
      <w:r w:rsidR="00C714C1" w:rsidRPr="00C714C1">
        <w:t xml:space="preserve"> (</w:t>
      </w:r>
      <w:r w:rsidRPr="00C714C1">
        <w:t>конец</w:t>
      </w:r>
      <w:r w:rsidR="00C714C1" w:rsidRPr="00C714C1">
        <w:t xml:space="preserve"> </w:t>
      </w:r>
      <w:r w:rsidRPr="00C714C1">
        <w:t>ХV</w:t>
      </w:r>
      <w:r w:rsidRPr="00C714C1">
        <w:rPr>
          <w:lang w:val="en-US"/>
        </w:rPr>
        <w:t>III</w:t>
      </w:r>
      <w:r w:rsidR="00C714C1" w:rsidRPr="00C714C1">
        <w:t xml:space="preserve"> </w:t>
      </w:r>
      <w:r w:rsidRPr="00C714C1">
        <w:t>века</w:t>
      </w:r>
      <w:r w:rsidR="00C714C1" w:rsidRPr="00C714C1">
        <w:t xml:space="preserve">). </w:t>
      </w:r>
      <w:r w:rsidRPr="00C714C1">
        <w:t>Они</w:t>
      </w:r>
      <w:r w:rsidR="00C714C1" w:rsidRPr="00C714C1">
        <w:t xml:space="preserve"> </w:t>
      </w:r>
      <w:r w:rsidRPr="00C714C1">
        <w:t>стали</w:t>
      </w:r>
      <w:r w:rsidR="00C714C1" w:rsidRPr="00C714C1">
        <w:t xml:space="preserve"> </w:t>
      </w:r>
      <w:r w:rsidRPr="00C714C1">
        <w:t>первыми</w:t>
      </w:r>
      <w:r w:rsidR="00C714C1" w:rsidRPr="00C714C1">
        <w:t xml:space="preserve"> </w:t>
      </w:r>
      <w:r w:rsidRPr="00C714C1">
        <w:t>странами,</w:t>
      </w:r>
      <w:r w:rsidR="00C714C1" w:rsidRPr="00C714C1">
        <w:t xml:space="preserve"> </w:t>
      </w:r>
      <w:r w:rsidRPr="00C714C1">
        <w:t>установившими</w:t>
      </w:r>
      <w:r w:rsidR="00C714C1" w:rsidRPr="00C714C1">
        <w:t xml:space="preserve"> </w:t>
      </w:r>
      <w:r w:rsidRPr="00C714C1">
        <w:t>практику</w:t>
      </w:r>
      <w:r w:rsidR="00C714C1" w:rsidRPr="00C714C1">
        <w:t xml:space="preserve"> </w:t>
      </w:r>
      <w:r w:rsidRPr="00C714C1">
        <w:t>составления</w:t>
      </w:r>
      <w:r w:rsidR="00C714C1" w:rsidRPr="00C714C1">
        <w:t xml:space="preserve"> </w:t>
      </w:r>
      <w:r w:rsidRPr="00C714C1">
        <w:t>бюджетов,</w:t>
      </w:r>
      <w:r w:rsidR="00C714C1" w:rsidRPr="00C714C1">
        <w:t xml:space="preserve"> </w:t>
      </w:r>
      <w:r w:rsidRPr="00C714C1">
        <w:t>которая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ХIХ</w:t>
      </w:r>
      <w:r w:rsidR="00C714C1" w:rsidRPr="00C714C1">
        <w:t xml:space="preserve"> </w:t>
      </w:r>
      <w:r w:rsidRPr="00C714C1">
        <w:t>в.</w:t>
      </w:r>
      <w:r w:rsidR="00C714C1" w:rsidRPr="00C714C1">
        <w:t xml:space="preserve"> </w:t>
      </w:r>
      <w:r w:rsidRPr="00C714C1">
        <w:t>распространилась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большинство</w:t>
      </w:r>
      <w:r w:rsidR="00C714C1" w:rsidRPr="00C714C1">
        <w:t xml:space="preserve"> </w:t>
      </w:r>
      <w:r w:rsidRPr="00C714C1">
        <w:t>стран.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финансовой</w:t>
      </w:r>
      <w:r w:rsidR="00C714C1" w:rsidRPr="00C714C1">
        <w:t xml:space="preserve"> </w:t>
      </w:r>
      <w:r w:rsidRPr="00C714C1">
        <w:t>системе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занимает</w:t>
      </w:r>
      <w:r w:rsidR="00C714C1" w:rsidRPr="00C714C1">
        <w:t xml:space="preserve"> </w:t>
      </w:r>
      <w:r w:rsidRPr="00C714C1">
        <w:t>ведущее</w:t>
      </w:r>
      <w:r w:rsidR="00C714C1" w:rsidRPr="00C714C1">
        <w:t xml:space="preserve"> </w:t>
      </w:r>
      <w:r w:rsidRPr="00C714C1">
        <w:t>место.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нем</w:t>
      </w:r>
      <w:r w:rsidR="00C714C1" w:rsidRPr="00C714C1">
        <w:t xml:space="preserve"> </w:t>
      </w:r>
      <w:r w:rsidRPr="00C714C1">
        <w:t>концентрируются</w:t>
      </w:r>
      <w:r w:rsidR="00C714C1" w:rsidRPr="00C714C1">
        <w:t xml:space="preserve"> </w:t>
      </w:r>
      <w:r w:rsidRPr="00C714C1">
        <w:t>большая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дохода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социально-культурных</w:t>
      </w:r>
      <w:r w:rsidR="00C714C1" w:rsidRPr="00C714C1">
        <w:t xml:space="preserve"> </w:t>
      </w:r>
      <w:r w:rsidRPr="00C714C1">
        <w:t>мероприятий,</w:t>
      </w:r>
      <w:r w:rsidR="00C714C1" w:rsidRPr="00C714C1">
        <w:t xml:space="preserve"> </w:t>
      </w:r>
      <w:r w:rsidRPr="00C714C1">
        <w:t>содержания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управления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укрепления</w:t>
      </w:r>
      <w:r w:rsidR="00C714C1" w:rsidRPr="00C714C1">
        <w:t xml:space="preserve"> </w:t>
      </w:r>
      <w:r w:rsidRPr="00C714C1">
        <w:t>обороны.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своей</w:t>
      </w:r>
      <w:r w:rsidR="00C714C1" w:rsidRPr="00C714C1">
        <w:t xml:space="preserve"> </w:t>
      </w:r>
      <w:r w:rsidRPr="00C714C1">
        <w:t>природе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экономическим</w:t>
      </w:r>
      <w:r w:rsidR="00C714C1" w:rsidRPr="00C714C1">
        <w:t xml:space="preserve"> </w:t>
      </w:r>
      <w:r w:rsidRPr="00C714C1">
        <w:t>базисом</w:t>
      </w:r>
      <w:r w:rsidR="00C714C1" w:rsidRPr="00C714C1">
        <w:t xml:space="preserve"> </w:t>
      </w:r>
      <w:r w:rsidRPr="00C714C1">
        <w:t>государства.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инструментом</w:t>
      </w:r>
      <w:r w:rsidR="00C714C1" w:rsidRPr="00C714C1">
        <w:t xml:space="preserve"> </w:t>
      </w:r>
      <w:r w:rsidRPr="00C714C1">
        <w:t>регулирования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воздействия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хозяйственную</w:t>
      </w:r>
      <w:r w:rsidR="00C714C1" w:rsidRPr="00C714C1">
        <w:t xml:space="preserve"> </w:t>
      </w:r>
      <w:r w:rsidRPr="00C714C1">
        <w:t>конъюнктуру,</w:t>
      </w:r>
      <w:r w:rsidR="00C714C1" w:rsidRPr="00C714C1">
        <w:t xml:space="preserve"> </w:t>
      </w:r>
      <w:r w:rsidRPr="00C714C1">
        <w:t>осуществления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стабилизации.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используется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крупных</w:t>
      </w:r>
      <w:r w:rsidR="00C714C1" w:rsidRPr="00C714C1">
        <w:t xml:space="preserve"> </w:t>
      </w:r>
      <w:r w:rsidRPr="00C714C1">
        <w:t>структурных</w:t>
      </w:r>
      <w:r w:rsidR="00C714C1" w:rsidRPr="00C714C1">
        <w:t xml:space="preserve"> </w:t>
      </w:r>
      <w:r w:rsidRPr="00C714C1">
        <w:t>сдвигов,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быстрого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наукоемких</w:t>
      </w:r>
      <w:r w:rsidR="00C714C1" w:rsidRPr="00C714C1">
        <w:t xml:space="preserve"> </w:t>
      </w:r>
      <w:r w:rsidRPr="00C714C1">
        <w:t>производств,</w:t>
      </w:r>
      <w:r w:rsidR="00C714C1" w:rsidRPr="00C714C1">
        <w:t xml:space="preserve"> </w:t>
      </w:r>
      <w:r w:rsidRPr="00C714C1">
        <w:t>осуществления</w:t>
      </w:r>
      <w:r w:rsidR="00C714C1" w:rsidRPr="00C714C1">
        <w:t xml:space="preserve"> </w:t>
      </w:r>
      <w:r w:rsidRPr="00C714C1">
        <w:t>прогрессивных</w:t>
      </w:r>
      <w:r w:rsidR="00C714C1" w:rsidRPr="00C714C1">
        <w:t xml:space="preserve"> </w:t>
      </w:r>
      <w:r w:rsidRPr="00C714C1">
        <w:t>научно-технических</w:t>
      </w:r>
      <w:r w:rsidR="00C714C1" w:rsidRPr="00C714C1">
        <w:t xml:space="preserve"> </w:t>
      </w:r>
      <w:r w:rsidRPr="00C714C1">
        <w:t>перемен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национальном</w:t>
      </w:r>
      <w:r w:rsidR="00C714C1" w:rsidRPr="00C714C1">
        <w:t xml:space="preserve"> </w:t>
      </w:r>
      <w:r w:rsidRPr="00C714C1">
        <w:t>хозяйстве,</w:t>
      </w:r>
      <w:r w:rsidR="00C714C1" w:rsidRPr="00C714C1">
        <w:t xml:space="preserve"> </w:t>
      </w:r>
      <w:r w:rsidRPr="00C714C1">
        <w:t>подъема</w:t>
      </w:r>
      <w:r w:rsidR="00C714C1" w:rsidRPr="00C714C1">
        <w:t xml:space="preserve"> </w:t>
      </w:r>
      <w:r w:rsidRPr="00C714C1">
        <w:t>отстающих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экономическом</w:t>
      </w:r>
      <w:r w:rsidR="00C714C1" w:rsidRPr="00C714C1">
        <w:t xml:space="preserve"> </w:t>
      </w:r>
      <w:r w:rsidRPr="00C714C1">
        <w:t>отношении</w:t>
      </w:r>
      <w:r w:rsidR="00C714C1" w:rsidRPr="00C714C1">
        <w:t xml:space="preserve"> </w:t>
      </w:r>
      <w:r w:rsidRPr="00C714C1">
        <w:t>регионов.</w:t>
      </w:r>
      <w:r w:rsidR="005D0DAA" w:rsidRPr="00C714C1">
        <w:rPr>
          <w:rStyle w:val="ae"/>
        </w:rPr>
        <w:footnoteReference w:id="2"/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регулирование</w:t>
      </w:r>
      <w:r w:rsidR="00C714C1" w:rsidRPr="00C714C1">
        <w:t xml:space="preserve"> </w:t>
      </w:r>
      <w:r w:rsidRPr="00C714C1">
        <w:t>происходит</w:t>
      </w:r>
      <w:r w:rsidR="00C714C1" w:rsidRPr="00C714C1">
        <w:t xml:space="preserve"> </w:t>
      </w:r>
      <w:r w:rsidRPr="00C714C1">
        <w:t>путем</w:t>
      </w:r>
      <w:r w:rsidR="00C714C1" w:rsidRPr="00C714C1">
        <w:t xml:space="preserve"> </w:t>
      </w:r>
      <w:r w:rsidRPr="00C714C1">
        <w:t>финансирования,</w:t>
      </w:r>
      <w:r w:rsidR="00C714C1" w:rsidRPr="00C714C1">
        <w:t xml:space="preserve"> </w:t>
      </w:r>
      <w:r w:rsidRPr="00C714C1">
        <w:t>выдачи</w:t>
      </w:r>
      <w:r w:rsidR="00C714C1" w:rsidRPr="00C714C1">
        <w:t xml:space="preserve"> </w:t>
      </w:r>
      <w:r w:rsidRPr="00C714C1">
        <w:t>субсидий,</w:t>
      </w:r>
      <w:r w:rsidR="00C714C1" w:rsidRPr="00C714C1">
        <w:t xml:space="preserve"> </w:t>
      </w:r>
      <w:r w:rsidRPr="00C714C1">
        <w:t>трансфертов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При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поддерживается</w:t>
      </w:r>
      <w:r w:rsidR="00C714C1" w:rsidRPr="00C714C1">
        <w:t xml:space="preserve"> </w:t>
      </w:r>
      <w:r w:rsidRPr="00C714C1">
        <w:t>экономический</w:t>
      </w:r>
      <w:r w:rsidR="00C714C1" w:rsidRPr="00C714C1">
        <w:t xml:space="preserve"> </w:t>
      </w:r>
      <w:r w:rsidRPr="00C714C1">
        <w:t>рост,</w:t>
      </w:r>
      <w:r w:rsidR="00C714C1" w:rsidRPr="00C714C1">
        <w:t xml:space="preserve"> </w:t>
      </w:r>
      <w:r w:rsidRPr="00C714C1">
        <w:t>развиваются</w:t>
      </w:r>
      <w:r w:rsidR="00C714C1" w:rsidRPr="00C714C1">
        <w:t xml:space="preserve"> </w:t>
      </w:r>
      <w:r w:rsidRPr="00C714C1">
        <w:t>основные</w:t>
      </w:r>
      <w:r w:rsidR="00C714C1" w:rsidRPr="00C714C1">
        <w:t xml:space="preserve"> </w:t>
      </w:r>
      <w:r w:rsidRPr="00C714C1">
        <w:t>отрасли</w:t>
      </w:r>
      <w:r w:rsidR="00C714C1" w:rsidRPr="00C714C1">
        <w:t xml:space="preserve"> </w:t>
      </w:r>
      <w:r w:rsidRPr="00C714C1">
        <w:t>хозяйства,</w:t>
      </w:r>
      <w:r w:rsidR="00C714C1" w:rsidRPr="00C714C1">
        <w:t xml:space="preserve"> </w:t>
      </w:r>
      <w:r w:rsidRPr="00C714C1">
        <w:t>ускоряется</w:t>
      </w:r>
      <w:r w:rsidR="00C714C1" w:rsidRPr="00C714C1">
        <w:t xml:space="preserve"> </w:t>
      </w:r>
      <w:r w:rsidRPr="00C714C1">
        <w:t>научно-технический</w:t>
      </w:r>
      <w:r w:rsidR="00C714C1" w:rsidRPr="00C714C1">
        <w:t xml:space="preserve"> </w:t>
      </w:r>
      <w:r w:rsidRPr="00C714C1">
        <w:t>прогресс.</w:t>
      </w:r>
      <w:r w:rsidR="00C714C1" w:rsidRPr="00C714C1">
        <w:t xml:space="preserve"> </w:t>
      </w:r>
      <w:r w:rsidRPr="00C714C1">
        <w:t>Так,</w:t>
      </w:r>
      <w:r w:rsidR="00C714C1" w:rsidRPr="00C714C1">
        <w:t xml:space="preserve"> </w:t>
      </w:r>
      <w:r w:rsidRPr="00C714C1">
        <w:t>увеличивая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инвестиций,</w:t>
      </w:r>
      <w:r w:rsidR="00C714C1" w:rsidRPr="00C714C1">
        <w:t xml:space="preserve"> </w:t>
      </w:r>
      <w:r w:rsidRPr="00C714C1">
        <w:t>государство</w:t>
      </w:r>
      <w:r w:rsidR="00C714C1" w:rsidRPr="00C714C1">
        <w:t xml:space="preserve"> </w:t>
      </w:r>
      <w:r w:rsidRPr="00C714C1">
        <w:t>повышает</w:t>
      </w:r>
      <w:r w:rsidR="00C714C1" w:rsidRPr="00C714C1">
        <w:t xml:space="preserve"> </w:t>
      </w:r>
      <w:r w:rsidRPr="00C714C1">
        <w:t>спрос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рабочую</w:t>
      </w:r>
      <w:r w:rsidR="00C714C1" w:rsidRPr="00C714C1">
        <w:t xml:space="preserve"> </w:t>
      </w:r>
      <w:r w:rsidRPr="00C714C1">
        <w:t>силу.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дает</w:t>
      </w:r>
      <w:r w:rsidR="00C714C1" w:rsidRPr="00C714C1">
        <w:t xml:space="preserve"> </w:t>
      </w:r>
      <w:r w:rsidRPr="00C714C1">
        <w:t>импульс</w:t>
      </w:r>
      <w:r w:rsidR="00C714C1" w:rsidRPr="00C714C1">
        <w:t xml:space="preserve"> </w:t>
      </w:r>
      <w:r w:rsidRPr="00C714C1">
        <w:t>росту</w:t>
      </w:r>
      <w:r w:rsidR="00C714C1" w:rsidRPr="00C714C1">
        <w:t xml:space="preserve"> </w:t>
      </w:r>
      <w:r w:rsidRPr="00C714C1">
        <w:t>промышленного</w:t>
      </w:r>
      <w:r w:rsidR="00C714C1" w:rsidRPr="00C714C1">
        <w:t xml:space="preserve"> </w:t>
      </w:r>
      <w:r w:rsidRPr="00C714C1">
        <w:t>производства,</w:t>
      </w:r>
      <w:r w:rsidR="00C714C1" w:rsidRPr="00C714C1">
        <w:t xml:space="preserve"> </w:t>
      </w:r>
      <w:r w:rsidRPr="00C714C1">
        <w:t>занятости,</w:t>
      </w:r>
      <w:r w:rsidR="00C714C1" w:rsidRPr="00C714C1">
        <w:t xml:space="preserve"> </w:t>
      </w:r>
      <w:r w:rsidRPr="00C714C1">
        <w:t>оживлению</w:t>
      </w:r>
      <w:r w:rsidR="00C714C1" w:rsidRPr="00C714C1">
        <w:t xml:space="preserve"> </w:t>
      </w:r>
      <w:r w:rsidRPr="00C714C1">
        <w:t>хозяйственной</w:t>
      </w:r>
      <w:r w:rsidR="00C714C1" w:rsidRPr="00C714C1">
        <w:t xml:space="preserve"> </w:t>
      </w:r>
      <w:r w:rsidRPr="00C714C1">
        <w:t>конъюнктуры.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представляет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баланс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всякий</w:t>
      </w:r>
      <w:r w:rsidR="00C714C1" w:rsidRPr="00C714C1">
        <w:t xml:space="preserve"> </w:t>
      </w:r>
      <w:r w:rsidRPr="00C714C1">
        <w:t>баланс,</w:t>
      </w:r>
      <w:r w:rsidR="00C714C1" w:rsidRPr="00C714C1">
        <w:t xml:space="preserve"> </w:t>
      </w:r>
      <w:r w:rsidRPr="00C714C1">
        <w:t>состоит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двух</w:t>
      </w:r>
      <w:r w:rsidR="00C714C1" w:rsidRPr="00C714C1">
        <w:t xml:space="preserve"> </w:t>
      </w:r>
      <w:r w:rsidRPr="00C714C1">
        <w:t>взаимосвязанных</w:t>
      </w:r>
      <w:r w:rsidR="00C714C1" w:rsidRPr="00C714C1">
        <w:t xml:space="preserve"> </w:t>
      </w:r>
      <w:r w:rsidRPr="00C714C1">
        <w:t>частей</w:t>
      </w:r>
      <w:r w:rsidR="00C714C1" w:rsidRPr="00C714C1">
        <w:t xml:space="preserve">: </w:t>
      </w:r>
      <w:r w:rsidRPr="00C714C1">
        <w:t>доходной,</w:t>
      </w:r>
      <w:r w:rsidR="00C714C1" w:rsidRPr="00C714C1">
        <w:t xml:space="preserve"> </w:t>
      </w:r>
      <w:r w:rsidRPr="00C714C1">
        <w:t>которая</w:t>
      </w:r>
      <w:r w:rsidR="00C714C1" w:rsidRPr="00C714C1">
        <w:t xml:space="preserve"> </w:t>
      </w:r>
      <w:r w:rsidRPr="00C714C1">
        <w:t>содержит</w:t>
      </w:r>
      <w:r w:rsidR="00C714C1" w:rsidRPr="00C714C1">
        <w:t xml:space="preserve"> </w:t>
      </w:r>
      <w:r w:rsidRPr="00C714C1">
        <w:t>перечень</w:t>
      </w:r>
      <w:r w:rsidR="00C714C1" w:rsidRPr="00C714C1">
        <w:t xml:space="preserve"> </w:t>
      </w:r>
      <w:r w:rsidRPr="00C714C1">
        <w:t>поступлений,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расходной,</w:t>
      </w:r>
      <w:r w:rsidR="00C714C1" w:rsidRPr="00C714C1">
        <w:t xml:space="preserve"> </w:t>
      </w:r>
      <w:r w:rsidRPr="00C714C1">
        <w:t>объединяющей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виды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расходов.</w:t>
      </w:r>
      <w:r w:rsidR="005D0DAA" w:rsidRPr="00C714C1">
        <w:rPr>
          <w:rStyle w:val="ae"/>
        </w:rPr>
        <w:footnoteReference w:id="3"/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При</w:t>
      </w:r>
      <w:r w:rsidR="00C714C1" w:rsidRPr="00C714C1">
        <w:t xml:space="preserve"> </w:t>
      </w:r>
      <w:r w:rsidRPr="00C714C1">
        <w:t>сбалансированном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государственные</w:t>
      </w:r>
      <w:r w:rsidR="00C714C1" w:rsidRPr="00C714C1">
        <w:t xml:space="preserve"> </w:t>
      </w:r>
      <w:r w:rsidRPr="00C714C1">
        <w:t>доходы</w:t>
      </w:r>
      <w:r w:rsidR="00C714C1" w:rsidRPr="00C714C1">
        <w:t xml:space="preserve"> </w:t>
      </w:r>
      <w:r w:rsidRPr="00C714C1">
        <w:t>равняются</w:t>
      </w:r>
      <w:r w:rsidR="00C714C1" w:rsidRPr="00C714C1">
        <w:t xml:space="preserve"> </w:t>
      </w:r>
      <w:r w:rsidRPr="00C714C1">
        <w:t>расходам.</w:t>
      </w:r>
      <w:r w:rsidR="00C714C1" w:rsidRPr="00C714C1">
        <w:t xml:space="preserve"> </w:t>
      </w:r>
      <w:r w:rsidRPr="00C714C1">
        <w:t>Превышение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над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доходами</w:t>
      </w:r>
      <w:r w:rsidR="00C714C1" w:rsidRPr="00C714C1">
        <w:t xml:space="preserve"> </w:t>
      </w:r>
      <w:r w:rsidRPr="00C714C1">
        <w:t>образует</w:t>
      </w:r>
      <w:r w:rsidR="00C714C1" w:rsidRPr="00C714C1">
        <w:t xml:space="preserve"> </w:t>
      </w:r>
      <w:r w:rsidRPr="00C714C1">
        <w:t>бюджетный</w:t>
      </w:r>
      <w:r w:rsidR="00C714C1" w:rsidRPr="00C714C1">
        <w:t xml:space="preserve"> </w:t>
      </w:r>
      <w:r w:rsidRPr="00C714C1">
        <w:t>дефицит.</w:t>
      </w:r>
      <w:r w:rsidR="005D0DAA" w:rsidRPr="00C714C1">
        <w:rPr>
          <w:rStyle w:val="ae"/>
        </w:rPr>
        <w:footnoteReference w:id="4"/>
      </w:r>
      <w:r w:rsidR="00C714C1" w:rsidRPr="00C714C1">
        <w:t xml:space="preserve"> </w:t>
      </w:r>
      <w:r w:rsidRPr="00C714C1">
        <w:rPr>
          <w:bCs/>
        </w:rPr>
        <w:t>Различают</w:t>
      </w:r>
      <w:r w:rsidR="00C714C1" w:rsidRPr="00C714C1">
        <w:rPr>
          <w:bCs/>
        </w:rPr>
        <w:t xml:space="preserve"> </w:t>
      </w:r>
      <w:r w:rsidRPr="00C714C1">
        <w:rPr>
          <w:bCs/>
          <w:iCs/>
        </w:rPr>
        <w:t>текущий</w:t>
      </w:r>
      <w:r w:rsidR="00C714C1" w:rsidRPr="00C714C1">
        <w:rPr>
          <w:bCs/>
          <w:iCs/>
        </w:rPr>
        <w:t xml:space="preserve"> (</w:t>
      </w:r>
      <w:r w:rsidRPr="00C714C1">
        <w:rPr>
          <w:bCs/>
        </w:rPr>
        <w:t>временный,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превышающий</w:t>
      </w:r>
      <w:r w:rsidR="00C714C1" w:rsidRPr="00C714C1">
        <w:rPr>
          <w:bCs/>
        </w:rPr>
        <w:t xml:space="preserve"> </w:t>
      </w:r>
      <w:r w:rsidRPr="00C714C1">
        <w:rPr>
          <w:bCs/>
        </w:rPr>
        <w:t>10</w:t>
      </w:r>
      <w:r w:rsidR="00C714C1" w:rsidRPr="00C714C1">
        <w:rPr>
          <w:bCs/>
        </w:rPr>
        <w:t xml:space="preserve"> </w:t>
      </w:r>
      <w:r w:rsidRPr="00C714C1">
        <w:rPr>
          <w:bCs/>
        </w:rPr>
        <w:t>%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доходной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части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бюджета</w:t>
      </w:r>
      <w:r w:rsidR="00C714C1" w:rsidRPr="00C714C1">
        <w:rPr>
          <w:bCs/>
        </w:rPr>
        <w:t xml:space="preserve">)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  <w:iCs/>
        </w:rPr>
        <w:t>хронический</w:t>
      </w:r>
      <w:r w:rsidR="00C714C1" w:rsidRPr="00C714C1">
        <w:rPr>
          <w:bCs/>
          <w:iCs/>
        </w:rPr>
        <w:t xml:space="preserve"> (</w:t>
      </w:r>
      <w:r w:rsidRPr="00C714C1">
        <w:rPr>
          <w:bCs/>
        </w:rPr>
        <w:t>многолетний,</w:t>
      </w:r>
      <w:r w:rsidR="00C714C1" w:rsidRPr="00C714C1">
        <w:rPr>
          <w:bCs/>
        </w:rPr>
        <w:t xml:space="preserve"> </w:t>
      </w:r>
      <w:r w:rsidRPr="00C714C1">
        <w:rPr>
          <w:bCs/>
        </w:rPr>
        <w:t>критический,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превышающий</w:t>
      </w:r>
      <w:r w:rsidR="00C714C1" w:rsidRPr="00C714C1">
        <w:rPr>
          <w:bCs/>
        </w:rPr>
        <w:t xml:space="preserve"> </w:t>
      </w:r>
      <w:r w:rsidRPr="00C714C1">
        <w:rPr>
          <w:bCs/>
        </w:rPr>
        <w:t>20</w:t>
      </w:r>
      <w:r w:rsidR="00C714C1" w:rsidRPr="00C714C1">
        <w:rPr>
          <w:bCs/>
        </w:rPr>
        <w:t xml:space="preserve"> </w:t>
      </w:r>
      <w:r w:rsidRPr="00C714C1">
        <w:rPr>
          <w:bCs/>
        </w:rPr>
        <w:t>%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доходной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части</w:t>
      </w:r>
      <w:r w:rsidR="00C714C1" w:rsidRPr="00C714C1">
        <w:rPr>
          <w:bCs/>
        </w:rPr>
        <w:t xml:space="preserve">) </w:t>
      </w:r>
      <w:r w:rsidRPr="00C714C1">
        <w:t>Обратное</w:t>
      </w:r>
      <w:r w:rsidR="00C714C1" w:rsidRPr="00C714C1">
        <w:t xml:space="preserve"> </w:t>
      </w:r>
      <w:r w:rsidRPr="00C714C1">
        <w:t>явление</w:t>
      </w:r>
      <w:r w:rsidR="00C714C1" w:rsidRPr="00C714C1">
        <w:t xml:space="preserve"> (</w:t>
      </w:r>
      <w:r w:rsidRPr="00C714C1">
        <w:t>превышение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над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) </w:t>
      </w:r>
      <w:r w:rsidRPr="00C714C1">
        <w:t>называется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профицитом.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Так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федеральный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исполнялся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дефицитом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3</w:t>
      </w:r>
      <w:r w:rsidR="00C714C1" w:rsidRPr="00C714C1">
        <w:t xml:space="preserve"> </w:t>
      </w:r>
      <w:r w:rsidRPr="00C714C1">
        <w:t>131</w:t>
      </w:r>
      <w:r w:rsidR="00C714C1" w:rsidRPr="00C714C1">
        <w:t xml:space="preserve"> </w:t>
      </w:r>
      <w:r w:rsidRPr="00C714C1">
        <w:t>396,5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своей</w:t>
      </w:r>
      <w:r w:rsidR="00C714C1" w:rsidRPr="00C714C1">
        <w:t xml:space="preserve"> </w:t>
      </w:r>
      <w:r w:rsidRPr="00C714C1">
        <w:t>природе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экономическим</w:t>
      </w:r>
      <w:r w:rsidR="00C714C1" w:rsidRPr="00C714C1">
        <w:t xml:space="preserve"> </w:t>
      </w:r>
      <w:r w:rsidRPr="00C714C1">
        <w:t>базисом</w:t>
      </w:r>
      <w:r w:rsidR="00C714C1" w:rsidRPr="00C714C1">
        <w:t xml:space="preserve"> </w:t>
      </w:r>
      <w:r w:rsidRPr="00C714C1">
        <w:t>государства.</w:t>
      </w:r>
      <w:r w:rsidR="00C714C1" w:rsidRPr="00C714C1">
        <w:t xml:space="preserve"> </w:t>
      </w:r>
      <w:r w:rsidRPr="00C714C1">
        <w:t>Именно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этому</w:t>
      </w:r>
      <w:r w:rsidR="00C714C1" w:rsidRPr="00C714C1">
        <w:t xml:space="preserve"> </w:t>
      </w:r>
      <w:r w:rsidRPr="00C714C1">
        <w:t>любые</w:t>
      </w:r>
      <w:r w:rsidR="00C714C1" w:rsidRPr="00C714C1">
        <w:t xml:space="preserve"> </w:t>
      </w:r>
      <w:r w:rsidRPr="00C714C1">
        <w:t>изменения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колебания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нем</w:t>
      </w:r>
      <w:r w:rsidR="00C714C1" w:rsidRPr="00C714C1">
        <w:t xml:space="preserve"> </w:t>
      </w:r>
      <w:r w:rsidRPr="00C714C1">
        <w:t>приводят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нарушению</w:t>
      </w:r>
      <w:r w:rsidR="00C714C1" w:rsidRPr="00C714C1">
        <w:t xml:space="preserve"> </w:t>
      </w:r>
      <w:r w:rsidRPr="00C714C1">
        <w:t>экономической,</w:t>
      </w:r>
      <w:r w:rsidR="00C714C1" w:rsidRPr="00C714C1">
        <w:t xml:space="preserve"> </w:t>
      </w:r>
      <w:r w:rsidRPr="00C714C1">
        <w:t>хозяйственной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социальной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общества.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Являясь</w:t>
      </w:r>
      <w:r w:rsidR="00C714C1" w:rsidRPr="00C714C1">
        <w:t xml:space="preserve"> </w:t>
      </w:r>
      <w:r w:rsidRPr="00C714C1">
        <w:t>составной</w:t>
      </w:r>
      <w:r w:rsidR="00C714C1" w:rsidRPr="00C714C1">
        <w:t xml:space="preserve"> </w:t>
      </w:r>
      <w:r w:rsidRPr="00C714C1">
        <w:t>частью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отношений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имея</w:t>
      </w:r>
      <w:r w:rsidR="00C714C1" w:rsidRPr="00C714C1">
        <w:t xml:space="preserve"> </w:t>
      </w:r>
      <w:r w:rsidRPr="00C714C1">
        <w:t>денежную</w:t>
      </w:r>
      <w:r w:rsidR="00C714C1" w:rsidRPr="00C714C1">
        <w:t xml:space="preserve"> </w:t>
      </w:r>
      <w:r w:rsidRPr="00C714C1">
        <w:t>форму</w:t>
      </w:r>
      <w:r w:rsidR="00C714C1" w:rsidRPr="00C714C1">
        <w:t xml:space="preserve"> </w:t>
      </w:r>
      <w:r w:rsidRPr="00C714C1">
        <w:t>выражения,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выполняет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функции,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разной</w:t>
      </w:r>
      <w:r w:rsidR="00C714C1" w:rsidRPr="00C714C1">
        <w:t xml:space="preserve"> </w:t>
      </w:r>
      <w:r w:rsidRPr="00C714C1">
        <w:t>литературе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выделяют</w:t>
      </w:r>
      <w:r w:rsidR="00C714C1" w:rsidRPr="00C714C1">
        <w:t xml:space="preserve"> </w:t>
      </w:r>
      <w:r w:rsidRPr="00C714C1">
        <w:t>различное</w:t>
      </w:r>
      <w:r w:rsidR="00C714C1" w:rsidRPr="00C714C1">
        <w:t xml:space="preserve"> </w:t>
      </w:r>
      <w:r w:rsidRPr="00C714C1">
        <w:t>количество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714C1">
        <w:t>распределительная</w:t>
      </w:r>
      <w:r w:rsidR="00C714C1" w:rsidRPr="00C714C1">
        <w:t xml:space="preserve"> </w:t>
      </w:r>
      <w:r w:rsidRPr="00C714C1">
        <w:t>функция</w:t>
      </w:r>
      <w:r w:rsidR="00C714C1" w:rsidRPr="00C714C1">
        <w:t xml:space="preserve"> </w:t>
      </w:r>
      <w:r w:rsidRPr="00C714C1">
        <w:t>выражается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формировании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использовании</w:t>
      </w:r>
      <w:r w:rsidR="00C714C1" w:rsidRPr="00C714C1">
        <w:t xml:space="preserve"> </w:t>
      </w:r>
      <w:r w:rsidRPr="00C714C1">
        <w:t>централизованного</w:t>
      </w:r>
      <w:r w:rsidR="00C714C1" w:rsidRPr="00C714C1">
        <w:t xml:space="preserve"> </w:t>
      </w:r>
      <w:r w:rsidRPr="00C714C1">
        <w:t>фонда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(</w:t>
      </w:r>
      <w:r w:rsidRPr="00C714C1">
        <w:t>доходы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>);</w:t>
      </w:r>
    </w:p>
    <w:p w:rsidR="00A43306" w:rsidRPr="00C714C1" w:rsidRDefault="00A43306" w:rsidP="00C714C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714C1">
        <w:t>контрольная</w:t>
      </w:r>
      <w:r w:rsidR="00C714C1" w:rsidRPr="00C714C1">
        <w:t xml:space="preserve"> </w:t>
      </w:r>
      <w:r w:rsidRPr="00C714C1">
        <w:t>функция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узнать,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фактически</w:t>
      </w:r>
      <w:r w:rsidR="00C714C1" w:rsidRPr="00C714C1">
        <w:t xml:space="preserve"> </w:t>
      </w:r>
      <w:r w:rsidRPr="00C714C1">
        <w:t>складываются</w:t>
      </w:r>
      <w:r w:rsidR="00C714C1" w:rsidRPr="00C714C1">
        <w:t xml:space="preserve"> </w:t>
      </w:r>
      <w:r w:rsidRPr="00C714C1">
        <w:t>пропорции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распределении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эффективно</w:t>
      </w:r>
      <w:r w:rsidR="00C714C1" w:rsidRPr="00C714C1">
        <w:t xml:space="preserve"> </w:t>
      </w:r>
      <w:r w:rsidRPr="00C714C1">
        <w:t>ли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используются,</w:t>
      </w:r>
      <w:r w:rsidR="00C714C1" w:rsidRPr="00C714C1">
        <w:t xml:space="preserve"> </w:t>
      </w:r>
      <w:r w:rsidRPr="00C714C1">
        <w:t>сигнализирует</w:t>
      </w:r>
      <w:r w:rsidR="00C714C1" w:rsidRPr="00C714C1">
        <w:t xml:space="preserve"> </w:t>
      </w:r>
      <w:r w:rsidRPr="00C714C1">
        <w:t>об</w:t>
      </w:r>
      <w:r w:rsidR="00C714C1" w:rsidRPr="00C714C1">
        <w:t xml:space="preserve"> </w:t>
      </w:r>
      <w:r w:rsidRPr="00C714C1">
        <w:t>отклонениях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движении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отображает</w:t>
      </w:r>
      <w:r w:rsidR="00C714C1" w:rsidRPr="00C714C1">
        <w:t xml:space="preserve"> </w:t>
      </w:r>
      <w:r w:rsidRPr="00C714C1">
        <w:t>экономические</w:t>
      </w:r>
      <w:r w:rsidR="00C714C1" w:rsidRPr="00C714C1">
        <w:t xml:space="preserve"> </w:t>
      </w:r>
      <w:r w:rsidRPr="00C714C1">
        <w:t>процессы,</w:t>
      </w:r>
      <w:r w:rsidR="00C714C1" w:rsidRPr="00C714C1">
        <w:t xml:space="preserve"> </w:t>
      </w:r>
      <w:r w:rsidRPr="00C714C1">
        <w:t>происходящие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структурных</w:t>
      </w:r>
      <w:r w:rsidR="00C714C1" w:rsidRPr="00C714C1">
        <w:t xml:space="preserve"> </w:t>
      </w:r>
      <w:r w:rsidRPr="00C714C1">
        <w:t>звеньях</w:t>
      </w:r>
      <w:r w:rsidR="00C714C1" w:rsidRPr="00C714C1">
        <w:t xml:space="preserve"> </w:t>
      </w:r>
      <w:r w:rsidRPr="00C714C1">
        <w:t>экономики.</w:t>
      </w:r>
      <w:r w:rsidR="00C714C1" w:rsidRPr="00C714C1">
        <w:t xml:space="preserve"> </w:t>
      </w:r>
      <w:r w:rsidRPr="00C714C1">
        <w:t>Благодаря</w:t>
      </w:r>
      <w:r w:rsidR="00C714C1" w:rsidRPr="00C714C1">
        <w:t xml:space="preserve"> </w:t>
      </w:r>
      <w:r w:rsidRPr="00C714C1">
        <w:t>ей,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прогнозировать</w:t>
      </w:r>
      <w:r w:rsidR="00C714C1" w:rsidRPr="00C714C1">
        <w:t xml:space="preserve"> </w:t>
      </w:r>
      <w:r w:rsidRPr="00C714C1">
        <w:t>социально-экономические</w:t>
      </w:r>
      <w:r w:rsidR="00C714C1" w:rsidRPr="00C714C1">
        <w:t xml:space="preserve"> </w:t>
      </w:r>
      <w:r w:rsidRPr="00C714C1">
        <w:t>последствия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политики.</w:t>
      </w:r>
    </w:p>
    <w:p w:rsidR="00C714C1" w:rsidRPr="00C714C1" w:rsidRDefault="00A43306" w:rsidP="00C714C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714C1">
        <w:t>Регулирующая</w:t>
      </w:r>
      <w:r w:rsidR="00C714C1" w:rsidRPr="00C714C1">
        <w:t xml:space="preserve"> - </w:t>
      </w:r>
      <w:r w:rsidRPr="00C714C1">
        <w:t>проявляется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помощью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государство</w:t>
      </w:r>
      <w:r w:rsidR="00C714C1" w:rsidRPr="00C714C1">
        <w:t xml:space="preserve"> </w:t>
      </w:r>
      <w:r w:rsidRPr="00C714C1">
        <w:t>регулирует</w:t>
      </w:r>
      <w:r w:rsidR="00C714C1" w:rsidRPr="00C714C1">
        <w:t xml:space="preserve"> </w:t>
      </w:r>
      <w:r w:rsidRPr="00C714C1">
        <w:t>хозяйственную</w:t>
      </w:r>
      <w:r w:rsidR="00C714C1" w:rsidRPr="00C714C1">
        <w:t xml:space="preserve"> </w:t>
      </w:r>
      <w:r w:rsidRPr="00C714C1">
        <w:t>жизнь</w:t>
      </w:r>
      <w:r w:rsidR="00C714C1" w:rsidRPr="00C714C1">
        <w:t xml:space="preserve"> </w:t>
      </w:r>
      <w:r w:rsidRPr="00C714C1">
        <w:t>страны,</w:t>
      </w:r>
      <w:r w:rsidR="00C714C1" w:rsidRPr="00C714C1">
        <w:t xml:space="preserve"> </w:t>
      </w:r>
      <w:r w:rsidRPr="00C714C1">
        <w:t>направляя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поддержку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регионов,</w:t>
      </w:r>
      <w:r w:rsidR="00C714C1" w:rsidRPr="00C714C1">
        <w:t xml:space="preserve"> </w:t>
      </w:r>
      <w:r w:rsidRPr="00C714C1">
        <w:t>используя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этого</w:t>
      </w:r>
      <w:r w:rsidR="00C714C1" w:rsidRPr="00C714C1">
        <w:t xml:space="preserve"> </w:t>
      </w:r>
      <w:r w:rsidRPr="00C714C1">
        <w:t>соответствующие</w:t>
      </w:r>
      <w:r w:rsidR="00C714C1" w:rsidRPr="00C714C1">
        <w:t xml:space="preserve"> </w:t>
      </w:r>
      <w:r w:rsidRPr="00C714C1">
        <w:t>финансовые</w:t>
      </w:r>
      <w:r w:rsidR="00C714C1" w:rsidRPr="00C714C1">
        <w:t xml:space="preserve"> </w:t>
      </w:r>
      <w:r w:rsidRPr="00C714C1">
        <w:t>рычаги.</w:t>
      </w:r>
      <w:r w:rsidR="005D0DAA" w:rsidRPr="00C714C1">
        <w:rPr>
          <w:rStyle w:val="ae"/>
        </w:rPr>
        <w:footnoteReference w:id="5"/>
      </w:r>
    </w:p>
    <w:p w:rsidR="00A43306" w:rsidRPr="00C714C1" w:rsidRDefault="00A43306" w:rsidP="00C714C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714C1">
        <w:t>Стимулирующая</w:t>
      </w:r>
      <w:r w:rsidR="00C714C1" w:rsidRPr="00C714C1">
        <w:t xml:space="preserve"> </w:t>
      </w:r>
      <w:r w:rsidRPr="00C714C1">
        <w:t>функция</w:t>
      </w:r>
      <w:r w:rsidR="00C714C1" w:rsidRPr="00C714C1">
        <w:t xml:space="preserve"> </w:t>
      </w:r>
      <w:r w:rsidRPr="00C714C1">
        <w:t>проявляется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поддержке</w:t>
      </w:r>
      <w:r w:rsidR="00C714C1" w:rsidRPr="00C714C1">
        <w:t xml:space="preserve"> </w:t>
      </w:r>
      <w:r w:rsidRPr="00C714C1">
        <w:t>передовых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экономики.</w:t>
      </w:r>
    </w:p>
    <w:p w:rsidR="00A43306" w:rsidRPr="00C714C1" w:rsidRDefault="00A43306" w:rsidP="00C714C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C714C1">
        <w:t>Плановая</w:t>
      </w:r>
      <w:r w:rsidR="00C714C1" w:rsidRPr="00C714C1">
        <w:t xml:space="preserve"> </w:t>
      </w:r>
      <w:r w:rsidRPr="00C714C1">
        <w:t>функция</w:t>
      </w:r>
      <w:r w:rsidR="00C714C1" w:rsidRPr="00C714C1">
        <w:t xml:space="preserve"> </w:t>
      </w:r>
      <w:r w:rsidRPr="00C714C1">
        <w:t>сопряжена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установлением</w:t>
      </w:r>
      <w:r w:rsidR="00C714C1" w:rsidRPr="00C714C1">
        <w:t xml:space="preserve"> </w:t>
      </w:r>
      <w:r w:rsidRPr="00C714C1">
        <w:t>пропорций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развитии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предприятий,</w:t>
      </w:r>
      <w:r w:rsidR="00C714C1" w:rsidRPr="00C714C1">
        <w:t xml:space="preserve"> </w:t>
      </w:r>
      <w:r w:rsidRPr="00C714C1">
        <w:t>объемов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выделяемых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основные,</w:t>
      </w:r>
      <w:r w:rsidR="00C714C1" w:rsidRPr="00C714C1">
        <w:t xml:space="preserve"> </w:t>
      </w:r>
      <w:r w:rsidRPr="00C714C1">
        <w:t>приоритетные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общественного</w:t>
      </w:r>
      <w:r w:rsidR="00C714C1" w:rsidRPr="00C714C1">
        <w:t xml:space="preserve"> </w:t>
      </w:r>
      <w:r w:rsidRPr="00C714C1">
        <w:t>воспроизводства.</w:t>
      </w:r>
      <w:r w:rsidR="000131A5" w:rsidRPr="00C714C1">
        <w:rPr>
          <w:rStyle w:val="ae"/>
        </w:rPr>
        <w:footnoteReference w:id="6"/>
      </w:r>
    </w:p>
    <w:p w:rsidR="00C714C1" w:rsidRPr="00C714C1" w:rsidRDefault="00A43306" w:rsidP="00C714C1">
      <w:pPr>
        <w:tabs>
          <w:tab w:val="left" w:pos="726"/>
        </w:tabs>
      </w:pPr>
      <w:r w:rsidRPr="00C714C1">
        <w:t>К</w:t>
      </w:r>
      <w:r w:rsidR="00C714C1" w:rsidRPr="00C714C1">
        <w:t xml:space="preserve"> </w:t>
      </w:r>
      <w:r w:rsidRPr="00C714C1">
        <w:t>основным</w:t>
      </w:r>
      <w:r w:rsidR="00C714C1" w:rsidRPr="00C714C1">
        <w:t xml:space="preserve"> </w:t>
      </w:r>
      <w:r w:rsidRPr="00C714C1">
        <w:t>требованиям,</w:t>
      </w:r>
      <w:r w:rsidR="00C714C1" w:rsidRPr="00C714C1">
        <w:t xml:space="preserve"> </w:t>
      </w:r>
      <w:r w:rsidRPr="00C714C1">
        <w:t>предъявляемым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построению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относятся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единство</w:t>
      </w:r>
      <w:r w:rsidR="00C714C1" w:rsidRPr="00C714C1">
        <w:t xml:space="preserve"> </w:t>
      </w:r>
      <w:r w:rsidRPr="00C714C1">
        <w:t>правовой</w:t>
      </w:r>
      <w:r w:rsidR="00C714C1" w:rsidRPr="00C714C1">
        <w:t xml:space="preserve"> </w:t>
      </w:r>
      <w:r w:rsidRPr="00C714C1">
        <w:t>базы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полнота</w:t>
      </w:r>
      <w:r w:rsidR="00C714C1" w:rsidRPr="00C714C1">
        <w:t xml:space="preserve"> </w:t>
      </w:r>
      <w:r w:rsidRPr="00C714C1">
        <w:t>учета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доходов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сбалансированность</w:t>
      </w:r>
      <w:r w:rsidR="00C714C1" w:rsidRPr="00C714C1">
        <w:t xml:space="preserve"> </w:t>
      </w:r>
      <w:r w:rsidRPr="00C714C1">
        <w:t>бюджета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эффективность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экономность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Единство</w:t>
      </w:r>
      <w:r w:rsidR="00C714C1" w:rsidRPr="00C714C1">
        <w:t xml:space="preserve"> </w:t>
      </w:r>
      <w:r w:rsidRPr="00C714C1">
        <w:t>правовой</w:t>
      </w:r>
      <w:r w:rsidR="00C714C1" w:rsidRPr="00C714C1">
        <w:t xml:space="preserve"> </w:t>
      </w:r>
      <w:r w:rsidRPr="00C714C1">
        <w:t>базы</w:t>
      </w:r>
      <w:r w:rsidR="00C714C1" w:rsidRPr="00C714C1">
        <w:t xml:space="preserve"> </w:t>
      </w:r>
      <w:r w:rsidRPr="00C714C1">
        <w:t>означает,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утверждается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форме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(</w:t>
      </w:r>
      <w:r w:rsidRPr="00C714C1">
        <w:t>или</w:t>
      </w:r>
      <w:r w:rsidR="00C714C1" w:rsidRPr="00C714C1">
        <w:t xml:space="preserve"> </w:t>
      </w:r>
      <w:r w:rsidRPr="00C714C1">
        <w:t>правового</w:t>
      </w:r>
      <w:r w:rsidR="00C714C1" w:rsidRPr="00C714C1">
        <w:t xml:space="preserve"> </w:t>
      </w:r>
      <w:r w:rsidRPr="00C714C1">
        <w:t>акта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</w:t>
      </w:r>
      <w:r w:rsidR="00C714C1" w:rsidRPr="00C714C1">
        <w:t xml:space="preserve">). </w:t>
      </w:r>
      <w:r w:rsidRPr="00C714C1">
        <w:t>Составляется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показателями</w:t>
      </w:r>
      <w:r w:rsidR="00C714C1" w:rsidRPr="00C714C1">
        <w:t xml:space="preserve"> </w:t>
      </w:r>
      <w:r w:rsidRPr="00C714C1">
        <w:t>среднесрочного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планирования,</w:t>
      </w:r>
      <w:r w:rsidR="00C714C1" w:rsidRPr="00C714C1">
        <w:t xml:space="preserve"> </w:t>
      </w:r>
      <w:r w:rsidRPr="00C714C1">
        <w:t>скорректированными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учетом</w:t>
      </w:r>
      <w:r w:rsidR="00C714C1" w:rsidRPr="00C714C1">
        <w:t xml:space="preserve"> </w:t>
      </w:r>
      <w:r w:rsidRPr="00C714C1">
        <w:t>прогноза</w:t>
      </w:r>
      <w:r w:rsidR="00C714C1" w:rsidRPr="00C714C1">
        <w:t xml:space="preserve"> </w:t>
      </w:r>
      <w:r w:rsidRPr="00C714C1">
        <w:t>социально-экономического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концепции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политики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Полнота</w:t>
      </w:r>
      <w:r w:rsidR="00C714C1" w:rsidRPr="00C714C1">
        <w:t xml:space="preserve"> </w:t>
      </w:r>
      <w:r w:rsidRPr="00C714C1">
        <w:t>учета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означает,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налоговые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неналоговые</w:t>
      </w:r>
      <w:r w:rsidR="00C714C1" w:rsidRPr="00C714C1">
        <w:t xml:space="preserve"> </w:t>
      </w:r>
      <w:r w:rsidRPr="00C714C1">
        <w:t>доходы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обязательные</w:t>
      </w:r>
      <w:r w:rsidR="00C714C1" w:rsidRPr="00C714C1">
        <w:t xml:space="preserve"> </w:t>
      </w:r>
      <w:r w:rsidRPr="00C714C1">
        <w:t>поступления,</w:t>
      </w:r>
      <w:r w:rsidR="00C714C1" w:rsidRPr="00C714C1">
        <w:t xml:space="preserve"> </w:t>
      </w:r>
      <w:r w:rsidRPr="00C714C1">
        <w:t>установленные</w:t>
      </w:r>
      <w:r w:rsidR="00C714C1" w:rsidRPr="00C714C1">
        <w:t xml:space="preserve"> </w:t>
      </w:r>
      <w:r w:rsidRPr="00C714C1">
        <w:t>действующим</w:t>
      </w:r>
      <w:r w:rsidR="00C714C1" w:rsidRPr="00C714C1">
        <w:t xml:space="preserve"> </w:t>
      </w:r>
      <w:r w:rsidRPr="00C714C1">
        <w:t>законодательством,</w:t>
      </w:r>
      <w:r w:rsidR="00C714C1" w:rsidRPr="00C714C1">
        <w:t xml:space="preserve"> </w:t>
      </w:r>
      <w:r w:rsidRPr="00C714C1">
        <w:t>подлежат</w:t>
      </w:r>
      <w:r w:rsidR="00C714C1" w:rsidRPr="00C714C1">
        <w:t xml:space="preserve"> </w:t>
      </w:r>
      <w:r w:rsidRPr="00C714C1">
        <w:t>зачислению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обязательном</w:t>
      </w:r>
      <w:r w:rsidR="00C714C1" w:rsidRPr="00C714C1">
        <w:t xml:space="preserve"> </w:t>
      </w:r>
      <w:r w:rsidRPr="00C714C1">
        <w:t>порядке.</w:t>
      </w:r>
      <w:r w:rsidR="00C714C1" w:rsidRPr="00C714C1">
        <w:t xml:space="preserve"> </w:t>
      </w:r>
      <w:r w:rsidRPr="00C714C1">
        <w:t>Несоблюдение</w:t>
      </w:r>
      <w:r w:rsidR="00C714C1" w:rsidRPr="00C714C1">
        <w:t xml:space="preserve"> </w:t>
      </w:r>
      <w:r w:rsidRPr="00C714C1">
        <w:t>зачисления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иных</w:t>
      </w:r>
      <w:r w:rsidR="00C714C1" w:rsidRPr="00C714C1">
        <w:t xml:space="preserve"> </w:t>
      </w:r>
      <w:r w:rsidRPr="00C714C1">
        <w:t>поступлений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правонарушением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влечет</w:t>
      </w:r>
      <w:r w:rsidR="00C714C1" w:rsidRPr="00C714C1">
        <w:t xml:space="preserve"> </w:t>
      </w:r>
      <w:r w:rsidRPr="00C714C1">
        <w:t>применение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ответственности.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Сбалансированность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предполагает,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должен</w:t>
      </w:r>
      <w:r w:rsidR="00C714C1" w:rsidRPr="00C714C1">
        <w:t xml:space="preserve"> </w:t>
      </w:r>
      <w:r w:rsidRPr="00C714C1">
        <w:t>соответствовать</w:t>
      </w:r>
      <w:r w:rsidR="00C714C1" w:rsidRPr="00C714C1">
        <w:t xml:space="preserve"> </w:t>
      </w:r>
      <w:r w:rsidRPr="00C714C1">
        <w:t>суммарному</w:t>
      </w:r>
      <w:r w:rsidR="00C714C1" w:rsidRPr="00C714C1">
        <w:t xml:space="preserve"> </w:t>
      </w:r>
      <w:r w:rsidRPr="00C714C1">
        <w:t>объему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источников</w:t>
      </w:r>
      <w:r w:rsidR="00C714C1" w:rsidRPr="00C714C1">
        <w:t xml:space="preserve"> </w:t>
      </w:r>
      <w:r w:rsidRPr="00C714C1">
        <w:t>покрытия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дефицита,</w:t>
      </w:r>
      <w:r w:rsidR="00C714C1" w:rsidRPr="00C714C1">
        <w:t xml:space="preserve"> </w:t>
      </w:r>
      <w:r w:rsidRPr="00C714C1">
        <w:t>определяемых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точном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действующим</w:t>
      </w:r>
      <w:r w:rsidR="00C714C1" w:rsidRPr="00C714C1">
        <w:t xml:space="preserve"> </w:t>
      </w:r>
      <w:r w:rsidRPr="00C714C1">
        <w:t>налоговым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законодательством.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Эффективность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экономность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означает,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уполномоченные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органы</w:t>
      </w:r>
      <w:r w:rsidR="00C714C1" w:rsidRPr="00C714C1">
        <w:t xml:space="preserve"> </w:t>
      </w:r>
      <w:r w:rsidRPr="00C714C1">
        <w:t>должны</w:t>
      </w:r>
      <w:r w:rsidR="00C714C1" w:rsidRPr="00C714C1">
        <w:t xml:space="preserve"> </w:t>
      </w:r>
      <w:r w:rsidRPr="00C714C1">
        <w:t>исходить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необходимости</w:t>
      </w:r>
      <w:r w:rsidR="00C714C1" w:rsidRPr="00C714C1">
        <w:t xml:space="preserve"> </w:t>
      </w:r>
      <w:r w:rsidRPr="00C714C1">
        <w:t>достижения</w:t>
      </w:r>
      <w:r w:rsidR="00C714C1" w:rsidRPr="00C714C1">
        <w:t xml:space="preserve"> </w:t>
      </w:r>
      <w:r w:rsidRPr="00C714C1">
        <w:t>заданных</w:t>
      </w:r>
      <w:r w:rsidR="00C714C1" w:rsidRPr="00C714C1">
        <w:t xml:space="preserve"> </w:t>
      </w:r>
      <w:r w:rsidRPr="00C714C1">
        <w:t>результатов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использованием</w:t>
      </w:r>
      <w:r w:rsidR="00C714C1" w:rsidRPr="00C714C1">
        <w:t xml:space="preserve"> </w:t>
      </w:r>
      <w:r w:rsidRPr="00C714C1">
        <w:t>наименьшего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достижения</w:t>
      </w:r>
      <w:r w:rsidR="00C714C1" w:rsidRPr="00C714C1">
        <w:t xml:space="preserve"> </w:t>
      </w:r>
      <w:r w:rsidRPr="00C714C1">
        <w:t>наилучшего</w:t>
      </w:r>
      <w:r w:rsidR="00C714C1" w:rsidRPr="00C714C1">
        <w:t xml:space="preserve"> </w:t>
      </w:r>
      <w:r w:rsidRPr="00C714C1">
        <w:t>результата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использованием</w:t>
      </w:r>
      <w:r w:rsidR="00C714C1" w:rsidRPr="00C714C1">
        <w:t xml:space="preserve"> </w:t>
      </w:r>
      <w:r w:rsidRPr="00C714C1">
        <w:t>определенного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средств.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силу</w:t>
      </w:r>
      <w:r w:rsidR="00C714C1" w:rsidRPr="00C714C1">
        <w:t xml:space="preserve"> </w:t>
      </w:r>
      <w:r w:rsidRPr="00C714C1">
        <w:t>федеративного</w:t>
      </w:r>
      <w:r w:rsidR="00C714C1" w:rsidRPr="00C714C1">
        <w:t xml:space="preserve"> </w:t>
      </w:r>
      <w:r w:rsidRPr="00C714C1">
        <w:t>устройства</w:t>
      </w:r>
      <w:r w:rsidR="00C714C1" w:rsidRPr="00C714C1">
        <w:t xml:space="preserve"> </w:t>
      </w:r>
      <w:r w:rsidRPr="00C714C1">
        <w:t>страны,</w:t>
      </w:r>
      <w:r w:rsidR="00C714C1" w:rsidRPr="00C714C1">
        <w:t xml:space="preserve"> </w:t>
      </w:r>
      <w:r w:rsidRPr="00C714C1">
        <w:t>существует</w:t>
      </w:r>
      <w:r w:rsidR="00C714C1" w:rsidRPr="00C714C1">
        <w:t xml:space="preserve"> </w:t>
      </w:r>
      <w:r w:rsidRPr="00C714C1">
        <w:t>три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бюджетов</w:t>
      </w:r>
      <w:r w:rsidR="00C714C1" w:rsidRPr="00C714C1">
        <w:t>: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1</w:t>
      </w:r>
      <w:r w:rsidR="00C714C1" w:rsidRPr="00C714C1">
        <w:t xml:space="preserve">) </w:t>
      </w:r>
      <w:r w:rsidRPr="00C714C1">
        <w:t>Федеральный</w:t>
      </w:r>
      <w:r w:rsidR="00C714C1" w:rsidRPr="00C714C1">
        <w:t xml:space="preserve"> </w:t>
      </w:r>
      <w:r w:rsidRPr="00C714C1">
        <w:t>бюджет.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основным</w:t>
      </w:r>
      <w:r w:rsidR="00C714C1" w:rsidRPr="00C714C1">
        <w:t xml:space="preserve"> </w:t>
      </w:r>
      <w:r w:rsidRPr="00C714C1">
        <w:t>планом</w:t>
      </w:r>
      <w:r w:rsidR="00C714C1" w:rsidRPr="00C714C1">
        <w:t xml:space="preserve"> </w:t>
      </w:r>
      <w:r w:rsidRPr="00C714C1">
        <w:t>государства,</w:t>
      </w:r>
      <w:r w:rsidR="00C714C1" w:rsidRPr="00C714C1">
        <w:t xml:space="preserve"> </w:t>
      </w:r>
      <w:r w:rsidRPr="00C714C1">
        <w:t>позволяющим</w:t>
      </w:r>
      <w:r w:rsidR="00C714C1" w:rsidRPr="00C714C1">
        <w:t xml:space="preserve"> </w:t>
      </w:r>
      <w:r w:rsidRPr="00C714C1">
        <w:t>органам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осуществлять</w:t>
      </w:r>
      <w:r w:rsidR="00C714C1" w:rsidRPr="00C714C1">
        <w:t xml:space="preserve"> </w:t>
      </w:r>
      <w:r w:rsidRPr="00C714C1">
        <w:t>свои</w:t>
      </w:r>
      <w:r w:rsidR="00C714C1" w:rsidRPr="00C714C1">
        <w:t xml:space="preserve"> </w:t>
      </w:r>
      <w:r w:rsidRPr="00C714C1">
        <w:t>властные</w:t>
      </w:r>
      <w:r w:rsidR="00C714C1" w:rsidRPr="00C714C1">
        <w:t xml:space="preserve"> </w:t>
      </w:r>
      <w:r w:rsidRPr="00C714C1">
        <w:t>полномочия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различных</w:t>
      </w:r>
      <w:r w:rsidR="00C714C1" w:rsidRPr="00C714C1">
        <w:t xml:space="preserve"> </w:t>
      </w:r>
      <w:r w:rsidRPr="00C714C1">
        <w:t>областях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сферах</w:t>
      </w:r>
      <w:r w:rsidR="00C714C1" w:rsidRPr="00C714C1">
        <w:t xml:space="preserve"> </w:t>
      </w:r>
      <w:r w:rsidRPr="00C714C1">
        <w:t>деятельности.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2</w:t>
      </w:r>
      <w:r w:rsidR="00C714C1" w:rsidRPr="00C714C1">
        <w:t xml:space="preserve">) </w:t>
      </w:r>
      <w:r w:rsidRPr="00C714C1">
        <w:t>Бюджеты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РФ.</w:t>
      </w:r>
      <w:r w:rsidR="00C714C1" w:rsidRPr="00C714C1">
        <w:t xml:space="preserve"> </w:t>
      </w:r>
      <w:r w:rsidRPr="00C714C1">
        <w:t>Представляет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форму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3</w:t>
      </w:r>
      <w:r w:rsidR="00C714C1" w:rsidRPr="00C714C1">
        <w:t xml:space="preserve">) </w:t>
      </w:r>
      <w:r w:rsidRPr="00C714C1">
        <w:t>Местные</w:t>
      </w:r>
      <w:r w:rsidR="00C714C1" w:rsidRPr="00C714C1">
        <w:t xml:space="preserve"> </w:t>
      </w:r>
      <w:r w:rsidRPr="00C714C1">
        <w:t>бюджеты.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формой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функций,</w:t>
      </w:r>
      <w:r w:rsidR="00C714C1" w:rsidRPr="00C714C1">
        <w:t xml:space="preserve"> </w:t>
      </w:r>
      <w:r w:rsidRPr="00C714C1">
        <w:t>отнесенных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предметам</w:t>
      </w:r>
      <w:r w:rsidR="00C714C1" w:rsidRPr="00C714C1">
        <w:t xml:space="preserve"> </w:t>
      </w:r>
      <w:r w:rsidRPr="00C714C1">
        <w:t>ведения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совокупности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внебюджетными</w:t>
      </w:r>
      <w:r w:rsidR="00C714C1" w:rsidRPr="00C714C1">
        <w:t xml:space="preserve"> </w:t>
      </w:r>
      <w:r w:rsidRPr="00C714C1">
        <w:t>фондами</w:t>
      </w:r>
      <w:r w:rsidR="00C714C1" w:rsidRPr="00C714C1">
        <w:t xml:space="preserve"> </w:t>
      </w:r>
      <w:r w:rsidRPr="00C714C1">
        <w:t>эти</w:t>
      </w:r>
      <w:r w:rsidR="00C714C1" w:rsidRPr="00C714C1">
        <w:t xml:space="preserve"> </w:t>
      </w:r>
      <w:r w:rsidRPr="00C714C1">
        <w:t>уровни</w:t>
      </w:r>
      <w:r w:rsidR="00C714C1" w:rsidRPr="00C714C1">
        <w:t xml:space="preserve"> </w:t>
      </w:r>
      <w:r w:rsidRPr="00C714C1">
        <w:t>составляют</w:t>
      </w:r>
      <w:r w:rsidR="00C714C1" w:rsidRPr="00C714C1">
        <w:t xml:space="preserve"> </w:t>
      </w:r>
      <w:r w:rsidRPr="00C714C1">
        <w:t>бюджетную</w:t>
      </w:r>
      <w:r w:rsidR="00C714C1" w:rsidRPr="00C714C1">
        <w:t xml:space="preserve"> </w:t>
      </w:r>
      <w:r w:rsidRPr="00C714C1">
        <w:t>систему.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Единство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подразумевает</w:t>
      </w:r>
      <w:r w:rsidR="00C714C1" w:rsidRPr="00C714C1">
        <w:t xml:space="preserve"> </w:t>
      </w:r>
      <w:r w:rsidRPr="00C714C1">
        <w:t>слияния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поглощения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низких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вышестоящими</w:t>
      </w:r>
      <w:r w:rsidR="00C714C1" w:rsidRPr="00C714C1">
        <w:t xml:space="preserve"> </w:t>
      </w:r>
      <w:r w:rsidRPr="00C714C1">
        <w:t>бюджетами.</w:t>
      </w:r>
      <w:r w:rsidR="00C714C1" w:rsidRPr="00C714C1">
        <w:t xml:space="preserve"> </w:t>
      </w:r>
      <w:r w:rsidRPr="00C714C1">
        <w:t>Каждый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функционирует</w:t>
      </w:r>
      <w:r w:rsidR="00C714C1" w:rsidRPr="00C714C1">
        <w:t xml:space="preserve"> </w:t>
      </w:r>
      <w:r w:rsidRPr="00C714C1">
        <w:t>самостоятельно.</w:t>
      </w:r>
      <w:r w:rsidR="00C714C1" w:rsidRPr="00C714C1">
        <w:t xml:space="preserve"> </w:t>
      </w:r>
      <w:r w:rsidRPr="00C714C1">
        <w:t>Местные</w:t>
      </w:r>
      <w:r w:rsidR="00C714C1" w:rsidRPr="00C714C1">
        <w:t xml:space="preserve"> </w:t>
      </w:r>
      <w:r w:rsidRPr="00C714C1">
        <w:t>бюджеты</w:t>
      </w:r>
      <w:r w:rsidR="00C714C1" w:rsidRPr="00C714C1">
        <w:t xml:space="preserve"> </w:t>
      </w:r>
      <w:r w:rsidRPr="00C714C1">
        <w:t>своими</w:t>
      </w:r>
      <w:r w:rsidR="00C714C1" w:rsidRPr="00C714C1">
        <w:t xml:space="preserve"> </w:t>
      </w:r>
      <w:r w:rsidRPr="00C714C1">
        <w:t>доходами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входят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бюджеты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Федерации,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последние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входят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федеральный</w:t>
      </w:r>
      <w:r w:rsidR="00C714C1" w:rsidRPr="00C714C1">
        <w:t xml:space="preserve"> </w:t>
      </w:r>
      <w:r w:rsidRPr="00C714C1">
        <w:t>бюджет.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случае</w:t>
      </w:r>
      <w:r w:rsidR="00C714C1" w:rsidRPr="00C714C1">
        <w:t xml:space="preserve"> </w:t>
      </w:r>
      <w:r w:rsidRPr="00C714C1">
        <w:t>необходимости</w:t>
      </w:r>
      <w:r w:rsidR="00C714C1" w:rsidRPr="00C714C1">
        <w:t xml:space="preserve"> </w:t>
      </w:r>
      <w:r w:rsidRPr="00C714C1">
        <w:t>поддержки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низких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вышестоящих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(</w:t>
      </w:r>
      <w:r w:rsidRPr="00C714C1">
        <w:t>федерального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регионального</w:t>
      </w:r>
      <w:r w:rsidR="00C714C1" w:rsidRPr="00C714C1">
        <w:t xml:space="preserve">) </w:t>
      </w:r>
      <w:r w:rsidRPr="00C714C1">
        <w:t>могут</w:t>
      </w:r>
      <w:r w:rsidR="00C714C1" w:rsidRPr="00C714C1">
        <w:t xml:space="preserve"> </w:t>
      </w:r>
      <w:r w:rsidRPr="00C714C1">
        <w:t>передаваться</w:t>
      </w:r>
      <w:r w:rsidR="00C714C1" w:rsidRPr="00C714C1">
        <w:t xml:space="preserve"> </w:t>
      </w:r>
      <w:r w:rsidRPr="00C714C1">
        <w:t>им</w:t>
      </w:r>
      <w:r w:rsidR="00C714C1" w:rsidRPr="00C714C1">
        <w:t xml:space="preserve"> </w:t>
      </w:r>
      <w:r w:rsidRPr="00C714C1">
        <w:t>дополнительные</w:t>
      </w:r>
      <w:r w:rsidR="00C714C1" w:rsidRPr="00C714C1">
        <w:t xml:space="preserve"> </w:t>
      </w:r>
      <w:r w:rsidRPr="00C714C1">
        <w:t>ресурсы.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рационально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эффективно</w:t>
      </w:r>
      <w:r w:rsidR="00C714C1" w:rsidRPr="00C714C1">
        <w:t xml:space="preserve"> </w:t>
      </w:r>
      <w:r w:rsidRPr="00C714C1">
        <w:t>использовать</w:t>
      </w:r>
      <w:r w:rsidR="00C714C1" w:rsidRPr="00C714C1">
        <w:t xml:space="preserve"> </w:t>
      </w:r>
      <w:r w:rsidRPr="00C714C1">
        <w:t>финансовые</w:t>
      </w:r>
      <w:r w:rsidR="00C714C1" w:rsidRPr="00C714C1">
        <w:t xml:space="preserve"> </w:t>
      </w:r>
      <w:r w:rsidRPr="00C714C1">
        <w:t>ресурсы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масштабе</w:t>
      </w:r>
      <w:r w:rsidR="00C714C1" w:rsidRPr="00C714C1">
        <w:t xml:space="preserve"> </w:t>
      </w:r>
      <w:r w:rsidRPr="00C714C1">
        <w:t>всего</w:t>
      </w:r>
      <w:r w:rsidR="00C714C1" w:rsidRPr="00C714C1">
        <w:t xml:space="preserve"> </w:t>
      </w:r>
      <w:r w:rsidRPr="00C714C1">
        <w:t>государства.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Сосредоточение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ресурсов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бюджетах</w:t>
      </w:r>
      <w:r w:rsidR="00C714C1" w:rsidRPr="00C714C1">
        <w:t xml:space="preserve"> </w:t>
      </w:r>
      <w:r w:rsidRPr="00C714C1">
        <w:t>разных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соответствующим</w:t>
      </w:r>
      <w:r w:rsidR="00C714C1" w:rsidRPr="00C714C1">
        <w:t xml:space="preserve"> </w:t>
      </w:r>
      <w:r w:rsidRPr="00C714C1">
        <w:t>органам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управления</w:t>
      </w:r>
      <w:r w:rsidR="00C714C1" w:rsidRPr="00C714C1">
        <w:t xml:space="preserve"> </w:t>
      </w:r>
      <w:r w:rsidRPr="00C714C1">
        <w:t>иметь</w:t>
      </w:r>
      <w:r w:rsidR="00C714C1" w:rsidRPr="00C714C1">
        <w:t xml:space="preserve"> </w:t>
      </w:r>
      <w:r w:rsidRPr="00C714C1">
        <w:t>финансовую</w:t>
      </w:r>
      <w:r w:rsidR="00C714C1" w:rsidRPr="00C714C1">
        <w:t xml:space="preserve"> </w:t>
      </w:r>
      <w:r w:rsidRPr="00C714C1">
        <w:t>базу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своих</w:t>
      </w:r>
      <w:r w:rsidR="00C714C1" w:rsidRPr="00C714C1">
        <w:t xml:space="preserve"> </w:t>
      </w:r>
      <w:r w:rsidRPr="00C714C1">
        <w:t>полномочий.</w:t>
      </w:r>
      <w:r w:rsidR="00006108" w:rsidRPr="00C714C1">
        <w:rPr>
          <w:rStyle w:val="ae"/>
        </w:rPr>
        <w:footnoteReference w:id="7"/>
      </w:r>
      <w:r w:rsidR="00C714C1" w:rsidRPr="00C714C1">
        <w:t xml:space="preserve"> </w:t>
      </w:r>
      <w:r w:rsidRPr="00C714C1">
        <w:t>Направляются</w:t>
      </w:r>
      <w:r w:rsidR="00C714C1" w:rsidRPr="00C714C1">
        <w:t xml:space="preserve"> </w:t>
      </w:r>
      <w:r w:rsidRPr="00C714C1">
        <w:t>эти</w:t>
      </w:r>
      <w:r w:rsidR="00C714C1" w:rsidRPr="00C714C1">
        <w:t xml:space="preserve"> </w:t>
      </w:r>
      <w:r w:rsidRPr="00C714C1">
        <w:t>ресурсы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строго</w:t>
      </w:r>
      <w:r w:rsidR="00C714C1" w:rsidRPr="00C714C1">
        <w:t xml:space="preserve"> </w:t>
      </w:r>
      <w:r w:rsidRPr="00C714C1">
        <w:t>определенные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зависимости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разграничения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между</w:t>
      </w:r>
      <w:r w:rsidR="00C714C1" w:rsidRPr="00C714C1">
        <w:t xml:space="preserve"> </w:t>
      </w:r>
      <w:r w:rsidRPr="00C714C1">
        <w:t>уровнями</w:t>
      </w:r>
      <w:r w:rsidR="00C714C1" w:rsidRPr="00C714C1">
        <w:t xml:space="preserve"> </w:t>
      </w:r>
      <w:r w:rsidRPr="00C714C1">
        <w:t>управления.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Но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этом</w:t>
      </w:r>
      <w:r w:rsidR="00C714C1" w:rsidRPr="00C714C1">
        <w:t xml:space="preserve"> </w:t>
      </w:r>
      <w:r w:rsidRPr="00C714C1">
        <w:t>основная</w:t>
      </w:r>
      <w:r w:rsidR="00C714C1" w:rsidRPr="00C714C1">
        <w:t xml:space="preserve"> </w:t>
      </w:r>
      <w:r w:rsidRPr="00C714C1">
        <w:t>координирующая</w:t>
      </w:r>
      <w:r w:rsidR="00C714C1" w:rsidRPr="00C714C1">
        <w:t xml:space="preserve"> </w:t>
      </w:r>
      <w:r w:rsidRPr="00C714C1">
        <w:t>роль</w:t>
      </w:r>
      <w:r w:rsidR="00C714C1" w:rsidRPr="00C714C1">
        <w:t xml:space="preserve"> </w:t>
      </w:r>
      <w:r w:rsidRPr="00C714C1">
        <w:t>принадлежит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бюджету.</w:t>
      </w:r>
      <w:r w:rsidR="00C714C1" w:rsidRPr="00C714C1">
        <w:t xml:space="preserve"> </w:t>
      </w:r>
      <w:r w:rsidRPr="00C714C1">
        <w:t>Поэтому</w:t>
      </w:r>
      <w:r w:rsidR="00C714C1" w:rsidRPr="00C714C1">
        <w:t xml:space="preserve"> </w:t>
      </w:r>
      <w:r w:rsidRPr="00C714C1">
        <w:t>исходными</w:t>
      </w:r>
      <w:r w:rsidR="00C714C1" w:rsidRPr="00C714C1">
        <w:t xml:space="preserve"> </w:t>
      </w:r>
      <w:r w:rsidRPr="00C714C1">
        <w:t>макроэкономическими</w:t>
      </w:r>
      <w:r w:rsidR="00C714C1" w:rsidRPr="00C714C1">
        <w:t xml:space="preserve"> </w:t>
      </w:r>
      <w:r w:rsidRPr="00C714C1">
        <w:t>показателями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построения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являются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1</w:t>
      </w:r>
      <w:r w:rsidR="00C714C1" w:rsidRPr="00C714C1">
        <w:t xml:space="preserve">) </w:t>
      </w:r>
      <w:r w:rsidRPr="00C714C1">
        <w:t>объем</w:t>
      </w:r>
      <w:r w:rsidR="00C714C1" w:rsidRPr="00C714C1">
        <w:t xml:space="preserve"> </w:t>
      </w:r>
      <w:r w:rsidRPr="00C714C1">
        <w:t>валового</w:t>
      </w:r>
      <w:r w:rsidR="00C714C1" w:rsidRPr="00C714C1">
        <w:t xml:space="preserve"> </w:t>
      </w:r>
      <w:r w:rsidRPr="00C714C1">
        <w:t>внутреннего</w:t>
      </w:r>
      <w:r w:rsidR="00C714C1" w:rsidRPr="00C714C1">
        <w:t xml:space="preserve"> </w:t>
      </w:r>
      <w:r w:rsidRPr="00C714C1">
        <w:t>продукта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темп</w:t>
      </w:r>
      <w:r w:rsidR="00C714C1" w:rsidRPr="00C714C1">
        <w:t xml:space="preserve"> </w:t>
      </w:r>
      <w:r w:rsidRPr="00C714C1">
        <w:t>роста</w:t>
      </w:r>
      <w:r w:rsidR="00C714C1" w:rsidRPr="00C714C1">
        <w:t xml:space="preserve"> </w:t>
      </w:r>
      <w:r w:rsidRPr="00C714C1">
        <w:t>валового</w:t>
      </w:r>
      <w:r w:rsidR="00C714C1" w:rsidRPr="00C714C1">
        <w:t xml:space="preserve"> </w:t>
      </w:r>
      <w:r w:rsidRPr="00C714C1">
        <w:t>внутреннего</w:t>
      </w:r>
      <w:r w:rsidR="00C714C1" w:rsidRPr="00C714C1">
        <w:t xml:space="preserve"> </w:t>
      </w:r>
      <w:r w:rsidRPr="00C714C1">
        <w:t>продукта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финансовом</w:t>
      </w:r>
      <w:r w:rsidR="00C714C1" w:rsidRPr="00C714C1">
        <w:t xml:space="preserve"> </w:t>
      </w:r>
      <w:r w:rsidRPr="00C714C1">
        <w:t>году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2</w:t>
      </w:r>
      <w:r w:rsidR="00C714C1" w:rsidRPr="00C714C1">
        <w:t xml:space="preserve">) </w:t>
      </w:r>
      <w:r w:rsidRPr="00C714C1">
        <w:t>инфляция</w:t>
      </w:r>
      <w:r w:rsidR="00C714C1" w:rsidRPr="00C714C1">
        <w:t xml:space="preserve"> (</w:t>
      </w:r>
      <w:r w:rsidRPr="00C714C1">
        <w:t>темп</w:t>
      </w:r>
      <w:r w:rsidR="00C714C1" w:rsidRPr="00C714C1">
        <w:t xml:space="preserve"> </w:t>
      </w:r>
      <w:r w:rsidRPr="00C714C1">
        <w:t>роста</w:t>
      </w:r>
      <w:r w:rsidR="00C714C1" w:rsidRPr="00C714C1">
        <w:t xml:space="preserve"> </w:t>
      </w:r>
      <w:r w:rsidRPr="00C714C1">
        <w:t>цен</w:t>
      </w:r>
      <w:r w:rsidR="00C714C1" w:rsidRPr="00C714C1">
        <w:t xml:space="preserve">) </w:t>
      </w:r>
      <w:r w:rsidRPr="00C714C1">
        <w:t>в</w:t>
      </w:r>
      <w:r w:rsidR="00C714C1" w:rsidRPr="00C714C1">
        <w:t xml:space="preserve"> </w:t>
      </w:r>
      <w:r w:rsidRPr="00C714C1">
        <w:t>расчете</w:t>
      </w:r>
      <w:r w:rsidR="00C714C1" w:rsidRPr="00C714C1">
        <w:t xml:space="preserve"> </w:t>
      </w:r>
      <w:r w:rsidRPr="00C714C1">
        <w:t>декабрь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декабрю</w:t>
      </w:r>
      <w:r w:rsidR="00C714C1" w:rsidRPr="00C714C1">
        <w:t xml:space="preserve"> </w:t>
      </w:r>
      <w:r w:rsidRPr="00C714C1">
        <w:t>отчетного</w:t>
      </w:r>
      <w:r w:rsidR="00C714C1" w:rsidRPr="00C714C1">
        <w:t xml:space="preserve"> </w:t>
      </w:r>
      <w:r w:rsidRPr="00C714C1">
        <w:t>года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3</w:t>
      </w:r>
      <w:r w:rsidR="00C714C1" w:rsidRPr="00C714C1">
        <w:t xml:space="preserve">) </w:t>
      </w:r>
      <w:r w:rsidRPr="00C714C1">
        <w:t>среднегодовой</w:t>
      </w:r>
      <w:r w:rsidR="00C714C1" w:rsidRPr="00C714C1">
        <w:t xml:space="preserve"> </w:t>
      </w:r>
      <w:r w:rsidRPr="00C714C1">
        <w:t>курс</w:t>
      </w:r>
      <w:r w:rsidR="00C714C1" w:rsidRPr="00C714C1">
        <w:t xml:space="preserve"> </w:t>
      </w:r>
      <w:r w:rsidRPr="00C714C1">
        <w:t>рубля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доллару</w:t>
      </w:r>
      <w:r w:rsidR="00C714C1" w:rsidRPr="00C714C1">
        <w:t xml:space="preserve"> </w:t>
      </w:r>
      <w:r w:rsidRPr="00C714C1">
        <w:t>США.</w:t>
      </w:r>
      <w:r w:rsidR="00006108" w:rsidRPr="00C714C1">
        <w:rPr>
          <w:rStyle w:val="ae"/>
        </w:rPr>
        <w:footnoteReference w:id="8"/>
      </w:r>
    </w:p>
    <w:p w:rsidR="00C714C1" w:rsidRPr="00C714C1" w:rsidRDefault="00A43306" w:rsidP="00C714C1">
      <w:pPr>
        <w:tabs>
          <w:tab w:val="left" w:pos="726"/>
        </w:tabs>
      </w:pPr>
      <w:r w:rsidRPr="00C714C1">
        <w:t>Ежегодно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составе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каждого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законодательном</w:t>
      </w:r>
      <w:r w:rsidR="00C714C1" w:rsidRPr="00C714C1">
        <w:t xml:space="preserve"> </w:t>
      </w:r>
      <w:r w:rsidRPr="00C714C1">
        <w:t>порядке</w:t>
      </w:r>
      <w:r w:rsidR="00C714C1" w:rsidRPr="00C714C1">
        <w:t xml:space="preserve"> </w:t>
      </w:r>
      <w:r w:rsidRPr="00C714C1">
        <w:t>должны</w:t>
      </w:r>
      <w:r w:rsidR="00C714C1" w:rsidRPr="00C714C1">
        <w:t xml:space="preserve"> </w:t>
      </w:r>
      <w:r w:rsidRPr="00C714C1">
        <w:t>утверждаться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показатели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общий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доходов,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(</w:t>
      </w:r>
      <w:r w:rsidRPr="00C714C1">
        <w:t>профицита</w:t>
      </w:r>
      <w:r w:rsidR="00C714C1" w:rsidRPr="00C714C1">
        <w:t xml:space="preserve">) </w:t>
      </w:r>
      <w:r w:rsidRPr="00C714C1">
        <w:t>бюджета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прогнозируемые</w:t>
      </w:r>
      <w:r w:rsidR="00C714C1" w:rsidRPr="00C714C1">
        <w:t xml:space="preserve"> </w:t>
      </w:r>
      <w:r w:rsidRPr="00C714C1">
        <w:t>доходы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разрезе</w:t>
      </w:r>
      <w:r w:rsidR="00C714C1" w:rsidRPr="00C714C1">
        <w:t xml:space="preserve"> </w:t>
      </w:r>
      <w:r w:rsidRPr="00C714C1">
        <w:t>групп,</w:t>
      </w:r>
      <w:r w:rsidR="00C714C1" w:rsidRPr="00C714C1">
        <w:t xml:space="preserve"> </w:t>
      </w:r>
      <w:r w:rsidRPr="00C714C1">
        <w:t>подгрупп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статей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нормативы</w:t>
      </w:r>
      <w:r w:rsidR="00C714C1" w:rsidRPr="00C714C1">
        <w:t xml:space="preserve"> </w:t>
      </w:r>
      <w:r w:rsidRPr="00C714C1">
        <w:t>отчислений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бюджеты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регулирующих</w:t>
      </w:r>
      <w:r w:rsidR="00C714C1" w:rsidRPr="00C714C1">
        <w:t xml:space="preserve"> </w:t>
      </w:r>
      <w:r w:rsidRPr="00C714C1">
        <w:t>доходных</w:t>
      </w:r>
      <w:r w:rsidR="00C714C1" w:rsidRPr="00C714C1">
        <w:t xml:space="preserve"> </w:t>
      </w:r>
      <w:r w:rsidRPr="00C714C1">
        <w:t>источников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показателям</w:t>
      </w:r>
      <w:r w:rsidR="00C714C1" w:rsidRPr="00C714C1">
        <w:t xml:space="preserve"> </w:t>
      </w:r>
      <w:r w:rsidRPr="00C714C1">
        <w:t>функциональной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капитальные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(</w:t>
      </w:r>
      <w:r w:rsidRPr="00C714C1">
        <w:t>бюджет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) </w:t>
      </w:r>
      <w:r w:rsidRPr="00C714C1">
        <w:t>и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(</w:t>
      </w:r>
      <w:r w:rsidRPr="00C714C1">
        <w:t>бюджет</w:t>
      </w:r>
      <w:r w:rsidR="00C714C1" w:rsidRPr="00C714C1">
        <w:t xml:space="preserve"> </w:t>
      </w:r>
      <w:r w:rsidRPr="00C714C1">
        <w:t>текущих</w:t>
      </w:r>
      <w:r w:rsidR="00C714C1" w:rsidRPr="00C714C1">
        <w:t xml:space="preserve"> </w:t>
      </w:r>
      <w:r w:rsidRPr="00C714C1">
        <w:t>расходов</w:t>
      </w:r>
      <w:r w:rsidR="00C714C1" w:rsidRPr="00C714C1">
        <w:t>);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объемы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перечень</w:t>
      </w:r>
      <w:r w:rsidR="00C714C1" w:rsidRPr="00C714C1">
        <w:t xml:space="preserve"> </w:t>
      </w:r>
      <w:r w:rsidRPr="00C714C1">
        <w:t>внутренних</w:t>
      </w:r>
      <w:r w:rsidR="00C714C1" w:rsidRPr="00C714C1">
        <w:t xml:space="preserve"> </w:t>
      </w:r>
      <w:r w:rsidRPr="00C714C1">
        <w:t>заимствований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показателям</w:t>
      </w:r>
      <w:r w:rsidR="00C714C1" w:rsidRPr="00C714C1">
        <w:t xml:space="preserve"> </w:t>
      </w:r>
      <w:r w:rsidRPr="00C714C1">
        <w:t>источников</w:t>
      </w:r>
      <w:r w:rsidR="00C714C1" w:rsidRPr="00C714C1">
        <w:t xml:space="preserve"> </w:t>
      </w:r>
      <w:r w:rsidRPr="00C714C1">
        <w:t>внутреннего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дефицитов</w:t>
      </w:r>
      <w:r w:rsidR="00C714C1" w:rsidRPr="00C714C1">
        <w:t xml:space="preserve"> </w:t>
      </w:r>
      <w:r w:rsidRPr="00C714C1">
        <w:t>бюджетов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распределение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прямым</w:t>
      </w:r>
      <w:r w:rsidR="00C714C1" w:rsidRPr="00C714C1">
        <w:t xml:space="preserve"> </w:t>
      </w:r>
      <w:r w:rsidRPr="00C714C1">
        <w:t>получателям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ведомственной</w:t>
      </w:r>
      <w:r w:rsidR="00C714C1" w:rsidRPr="00C714C1">
        <w:t xml:space="preserve"> </w:t>
      </w:r>
      <w:r w:rsidRPr="00C714C1">
        <w:t>структурой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соответствующего</w:t>
      </w:r>
      <w:r w:rsidR="00C714C1" w:rsidRPr="00C714C1">
        <w:t xml:space="preserve"> </w:t>
      </w:r>
      <w:r w:rsidRPr="00C714C1">
        <w:t>бюджета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статьи</w:t>
      </w:r>
      <w:r w:rsidR="00C714C1" w:rsidRPr="00C714C1">
        <w:t xml:space="preserve"> (</w:t>
      </w:r>
      <w:r w:rsidRPr="00C714C1">
        <w:t>показатели,</w:t>
      </w:r>
      <w:r w:rsidR="00C714C1" w:rsidRPr="00C714C1">
        <w:t xml:space="preserve"> </w:t>
      </w:r>
      <w:r w:rsidRPr="00C714C1">
        <w:t>нормативы</w:t>
      </w:r>
      <w:r w:rsidR="00C714C1" w:rsidRPr="00C714C1">
        <w:t xml:space="preserve">), </w:t>
      </w:r>
      <w:r w:rsidRPr="00C714C1">
        <w:t>определяющие</w:t>
      </w:r>
      <w:r w:rsidR="00C714C1" w:rsidRPr="00C714C1">
        <w:t xml:space="preserve"> </w:t>
      </w:r>
      <w:r w:rsidRPr="00C714C1">
        <w:t>особенности</w:t>
      </w:r>
      <w:r w:rsidR="00C714C1" w:rsidRPr="00C714C1">
        <w:t xml:space="preserve"> </w:t>
      </w:r>
      <w:r w:rsidRPr="00C714C1">
        <w:t>регулирования</w:t>
      </w:r>
      <w:r w:rsidR="00C714C1" w:rsidRPr="00C714C1">
        <w:t xml:space="preserve"> </w:t>
      </w:r>
      <w:r w:rsidRPr="00C714C1">
        <w:t>межбюджетных</w:t>
      </w:r>
      <w:r w:rsidR="00C714C1" w:rsidRPr="00C714C1">
        <w:t xml:space="preserve"> </w:t>
      </w:r>
      <w:r w:rsidRPr="00C714C1">
        <w:t>отношений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Государственный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отражает</w:t>
      </w:r>
      <w:r w:rsidR="00C714C1" w:rsidRPr="00C714C1">
        <w:t xml:space="preserve"> </w:t>
      </w:r>
      <w:r w:rsidRPr="00C714C1">
        <w:t>реальные</w:t>
      </w:r>
      <w:r w:rsidR="00C714C1" w:rsidRPr="00C714C1">
        <w:t xml:space="preserve"> </w:t>
      </w:r>
      <w:r w:rsidRPr="00C714C1">
        <w:t>ресурсы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находящихся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распоряжении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определяющих</w:t>
      </w:r>
      <w:r w:rsidR="00C714C1" w:rsidRPr="00C714C1">
        <w:t xml:space="preserve"> </w:t>
      </w:r>
      <w:r w:rsidRPr="00C714C1">
        <w:t>возможности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выполнению</w:t>
      </w:r>
      <w:r w:rsidR="00C714C1" w:rsidRPr="00C714C1">
        <w:t xml:space="preserve"> </w:t>
      </w:r>
      <w:r w:rsidRPr="00C714C1">
        <w:t>возложенных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него</w:t>
      </w:r>
      <w:r w:rsidR="00C714C1" w:rsidRPr="00C714C1">
        <w:t xml:space="preserve"> </w:t>
      </w:r>
      <w:r w:rsidRPr="00C714C1">
        <w:t>функций.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фиксирует</w:t>
      </w:r>
      <w:r w:rsidR="00C714C1" w:rsidRPr="00C714C1">
        <w:t xml:space="preserve"> </w:t>
      </w:r>
      <w:r w:rsidRPr="00C714C1">
        <w:t>конкретные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распределение</w:t>
      </w:r>
      <w:r w:rsidR="00C714C1" w:rsidRPr="00C714C1">
        <w:t xml:space="preserve"> </w:t>
      </w:r>
      <w:r w:rsidRPr="00C714C1">
        <w:t>части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дохода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внутреннего</w:t>
      </w:r>
      <w:r w:rsidR="00C714C1" w:rsidRPr="00C714C1">
        <w:t xml:space="preserve"> </w:t>
      </w:r>
      <w:r w:rsidRPr="00C714C1">
        <w:t>валового</w:t>
      </w:r>
      <w:r w:rsidR="00C714C1" w:rsidRPr="00C714C1">
        <w:t xml:space="preserve"> </w:t>
      </w:r>
      <w:r w:rsidRPr="00C714C1">
        <w:t>продукта.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ему</w:t>
      </w:r>
      <w:r w:rsidR="00C714C1" w:rsidRPr="00C714C1">
        <w:t xml:space="preserve"> </w:t>
      </w:r>
      <w:r w:rsidRPr="00C714C1">
        <w:t>выступать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качестве</w:t>
      </w:r>
      <w:r w:rsidR="00C714C1" w:rsidRPr="00C714C1">
        <w:t xml:space="preserve"> </w:t>
      </w:r>
      <w:r w:rsidRPr="00C714C1">
        <w:t>эффективного</w:t>
      </w:r>
      <w:r w:rsidR="00C714C1" w:rsidRPr="00C714C1">
        <w:t xml:space="preserve"> </w:t>
      </w:r>
      <w:r w:rsidRPr="00C714C1">
        <w:t>регулятора</w:t>
      </w:r>
      <w:r w:rsidR="00C714C1" w:rsidRPr="00C714C1">
        <w:t xml:space="preserve"> </w:t>
      </w:r>
      <w:r w:rsidRPr="00C714C1">
        <w:t>экономики.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Обобщим</w:t>
      </w:r>
      <w:r w:rsidR="00C714C1" w:rsidRPr="00C714C1">
        <w:t xml:space="preserve"> </w:t>
      </w:r>
      <w:r w:rsidRPr="00C714C1">
        <w:t>вышесказанное.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- </w:t>
      </w:r>
      <w:r w:rsidRPr="00C714C1">
        <w:t>это</w:t>
      </w:r>
      <w:r w:rsidR="00C714C1" w:rsidRPr="00C714C1">
        <w:t xml:space="preserve"> </w:t>
      </w:r>
      <w:r w:rsidRPr="00C714C1">
        <w:t>форма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самоуправления.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инструментом</w:t>
      </w:r>
      <w:r w:rsidR="00C714C1" w:rsidRPr="00C714C1">
        <w:t xml:space="preserve"> </w:t>
      </w:r>
      <w:r w:rsidRPr="00C714C1">
        <w:t>регулирования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воздействия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хозяйственную</w:t>
      </w:r>
      <w:r w:rsidR="00C714C1" w:rsidRPr="00C714C1">
        <w:t xml:space="preserve"> </w:t>
      </w:r>
      <w:r w:rsidRPr="00C714C1">
        <w:t>конъюнктуру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осуществления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стабилизации.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Он</w:t>
      </w:r>
      <w:r w:rsidR="00C714C1" w:rsidRPr="00C714C1">
        <w:t xml:space="preserve"> </w:t>
      </w:r>
      <w:r w:rsidRPr="00C714C1">
        <w:t>представляет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баланс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расходов.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сбалансированном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равны.</w:t>
      </w:r>
      <w:r w:rsidR="00C714C1" w:rsidRPr="00C714C1">
        <w:t xml:space="preserve"> </w:t>
      </w:r>
      <w:r w:rsidRPr="00C714C1">
        <w:t>Превышение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над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доходами</w:t>
      </w:r>
      <w:r w:rsidR="00C714C1" w:rsidRPr="00C714C1">
        <w:t xml:space="preserve"> </w:t>
      </w:r>
      <w:r w:rsidRPr="00C714C1">
        <w:t>образует</w:t>
      </w:r>
      <w:r w:rsidR="00C714C1" w:rsidRPr="00C714C1">
        <w:t xml:space="preserve"> </w:t>
      </w:r>
      <w:r w:rsidRPr="00C714C1">
        <w:t>бюджетный</w:t>
      </w:r>
      <w:r w:rsidR="00C714C1" w:rsidRPr="00C714C1">
        <w:t xml:space="preserve"> </w:t>
      </w:r>
      <w:r w:rsidRPr="00C714C1">
        <w:t>дефицит</w:t>
      </w:r>
      <w:r w:rsidR="00C714C1" w:rsidRPr="00C714C1">
        <w:t xml:space="preserve">; </w:t>
      </w:r>
      <w:r w:rsidRPr="00C714C1">
        <w:t>обратное</w:t>
      </w:r>
      <w:r w:rsidR="00C714C1" w:rsidRPr="00C714C1">
        <w:t xml:space="preserve"> </w:t>
      </w:r>
      <w:r w:rsidRPr="00C714C1">
        <w:t>явление</w:t>
      </w:r>
      <w:r w:rsidR="00C714C1" w:rsidRPr="00C714C1">
        <w:t xml:space="preserve"> - </w:t>
      </w:r>
      <w:r w:rsidRPr="00C714C1">
        <w:t>профицит.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назвать</w:t>
      </w:r>
      <w:r w:rsidR="00C714C1" w:rsidRPr="00C714C1">
        <w:t xml:space="preserve"> </w:t>
      </w:r>
      <w:r w:rsidRPr="00C714C1">
        <w:t>главным</w:t>
      </w:r>
      <w:r w:rsidR="00C714C1" w:rsidRPr="00C714C1">
        <w:t xml:space="preserve"> </w:t>
      </w:r>
      <w:r w:rsidRPr="00C714C1">
        <w:t>экономическим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страны,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нем</w:t>
      </w:r>
      <w:r w:rsidR="00C714C1" w:rsidRPr="00C714C1">
        <w:t xml:space="preserve"> </w:t>
      </w:r>
      <w:r w:rsidRPr="00C714C1">
        <w:t>фиксируются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цифры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параметры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развития.</w:t>
      </w:r>
    </w:p>
    <w:p w:rsidR="00C714C1" w:rsidRPr="00C714C1" w:rsidRDefault="00C714C1" w:rsidP="00C714C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" w:name="_Toc277540350"/>
    </w:p>
    <w:p w:rsidR="00A43306" w:rsidRPr="00C714C1" w:rsidRDefault="00001686" w:rsidP="00C714C1">
      <w:pPr>
        <w:pStyle w:val="1"/>
      </w:pPr>
      <w:bookmarkStart w:id="7" w:name="_Toc279908072"/>
      <w:r w:rsidRPr="00C714C1">
        <w:t>1.2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bookmarkEnd w:id="6"/>
      <w:bookmarkEnd w:id="7"/>
    </w:p>
    <w:p w:rsidR="00C714C1" w:rsidRP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Проблема</w:t>
      </w:r>
      <w:r w:rsidR="00C714C1" w:rsidRPr="00C714C1">
        <w:t xml:space="preserve"> </w:t>
      </w:r>
      <w:r w:rsidRPr="00C714C1">
        <w:t>управления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одной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важнейших</w:t>
      </w:r>
      <w:r w:rsidR="00C714C1" w:rsidRPr="00C714C1">
        <w:t xml:space="preserve"> </w:t>
      </w:r>
      <w:r w:rsidRPr="00C714C1">
        <w:t>проблем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каждом</w:t>
      </w:r>
      <w:r w:rsidR="00C714C1" w:rsidRPr="00C714C1">
        <w:t xml:space="preserve"> </w:t>
      </w:r>
      <w:r w:rsidRPr="00C714C1">
        <w:t>государстве</w:t>
      </w:r>
      <w:r w:rsidR="00C714C1" w:rsidRPr="00C714C1">
        <w:t xml:space="preserve"> </w:t>
      </w:r>
      <w:r w:rsidRPr="00C714C1">
        <w:t>независимо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развитости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поступлений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казну</w:t>
      </w:r>
      <w:r w:rsidR="00C714C1" w:rsidRPr="00C714C1">
        <w:t xml:space="preserve"> </w:t>
      </w:r>
      <w:r w:rsidRPr="00C714C1">
        <w:t>правительства.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правило,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связано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тем,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выделенные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казны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секторов</w:t>
      </w:r>
      <w:r w:rsidR="00C714C1" w:rsidRPr="00C714C1">
        <w:t xml:space="preserve"> </w:t>
      </w:r>
      <w:r w:rsidRPr="00C714C1">
        <w:t>экономики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социальной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страны,</w:t>
      </w:r>
      <w:r w:rsidR="00C714C1" w:rsidRPr="00C714C1">
        <w:t xml:space="preserve"> </w:t>
      </w:r>
      <w:r w:rsidRPr="00C714C1">
        <w:t>оказываются</w:t>
      </w:r>
      <w:r w:rsidR="00C714C1" w:rsidRPr="00C714C1">
        <w:t xml:space="preserve"> </w:t>
      </w:r>
      <w:r w:rsidRPr="00C714C1">
        <w:t>недостаточными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выполнения</w:t>
      </w:r>
      <w:r w:rsidR="00C714C1" w:rsidRPr="00C714C1">
        <w:t xml:space="preserve"> </w:t>
      </w:r>
      <w:r w:rsidRPr="00C714C1">
        <w:t>поставленных</w:t>
      </w:r>
      <w:r w:rsidR="00C714C1" w:rsidRPr="00C714C1">
        <w:t xml:space="preserve"> </w:t>
      </w:r>
      <w:r w:rsidRPr="00C714C1">
        <w:t>задач.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Управление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строится</w:t>
      </w:r>
      <w:r w:rsidR="00C714C1" w:rsidRPr="00C714C1">
        <w:t xml:space="preserve"> </w:t>
      </w:r>
      <w:r w:rsidRPr="00C714C1">
        <w:t>адекватно</w:t>
      </w:r>
      <w:r w:rsidR="00C714C1" w:rsidRPr="00C714C1">
        <w:t xml:space="preserve"> </w:t>
      </w:r>
      <w:r w:rsidRPr="00C714C1">
        <w:t>растущим</w:t>
      </w:r>
      <w:r w:rsidR="00C714C1" w:rsidRPr="00C714C1">
        <w:t xml:space="preserve"> </w:t>
      </w:r>
      <w:r w:rsidRPr="00C714C1">
        <w:t>задачам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бюджета.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современных</w:t>
      </w:r>
      <w:r w:rsidR="00C714C1" w:rsidRPr="00C714C1">
        <w:t xml:space="preserve"> </w:t>
      </w:r>
      <w:r w:rsidRPr="00C714C1">
        <w:t>условиях</w:t>
      </w:r>
      <w:r w:rsidR="00C714C1" w:rsidRPr="00C714C1">
        <w:t xml:space="preserve"> </w:t>
      </w:r>
      <w:r w:rsidRPr="00C714C1">
        <w:t>управление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осложняется</w:t>
      </w:r>
      <w:r w:rsidR="00C714C1" w:rsidRPr="00C714C1">
        <w:t xml:space="preserve"> </w:t>
      </w:r>
      <w:r w:rsidRPr="00C714C1">
        <w:t>ограниченностью,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порой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недостатком</w:t>
      </w:r>
      <w:r w:rsidR="00C714C1" w:rsidRPr="00C714C1">
        <w:t xml:space="preserve"> </w:t>
      </w:r>
      <w:r w:rsidRPr="00C714C1">
        <w:t>ресурсов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всех</w:t>
      </w:r>
      <w:r w:rsidR="00C714C1" w:rsidRPr="00C714C1">
        <w:t xml:space="preserve"> </w:t>
      </w:r>
      <w:r w:rsidRPr="00C714C1">
        <w:t>стадиях</w:t>
      </w:r>
      <w:r w:rsidR="00C714C1" w:rsidRPr="00C714C1">
        <w:t xml:space="preserve"> </w:t>
      </w:r>
      <w:r w:rsidRPr="00C714C1">
        <w:t>принятия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решений</w:t>
      </w:r>
      <w:r w:rsidR="00C714C1" w:rsidRPr="00C714C1">
        <w:t xml:space="preserve"> - </w:t>
      </w:r>
      <w:r w:rsidRPr="00C714C1">
        <w:t>от</w:t>
      </w:r>
      <w:r w:rsidR="00C714C1" w:rsidRPr="00C714C1">
        <w:t xml:space="preserve"> </w:t>
      </w:r>
      <w:r w:rsidRPr="00C714C1">
        <w:t>определения</w:t>
      </w:r>
      <w:r w:rsidR="00C714C1" w:rsidRPr="00C714C1">
        <w:t xml:space="preserve"> </w:t>
      </w:r>
      <w:r w:rsidRPr="00C714C1">
        <w:t>всего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распределения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финансирования.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- </w:t>
      </w:r>
      <w:r w:rsidRPr="00C714C1">
        <w:t>выплачиваемые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исключением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являющихся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Кодексом</w:t>
      </w:r>
      <w:r w:rsidR="00C714C1" w:rsidRPr="00C714C1">
        <w:t xml:space="preserve"> </w:t>
      </w:r>
      <w:r w:rsidRPr="00C714C1">
        <w:t>источниками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Расходная</w:t>
      </w:r>
      <w:r w:rsidR="00C714C1" w:rsidRPr="00C714C1">
        <w:t xml:space="preserve"> </w:t>
      </w:r>
      <w:r w:rsidRPr="00C714C1">
        <w:t>часть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характеризует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регулирования</w:t>
      </w:r>
      <w:r w:rsidR="00C714C1" w:rsidRPr="00C714C1">
        <w:t xml:space="preserve"> </w:t>
      </w:r>
      <w:r w:rsidRPr="00C714C1">
        <w:t>экономических</w:t>
      </w:r>
      <w:r w:rsidR="00C714C1" w:rsidRPr="00C714C1">
        <w:t xml:space="preserve"> </w:t>
      </w:r>
      <w:r w:rsidRPr="00C714C1">
        <w:t>процессов.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Независимо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источников</w:t>
      </w:r>
      <w:r w:rsidR="00C714C1" w:rsidRPr="00C714C1">
        <w:t xml:space="preserve"> </w:t>
      </w:r>
      <w:r w:rsidRPr="00C714C1">
        <w:t>поступления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имеют</w:t>
      </w:r>
      <w:r w:rsidR="00C714C1" w:rsidRPr="00C714C1">
        <w:t xml:space="preserve"> </w:t>
      </w:r>
      <w:r w:rsidRPr="00C714C1">
        <w:t>одни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те</w:t>
      </w:r>
      <w:r w:rsidR="00C714C1" w:rsidRPr="00C714C1">
        <w:t xml:space="preserve"> </w:t>
      </w:r>
      <w:r w:rsidRPr="00C714C1">
        <w:t>же</w:t>
      </w:r>
      <w:r w:rsidR="00C714C1" w:rsidRPr="00C714C1">
        <w:t xml:space="preserve"> </w:t>
      </w:r>
      <w:r w:rsidRPr="00C714C1">
        <w:t>принципы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использования.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распределяются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социально-экономическими</w:t>
      </w:r>
      <w:r w:rsidR="00C714C1" w:rsidRPr="00C714C1">
        <w:t xml:space="preserve"> </w:t>
      </w:r>
      <w:r w:rsidRPr="00C714C1">
        <w:t>программами</w:t>
      </w:r>
      <w:r w:rsidR="00C714C1" w:rsidRPr="00C714C1">
        <w:t xml:space="preserve"> </w:t>
      </w:r>
      <w:r w:rsidRPr="00C714C1">
        <w:t>правительства,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размер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определяется</w:t>
      </w:r>
      <w:r w:rsidR="00C714C1" w:rsidRPr="00C714C1">
        <w:t xml:space="preserve"> </w:t>
      </w:r>
      <w:r w:rsidRPr="00C714C1">
        <w:t>задачами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потребностями,</w:t>
      </w:r>
      <w:r w:rsidR="00C714C1" w:rsidRPr="00C714C1">
        <w:t xml:space="preserve"> </w:t>
      </w:r>
      <w:r w:rsidRPr="00C714C1">
        <w:t>выраженными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этих</w:t>
      </w:r>
      <w:r w:rsidR="00C714C1" w:rsidRPr="00C714C1">
        <w:t xml:space="preserve"> </w:t>
      </w:r>
      <w:r w:rsidRPr="00C714C1">
        <w:t>программах.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покрываются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сбора</w:t>
      </w:r>
      <w:r w:rsidR="00C714C1" w:rsidRPr="00C714C1">
        <w:t xml:space="preserve"> </w:t>
      </w:r>
      <w:r w:rsidRPr="00C714C1">
        <w:t>налогов,</w:t>
      </w:r>
      <w:r w:rsidR="00C714C1" w:rsidRPr="00C714C1">
        <w:t xml:space="preserve"> </w:t>
      </w:r>
      <w:r w:rsidRPr="00C714C1">
        <w:t>неналоговых</w:t>
      </w:r>
      <w:r w:rsidR="00C714C1" w:rsidRPr="00C714C1">
        <w:t xml:space="preserve"> </w:t>
      </w:r>
      <w:r w:rsidRPr="00C714C1">
        <w:t>поступлений,</w:t>
      </w:r>
      <w:r w:rsidR="00C714C1" w:rsidRPr="00C714C1">
        <w:t xml:space="preserve"> </w:t>
      </w:r>
      <w:r w:rsidRPr="00C714C1">
        <w:t>займов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выпуска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знаков.</w:t>
      </w:r>
      <w:r w:rsidR="00C714C1" w:rsidRPr="00C714C1">
        <w:t xml:space="preserve"> </w:t>
      </w:r>
      <w:r w:rsidRPr="00C714C1">
        <w:t>Внутренние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внешние</w:t>
      </w:r>
      <w:r w:rsidR="00C714C1" w:rsidRPr="00C714C1">
        <w:t xml:space="preserve"> </w:t>
      </w:r>
      <w:r w:rsidRPr="00C714C1">
        <w:t>займы</w:t>
      </w:r>
      <w:r w:rsidR="00C714C1" w:rsidRPr="00C714C1">
        <w:t xml:space="preserve"> </w:t>
      </w:r>
      <w:r w:rsidRPr="00C714C1">
        <w:t>выпуска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знаков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источниками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бюджетов,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лишь</w:t>
      </w:r>
      <w:r w:rsidR="00C714C1" w:rsidRPr="00C714C1">
        <w:t xml:space="preserve"> </w:t>
      </w:r>
      <w:r w:rsidRPr="00C714C1">
        <w:t>источниками</w:t>
      </w:r>
      <w:r w:rsidR="00C714C1" w:rsidRPr="00C714C1">
        <w:t xml:space="preserve"> </w:t>
      </w:r>
      <w:r w:rsidRPr="00C714C1">
        <w:t>покрытия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дефицитов.</w:t>
      </w:r>
      <w:r w:rsidR="00006108" w:rsidRPr="00C714C1">
        <w:rPr>
          <w:rStyle w:val="ae"/>
        </w:rPr>
        <w:footnoteReference w:id="9"/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представлены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виде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направляемые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самоуправления.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выражают</w:t>
      </w:r>
      <w:r w:rsidR="00C714C1" w:rsidRPr="00C714C1">
        <w:t xml:space="preserve"> </w:t>
      </w:r>
      <w:r w:rsidRPr="00C714C1">
        <w:t>экономические</w:t>
      </w:r>
      <w:r w:rsidR="00C714C1" w:rsidRPr="00C714C1">
        <w:t xml:space="preserve"> </w:t>
      </w:r>
      <w:r w:rsidRPr="00C714C1">
        <w:t>отношения,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происходит</w:t>
      </w:r>
      <w:r w:rsidR="00C714C1" w:rsidRPr="00C714C1">
        <w:t xml:space="preserve"> </w:t>
      </w:r>
      <w:r w:rsidRPr="00C714C1">
        <w:t>процесс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централизованного</w:t>
      </w:r>
      <w:r w:rsidR="00C714C1" w:rsidRPr="00C714C1">
        <w:t xml:space="preserve"> </w:t>
      </w:r>
      <w:r w:rsidRPr="00C714C1">
        <w:t>фонда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различным</w:t>
      </w:r>
      <w:r w:rsidR="00C714C1" w:rsidRPr="00C714C1">
        <w:t xml:space="preserve"> </w:t>
      </w:r>
      <w:r w:rsidRPr="00C714C1">
        <w:t>направлениям.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предоставляются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следующих</w:t>
      </w:r>
      <w:r w:rsidR="00C714C1" w:rsidRPr="00C714C1">
        <w:t xml:space="preserve"> </w:t>
      </w:r>
      <w:r w:rsidRPr="00C714C1">
        <w:t>формах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средства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оплату</w:t>
      </w:r>
      <w:r w:rsidR="00C714C1" w:rsidRPr="00C714C1">
        <w:t xml:space="preserve"> </w:t>
      </w:r>
      <w:r w:rsidRPr="00C714C1">
        <w:t>товаров,</w:t>
      </w:r>
      <w:r w:rsidR="00C714C1" w:rsidRPr="00C714C1">
        <w:t xml:space="preserve"> </w:t>
      </w:r>
      <w:r w:rsidRPr="00C714C1">
        <w:t>работ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услуг,</w:t>
      </w:r>
      <w:r w:rsidR="00C714C1" w:rsidRPr="00C714C1">
        <w:t xml:space="preserve"> </w:t>
      </w:r>
      <w:r w:rsidRPr="00C714C1">
        <w:t>выполняемых</w:t>
      </w:r>
      <w:r w:rsidR="00C714C1" w:rsidRPr="00C714C1">
        <w:t xml:space="preserve"> </w:t>
      </w:r>
      <w:r w:rsidRPr="00C714C1">
        <w:t>физическими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юридическими</w:t>
      </w:r>
      <w:r w:rsidR="00C714C1" w:rsidRPr="00C714C1">
        <w:t xml:space="preserve"> </w:t>
      </w:r>
      <w:r w:rsidRPr="00C714C1">
        <w:t>лицами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муниципальным</w:t>
      </w:r>
      <w:r w:rsidR="00C714C1" w:rsidRPr="00C714C1">
        <w:t xml:space="preserve"> </w:t>
      </w:r>
      <w:r w:rsidRPr="00C714C1">
        <w:t>контрактам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трансфертные</w:t>
      </w:r>
      <w:r w:rsidR="00C714C1" w:rsidRPr="00C714C1">
        <w:t xml:space="preserve"> </w:t>
      </w:r>
      <w:r w:rsidRPr="00C714C1">
        <w:t>платежи</w:t>
      </w:r>
      <w:r w:rsidR="00C714C1" w:rsidRPr="00C714C1">
        <w:t xml:space="preserve"> </w:t>
      </w:r>
      <w:r w:rsidRPr="00C714C1">
        <w:t>населению</w:t>
      </w:r>
      <w:r w:rsidR="00C714C1" w:rsidRPr="00C714C1">
        <w:t xml:space="preserve"> (</w:t>
      </w:r>
      <w:r w:rsidRPr="00C714C1">
        <w:t>под</w:t>
      </w:r>
      <w:r w:rsidR="00C714C1" w:rsidRPr="00C714C1">
        <w:t xml:space="preserve"> </w:t>
      </w:r>
      <w:r w:rsidRPr="00C714C1">
        <w:t>трансфертными</w:t>
      </w:r>
      <w:r w:rsidR="00C714C1" w:rsidRPr="00C714C1">
        <w:t xml:space="preserve"> </w:t>
      </w:r>
      <w:r w:rsidRPr="00C714C1">
        <w:t>платежами</w:t>
      </w:r>
      <w:r w:rsidR="00C714C1" w:rsidRPr="00C714C1">
        <w:t xml:space="preserve"> </w:t>
      </w:r>
      <w:r w:rsidRPr="00C714C1">
        <w:t>понимаются</w:t>
      </w:r>
      <w:r w:rsidR="00C714C1" w:rsidRPr="00C714C1">
        <w:t xml:space="preserve"> </w:t>
      </w:r>
      <w:r w:rsidRPr="00C714C1">
        <w:t>выплаты,</w:t>
      </w:r>
      <w:r w:rsidR="00C714C1" w:rsidRPr="00C714C1">
        <w:t xml:space="preserve"> </w:t>
      </w:r>
      <w:r w:rsidRPr="00C714C1">
        <w:t>осуществляемые</w:t>
      </w:r>
      <w:r w:rsidR="00C714C1" w:rsidRPr="00C714C1">
        <w:t xml:space="preserve"> </w:t>
      </w:r>
      <w:r w:rsidRPr="00C714C1">
        <w:t>без</w:t>
      </w:r>
      <w:r w:rsidR="00C714C1" w:rsidRPr="00C714C1">
        <w:t xml:space="preserve"> </w:t>
      </w:r>
      <w:r w:rsidRPr="00C714C1">
        <w:t>представления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получателями</w:t>
      </w:r>
      <w:r w:rsidR="00C714C1" w:rsidRPr="00C714C1">
        <w:t xml:space="preserve"> </w:t>
      </w:r>
      <w:r w:rsidRPr="00C714C1">
        <w:t>каких-либо</w:t>
      </w:r>
      <w:r w:rsidR="00C714C1" w:rsidRPr="00C714C1">
        <w:t xml:space="preserve"> </w:t>
      </w:r>
      <w:r w:rsidRPr="00C714C1">
        <w:t>товаров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услуг.</w:t>
      </w:r>
      <w:r w:rsidR="00C714C1" w:rsidRPr="00C714C1">
        <w:t xml:space="preserve"> </w:t>
      </w:r>
      <w:r w:rsidRPr="00C714C1">
        <w:t>Трансфертные</w:t>
      </w:r>
      <w:r w:rsidR="00C714C1" w:rsidRPr="00C714C1">
        <w:t xml:space="preserve"> </w:t>
      </w:r>
      <w:r w:rsidRPr="00C714C1">
        <w:t>платежи</w:t>
      </w:r>
      <w:r w:rsidR="00C714C1" w:rsidRPr="00C714C1">
        <w:t xml:space="preserve"> - </w:t>
      </w:r>
      <w:r w:rsidRPr="00C714C1">
        <w:t>это</w:t>
      </w:r>
      <w:r w:rsidR="00C714C1" w:rsidRPr="00C714C1">
        <w:t xml:space="preserve"> </w:t>
      </w:r>
      <w:r w:rsidRPr="00C714C1">
        <w:t>пенсии,</w:t>
      </w:r>
      <w:r w:rsidR="00C714C1" w:rsidRPr="00C714C1">
        <w:t xml:space="preserve"> </w:t>
      </w:r>
      <w:r w:rsidRPr="00C714C1">
        <w:t>пособия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безработице,</w:t>
      </w:r>
      <w:r w:rsidR="00C714C1" w:rsidRPr="00C714C1">
        <w:t xml:space="preserve"> </w:t>
      </w:r>
      <w:r w:rsidRPr="00C714C1">
        <w:t>стипендии,</w:t>
      </w:r>
      <w:r w:rsidR="00C714C1" w:rsidRPr="00C714C1">
        <w:t xml:space="preserve"> </w:t>
      </w:r>
      <w:r w:rsidRPr="00C714C1">
        <w:t>пособия</w:t>
      </w:r>
      <w:r w:rsidR="00C714C1" w:rsidRPr="00C714C1">
        <w:t xml:space="preserve"> </w:t>
      </w:r>
      <w:r w:rsidRPr="00C714C1">
        <w:t>многодетным</w:t>
      </w:r>
      <w:r w:rsidR="00C714C1" w:rsidRPr="00C714C1">
        <w:t xml:space="preserve"> </w:t>
      </w:r>
      <w:r w:rsidRPr="00C714C1">
        <w:t>семьям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т.п.</w:t>
      </w:r>
      <w:r w:rsidR="00006108" w:rsidRPr="00C714C1">
        <w:rPr>
          <w:rStyle w:val="ae"/>
        </w:rPr>
        <w:footnoteReference w:id="10"/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зависит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социально-политической</w:t>
      </w:r>
      <w:r w:rsidR="00C714C1" w:rsidRPr="00C714C1">
        <w:t xml:space="preserve"> </w:t>
      </w:r>
      <w:r w:rsidRPr="00C714C1">
        <w:t>ориентации</w:t>
      </w:r>
      <w:r w:rsidR="00C714C1" w:rsidRPr="00C714C1">
        <w:t xml:space="preserve"> </w:t>
      </w:r>
      <w:r w:rsidRPr="00C714C1">
        <w:t>государства.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</w:t>
      </w:r>
      <w:r w:rsidR="00C714C1" w:rsidRPr="00C714C1">
        <w:t xml:space="preserve"> (</w:t>
      </w:r>
      <w:r w:rsidRPr="00C714C1">
        <w:t>под</w:t>
      </w:r>
      <w:r w:rsidR="00C714C1" w:rsidRPr="00C714C1">
        <w:t xml:space="preserve"> </w:t>
      </w:r>
      <w:r w:rsidRPr="00C714C1">
        <w:t>ассигнованиями</w:t>
      </w:r>
      <w:r w:rsidR="00C714C1" w:rsidRPr="00C714C1">
        <w:t xml:space="preserve"> </w:t>
      </w:r>
      <w:r w:rsidRPr="00C714C1">
        <w:t>понимаются</w:t>
      </w:r>
      <w:r w:rsidR="00C714C1" w:rsidRPr="00C714C1">
        <w:t xml:space="preserve"> </w:t>
      </w:r>
      <w:r w:rsidRPr="00C714C1">
        <w:t>предельные</w:t>
      </w:r>
      <w:r w:rsidR="00C714C1" w:rsidRPr="00C714C1">
        <w:t xml:space="preserve"> </w:t>
      </w:r>
      <w:r w:rsidRPr="00C714C1">
        <w:t>объемы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соответствующем</w:t>
      </w:r>
      <w:r w:rsidR="00C714C1" w:rsidRPr="00C714C1">
        <w:t xml:space="preserve"> </w:t>
      </w:r>
      <w:r w:rsidRPr="00C714C1">
        <w:t>финансовом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обязательств.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случае</w:t>
      </w:r>
      <w:r w:rsidR="00C714C1" w:rsidRPr="00C714C1">
        <w:t xml:space="preserve"> </w:t>
      </w:r>
      <w:r w:rsidRPr="00C714C1">
        <w:t>под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обязательством</w:t>
      </w:r>
      <w:r w:rsidR="00C714C1" w:rsidRPr="00C714C1">
        <w:t xml:space="preserve"> </w:t>
      </w:r>
      <w:r w:rsidRPr="00C714C1">
        <w:t>подразумевается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учреждений.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полномочий,</w:t>
      </w:r>
      <w:r w:rsidR="00C714C1" w:rsidRPr="00C714C1">
        <w:t xml:space="preserve"> </w:t>
      </w:r>
      <w:r w:rsidRPr="00C714C1">
        <w:t>передаваемых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уровни</w:t>
      </w:r>
      <w:r w:rsidR="00C714C1" w:rsidRPr="00C714C1">
        <w:t xml:space="preserve"> </w:t>
      </w:r>
      <w:r w:rsidRPr="00C714C1">
        <w:t>власти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юридическим</w:t>
      </w:r>
      <w:r w:rsidR="00C714C1" w:rsidRPr="00C714C1">
        <w:t xml:space="preserve"> </w:t>
      </w:r>
      <w:r w:rsidRPr="00C714C1">
        <w:t>лицам,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 xml:space="preserve"> </w:t>
      </w:r>
      <w:r w:rsidRPr="00C714C1">
        <w:t>налоговых</w:t>
      </w:r>
      <w:r w:rsidR="00C714C1" w:rsidRPr="00C714C1">
        <w:t xml:space="preserve"> </w:t>
      </w:r>
      <w:r w:rsidRPr="00C714C1">
        <w:t>кредитов,</w:t>
      </w:r>
      <w:r w:rsidR="00C714C1" w:rsidRPr="00C714C1">
        <w:t xml:space="preserve"> </w:t>
      </w:r>
      <w:r w:rsidRPr="00C714C1">
        <w:t>отсрочек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рассрочек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уплате</w:t>
      </w:r>
      <w:r w:rsidR="00C714C1" w:rsidRPr="00C714C1">
        <w:t xml:space="preserve"> </w:t>
      </w:r>
      <w:r w:rsidRPr="00C714C1">
        <w:t>налогов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платежей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обязательств</w:t>
      </w:r>
      <w:r w:rsidR="00C714C1" w:rsidRPr="00C714C1">
        <w:t xml:space="preserve"> (</w:t>
      </w:r>
      <w:r w:rsidRPr="00C714C1">
        <w:t>бюджетный</w:t>
      </w:r>
      <w:r w:rsidR="00C714C1" w:rsidRPr="00C714C1">
        <w:t xml:space="preserve"> </w:t>
      </w:r>
      <w:r w:rsidRPr="00C714C1">
        <w:t>кредит</w:t>
      </w:r>
      <w:r w:rsidR="00C714C1" w:rsidRPr="00C714C1">
        <w:t xml:space="preserve"> -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другому</w:t>
      </w:r>
      <w:r w:rsidR="00C714C1" w:rsidRPr="00C714C1">
        <w:t xml:space="preserve"> </w:t>
      </w:r>
      <w:r w:rsidRPr="00C714C1">
        <w:t>бюджету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(</w:t>
      </w:r>
      <w:r w:rsidRPr="00C714C1">
        <w:t>за</w:t>
      </w:r>
      <w:r w:rsidR="00C714C1" w:rsidRPr="00C714C1">
        <w:t xml:space="preserve"> </w:t>
      </w:r>
      <w:r w:rsidRPr="00C714C1">
        <w:t>исключением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(</w:t>
      </w:r>
      <w:r w:rsidRPr="00C714C1">
        <w:t>муниципальных</w:t>
      </w:r>
      <w:r w:rsidR="00C714C1" w:rsidRPr="00C714C1">
        <w:t xml:space="preserve">) </w:t>
      </w:r>
      <w:r w:rsidRPr="00C714C1">
        <w:t>учреждений</w:t>
      </w:r>
      <w:r w:rsidR="00C714C1" w:rsidRPr="00C714C1">
        <w:t xml:space="preserve">), </w:t>
      </w:r>
      <w:r w:rsidRPr="00C714C1">
        <w:t>иностранному</w:t>
      </w:r>
      <w:r w:rsidR="00C714C1" w:rsidRPr="00C714C1">
        <w:t xml:space="preserve"> </w:t>
      </w:r>
      <w:r w:rsidRPr="00C714C1">
        <w:t>государству,</w:t>
      </w:r>
      <w:r w:rsidR="00C714C1" w:rsidRPr="00C714C1">
        <w:t xml:space="preserve"> </w:t>
      </w:r>
      <w:r w:rsidRPr="00C714C1">
        <w:t>иностранному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возвратной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возмездной</w:t>
      </w:r>
      <w:r w:rsidR="00C714C1" w:rsidRPr="00C714C1">
        <w:t xml:space="preserve"> </w:t>
      </w:r>
      <w:r w:rsidRPr="00C714C1">
        <w:t>основах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субсидии</w:t>
      </w:r>
      <w:r w:rsidR="00C714C1" w:rsidRPr="00C714C1">
        <w:t xml:space="preserve"> </w:t>
      </w:r>
      <w:r w:rsidRPr="00C714C1">
        <w:t>физическим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юридическим</w:t>
      </w:r>
      <w:r w:rsidR="00C714C1" w:rsidRPr="00C714C1">
        <w:t xml:space="preserve"> </w:t>
      </w:r>
      <w:r w:rsidRPr="00C714C1">
        <w:t>лицам</w:t>
      </w:r>
      <w:r w:rsidR="00C714C1" w:rsidRPr="00C714C1">
        <w:t xml:space="preserve"> (</w:t>
      </w:r>
      <w:r w:rsidRPr="00C714C1">
        <w:t>Под</w:t>
      </w:r>
      <w:r w:rsidR="00C714C1" w:rsidRPr="00C714C1">
        <w:t xml:space="preserve"> </w:t>
      </w:r>
      <w:r w:rsidRPr="00C714C1">
        <w:t>субсидиями</w:t>
      </w:r>
      <w:r w:rsidR="00C714C1" w:rsidRPr="00C714C1">
        <w:t xml:space="preserve"> </w:t>
      </w:r>
      <w:r w:rsidRPr="00C714C1">
        <w:t>же</w:t>
      </w:r>
      <w:r w:rsidR="00C714C1" w:rsidRPr="00C714C1">
        <w:t xml:space="preserve"> </w:t>
      </w:r>
      <w:r w:rsidRPr="00C714C1">
        <w:t>понимаются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бюджету</w:t>
      </w:r>
      <w:r w:rsidR="00C714C1" w:rsidRPr="00C714C1">
        <w:t xml:space="preserve"> </w:t>
      </w:r>
      <w:r w:rsidRPr="00C714C1">
        <w:t>другого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физическому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условиях</w:t>
      </w:r>
      <w:r w:rsidR="00C714C1" w:rsidRPr="00C714C1">
        <w:t xml:space="preserve"> </w:t>
      </w:r>
      <w:r w:rsidRPr="00C714C1">
        <w:t>долевого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; </w:t>
      </w:r>
      <w:r w:rsidRPr="00C714C1">
        <w:t>данное</w:t>
      </w:r>
      <w:r w:rsidR="00C714C1" w:rsidRPr="00C714C1">
        <w:t xml:space="preserve"> </w:t>
      </w:r>
      <w:r w:rsidRPr="00C714C1">
        <w:t>понятие</w:t>
      </w:r>
      <w:r w:rsidR="00C714C1" w:rsidRPr="00C714C1">
        <w:t xml:space="preserve"> </w:t>
      </w:r>
      <w:r w:rsidRPr="00C714C1">
        <w:t>было</w:t>
      </w:r>
      <w:r w:rsidR="00C714C1" w:rsidRPr="00C714C1">
        <w:t xml:space="preserve"> </w:t>
      </w:r>
      <w:r w:rsidRPr="00C714C1">
        <w:t>исключено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редакции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Кодекса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26.0</w:t>
      </w:r>
      <w:r w:rsidR="00C714C1" w:rsidRPr="00C714C1">
        <w:t>4.20</w:t>
      </w:r>
      <w:r w:rsidRPr="00C714C1">
        <w:t>07г.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63-ФЗ.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инвестиции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уставные</w:t>
      </w:r>
      <w:r w:rsidR="00C714C1" w:rsidRPr="00C714C1">
        <w:t xml:space="preserve"> </w:t>
      </w:r>
      <w:r w:rsidRPr="00C714C1">
        <w:t>капиталы</w:t>
      </w:r>
      <w:r w:rsidR="00C714C1" w:rsidRPr="00C714C1">
        <w:t xml:space="preserve"> </w:t>
      </w:r>
      <w:r w:rsidRPr="00C714C1">
        <w:t>юридических</w:t>
      </w:r>
      <w:r w:rsidR="00C714C1" w:rsidRPr="00C714C1">
        <w:t xml:space="preserve"> </w:t>
      </w:r>
      <w:r w:rsidRPr="00C714C1">
        <w:t>лиц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кредиты</w:t>
      </w:r>
      <w:r w:rsidR="00C714C1" w:rsidRPr="00C714C1">
        <w:t xml:space="preserve"> </w:t>
      </w:r>
      <w:r w:rsidRPr="00C714C1">
        <w:t>иностранным</w:t>
      </w:r>
      <w:r w:rsidR="00C714C1" w:rsidRPr="00C714C1">
        <w:t xml:space="preserve"> </w:t>
      </w:r>
      <w:r w:rsidRPr="00C714C1">
        <w:t>государствам</w:t>
      </w:r>
      <w:r w:rsidR="00C714C1" w:rsidRPr="00C714C1">
        <w:t xml:space="preserve"> (</w:t>
      </w:r>
      <w:r w:rsidRPr="00C714C1">
        <w:t>бюджетный</w:t>
      </w:r>
      <w:r w:rsidR="00C714C1" w:rsidRPr="00C714C1">
        <w:t xml:space="preserve"> </w:t>
      </w:r>
      <w:r w:rsidRPr="00C714C1">
        <w:t>кредит</w:t>
      </w:r>
      <w:r w:rsidR="00C714C1" w:rsidRPr="00C714C1">
        <w:t xml:space="preserve"> -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другому</w:t>
      </w:r>
      <w:r w:rsidR="00C714C1" w:rsidRPr="00C714C1">
        <w:t xml:space="preserve"> </w:t>
      </w:r>
      <w:r w:rsidRPr="00C714C1">
        <w:t>бюджету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(</w:t>
      </w:r>
      <w:r w:rsidRPr="00C714C1">
        <w:t>за</w:t>
      </w:r>
      <w:r w:rsidR="00C714C1" w:rsidRPr="00C714C1">
        <w:t xml:space="preserve"> </w:t>
      </w:r>
      <w:r w:rsidRPr="00C714C1">
        <w:t>исключением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учреждений</w:t>
      </w:r>
      <w:r w:rsidR="00C714C1" w:rsidRPr="00C714C1">
        <w:t xml:space="preserve">), </w:t>
      </w:r>
      <w:r w:rsidRPr="00C714C1">
        <w:t>иностранному</w:t>
      </w:r>
      <w:r w:rsidR="00C714C1" w:rsidRPr="00C714C1">
        <w:t xml:space="preserve"> </w:t>
      </w:r>
      <w:r w:rsidRPr="00C714C1">
        <w:t>государству,</w:t>
      </w:r>
      <w:r w:rsidR="00C714C1" w:rsidRPr="00C714C1">
        <w:t xml:space="preserve"> </w:t>
      </w:r>
      <w:r w:rsidRPr="00C714C1">
        <w:t>иностранному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возвратной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возмездной</w:t>
      </w:r>
      <w:r w:rsidR="00C714C1" w:rsidRPr="00C714C1">
        <w:t xml:space="preserve"> </w:t>
      </w:r>
      <w:r w:rsidRPr="00C714C1">
        <w:t>основах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кредиты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заимствования</w:t>
      </w:r>
      <w:r w:rsidR="00C714C1" w:rsidRPr="00C714C1">
        <w:t xml:space="preserve"> </w:t>
      </w:r>
      <w:r w:rsidRPr="00C714C1">
        <w:t>внутри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внешних</w:t>
      </w:r>
      <w:r w:rsidR="00C714C1" w:rsidRPr="00C714C1">
        <w:t xml:space="preserve"> </w:t>
      </w:r>
      <w:r w:rsidRPr="00C714C1">
        <w:t>заимствований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бюджетные</w:t>
      </w:r>
      <w:r w:rsidR="00C714C1" w:rsidRPr="00C714C1">
        <w:t xml:space="preserve"> </w:t>
      </w:r>
      <w:r w:rsidRPr="00C714C1">
        <w:t>ссуды,</w:t>
      </w:r>
      <w:r w:rsidR="00C714C1" w:rsidRPr="00C714C1">
        <w:t xml:space="preserve"> </w:t>
      </w:r>
      <w:r w:rsidRPr="00C714C1">
        <w:t>дотации,</w:t>
      </w:r>
      <w:r w:rsidR="00C714C1" w:rsidRPr="00C714C1">
        <w:t xml:space="preserve"> </w:t>
      </w:r>
      <w:r w:rsidRPr="00C714C1">
        <w:t>субвенции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субсидии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внебюджетным</w:t>
      </w:r>
      <w:r w:rsidR="00C714C1" w:rsidRPr="00C714C1">
        <w:t xml:space="preserve"> </w:t>
      </w:r>
      <w:r w:rsidRPr="00C714C1">
        <w:t>фондам</w:t>
      </w:r>
      <w:r w:rsidR="00C714C1" w:rsidRPr="00C714C1">
        <w:t xml:space="preserve"> (</w:t>
      </w:r>
      <w:r w:rsidRPr="00C714C1">
        <w:t>понятием</w:t>
      </w:r>
      <w:r w:rsidR="00C714C1" w:rsidRPr="00C714C1">
        <w:t xml:space="preserve"> </w:t>
      </w:r>
      <w:r w:rsidRPr="00C714C1">
        <w:t>бюджетная</w:t>
      </w:r>
      <w:r w:rsidR="00C714C1" w:rsidRPr="00C714C1">
        <w:t xml:space="preserve"> </w:t>
      </w:r>
      <w:r w:rsidRPr="00C714C1">
        <w:t>ссуда</w:t>
      </w:r>
      <w:r w:rsidR="00C714C1" w:rsidRPr="00C714C1">
        <w:t xml:space="preserve"> </w:t>
      </w:r>
      <w:r w:rsidRPr="00C714C1">
        <w:t>обозначают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другому</w:t>
      </w:r>
      <w:r w:rsidR="00C714C1" w:rsidRPr="00C714C1">
        <w:t xml:space="preserve"> </w:t>
      </w:r>
      <w:r w:rsidRPr="00C714C1">
        <w:t>бюджету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возвратной,</w:t>
      </w:r>
      <w:r w:rsidR="00C714C1" w:rsidRPr="00C714C1">
        <w:t xml:space="preserve"> </w:t>
      </w:r>
      <w:r w:rsidRPr="00C714C1">
        <w:t>безвозмездной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возмездной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срок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шести</w:t>
      </w:r>
      <w:r w:rsidR="00C714C1" w:rsidRPr="00C714C1">
        <w:t xml:space="preserve"> </w:t>
      </w:r>
      <w:r w:rsidRPr="00C714C1">
        <w:t>месяцев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пределах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года.</w:t>
      </w:r>
      <w:r w:rsidR="00006108" w:rsidRPr="00C714C1">
        <w:rPr>
          <w:rStyle w:val="ae"/>
        </w:rPr>
        <w:footnoteReference w:id="11"/>
      </w:r>
      <w:r w:rsidR="00C714C1" w:rsidRPr="00C714C1">
        <w:t xml:space="preserve"> </w:t>
      </w:r>
      <w:r w:rsidRPr="00C714C1">
        <w:t>Термин</w:t>
      </w:r>
      <w:r w:rsidR="00C714C1" w:rsidRPr="00C714C1">
        <w:t xml:space="preserve"> </w:t>
      </w:r>
      <w:r w:rsidRPr="00C714C1">
        <w:t>дотации</w:t>
      </w:r>
      <w:r w:rsidR="00C714C1" w:rsidRPr="00C714C1">
        <w:t xml:space="preserve"> </w:t>
      </w:r>
      <w:r w:rsidRPr="00C714C1">
        <w:t>означает</w:t>
      </w:r>
      <w:r w:rsidR="00C714C1" w:rsidRPr="00C714C1">
        <w:t xml:space="preserve"> 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 (</w:t>
      </w:r>
      <w:r w:rsidRPr="00C714C1">
        <w:t>средства,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одним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другому</w:t>
      </w:r>
      <w:r w:rsidR="00C714C1" w:rsidRPr="00C714C1">
        <w:t xml:space="preserve"> </w:t>
      </w:r>
      <w:r w:rsidRPr="00C714C1">
        <w:t>бюджету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), </w:t>
      </w:r>
      <w:r w:rsidRPr="00C714C1">
        <w:t>предоставляемые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безвозмездной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безвозвратной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без</w:t>
      </w:r>
      <w:r w:rsidR="00C714C1" w:rsidRPr="00C714C1">
        <w:t xml:space="preserve"> </w:t>
      </w:r>
      <w:r w:rsidRPr="00C714C1">
        <w:t>установления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(</w:t>
      </w:r>
      <w:r w:rsidRPr="00C714C1">
        <w:t>или</w:t>
      </w:r>
      <w:r w:rsidR="00C714C1" w:rsidRPr="00C714C1">
        <w:t xml:space="preserve">) </w:t>
      </w:r>
      <w:r w:rsidRPr="00C714C1">
        <w:t>условий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компенсацию</w:t>
      </w:r>
      <w:r w:rsidR="00C714C1" w:rsidRPr="00C714C1">
        <w:t xml:space="preserve"> </w:t>
      </w:r>
      <w:r w:rsidRPr="00C714C1">
        <w:t>дополнительных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возникших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результате</w:t>
      </w:r>
      <w:r w:rsidR="00C714C1" w:rsidRPr="00C714C1">
        <w:t xml:space="preserve"> </w:t>
      </w:r>
      <w:r w:rsidRPr="00C714C1">
        <w:t>решений,</w:t>
      </w:r>
      <w:r w:rsidR="00C714C1" w:rsidRPr="00C714C1">
        <w:t xml:space="preserve"> </w:t>
      </w:r>
      <w:r w:rsidRPr="00C714C1">
        <w:t>принятых</w:t>
      </w:r>
      <w:r w:rsidR="00C714C1" w:rsidRPr="00C714C1">
        <w:t xml:space="preserve"> </w:t>
      </w:r>
      <w:r w:rsidRPr="00C714C1">
        <w:t>органами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власти,</w:t>
      </w:r>
      <w:r w:rsidR="00C714C1" w:rsidRPr="00C714C1">
        <w:t xml:space="preserve"> </w:t>
      </w:r>
      <w:r w:rsidRPr="00C714C1">
        <w:t>приводящих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увеличению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уменьшению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; </w:t>
      </w:r>
      <w:r w:rsidR="00006108" w:rsidRPr="00C714C1">
        <w:rPr>
          <w:rStyle w:val="ae"/>
        </w:rPr>
        <w:footnoteReference w:id="12"/>
      </w:r>
    </w:p>
    <w:p w:rsidR="00C714C1" w:rsidRPr="00C714C1" w:rsidRDefault="00A43306" w:rsidP="00C714C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714C1">
        <w:t>средства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долговых</w:t>
      </w:r>
      <w:r w:rsidR="00C714C1" w:rsidRPr="00C714C1">
        <w:t xml:space="preserve"> </w:t>
      </w:r>
      <w:r w:rsidRPr="00C714C1">
        <w:t>обязательств,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гарантий</w:t>
      </w:r>
      <w:r w:rsidR="00C714C1" w:rsidRPr="00C714C1">
        <w:t xml:space="preserve"> (</w:t>
      </w: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случае</w:t>
      </w:r>
      <w:r w:rsidR="00C714C1" w:rsidRPr="00C714C1">
        <w:t xml:space="preserve"> </w:t>
      </w:r>
      <w:r w:rsidRPr="00C714C1">
        <w:t>под</w:t>
      </w:r>
      <w:r w:rsidR="00C714C1" w:rsidRPr="00C714C1">
        <w:t xml:space="preserve"> </w:t>
      </w:r>
      <w:r w:rsidRPr="00C714C1">
        <w:t>долговыми</w:t>
      </w:r>
      <w:r w:rsidR="00C714C1" w:rsidRPr="00C714C1">
        <w:t xml:space="preserve"> </w:t>
      </w:r>
      <w:r w:rsidRPr="00C714C1">
        <w:t>обязательствами</w:t>
      </w:r>
      <w:r w:rsidR="00C714C1" w:rsidRPr="00C714C1">
        <w:t xml:space="preserve"> </w:t>
      </w:r>
      <w:r w:rsidRPr="00C714C1">
        <w:t>следует</w:t>
      </w:r>
      <w:r w:rsidR="00C714C1" w:rsidRPr="00C714C1">
        <w:t xml:space="preserve"> </w:t>
      </w:r>
      <w:r w:rsidRPr="00C714C1">
        <w:t>понимать</w:t>
      </w:r>
      <w:r w:rsidR="00C714C1" w:rsidRPr="00C714C1">
        <w:t xml:space="preserve"> </w:t>
      </w:r>
      <w:r w:rsidRPr="00C714C1">
        <w:t>государственный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муниципальный</w:t>
      </w:r>
      <w:r w:rsidR="00C714C1" w:rsidRPr="00C714C1">
        <w:t xml:space="preserve"> </w:t>
      </w:r>
      <w:r w:rsidRPr="00C714C1">
        <w:t>долг,</w:t>
      </w:r>
      <w:r w:rsidR="00C714C1" w:rsidRPr="00C714C1">
        <w:t xml:space="preserve"> т.е. </w:t>
      </w:r>
      <w:r w:rsidRPr="00C714C1">
        <w:t>обязательства,</w:t>
      </w:r>
      <w:r w:rsidR="00C714C1" w:rsidRPr="00C714C1">
        <w:t xml:space="preserve"> </w:t>
      </w:r>
      <w:r w:rsidRPr="00C714C1">
        <w:t>возникающие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заимствований,</w:t>
      </w:r>
      <w:r w:rsidR="00C714C1" w:rsidRPr="00C714C1">
        <w:t xml:space="preserve"> </w:t>
      </w:r>
      <w:r w:rsidRPr="00C714C1">
        <w:t>гарантий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обязательствам</w:t>
      </w:r>
      <w:r w:rsidR="00C714C1" w:rsidRPr="00C714C1">
        <w:t xml:space="preserve"> </w:t>
      </w:r>
      <w:r w:rsidRPr="00C714C1">
        <w:t>третьих</w:t>
      </w:r>
      <w:r w:rsidR="00C714C1" w:rsidRPr="00C714C1">
        <w:t xml:space="preserve"> </w:t>
      </w:r>
      <w:r w:rsidRPr="00C714C1">
        <w:t>лиц,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обязательства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видами</w:t>
      </w:r>
      <w:r w:rsidR="00C714C1" w:rsidRPr="00C714C1">
        <w:t xml:space="preserve"> </w:t>
      </w:r>
      <w:r w:rsidRPr="00C714C1">
        <w:t>долговых</w:t>
      </w:r>
      <w:r w:rsidR="00C714C1" w:rsidRPr="00C714C1">
        <w:t xml:space="preserve"> </w:t>
      </w:r>
      <w:r w:rsidRPr="00C714C1">
        <w:t>обязательств,</w:t>
      </w:r>
      <w:r w:rsidR="00C714C1" w:rsidRPr="00C714C1">
        <w:t xml:space="preserve"> </w:t>
      </w:r>
      <w:r w:rsidRPr="00C714C1">
        <w:t>установленными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Кодексом,</w:t>
      </w:r>
      <w:r w:rsidR="00C714C1" w:rsidRPr="00C714C1">
        <w:t xml:space="preserve"> </w:t>
      </w:r>
      <w:r w:rsidRPr="00C714C1">
        <w:t>принятые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себя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субъектом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муниципальным</w:t>
      </w:r>
      <w:r w:rsidR="00C714C1" w:rsidRPr="00C714C1">
        <w:t xml:space="preserve"> </w:t>
      </w:r>
      <w:r w:rsidRPr="00C714C1">
        <w:t>образованием.</w:t>
      </w:r>
      <w:r w:rsidR="00C714C1" w:rsidRPr="00C714C1">
        <w:t xml:space="preserve"> </w:t>
      </w:r>
      <w:r w:rsidRPr="00C714C1">
        <w:t>Под</w:t>
      </w:r>
      <w:r w:rsidR="00C714C1" w:rsidRPr="00C714C1">
        <w:t xml:space="preserve"> </w:t>
      </w:r>
      <w:r w:rsidRPr="00C714C1">
        <w:t>государственными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муниципальными</w:t>
      </w:r>
      <w:r w:rsidR="00C714C1" w:rsidRPr="00C714C1">
        <w:t xml:space="preserve"> </w:t>
      </w:r>
      <w:r w:rsidRPr="00C714C1">
        <w:t>гарантиями</w:t>
      </w:r>
      <w:r w:rsidR="00C714C1" w:rsidRPr="00C714C1">
        <w:t xml:space="preserve"> </w:t>
      </w:r>
      <w:r w:rsidRPr="00C714C1">
        <w:t>следует</w:t>
      </w:r>
      <w:r w:rsidR="00C714C1" w:rsidRPr="00C714C1">
        <w:t xml:space="preserve"> </w:t>
      </w:r>
      <w:r w:rsidRPr="00C714C1">
        <w:t>понимать</w:t>
      </w:r>
      <w:r w:rsidR="00C714C1" w:rsidRPr="00C714C1">
        <w:t xml:space="preserve"> </w:t>
      </w:r>
      <w:r w:rsidRPr="00C714C1">
        <w:t>вид</w:t>
      </w:r>
      <w:r w:rsidR="00C714C1" w:rsidRPr="00C714C1">
        <w:t xml:space="preserve"> </w:t>
      </w:r>
      <w:r w:rsidRPr="00C714C1">
        <w:t>долгового</w:t>
      </w:r>
      <w:r w:rsidR="00C714C1" w:rsidRPr="00C714C1">
        <w:t xml:space="preserve"> </w:t>
      </w:r>
      <w:r w:rsidRPr="00C714C1">
        <w:t>обязательства,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силу</w:t>
      </w:r>
      <w:r w:rsidR="00C714C1" w:rsidRPr="00C714C1">
        <w:t xml:space="preserve"> </w:t>
      </w:r>
      <w:r w:rsidRPr="00C714C1">
        <w:t>которого</w:t>
      </w:r>
      <w:r w:rsidR="00C714C1" w:rsidRPr="00C714C1">
        <w:t xml:space="preserve"> </w:t>
      </w:r>
      <w:r w:rsidRPr="00C714C1">
        <w:t>соответственно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субъект,</w:t>
      </w:r>
      <w:r w:rsidR="00C714C1" w:rsidRPr="00C714C1">
        <w:t xml:space="preserve"> </w:t>
      </w:r>
      <w:r w:rsidRPr="00C714C1">
        <w:t>муниципальное</w:t>
      </w:r>
      <w:r w:rsidR="00C714C1" w:rsidRPr="00C714C1">
        <w:t xml:space="preserve"> </w:t>
      </w:r>
      <w:r w:rsidRPr="00C714C1">
        <w:t>образование</w:t>
      </w:r>
      <w:r w:rsidR="00C714C1" w:rsidRPr="00C714C1">
        <w:t xml:space="preserve"> (</w:t>
      </w:r>
      <w:r w:rsidRPr="00C714C1">
        <w:t>гарант</w:t>
      </w:r>
      <w:r w:rsidR="00C714C1" w:rsidRPr="00C714C1">
        <w:t xml:space="preserve">) </w:t>
      </w:r>
      <w:r w:rsidRPr="00C714C1">
        <w:t>обязаны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наступлении</w:t>
      </w:r>
      <w:r w:rsidR="00C714C1" w:rsidRPr="00C714C1">
        <w:t xml:space="preserve"> </w:t>
      </w:r>
      <w:r w:rsidRPr="00C714C1">
        <w:t>предусмотренного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гарантии</w:t>
      </w:r>
      <w:r w:rsidR="00C714C1" w:rsidRPr="00C714C1">
        <w:t xml:space="preserve"> </w:t>
      </w:r>
      <w:r w:rsidRPr="00C714C1">
        <w:t>события</w:t>
      </w:r>
      <w:r w:rsidR="00C714C1" w:rsidRPr="00C714C1">
        <w:t xml:space="preserve"> </w:t>
      </w:r>
      <w:r w:rsidRPr="00C714C1">
        <w:t>уплатить</w:t>
      </w:r>
      <w:r w:rsidR="00C714C1" w:rsidRPr="00C714C1">
        <w:t xml:space="preserve"> </w:t>
      </w:r>
      <w:r w:rsidRPr="00C714C1">
        <w:t>лицу,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пользу</w:t>
      </w:r>
      <w:r w:rsidR="00C714C1" w:rsidRPr="00C714C1">
        <w:t xml:space="preserve"> </w:t>
      </w:r>
      <w:r w:rsidRPr="00C714C1">
        <w:t>которого</w:t>
      </w:r>
      <w:r w:rsidR="00C714C1" w:rsidRPr="00C714C1">
        <w:t xml:space="preserve"> </w:t>
      </w:r>
      <w:r w:rsidRPr="00C714C1">
        <w:t>предоставлена</w:t>
      </w:r>
      <w:r w:rsidR="00C714C1" w:rsidRPr="00C714C1">
        <w:t xml:space="preserve"> </w:t>
      </w:r>
      <w:r w:rsidRPr="00C714C1">
        <w:t>гарантия</w:t>
      </w:r>
      <w:r w:rsidR="00C714C1" w:rsidRPr="00C714C1">
        <w:t xml:space="preserve"> (</w:t>
      </w:r>
      <w:r w:rsidRPr="00C714C1">
        <w:t>бенефициару</w:t>
      </w:r>
      <w:r w:rsidR="00C714C1" w:rsidRPr="00C714C1">
        <w:t xml:space="preserve">), </w:t>
      </w:r>
      <w:r w:rsidRPr="00C714C1">
        <w:t>определенную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обязательстве</w:t>
      </w:r>
      <w:r w:rsidR="00C714C1" w:rsidRPr="00C714C1">
        <w:t xml:space="preserve"> </w:t>
      </w:r>
      <w:r w:rsidRPr="00C714C1">
        <w:t>денежную</w:t>
      </w:r>
      <w:r w:rsidR="00C714C1" w:rsidRPr="00C714C1">
        <w:t xml:space="preserve"> </w:t>
      </w:r>
      <w:r w:rsidRPr="00C714C1">
        <w:t>сумму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соответствующего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условиями</w:t>
      </w:r>
      <w:r w:rsidR="00C714C1" w:rsidRPr="00C714C1">
        <w:t xml:space="preserve"> </w:t>
      </w:r>
      <w:r w:rsidRPr="00C714C1">
        <w:t>даваемого</w:t>
      </w:r>
      <w:r w:rsidR="00C714C1" w:rsidRPr="00C714C1">
        <w:t xml:space="preserve"> </w:t>
      </w:r>
      <w:r w:rsidRPr="00C714C1">
        <w:t>гарантом</w:t>
      </w:r>
      <w:r w:rsidR="00C714C1" w:rsidRPr="00C714C1">
        <w:t xml:space="preserve"> </w:t>
      </w:r>
      <w:r w:rsidRPr="00C714C1">
        <w:t>обязательства</w:t>
      </w:r>
      <w:r w:rsidR="00C714C1" w:rsidRPr="00C714C1">
        <w:t xml:space="preserve"> </w:t>
      </w:r>
      <w:r w:rsidRPr="00C714C1">
        <w:t>отвечать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третьим</w:t>
      </w:r>
      <w:r w:rsidR="00C714C1" w:rsidRPr="00C714C1">
        <w:t xml:space="preserve"> </w:t>
      </w:r>
      <w:r w:rsidRPr="00C714C1">
        <w:t>лицом</w:t>
      </w:r>
      <w:r w:rsidR="00C714C1" w:rsidRPr="00C714C1">
        <w:t xml:space="preserve"> (</w:t>
      </w:r>
      <w:r w:rsidRPr="00C714C1">
        <w:t>принципалом</w:t>
      </w:r>
      <w:r w:rsidR="00C714C1" w:rsidRPr="00C714C1">
        <w:t xml:space="preserve">) </w:t>
      </w:r>
      <w:r w:rsidRPr="00C714C1">
        <w:t>его</w:t>
      </w:r>
      <w:r w:rsidR="00C714C1" w:rsidRPr="00C714C1">
        <w:t xml:space="preserve"> </w:t>
      </w:r>
      <w:r w:rsidRPr="00C714C1">
        <w:t>обязательств</w:t>
      </w:r>
      <w:r w:rsidR="00C714C1" w:rsidRPr="00C714C1">
        <w:t xml:space="preserve"> </w:t>
      </w:r>
      <w:r w:rsidRPr="00C714C1">
        <w:t>перед</w:t>
      </w:r>
      <w:r w:rsidR="00C714C1" w:rsidRPr="00C714C1">
        <w:t xml:space="preserve"> </w:t>
      </w:r>
      <w:r w:rsidRPr="00C714C1">
        <w:t>бенефициаром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Одной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важных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определение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отражаются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законе,</w:t>
      </w:r>
      <w:r w:rsidR="00C714C1" w:rsidRPr="00C714C1">
        <w:t xml:space="preserve"> </w:t>
      </w:r>
      <w:r w:rsidRPr="00C714C1">
        <w:t>законах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иных</w:t>
      </w:r>
      <w:r w:rsidR="00C714C1" w:rsidRPr="00C714C1">
        <w:t xml:space="preserve"> </w:t>
      </w:r>
      <w:r w:rsidRPr="00C714C1">
        <w:t>нормативно-правовых</w:t>
      </w:r>
      <w:r w:rsidR="00C714C1" w:rsidRPr="00C714C1">
        <w:t xml:space="preserve"> </w:t>
      </w:r>
      <w:r w:rsidRPr="00C714C1">
        <w:t>актах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образований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настоящее</w:t>
      </w:r>
      <w:r w:rsidR="00C714C1" w:rsidRPr="00C714C1">
        <w:t xml:space="preserve"> </w:t>
      </w:r>
      <w:r w:rsidRPr="00C714C1">
        <w:t>время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сих</w:t>
      </w:r>
      <w:r w:rsidR="00C714C1" w:rsidRPr="00C714C1">
        <w:t xml:space="preserve"> </w:t>
      </w:r>
      <w:r w:rsidRPr="00C714C1">
        <w:t>пор</w:t>
      </w:r>
      <w:r w:rsidR="00C714C1" w:rsidRPr="00C714C1">
        <w:t xml:space="preserve"> </w:t>
      </w:r>
      <w:r w:rsidRPr="00C714C1">
        <w:t>сохраняется</w:t>
      </w:r>
      <w:r w:rsidR="00C714C1" w:rsidRPr="00C714C1">
        <w:t xml:space="preserve"> </w:t>
      </w:r>
      <w:r w:rsidRPr="00C714C1">
        <w:t>целый</w:t>
      </w:r>
      <w:r w:rsidR="00C714C1" w:rsidRPr="00C714C1">
        <w:t xml:space="preserve"> </w:t>
      </w:r>
      <w:r w:rsidRPr="00C714C1">
        <w:t>ряд</w:t>
      </w:r>
      <w:r w:rsidR="00C714C1" w:rsidRPr="00C714C1">
        <w:t xml:space="preserve"> </w:t>
      </w:r>
      <w:r w:rsidRPr="00C714C1">
        <w:t>отрицательных</w:t>
      </w:r>
      <w:r w:rsidR="00C714C1" w:rsidRPr="00C714C1">
        <w:t xml:space="preserve"> </w:t>
      </w:r>
      <w:r w:rsidRPr="00C714C1">
        <w:t>моментов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таким</w:t>
      </w:r>
      <w:r w:rsidR="00C714C1" w:rsidRPr="00C714C1">
        <w:t xml:space="preserve"> </w:t>
      </w:r>
      <w:r w:rsidRPr="00C714C1">
        <w:t>моментам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: </w:t>
      </w:r>
      <w:r w:rsidRPr="00C714C1">
        <w:t>низкая</w:t>
      </w:r>
      <w:r w:rsidR="00C714C1" w:rsidRPr="00C714C1">
        <w:t xml:space="preserve"> </w:t>
      </w:r>
      <w:r w:rsidRPr="00C714C1">
        <w:t>эффективность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; </w:t>
      </w:r>
      <w:r w:rsidRPr="00C714C1">
        <w:t>нецелевое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; </w:t>
      </w:r>
      <w:r w:rsidRPr="00C714C1">
        <w:t>недостаточное</w:t>
      </w:r>
      <w:r w:rsidR="00C714C1" w:rsidRPr="00C714C1">
        <w:t xml:space="preserve"> </w:t>
      </w:r>
      <w:r w:rsidRPr="00C714C1">
        <w:t>количество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выделяемых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решение</w:t>
      </w:r>
      <w:r w:rsidR="00C714C1" w:rsidRPr="00C714C1">
        <w:t xml:space="preserve"> </w:t>
      </w:r>
      <w:r w:rsidRPr="00C714C1">
        <w:t>социальных</w:t>
      </w:r>
      <w:r w:rsidR="00C714C1" w:rsidRPr="00C714C1">
        <w:t xml:space="preserve"> </w:t>
      </w:r>
      <w:r w:rsidRPr="00C714C1">
        <w:t>вопросов</w:t>
      </w:r>
      <w:r w:rsidR="00C714C1" w:rsidRPr="00C714C1">
        <w:t xml:space="preserve">; </w:t>
      </w:r>
      <w:r w:rsidRPr="00C714C1">
        <w:t>низкая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инвестиций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народное</w:t>
      </w:r>
      <w:r w:rsidR="00C714C1" w:rsidRPr="00C714C1">
        <w:t xml:space="preserve"> </w:t>
      </w:r>
      <w:r w:rsidRPr="00C714C1">
        <w:t>хозяйство.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снижает</w:t>
      </w:r>
      <w:r w:rsidR="00C714C1" w:rsidRPr="00C714C1">
        <w:t xml:space="preserve"> </w:t>
      </w:r>
      <w:r w:rsidRPr="00C714C1">
        <w:t>возможности</w:t>
      </w:r>
      <w:r w:rsidR="00C714C1" w:rsidRPr="00C714C1">
        <w:t xml:space="preserve"> </w:t>
      </w:r>
      <w:r w:rsidRPr="00C714C1">
        <w:t>быстрой</w:t>
      </w:r>
      <w:r w:rsidR="00C714C1" w:rsidRPr="00C714C1">
        <w:t xml:space="preserve"> </w:t>
      </w:r>
      <w:r w:rsidRPr="00C714C1">
        <w:t>стабилизации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положения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стране.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К</w:t>
      </w:r>
      <w:r w:rsidR="00C714C1" w:rsidRPr="00C714C1">
        <w:t xml:space="preserve"> </w:t>
      </w:r>
      <w:r w:rsidRPr="00C714C1">
        <w:t>основным</w:t>
      </w:r>
      <w:r w:rsidR="00C714C1" w:rsidRPr="00C714C1">
        <w:t xml:space="preserve"> </w:t>
      </w:r>
      <w:r w:rsidRPr="00C714C1">
        <w:t>задачам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совершенствования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отнести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1</w:t>
      </w:r>
      <w:r w:rsidR="00C714C1" w:rsidRPr="00C714C1">
        <w:t xml:space="preserve">) </w:t>
      </w:r>
      <w:r w:rsidRPr="00C714C1">
        <w:t>обеспечение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социальных</w:t>
      </w:r>
      <w:r w:rsidR="00C714C1" w:rsidRPr="00C714C1">
        <w:t xml:space="preserve"> </w:t>
      </w:r>
      <w:r w:rsidRPr="00C714C1">
        <w:t>расходов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2</w:t>
      </w:r>
      <w:r w:rsidR="00C714C1" w:rsidRPr="00C714C1">
        <w:t xml:space="preserve">) </w:t>
      </w:r>
      <w:r w:rsidRPr="00C714C1">
        <w:t>увеличение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инвестиций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областях</w:t>
      </w:r>
      <w:r w:rsidR="00C714C1" w:rsidRPr="00C714C1">
        <w:t xml:space="preserve"> </w:t>
      </w:r>
      <w:r w:rsidRPr="00C714C1">
        <w:t>экономики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3</w:t>
      </w:r>
      <w:r w:rsidR="00C714C1" w:rsidRPr="00C714C1">
        <w:t xml:space="preserve">) </w:t>
      </w:r>
      <w:r w:rsidRPr="00C714C1">
        <w:t>сокращение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отдельным</w:t>
      </w:r>
      <w:r w:rsidR="00C714C1" w:rsidRPr="00C714C1">
        <w:t xml:space="preserve"> </w:t>
      </w:r>
      <w:r w:rsidRPr="00C714C1">
        <w:t>целевым</w:t>
      </w:r>
      <w:r w:rsidR="00C714C1" w:rsidRPr="00C714C1">
        <w:t xml:space="preserve"> </w:t>
      </w:r>
      <w:r w:rsidRPr="00C714C1">
        <w:t>статьям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целевым</w:t>
      </w:r>
      <w:r w:rsidR="00C714C1" w:rsidRPr="00C714C1">
        <w:t xml:space="preserve"> </w:t>
      </w:r>
      <w:r w:rsidRPr="00C714C1">
        <w:t>программам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4</w:t>
      </w:r>
      <w:r w:rsidR="00C714C1" w:rsidRPr="00C714C1">
        <w:t xml:space="preserve">) </w:t>
      </w:r>
      <w:r w:rsidRPr="00C714C1">
        <w:t>уменьшение</w:t>
      </w:r>
      <w:r w:rsidR="00C714C1" w:rsidRPr="00C714C1">
        <w:t xml:space="preserve"> </w:t>
      </w:r>
      <w:r w:rsidRPr="00C714C1">
        <w:t>дотаций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покрытие</w:t>
      </w:r>
      <w:r w:rsidR="00C714C1" w:rsidRPr="00C714C1">
        <w:t xml:space="preserve"> </w:t>
      </w:r>
      <w:r w:rsidRPr="00C714C1">
        <w:t>убытков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отраслей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5</w:t>
      </w:r>
      <w:r w:rsidR="00C714C1" w:rsidRPr="00C714C1">
        <w:t xml:space="preserve">) </w:t>
      </w:r>
      <w:r w:rsidRPr="00C714C1">
        <w:t>концентрация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наиболее</w:t>
      </w:r>
      <w:r w:rsidR="00C714C1" w:rsidRPr="00C714C1">
        <w:t xml:space="preserve"> </w:t>
      </w:r>
      <w:r w:rsidRPr="00C714C1">
        <w:t>затратах,</w:t>
      </w:r>
      <w:r w:rsidR="00C714C1" w:rsidRPr="00C714C1">
        <w:t xml:space="preserve"> </w:t>
      </w:r>
      <w:r w:rsidRPr="00C714C1">
        <w:t>гарантирующих</w:t>
      </w:r>
      <w:r w:rsidR="00C714C1" w:rsidRPr="00C714C1">
        <w:t xml:space="preserve"> </w:t>
      </w:r>
      <w:r w:rsidRPr="00C714C1">
        <w:t>большую</w:t>
      </w:r>
      <w:r w:rsidR="00C714C1" w:rsidRPr="00C714C1">
        <w:t xml:space="preserve"> </w:t>
      </w:r>
      <w:r w:rsidRPr="00C714C1">
        <w:t>отдачу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6</w:t>
      </w:r>
      <w:r w:rsidR="00C714C1" w:rsidRPr="00C714C1">
        <w:t xml:space="preserve">) </w:t>
      </w:r>
      <w:r w:rsidRPr="00C714C1">
        <w:t>сокращение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аппарата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7</w:t>
      </w:r>
      <w:r w:rsidR="00C714C1" w:rsidRPr="00C714C1">
        <w:t xml:space="preserve">) </w:t>
      </w:r>
      <w:r w:rsidRPr="00C714C1">
        <w:t>повышение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оборону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постепенного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военной</w:t>
      </w:r>
      <w:r w:rsidR="00C714C1" w:rsidRPr="00C714C1">
        <w:t xml:space="preserve"> </w:t>
      </w:r>
      <w:r w:rsidRPr="00C714C1">
        <w:t>реформы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8</w:t>
      </w:r>
      <w:r w:rsidR="00C714C1" w:rsidRPr="00C714C1">
        <w:t xml:space="preserve">) </w:t>
      </w:r>
      <w:r w:rsidRPr="00C714C1">
        <w:t>усиление</w:t>
      </w:r>
      <w:r w:rsidR="00C714C1" w:rsidRPr="00C714C1">
        <w:t xml:space="preserve"> </w:t>
      </w:r>
      <w:r w:rsidRPr="00C714C1">
        <w:t>контроля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использованием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Расходная</w:t>
      </w:r>
      <w:r w:rsidR="00C714C1" w:rsidRPr="00C714C1">
        <w:t xml:space="preserve"> </w:t>
      </w:r>
      <w:r w:rsidRPr="00C714C1">
        <w:t>часть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всегда</w:t>
      </w:r>
      <w:r w:rsidR="00C714C1" w:rsidRPr="00C714C1">
        <w:t xml:space="preserve"> </w:t>
      </w:r>
      <w:r w:rsidRPr="00C714C1">
        <w:t>носят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и,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правило,</w:t>
      </w:r>
      <w:r w:rsidR="00C714C1" w:rsidRPr="00C714C1">
        <w:t xml:space="preserve"> </w:t>
      </w:r>
      <w:r w:rsidRPr="00C714C1">
        <w:t>безвозвратный</w:t>
      </w:r>
      <w:r w:rsidR="00C714C1" w:rsidRPr="00C714C1">
        <w:t xml:space="preserve"> </w:t>
      </w:r>
      <w:r w:rsidRPr="00C714C1">
        <w:t>характер.</w:t>
      </w:r>
      <w:r w:rsidR="00C714C1" w:rsidRPr="00C714C1">
        <w:t xml:space="preserve"> </w:t>
      </w:r>
      <w:r w:rsidRPr="00C714C1">
        <w:t>Безвозвратное</w:t>
      </w:r>
      <w:r w:rsidR="00C714C1" w:rsidRPr="00C714C1">
        <w:t xml:space="preserve"> </w:t>
      </w:r>
      <w:r w:rsidRPr="00C714C1">
        <w:t>предоставление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целевое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называется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финансированием.</w:t>
      </w:r>
      <w:r w:rsidR="00006108" w:rsidRPr="00C714C1">
        <w:rPr>
          <w:rStyle w:val="ae"/>
        </w:rPr>
        <w:footnoteReference w:id="13"/>
      </w:r>
      <w:r w:rsidR="00C714C1" w:rsidRPr="00C714C1">
        <w:t xml:space="preserve"> </w:t>
      </w:r>
      <w:r w:rsidRPr="00C714C1">
        <w:t>Оно</w:t>
      </w:r>
      <w:r w:rsidR="00C714C1" w:rsidRPr="00C714C1">
        <w:t xml:space="preserve"> </w:t>
      </w:r>
      <w:r w:rsidRPr="00C714C1">
        <w:t>отличается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кредитования</w:t>
      </w:r>
      <w:r w:rsidR="00C714C1" w:rsidRPr="00C714C1">
        <w:t xml:space="preserve"> </w:t>
      </w:r>
      <w:r w:rsidRPr="00C714C1">
        <w:t>тем,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кредитование,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правило,</w:t>
      </w:r>
      <w:r w:rsidR="00C714C1" w:rsidRPr="00C714C1">
        <w:t xml:space="preserve"> </w:t>
      </w:r>
      <w:r w:rsidRPr="00C714C1">
        <w:t>предполагает</w:t>
      </w:r>
      <w:r w:rsidR="00C714C1" w:rsidRPr="00C714C1">
        <w:t xml:space="preserve"> </w:t>
      </w:r>
      <w:r w:rsidRPr="00C714C1">
        <w:t>возвратный</w:t>
      </w:r>
      <w:r w:rsidR="00C714C1" w:rsidRPr="00C714C1">
        <w:t xml:space="preserve"> </w:t>
      </w:r>
      <w:r w:rsidRPr="00C714C1">
        <w:t>характер</w:t>
      </w:r>
      <w:r w:rsidR="00C714C1" w:rsidRPr="00C714C1">
        <w:t xml:space="preserve"> </w:t>
      </w:r>
      <w:r w:rsidRPr="00C714C1">
        <w:t>кредита.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безвозвратность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означает</w:t>
      </w:r>
      <w:r w:rsidR="00C714C1" w:rsidRPr="00C714C1">
        <w:t xml:space="preserve"> </w:t>
      </w:r>
      <w:r w:rsidRPr="00C714C1">
        <w:t>произвольность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использовании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применении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государство</w:t>
      </w:r>
      <w:r w:rsidR="00C714C1" w:rsidRPr="00C714C1">
        <w:t xml:space="preserve"> </w:t>
      </w:r>
      <w:r w:rsidRPr="00C714C1">
        <w:t>разрабатывает</w:t>
      </w:r>
      <w:r w:rsidR="00C714C1" w:rsidRPr="00C714C1">
        <w:t xml:space="preserve"> </w:t>
      </w:r>
      <w:r w:rsidRPr="00C714C1">
        <w:t>порядок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условия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целевого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общего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роста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улучшения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населения.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Следует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подробно</w:t>
      </w:r>
      <w:r w:rsidR="00C714C1" w:rsidRPr="00C714C1">
        <w:t xml:space="preserve"> </w:t>
      </w:r>
      <w:r w:rsidRPr="00C714C1">
        <w:t>рассмотреть</w:t>
      </w:r>
      <w:r w:rsidR="00C714C1" w:rsidRPr="00C714C1">
        <w:t xml:space="preserve"> </w:t>
      </w:r>
      <w:r w:rsidRPr="00C714C1">
        <w:t>бюджетное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бюджетное</w:t>
      </w:r>
      <w:r w:rsidR="00C714C1" w:rsidRPr="00C714C1">
        <w:t xml:space="preserve"> </w:t>
      </w:r>
      <w:r w:rsidRPr="00C714C1">
        <w:t>кредитование.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Бюджетное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основной</w:t>
      </w:r>
      <w:r w:rsidR="00C714C1" w:rsidRPr="00C714C1">
        <w:t xml:space="preserve"> </w:t>
      </w:r>
      <w:r w:rsidRPr="00C714C1">
        <w:t>системой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предприятиям,</w:t>
      </w:r>
      <w:r w:rsidR="00C714C1" w:rsidRPr="00C714C1">
        <w:t xml:space="preserve"> </w:t>
      </w:r>
      <w:r w:rsidRPr="00C714C1">
        <w:t>организациям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учреждениям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проведение</w:t>
      </w:r>
      <w:r w:rsidR="00C714C1" w:rsidRPr="00C714C1">
        <w:t xml:space="preserve"> </w:t>
      </w:r>
      <w:r w:rsidRPr="00C714C1">
        <w:t>мероприятий,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бюджетом.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К</w:t>
      </w:r>
      <w:r w:rsidR="00C714C1" w:rsidRPr="00C714C1">
        <w:t xml:space="preserve"> </w:t>
      </w:r>
      <w:r w:rsidRPr="00C714C1">
        <w:t>принципам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относятся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6"/>
        </w:numPr>
        <w:tabs>
          <w:tab w:val="clear" w:pos="735"/>
          <w:tab w:val="left" w:pos="726"/>
        </w:tabs>
        <w:ind w:left="0" w:firstLine="709"/>
      </w:pPr>
      <w:r w:rsidRPr="00C714C1">
        <w:t>Получение</w:t>
      </w:r>
      <w:r w:rsidR="00C714C1" w:rsidRPr="00C714C1">
        <w:t xml:space="preserve"> </w:t>
      </w:r>
      <w:r w:rsidRPr="00C714C1">
        <w:t>максимального</w:t>
      </w:r>
      <w:r w:rsidR="00C714C1" w:rsidRPr="00C714C1">
        <w:t xml:space="preserve"> </w:t>
      </w:r>
      <w:r w:rsidRPr="00C714C1">
        <w:t>эффекта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минимуме</w:t>
      </w:r>
      <w:r w:rsidR="00C714C1" w:rsidRPr="00C714C1">
        <w:t xml:space="preserve"> </w:t>
      </w:r>
      <w:r w:rsidRPr="00C714C1">
        <w:t>затрат.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должны</w:t>
      </w:r>
      <w:r w:rsidR="00C714C1" w:rsidRPr="00C714C1">
        <w:t xml:space="preserve"> </w:t>
      </w:r>
      <w:r w:rsidRPr="00C714C1">
        <w:t>предоставляться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условии</w:t>
      </w:r>
      <w:r w:rsidR="00C714C1" w:rsidRPr="00C714C1">
        <w:t xml:space="preserve"> </w:t>
      </w:r>
      <w:r w:rsidRPr="00C714C1">
        <w:t>получения</w:t>
      </w:r>
      <w:r w:rsidR="00C714C1" w:rsidRPr="00C714C1">
        <w:t xml:space="preserve"> </w:t>
      </w:r>
      <w:r w:rsidRPr="00C714C1">
        <w:t>наибольшей</w:t>
      </w:r>
      <w:r w:rsidR="00C714C1" w:rsidRPr="00C714C1">
        <w:t xml:space="preserve"> </w:t>
      </w:r>
      <w:r w:rsidRPr="00C714C1">
        <w:t>результативности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6"/>
        </w:numPr>
        <w:tabs>
          <w:tab w:val="clear" w:pos="735"/>
          <w:tab w:val="left" w:pos="726"/>
        </w:tabs>
        <w:ind w:left="0" w:firstLine="709"/>
      </w:pPr>
      <w:r w:rsidRPr="00C714C1">
        <w:t>Целевой</w:t>
      </w:r>
      <w:r w:rsidR="00C714C1" w:rsidRPr="00C714C1">
        <w:t xml:space="preserve"> </w:t>
      </w:r>
      <w:r w:rsidRPr="00C714C1">
        <w:t>характер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предоставленных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предоставляются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утвержденного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заранее</w:t>
      </w:r>
      <w:r w:rsidR="00C714C1" w:rsidRPr="00C714C1">
        <w:t xml:space="preserve"> </w:t>
      </w:r>
      <w:r w:rsidRPr="00C714C1">
        <w:t>обусловленные</w:t>
      </w:r>
      <w:r w:rsidR="00C714C1" w:rsidRPr="00C714C1">
        <w:t xml:space="preserve"> </w:t>
      </w:r>
      <w:r w:rsidRPr="00C714C1">
        <w:t>цели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6"/>
        </w:numPr>
        <w:tabs>
          <w:tab w:val="clear" w:pos="735"/>
          <w:tab w:val="left" w:pos="726"/>
        </w:tabs>
        <w:ind w:left="0" w:firstLine="709"/>
      </w:pPr>
      <w:r w:rsidRPr="00C714C1">
        <w:t>Безвозвратность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6"/>
        </w:numPr>
        <w:tabs>
          <w:tab w:val="clear" w:pos="735"/>
          <w:tab w:val="left" w:pos="726"/>
        </w:tabs>
        <w:ind w:left="0" w:firstLine="709"/>
      </w:pPr>
      <w:r w:rsidRPr="00C714C1">
        <w:t>Предоставление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меру</w:t>
      </w:r>
      <w:r w:rsidR="00C714C1" w:rsidRPr="00C714C1">
        <w:t xml:space="preserve"> </w:t>
      </w:r>
      <w:r w:rsidRPr="00C714C1">
        <w:t>выполнения</w:t>
      </w:r>
      <w:r w:rsidR="00C714C1" w:rsidRPr="00C714C1">
        <w:t xml:space="preserve"> </w:t>
      </w:r>
      <w:r w:rsidRPr="00C714C1">
        <w:t>производственных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показателей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учетом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ранее</w:t>
      </w:r>
      <w:r w:rsidR="00C714C1" w:rsidRPr="00C714C1">
        <w:t xml:space="preserve"> </w:t>
      </w:r>
      <w:r w:rsidRPr="00C714C1">
        <w:t>предоставленных</w:t>
      </w:r>
      <w:r w:rsidR="00C714C1" w:rsidRPr="00C714C1">
        <w:t xml:space="preserve"> </w:t>
      </w:r>
      <w:r w:rsidRPr="00C714C1">
        <w:t>ассигнований.</w:t>
      </w:r>
    </w:p>
    <w:p w:rsidR="00A43306" w:rsidRPr="00C714C1" w:rsidRDefault="00A43306" w:rsidP="00C714C1">
      <w:pPr>
        <w:numPr>
          <w:ilvl w:val="0"/>
          <w:numId w:val="6"/>
        </w:numPr>
        <w:tabs>
          <w:tab w:val="clear" w:pos="735"/>
          <w:tab w:val="left" w:pos="726"/>
        </w:tabs>
        <w:ind w:left="0" w:firstLine="709"/>
      </w:pPr>
      <w:r w:rsidRPr="00C714C1">
        <w:t>Бесплатность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: </w:t>
      </w:r>
      <w:r w:rsidRPr="00C714C1">
        <w:t>выделение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без</w:t>
      </w:r>
      <w:r w:rsidR="00C714C1" w:rsidRPr="00C714C1">
        <w:t xml:space="preserve"> </w:t>
      </w:r>
      <w:r w:rsidRPr="00C714C1">
        <w:t>уплаты</w:t>
      </w:r>
      <w:r w:rsidR="00C714C1" w:rsidRPr="00C714C1">
        <w:t xml:space="preserve"> </w:t>
      </w:r>
      <w:r w:rsidRPr="00C714C1">
        <w:t>государству</w:t>
      </w:r>
      <w:r w:rsidR="00C714C1" w:rsidRPr="00C714C1">
        <w:t xml:space="preserve"> </w:t>
      </w:r>
      <w:r w:rsidRPr="00C714C1">
        <w:t>каких-либо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виде</w:t>
      </w:r>
      <w:r w:rsidR="00C714C1" w:rsidRPr="00C714C1">
        <w:t xml:space="preserve"> </w:t>
      </w:r>
      <w:r w:rsidRPr="00C714C1">
        <w:t>процента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видов</w:t>
      </w:r>
      <w:r w:rsidR="00C714C1" w:rsidRPr="00C714C1">
        <w:t xml:space="preserve"> </w:t>
      </w:r>
      <w:r w:rsidRPr="00C714C1">
        <w:t>оплаты</w:t>
      </w:r>
      <w:r w:rsidR="00C714C1" w:rsidRPr="00C714C1">
        <w:t xml:space="preserve"> </w:t>
      </w:r>
      <w:r w:rsidRPr="00C714C1">
        <w:t>ассигнований.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При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финансировании</w:t>
      </w:r>
      <w:r w:rsidR="00C714C1" w:rsidRPr="00C714C1">
        <w:t xml:space="preserve"> </w:t>
      </w:r>
      <w:r w:rsidRPr="00C714C1">
        <w:t>используются</w:t>
      </w:r>
      <w:r w:rsidR="00C714C1" w:rsidRPr="00C714C1">
        <w:t xml:space="preserve"> </w:t>
      </w:r>
      <w:r w:rsidRPr="00C714C1">
        <w:t>два</w:t>
      </w:r>
      <w:r w:rsidR="00C714C1" w:rsidRPr="00C714C1">
        <w:t xml:space="preserve"> </w:t>
      </w:r>
      <w:r w:rsidRPr="00C714C1">
        <w:t>способа</w:t>
      </w:r>
      <w:r w:rsidR="00C714C1" w:rsidRPr="00C714C1">
        <w:t>: "</w:t>
      </w:r>
      <w:r w:rsidRPr="00C714C1">
        <w:t>нетто-бюджет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когда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выделяются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ограниченный</w:t>
      </w:r>
      <w:r w:rsidR="00C714C1" w:rsidRPr="00C714C1">
        <w:t xml:space="preserve"> </w:t>
      </w:r>
      <w:r w:rsidRPr="00C714C1">
        <w:t>круг</w:t>
      </w:r>
      <w:r w:rsidR="00C714C1" w:rsidRPr="00C714C1">
        <w:t xml:space="preserve"> </w:t>
      </w:r>
      <w:r w:rsidRPr="00C714C1">
        <w:t>затрат,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утвержденным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; </w:t>
      </w:r>
      <w:r w:rsidRPr="00C714C1">
        <w:t>и</w:t>
      </w:r>
      <w:r w:rsidR="00C714C1" w:rsidRPr="00C714C1">
        <w:t xml:space="preserve"> "</w:t>
      </w:r>
      <w:r w:rsidRPr="00C714C1">
        <w:t>брутто-бюджет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который</w:t>
      </w:r>
      <w:r w:rsidR="00C714C1" w:rsidRPr="00C714C1">
        <w:t xml:space="preserve"> </w:t>
      </w:r>
      <w:r w:rsidRPr="00C714C1">
        <w:t>применяется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предприятий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организаций,</w:t>
      </w:r>
      <w:r w:rsidR="00C714C1" w:rsidRPr="00C714C1">
        <w:t xml:space="preserve"> </w:t>
      </w:r>
      <w:r w:rsidRPr="00C714C1">
        <w:t>состоящих</w:t>
      </w:r>
      <w:r w:rsidR="00C714C1" w:rsidRPr="00C714C1">
        <w:t xml:space="preserve"> </w:t>
      </w:r>
      <w:r w:rsidRPr="00C714C1">
        <w:t>полностью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финансировании,</w:t>
      </w:r>
      <w:r w:rsidR="00C714C1" w:rsidRPr="00C714C1">
        <w:t xml:space="preserve"> т.е. </w:t>
      </w: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предоставляются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виды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связанных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текущим</w:t>
      </w:r>
      <w:r w:rsidR="00C714C1" w:rsidRPr="00C714C1">
        <w:t xml:space="preserve"> </w:t>
      </w:r>
      <w:r w:rsidRPr="00C714C1">
        <w:t>содержанием,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расширением</w:t>
      </w:r>
      <w:r w:rsidR="00C714C1" w:rsidRPr="00C714C1">
        <w:t xml:space="preserve"> </w:t>
      </w:r>
      <w:r w:rsidRPr="00C714C1">
        <w:t>деятельности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Одновременно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финансированием</w:t>
      </w:r>
      <w:r w:rsidR="00C714C1" w:rsidRPr="00C714C1">
        <w:t xml:space="preserve"> </w:t>
      </w:r>
      <w:r w:rsidRPr="00C714C1">
        <w:t>существует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кредитование.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занимают</w:t>
      </w:r>
      <w:r w:rsidR="00C714C1" w:rsidRPr="00C714C1">
        <w:t xml:space="preserve"> </w:t>
      </w:r>
      <w:r w:rsidRPr="00C714C1">
        <w:t>промежуточное</w:t>
      </w:r>
      <w:r w:rsidR="00C714C1" w:rsidRPr="00C714C1">
        <w:t xml:space="preserve"> </w:t>
      </w:r>
      <w:r w:rsidRPr="00C714C1">
        <w:t>положение</w:t>
      </w:r>
      <w:r w:rsidR="00C714C1" w:rsidRPr="00C714C1">
        <w:t xml:space="preserve"> </w:t>
      </w:r>
      <w:r w:rsidRPr="00C714C1">
        <w:t>между</w:t>
      </w:r>
      <w:r w:rsidR="00C714C1" w:rsidRPr="00C714C1">
        <w:t xml:space="preserve"> </w:t>
      </w:r>
      <w:r w:rsidRPr="00C714C1">
        <w:t>банковскими</w:t>
      </w:r>
      <w:r w:rsidR="00C714C1" w:rsidRPr="00C714C1">
        <w:t xml:space="preserve"> </w:t>
      </w:r>
      <w:r w:rsidRPr="00C714C1">
        <w:t>кредитами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финансированием.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отличие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эти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выдаются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условием</w:t>
      </w:r>
      <w:r w:rsidR="00C714C1" w:rsidRPr="00C714C1">
        <w:t xml:space="preserve"> </w:t>
      </w:r>
      <w:r w:rsidRPr="00C714C1">
        <w:t>возвратности,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проценты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ряду</w:t>
      </w:r>
      <w:r w:rsidR="00C714C1" w:rsidRPr="00C714C1">
        <w:t xml:space="preserve"> </w:t>
      </w:r>
      <w:r w:rsidRPr="00C714C1">
        <w:t>таких</w:t>
      </w:r>
      <w:r w:rsidR="00C714C1" w:rsidRPr="00C714C1">
        <w:t xml:space="preserve"> </w:t>
      </w:r>
      <w:r w:rsidRPr="00C714C1">
        <w:t>ссуд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взимаются.</w:t>
      </w:r>
      <w:r w:rsidR="00006108" w:rsidRPr="00C714C1">
        <w:rPr>
          <w:rStyle w:val="ae"/>
        </w:rPr>
        <w:footnoteReference w:id="14"/>
      </w:r>
    </w:p>
    <w:p w:rsidR="00C714C1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предоставляются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следующих</w:t>
      </w:r>
      <w:r w:rsidR="00C714C1" w:rsidRPr="00C714C1">
        <w:t xml:space="preserve"> </w:t>
      </w:r>
      <w:r w:rsidRPr="00C714C1">
        <w:t>формах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1</w:t>
      </w:r>
      <w:r w:rsidR="00C714C1" w:rsidRPr="00C714C1">
        <w:t xml:space="preserve">) </w:t>
      </w: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юридическим</w:t>
      </w:r>
      <w:r w:rsidR="00C714C1" w:rsidRPr="00C714C1">
        <w:t xml:space="preserve"> </w:t>
      </w:r>
      <w:r w:rsidRPr="00C714C1">
        <w:t>лицам</w:t>
      </w:r>
      <w:r w:rsidR="00C714C1" w:rsidRPr="00C714C1">
        <w:t xml:space="preserve"> (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 xml:space="preserve"> </w:t>
      </w:r>
      <w:r w:rsidRPr="00C714C1">
        <w:t>налоговые</w:t>
      </w:r>
      <w:r w:rsidR="00C714C1" w:rsidRPr="00C714C1">
        <w:t xml:space="preserve"> </w:t>
      </w:r>
      <w:r w:rsidRPr="00C714C1">
        <w:t>кредиты,</w:t>
      </w:r>
      <w:r w:rsidR="00C714C1" w:rsidRPr="00C714C1">
        <w:t xml:space="preserve"> </w:t>
      </w:r>
      <w:r w:rsidRPr="00C714C1">
        <w:t>отсрочки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рассрочки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уплате</w:t>
      </w:r>
      <w:r w:rsidR="00C714C1" w:rsidRPr="00C714C1">
        <w:t xml:space="preserve"> </w:t>
      </w:r>
      <w:r w:rsidRPr="00C714C1">
        <w:t>налогов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платежей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обязательств</w:t>
      </w:r>
      <w:r w:rsidR="00C714C1" w:rsidRPr="00C714C1">
        <w:t>);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2</w:t>
      </w:r>
      <w:r w:rsidR="00C714C1" w:rsidRPr="00C714C1">
        <w:t xml:space="preserve">) </w:t>
      </w:r>
      <w:r w:rsidRPr="00C714C1">
        <w:t>Кредиты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займы</w:t>
      </w:r>
      <w:r w:rsidR="00C714C1" w:rsidRPr="00C714C1">
        <w:t xml:space="preserve"> </w:t>
      </w:r>
      <w:r w:rsidRPr="00C714C1">
        <w:t>внутри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внешних</w:t>
      </w:r>
      <w:r w:rsidR="00C714C1" w:rsidRPr="00C714C1">
        <w:t xml:space="preserve"> </w:t>
      </w:r>
      <w:r w:rsidRPr="00C714C1">
        <w:t>заимствований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3</w:t>
      </w:r>
      <w:r w:rsidR="00C714C1" w:rsidRPr="00C714C1">
        <w:t xml:space="preserve">) </w:t>
      </w:r>
      <w:r w:rsidRPr="00C714C1">
        <w:t>Кредиты</w:t>
      </w:r>
      <w:r w:rsidR="00C714C1" w:rsidRPr="00C714C1">
        <w:t xml:space="preserve"> </w:t>
      </w:r>
      <w:r w:rsidRPr="00C714C1">
        <w:t>иностранным</w:t>
      </w:r>
      <w:r w:rsidR="00C714C1" w:rsidRPr="00C714C1">
        <w:t xml:space="preserve"> </w:t>
      </w:r>
      <w:r w:rsidRPr="00C714C1">
        <w:t>государствам.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муниципальным</w:t>
      </w:r>
      <w:r w:rsidR="00C714C1" w:rsidRPr="00C714C1">
        <w:t xml:space="preserve"> </w:t>
      </w:r>
      <w:r w:rsidRPr="00C714C1">
        <w:t>предприятиям</w:t>
      </w:r>
      <w:r w:rsidR="00C714C1" w:rsidRPr="00C714C1">
        <w:t xml:space="preserve"> </w:t>
      </w:r>
      <w:r w:rsidRPr="00C714C1">
        <w:t>предоставляются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условиях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пределах</w:t>
      </w:r>
      <w:r w:rsidR="00C714C1" w:rsidRPr="00C714C1">
        <w:t xml:space="preserve"> </w:t>
      </w:r>
      <w:r w:rsidRPr="00C714C1">
        <w:t>лимитов,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бюджете.</w:t>
      </w:r>
      <w:r w:rsidR="00C714C1" w:rsidRPr="00C714C1">
        <w:t xml:space="preserve"> </w:t>
      </w:r>
      <w:r w:rsidRPr="00C714C1">
        <w:t>Кредит</w:t>
      </w:r>
      <w:r w:rsidR="00C714C1" w:rsidRPr="00C714C1">
        <w:t xml:space="preserve"> </w:t>
      </w:r>
      <w:r w:rsidRPr="00C714C1">
        <w:t>же</w:t>
      </w:r>
      <w:r w:rsidR="00C714C1" w:rsidRPr="00C714C1">
        <w:t xml:space="preserve"> </w:t>
      </w:r>
      <w:r w:rsidRPr="00C714C1">
        <w:t>частному</w:t>
      </w:r>
      <w:r w:rsidR="00C714C1" w:rsidRPr="00C714C1">
        <w:t xml:space="preserve"> </w:t>
      </w:r>
      <w:r w:rsidRPr="00C714C1">
        <w:t>юридическому</w:t>
      </w:r>
      <w:r w:rsidR="00C714C1" w:rsidRPr="00C714C1">
        <w:t xml:space="preserve"> </w:t>
      </w:r>
      <w:r w:rsidRPr="00C714C1">
        <w:t>лицу</w:t>
      </w:r>
      <w:r w:rsidR="00C714C1" w:rsidRPr="00C714C1">
        <w:t xml:space="preserve"> </w:t>
      </w:r>
      <w:r w:rsidRPr="00C714C1">
        <w:t>предоставляется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договора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условии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заемщиком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своего</w:t>
      </w:r>
      <w:r w:rsidR="00C714C1" w:rsidRPr="00C714C1">
        <w:t xml:space="preserve"> </w:t>
      </w:r>
      <w:r w:rsidRPr="00C714C1">
        <w:t>обязательства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возврату</w:t>
      </w:r>
      <w:r w:rsidR="00C714C1" w:rsidRPr="00C714C1">
        <w:t xml:space="preserve"> </w:t>
      </w:r>
      <w:r w:rsidRPr="00C714C1">
        <w:t>кредита,</w:t>
      </w:r>
      <w:r w:rsidR="00C714C1" w:rsidRPr="00C714C1">
        <w:t xml:space="preserve"> </w:t>
      </w:r>
      <w:r w:rsidRPr="00C714C1">
        <w:t>которое</w:t>
      </w:r>
      <w:r w:rsidR="00C714C1" w:rsidRPr="00C714C1">
        <w:t xml:space="preserve"> </w:t>
      </w:r>
      <w:r w:rsidRPr="00C714C1">
        <w:t>должно</w:t>
      </w:r>
      <w:r w:rsidR="00C714C1" w:rsidRPr="00C714C1">
        <w:t xml:space="preserve"> </w:t>
      </w:r>
      <w:r w:rsidRPr="00C714C1">
        <w:t>иметь</w:t>
      </w:r>
      <w:r w:rsidR="00C714C1" w:rsidRPr="00C714C1">
        <w:t xml:space="preserve"> </w:t>
      </w:r>
      <w:r w:rsidRPr="00C714C1">
        <w:t>высокую</w:t>
      </w:r>
      <w:r w:rsidR="00C714C1" w:rsidRPr="00C714C1">
        <w:t xml:space="preserve"> </w:t>
      </w:r>
      <w:r w:rsidRPr="00C714C1">
        <w:t>степень</w:t>
      </w:r>
      <w:r w:rsidR="00C714C1" w:rsidRPr="00C714C1">
        <w:t xml:space="preserve"> </w:t>
      </w:r>
      <w:r w:rsidRPr="00C714C1">
        <w:t>ликвидности.</w:t>
      </w:r>
      <w:r w:rsidR="00C714C1" w:rsidRPr="00C714C1">
        <w:t xml:space="preserve"> </w:t>
      </w:r>
      <w:r w:rsidRPr="00C714C1">
        <w:t>Способы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обязательств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возврату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кредита</w:t>
      </w:r>
      <w:r w:rsidR="00C714C1" w:rsidRPr="00C714C1">
        <w:t xml:space="preserve"> - </w:t>
      </w:r>
      <w:r w:rsidRPr="00C714C1">
        <w:t>это</w:t>
      </w:r>
      <w:r w:rsidR="00C714C1" w:rsidRPr="00C714C1">
        <w:t xml:space="preserve"> </w:t>
      </w:r>
      <w:r w:rsidRPr="00C714C1">
        <w:t>банковские</w:t>
      </w:r>
      <w:r w:rsidR="00C714C1" w:rsidRPr="00C714C1">
        <w:t xml:space="preserve"> </w:t>
      </w:r>
      <w:r w:rsidRPr="00C714C1">
        <w:t>гарантии,</w:t>
      </w:r>
      <w:r w:rsidR="00C714C1" w:rsidRPr="00C714C1">
        <w:t xml:space="preserve"> </w:t>
      </w:r>
      <w:r w:rsidRPr="00C714C1">
        <w:t>поручительства,</w:t>
      </w:r>
      <w:r w:rsidR="00C714C1" w:rsidRPr="00C714C1">
        <w:t xml:space="preserve"> </w:t>
      </w:r>
      <w:r w:rsidRPr="00C714C1">
        <w:t>залог</w:t>
      </w:r>
      <w:r w:rsidR="00C714C1" w:rsidRPr="00C714C1">
        <w:t xml:space="preserve"> </w:t>
      </w:r>
      <w:r w:rsidRPr="00C714C1">
        <w:t>имущества</w:t>
      </w:r>
      <w:r w:rsidR="00C714C1" w:rsidRPr="00C714C1">
        <w:t xml:space="preserve"> (</w:t>
      </w:r>
      <w:r w:rsidRPr="00C714C1">
        <w:t>в</w:t>
      </w:r>
      <w:r w:rsidR="00C714C1" w:rsidRPr="00C714C1">
        <w:t xml:space="preserve"> </w:t>
      </w:r>
      <w:r w:rsidRPr="00C714C1">
        <w:t>виде</w:t>
      </w:r>
      <w:r w:rsidR="00C714C1" w:rsidRPr="00C714C1">
        <w:t xml:space="preserve"> </w:t>
      </w:r>
      <w:r w:rsidRPr="00C714C1">
        <w:t>акций,</w:t>
      </w:r>
      <w:r w:rsidR="00C714C1" w:rsidRPr="00C714C1">
        <w:t xml:space="preserve"> </w:t>
      </w:r>
      <w:r w:rsidRPr="00C714C1">
        <w:t>иных</w:t>
      </w:r>
      <w:r w:rsidR="00C714C1" w:rsidRPr="00C714C1">
        <w:t xml:space="preserve"> </w:t>
      </w:r>
      <w:r w:rsidRPr="00C714C1">
        <w:t>ценных</w:t>
      </w:r>
      <w:r w:rsidR="00C714C1" w:rsidRPr="00C714C1">
        <w:t xml:space="preserve"> </w:t>
      </w:r>
      <w:r w:rsidRPr="00C714C1">
        <w:t>бумаг,</w:t>
      </w:r>
      <w:r w:rsidR="00C714C1" w:rsidRPr="00C714C1">
        <w:t xml:space="preserve"> </w:t>
      </w:r>
      <w:r w:rsidRPr="00C714C1">
        <w:t>паев</w:t>
      </w:r>
      <w:r w:rsidR="00C714C1" w:rsidRPr="00C714C1">
        <w:t xml:space="preserve">). </w:t>
      </w:r>
      <w:r w:rsidRPr="00C714C1">
        <w:t>Обязательные</w:t>
      </w:r>
      <w:r w:rsidR="00C714C1" w:rsidRPr="00C714C1">
        <w:t xml:space="preserve"> </w:t>
      </w:r>
      <w:r w:rsidRPr="00C714C1">
        <w:t>условия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кредита</w:t>
      </w:r>
      <w:r w:rsidR="00C714C1" w:rsidRPr="00C714C1">
        <w:t xml:space="preserve"> - </w:t>
      </w:r>
      <w:r w:rsidRPr="00C714C1">
        <w:t>проведение</w:t>
      </w:r>
      <w:r w:rsidR="00C714C1" w:rsidRPr="00C714C1">
        <w:t xml:space="preserve"> </w:t>
      </w:r>
      <w:r w:rsidRPr="00C714C1">
        <w:t>предварительной</w:t>
      </w:r>
      <w:r w:rsidR="00C714C1" w:rsidRPr="00C714C1">
        <w:t xml:space="preserve"> </w:t>
      </w:r>
      <w:r w:rsidRPr="00C714C1">
        <w:t>проверки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состояния</w:t>
      </w:r>
      <w:r w:rsidR="00C714C1" w:rsidRPr="00C714C1">
        <w:t xml:space="preserve"> </w:t>
      </w:r>
      <w:r w:rsidRPr="00C714C1">
        <w:t>заемщика</w:t>
      </w:r>
      <w:r w:rsidR="00C714C1" w:rsidRPr="00C714C1">
        <w:t xml:space="preserve"> </w:t>
      </w:r>
      <w:r w:rsidRPr="00C714C1">
        <w:t>финансовым</w:t>
      </w:r>
      <w:r w:rsidR="00C714C1" w:rsidRPr="00C714C1">
        <w:t xml:space="preserve"> </w:t>
      </w:r>
      <w:r w:rsidRPr="00C714C1">
        <w:t>органом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отсутствие</w:t>
      </w:r>
      <w:r w:rsidR="00C714C1" w:rsidRPr="00C714C1">
        <w:t xml:space="preserve"> </w:t>
      </w:r>
      <w:r w:rsidRPr="00C714C1">
        <w:t>просроченной</w:t>
      </w:r>
      <w:r w:rsidR="00C714C1" w:rsidRPr="00C714C1">
        <w:t xml:space="preserve"> </w:t>
      </w:r>
      <w:r w:rsidRPr="00C714C1">
        <w:t>задолженности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ранее</w:t>
      </w:r>
      <w:r w:rsidR="00C714C1" w:rsidRPr="00C714C1">
        <w:t xml:space="preserve"> </w:t>
      </w:r>
      <w:r w:rsidRPr="00C714C1">
        <w:t>выданным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кредитам.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При</w:t>
      </w:r>
      <w:r w:rsidR="00C714C1" w:rsidRPr="00C714C1">
        <w:t xml:space="preserve"> </w:t>
      </w:r>
      <w:r w:rsidRPr="00C714C1">
        <w:t>утверждении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указываются</w:t>
      </w:r>
      <w:r w:rsidR="00C714C1" w:rsidRPr="00C714C1">
        <w:t xml:space="preserve"> </w:t>
      </w:r>
      <w:r w:rsidRPr="00C714C1">
        <w:t>цели,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быть</w:t>
      </w:r>
      <w:r w:rsidR="00C714C1" w:rsidRPr="00C714C1">
        <w:t xml:space="preserve"> </w:t>
      </w:r>
      <w:r w:rsidRPr="00C714C1">
        <w:t>предоставлены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кредиты,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условия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порядок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предоставления.</w:t>
      </w:r>
      <w:r w:rsidR="00C714C1" w:rsidRPr="00C714C1">
        <w:t xml:space="preserve"> </w:t>
      </w:r>
      <w:r w:rsidRPr="00C714C1">
        <w:t>Одновременно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этим</w:t>
      </w:r>
      <w:r w:rsidR="00C714C1" w:rsidRPr="00C714C1">
        <w:t xml:space="preserve"> </w:t>
      </w:r>
      <w:r w:rsidRPr="00C714C1">
        <w:t>устанавливаются</w:t>
      </w:r>
      <w:r w:rsidR="00C714C1" w:rsidRPr="00C714C1">
        <w:t xml:space="preserve"> </w:t>
      </w:r>
      <w:r w:rsidRPr="00C714C1">
        <w:t>лимиты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кредитов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срок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пределах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срок,</w:t>
      </w:r>
      <w:r w:rsidR="00C714C1" w:rsidRPr="00C714C1">
        <w:t xml:space="preserve"> </w:t>
      </w:r>
      <w:r w:rsidRPr="00C714C1">
        <w:t>выходящий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пределы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года,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ограничения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возможным</w:t>
      </w:r>
      <w:r w:rsidR="00C714C1" w:rsidRPr="00C714C1">
        <w:t xml:space="preserve"> </w:t>
      </w:r>
      <w:r w:rsidRPr="00C714C1">
        <w:t>субъектам-заемщикам.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кредиты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возвратной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возмездной</w:t>
      </w:r>
      <w:r w:rsidR="00C714C1" w:rsidRPr="00C714C1">
        <w:t xml:space="preserve"> </w:t>
      </w:r>
      <w:r w:rsidRPr="00C714C1">
        <w:t>основах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срок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одного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объеме,</w:t>
      </w:r>
      <w:r w:rsidR="00C714C1" w:rsidRPr="00C714C1">
        <w:t xml:space="preserve"> </w:t>
      </w:r>
      <w:r w:rsidRPr="00C714C1">
        <w:t>утвержденном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законе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год,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предоставляться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уровней.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Основания,</w:t>
      </w:r>
      <w:r w:rsidR="00C714C1" w:rsidRPr="00C714C1">
        <w:t xml:space="preserve"> </w:t>
      </w:r>
      <w:r w:rsidRPr="00C714C1">
        <w:t>порядок</w:t>
      </w:r>
      <w:r w:rsidR="00C714C1" w:rsidRPr="00C714C1">
        <w:t xml:space="preserve"> </w:t>
      </w:r>
      <w:r w:rsidRPr="00C714C1">
        <w:t>предоставления,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возврата</w:t>
      </w:r>
      <w:r w:rsidR="00C714C1" w:rsidRPr="00C714C1">
        <w:t xml:space="preserve"> </w:t>
      </w:r>
      <w:r w:rsidRPr="00C714C1">
        <w:t>указанных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кредитов</w:t>
      </w:r>
      <w:r w:rsidR="00C714C1" w:rsidRPr="00C714C1">
        <w:t xml:space="preserve"> </w:t>
      </w:r>
      <w:r w:rsidRPr="00C714C1">
        <w:t>устанавливаются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принимаемыми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ним</w:t>
      </w:r>
      <w:r w:rsidR="00C714C1" w:rsidRPr="00C714C1">
        <w:t xml:space="preserve"> </w:t>
      </w:r>
      <w:r w:rsidRPr="00C714C1">
        <w:t>нормативными</w:t>
      </w:r>
      <w:r w:rsidR="00C714C1" w:rsidRPr="00C714C1">
        <w:t xml:space="preserve"> </w:t>
      </w:r>
      <w:r w:rsidRPr="00C714C1">
        <w:t>правовыми</w:t>
      </w:r>
      <w:r w:rsidR="00C714C1" w:rsidRPr="00C714C1">
        <w:t xml:space="preserve"> </w:t>
      </w:r>
      <w:r w:rsidRPr="00C714C1">
        <w:t>актами</w:t>
      </w:r>
      <w:r w:rsidR="00C714C1" w:rsidRPr="00C714C1">
        <w:t xml:space="preserve"> </w:t>
      </w:r>
      <w:r w:rsidRPr="00C714C1">
        <w:t>исполнительных</w:t>
      </w:r>
      <w:r w:rsidR="00C714C1" w:rsidRPr="00C714C1">
        <w:t xml:space="preserve"> </w:t>
      </w:r>
      <w:r w:rsidRPr="00C714C1">
        <w:t>органов.</w:t>
      </w:r>
      <w:r w:rsidR="00C714C1" w:rsidRPr="00C714C1">
        <w:t xml:space="preserve"> </w:t>
      </w:r>
      <w:r w:rsidRPr="00C714C1">
        <w:t>Процентная</w:t>
      </w:r>
      <w:r w:rsidR="00C714C1" w:rsidRPr="00C714C1">
        <w:t xml:space="preserve"> </w:t>
      </w:r>
      <w:r w:rsidRPr="00C714C1">
        <w:t>ставка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кредитам</w:t>
      </w:r>
      <w:r w:rsidR="00C714C1" w:rsidRPr="00C714C1">
        <w:t xml:space="preserve"> </w:t>
      </w:r>
      <w:r w:rsidRPr="00C714C1">
        <w:t>устанавливается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Все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производимые</w:t>
      </w:r>
      <w:r w:rsidR="00C714C1" w:rsidRPr="00C714C1">
        <w:t xml:space="preserve"> </w:t>
      </w:r>
      <w:r w:rsidRPr="00C714C1">
        <w:t>государством,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условно</w:t>
      </w:r>
      <w:r w:rsidR="00C714C1" w:rsidRPr="00C714C1">
        <w:t xml:space="preserve"> </w:t>
      </w:r>
      <w:r w:rsidRPr="00C714C1">
        <w:t>разделить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несколько</w:t>
      </w:r>
      <w:r w:rsidR="00C714C1" w:rsidRPr="00C714C1">
        <w:t xml:space="preserve"> </w:t>
      </w:r>
      <w:r w:rsidRPr="00C714C1">
        <w:t>направлений.</w:t>
      </w:r>
      <w:r w:rsidR="00C714C1" w:rsidRPr="00C714C1">
        <w:t xml:space="preserve"> </w:t>
      </w:r>
      <w:r w:rsidRPr="00C714C1">
        <w:t>Так,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производимые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сфере</w:t>
      </w:r>
      <w:r w:rsidR="00C714C1" w:rsidRPr="00C714C1">
        <w:t xml:space="preserve"> </w:t>
      </w:r>
      <w:r w:rsidRPr="00C714C1">
        <w:t>материального</w:t>
      </w:r>
      <w:r w:rsidR="00C714C1" w:rsidRPr="00C714C1">
        <w:t xml:space="preserve"> </w:t>
      </w:r>
      <w:r w:rsidRPr="00C714C1">
        <w:t>производства,</w:t>
      </w:r>
      <w:r w:rsidR="00C714C1" w:rsidRPr="00C714C1">
        <w:t xml:space="preserve"> </w:t>
      </w:r>
      <w:r w:rsidRPr="00C714C1">
        <w:t>жилищно-коммунальных</w:t>
      </w:r>
      <w:r w:rsidR="00C714C1" w:rsidRPr="00C714C1">
        <w:t xml:space="preserve"> </w:t>
      </w:r>
      <w:r w:rsidRPr="00C714C1">
        <w:t>услуг,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реального</w:t>
      </w:r>
      <w:r w:rsidR="00C714C1" w:rsidRPr="00C714C1">
        <w:t xml:space="preserve"> </w:t>
      </w:r>
      <w:r w:rsidRPr="00C714C1">
        <w:t>сектора</w:t>
      </w:r>
      <w:r w:rsidR="00C714C1" w:rsidRPr="00C714C1">
        <w:t xml:space="preserve"> </w:t>
      </w:r>
      <w:r w:rsidRPr="00C714C1">
        <w:t>экономики</w:t>
      </w:r>
      <w:r w:rsidR="00C714C1" w:rsidRPr="00C714C1">
        <w:t xml:space="preserve"> </w:t>
      </w:r>
      <w:r w:rsidRPr="00C714C1">
        <w:t>страны.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направлении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выделяются</w:t>
      </w:r>
      <w:r w:rsidR="00C714C1" w:rsidRPr="00C714C1">
        <w:t xml:space="preserve"> </w:t>
      </w:r>
      <w:r w:rsidRPr="00C714C1">
        <w:t>министерствам,</w:t>
      </w:r>
      <w:r w:rsidR="00C714C1" w:rsidRPr="00C714C1">
        <w:t xml:space="preserve"> </w:t>
      </w:r>
      <w:r w:rsidRPr="00C714C1">
        <w:t>ведомствам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предприятиям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затраты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расширению</w:t>
      </w:r>
      <w:r w:rsidR="00C714C1" w:rsidRPr="00C714C1">
        <w:t xml:space="preserve"> </w:t>
      </w:r>
      <w:r w:rsidRPr="00C714C1">
        <w:t>производства,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простого</w:t>
      </w:r>
      <w:r w:rsidR="00C714C1" w:rsidRPr="00C714C1">
        <w:t xml:space="preserve"> </w:t>
      </w:r>
      <w:r w:rsidRPr="00C714C1">
        <w:t>воспроизводства,</w:t>
      </w:r>
      <w:r w:rsidR="00C714C1" w:rsidRPr="00C714C1">
        <w:t xml:space="preserve"> </w:t>
      </w:r>
      <w:r w:rsidRPr="00C714C1">
        <w:t>операционные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прочие</w:t>
      </w:r>
      <w:r w:rsidR="00C714C1" w:rsidRPr="00C714C1">
        <w:t xml:space="preserve"> </w:t>
      </w:r>
      <w:r w:rsidRPr="00C714C1">
        <w:t>расходы.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Основная</w:t>
      </w:r>
      <w:r w:rsidR="00C714C1" w:rsidRPr="00C714C1">
        <w:t xml:space="preserve"> </w:t>
      </w:r>
      <w:r w:rsidRPr="00C714C1">
        <w:t>часть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направлении</w:t>
      </w:r>
      <w:r w:rsidR="00C714C1" w:rsidRPr="00C714C1">
        <w:t xml:space="preserve"> </w:t>
      </w:r>
      <w:r w:rsidRPr="00C714C1">
        <w:t>выделяется</w:t>
      </w:r>
      <w:r w:rsidR="00C714C1" w:rsidRPr="00C714C1">
        <w:t xml:space="preserve"> </w:t>
      </w:r>
      <w:r w:rsidRPr="00C714C1">
        <w:t>таким</w:t>
      </w:r>
      <w:r w:rsidR="00C714C1" w:rsidRPr="00C714C1">
        <w:t xml:space="preserve"> </w:t>
      </w:r>
      <w:r w:rsidRPr="00C714C1">
        <w:t>приоритетным</w:t>
      </w:r>
      <w:r w:rsidR="00C714C1" w:rsidRPr="00C714C1">
        <w:t xml:space="preserve"> </w:t>
      </w:r>
      <w:r w:rsidRPr="00C714C1">
        <w:t>отраслям</w:t>
      </w:r>
      <w:r w:rsidR="00C714C1" w:rsidRPr="00C714C1">
        <w:t xml:space="preserve"> </w:t>
      </w:r>
      <w:r w:rsidRPr="00C714C1">
        <w:t>народного</w:t>
      </w:r>
      <w:r w:rsidR="00C714C1" w:rsidRPr="00C714C1">
        <w:t xml:space="preserve"> </w:t>
      </w:r>
      <w:r w:rsidRPr="00C714C1">
        <w:t>хозяйства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энергетика,</w:t>
      </w:r>
      <w:r w:rsidR="00C714C1" w:rsidRPr="00C714C1">
        <w:t xml:space="preserve"> </w:t>
      </w:r>
      <w:r w:rsidRPr="00C714C1">
        <w:t>топливная</w:t>
      </w:r>
      <w:r w:rsidR="00C714C1" w:rsidRPr="00C714C1">
        <w:t xml:space="preserve"> </w:t>
      </w:r>
      <w:r w:rsidRPr="00C714C1">
        <w:t>промышленность,</w:t>
      </w:r>
      <w:r w:rsidR="00C714C1" w:rsidRPr="00C714C1">
        <w:t xml:space="preserve"> </w:t>
      </w:r>
      <w:r w:rsidRPr="00C714C1">
        <w:t>сельское</w:t>
      </w:r>
      <w:r w:rsidR="00C714C1" w:rsidRPr="00C714C1">
        <w:t xml:space="preserve"> </w:t>
      </w:r>
      <w:r w:rsidRPr="00C714C1">
        <w:t>хозяйство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транспорт.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Необходимо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такое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социальные</w:t>
      </w:r>
      <w:r w:rsidR="00C714C1" w:rsidRPr="00C714C1">
        <w:t xml:space="preserve"> </w:t>
      </w:r>
      <w:r w:rsidRPr="00C714C1">
        <w:t>нужды.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связаны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выполнением</w:t>
      </w:r>
      <w:r w:rsidR="00C714C1" w:rsidRPr="00C714C1">
        <w:t xml:space="preserve"> </w:t>
      </w:r>
      <w:r w:rsidRPr="00C714C1">
        <w:t>государством</w:t>
      </w:r>
      <w:r w:rsidR="00C714C1" w:rsidRPr="00C714C1">
        <w:t xml:space="preserve"> </w:t>
      </w:r>
      <w:r w:rsidRPr="00C714C1">
        <w:t>социальных</w:t>
      </w:r>
      <w:r w:rsidR="00C714C1" w:rsidRPr="00C714C1">
        <w:t xml:space="preserve"> </w:t>
      </w:r>
      <w:r w:rsidRPr="00C714C1">
        <w:t>функций.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направлению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образование,</w:t>
      </w:r>
      <w:r w:rsidR="00C714C1" w:rsidRPr="00C714C1">
        <w:t xml:space="preserve"> </w:t>
      </w:r>
      <w:r w:rsidRPr="00C714C1">
        <w:t>культуру,</w:t>
      </w:r>
      <w:r w:rsidR="00C714C1" w:rsidRPr="00C714C1">
        <w:t xml:space="preserve"> </w:t>
      </w:r>
      <w:r w:rsidRPr="00C714C1">
        <w:t>кинематографию,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массовой</w:t>
      </w:r>
      <w:r w:rsidR="00C714C1" w:rsidRPr="00C714C1">
        <w:t xml:space="preserve"> </w:t>
      </w:r>
      <w:r w:rsidRPr="00C714C1">
        <w:t>информации,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здравоохранение,</w:t>
      </w:r>
      <w:r w:rsidR="00C714C1" w:rsidRPr="00C714C1">
        <w:t xml:space="preserve"> </w:t>
      </w:r>
      <w:r w:rsidRPr="00C714C1">
        <w:t>спорт,</w:t>
      </w:r>
      <w:r w:rsidR="00C714C1" w:rsidRPr="00C714C1">
        <w:t xml:space="preserve"> </w:t>
      </w:r>
      <w:r w:rsidRPr="00C714C1">
        <w:t>социальную</w:t>
      </w:r>
      <w:r w:rsidR="00C714C1" w:rsidRPr="00C714C1">
        <w:t xml:space="preserve"> </w:t>
      </w:r>
      <w:r w:rsidRPr="00C714C1">
        <w:t>политику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социальные</w:t>
      </w:r>
      <w:r w:rsidR="00C714C1" w:rsidRPr="00C714C1">
        <w:t xml:space="preserve"> </w:t>
      </w:r>
      <w:r w:rsidRPr="00C714C1">
        <w:t>нужды</w:t>
      </w:r>
      <w:r w:rsidR="00C714C1" w:rsidRPr="00C714C1">
        <w:t xml:space="preserve"> </w:t>
      </w:r>
      <w:r w:rsidRPr="00C714C1">
        <w:t>определяются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принципов</w:t>
      </w:r>
      <w:r w:rsidR="00C714C1" w:rsidRPr="00C714C1">
        <w:t xml:space="preserve"> </w:t>
      </w:r>
      <w:r w:rsidRPr="00C714C1">
        <w:t>сметного</w:t>
      </w:r>
      <w:r w:rsidR="00C714C1" w:rsidRPr="00C714C1">
        <w:t xml:space="preserve"> </w:t>
      </w:r>
      <w:r w:rsidRPr="00C714C1">
        <w:t>планирования.</w:t>
      </w:r>
      <w:r w:rsidR="00C714C1" w:rsidRPr="00C714C1">
        <w:t xml:space="preserve"> </w:t>
      </w:r>
      <w:r w:rsidRPr="00C714C1">
        <w:t>Смета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финансовым</w:t>
      </w:r>
      <w:r w:rsidR="00C714C1" w:rsidRPr="00C714C1">
        <w:t xml:space="preserve"> </w:t>
      </w:r>
      <w:r w:rsidRPr="00C714C1">
        <w:t>планом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учреждений.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основе</w:t>
      </w:r>
      <w:r w:rsidR="00C714C1" w:rsidRPr="00C714C1">
        <w:t xml:space="preserve"> </w:t>
      </w:r>
      <w:r w:rsidRPr="00C714C1">
        <w:t>смет</w:t>
      </w:r>
      <w:r w:rsidR="00C714C1" w:rsidRPr="00C714C1">
        <w:t xml:space="preserve"> </w:t>
      </w:r>
      <w:r w:rsidRPr="00C714C1">
        <w:t>финансовые</w:t>
      </w:r>
      <w:r w:rsidR="00C714C1" w:rsidRPr="00C714C1">
        <w:t xml:space="preserve"> </w:t>
      </w:r>
      <w:r w:rsidRPr="00C714C1">
        <w:t>органы</w:t>
      </w:r>
      <w:r w:rsidR="00C714C1" w:rsidRPr="00C714C1">
        <w:t xml:space="preserve"> </w:t>
      </w:r>
      <w:r w:rsidRPr="00C714C1">
        <w:t>определяют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социальные</w:t>
      </w:r>
      <w:r w:rsidR="00C714C1" w:rsidRPr="00C714C1">
        <w:t xml:space="preserve"> </w:t>
      </w:r>
      <w:r w:rsidRPr="00C714C1">
        <w:t>нужды,</w:t>
      </w:r>
      <w:r w:rsidR="00C714C1" w:rsidRPr="00C714C1">
        <w:t xml:space="preserve"> </w:t>
      </w:r>
      <w:r w:rsidRPr="00C714C1">
        <w:t>который</w:t>
      </w:r>
      <w:r w:rsidR="00C714C1" w:rsidRPr="00C714C1">
        <w:t xml:space="preserve"> </w:t>
      </w:r>
      <w:r w:rsidRPr="00C714C1">
        <w:t>включается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состав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текущий</w:t>
      </w:r>
      <w:r w:rsidR="00C714C1" w:rsidRPr="00C714C1">
        <w:t xml:space="preserve"> </w:t>
      </w:r>
      <w:r w:rsidRPr="00C714C1">
        <w:t>год.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Также</w:t>
      </w:r>
      <w:r w:rsidR="00C714C1" w:rsidRPr="00C714C1">
        <w:t xml:space="preserve"> </w:t>
      </w:r>
      <w:r w:rsidRPr="00C714C1">
        <w:t>выделяется</w:t>
      </w:r>
      <w:r w:rsidR="00C714C1" w:rsidRPr="00C714C1">
        <w:t xml:space="preserve"> </w:t>
      </w:r>
      <w:r w:rsidRPr="00C714C1">
        <w:t>такое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оборону.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зависит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ряда</w:t>
      </w:r>
      <w:r w:rsidR="00C714C1" w:rsidRPr="00C714C1">
        <w:t xml:space="preserve"> </w:t>
      </w:r>
      <w:r w:rsidRPr="00C714C1">
        <w:t>внутренних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внешних</w:t>
      </w:r>
      <w:r w:rsidR="00C714C1" w:rsidRPr="00C714C1">
        <w:t xml:space="preserve"> </w:t>
      </w:r>
      <w:r w:rsidRPr="00C714C1">
        <w:t>факторов</w:t>
      </w:r>
      <w:r w:rsidR="00C714C1" w:rsidRPr="00C714C1">
        <w:t xml:space="preserve">: </w:t>
      </w:r>
      <w:r w:rsidRPr="00C714C1">
        <w:t>международной</w:t>
      </w:r>
      <w:r w:rsidR="00C714C1" w:rsidRPr="00C714C1">
        <w:t xml:space="preserve"> </w:t>
      </w:r>
      <w:r w:rsidRPr="00C714C1">
        <w:t>обстановки</w:t>
      </w:r>
      <w:r w:rsidR="00C714C1" w:rsidRPr="00C714C1">
        <w:t xml:space="preserve">; </w:t>
      </w:r>
      <w:r w:rsidRPr="00C714C1">
        <w:t>размера</w:t>
      </w:r>
      <w:r w:rsidR="00C714C1" w:rsidRPr="00C714C1">
        <w:t xml:space="preserve"> </w:t>
      </w:r>
      <w:r w:rsidRPr="00C714C1">
        <w:t>территории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; </w:t>
      </w:r>
      <w:r w:rsidRPr="00C714C1">
        <w:t>технической</w:t>
      </w:r>
      <w:r w:rsidR="00C714C1" w:rsidRPr="00C714C1">
        <w:t xml:space="preserve"> </w:t>
      </w:r>
      <w:r w:rsidRPr="00C714C1">
        <w:t>оснащенности</w:t>
      </w:r>
      <w:r w:rsidR="00C714C1" w:rsidRPr="00C714C1">
        <w:t xml:space="preserve"> </w:t>
      </w:r>
      <w:r w:rsidRPr="00C714C1">
        <w:t>армии</w:t>
      </w:r>
      <w:r w:rsidR="00C714C1" w:rsidRPr="00C714C1">
        <w:t xml:space="preserve">; </w:t>
      </w:r>
      <w:r w:rsidRPr="00C714C1">
        <w:t>уровня</w:t>
      </w:r>
      <w:r w:rsidR="00C714C1" w:rsidRPr="00C714C1">
        <w:t xml:space="preserve"> </w:t>
      </w:r>
      <w:r w:rsidRPr="00C714C1">
        <w:t>социального</w:t>
      </w:r>
      <w:r w:rsidR="00C714C1" w:rsidRPr="00C714C1">
        <w:t xml:space="preserve"> </w:t>
      </w:r>
      <w:r w:rsidRPr="00C714C1">
        <w:t>положения</w:t>
      </w:r>
      <w:r w:rsidR="00C714C1" w:rsidRPr="00C714C1">
        <w:t xml:space="preserve"> </w:t>
      </w:r>
      <w:r w:rsidRPr="00C714C1">
        <w:t>военнослужащих</w:t>
      </w:r>
      <w:r w:rsidR="00C714C1" w:rsidRPr="00C714C1">
        <w:t xml:space="preserve">; </w:t>
      </w:r>
      <w:r w:rsidRPr="00C714C1">
        <w:t>экономических</w:t>
      </w:r>
      <w:r w:rsidR="00C714C1" w:rsidRPr="00C714C1">
        <w:t xml:space="preserve"> </w:t>
      </w:r>
      <w:r w:rsidRPr="00C714C1">
        <w:t>возможностей</w:t>
      </w:r>
      <w:r w:rsidR="00C714C1" w:rsidRPr="00C714C1">
        <w:t xml:space="preserve"> </w:t>
      </w:r>
      <w:r w:rsidRPr="00C714C1">
        <w:t>страны.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К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оборону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отнести</w:t>
      </w:r>
      <w:r w:rsidR="00C714C1" w:rsidRPr="00C714C1">
        <w:t xml:space="preserve">: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армии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флота,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закупку</w:t>
      </w:r>
      <w:r w:rsidR="00C714C1" w:rsidRPr="00C714C1">
        <w:t xml:space="preserve"> </w:t>
      </w:r>
      <w:r w:rsidRPr="00C714C1">
        <w:t>вооружений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военной</w:t>
      </w:r>
      <w:r w:rsidR="00C714C1" w:rsidRPr="00C714C1">
        <w:t xml:space="preserve"> </w:t>
      </w:r>
      <w:r w:rsidRPr="00C714C1">
        <w:t>техники,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капитальное</w:t>
      </w:r>
      <w:r w:rsidR="00C714C1" w:rsidRPr="00C714C1">
        <w:t xml:space="preserve"> </w:t>
      </w:r>
      <w:r w:rsidRPr="00C714C1">
        <w:t>строительство,</w:t>
      </w:r>
      <w:r w:rsidR="00C714C1" w:rsidRPr="00C714C1">
        <w:t xml:space="preserve"> </w:t>
      </w:r>
      <w:r w:rsidRPr="00C714C1">
        <w:t>научно-исследовательские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опытно-конструкторские</w:t>
      </w:r>
      <w:r w:rsidR="00C714C1" w:rsidRPr="00C714C1">
        <w:t xml:space="preserve"> </w:t>
      </w:r>
      <w:r w:rsidRPr="00C714C1">
        <w:t>работы,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выплату</w:t>
      </w:r>
      <w:r w:rsidR="00C714C1" w:rsidRPr="00C714C1">
        <w:t xml:space="preserve"> </w:t>
      </w:r>
      <w:r w:rsidRPr="00C714C1">
        <w:t>пенсий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пособий</w:t>
      </w:r>
      <w:r w:rsidR="00C714C1" w:rsidRPr="00C714C1">
        <w:t xml:space="preserve"> </w:t>
      </w:r>
      <w:r w:rsidRPr="00C714C1">
        <w:t>военнослужащим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прочие</w:t>
      </w:r>
      <w:r w:rsidR="00C714C1" w:rsidRPr="00C714C1">
        <w:t xml:space="preserve"> </w:t>
      </w:r>
      <w:r w:rsidRPr="00C714C1">
        <w:t>затраты.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Также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основным</w:t>
      </w:r>
      <w:r w:rsidR="00C714C1" w:rsidRPr="00C714C1">
        <w:t xml:space="preserve"> </w:t>
      </w:r>
      <w:r w:rsidRPr="00C714C1">
        <w:t>направлениям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отнести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управление.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состав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входят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правоохранительных</w:t>
      </w:r>
      <w:r w:rsidR="00C714C1" w:rsidRPr="00C714C1">
        <w:t xml:space="preserve"> </w:t>
      </w:r>
      <w:r w:rsidRPr="00C714C1">
        <w:t>органов,</w:t>
      </w:r>
      <w:r w:rsidR="00C714C1" w:rsidRPr="00C714C1">
        <w:t xml:space="preserve"> </w:t>
      </w:r>
      <w:r w:rsidRPr="00C714C1">
        <w:t>судов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прокуратуры,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проведение</w:t>
      </w:r>
      <w:r w:rsidR="00C714C1" w:rsidRPr="00C714C1">
        <w:t xml:space="preserve"> </w:t>
      </w:r>
      <w:r w:rsidRPr="00C714C1">
        <w:t>выборов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референдумов,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Сделаем</w:t>
      </w:r>
      <w:r w:rsidR="00C714C1" w:rsidRPr="00C714C1">
        <w:t xml:space="preserve"> </w:t>
      </w:r>
      <w:r w:rsidRPr="00C714C1">
        <w:t>вывод.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Расходами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выплачиваемые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кроме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являющихся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Кодексом</w:t>
      </w:r>
      <w:r w:rsidR="00C714C1" w:rsidRPr="00C714C1">
        <w:t xml:space="preserve"> </w:t>
      </w:r>
      <w:r w:rsidRPr="00C714C1">
        <w:t>источниками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бывают</w:t>
      </w:r>
      <w:r w:rsidR="00C714C1" w:rsidRPr="00C714C1">
        <w:t xml:space="preserve"> </w:t>
      </w:r>
      <w:r w:rsidRPr="00C714C1">
        <w:t>следующих</w:t>
      </w:r>
      <w:r w:rsidR="00C714C1" w:rsidRPr="00C714C1">
        <w:t xml:space="preserve"> </w:t>
      </w:r>
      <w:r w:rsidRPr="00C714C1">
        <w:t>форм</w:t>
      </w:r>
      <w:r w:rsidR="00C714C1" w:rsidRPr="00C714C1">
        <w:t xml:space="preserve">: </w:t>
      </w:r>
      <w:r w:rsidRPr="00C714C1">
        <w:t>трансферты,</w:t>
      </w:r>
      <w:r w:rsidR="00C714C1" w:rsidRPr="00C714C1">
        <w:t xml:space="preserve"> </w:t>
      </w:r>
      <w:r w:rsidRPr="00C714C1">
        <w:t>кредиты,</w:t>
      </w:r>
      <w:r w:rsidR="00C714C1" w:rsidRPr="00C714C1">
        <w:t xml:space="preserve"> </w:t>
      </w:r>
      <w:r w:rsidRPr="00C714C1">
        <w:t>субсидии,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ссуды,</w:t>
      </w:r>
      <w:r w:rsidR="00C714C1" w:rsidRPr="00C714C1">
        <w:t xml:space="preserve"> </w:t>
      </w:r>
      <w:r w:rsidRPr="00C714C1">
        <w:t>ассигнования,</w:t>
      </w:r>
      <w:r w:rsidR="00C714C1" w:rsidRPr="00C714C1">
        <w:t xml:space="preserve"> </w:t>
      </w:r>
      <w:r w:rsidRPr="00C714C1">
        <w:t>займы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Одной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важных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определение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</w:p>
    <w:p w:rsidR="003C13FA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сих</w:t>
      </w:r>
      <w:r w:rsidR="00C714C1" w:rsidRPr="00C714C1">
        <w:t xml:space="preserve"> </w:t>
      </w:r>
      <w:r w:rsidRPr="00C714C1">
        <w:t>пор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ряд</w:t>
      </w:r>
      <w:r w:rsidR="00C714C1" w:rsidRPr="00C714C1">
        <w:t xml:space="preserve"> </w:t>
      </w:r>
      <w:r w:rsidRPr="00C714C1">
        <w:t>негативных</w:t>
      </w:r>
      <w:r w:rsidR="00C714C1" w:rsidRPr="00C714C1">
        <w:t xml:space="preserve"> </w:t>
      </w:r>
      <w:r w:rsidRPr="00C714C1">
        <w:t>явлений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: </w:t>
      </w:r>
      <w:r w:rsidRPr="00C714C1">
        <w:t>нецелевое</w:t>
      </w:r>
      <w:r w:rsidR="00C714C1" w:rsidRPr="00C714C1">
        <w:t xml:space="preserve"> </w:t>
      </w:r>
      <w:r w:rsidRPr="00C714C1">
        <w:t>расходование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низкая</w:t>
      </w:r>
      <w:r w:rsidR="00C714C1" w:rsidRPr="00C714C1">
        <w:t xml:space="preserve"> </w:t>
      </w:r>
      <w:r w:rsidRPr="00C714C1">
        <w:t>эффективность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использования,</w:t>
      </w:r>
      <w:r w:rsidR="00C714C1" w:rsidRPr="00C714C1">
        <w:t xml:space="preserve"> </w:t>
      </w:r>
      <w:r w:rsidRPr="00C714C1">
        <w:t>выделение</w:t>
      </w:r>
      <w:r w:rsidR="00C714C1" w:rsidRPr="00C714C1">
        <w:t xml:space="preserve"> </w:t>
      </w:r>
      <w:r w:rsidRPr="00C714C1">
        <w:t>недостаточного</w:t>
      </w:r>
      <w:r w:rsidR="00C714C1" w:rsidRPr="00C714C1">
        <w:t xml:space="preserve"> </w:t>
      </w:r>
      <w:r w:rsidRPr="00C714C1">
        <w:t>количества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решения</w:t>
      </w:r>
      <w:r w:rsidR="00C714C1" w:rsidRPr="00C714C1">
        <w:t xml:space="preserve"> </w:t>
      </w:r>
      <w:r w:rsidRPr="00C714C1">
        <w:t>вопросов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 </w:t>
      </w:r>
      <w:r w:rsidRPr="00C714C1">
        <w:t>Из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проблем</w:t>
      </w:r>
      <w:r w:rsidR="00C714C1" w:rsidRPr="00C714C1">
        <w:t xml:space="preserve"> </w:t>
      </w:r>
      <w:r w:rsidRPr="00C714C1">
        <w:t>вытекают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задачи</w:t>
      </w:r>
      <w:r w:rsidR="00C714C1" w:rsidRPr="00C714C1">
        <w:t xml:space="preserve"> </w:t>
      </w:r>
      <w:r w:rsidRPr="00C714C1">
        <w:t>улучшения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: </w:t>
      </w:r>
      <w:r w:rsidRPr="00C714C1">
        <w:t>увеличение</w:t>
      </w:r>
      <w:r w:rsidR="00C714C1" w:rsidRPr="00C714C1">
        <w:t xml:space="preserve"> </w:t>
      </w:r>
      <w:r w:rsidRPr="00C714C1">
        <w:t>инвестиций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областях</w:t>
      </w:r>
      <w:r w:rsidR="00C714C1" w:rsidRPr="00C714C1">
        <w:t xml:space="preserve">; </w:t>
      </w:r>
      <w:r w:rsidRPr="00C714C1">
        <w:t>повышение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; </w:t>
      </w:r>
      <w:r w:rsidRPr="00C714C1">
        <w:t>сокращение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аппарата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; </w:t>
      </w:r>
      <w:r w:rsidRPr="00C714C1">
        <w:t>усиление</w:t>
      </w:r>
      <w:r w:rsidR="00C714C1" w:rsidRPr="00C714C1">
        <w:t xml:space="preserve"> </w:t>
      </w:r>
      <w:r w:rsidRPr="00C714C1">
        <w:t>контроля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использованием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т.п.</w:t>
      </w:r>
    </w:p>
    <w:p w:rsidR="00794AE1" w:rsidRPr="00C714C1" w:rsidRDefault="00794AE1" w:rsidP="00C714C1">
      <w:pPr>
        <w:tabs>
          <w:tab w:val="left" w:pos="726"/>
        </w:tabs>
      </w:pPr>
    </w:p>
    <w:p w:rsidR="00A43306" w:rsidRPr="00C714C1" w:rsidRDefault="00A43306" w:rsidP="00C714C1">
      <w:pPr>
        <w:pStyle w:val="1"/>
      </w:pPr>
      <w:bookmarkStart w:id="8" w:name="_Toc277540351"/>
      <w:bookmarkStart w:id="9" w:name="_Toc279908073"/>
      <w:r w:rsidRPr="00C714C1">
        <w:t>1.3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="00001686" w:rsidRPr="00C714C1">
        <w:t>бюджета</w:t>
      </w:r>
      <w:bookmarkEnd w:id="8"/>
      <w:bookmarkEnd w:id="9"/>
    </w:p>
    <w:p w:rsidR="00794AE1" w:rsidRDefault="00794AE1" w:rsidP="00C714C1">
      <w:pPr>
        <w:tabs>
          <w:tab w:val="left" w:pos="726"/>
        </w:tabs>
      </w:pPr>
    </w:p>
    <w:p w:rsidR="00C714C1" w:rsidRPr="00C714C1" w:rsidRDefault="00A43306" w:rsidP="00C714C1">
      <w:pPr>
        <w:tabs>
          <w:tab w:val="left" w:pos="726"/>
        </w:tabs>
      </w:pPr>
      <w:r w:rsidRPr="00C714C1">
        <w:t>Разработка</w:t>
      </w:r>
      <w:r w:rsidR="00C714C1" w:rsidRPr="00C714C1">
        <w:t xml:space="preserve"> </w:t>
      </w:r>
      <w:r w:rsidRPr="00C714C1">
        <w:t>политики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отвечающей</w:t>
      </w:r>
      <w:r w:rsidR="00C714C1" w:rsidRPr="00C714C1">
        <w:t xml:space="preserve"> </w:t>
      </w:r>
      <w:r w:rsidRPr="00C714C1">
        <w:t>требованиям</w:t>
      </w:r>
      <w:r w:rsidR="00C714C1" w:rsidRPr="00C714C1">
        <w:t xml:space="preserve"> </w:t>
      </w:r>
      <w:r w:rsidRPr="00C714C1">
        <w:t>конкретного</w:t>
      </w:r>
      <w:r w:rsidR="00C714C1" w:rsidRPr="00C714C1">
        <w:t xml:space="preserve"> </w:t>
      </w:r>
      <w:r w:rsidRPr="00C714C1">
        <w:t>периода,</w:t>
      </w:r>
      <w:r w:rsidR="00C714C1" w:rsidRPr="00C714C1">
        <w:t xml:space="preserve"> </w:t>
      </w:r>
      <w:r w:rsidRPr="00C714C1">
        <w:t>во</w:t>
      </w:r>
      <w:r w:rsidR="00C714C1" w:rsidRPr="00C714C1">
        <w:t xml:space="preserve"> </w:t>
      </w:r>
      <w:r w:rsidRPr="00C714C1">
        <w:t>многом</w:t>
      </w:r>
      <w:r w:rsidR="00C714C1" w:rsidRPr="00C714C1">
        <w:t xml:space="preserve"> </w:t>
      </w:r>
      <w:r w:rsidRPr="00C714C1">
        <w:t>зависит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того,</w:t>
      </w:r>
      <w:r w:rsidR="00C714C1" w:rsidRPr="00C714C1">
        <w:t xml:space="preserve"> </w:t>
      </w:r>
      <w:r w:rsidRPr="00C714C1">
        <w:t>насколько</w:t>
      </w:r>
      <w:r w:rsidR="00C714C1" w:rsidRPr="00C714C1">
        <w:t xml:space="preserve"> </w:t>
      </w:r>
      <w:r w:rsidRPr="00C714C1">
        <w:t>четко</w:t>
      </w:r>
      <w:r w:rsidR="00C714C1" w:rsidRPr="00C714C1">
        <w:t xml:space="preserve"> </w:t>
      </w:r>
      <w:r w:rsidRPr="00C714C1">
        <w:t>классифицированы</w:t>
      </w:r>
      <w:r w:rsidR="00C714C1" w:rsidRPr="00C714C1">
        <w:t xml:space="preserve"> </w:t>
      </w:r>
      <w:r w:rsidRPr="00C714C1">
        <w:t>государственные</w:t>
      </w:r>
      <w:r w:rsidR="00C714C1" w:rsidRPr="00C714C1">
        <w:t xml:space="preserve"> </w:t>
      </w:r>
      <w:r w:rsidRPr="00C714C1">
        <w:t>расходы.</w:t>
      </w:r>
      <w:r w:rsidR="00C714C1" w:rsidRPr="00C714C1">
        <w:t xml:space="preserve"> </w:t>
      </w:r>
      <w:r w:rsidRPr="00C714C1">
        <w:t>Обоснованная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создает</w:t>
      </w:r>
      <w:r w:rsidR="00C714C1" w:rsidRPr="00C714C1">
        <w:t xml:space="preserve"> </w:t>
      </w:r>
      <w:r w:rsidRPr="00C714C1">
        <w:t>основу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точного</w:t>
      </w:r>
      <w:r w:rsidR="00C714C1" w:rsidRPr="00C714C1">
        <w:t xml:space="preserve"> </w:t>
      </w:r>
      <w:r w:rsidRPr="00C714C1">
        <w:t>планирования.</w:t>
      </w:r>
      <w:r w:rsidR="00C122D1" w:rsidRPr="00C714C1">
        <w:rPr>
          <w:rStyle w:val="ae"/>
        </w:rPr>
        <w:footnoteReference w:id="15"/>
      </w:r>
    </w:p>
    <w:p w:rsidR="00C714C1" w:rsidRPr="00C714C1" w:rsidRDefault="00A43306" w:rsidP="00C714C1">
      <w:pPr>
        <w:tabs>
          <w:tab w:val="left" w:pos="726"/>
        </w:tabs>
      </w:pPr>
      <w:r w:rsidRPr="00C714C1">
        <w:t>Разнообразие</w:t>
      </w:r>
      <w:r w:rsidR="00C714C1" w:rsidRPr="00C714C1">
        <w:t xml:space="preserve"> </w:t>
      </w:r>
      <w:r w:rsidRPr="00C714C1">
        <w:t>видов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продиктовано</w:t>
      </w:r>
      <w:r w:rsidR="00C714C1" w:rsidRPr="00C714C1">
        <w:t xml:space="preserve"> </w:t>
      </w:r>
      <w:r w:rsidRPr="00C714C1">
        <w:t>целым</w:t>
      </w:r>
      <w:r w:rsidR="00C714C1" w:rsidRPr="00C714C1">
        <w:t xml:space="preserve"> </w:t>
      </w:r>
      <w:r w:rsidRPr="00C714C1">
        <w:t>рядом</w:t>
      </w:r>
      <w:r w:rsidR="00C714C1" w:rsidRPr="00C714C1">
        <w:t xml:space="preserve"> </w:t>
      </w:r>
      <w:r w:rsidRPr="00C714C1">
        <w:t>факторов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природой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функциями</w:t>
      </w:r>
      <w:r w:rsidR="00C714C1" w:rsidRPr="00C714C1">
        <w:t xml:space="preserve"> </w:t>
      </w:r>
      <w:r w:rsidRPr="00C714C1">
        <w:t>государства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уровнем</w:t>
      </w:r>
      <w:r w:rsidR="00C714C1" w:rsidRPr="00C714C1">
        <w:t xml:space="preserve"> </w:t>
      </w:r>
      <w:r w:rsidRPr="00C714C1">
        <w:t>социально-экономического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страны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развитостью</w:t>
      </w:r>
      <w:r w:rsidR="00C714C1" w:rsidRPr="00C714C1">
        <w:t xml:space="preserve"> </w:t>
      </w:r>
      <w:r w:rsidRPr="00C714C1">
        <w:t>связей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национальной</w:t>
      </w:r>
      <w:r w:rsidR="00C714C1" w:rsidRPr="00C714C1">
        <w:t xml:space="preserve"> </w:t>
      </w:r>
      <w:r w:rsidRPr="00C714C1">
        <w:t>экономикой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административно-территориальным</w:t>
      </w:r>
      <w:r w:rsidR="00C714C1" w:rsidRPr="00C714C1">
        <w:t xml:space="preserve"> </w:t>
      </w:r>
      <w:r w:rsidRPr="00C714C1">
        <w:t>делением</w:t>
      </w:r>
      <w:r w:rsidR="00C714C1" w:rsidRPr="00C714C1">
        <w:t xml:space="preserve"> </w:t>
      </w:r>
      <w:r w:rsidRPr="00C714C1">
        <w:t>государства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формами</w:t>
      </w:r>
      <w:r w:rsidR="00C714C1" w:rsidRPr="00C714C1">
        <w:t xml:space="preserve"> </w:t>
      </w:r>
      <w:r w:rsidRPr="00C714C1">
        <w:t>предоставления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т.п.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Сочетание</w:t>
      </w:r>
      <w:r w:rsidR="00C714C1" w:rsidRPr="00C714C1">
        <w:t xml:space="preserve"> </w:t>
      </w:r>
      <w:r w:rsidRPr="00C714C1">
        <w:t>этих</w:t>
      </w:r>
      <w:r w:rsidR="00C714C1" w:rsidRPr="00C714C1">
        <w:t xml:space="preserve"> </w:t>
      </w:r>
      <w:r w:rsidRPr="00C714C1">
        <w:t>факторов</w:t>
      </w:r>
      <w:r w:rsidR="00C714C1" w:rsidRPr="00C714C1">
        <w:t xml:space="preserve"> </w:t>
      </w:r>
      <w:r w:rsidRPr="00C714C1">
        <w:t>порождает</w:t>
      </w:r>
      <w:r w:rsidR="00C714C1" w:rsidRPr="00C714C1">
        <w:t xml:space="preserve"> </w:t>
      </w:r>
      <w:r w:rsidRPr="00C714C1">
        <w:t>ту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иную</w:t>
      </w:r>
      <w:r w:rsidR="00C714C1" w:rsidRPr="00C714C1">
        <w:t xml:space="preserve"> </w:t>
      </w:r>
      <w:r w:rsidRPr="00C714C1">
        <w:t>систему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любого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определенном</w:t>
      </w:r>
      <w:r w:rsidR="00C714C1" w:rsidRPr="00C714C1">
        <w:t xml:space="preserve"> </w:t>
      </w:r>
      <w:r w:rsidRPr="00C714C1">
        <w:t>этапе</w:t>
      </w:r>
      <w:r w:rsidR="00C714C1" w:rsidRPr="00C714C1">
        <w:t xml:space="preserve"> </w:t>
      </w:r>
      <w:r w:rsidRPr="00C714C1">
        <w:t>социально-экономического</w:t>
      </w:r>
      <w:r w:rsidR="00C714C1" w:rsidRPr="00C714C1">
        <w:t xml:space="preserve"> </w:t>
      </w:r>
      <w:r w:rsidRPr="00C714C1">
        <w:t>развития.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Рассмотрим</w:t>
      </w:r>
      <w:r w:rsidR="00C714C1" w:rsidRPr="00C714C1">
        <w:t xml:space="preserve"> </w:t>
      </w:r>
      <w:r w:rsidRPr="00C714C1">
        <w:t>различные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приведенные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Кодексе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литературе.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Бюджетная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предусматривает</w:t>
      </w:r>
      <w:r w:rsidR="00C714C1" w:rsidRPr="00C714C1">
        <w:t xml:space="preserve"> </w:t>
      </w:r>
      <w:r w:rsidRPr="00C714C1">
        <w:t>адресное</w:t>
      </w:r>
      <w:r w:rsidR="00C714C1" w:rsidRPr="00C714C1">
        <w:t xml:space="preserve"> </w:t>
      </w:r>
      <w:r w:rsidRPr="00C714C1">
        <w:t>выделение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ресурсов.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помощью</w:t>
      </w:r>
      <w:r w:rsidR="00C714C1" w:rsidRPr="00C714C1">
        <w:t xml:space="preserve"> </w:t>
      </w:r>
      <w:r w:rsidRPr="00C714C1">
        <w:t>решается</w:t>
      </w:r>
      <w:r w:rsidR="00C714C1" w:rsidRPr="00C714C1">
        <w:t xml:space="preserve"> </w:t>
      </w:r>
      <w:r w:rsidRPr="00C714C1">
        <w:t>проблема,</w:t>
      </w:r>
      <w:r w:rsidR="00C714C1" w:rsidRPr="00C714C1">
        <w:t xml:space="preserve"> </w:t>
      </w:r>
      <w:r w:rsidRPr="00C714C1">
        <w:t>кому,</w:t>
      </w:r>
      <w:r w:rsidR="00C714C1" w:rsidRPr="00C714C1">
        <w:t xml:space="preserve"> </w:t>
      </w:r>
      <w:r w:rsidRPr="00C714C1">
        <w:t>сколько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какие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выделяются</w:t>
      </w:r>
      <w:r w:rsidR="00C714C1" w:rsidRPr="00C714C1">
        <w:t xml:space="preserve"> </w:t>
      </w:r>
      <w:r w:rsidRPr="00C714C1">
        <w:t>финансовые</w:t>
      </w:r>
      <w:r w:rsidR="00C714C1" w:rsidRPr="00C714C1">
        <w:t xml:space="preserve"> </w:t>
      </w:r>
      <w:r w:rsidRPr="00C714C1">
        <w:t>ресурсы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бюджета.</w:t>
      </w:r>
      <w:r w:rsidR="00C122D1" w:rsidRPr="00C714C1">
        <w:rPr>
          <w:rStyle w:val="ae"/>
        </w:rPr>
        <w:footnoteReference w:id="16"/>
      </w:r>
    </w:p>
    <w:p w:rsidR="00C714C1" w:rsidRPr="00C714C1" w:rsidRDefault="00A43306" w:rsidP="00C714C1">
      <w:pPr>
        <w:tabs>
          <w:tab w:val="left" w:pos="726"/>
        </w:tabs>
      </w:pPr>
      <w:r w:rsidRPr="00C714C1">
        <w:t>Функциональная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представляет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группировку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федерального,</w:t>
      </w:r>
      <w:r w:rsidR="00C714C1" w:rsidRPr="00C714C1">
        <w:t xml:space="preserve"> </w:t>
      </w:r>
      <w:r w:rsidRPr="00C714C1">
        <w:t>регионального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уровней,</w:t>
      </w:r>
      <w:r w:rsidR="00C714C1" w:rsidRPr="00C714C1">
        <w:t xml:space="preserve"> </w:t>
      </w:r>
      <w:r w:rsidRPr="00C714C1">
        <w:t>отражающих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выполнение</w:t>
      </w:r>
      <w:r w:rsidR="00C714C1" w:rsidRPr="00C714C1">
        <w:t xml:space="preserve"> </w:t>
      </w:r>
      <w:r w:rsidRPr="00C714C1">
        <w:t>органами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государства,</w:t>
      </w:r>
      <w:r w:rsidR="00C714C1" w:rsidRPr="00C714C1">
        <w:t xml:space="preserve"> </w:t>
      </w:r>
      <w:r w:rsidRPr="00C714C1">
        <w:t>решение</w:t>
      </w:r>
      <w:r w:rsidR="00C714C1" w:rsidRPr="00C714C1">
        <w:t xml:space="preserve"> </w:t>
      </w:r>
      <w:r w:rsidRPr="00C714C1">
        <w:t>социально-экономических</w:t>
      </w:r>
      <w:r w:rsidR="00C714C1" w:rsidRPr="00C714C1">
        <w:t xml:space="preserve"> </w:t>
      </w:r>
      <w:r w:rsidRPr="00C714C1">
        <w:t>задач.</w:t>
      </w:r>
      <w:r w:rsidR="00C714C1" w:rsidRPr="00C714C1">
        <w:t xml:space="preserve"> </w:t>
      </w:r>
      <w:r w:rsidRPr="00C714C1">
        <w:t>Она</w:t>
      </w:r>
      <w:r w:rsidR="00C714C1" w:rsidRPr="00C714C1">
        <w:t xml:space="preserve"> </w:t>
      </w:r>
      <w:r w:rsidRPr="00C714C1">
        <w:t>включает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себя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уровни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714C1">
        <w:t>Первый</w:t>
      </w:r>
      <w:r w:rsidR="00C714C1" w:rsidRPr="00C714C1">
        <w:t xml:space="preserve"> - </w:t>
      </w:r>
      <w:r w:rsidRPr="00C714C1">
        <w:t>разделы,</w:t>
      </w:r>
      <w:r w:rsidR="00C714C1" w:rsidRPr="00C714C1">
        <w:t xml:space="preserve"> </w:t>
      </w:r>
      <w:r w:rsidRPr="00C714C1">
        <w:t>отражают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финансовых</w:t>
      </w:r>
      <w:r w:rsidR="00C714C1" w:rsidRPr="00C714C1">
        <w:t xml:space="preserve"> </w:t>
      </w:r>
      <w:r w:rsidRPr="00C714C1">
        <w:t>ресурсов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выполнение</w:t>
      </w:r>
      <w:r w:rsidR="00C714C1" w:rsidRPr="00C714C1">
        <w:t xml:space="preserve"> </w:t>
      </w:r>
      <w:r w:rsidRPr="00C714C1">
        <w:t>основных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714C1">
        <w:t>Второй</w:t>
      </w:r>
      <w:r w:rsidR="00C714C1" w:rsidRPr="00C714C1">
        <w:t xml:space="preserve"> - </w:t>
      </w:r>
      <w:r w:rsidRPr="00C714C1">
        <w:t>подразделы,</w:t>
      </w:r>
      <w:r w:rsidR="00C714C1" w:rsidRPr="00C714C1">
        <w:t xml:space="preserve"> </w:t>
      </w:r>
      <w:r w:rsidRPr="00C714C1">
        <w:t>конкретизирующие</w:t>
      </w:r>
      <w:r w:rsidR="00C714C1" w:rsidRPr="00C714C1">
        <w:t xml:space="preserve"> </w:t>
      </w:r>
      <w:r w:rsidRPr="00C714C1">
        <w:t>каждое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расхода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пределах</w:t>
      </w:r>
      <w:r w:rsidR="00C714C1" w:rsidRPr="00C714C1">
        <w:t xml:space="preserve"> </w:t>
      </w:r>
      <w:r w:rsidRPr="00C714C1">
        <w:t>разделов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714C1">
        <w:t>Третий</w:t>
      </w:r>
      <w:r w:rsidR="00C714C1" w:rsidRPr="00C714C1">
        <w:t xml:space="preserve"> - </w:t>
      </w:r>
      <w:r w:rsidRPr="00C714C1">
        <w:t>целевые</w:t>
      </w:r>
      <w:r w:rsidR="00C714C1" w:rsidRPr="00C714C1">
        <w:t xml:space="preserve"> </w:t>
      </w:r>
      <w:r w:rsidRPr="00C714C1">
        <w:t>статьи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бюджетов,</w:t>
      </w:r>
      <w:r w:rsidR="00C714C1" w:rsidRPr="00C714C1">
        <w:t xml:space="preserve"> </w:t>
      </w:r>
      <w:r w:rsidRPr="00C714C1">
        <w:t>отражающие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конкретным</w:t>
      </w:r>
      <w:r w:rsidR="00C714C1" w:rsidRPr="00C714C1">
        <w:t xml:space="preserve"> </w:t>
      </w:r>
      <w:r w:rsidRPr="00C714C1">
        <w:t>направлениям</w:t>
      </w:r>
      <w:r w:rsidR="00C714C1" w:rsidRPr="00C714C1">
        <w:t xml:space="preserve"> </w:t>
      </w:r>
      <w:r w:rsidRPr="00C714C1">
        <w:t>деятельности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власти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714C1">
        <w:t>Четвертый</w:t>
      </w:r>
      <w:r w:rsidR="00C714C1" w:rsidRPr="00C714C1">
        <w:t xml:space="preserve"> - </w:t>
      </w:r>
      <w:r w:rsidRPr="00C714C1">
        <w:t>виды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бюджетов,</w:t>
      </w:r>
      <w:r w:rsidR="00C714C1" w:rsidRPr="00C714C1">
        <w:t xml:space="preserve"> </w:t>
      </w:r>
      <w:r w:rsidRPr="00C714C1">
        <w:t>детализирующие</w:t>
      </w:r>
      <w:r w:rsidR="00C714C1" w:rsidRPr="00C714C1">
        <w:t xml:space="preserve"> </w:t>
      </w:r>
      <w:r w:rsidRPr="00C714C1">
        <w:t>каждое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целевым</w:t>
      </w:r>
      <w:r w:rsidR="00C714C1" w:rsidRPr="00C714C1">
        <w:t xml:space="preserve"> </w:t>
      </w:r>
      <w:r w:rsidRPr="00C714C1">
        <w:t>статьям.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Начиная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714C1">
          <w:t>2005</w:t>
        </w:r>
        <w:r w:rsidR="00C714C1" w:rsidRPr="00C714C1">
          <w:t xml:space="preserve"> </w:t>
        </w:r>
        <w:r w:rsidRPr="00C714C1">
          <w:t>г</w:t>
        </w:r>
      </w:smartTag>
      <w:r w:rsidRPr="00C714C1">
        <w:t>.</w:t>
      </w:r>
      <w:r w:rsidR="00C714C1" w:rsidRPr="00C714C1">
        <w:t xml:space="preserve"> </w:t>
      </w:r>
      <w:r w:rsidRPr="00C714C1">
        <w:t>функциональная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претерпела</w:t>
      </w:r>
      <w:r w:rsidR="00C714C1" w:rsidRPr="00C714C1">
        <w:t xml:space="preserve"> </w:t>
      </w:r>
      <w:r w:rsidRPr="00C714C1">
        <w:t>существенные</w:t>
      </w:r>
      <w:r w:rsidR="00C714C1" w:rsidRPr="00C714C1">
        <w:t xml:space="preserve"> </w:t>
      </w:r>
      <w:r w:rsidRPr="00C714C1">
        <w:t>изменения.</w:t>
      </w:r>
      <w:r w:rsidR="00C714C1" w:rsidRPr="00C714C1">
        <w:t xml:space="preserve"> </w:t>
      </w:r>
      <w:r w:rsidRPr="00C714C1">
        <w:t>Вместо</w:t>
      </w:r>
      <w:r w:rsidR="00C714C1" w:rsidRPr="00C714C1">
        <w:t xml:space="preserve"> </w:t>
      </w:r>
      <w:r w:rsidRPr="00C714C1">
        <w:t>двадцати</w:t>
      </w:r>
      <w:r w:rsidR="00C714C1" w:rsidRPr="00C714C1">
        <w:t xml:space="preserve"> </w:t>
      </w:r>
      <w:r w:rsidRPr="00C714C1">
        <w:t>семи</w:t>
      </w:r>
      <w:r w:rsidR="00C714C1" w:rsidRPr="00C714C1">
        <w:t xml:space="preserve"> </w:t>
      </w:r>
      <w:r w:rsidRPr="00C714C1">
        <w:t>разделов,</w:t>
      </w:r>
      <w:r w:rsidR="00C714C1" w:rsidRPr="00C714C1">
        <w:t xml:space="preserve"> </w:t>
      </w:r>
      <w:r w:rsidRPr="00C714C1">
        <w:t>сегодня</w:t>
      </w:r>
      <w:r w:rsidR="00C714C1" w:rsidRPr="00C714C1">
        <w:t xml:space="preserve"> </w:t>
      </w:r>
      <w:r w:rsidRPr="00C714C1">
        <w:t>функциональная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включает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11.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статьи</w:t>
      </w:r>
      <w:r w:rsidR="00C714C1" w:rsidRPr="00C714C1">
        <w:t xml:space="preserve"> </w:t>
      </w:r>
      <w:r w:rsidRPr="00C714C1">
        <w:t>21</w:t>
      </w:r>
      <w:r w:rsidR="00C714C1" w:rsidRPr="00C714C1">
        <w:t xml:space="preserve"> </w:t>
      </w:r>
      <w:r w:rsidRPr="00C714C1">
        <w:t>Бюджетного</w:t>
      </w:r>
      <w:r w:rsidR="00C714C1" w:rsidRPr="00C714C1">
        <w:t xml:space="preserve"> </w:t>
      </w:r>
      <w:r w:rsidRPr="00C714C1">
        <w:t>Кодекса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разделы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РФ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Общегосударственные</w:t>
      </w:r>
      <w:r w:rsidR="00C714C1" w:rsidRPr="00C714C1">
        <w:t xml:space="preserve"> </w:t>
      </w:r>
      <w:r w:rsidRPr="00C714C1">
        <w:t>вопросы</w:t>
      </w:r>
      <w:r w:rsidR="00C714C1" w:rsidRPr="00C714C1">
        <w:t xml:space="preserve"> (</w:t>
      </w:r>
      <w:r w:rsidRPr="00C714C1">
        <w:t>функционирование</w:t>
      </w:r>
      <w:r w:rsidR="00C714C1" w:rsidRPr="00C714C1">
        <w:t xml:space="preserve"> </w:t>
      </w:r>
      <w:r w:rsidRPr="00C714C1">
        <w:t>Президента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высшего</w:t>
      </w:r>
      <w:r w:rsidR="00C714C1" w:rsidRPr="00C714C1">
        <w:t xml:space="preserve"> </w:t>
      </w:r>
      <w:r w:rsidRPr="00C714C1">
        <w:t>должностного</w:t>
      </w:r>
      <w:r w:rsidR="00C714C1" w:rsidRPr="00C714C1">
        <w:t xml:space="preserve"> </w:t>
      </w:r>
      <w:r w:rsidRPr="00C714C1">
        <w:t>лица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муниципального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судебная</w:t>
      </w:r>
      <w:r w:rsidR="00C714C1" w:rsidRPr="00C714C1">
        <w:t xml:space="preserve"> </w:t>
      </w:r>
      <w:r w:rsidRPr="00C714C1">
        <w:t>система,</w:t>
      </w:r>
      <w:r w:rsidR="00C714C1" w:rsidRPr="00C714C1">
        <w:t xml:space="preserve"> </w:t>
      </w:r>
      <w:r w:rsidRPr="00C714C1">
        <w:t>международные</w:t>
      </w:r>
      <w:r w:rsidR="00C714C1" w:rsidRPr="00C714C1">
        <w:t xml:space="preserve"> </w:t>
      </w:r>
      <w:r w:rsidRPr="00C714C1">
        <w:t>отношения,</w:t>
      </w:r>
      <w:r w:rsidR="00C714C1" w:rsidRPr="00C714C1">
        <w:t xml:space="preserve"> </w:t>
      </w:r>
      <w:r w:rsidRPr="00C714C1">
        <w:t>фундаментальные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 xml:space="preserve"> (</w:t>
      </w:r>
      <w:r w:rsidRPr="00C714C1">
        <w:t>Вооруженные</w:t>
      </w:r>
      <w:r w:rsidR="00C714C1" w:rsidRPr="00C714C1">
        <w:t xml:space="preserve"> </w:t>
      </w:r>
      <w:r w:rsidRPr="00C714C1">
        <w:t>Силы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модернизация,</w:t>
      </w:r>
      <w:r w:rsidR="00C714C1" w:rsidRPr="00C714C1">
        <w:t xml:space="preserve"> </w:t>
      </w:r>
      <w:r w:rsidRPr="00C714C1">
        <w:t>ядерно-оружейный</w:t>
      </w:r>
      <w:r w:rsidR="00C714C1" w:rsidRPr="00C714C1">
        <w:t xml:space="preserve"> </w:t>
      </w:r>
      <w:r w:rsidRPr="00C714C1">
        <w:t>комплекс,</w:t>
      </w:r>
      <w:r w:rsidR="00C714C1" w:rsidRPr="00C714C1">
        <w:t xml:space="preserve"> </w:t>
      </w:r>
      <w:r w:rsidRPr="00C714C1">
        <w:t>прикладные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национальной</w:t>
      </w:r>
      <w:r w:rsidR="00C714C1" w:rsidRPr="00C714C1">
        <w:t xml:space="preserve"> </w:t>
      </w:r>
      <w:r w:rsidRPr="00C714C1">
        <w:t>обороны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т.д.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Национальная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 (</w:t>
      </w:r>
      <w:r w:rsidRPr="00C714C1">
        <w:t>органы</w:t>
      </w:r>
      <w:r w:rsidR="00C714C1" w:rsidRPr="00C714C1">
        <w:t xml:space="preserve"> </w:t>
      </w:r>
      <w:r w:rsidRPr="00C714C1">
        <w:t>прокуратуры,</w:t>
      </w:r>
      <w:r w:rsidR="00C714C1" w:rsidRPr="00C714C1">
        <w:t xml:space="preserve"> </w:t>
      </w:r>
      <w:r w:rsidRPr="00C714C1">
        <w:t>органы</w:t>
      </w:r>
      <w:r w:rsidR="00C714C1" w:rsidRPr="00C714C1">
        <w:t xml:space="preserve"> </w:t>
      </w:r>
      <w:r w:rsidRPr="00C714C1">
        <w:t>внутренних</w:t>
      </w:r>
      <w:r w:rsidR="00C714C1" w:rsidRPr="00C714C1">
        <w:t xml:space="preserve"> </w:t>
      </w:r>
      <w:r w:rsidRPr="00C714C1">
        <w:t>дел,</w:t>
      </w:r>
      <w:r w:rsidR="00C714C1" w:rsidRPr="00C714C1">
        <w:t xml:space="preserve"> </w:t>
      </w:r>
      <w:r w:rsidRPr="00C714C1">
        <w:t>внутренние</w:t>
      </w:r>
      <w:r w:rsidR="00C714C1" w:rsidRPr="00C714C1">
        <w:t xml:space="preserve"> </w:t>
      </w:r>
      <w:r w:rsidRPr="00C714C1">
        <w:t>войска,</w:t>
      </w:r>
      <w:r w:rsidR="00C714C1" w:rsidRPr="00C714C1">
        <w:t xml:space="preserve"> </w:t>
      </w:r>
      <w:r w:rsidRPr="00C714C1">
        <w:t>органы</w:t>
      </w:r>
      <w:r w:rsidR="00C714C1" w:rsidRPr="00C714C1">
        <w:t xml:space="preserve"> </w:t>
      </w:r>
      <w:r w:rsidRPr="00C714C1">
        <w:t>пограничной</w:t>
      </w:r>
      <w:r w:rsidR="00C714C1" w:rsidRPr="00C714C1">
        <w:t xml:space="preserve"> </w:t>
      </w:r>
      <w:r w:rsidRPr="00C714C1">
        <w:t>службы,</w:t>
      </w:r>
      <w:r w:rsidR="00C714C1" w:rsidRPr="00C714C1">
        <w:t xml:space="preserve"> </w:t>
      </w:r>
      <w:r w:rsidRPr="00C714C1">
        <w:t>миграционная</w:t>
      </w:r>
      <w:r w:rsidR="00C714C1" w:rsidRPr="00C714C1">
        <w:t xml:space="preserve"> </w:t>
      </w:r>
      <w:r w:rsidRPr="00C714C1">
        <w:t>политика,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пожарной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 (</w:t>
      </w:r>
      <w:r w:rsidRPr="00C714C1">
        <w:t>общеэкономические</w:t>
      </w:r>
      <w:r w:rsidR="00C714C1" w:rsidRPr="00C714C1">
        <w:t xml:space="preserve"> </w:t>
      </w:r>
      <w:r w:rsidRPr="00C714C1">
        <w:t>вопросы,</w:t>
      </w:r>
      <w:r w:rsidR="00C714C1" w:rsidRPr="00C714C1">
        <w:t xml:space="preserve"> </w:t>
      </w:r>
      <w:r w:rsidRPr="00C714C1">
        <w:t>исследование</w:t>
      </w:r>
      <w:r w:rsidR="00C714C1" w:rsidRPr="00C714C1">
        <w:t xml:space="preserve"> </w:t>
      </w:r>
      <w:r w:rsidRPr="00C714C1">
        <w:t>космического</w:t>
      </w:r>
      <w:r w:rsidR="00C714C1" w:rsidRPr="00C714C1">
        <w:t xml:space="preserve"> </w:t>
      </w:r>
      <w:r w:rsidRPr="00C714C1">
        <w:t>пространства,</w:t>
      </w:r>
      <w:r w:rsidR="00C714C1" w:rsidRPr="00C714C1">
        <w:t xml:space="preserve"> </w:t>
      </w:r>
      <w:r w:rsidRPr="00C714C1">
        <w:t>сельское</w:t>
      </w:r>
      <w:r w:rsidR="00C714C1" w:rsidRPr="00C714C1">
        <w:t xml:space="preserve"> </w:t>
      </w:r>
      <w:r w:rsidRPr="00C714C1">
        <w:t>хозяйство,</w:t>
      </w:r>
      <w:r w:rsidR="00C714C1" w:rsidRPr="00C714C1">
        <w:t xml:space="preserve"> </w:t>
      </w:r>
      <w:r w:rsidRPr="00C714C1">
        <w:t>рыболовство,</w:t>
      </w:r>
      <w:r w:rsidR="00C714C1" w:rsidRPr="00C714C1">
        <w:t xml:space="preserve"> </w:t>
      </w:r>
      <w:r w:rsidRPr="00C714C1">
        <w:t>транспорт,</w:t>
      </w:r>
      <w:r w:rsidR="00C714C1" w:rsidRPr="00C714C1">
        <w:t xml:space="preserve"> </w:t>
      </w:r>
      <w:r w:rsidRPr="00C714C1">
        <w:t>дорожное</w:t>
      </w:r>
      <w:r w:rsidR="00C714C1" w:rsidRPr="00C714C1">
        <w:t xml:space="preserve"> </w:t>
      </w:r>
      <w:r w:rsidRPr="00C714C1">
        <w:t>хозяйство,</w:t>
      </w:r>
      <w:r w:rsidR="00C714C1" w:rsidRPr="00C714C1">
        <w:t xml:space="preserve"> </w:t>
      </w:r>
      <w:r w:rsidRPr="00C714C1">
        <w:t>связь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информатика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Жилищно-коммунальное</w:t>
      </w:r>
      <w:r w:rsidR="00C714C1" w:rsidRPr="00C714C1">
        <w:t xml:space="preserve"> </w:t>
      </w:r>
      <w:r w:rsidRPr="00C714C1">
        <w:t>хозяйство</w:t>
      </w:r>
      <w:r w:rsidR="00C714C1" w:rsidRPr="00C714C1">
        <w:t xml:space="preserve"> (</w:t>
      </w:r>
      <w:r w:rsidRPr="00C714C1">
        <w:t>жилищное</w:t>
      </w:r>
      <w:r w:rsidR="00C714C1" w:rsidRPr="00C714C1">
        <w:t xml:space="preserve"> </w:t>
      </w:r>
      <w:r w:rsidRPr="00C714C1">
        <w:t>хозяйство,</w:t>
      </w:r>
      <w:r w:rsidR="00C714C1" w:rsidRPr="00C714C1">
        <w:t xml:space="preserve"> </w:t>
      </w:r>
      <w:r w:rsidRPr="00C714C1">
        <w:t>коммунальное</w:t>
      </w:r>
      <w:r w:rsidR="00C714C1" w:rsidRPr="00C714C1">
        <w:t xml:space="preserve"> </w:t>
      </w:r>
      <w:r w:rsidRPr="00C714C1">
        <w:t>хозяйство,</w:t>
      </w:r>
      <w:r w:rsidR="00C714C1" w:rsidRPr="00C714C1">
        <w:t xml:space="preserve"> </w:t>
      </w:r>
      <w:r w:rsidRPr="00C714C1">
        <w:t>благоустройство,</w:t>
      </w:r>
      <w:r w:rsidR="00C714C1" w:rsidRPr="00C714C1">
        <w:t xml:space="preserve"> </w:t>
      </w:r>
      <w:r w:rsidRPr="00C714C1">
        <w:t>прикладные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жилищно-коммунального</w:t>
      </w:r>
      <w:r w:rsidR="00C714C1" w:rsidRPr="00C714C1">
        <w:t xml:space="preserve"> </w:t>
      </w:r>
      <w:r w:rsidRPr="00C714C1">
        <w:t>хозяйства,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вопросы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жилищно-коммунального</w:t>
      </w:r>
      <w:r w:rsidR="00C714C1" w:rsidRPr="00C714C1">
        <w:t xml:space="preserve"> </w:t>
      </w:r>
      <w:r w:rsidRPr="00C714C1">
        <w:t>хозяйства</w:t>
      </w:r>
      <w:r w:rsidR="00C714C1" w:rsidRPr="00C714C1">
        <w:t>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Охрана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 xml:space="preserve"> (</w:t>
      </w:r>
      <w:r w:rsidRPr="00C714C1">
        <w:t>экологический</w:t>
      </w:r>
      <w:r w:rsidR="00C714C1" w:rsidRPr="00C714C1">
        <w:t xml:space="preserve"> </w:t>
      </w:r>
      <w:r w:rsidRPr="00C714C1">
        <w:t>контроль,</w:t>
      </w:r>
      <w:r w:rsidR="00C714C1" w:rsidRPr="00C714C1">
        <w:t xml:space="preserve"> </w:t>
      </w:r>
      <w:r w:rsidRPr="00C714C1">
        <w:t>охрана</w:t>
      </w:r>
      <w:r w:rsidR="00C714C1" w:rsidRPr="00C714C1">
        <w:t xml:space="preserve"> </w:t>
      </w:r>
      <w:r w:rsidRPr="00C714C1">
        <w:t>объектов</w:t>
      </w:r>
      <w:r w:rsidR="00C714C1" w:rsidRPr="00C714C1">
        <w:t xml:space="preserve"> </w:t>
      </w:r>
      <w:r w:rsidRPr="00C714C1">
        <w:t>растительного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живого</w:t>
      </w:r>
      <w:r w:rsidR="00C714C1" w:rsidRPr="00C714C1">
        <w:t xml:space="preserve"> </w:t>
      </w:r>
      <w:r w:rsidRPr="00C714C1">
        <w:t>мира,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Образование</w:t>
      </w:r>
      <w:r w:rsidR="00C714C1" w:rsidRPr="00C714C1">
        <w:t xml:space="preserve"> (</w:t>
      </w:r>
      <w:r w:rsidRPr="00C714C1">
        <w:t>дошкольное,</w:t>
      </w:r>
      <w:r w:rsidR="00C714C1" w:rsidRPr="00C714C1">
        <w:t xml:space="preserve"> </w:t>
      </w:r>
      <w:r w:rsidRPr="00C714C1">
        <w:t>общее,</w:t>
      </w:r>
      <w:r w:rsidR="00C714C1" w:rsidRPr="00C714C1">
        <w:t xml:space="preserve"> </w:t>
      </w:r>
      <w:r w:rsidRPr="00C714C1">
        <w:t>начальное</w:t>
      </w:r>
      <w:r w:rsidR="00C714C1" w:rsidRPr="00C714C1">
        <w:t xml:space="preserve"> </w:t>
      </w:r>
      <w:r w:rsidRPr="00C714C1">
        <w:t>профессиональное,</w:t>
      </w:r>
      <w:r w:rsidR="00C714C1" w:rsidRPr="00C714C1">
        <w:t xml:space="preserve"> </w:t>
      </w:r>
      <w:r w:rsidRPr="00C714C1">
        <w:t>высшее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молодежная</w:t>
      </w:r>
      <w:r w:rsidR="00C714C1" w:rsidRPr="00C714C1">
        <w:t xml:space="preserve"> </w:t>
      </w:r>
      <w:r w:rsidRPr="00C714C1">
        <w:t>политика,</w:t>
      </w:r>
      <w:r w:rsidR="00C714C1" w:rsidRPr="00C714C1">
        <w:t xml:space="preserve"> </w:t>
      </w:r>
      <w:r w:rsidRPr="00C714C1">
        <w:t>прикладные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Культура,</w:t>
      </w:r>
      <w:r w:rsidR="00C714C1" w:rsidRPr="00C714C1">
        <w:t xml:space="preserve"> </w:t>
      </w:r>
      <w:r w:rsidRPr="00C714C1">
        <w:t>кинематография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массовой</w:t>
      </w:r>
      <w:r w:rsidR="00C714C1" w:rsidRPr="00C714C1">
        <w:t xml:space="preserve"> </w:t>
      </w:r>
      <w:r w:rsidRPr="00C714C1">
        <w:t>информации</w:t>
      </w:r>
      <w:r w:rsidR="00C714C1" w:rsidRPr="00C714C1">
        <w:t xml:space="preserve"> (</w:t>
      </w:r>
      <w:r w:rsidRPr="00C714C1">
        <w:t>культура,</w:t>
      </w:r>
      <w:r w:rsidR="00C714C1" w:rsidRPr="00C714C1">
        <w:t xml:space="preserve"> </w:t>
      </w:r>
      <w:r w:rsidRPr="00C714C1">
        <w:t>кинематография,</w:t>
      </w:r>
      <w:r w:rsidR="00C714C1" w:rsidRPr="00C714C1">
        <w:t xml:space="preserve"> </w:t>
      </w:r>
      <w:r w:rsidRPr="00C714C1">
        <w:t>телевидение,</w:t>
      </w:r>
      <w:r w:rsidR="00C714C1" w:rsidRPr="00C714C1">
        <w:t xml:space="preserve"> </w:t>
      </w:r>
      <w:r w:rsidRPr="00C714C1">
        <w:t>радиовещание,</w:t>
      </w:r>
      <w:r w:rsidR="00C714C1" w:rsidRPr="00C714C1">
        <w:t xml:space="preserve"> </w:t>
      </w:r>
      <w:r w:rsidRPr="00C714C1">
        <w:t>периодическая</w:t>
      </w:r>
      <w:r w:rsidR="00C714C1" w:rsidRPr="00C714C1">
        <w:t xml:space="preserve"> </w:t>
      </w:r>
      <w:r w:rsidRPr="00C714C1">
        <w:t>печать,</w:t>
      </w:r>
      <w:r w:rsidR="00C714C1" w:rsidRPr="00C714C1">
        <w:t xml:space="preserve"> </w:t>
      </w:r>
      <w:r w:rsidRPr="00C714C1">
        <w:t>издательства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Здравоохранение,</w:t>
      </w:r>
      <w:r w:rsidR="00C714C1" w:rsidRPr="00C714C1">
        <w:t xml:space="preserve"> </w:t>
      </w:r>
      <w:r w:rsidRPr="00C714C1">
        <w:t>физическая</w:t>
      </w:r>
      <w:r w:rsidR="00C714C1" w:rsidRPr="00C714C1">
        <w:t xml:space="preserve"> </w:t>
      </w:r>
      <w:r w:rsidRPr="00C714C1">
        <w:t>культура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спорт</w:t>
      </w:r>
      <w:r w:rsidR="00C714C1" w:rsidRPr="00C714C1">
        <w:t xml:space="preserve"> (</w:t>
      </w:r>
      <w:r w:rsidRPr="00C714C1">
        <w:t>стационарная</w:t>
      </w:r>
      <w:r w:rsidR="00C714C1" w:rsidRPr="00C714C1">
        <w:t xml:space="preserve"> </w:t>
      </w:r>
      <w:r w:rsidRPr="00C714C1">
        <w:t>медицинская</w:t>
      </w:r>
      <w:r w:rsidR="00C714C1" w:rsidRPr="00C714C1">
        <w:t xml:space="preserve"> </w:t>
      </w:r>
      <w:r w:rsidRPr="00C714C1">
        <w:t>помощь,</w:t>
      </w:r>
      <w:r w:rsidR="00C714C1" w:rsidRPr="00C714C1">
        <w:t xml:space="preserve"> </w:t>
      </w:r>
      <w:r w:rsidRPr="00C714C1">
        <w:t>амбулаторная</w:t>
      </w:r>
      <w:r w:rsidR="00C714C1" w:rsidRPr="00C714C1">
        <w:t xml:space="preserve"> </w:t>
      </w:r>
      <w:r w:rsidRPr="00C714C1">
        <w:t>помощь,</w:t>
      </w:r>
      <w:r w:rsidR="00C714C1" w:rsidRPr="00C714C1">
        <w:t xml:space="preserve"> </w:t>
      </w:r>
      <w:r w:rsidRPr="00C714C1">
        <w:t>скорая</w:t>
      </w:r>
      <w:r w:rsidR="00C714C1" w:rsidRPr="00C714C1">
        <w:t xml:space="preserve"> </w:t>
      </w:r>
      <w:r w:rsidRPr="00C714C1">
        <w:t>медицинская</w:t>
      </w:r>
      <w:r w:rsidR="00C714C1" w:rsidRPr="00C714C1">
        <w:t xml:space="preserve"> </w:t>
      </w:r>
      <w:r w:rsidRPr="00C714C1">
        <w:t>помощь,</w:t>
      </w:r>
      <w:r w:rsidR="00C714C1" w:rsidRPr="00C714C1">
        <w:t xml:space="preserve"> </w:t>
      </w:r>
      <w:r w:rsidRPr="00C714C1">
        <w:t>санаторно-оздоровительная</w:t>
      </w:r>
      <w:r w:rsidR="00C714C1" w:rsidRPr="00C714C1">
        <w:t xml:space="preserve"> </w:t>
      </w:r>
      <w:r w:rsidRPr="00C714C1">
        <w:t>помощь,</w:t>
      </w:r>
      <w:r w:rsidR="00C714C1" w:rsidRPr="00C714C1">
        <w:t xml:space="preserve"> </w:t>
      </w:r>
      <w:r w:rsidRPr="00C714C1">
        <w:t>физическая</w:t>
      </w:r>
      <w:r w:rsidR="00C714C1" w:rsidRPr="00C714C1">
        <w:t xml:space="preserve"> </w:t>
      </w:r>
      <w:r w:rsidRPr="00C714C1">
        <w:t>культура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спорт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C714C1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Социальная</w:t>
      </w:r>
      <w:r w:rsidR="00C714C1" w:rsidRPr="00C714C1">
        <w:t xml:space="preserve"> </w:t>
      </w:r>
      <w:r w:rsidRPr="00C714C1">
        <w:t>политика</w:t>
      </w:r>
      <w:r w:rsidR="00C714C1" w:rsidRPr="00C714C1">
        <w:t xml:space="preserve"> (</w:t>
      </w:r>
      <w:r w:rsidRPr="00C714C1">
        <w:t>пенсионное</w:t>
      </w:r>
      <w:r w:rsidR="00C714C1" w:rsidRPr="00C714C1">
        <w:t xml:space="preserve"> </w:t>
      </w:r>
      <w:r w:rsidRPr="00C714C1">
        <w:t>обеспечение,</w:t>
      </w:r>
      <w:r w:rsidR="00C714C1" w:rsidRPr="00C714C1">
        <w:t xml:space="preserve"> </w:t>
      </w:r>
      <w:r w:rsidRPr="00C714C1">
        <w:t>социальное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населения,</w:t>
      </w:r>
      <w:r w:rsidR="00C714C1" w:rsidRPr="00C714C1">
        <w:t xml:space="preserve"> </w:t>
      </w:r>
      <w:r w:rsidRPr="00C714C1">
        <w:t>социальное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населения,</w:t>
      </w:r>
      <w:r w:rsidR="00C714C1" w:rsidRPr="00C714C1">
        <w:t xml:space="preserve"> </w:t>
      </w:r>
      <w:r w:rsidRPr="00C714C1">
        <w:t>охрана</w:t>
      </w:r>
      <w:r w:rsidR="00C714C1" w:rsidRPr="00C714C1">
        <w:t xml:space="preserve"> </w:t>
      </w:r>
      <w:r w:rsidRPr="00C714C1">
        <w:t>семьи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детства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т.д.);</w:t>
      </w:r>
    </w:p>
    <w:p w:rsidR="00A43306" w:rsidRPr="00C714C1" w:rsidRDefault="00A43306" w:rsidP="00C714C1">
      <w:pPr>
        <w:numPr>
          <w:ilvl w:val="0"/>
          <w:numId w:val="3"/>
        </w:numPr>
        <w:tabs>
          <w:tab w:val="clear" w:pos="795"/>
          <w:tab w:val="left" w:pos="726"/>
        </w:tabs>
        <w:ind w:left="0" w:firstLine="709"/>
      </w:pP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 (</w:t>
      </w:r>
      <w:r w:rsidRPr="00C714C1">
        <w:t>дотации,</w:t>
      </w:r>
      <w:r w:rsidR="00C714C1" w:rsidRPr="00C714C1">
        <w:t xml:space="preserve"> </w:t>
      </w:r>
      <w:r w:rsidRPr="00C714C1">
        <w:t>субсидии,</w:t>
      </w:r>
      <w:r w:rsidR="00C714C1" w:rsidRPr="00C714C1">
        <w:t xml:space="preserve"> </w:t>
      </w:r>
      <w:r w:rsidRPr="00C714C1">
        <w:t>субвенции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образований,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Функциональная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части</w:t>
      </w:r>
      <w:r w:rsidR="00C714C1" w:rsidRPr="00C714C1">
        <w:t xml:space="preserve"> </w:t>
      </w:r>
      <w:r w:rsidRPr="00C714C1">
        <w:t>разделов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подразделов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единой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используется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составлении,</w:t>
      </w:r>
      <w:r w:rsidR="00C714C1" w:rsidRPr="00C714C1">
        <w:t xml:space="preserve"> </w:t>
      </w:r>
      <w:r w:rsidRPr="00C714C1">
        <w:t>утверждении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всех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системы.</w:t>
      </w:r>
      <w:r w:rsidR="00C122D1" w:rsidRPr="00C714C1">
        <w:rPr>
          <w:rStyle w:val="ae"/>
        </w:rPr>
        <w:footnoteReference w:id="17"/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зависимости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содержания</w:t>
      </w:r>
      <w:r w:rsidR="00C714C1" w:rsidRPr="00C714C1">
        <w:t xml:space="preserve"> </w:t>
      </w:r>
      <w:r w:rsidRPr="00C714C1">
        <w:t>делятся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капитальные.</w:t>
      </w:r>
      <w:r w:rsidR="00C122D1" w:rsidRPr="00C714C1">
        <w:rPr>
          <w:rStyle w:val="ae"/>
        </w:rPr>
        <w:footnoteReference w:id="18"/>
      </w:r>
    </w:p>
    <w:p w:rsidR="00A43306" w:rsidRPr="00C714C1" w:rsidRDefault="00A43306" w:rsidP="00C714C1">
      <w:pPr>
        <w:tabs>
          <w:tab w:val="left" w:pos="726"/>
        </w:tabs>
      </w:pPr>
      <w:r w:rsidRPr="00C714C1">
        <w:t>Капитальные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представляют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часть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обеспечивающую</w:t>
      </w:r>
      <w:r w:rsidR="00C714C1" w:rsidRPr="00C714C1">
        <w:t xml:space="preserve"> </w:t>
      </w:r>
      <w:r w:rsidRPr="00C714C1">
        <w:t>инновационную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инвестиционную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 </w:t>
      </w:r>
      <w:r w:rsidRPr="00C714C1">
        <w:t>государства.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состоят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предназначенные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инвестиций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инвестиционной</w:t>
      </w:r>
      <w:r w:rsidR="00C714C1" w:rsidRPr="00C714C1">
        <w:t xml:space="preserve"> </w:t>
      </w:r>
      <w:r w:rsidRPr="00C714C1">
        <w:t>программой</w:t>
      </w:r>
      <w:r w:rsidR="00C714C1" w:rsidRPr="00C714C1">
        <w:t xml:space="preserve">; </w:t>
      </w:r>
      <w:r w:rsidRPr="00C714C1">
        <w:t>средства,</w:t>
      </w:r>
      <w:r w:rsidR="00C714C1" w:rsidRPr="00C714C1">
        <w:t xml:space="preserve"> </w:t>
      </w:r>
      <w:r w:rsidRPr="00C714C1">
        <w:t>предоставляемые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виде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кредитов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инвестиционные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юридическим</w:t>
      </w:r>
      <w:r w:rsidR="00C714C1" w:rsidRPr="00C714C1">
        <w:t xml:space="preserve"> </w:t>
      </w:r>
      <w:r w:rsidRPr="00C714C1">
        <w:t>лицам</w:t>
      </w:r>
      <w:r w:rsidR="00C714C1" w:rsidRPr="00C714C1">
        <w:t xml:space="preserve">; </w:t>
      </w:r>
      <w:r w:rsidRPr="00C714C1">
        <w:t>средства,</w:t>
      </w:r>
      <w:r w:rsidR="00C714C1" w:rsidRPr="00C714C1">
        <w:t xml:space="preserve"> </w:t>
      </w:r>
      <w:r w:rsidRPr="00C714C1">
        <w:t>выделяемые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проведение</w:t>
      </w:r>
      <w:r w:rsidR="00C714C1" w:rsidRPr="00C714C1">
        <w:t xml:space="preserve"> </w:t>
      </w:r>
      <w:r w:rsidRPr="00C714C1">
        <w:t>капитального</w:t>
      </w:r>
      <w:r w:rsidR="00C714C1" w:rsidRPr="00C714C1">
        <w:t xml:space="preserve"> </w:t>
      </w:r>
      <w:r w:rsidRPr="00C714C1">
        <w:t>ремонта</w:t>
      </w:r>
      <w:r w:rsidR="00C714C1" w:rsidRPr="00C714C1">
        <w:t xml:space="preserve"> (</w:t>
      </w:r>
      <w:r w:rsidRPr="00C714C1">
        <w:t>либо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приведут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расширению</w:t>
      </w:r>
      <w:r w:rsidR="00C714C1" w:rsidRPr="00C714C1">
        <w:t xml:space="preserve"> </w:t>
      </w:r>
      <w:r w:rsidRPr="00C714C1">
        <w:t>воспроизводства</w:t>
      </w:r>
      <w:r w:rsidR="00C714C1" w:rsidRPr="00C714C1">
        <w:t xml:space="preserve">); </w:t>
      </w:r>
      <w:r w:rsidRPr="00C714C1">
        <w:t>расходы,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осуществлении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создается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увеличивается</w:t>
      </w:r>
      <w:r w:rsidR="00C714C1" w:rsidRPr="00C714C1">
        <w:t xml:space="preserve"> </w:t>
      </w:r>
      <w:r w:rsidRPr="00C714C1">
        <w:t>государственное</w:t>
      </w:r>
      <w:r w:rsidR="00C714C1" w:rsidRPr="00C714C1">
        <w:t xml:space="preserve"> </w:t>
      </w:r>
      <w:r w:rsidRPr="00C714C1">
        <w:t>имущество</w:t>
      </w:r>
      <w:r w:rsidR="00C714C1" w:rsidRPr="00C714C1">
        <w:t xml:space="preserve">; </w:t>
      </w:r>
      <w:r w:rsidRPr="00C714C1">
        <w:t>другие</w:t>
      </w:r>
      <w:r w:rsidR="00C714C1" w:rsidRPr="00C714C1">
        <w:t xml:space="preserve"> </w:t>
      </w:r>
      <w:r w:rsidRPr="00C714C1">
        <w:t>капитальные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классификацией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Текущие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обеспечивают</w:t>
      </w:r>
      <w:r w:rsidR="00C714C1" w:rsidRPr="00C714C1">
        <w:t xml:space="preserve"> </w:t>
      </w:r>
      <w:r w:rsidRPr="00C714C1">
        <w:t>текущее</w:t>
      </w:r>
      <w:r w:rsidR="00C714C1" w:rsidRPr="00C714C1">
        <w:t xml:space="preserve"> </w:t>
      </w:r>
      <w:r w:rsidRPr="00C714C1">
        <w:t>функционирование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власти,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государственную</w:t>
      </w:r>
      <w:r w:rsidR="00C714C1" w:rsidRPr="00C714C1">
        <w:t xml:space="preserve"> </w:t>
      </w:r>
      <w:r w:rsidRPr="00C714C1">
        <w:t>поддержку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включены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капитальные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классификацией.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Они</w:t>
      </w:r>
      <w:r w:rsidR="00C714C1" w:rsidRPr="00C714C1">
        <w:t xml:space="preserve"> </w:t>
      </w:r>
      <w:r w:rsidRPr="00C714C1">
        <w:t>включают</w:t>
      </w:r>
      <w:r w:rsidR="00C714C1" w:rsidRPr="00C714C1">
        <w:t xml:space="preserve"> </w:t>
      </w:r>
      <w:r w:rsidRPr="00C714C1">
        <w:t>затраты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государственное</w:t>
      </w:r>
      <w:r w:rsidR="00C714C1" w:rsidRPr="00C714C1">
        <w:t xml:space="preserve"> </w:t>
      </w:r>
      <w:r w:rsidRPr="00C714C1">
        <w:t>потребление</w:t>
      </w:r>
      <w:r w:rsidR="00C714C1" w:rsidRPr="00C714C1">
        <w:t xml:space="preserve"> (</w:t>
      </w:r>
      <w:r w:rsidRPr="00C714C1">
        <w:t>содержание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социальной</w:t>
      </w:r>
      <w:r w:rsidR="00C714C1" w:rsidRPr="00C714C1">
        <w:t xml:space="preserve"> </w:t>
      </w:r>
      <w:r w:rsidRPr="00C714C1">
        <w:t>инфраструктуры,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учреждений,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народного</w:t>
      </w:r>
      <w:r w:rsidR="00C714C1" w:rsidRPr="00C714C1">
        <w:t xml:space="preserve"> </w:t>
      </w:r>
      <w:r w:rsidRPr="00C714C1">
        <w:t>хозяйства,</w:t>
      </w:r>
      <w:r w:rsidR="00C714C1" w:rsidRPr="00C714C1">
        <w:t xml:space="preserve"> </w:t>
      </w:r>
      <w:r w:rsidRPr="00C714C1">
        <w:t>закупки</w:t>
      </w:r>
      <w:r w:rsidR="00C714C1" w:rsidRPr="00C714C1">
        <w:t xml:space="preserve"> </w:t>
      </w:r>
      <w:r w:rsidRPr="00C714C1">
        <w:t>товаров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услуг</w:t>
      </w:r>
      <w:r w:rsidR="00C714C1" w:rsidRPr="00C714C1">
        <w:t xml:space="preserve">); </w:t>
      </w:r>
      <w:r w:rsidRPr="00C714C1">
        <w:t>оказание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поддержки</w:t>
      </w:r>
      <w:r w:rsidR="00C714C1" w:rsidRPr="00C714C1">
        <w:t xml:space="preserve"> (</w:t>
      </w:r>
      <w:r w:rsidRPr="00C714C1">
        <w:t>субсидии,</w:t>
      </w:r>
      <w:r w:rsidR="00C714C1" w:rsidRPr="00C714C1">
        <w:t xml:space="preserve"> </w:t>
      </w:r>
      <w:r w:rsidRPr="00C714C1">
        <w:t>субвенции,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) </w:t>
      </w:r>
      <w:r w:rsidRPr="00C714C1">
        <w:t>нижестоящим</w:t>
      </w:r>
      <w:r w:rsidR="00C714C1" w:rsidRPr="00C714C1">
        <w:t xml:space="preserve"> </w:t>
      </w:r>
      <w:r w:rsidRPr="00C714C1">
        <w:t>органам</w:t>
      </w:r>
      <w:r w:rsidR="00C714C1" w:rsidRPr="00C714C1">
        <w:t xml:space="preserve"> </w:t>
      </w:r>
      <w:r w:rsidRPr="00C714C1">
        <w:t>власти,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частным</w:t>
      </w:r>
      <w:r w:rsidR="00C714C1" w:rsidRPr="00C714C1">
        <w:t xml:space="preserve"> </w:t>
      </w:r>
      <w:r w:rsidRPr="00C714C1">
        <w:t>предприятиям,</w:t>
      </w:r>
      <w:r w:rsidR="00C714C1" w:rsidRPr="00C714C1">
        <w:t xml:space="preserve"> </w:t>
      </w:r>
      <w:r w:rsidRPr="00C714C1">
        <w:t>транспортные</w:t>
      </w:r>
      <w:r w:rsidR="00C714C1" w:rsidRPr="00C714C1">
        <w:t xml:space="preserve"> </w:t>
      </w:r>
      <w:r w:rsidRPr="00C714C1">
        <w:t>платежи,</w:t>
      </w:r>
      <w:r w:rsidR="00C714C1" w:rsidRPr="00C714C1">
        <w:t xml:space="preserve"> </w:t>
      </w:r>
      <w:r w:rsidRPr="00C714C1">
        <w:t>выплату</w:t>
      </w:r>
      <w:r w:rsidR="00C714C1" w:rsidRPr="00C714C1">
        <w:t xml:space="preserve"> </w:t>
      </w:r>
      <w:r w:rsidRPr="00C714C1">
        <w:t>процентов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государственному</w:t>
      </w:r>
      <w:r w:rsidR="00C714C1" w:rsidRPr="00C714C1">
        <w:t xml:space="preserve"> </w:t>
      </w:r>
      <w:r w:rsidRPr="00C714C1">
        <w:t>долгу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расходы.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составе</w:t>
      </w:r>
      <w:r w:rsidR="00C714C1" w:rsidRPr="00C714C1">
        <w:t xml:space="preserve"> </w:t>
      </w:r>
      <w:r w:rsidRPr="00C714C1">
        <w:t>текущих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выделяют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статьи,</w:t>
      </w:r>
      <w:r w:rsidR="00C714C1" w:rsidRPr="00C714C1">
        <w:t xml:space="preserve"> </w:t>
      </w:r>
      <w:r w:rsidRPr="00C714C1">
        <w:t>некоторые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числу</w:t>
      </w:r>
      <w:r w:rsidR="00C714C1" w:rsidRPr="00C714C1">
        <w:t xml:space="preserve"> </w:t>
      </w:r>
      <w:r w:rsidRPr="00C714C1">
        <w:t>защищенных</w:t>
      </w:r>
      <w:r w:rsidR="00C714C1" w:rsidRPr="00C714C1">
        <w:t xml:space="preserve"> </w:t>
      </w:r>
      <w:r w:rsidRPr="00C714C1">
        <w:t>статей,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подлежащих</w:t>
      </w:r>
      <w:r w:rsidR="00C714C1" w:rsidRPr="00C714C1">
        <w:t xml:space="preserve"> </w:t>
      </w:r>
      <w:r w:rsidRPr="00C714C1">
        <w:t>сокращению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результате</w:t>
      </w:r>
      <w:r w:rsidR="00C714C1" w:rsidRPr="00C714C1">
        <w:t xml:space="preserve"> </w:t>
      </w:r>
      <w:r w:rsidRPr="00C714C1">
        <w:t>секвестирования</w:t>
      </w:r>
      <w:r w:rsidR="00C714C1" w:rsidRPr="00C714C1">
        <w:t xml:space="preserve"> </w:t>
      </w:r>
      <w:r w:rsidRPr="00C714C1">
        <w:t>бюджета.</w:t>
      </w:r>
      <w:r w:rsidR="00C714C1" w:rsidRPr="00C714C1">
        <w:t xml:space="preserve"> </w:t>
      </w:r>
      <w:r w:rsidRPr="00C714C1">
        <w:t>Данные</w:t>
      </w:r>
      <w:r w:rsidR="00C714C1" w:rsidRPr="00C714C1">
        <w:t xml:space="preserve"> </w:t>
      </w:r>
      <w:r w:rsidRPr="00C714C1">
        <w:t>статьи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быть</w:t>
      </w:r>
      <w:r w:rsidR="00C714C1" w:rsidRPr="00C714C1">
        <w:t xml:space="preserve"> </w:t>
      </w:r>
      <w:r w:rsidRPr="00C714C1">
        <w:t>сокращены</w:t>
      </w:r>
      <w:r w:rsidR="00C714C1" w:rsidRPr="00C714C1">
        <w:t xml:space="preserve"> </w:t>
      </w:r>
      <w:r w:rsidRPr="00C714C1">
        <w:t>даже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недостатке</w:t>
      </w:r>
      <w:r w:rsidR="00C714C1" w:rsidRPr="00C714C1">
        <w:t xml:space="preserve"> </w:t>
      </w:r>
      <w:r w:rsidRPr="00C714C1">
        <w:t>доходных</w:t>
      </w:r>
      <w:r w:rsidR="00C714C1" w:rsidRPr="00C714C1">
        <w:t xml:space="preserve"> </w:t>
      </w:r>
      <w:r w:rsidRPr="00C714C1">
        <w:t>источников.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защищенным</w:t>
      </w:r>
      <w:r w:rsidR="00C714C1" w:rsidRPr="00C714C1">
        <w:t xml:space="preserve"> </w:t>
      </w:r>
      <w:r w:rsidRPr="00C714C1">
        <w:t>статьям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заработная</w:t>
      </w:r>
      <w:r w:rsidR="00C714C1" w:rsidRPr="00C714C1">
        <w:t xml:space="preserve"> </w:t>
      </w:r>
      <w:r w:rsidRPr="00C714C1">
        <w:t>плата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начислениями</w:t>
      </w:r>
      <w:r w:rsidR="00C714C1" w:rsidRPr="00C714C1">
        <w:t xml:space="preserve">; </w:t>
      </w:r>
      <w:r w:rsidRPr="00C714C1">
        <w:t>приобретение</w:t>
      </w:r>
      <w:r w:rsidR="00C714C1" w:rsidRPr="00C714C1">
        <w:t xml:space="preserve"> </w:t>
      </w:r>
      <w:r w:rsidRPr="00C714C1">
        <w:t>медикаментов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перевязочных</w:t>
      </w:r>
      <w:r w:rsidR="00C714C1" w:rsidRPr="00C714C1">
        <w:t xml:space="preserve"> </w:t>
      </w:r>
      <w:r w:rsidRPr="00C714C1">
        <w:t>материалов</w:t>
      </w:r>
      <w:r w:rsidR="00C714C1" w:rsidRPr="00C714C1">
        <w:t xml:space="preserve">; </w:t>
      </w:r>
      <w:r w:rsidRPr="00C714C1">
        <w:t>компенсации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продовольственное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; </w:t>
      </w:r>
      <w:r w:rsidRPr="00C714C1">
        <w:t>пенсии,</w:t>
      </w:r>
      <w:r w:rsidR="00C714C1" w:rsidRPr="00C714C1">
        <w:t xml:space="preserve"> </w:t>
      </w:r>
      <w:r w:rsidRPr="00C714C1">
        <w:t>стипендии,</w:t>
      </w:r>
      <w:r w:rsidR="00C714C1" w:rsidRPr="00C714C1">
        <w:t xml:space="preserve"> </w:t>
      </w:r>
      <w:r w:rsidRPr="00C714C1">
        <w:t>государственные</w:t>
      </w:r>
      <w:r w:rsidR="00C714C1" w:rsidRPr="00C714C1">
        <w:t xml:space="preserve"> </w:t>
      </w:r>
      <w:r w:rsidRPr="00C714C1">
        <w:t>пособия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другие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населению</w:t>
      </w:r>
      <w:r w:rsidR="00C714C1" w:rsidRPr="00C714C1">
        <w:t xml:space="preserve">; </w:t>
      </w:r>
      <w:r w:rsidRPr="00C714C1">
        <w:t>оплата</w:t>
      </w:r>
      <w:r w:rsidR="00C714C1" w:rsidRPr="00C714C1">
        <w:t xml:space="preserve"> </w:t>
      </w:r>
      <w:r w:rsidRPr="00C714C1">
        <w:t>коммунальных</w:t>
      </w:r>
      <w:r w:rsidR="00C714C1" w:rsidRPr="00C714C1">
        <w:t xml:space="preserve"> </w:t>
      </w:r>
      <w:r w:rsidRPr="00C714C1">
        <w:t>услуг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Текущие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превышать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доходов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бюджета.</w:t>
      </w:r>
      <w:r w:rsidR="00C122D1" w:rsidRPr="00C714C1">
        <w:rPr>
          <w:rStyle w:val="ae"/>
        </w:rPr>
        <w:footnoteReference w:id="19"/>
      </w:r>
    </w:p>
    <w:p w:rsidR="00C714C1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литературе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классифицируют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общественному</w:t>
      </w:r>
      <w:r w:rsidR="00C714C1" w:rsidRPr="00C714C1">
        <w:t xml:space="preserve"> </w:t>
      </w:r>
      <w:r w:rsidRPr="00C714C1">
        <w:t>назначению.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этой</w:t>
      </w:r>
      <w:r w:rsidR="00C714C1" w:rsidRPr="00C714C1">
        <w:t xml:space="preserve"> </w:t>
      </w:r>
      <w:r w:rsidRPr="00C714C1">
        <w:t>классификацией</w:t>
      </w:r>
      <w:r w:rsidR="00C714C1" w:rsidRPr="00C714C1">
        <w:t xml:space="preserve"> </w:t>
      </w:r>
      <w:r w:rsidRPr="00C714C1">
        <w:t>выделяют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группы</w:t>
      </w:r>
      <w:r w:rsidR="00C714C1" w:rsidRPr="00C714C1">
        <w:t xml:space="preserve"> </w:t>
      </w:r>
      <w:r w:rsidRPr="00C714C1">
        <w:t>расходов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1</w:t>
      </w:r>
      <w:r w:rsidR="00C714C1" w:rsidRPr="00C714C1">
        <w:t xml:space="preserve">) </w:t>
      </w:r>
      <w:r w:rsidRPr="00C714C1">
        <w:t>Финансирование</w:t>
      </w:r>
      <w:r w:rsidR="00C714C1" w:rsidRPr="00C714C1">
        <w:t xml:space="preserve"> </w:t>
      </w:r>
      <w:r w:rsidRPr="00C714C1">
        <w:t>социально-культурных</w:t>
      </w:r>
      <w:r w:rsidR="00C714C1" w:rsidRPr="00C714C1">
        <w:t xml:space="preserve"> </w:t>
      </w:r>
      <w:r w:rsidRPr="00C714C1">
        <w:t>мероприятий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2</w:t>
      </w:r>
      <w:r w:rsidR="00C714C1" w:rsidRPr="00C714C1">
        <w:t xml:space="preserve">) </w:t>
      </w:r>
      <w:r w:rsidRPr="00C714C1">
        <w:t>Финансирование</w:t>
      </w:r>
      <w:r w:rsidR="00C714C1" w:rsidRPr="00C714C1">
        <w:t xml:space="preserve"> </w:t>
      </w:r>
      <w:r w:rsidRPr="00C714C1">
        <w:t>промышленного</w:t>
      </w:r>
      <w:r w:rsidR="00C714C1" w:rsidRPr="00C714C1">
        <w:t xml:space="preserve"> </w:t>
      </w:r>
      <w:r w:rsidRPr="00C714C1">
        <w:t>производства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3</w:t>
      </w:r>
      <w:r w:rsidR="00C714C1" w:rsidRPr="00C714C1">
        <w:t xml:space="preserve">) </w:t>
      </w:r>
      <w:r w:rsidRPr="00C714C1">
        <w:t>Содержание</w:t>
      </w:r>
      <w:r w:rsidR="00C714C1" w:rsidRPr="00C714C1">
        <w:t xml:space="preserve"> </w:t>
      </w:r>
      <w:r w:rsidRPr="00C714C1">
        <w:t>правоохранительных</w:t>
      </w:r>
      <w:r w:rsidR="00C714C1" w:rsidRPr="00C714C1">
        <w:t xml:space="preserve"> </w:t>
      </w:r>
      <w:r w:rsidRPr="00C714C1">
        <w:t>органов,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управления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4</w:t>
      </w:r>
      <w:r w:rsidR="00C714C1" w:rsidRPr="00C714C1">
        <w:t xml:space="preserve">) </w:t>
      </w:r>
      <w:r w:rsidRPr="00C714C1">
        <w:t>Финансирование</w:t>
      </w:r>
      <w:r w:rsidR="00C714C1" w:rsidRPr="00C714C1">
        <w:t xml:space="preserve"> </w:t>
      </w:r>
      <w:r w:rsidRPr="00C714C1">
        <w:t>науки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5</w:t>
      </w:r>
      <w:r w:rsidR="00C714C1" w:rsidRPr="00C714C1">
        <w:t xml:space="preserve">) </w:t>
      </w:r>
      <w:r w:rsidRPr="00C714C1">
        <w:t>Финансирование</w:t>
      </w:r>
      <w:r w:rsidR="00C714C1" w:rsidRPr="00C714C1">
        <w:t xml:space="preserve"> </w:t>
      </w:r>
      <w:r w:rsidRPr="00C714C1">
        <w:t>обороны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6</w:t>
      </w:r>
      <w:r w:rsidR="00C714C1" w:rsidRPr="00C714C1">
        <w:t xml:space="preserve">) </w:t>
      </w:r>
      <w:r w:rsidRPr="00C714C1">
        <w:t>Расходы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внешнеэкономической</w:t>
      </w:r>
      <w:r w:rsidR="00C714C1" w:rsidRPr="00C714C1">
        <w:t xml:space="preserve"> </w:t>
      </w:r>
      <w:r w:rsidRPr="00C714C1">
        <w:t>деятельности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7</w:t>
      </w:r>
      <w:r w:rsidR="00C714C1" w:rsidRPr="00C714C1">
        <w:t xml:space="preserve">) </w:t>
      </w:r>
      <w:r w:rsidRPr="00C714C1">
        <w:t>Создание</w:t>
      </w:r>
      <w:r w:rsidR="00C714C1" w:rsidRPr="00C714C1">
        <w:t xml:space="preserve"> </w:t>
      </w:r>
      <w:r w:rsidRPr="00C714C1">
        <w:t>резервных</w:t>
      </w:r>
      <w:r w:rsidR="00C714C1" w:rsidRPr="00C714C1">
        <w:t xml:space="preserve"> </w:t>
      </w:r>
      <w:r w:rsidRPr="00C714C1">
        <w:t>фондов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8</w:t>
      </w:r>
      <w:r w:rsidR="00C714C1" w:rsidRPr="00C714C1">
        <w:t xml:space="preserve">) </w:t>
      </w:r>
      <w:r w:rsidRPr="00C714C1">
        <w:t>Расходы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обслуживанию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9</w:t>
      </w:r>
      <w:r w:rsidR="00C714C1" w:rsidRPr="00C714C1">
        <w:t xml:space="preserve">) </w:t>
      </w:r>
      <w:r w:rsidRPr="00C714C1">
        <w:t>Прочие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выплаты.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Существует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ведомственная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иерархии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власти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местных</w:t>
      </w:r>
      <w:r w:rsidR="00C714C1" w:rsidRPr="00C714C1">
        <w:t xml:space="preserve"> </w:t>
      </w:r>
      <w:r w:rsidRPr="00C714C1">
        <w:t>бюджетов.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Ведомственная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необходима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адресного</w:t>
      </w:r>
      <w:r w:rsidR="00C714C1" w:rsidRPr="00C714C1">
        <w:t xml:space="preserve"> </w:t>
      </w:r>
      <w:r w:rsidRPr="00C714C1">
        <w:t>выделения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принципа</w:t>
      </w:r>
      <w:r w:rsidR="00C714C1" w:rsidRPr="00C714C1">
        <w:t xml:space="preserve"> </w:t>
      </w:r>
      <w:r w:rsidRPr="00C714C1">
        <w:t>целевого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каждом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выделяются</w:t>
      </w:r>
      <w:r w:rsidR="00C714C1" w:rsidRPr="00C714C1">
        <w:t xml:space="preserve"> </w:t>
      </w:r>
      <w:r w:rsidRPr="00C714C1">
        <w:t>уровни</w:t>
      </w:r>
      <w:r w:rsidR="00C714C1" w:rsidRPr="00C714C1">
        <w:t xml:space="preserve"> </w:t>
      </w:r>
      <w:r w:rsidRPr="00C714C1">
        <w:t>главных</w:t>
      </w:r>
      <w:r w:rsidR="00C714C1" w:rsidRPr="00C714C1">
        <w:t xml:space="preserve"> </w:t>
      </w:r>
      <w:r w:rsidRPr="00C714C1">
        <w:t>распорядителей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соответствующего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разделам,</w:t>
      </w:r>
      <w:r w:rsidR="00C714C1" w:rsidRPr="00C714C1">
        <w:t xml:space="preserve"> </w:t>
      </w:r>
      <w:r w:rsidRPr="00C714C1">
        <w:t>подразделам,</w:t>
      </w:r>
      <w:r w:rsidR="00C714C1" w:rsidRPr="00C714C1">
        <w:t xml:space="preserve"> </w:t>
      </w:r>
      <w:r w:rsidRPr="00C714C1">
        <w:t>целевым</w:t>
      </w:r>
      <w:r w:rsidR="00C714C1" w:rsidRPr="00C714C1">
        <w:t xml:space="preserve"> </w:t>
      </w:r>
      <w:r w:rsidRPr="00C714C1">
        <w:t>статьям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видам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функциональной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(</w:t>
      </w:r>
      <w:r w:rsidRPr="00C714C1">
        <w:t>федерального,</w:t>
      </w:r>
      <w:r w:rsidR="00C714C1" w:rsidRPr="00C714C1">
        <w:t xml:space="preserve"> </w:t>
      </w:r>
      <w:r w:rsidRPr="00C714C1">
        <w:t>регионального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),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группам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предметным</w:t>
      </w:r>
      <w:r w:rsidR="00C714C1" w:rsidRPr="00C714C1">
        <w:t xml:space="preserve"> </w:t>
      </w:r>
      <w:r w:rsidRPr="00C714C1">
        <w:t>статьям,</w:t>
      </w:r>
      <w:r w:rsidR="00C714C1" w:rsidRPr="00C714C1">
        <w:t xml:space="preserve"> </w:t>
      </w:r>
      <w:r w:rsidRPr="00C714C1">
        <w:t>подстатьям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элементам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утверждаются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бюджете,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субъекта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постановлением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органа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Вывод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параграфу.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Для</w:t>
      </w:r>
      <w:r w:rsidR="00C714C1" w:rsidRPr="00C714C1">
        <w:t xml:space="preserve"> </w:t>
      </w:r>
      <w:r w:rsidRPr="00C714C1">
        <w:t>понимания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объемов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необходима</w:t>
      </w:r>
      <w:r w:rsidR="00C714C1" w:rsidRPr="00C714C1">
        <w:t xml:space="preserve"> </w:t>
      </w:r>
      <w:r w:rsidRPr="00C714C1">
        <w:t>классификация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кодексе</w:t>
      </w:r>
      <w:r w:rsidR="00C714C1" w:rsidRPr="00C714C1">
        <w:t xml:space="preserve"> </w:t>
      </w:r>
      <w:r w:rsidRPr="00C714C1">
        <w:t>приводится</w:t>
      </w:r>
      <w:r w:rsidR="00C714C1" w:rsidRPr="00C714C1">
        <w:t xml:space="preserve"> </w:t>
      </w:r>
      <w:r w:rsidRPr="00C714C1">
        <w:t>функциональная</w:t>
      </w:r>
      <w:r w:rsidR="00C714C1" w:rsidRPr="00C714C1">
        <w:t xml:space="preserve"> </w:t>
      </w:r>
      <w:r w:rsidRPr="00C714C1">
        <w:t>классификация,</w:t>
      </w:r>
      <w:r w:rsidR="00C714C1" w:rsidRPr="00C714C1">
        <w:t xml:space="preserve"> </w:t>
      </w:r>
      <w:r w:rsidRPr="00C714C1">
        <w:t>состоящая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: </w:t>
      </w:r>
      <w:r w:rsidRPr="00C714C1">
        <w:t>раздела,</w:t>
      </w:r>
      <w:r w:rsidR="00C714C1" w:rsidRPr="00C714C1">
        <w:t xml:space="preserve"> </w:t>
      </w:r>
      <w:r w:rsidRPr="00C714C1">
        <w:t>подраздела,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статьи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вида</w:t>
      </w:r>
      <w:r w:rsidR="00C714C1" w:rsidRPr="00C714C1">
        <w:t xml:space="preserve"> </w:t>
      </w:r>
      <w:r w:rsidRPr="00C714C1">
        <w:t>расходов.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Кроме</w:t>
      </w:r>
      <w:r w:rsidR="00C714C1" w:rsidRPr="00C714C1">
        <w:t xml:space="preserve"> </w:t>
      </w:r>
      <w:r w:rsidRPr="00C714C1">
        <w:t>функциональной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литературе</w:t>
      </w:r>
      <w:r w:rsidR="00C714C1" w:rsidRPr="00C714C1">
        <w:t xml:space="preserve"> </w:t>
      </w:r>
      <w:r w:rsidRPr="00C714C1">
        <w:t>выделяют</w:t>
      </w:r>
      <w:r w:rsidR="00C714C1" w:rsidRPr="00C714C1">
        <w:t xml:space="preserve"> </w:t>
      </w:r>
      <w:r w:rsidRPr="00C714C1">
        <w:t>еще</w:t>
      </w:r>
      <w:r w:rsidR="00C714C1" w:rsidRPr="00C714C1">
        <w:t xml:space="preserve"> </w:t>
      </w:r>
      <w:r w:rsidRPr="00C714C1">
        <w:t>такие,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по</w:t>
      </w:r>
      <w:r w:rsidR="00C714C1" w:rsidRPr="00C714C1">
        <w:t xml:space="preserve"> </w:t>
      </w:r>
      <w:r w:rsidRPr="00C714C1">
        <w:t>общественному</w:t>
      </w:r>
      <w:r w:rsidR="00C714C1" w:rsidRPr="00C714C1">
        <w:t xml:space="preserve"> </w:t>
      </w:r>
      <w:r w:rsidRPr="00C714C1">
        <w:t>назначению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ведомственную</w:t>
      </w:r>
      <w:r w:rsidR="00C714C1" w:rsidRPr="00C714C1">
        <w:t xml:space="preserve"> </w:t>
      </w:r>
      <w:r w:rsidRPr="00C714C1">
        <w:t>классификацию.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Следует</w:t>
      </w:r>
      <w:r w:rsidR="00C714C1" w:rsidRPr="00C714C1">
        <w:t xml:space="preserve"> </w:t>
      </w:r>
      <w:r w:rsidRPr="00C714C1">
        <w:t>отметить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разделение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зависимости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содержания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капитальные.</w:t>
      </w:r>
      <w:r w:rsidR="00C714C1" w:rsidRPr="00C714C1">
        <w:t xml:space="preserve"> </w:t>
      </w:r>
      <w:r w:rsidRPr="00C714C1">
        <w:t>Капитальные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обеспечивают</w:t>
      </w:r>
      <w:r w:rsidR="00C714C1" w:rsidRPr="00C714C1">
        <w:t xml:space="preserve"> </w:t>
      </w:r>
      <w:r w:rsidRPr="00C714C1">
        <w:t>инновационную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инвестиционную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; </w:t>
      </w:r>
      <w:r w:rsidRPr="00C714C1">
        <w:t>а</w:t>
      </w:r>
      <w:r w:rsidR="00C714C1" w:rsidRPr="00C714C1">
        <w:t xml:space="preserve"> </w:t>
      </w:r>
      <w:r w:rsidRPr="00C714C1">
        <w:t>текущие</w:t>
      </w:r>
      <w:r w:rsidR="00C714C1" w:rsidRPr="00C714C1">
        <w:t xml:space="preserve"> - </w:t>
      </w:r>
      <w:r w:rsidRPr="00C714C1">
        <w:t>обеспечивают</w:t>
      </w:r>
      <w:r w:rsidR="00C714C1" w:rsidRPr="00C714C1">
        <w:t xml:space="preserve"> </w:t>
      </w:r>
      <w:r w:rsidRPr="00C714C1">
        <w:t>текущее</w:t>
      </w:r>
      <w:r w:rsidR="00C714C1" w:rsidRPr="00C714C1">
        <w:t xml:space="preserve"> </w:t>
      </w:r>
      <w:r w:rsidRPr="00C714C1">
        <w:t>функционирование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власти,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МСУ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учреждений,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поддержку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отдельных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экономики.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Выводы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главе.</w:t>
      </w:r>
    </w:p>
    <w:p w:rsidR="00CF36A4" w:rsidRPr="00C714C1" w:rsidRDefault="00897F3D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очень</w:t>
      </w:r>
      <w:r w:rsidR="00C714C1" w:rsidRPr="00C714C1">
        <w:t xml:space="preserve"> </w:t>
      </w:r>
      <w:r w:rsidRPr="00C714C1">
        <w:t>важной</w:t>
      </w:r>
      <w:r w:rsidR="00C714C1" w:rsidRPr="00C714C1">
        <w:t xml:space="preserve"> </w:t>
      </w:r>
      <w:r w:rsidRPr="00C714C1">
        <w:t>категорией.</w:t>
      </w:r>
      <w:r w:rsidR="00C714C1" w:rsidRPr="00C714C1">
        <w:t xml:space="preserve"> </w:t>
      </w:r>
      <w:r w:rsidRPr="00C714C1">
        <w:t>Ведь</w:t>
      </w:r>
      <w:r w:rsidR="00C714C1" w:rsidRPr="00C714C1">
        <w:t xml:space="preserve"> </w:t>
      </w:r>
      <w:r w:rsidRPr="00C714C1">
        <w:t>именно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зависит,</w:t>
      </w:r>
      <w:r w:rsidR="00C714C1" w:rsidRPr="00C714C1">
        <w:t xml:space="preserve"> </w:t>
      </w:r>
      <w:r w:rsidRPr="00C714C1">
        <w:t>какие</w:t>
      </w:r>
      <w:r w:rsidR="00C714C1" w:rsidRPr="00C714C1">
        <w:t xml:space="preserve"> </w:t>
      </w:r>
      <w:r w:rsidRPr="00C714C1">
        <w:t>стороны</w:t>
      </w:r>
      <w:r w:rsidR="00C714C1" w:rsidRPr="00C714C1">
        <w:t xml:space="preserve"> </w:t>
      </w:r>
      <w:r w:rsidRPr="00C714C1">
        <w:t>функционирования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будут</w:t>
      </w:r>
      <w:r w:rsidR="00C714C1" w:rsidRPr="00C714C1">
        <w:t xml:space="preserve"> </w:t>
      </w:r>
      <w:r w:rsidRPr="00C714C1">
        <w:t>развиваться</w:t>
      </w:r>
      <w:r w:rsidR="00C714C1" w:rsidRPr="00C714C1">
        <w:t xml:space="preserve"> </w:t>
      </w:r>
      <w:r w:rsidRPr="00C714C1">
        <w:t>быстрее,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какие</w:t>
      </w:r>
      <w:r w:rsidR="00C714C1" w:rsidRPr="00C714C1">
        <w:t xml:space="preserve"> </w:t>
      </w:r>
      <w:r w:rsidRPr="00C714C1">
        <w:t>медленнее,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напрямую</w:t>
      </w:r>
      <w:r w:rsidR="00C714C1" w:rsidRPr="00C714C1">
        <w:t xml:space="preserve"> </w:t>
      </w:r>
      <w:r w:rsidRPr="00C714C1">
        <w:t>отражается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населения</w:t>
      </w:r>
      <w:r w:rsidR="00CF36A4" w:rsidRPr="00C714C1">
        <w:t>,</w:t>
      </w:r>
      <w:r w:rsidR="00C714C1" w:rsidRPr="00C714C1">
        <w:t xml:space="preserve"> </w:t>
      </w:r>
      <w:r w:rsidR="00CF36A4" w:rsidRPr="00C714C1">
        <w:t>на</w:t>
      </w:r>
      <w:r w:rsidR="00C714C1" w:rsidRPr="00C714C1">
        <w:t xml:space="preserve"> </w:t>
      </w:r>
      <w:r w:rsidR="00CF36A4" w:rsidRPr="00C714C1">
        <w:t>его</w:t>
      </w:r>
      <w:r w:rsidR="00C714C1" w:rsidRPr="00C714C1">
        <w:t xml:space="preserve"> </w:t>
      </w:r>
      <w:r w:rsidR="00CF36A4" w:rsidRPr="00C714C1">
        <w:t>уверенности</w:t>
      </w:r>
      <w:r w:rsidR="00C714C1" w:rsidRPr="00C714C1">
        <w:t xml:space="preserve"> </w:t>
      </w:r>
      <w:r w:rsidR="00CF36A4" w:rsidRPr="00C714C1">
        <w:t>в</w:t>
      </w:r>
      <w:r w:rsidR="00C714C1" w:rsidRPr="00C714C1">
        <w:t xml:space="preserve"> </w:t>
      </w:r>
      <w:r w:rsidR="00CF36A4" w:rsidRPr="00C714C1">
        <w:t>завтрашнем</w:t>
      </w:r>
      <w:r w:rsidR="00C714C1" w:rsidRPr="00C714C1">
        <w:t xml:space="preserve"> </w:t>
      </w:r>
      <w:r w:rsidR="00CF36A4" w:rsidRPr="00C714C1">
        <w:t>дне.</w:t>
      </w:r>
    </w:p>
    <w:p w:rsidR="00CF36A4" w:rsidRPr="00C714C1" w:rsidRDefault="00CF36A4" w:rsidP="00C714C1">
      <w:pPr>
        <w:tabs>
          <w:tab w:val="left" w:pos="726"/>
        </w:tabs>
      </w:pPr>
      <w:r w:rsidRPr="00C714C1">
        <w:t>Нельзя</w:t>
      </w:r>
      <w:r w:rsidR="00C714C1" w:rsidRPr="00C714C1">
        <w:t xml:space="preserve"> </w:t>
      </w:r>
      <w:r w:rsidRPr="00C714C1">
        <w:t>рассматривать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имея</w:t>
      </w:r>
      <w:r w:rsidR="00C714C1" w:rsidRPr="00C714C1">
        <w:t xml:space="preserve"> </w:t>
      </w:r>
      <w:r w:rsidRPr="00C714C1">
        <w:t>представления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нем</w:t>
      </w:r>
      <w:r w:rsidR="00C714C1" w:rsidRPr="00C714C1">
        <w:t xml:space="preserve"> </w:t>
      </w:r>
      <w:r w:rsidRPr="00C714C1">
        <w:t>самом.</w:t>
      </w:r>
    </w:p>
    <w:p w:rsidR="00C714C1" w:rsidRPr="00C714C1" w:rsidRDefault="00CF36A4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представляет</w:t>
      </w:r>
      <w:r w:rsidR="00C714C1" w:rsidRPr="00C714C1">
        <w:t xml:space="preserve"> </w:t>
      </w:r>
      <w:r w:rsidRPr="00C714C1">
        <w:t>собой</w:t>
      </w:r>
      <w:r w:rsidR="00C714C1" w:rsidRPr="00C714C1">
        <w:t xml:space="preserve"> </w:t>
      </w:r>
      <w:r w:rsidRPr="00C714C1">
        <w:t>форму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предназначаются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решения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самоуправления.</w:t>
      </w:r>
    </w:p>
    <w:p w:rsidR="00C714C1" w:rsidRPr="00C714C1" w:rsidRDefault="00CF36A4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играет</w:t>
      </w:r>
      <w:r w:rsidR="00C714C1" w:rsidRPr="00C714C1">
        <w:t xml:space="preserve"> </w:t>
      </w:r>
      <w:r w:rsidRPr="00C714C1">
        <w:t>огромную</w:t>
      </w:r>
      <w:r w:rsidR="00C714C1" w:rsidRPr="00C714C1">
        <w:t xml:space="preserve"> </w:t>
      </w:r>
      <w:r w:rsidRPr="00C714C1">
        <w:t>роль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страны,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регулирует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всю</w:t>
      </w:r>
      <w:r w:rsidR="00C714C1" w:rsidRPr="00C714C1">
        <w:t xml:space="preserve"> </w:t>
      </w:r>
      <w:r w:rsidRPr="00C714C1">
        <w:t>экономику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целом,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отдельным</w:t>
      </w:r>
      <w:r w:rsidR="00C714C1" w:rsidRPr="00C714C1">
        <w:t xml:space="preserve"> </w:t>
      </w:r>
      <w:r w:rsidRPr="00C714C1">
        <w:t>отраслям</w:t>
      </w:r>
      <w:r w:rsidR="00C714C1" w:rsidRPr="00C714C1">
        <w:t xml:space="preserve">; </w:t>
      </w:r>
      <w:r w:rsidR="00656DD7" w:rsidRPr="00C714C1">
        <w:t>поддерживает</w:t>
      </w:r>
      <w:r w:rsidR="00C714C1" w:rsidRPr="00C714C1">
        <w:t xml:space="preserve"> </w:t>
      </w:r>
      <w:r w:rsidR="00656DD7" w:rsidRPr="00C714C1">
        <w:t>развитие</w:t>
      </w:r>
      <w:r w:rsidR="00C714C1" w:rsidRPr="00C714C1">
        <w:t xml:space="preserve"> </w:t>
      </w:r>
      <w:r w:rsidR="00656DD7" w:rsidRPr="00C714C1">
        <w:t>страны,</w:t>
      </w:r>
      <w:r w:rsidR="00C714C1" w:rsidRPr="00C714C1">
        <w:t xml:space="preserve"> </w:t>
      </w:r>
      <w:r w:rsidR="001C2C8B" w:rsidRPr="00C714C1">
        <w:t>ускоряет</w:t>
      </w:r>
      <w:r w:rsidR="00C714C1" w:rsidRPr="00C714C1">
        <w:t xml:space="preserve"> </w:t>
      </w:r>
      <w:r w:rsidR="001C2C8B" w:rsidRPr="00C714C1">
        <w:t>научно-технический</w:t>
      </w:r>
      <w:r w:rsidR="00C714C1" w:rsidRPr="00C714C1">
        <w:t xml:space="preserve"> </w:t>
      </w:r>
      <w:r w:rsidR="001C2C8B" w:rsidRPr="00C714C1">
        <w:t>прогресс</w:t>
      </w:r>
      <w:r w:rsidR="00C714C1" w:rsidRPr="00C714C1">
        <w:t xml:space="preserve"> </w:t>
      </w:r>
      <w:r w:rsidR="001C2C8B" w:rsidRPr="00C714C1">
        <w:t>и</w:t>
      </w:r>
      <w:r w:rsidR="00C714C1" w:rsidRPr="00C714C1">
        <w:t xml:space="preserve"> т.д.</w:t>
      </w:r>
    </w:p>
    <w:p w:rsidR="0004772A" w:rsidRPr="00C714C1" w:rsidRDefault="0004772A" w:rsidP="00C714C1">
      <w:pPr>
        <w:tabs>
          <w:tab w:val="left" w:pos="726"/>
        </w:tabs>
      </w:pPr>
      <w:r w:rsidRPr="00C714C1">
        <w:t>Существует</w:t>
      </w:r>
      <w:r w:rsidR="00C714C1" w:rsidRPr="00C714C1">
        <w:t xml:space="preserve"> </w:t>
      </w:r>
      <w:r w:rsidRPr="00C714C1">
        <w:t>3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: </w:t>
      </w:r>
      <w:r w:rsidRPr="00C714C1">
        <w:t>Федеральный</w:t>
      </w:r>
      <w:r w:rsidR="00C714C1" w:rsidRPr="00C714C1">
        <w:t xml:space="preserve"> </w:t>
      </w:r>
      <w:r w:rsidRPr="00C714C1">
        <w:t>бюджет,</w:t>
      </w:r>
      <w:r w:rsidR="00C714C1" w:rsidRPr="00C714C1">
        <w:t xml:space="preserve"> </w:t>
      </w:r>
      <w:r w:rsidRPr="00C714C1">
        <w:t>бюджеты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местные</w:t>
      </w:r>
      <w:r w:rsidR="00C714C1" w:rsidRPr="00C714C1">
        <w:t xml:space="preserve"> </w:t>
      </w:r>
      <w:r w:rsidRPr="00C714C1">
        <w:t>бюджеты.</w:t>
      </w:r>
    </w:p>
    <w:p w:rsidR="001C2C8B" w:rsidRPr="00C714C1" w:rsidRDefault="001C2C8B" w:rsidP="00C714C1">
      <w:pPr>
        <w:tabs>
          <w:tab w:val="left" w:pos="726"/>
        </w:tabs>
      </w:pPr>
      <w:r w:rsidRPr="00C714C1">
        <w:t>Бюджет</w:t>
      </w:r>
      <w:r w:rsidR="00C714C1" w:rsidRPr="00C714C1">
        <w:t xml:space="preserve"> </w:t>
      </w:r>
      <w:r w:rsidRPr="00C714C1">
        <w:t>состоит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расходной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доходной</w:t>
      </w:r>
      <w:r w:rsidR="00C714C1" w:rsidRPr="00C714C1">
        <w:t xml:space="preserve"> </w:t>
      </w:r>
      <w:r w:rsidRPr="00C714C1">
        <w:t>частей.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этого</w:t>
      </w:r>
      <w:r w:rsidR="00C714C1" w:rsidRPr="00C714C1">
        <w:t xml:space="preserve"> </w:t>
      </w:r>
      <w:r w:rsidRPr="00C714C1">
        <w:t>вытекает,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может</w:t>
      </w:r>
      <w:r w:rsidR="00C714C1" w:rsidRPr="00C714C1">
        <w:t xml:space="preserve"> </w:t>
      </w:r>
      <w:r w:rsidRPr="00C714C1">
        <w:t>быть</w:t>
      </w:r>
      <w:r w:rsidR="00C714C1" w:rsidRPr="00C714C1">
        <w:t xml:space="preserve"> </w:t>
      </w:r>
      <w:r w:rsidRPr="00C714C1">
        <w:t>сбалансированным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профицитным,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дефицитным.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дефицит</w:t>
      </w:r>
      <w:r w:rsidR="00C714C1" w:rsidRPr="00C714C1">
        <w:t xml:space="preserve"> </w:t>
      </w:r>
      <w:r w:rsidRPr="00C714C1">
        <w:t>составил</w:t>
      </w:r>
      <w:r w:rsidR="00C714C1" w:rsidRPr="00C714C1">
        <w:t xml:space="preserve"> </w:t>
      </w:r>
      <w:r w:rsidRPr="00C714C1">
        <w:t>3</w:t>
      </w:r>
      <w:r w:rsidR="00C714C1" w:rsidRPr="00C714C1">
        <w:t xml:space="preserve"> </w:t>
      </w:r>
      <w:r w:rsidRPr="00C714C1">
        <w:t>131</w:t>
      </w:r>
      <w:r w:rsidR="00C714C1" w:rsidRPr="00C714C1">
        <w:t xml:space="preserve"> </w:t>
      </w:r>
      <w:r w:rsidRPr="00C714C1">
        <w:t>396,5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данный</w:t>
      </w:r>
      <w:r w:rsidR="00C714C1" w:rsidRPr="00C714C1">
        <w:t xml:space="preserve"> </w:t>
      </w:r>
      <w:r w:rsidRPr="00C714C1">
        <w:t>момент,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2012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составляет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381</w:t>
      </w:r>
      <w:r w:rsidR="00C714C1" w:rsidRPr="00C714C1">
        <w:t xml:space="preserve"> </w:t>
      </w:r>
      <w:r w:rsidRPr="00C714C1">
        <w:t>468,3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04772A" w:rsidRPr="00C714C1" w:rsidRDefault="0004772A" w:rsidP="00C714C1">
      <w:pPr>
        <w:tabs>
          <w:tab w:val="left" w:pos="726"/>
        </w:tabs>
      </w:pPr>
      <w:r w:rsidRPr="00C714C1">
        <w:t>Расходами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называются</w:t>
      </w:r>
      <w:r w:rsidR="00C714C1" w:rsidRPr="00C714C1">
        <w:t xml:space="preserve"> </w:t>
      </w:r>
      <w:r w:rsidRPr="00C714C1">
        <w:t>выплачиваемые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него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средства.</w:t>
      </w:r>
      <w:r w:rsidR="00C714C1" w:rsidRPr="00C714C1">
        <w:t xml:space="preserve"> </w:t>
      </w:r>
      <w:r w:rsidRPr="00C714C1">
        <w:t>Исключение</w:t>
      </w:r>
      <w:r w:rsidR="00C714C1" w:rsidRPr="00C714C1">
        <w:t xml:space="preserve"> </w:t>
      </w:r>
      <w:r w:rsidRPr="00C714C1">
        <w:t>составляют</w:t>
      </w:r>
      <w:r w:rsidR="00C714C1" w:rsidRPr="00C714C1">
        <w:t xml:space="preserve"> </w:t>
      </w:r>
      <w:r w:rsidRPr="00C714C1">
        <w:t>источники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</w:t>
      </w:r>
      <w:r w:rsidRPr="00C714C1">
        <w:t>бюджета.</w:t>
      </w:r>
    </w:p>
    <w:p w:rsidR="0004772A" w:rsidRPr="00C714C1" w:rsidRDefault="0004772A" w:rsidP="00C714C1">
      <w:pPr>
        <w:tabs>
          <w:tab w:val="left" w:pos="726"/>
        </w:tabs>
      </w:pPr>
      <w:r w:rsidRPr="00C714C1">
        <w:t>Исполнение</w:t>
      </w:r>
      <w:r w:rsidR="00C714C1" w:rsidRPr="00C714C1">
        <w:t xml:space="preserve"> </w:t>
      </w:r>
      <w:r w:rsidRPr="00C714C1">
        <w:t>расходной</w:t>
      </w:r>
      <w:r w:rsidR="00C714C1" w:rsidRPr="00C714C1">
        <w:t xml:space="preserve"> </w:t>
      </w:r>
      <w:r w:rsidRPr="00C714C1">
        <w:t>части</w:t>
      </w:r>
      <w:r w:rsidR="00C714C1" w:rsidRPr="00C714C1">
        <w:t xml:space="preserve"> </w:t>
      </w:r>
      <w:r w:rsidRPr="00C714C1">
        <w:t>представляется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таких</w:t>
      </w:r>
      <w:r w:rsidR="00C714C1" w:rsidRPr="00C714C1">
        <w:t xml:space="preserve"> </w:t>
      </w:r>
      <w:r w:rsidRPr="00C714C1">
        <w:t>формах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субсидии,</w:t>
      </w:r>
      <w:r w:rsidR="00C714C1" w:rsidRPr="00C714C1">
        <w:t xml:space="preserve"> </w:t>
      </w:r>
      <w:r w:rsidRPr="00C714C1">
        <w:t>трансферты,</w:t>
      </w:r>
      <w:r w:rsidR="00C714C1" w:rsidRPr="00C714C1">
        <w:t xml:space="preserve"> </w:t>
      </w:r>
      <w:r w:rsidRPr="00C714C1">
        <w:t>ассигнования,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кредиты,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ссуды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04772A" w:rsidRPr="00C714C1" w:rsidRDefault="0004772A" w:rsidP="00C714C1">
      <w:pPr>
        <w:tabs>
          <w:tab w:val="left" w:pos="726"/>
        </w:tabs>
      </w:pPr>
      <w:r w:rsidRPr="00C714C1">
        <w:t>Одной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важных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определение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Данные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отражаются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различных</w:t>
      </w:r>
      <w:r w:rsidR="00C714C1" w:rsidRPr="00C714C1">
        <w:t xml:space="preserve"> </w:t>
      </w:r>
      <w:r w:rsidRPr="00C714C1">
        <w:t>законах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нормативных</w:t>
      </w:r>
      <w:r w:rsidR="00C714C1" w:rsidRPr="00C714C1">
        <w:t xml:space="preserve"> </w:t>
      </w:r>
      <w:r w:rsidRPr="00C714C1">
        <w:t>актов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федерального,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регионального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значения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C0475D" w:rsidRPr="00C714C1" w:rsidRDefault="00C0475D" w:rsidP="00C714C1">
      <w:pPr>
        <w:tabs>
          <w:tab w:val="left" w:pos="726"/>
        </w:tabs>
      </w:pPr>
      <w:r w:rsidRPr="00C714C1">
        <w:t>Расходная</w:t>
      </w:r>
      <w:r w:rsidR="00C714C1" w:rsidRPr="00C714C1">
        <w:t xml:space="preserve"> </w:t>
      </w:r>
      <w:r w:rsidRPr="00C714C1">
        <w:t>часть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характеризует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регулирования</w:t>
      </w:r>
      <w:r w:rsidR="00C714C1" w:rsidRPr="00C714C1">
        <w:t xml:space="preserve"> </w:t>
      </w:r>
      <w:r w:rsidRPr="00C714C1">
        <w:t>экономических</w:t>
      </w:r>
      <w:r w:rsidR="00C714C1" w:rsidRPr="00C714C1">
        <w:t xml:space="preserve"> </w:t>
      </w:r>
      <w:r w:rsidRPr="00C714C1">
        <w:t>процессов.</w:t>
      </w:r>
    </w:p>
    <w:p w:rsidR="00C0475D" w:rsidRPr="00C714C1" w:rsidRDefault="00C0475D" w:rsidP="00C714C1">
      <w:pPr>
        <w:tabs>
          <w:tab w:val="left" w:pos="726"/>
        </w:tabs>
      </w:pPr>
      <w:r w:rsidRPr="00C714C1">
        <w:t>Все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разделить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несколько</w:t>
      </w:r>
      <w:r w:rsidR="00C714C1" w:rsidRPr="00C714C1">
        <w:t xml:space="preserve"> </w:t>
      </w:r>
      <w:r w:rsidRPr="00C714C1">
        <w:t>направлений,</w:t>
      </w:r>
      <w:r w:rsidR="00C714C1" w:rsidRPr="00C714C1">
        <w:t xml:space="preserve"> </w:t>
      </w:r>
      <w:r w:rsidRPr="00C714C1">
        <w:t>например</w:t>
      </w:r>
      <w:r w:rsidR="00C714C1" w:rsidRPr="00C714C1">
        <w:t xml:space="preserve">: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оборону,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реального</w:t>
      </w:r>
      <w:r w:rsidR="00C714C1" w:rsidRPr="00C714C1">
        <w:t xml:space="preserve"> </w:t>
      </w:r>
      <w:r w:rsidRPr="00C714C1">
        <w:t>сектора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т.п. </w:t>
      </w:r>
      <w:r w:rsidR="004F7D45" w:rsidRPr="00C714C1">
        <w:t>Но</w:t>
      </w:r>
      <w:r w:rsidR="00C714C1" w:rsidRPr="00C714C1">
        <w:t xml:space="preserve"> </w:t>
      </w:r>
      <w:r w:rsidR="004F7D45" w:rsidRPr="00C714C1">
        <w:t>данное</w:t>
      </w:r>
      <w:r w:rsidR="00C714C1" w:rsidRPr="00C714C1">
        <w:t xml:space="preserve"> </w:t>
      </w:r>
      <w:r w:rsidR="004F7D45" w:rsidRPr="00C714C1">
        <w:t>деление</w:t>
      </w:r>
      <w:r w:rsidR="00C714C1" w:rsidRPr="00C714C1">
        <w:t xml:space="preserve"> </w:t>
      </w:r>
      <w:r w:rsidR="004F7D45" w:rsidRPr="00C714C1">
        <w:t>не</w:t>
      </w:r>
      <w:r w:rsidR="00C714C1" w:rsidRPr="00C714C1">
        <w:t xml:space="preserve"> </w:t>
      </w:r>
      <w:r w:rsidR="004F7D45" w:rsidRPr="00C714C1">
        <w:t>даст</w:t>
      </w:r>
      <w:r w:rsidR="00C714C1" w:rsidRPr="00C714C1">
        <w:t xml:space="preserve"> </w:t>
      </w:r>
      <w:r w:rsidR="004F7D45" w:rsidRPr="00C714C1">
        <w:t>полной</w:t>
      </w:r>
      <w:r w:rsidR="00C714C1" w:rsidRPr="00C714C1">
        <w:t xml:space="preserve"> </w:t>
      </w:r>
      <w:r w:rsidR="004F7D45" w:rsidRPr="00C714C1">
        <w:t>информации</w:t>
      </w:r>
      <w:r w:rsidR="00C714C1" w:rsidRPr="00C714C1">
        <w:t xml:space="preserve"> </w:t>
      </w:r>
      <w:r w:rsidR="004F7D45" w:rsidRPr="00C714C1">
        <w:t>о</w:t>
      </w:r>
      <w:r w:rsidR="00C714C1" w:rsidRPr="00C714C1">
        <w:t xml:space="preserve"> </w:t>
      </w:r>
      <w:r w:rsidR="004F7D45" w:rsidRPr="00C714C1">
        <w:t>видах</w:t>
      </w:r>
      <w:r w:rsidR="00C714C1" w:rsidRPr="00C714C1">
        <w:t xml:space="preserve"> </w:t>
      </w:r>
      <w:r w:rsidR="004F7D45" w:rsidRPr="00C714C1">
        <w:t>расходов.</w:t>
      </w:r>
      <w:r w:rsidR="00C714C1" w:rsidRPr="00C714C1">
        <w:t xml:space="preserve"> </w:t>
      </w:r>
      <w:r w:rsidR="004F7D45" w:rsidRPr="00C714C1">
        <w:t>Ее</w:t>
      </w:r>
      <w:r w:rsidR="00C714C1" w:rsidRPr="00C714C1">
        <w:t xml:space="preserve"> </w:t>
      </w:r>
      <w:r w:rsidR="004F7D45" w:rsidRPr="00C714C1">
        <w:t>можно</w:t>
      </w:r>
      <w:r w:rsidR="00C714C1" w:rsidRPr="00C714C1">
        <w:t xml:space="preserve"> </w:t>
      </w:r>
      <w:r w:rsidR="004F7D45" w:rsidRPr="00C714C1">
        <w:t>увидеть</w:t>
      </w:r>
      <w:r w:rsidR="00C714C1" w:rsidRPr="00C714C1">
        <w:t xml:space="preserve"> </w:t>
      </w:r>
      <w:r w:rsidR="004F7D45" w:rsidRPr="00C714C1">
        <w:t>только</w:t>
      </w:r>
      <w:r w:rsidR="00C714C1" w:rsidRPr="00C714C1">
        <w:t xml:space="preserve"> </w:t>
      </w:r>
      <w:r w:rsidR="004F7D45" w:rsidRPr="00C714C1">
        <w:t>в</w:t>
      </w:r>
      <w:r w:rsidR="00C714C1" w:rsidRPr="00C714C1">
        <w:t xml:space="preserve"> </w:t>
      </w:r>
      <w:r w:rsidR="004F7D45" w:rsidRPr="00C714C1">
        <w:t>классификации</w:t>
      </w:r>
      <w:r w:rsidR="00C714C1" w:rsidRPr="00C714C1">
        <w:t xml:space="preserve"> </w:t>
      </w:r>
      <w:r w:rsidR="004F7D45" w:rsidRPr="00C714C1">
        <w:t>расходов</w:t>
      </w:r>
      <w:r w:rsidR="00C714C1" w:rsidRPr="00C714C1">
        <w:t xml:space="preserve"> </w:t>
      </w:r>
      <w:r w:rsidR="004F7D45" w:rsidRPr="00C714C1">
        <w:t>бюджета.</w:t>
      </w:r>
    </w:p>
    <w:p w:rsidR="0004772A" w:rsidRPr="00C714C1" w:rsidRDefault="00837E60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кодексе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приводится</w:t>
      </w:r>
      <w:r w:rsidR="00C714C1" w:rsidRPr="00C714C1">
        <w:t xml:space="preserve"> </w:t>
      </w:r>
      <w:r w:rsidRPr="00C714C1">
        <w:t>классификация,</w:t>
      </w:r>
      <w:r w:rsidR="00C714C1" w:rsidRPr="00C714C1">
        <w:t xml:space="preserve"> </w:t>
      </w:r>
      <w:r w:rsidRPr="00C714C1">
        <w:t>названная</w:t>
      </w:r>
      <w:r w:rsidR="00C714C1" w:rsidRPr="00C714C1">
        <w:t xml:space="preserve"> </w:t>
      </w:r>
      <w:r w:rsidRPr="00C714C1">
        <w:t>функциональной.</w:t>
      </w:r>
      <w:r w:rsidR="00C714C1" w:rsidRPr="00C714C1">
        <w:t xml:space="preserve"> </w:t>
      </w:r>
      <w:r w:rsidRPr="00C714C1">
        <w:t>Состоит</w:t>
      </w:r>
      <w:r w:rsidR="00C714C1" w:rsidRPr="00C714C1">
        <w:t xml:space="preserve"> </w:t>
      </w:r>
      <w:r w:rsidRPr="00C714C1">
        <w:t>она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четырех</w:t>
      </w:r>
      <w:r w:rsidR="00C714C1" w:rsidRPr="00C714C1">
        <w:t xml:space="preserve"> </w:t>
      </w:r>
      <w:r w:rsidRPr="00C714C1">
        <w:t>уровней</w:t>
      </w:r>
      <w:r w:rsidR="00C714C1" w:rsidRPr="00C714C1">
        <w:t xml:space="preserve">: </w:t>
      </w:r>
      <w:r w:rsidRPr="00C714C1">
        <w:t>разделы,</w:t>
      </w:r>
      <w:r w:rsidR="00C714C1" w:rsidRPr="00C714C1">
        <w:t xml:space="preserve"> </w:t>
      </w:r>
      <w:r w:rsidRPr="00C714C1">
        <w:t>подразделы,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статьи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бюджетов,</w:t>
      </w:r>
      <w:r w:rsidR="00C714C1" w:rsidRPr="00C714C1">
        <w:t xml:space="preserve"> </w:t>
      </w:r>
      <w:r w:rsidRPr="00C714C1">
        <w:t>виды</w:t>
      </w:r>
      <w:r w:rsidR="00C714C1" w:rsidRPr="00C714C1">
        <w:t xml:space="preserve"> </w:t>
      </w:r>
      <w:r w:rsidRPr="00C714C1">
        <w:t>расходов.</w:t>
      </w:r>
    </w:p>
    <w:p w:rsidR="00837E60" w:rsidRPr="00C714C1" w:rsidRDefault="00837E60" w:rsidP="00C714C1">
      <w:pPr>
        <w:tabs>
          <w:tab w:val="left" w:pos="726"/>
        </w:tabs>
      </w:pPr>
      <w:r w:rsidRPr="00C714C1">
        <w:t>Кроме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выделяют</w:t>
      </w:r>
      <w:r w:rsidR="00C714C1" w:rsidRPr="00C714C1">
        <w:t xml:space="preserve"> </w:t>
      </w:r>
      <w:r w:rsidRPr="00C714C1">
        <w:t>деление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экономическому</w:t>
      </w:r>
      <w:r w:rsidR="00C714C1" w:rsidRPr="00C714C1">
        <w:t xml:space="preserve"> </w:t>
      </w:r>
      <w:r w:rsidRPr="00C714C1">
        <w:t>содержанию</w:t>
      </w:r>
      <w:r w:rsidR="00C714C1" w:rsidRPr="00C714C1">
        <w:t xml:space="preserve">; </w:t>
      </w:r>
      <w:r w:rsidRPr="00C714C1">
        <w:t>классификацию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общест</w:t>
      </w:r>
      <w:r w:rsidR="00D950D2" w:rsidRPr="00C714C1">
        <w:t>венному</w:t>
      </w:r>
      <w:r w:rsidR="00C714C1" w:rsidRPr="00C714C1">
        <w:t xml:space="preserve"> </w:t>
      </w:r>
      <w:r w:rsidR="00D950D2" w:rsidRPr="00C714C1">
        <w:t>значению</w:t>
      </w:r>
      <w:r w:rsidR="00C714C1" w:rsidRPr="00C714C1">
        <w:t xml:space="preserve">; </w:t>
      </w:r>
      <w:r w:rsidR="00D950D2" w:rsidRPr="00C714C1">
        <w:t>ведомственную</w:t>
      </w:r>
      <w:r w:rsidR="00C714C1" w:rsidRPr="00C714C1">
        <w:t xml:space="preserve"> </w:t>
      </w:r>
      <w:r w:rsidRPr="00C714C1">
        <w:t>классификацию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т.д.</w:t>
      </w:r>
    </w:p>
    <w:p w:rsidR="00A43306" w:rsidRPr="00C714C1" w:rsidRDefault="00A43306" w:rsidP="00C714C1">
      <w:pPr>
        <w:pStyle w:val="1"/>
      </w:pPr>
      <w:r w:rsidRPr="00C714C1">
        <w:br w:type="page"/>
      </w:r>
      <w:bookmarkStart w:id="10" w:name="_Toc277540352"/>
      <w:bookmarkStart w:id="11" w:name="_Toc279908074"/>
      <w:r w:rsidRPr="00C714C1">
        <w:t>Глава</w:t>
      </w:r>
      <w:r w:rsidR="00C714C1" w:rsidRPr="00C714C1">
        <w:t xml:space="preserve"> </w:t>
      </w:r>
      <w:r w:rsidRPr="00C714C1">
        <w:t>2</w:t>
      </w:r>
      <w:r w:rsidR="00794AE1">
        <w:t>.</w:t>
      </w:r>
      <w:r w:rsidR="00C714C1" w:rsidRPr="00C714C1">
        <w:t xml:space="preserve"> </w:t>
      </w:r>
      <w:r w:rsidR="00794AE1">
        <w:t>Р</w:t>
      </w:r>
      <w:r w:rsidRPr="00C714C1">
        <w:t>асходы</w:t>
      </w:r>
      <w:r w:rsidR="00C714C1" w:rsidRPr="00C714C1">
        <w:t xml:space="preserve"> </w:t>
      </w:r>
      <w:r w:rsidRPr="00C714C1">
        <w:t>ф</w:t>
      </w:r>
      <w:r w:rsidR="00001686" w:rsidRPr="00C714C1">
        <w:t>едерального</w:t>
      </w:r>
      <w:r w:rsidR="00C714C1" w:rsidRPr="00C714C1">
        <w:t xml:space="preserve"> </w:t>
      </w:r>
      <w:r w:rsidR="00001686" w:rsidRPr="00C714C1">
        <w:t>бюджета</w:t>
      </w:r>
      <w:r w:rsidR="00C714C1" w:rsidRPr="00C714C1">
        <w:t xml:space="preserve"> </w:t>
      </w:r>
      <w:r w:rsidR="00001686" w:rsidRPr="00C714C1">
        <w:t>на</w:t>
      </w:r>
      <w:r w:rsidR="00C714C1" w:rsidRPr="00C714C1">
        <w:t xml:space="preserve"> </w:t>
      </w:r>
      <w:r w:rsidR="00001686" w:rsidRPr="00C714C1">
        <w:t>2009</w:t>
      </w:r>
      <w:r w:rsidR="00C714C1" w:rsidRPr="00C714C1">
        <w:t xml:space="preserve"> </w:t>
      </w:r>
      <w:r w:rsidR="00001686" w:rsidRPr="00C714C1">
        <w:t>год</w:t>
      </w:r>
      <w:bookmarkEnd w:id="10"/>
      <w:bookmarkEnd w:id="11"/>
    </w:p>
    <w:p w:rsidR="00C714C1" w:rsidRDefault="00C714C1" w:rsidP="00C714C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2" w:name="_Toc277540353"/>
    </w:p>
    <w:p w:rsidR="001E26F8" w:rsidRPr="00C714C1" w:rsidRDefault="001E26F8" w:rsidP="00C714C1">
      <w:pPr>
        <w:pStyle w:val="1"/>
      </w:pPr>
      <w:bookmarkStart w:id="13" w:name="_Toc279908075"/>
      <w:r w:rsidRPr="00C714C1">
        <w:t>2.1</w:t>
      </w:r>
      <w:r w:rsidR="00C714C1" w:rsidRPr="00C714C1">
        <w:t xml:space="preserve"> </w:t>
      </w:r>
      <w:r w:rsidRPr="00C714C1">
        <w:t>Анализ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bookmarkEnd w:id="12"/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точки</w:t>
      </w:r>
      <w:r w:rsidR="00C714C1" w:rsidRPr="00C714C1">
        <w:t xml:space="preserve"> </w:t>
      </w:r>
      <w:r w:rsidRPr="00C714C1">
        <w:t>зрения</w:t>
      </w:r>
      <w:r w:rsidR="00C714C1" w:rsidRPr="00C714C1">
        <w:t xml:space="preserve"> </w:t>
      </w:r>
      <w:r w:rsidRPr="00C714C1">
        <w:t>заявленных</w:t>
      </w:r>
      <w:r w:rsidR="00C714C1" w:rsidRPr="00C714C1">
        <w:t xml:space="preserve"> </w:t>
      </w:r>
      <w:r w:rsidRPr="00C714C1">
        <w:t>приоритетов</w:t>
      </w:r>
      <w:bookmarkEnd w:id="13"/>
    </w:p>
    <w:p w:rsid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каждый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государство</w:t>
      </w:r>
      <w:r w:rsidR="00C714C1" w:rsidRPr="00C714C1">
        <w:t xml:space="preserve"> </w:t>
      </w:r>
      <w:r w:rsidRPr="00C714C1">
        <w:t>расходует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свои</w:t>
      </w:r>
      <w:r w:rsidR="00C714C1" w:rsidRPr="00C714C1">
        <w:t xml:space="preserve"> </w:t>
      </w:r>
      <w:r w:rsidRPr="00C714C1">
        <w:t>нужды.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процессе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четкое</w:t>
      </w:r>
      <w:r w:rsidR="00C714C1" w:rsidRPr="00C714C1">
        <w:t xml:space="preserve"> </w:t>
      </w:r>
      <w:r w:rsidRPr="00C714C1">
        <w:t>понимание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направлении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Именно</w:t>
      </w:r>
      <w:r w:rsidR="00C714C1" w:rsidRPr="00C714C1">
        <w:t xml:space="preserve"> </w:t>
      </w:r>
      <w:r w:rsidRPr="00C714C1">
        <w:t>поэтому</w:t>
      </w:r>
      <w:r w:rsidR="00C714C1" w:rsidRPr="00C714C1">
        <w:t xml:space="preserve"> </w:t>
      </w:r>
      <w:r w:rsidRPr="00C714C1">
        <w:t>возникает</w:t>
      </w:r>
      <w:r w:rsidR="00C714C1" w:rsidRPr="00C714C1">
        <w:t xml:space="preserve"> </w:t>
      </w:r>
      <w:r w:rsidRPr="00C714C1">
        <w:t>такая</w:t>
      </w:r>
      <w:r w:rsidR="00C714C1" w:rsidRPr="00C714C1">
        <w:t xml:space="preserve"> </w:t>
      </w:r>
      <w:r w:rsidRPr="00C714C1">
        <w:t>категория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Под</w:t>
      </w:r>
      <w:r w:rsidR="00C714C1" w:rsidRPr="00C714C1">
        <w:t xml:space="preserve"> </w:t>
      </w:r>
      <w:r w:rsidRPr="00C714C1">
        <w:t>ними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понимать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каждом</w:t>
      </w:r>
      <w:r w:rsidR="00C714C1" w:rsidRPr="00C714C1">
        <w:t xml:space="preserve"> </w:t>
      </w:r>
      <w:r w:rsidRPr="00C714C1">
        <w:t>конкретном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известно</w:t>
      </w:r>
      <w:r w:rsidR="00C714C1" w:rsidRPr="00C714C1">
        <w:t xml:space="preserve"> </w:t>
      </w:r>
      <w:r w:rsidRPr="00C714C1">
        <w:t>законодателю</w:t>
      </w:r>
      <w:r w:rsidR="00C714C1" w:rsidRPr="00C714C1">
        <w:t xml:space="preserve"> </w:t>
      </w:r>
      <w:r w:rsidRPr="00C714C1">
        <w:t>заранее,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учесть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бюджете.</w:t>
      </w:r>
      <w:r w:rsidR="00D75B28" w:rsidRPr="00C714C1">
        <w:rPr>
          <w:rStyle w:val="ae"/>
        </w:rPr>
        <w:footnoteReference w:id="20"/>
      </w:r>
    </w:p>
    <w:p w:rsidR="00C714C1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своем</w:t>
      </w:r>
      <w:r w:rsidR="00C714C1" w:rsidRPr="00C714C1">
        <w:t xml:space="preserve"> </w:t>
      </w:r>
      <w:r w:rsidRPr="00C714C1">
        <w:t>ежегодном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послании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Собранию</w:t>
      </w:r>
      <w:r w:rsidR="00C714C1" w:rsidRPr="00C714C1">
        <w:t xml:space="preserve"> </w:t>
      </w:r>
      <w:r w:rsidRPr="00C714C1">
        <w:t>Президент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определяет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послании</w:t>
      </w:r>
      <w:r w:rsidR="00C714C1" w:rsidRPr="00C714C1">
        <w:t xml:space="preserve"> </w:t>
      </w:r>
      <w:r w:rsidRPr="00C714C1">
        <w:t>Д</w:t>
      </w:r>
      <w:r w:rsidR="00C714C1" w:rsidRPr="00C714C1">
        <w:t xml:space="preserve">.А. </w:t>
      </w:r>
      <w:r w:rsidRPr="00C714C1">
        <w:t>Медведева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23</w:t>
      </w:r>
      <w:r w:rsidR="00C714C1" w:rsidRPr="00C714C1">
        <w:t xml:space="preserve"> </w:t>
      </w:r>
      <w:r w:rsidRPr="00C714C1">
        <w:t>июня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="00EB57E8" w:rsidRPr="00C714C1">
        <w:t>выделены</w:t>
      </w:r>
      <w:r w:rsidR="00C714C1" w:rsidRPr="00C714C1">
        <w:t xml:space="preserve"> </w:t>
      </w:r>
      <w:r w:rsidR="00EB57E8" w:rsidRPr="00C714C1">
        <w:t>следующие</w:t>
      </w:r>
      <w:r w:rsidR="00C714C1" w:rsidRPr="00C714C1">
        <w:t xml:space="preserve"> </w:t>
      </w:r>
      <w:r w:rsidR="00EB57E8" w:rsidRPr="00C714C1">
        <w:t>приоритеты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C714C1">
        <w:t>здравоохранение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C714C1">
        <w:t>образование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опытно-конструкторские</w:t>
      </w:r>
      <w:r w:rsidR="00C714C1" w:rsidRPr="00C714C1">
        <w:t xml:space="preserve"> </w:t>
      </w:r>
      <w:r w:rsidRPr="00C714C1">
        <w:t>разработки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C714C1">
        <w:t>модернизация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структуры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7"/>
        </w:numPr>
        <w:tabs>
          <w:tab w:val="clear" w:pos="1260"/>
          <w:tab w:val="left" w:pos="726"/>
        </w:tabs>
        <w:ind w:left="0" w:firstLine="709"/>
      </w:pPr>
      <w:r w:rsidRPr="00C714C1">
        <w:t>расширение</w:t>
      </w:r>
      <w:r w:rsidR="00C714C1" w:rsidRPr="00C714C1">
        <w:t xml:space="preserve"> </w:t>
      </w:r>
      <w:r w:rsidRPr="00C714C1">
        <w:t>возможностей</w:t>
      </w:r>
      <w:r w:rsidR="00C714C1" w:rsidRPr="00C714C1">
        <w:t xml:space="preserve"> </w:t>
      </w:r>
      <w:r w:rsidRPr="00C714C1">
        <w:t>духовного</w:t>
      </w:r>
      <w:r w:rsidR="00C714C1" w:rsidRPr="00C714C1">
        <w:t xml:space="preserve"> </w:t>
      </w:r>
      <w:r w:rsidRPr="00C714C1">
        <w:t>развития.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Также,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бюджетному</w:t>
      </w:r>
      <w:r w:rsidR="00C714C1" w:rsidRPr="00C714C1">
        <w:t xml:space="preserve"> </w:t>
      </w:r>
      <w:r w:rsidRPr="00C714C1">
        <w:t>посланию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необходимо</w:t>
      </w:r>
      <w:r w:rsidR="00C714C1" w:rsidRPr="00C714C1">
        <w:t>: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размер</w:t>
      </w:r>
      <w:r w:rsidR="00C714C1" w:rsidRPr="00C714C1">
        <w:t xml:space="preserve"> </w:t>
      </w:r>
      <w:r w:rsidRPr="00C714C1">
        <w:t>социальной</w:t>
      </w:r>
      <w:r w:rsidR="00C714C1" w:rsidRPr="00C714C1">
        <w:t xml:space="preserve"> </w:t>
      </w:r>
      <w:r w:rsidRPr="00C714C1">
        <w:t>пенсии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величины</w:t>
      </w:r>
      <w:r w:rsidR="00C714C1" w:rsidRPr="00C714C1">
        <w:t xml:space="preserve"> </w:t>
      </w:r>
      <w:r w:rsidRPr="00C714C1">
        <w:t>прожиточного</w:t>
      </w:r>
      <w:r w:rsidR="00C714C1" w:rsidRPr="00C714C1">
        <w:t xml:space="preserve"> </w:t>
      </w:r>
      <w:r w:rsidRPr="00C714C1">
        <w:t>минимума</w:t>
      </w:r>
      <w:r w:rsidR="00C714C1" w:rsidRPr="00C714C1">
        <w:t xml:space="preserve"> </w:t>
      </w:r>
      <w:r w:rsidRPr="00C714C1">
        <w:t>пенсионера,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средний</w:t>
      </w:r>
      <w:r w:rsidR="00C714C1" w:rsidRPr="00C714C1">
        <w:t xml:space="preserve"> </w:t>
      </w:r>
      <w:r w:rsidRPr="00C714C1">
        <w:t>размер</w:t>
      </w:r>
      <w:r w:rsidR="00C714C1" w:rsidRPr="00C714C1">
        <w:t xml:space="preserve"> </w:t>
      </w:r>
      <w:r w:rsidRPr="00C714C1">
        <w:t>трудовой</w:t>
      </w:r>
      <w:r w:rsidR="00C714C1" w:rsidRPr="00C714C1">
        <w:t xml:space="preserve"> </w:t>
      </w:r>
      <w:r w:rsidRPr="00C714C1">
        <w:t>пенсии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старости</w:t>
      </w:r>
      <w:r w:rsidR="00C714C1" w:rsidRPr="00C714C1">
        <w:t xml:space="preserve"> </w:t>
      </w:r>
      <w:r w:rsidRPr="00C714C1">
        <w:t>должен</w:t>
      </w:r>
      <w:r w:rsidR="00C714C1" w:rsidRPr="00C714C1">
        <w:t xml:space="preserve"> </w:t>
      </w:r>
      <w:r w:rsidRPr="00C714C1">
        <w:t>превысить</w:t>
      </w:r>
      <w:r w:rsidR="00C714C1" w:rsidRPr="00C714C1">
        <w:t xml:space="preserve"> </w:t>
      </w:r>
      <w:r w:rsidRPr="00C714C1">
        <w:t>этот</w:t>
      </w:r>
      <w:r w:rsidR="00C714C1" w:rsidRPr="00C714C1">
        <w:t xml:space="preserve"> </w:t>
      </w:r>
      <w:r w:rsidRPr="00C714C1">
        <w:t>минимум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чем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1,3</w:t>
      </w:r>
      <w:r w:rsidR="00C714C1" w:rsidRPr="00C714C1">
        <w:t xml:space="preserve"> </w:t>
      </w:r>
      <w:r w:rsidRPr="00C714C1">
        <w:t>раза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Предоставить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индексацию</w:t>
      </w:r>
      <w:r w:rsidR="00C714C1" w:rsidRPr="00C714C1">
        <w:t xml:space="preserve"> </w:t>
      </w:r>
      <w:r w:rsidRPr="00C714C1">
        <w:t>пособий</w:t>
      </w:r>
      <w:r w:rsidR="00C714C1" w:rsidRPr="00C714C1">
        <w:t xml:space="preserve"> </w:t>
      </w:r>
      <w:r w:rsidRPr="00C714C1">
        <w:t>гражданам,</w:t>
      </w:r>
      <w:r w:rsidR="00C714C1" w:rsidRPr="00C714C1">
        <w:t xml:space="preserve"> </w:t>
      </w:r>
      <w:r w:rsidRPr="00C714C1">
        <w:t>имеющим</w:t>
      </w:r>
      <w:r w:rsidR="00C714C1" w:rsidRPr="00C714C1">
        <w:t xml:space="preserve"> </w:t>
      </w:r>
      <w:r w:rsidRPr="00C714C1">
        <w:t>детей,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увеличение</w:t>
      </w:r>
      <w:r w:rsidR="00C714C1" w:rsidRPr="00C714C1">
        <w:t xml:space="preserve"> </w:t>
      </w:r>
      <w:r w:rsidRPr="00C714C1">
        <w:t>компенсационных</w:t>
      </w:r>
      <w:r w:rsidR="00C714C1" w:rsidRPr="00C714C1">
        <w:t xml:space="preserve"> </w:t>
      </w:r>
      <w:r w:rsidRPr="00C714C1">
        <w:t>выплат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уходу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инвалидами</w:t>
      </w:r>
      <w:r w:rsidR="00C714C1" w:rsidRPr="00C714C1">
        <w:t xml:space="preserve"> </w:t>
      </w:r>
      <w:r w:rsidRPr="00C714C1">
        <w:t>I</w:t>
      </w:r>
      <w:r w:rsidR="00C714C1" w:rsidRPr="00C714C1">
        <w:t xml:space="preserve"> </w:t>
      </w:r>
      <w:r w:rsidRPr="00C714C1">
        <w:t>группы,</w:t>
      </w:r>
      <w:r w:rsidR="00C714C1" w:rsidRPr="00C714C1">
        <w:t xml:space="preserve"> </w:t>
      </w:r>
      <w:r w:rsidRPr="00C714C1">
        <w:t>детьми-инвалидами,</w:t>
      </w:r>
      <w:r w:rsidR="00C714C1" w:rsidRPr="00C714C1">
        <w:t xml:space="preserve"> </w:t>
      </w:r>
      <w:r w:rsidRPr="00C714C1">
        <w:t>престарелыми</w:t>
      </w:r>
      <w:r w:rsidR="00C714C1" w:rsidRPr="00C714C1">
        <w:t xml:space="preserve"> </w:t>
      </w:r>
      <w:r w:rsidRPr="00C714C1">
        <w:t>гражданами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Завершить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ветеранов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инвалидов</w:t>
      </w:r>
      <w:r w:rsidR="003E411F" w:rsidRPr="00C714C1">
        <w:t>-</w:t>
      </w:r>
      <w:r w:rsidRPr="00C714C1">
        <w:t>очередников</w:t>
      </w:r>
      <w:r w:rsidR="00C714C1" w:rsidRPr="00C714C1">
        <w:t xml:space="preserve"> </w:t>
      </w:r>
      <w:r w:rsidRPr="00C714C1">
        <w:t>специальным</w:t>
      </w:r>
      <w:r w:rsidR="00C714C1" w:rsidRPr="00C714C1">
        <w:t xml:space="preserve"> </w:t>
      </w:r>
      <w:r w:rsidRPr="00C714C1">
        <w:t>автомобильным</w:t>
      </w:r>
      <w:r w:rsidR="00C714C1" w:rsidRPr="00C714C1">
        <w:t xml:space="preserve"> </w:t>
      </w:r>
      <w:r w:rsidRPr="00C714C1">
        <w:t>транспортом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Предоставить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военнослужащих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ветеранов</w:t>
      </w:r>
      <w:r w:rsidR="00C714C1" w:rsidRPr="00C714C1">
        <w:t xml:space="preserve"> </w:t>
      </w:r>
      <w:r w:rsidRPr="00C714C1">
        <w:t>Вооруженных</w:t>
      </w:r>
      <w:r w:rsidR="00C714C1" w:rsidRPr="00C714C1">
        <w:t xml:space="preserve"> </w:t>
      </w:r>
      <w:r w:rsidRPr="00C714C1">
        <w:t>Сил</w:t>
      </w:r>
      <w:r w:rsidR="00C714C1" w:rsidRPr="00C714C1">
        <w:t xml:space="preserve"> </w:t>
      </w:r>
      <w:r w:rsidRPr="00C714C1">
        <w:t>постоянным</w:t>
      </w:r>
      <w:r w:rsidR="00C714C1" w:rsidRPr="00C714C1">
        <w:t xml:space="preserve"> </w:t>
      </w:r>
      <w:r w:rsidRPr="00C714C1">
        <w:t>жильем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Модернизация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(</w:t>
      </w:r>
      <w:r w:rsidRPr="00C714C1">
        <w:t>2002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>)";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Модернизация</w:t>
      </w:r>
      <w:r w:rsidR="00C714C1" w:rsidRPr="00C714C1">
        <w:t xml:space="preserve"> </w:t>
      </w:r>
      <w:r w:rsidRPr="00C714C1">
        <w:t>Единой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воздушного</w:t>
      </w:r>
      <w:r w:rsidR="00C714C1" w:rsidRPr="00C714C1">
        <w:t xml:space="preserve"> </w:t>
      </w:r>
      <w:r w:rsidRPr="00C714C1">
        <w:t>движения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(</w:t>
      </w:r>
      <w:r w:rsidRPr="00C714C1">
        <w:t>2009</w:t>
      </w:r>
      <w:r w:rsidR="00C714C1" w:rsidRPr="00C714C1">
        <w:t xml:space="preserve"> - </w:t>
      </w:r>
      <w:r w:rsidRPr="00C714C1">
        <w:t>2015</w:t>
      </w:r>
      <w:r w:rsidR="00C714C1" w:rsidRPr="00C714C1">
        <w:t xml:space="preserve"> </w:t>
      </w:r>
      <w:r w:rsidRPr="00C714C1">
        <w:t>годы</w:t>
      </w:r>
      <w:r w:rsidR="00C714C1" w:rsidRPr="00C714C1">
        <w:t>)";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Глобальная</w:t>
      </w:r>
      <w:r w:rsidR="00C714C1" w:rsidRPr="00C714C1">
        <w:t xml:space="preserve"> </w:t>
      </w:r>
      <w:r w:rsidRPr="00C714C1">
        <w:t>навигационная</w:t>
      </w:r>
      <w:r w:rsidR="00C714C1" w:rsidRPr="00C714C1">
        <w:t xml:space="preserve"> </w:t>
      </w:r>
      <w:r w:rsidRPr="00C714C1">
        <w:t>система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Развитие</w:t>
      </w:r>
      <w:r w:rsidR="00C714C1" w:rsidRPr="00C714C1">
        <w:t xml:space="preserve"> </w:t>
      </w:r>
      <w:r w:rsidRPr="00C714C1">
        <w:t>гражданской</w:t>
      </w:r>
      <w:r w:rsidR="00C714C1" w:rsidRPr="00C714C1">
        <w:t xml:space="preserve"> </w:t>
      </w:r>
      <w:r w:rsidRPr="00C714C1">
        <w:t>морской</w:t>
      </w:r>
      <w:r w:rsidR="00C714C1" w:rsidRPr="00C714C1">
        <w:t xml:space="preserve"> </w:t>
      </w:r>
      <w:r w:rsidRPr="00C714C1">
        <w:t>техники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Научные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научно-педагогические</w:t>
      </w:r>
      <w:r w:rsidR="00C714C1" w:rsidRPr="00C714C1">
        <w:t xml:space="preserve"> </w:t>
      </w:r>
      <w:r w:rsidRPr="00C714C1">
        <w:t>кадры</w:t>
      </w:r>
      <w:r w:rsidR="00C714C1" w:rsidRPr="00C714C1">
        <w:t xml:space="preserve"> </w:t>
      </w:r>
      <w:r w:rsidRPr="00C714C1">
        <w:t>инновационной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- </w:t>
      </w:r>
      <w:r w:rsidRPr="00C714C1">
        <w:t>2013</w:t>
      </w:r>
      <w:r w:rsidR="00C714C1" w:rsidRPr="00C714C1">
        <w:t xml:space="preserve"> </w:t>
      </w:r>
      <w:r w:rsidRPr="00C714C1">
        <w:t>годы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космической</w:t>
      </w:r>
      <w:r w:rsidR="00C714C1" w:rsidRPr="00C714C1">
        <w:t xml:space="preserve"> </w:t>
      </w:r>
      <w:r w:rsidRPr="00C714C1">
        <w:t>программы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Принять</w:t>
      </w:r>
      <w:r w:rsidR="00C714C1" w:rsidRPr="00C714C1">
        <w:t xml:space="preserve"> </w:t>
      </w:r>
      <w:r w:rsidRPr="00C714C1">
        <w:t>новую</w:t>
      </w:r>
      <w:r w:rsidR="00C714C1" w:rsidRPr="00C714C1">
        <w:t xml:space="preserve"> </w:t>
      </w:r>
      <w:r w:rsidRPr="00C714C1">
        <w:t>подпрограмму</w:t>
      </w:r>
      <w:r w:rsidR="00C714C1" w:rsidRPr="00C714C1">
        <w:t xml:space="preserve"> "</w:t>
      </w:r>
      <w:r w:rsidRPr="00C714C1">
        <w:t>Развитие</w:t>
      </w:r>
      <w:r w:rsidR="00C714C1" w:rsidRPr="00C714C1">
        <w:t xml:space="preserve"> </w:t>
      </w:r>
      <w:r w:rsidRPr="00C714C1">
        <w:t>футбола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- </w:t>
      </w:r>
      <w:r w:rsidRPr="00C714C1">
        <w:t>2015</w:t>
      </w:r>
      <w:r w:rsidR="00C714C1" w:rsidRPr="00C714C1">
        <w:t xml:space="preserve"> </w:t>
      </w:r>
      <w:r w:rsidRPr="00C714C1">
        <w:t>годы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федеральную</w:t>
      </w:r>
      <w:r w:rsidR="00C714C1" w:rsidRPr="00C714C1">
        <w:t xml:space="preserve"> </w:t>
      </w:r>
      <w:r w:rsidRPr="00C714C1">
        <w:t>целевую</w:t>
      </w:r>
      <w:r w:rsidR="00C714C1" w:rsidRPr="00C714C1">
        <w:t xml:space="preserve"> </w:t>
      </w:r>
      <w:r w:rsidRPr="00C714C1">
        <w:t>программу</w:t>
      </w:r>
      <w:r w:rsidR="00C714C1" w:rsidRPr="00C714C1">
        <w:t xml:space="preserve"> "</w:t>
      </w:r>
      <w:r w:rsidRPr="00C714C1">
        <w:t>Культура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(</w:t>
      </w:r>
      <w:r w:rsidRPr="00C714C1">
        <w:t>2006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>)";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Реализовать</w:t>
      </w:r>
      <w:r w:rsidR="00C714C1" w:rsidRPr="00C714C1">
        <w:t xml:space="preserve"> </w:t>
      </w:r>
      <w:r w:rsidRPr="00C714C1">
        <w:t>федеральную</w:t>
      </w:r>
      <w:r w:rsidR="00C714C1" w:rsidRPr="00C714C1">
        <w:t xml:space="preserve"> </w:t>
      </w:r>
      <w:r w:rsidRPr="00C714C1">
        <w:t>целевую</w:t>
      </w:r>
      <w:r w:rsidR="00C714C1" w:rsidRPr="00C714C1">
        <w:t xml:space="preserve"> </w:t>
      </w:r>
      <w:r w:rsidRPr="00C714C1">
        <w:t>программу</w:t>
      </w:r>
      <w:r w:rsidR="00C714C1" w:rsidRPr="00C714C1">
        <w:t xml:space="preserve"> "</w:t>
      </w:r>
      <w:r w:rsidRPr="00C714C1">
        <w:t>Повышение</w:t>
      </w:r>
      <w:r w:rsidR="00C714C1" w:rsidRPr="00C714C1">
        <w:t xml:space="preserve"> </w:t>
      </w:r>
      <w:r w:rsidRPr="00C714C1">
        <w:t>устойчивости</w:t>
      </w:r>
      <w:r w:rsidR="00C714C1" w:rsidRPr="00C714C1">
        <w:t xml:space="preserve"> </w:t>
      </w:r>
      <w:r w:rsidRPr="00C714C1">
        <w:t>жилых</w:t>
      </w:r>
      <w:r w:rsidR="00C714C1" w:rsidRPr="00C714C1">
        <w:t xml:space="preserve"> </w:t>
      </w:r>
      <w:r w:rsidRPr="00C714C1">
        <w:t>домов,</w:t>
      </w:r>
      <w:r w:rsidR="00C714C1" w:rsidRPr="00C714C1">
        <w:t xml:space="preserve"> </w:t>
      </w:r>
      <w:r w:rsidRPr="00C714C1">
        <w:t>основных</w:t>
      </w:r>
      <w:r w:rsidR="00C714C1" w:rsidRPr="00C714C1">
        <w:t xml:space="preserve"> </w:t>
      </w:r>
      <w:r w:rsidRPr="00C714C1">
        <w:t>объектов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систем</w:t>
      </w:r>
      <w:r w:rsidR="00C714C1" w:rsidRPr="00C714C1">
        <w:t xml:space="preserve"> </w:t>
      </w:r>
      <w:r w:rsidRPr="00C714C1">
        <w:t>жизнеобеспечения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сейсмических</w:t>
      </w:r>
      <w:r w:rsidR="00C714C1" w:rsidRPr="00C714C1">
        <w:t xml:space="preserve"> </w:t>
      </w:r>
      <w:r w:rsidRPr="00C714C1">
        <w:t>районах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- </w:t>
      </w:r>
      <w:r w:rsidRPr="00C714C1">
        <w:t>2013</w:t>
      </w:r>
      <w:r w:rsidR="00C714C1" w:rsidRPr="00C714C1">
        <w:t xml:space="preserve"> </w:t>
      </w:r>
      <w:r w:rsidRPr="00C714C1">
        <w:t>годы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Реализовать</w:t>
      </w:r>
      <w:r w:rsidR="00C714C1" w:rsidRPr="00C714C1">
        <w:t xml:space="preserve"> </w:t>
      </w:r>
      <w:r w:rsidRPr="00C714C1">
        <w:t>федеральную</w:t>
      </w:r>
      <w:r w:rsidR="00C714C1" w:rsidRPr="00C714C1">
        <w:t xml:space="preserve"> </w:t>
      </w:r>
      <w:r w:rsidRPr="00C714C1">
        <w:t>целевую</w:t>
      </w:r>
      <w:r w:rsidR="00C714C1" w:rsidRPr="00C714C1">
        <w:t xml:space="preserve"> </w:t>
      </w:r>
      <w:r w:rsidRPr="00C714C1">
        <w:t>программу</w:t>
      </w:r>
      <w:r w:rsidR="00C714C1" w:rsidRPr="00C714C1">
        <w:t xml:space="preserve"> "</w:t>
      </w:r>
      <w:r w:rsidRPr="00C714C1">
        <w:t>Пожарная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2012</w:t>
      </w:r>
      <w:r w:rsidR="00C714C1" w:rsidRPr="00C714C1">
        <w:t xml:space="preserve"> </w:t>
      </w:r>
      <w:r w:rsidRPr="00C714C1">
        <w:t>года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химической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биологической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(</w:t>
      </w:r>
      <w:r w:rsidRPr="00C714C1">
        <w:t>2009</w:t>
      </w:r>
      <w:r w:rsidR="00C714C1" w:rsidRPr="00C714C1">
        <w:t xml:space="preserve"> - </w:t>
      </w:r>
      <w:r w:rsidRPr="00C714C1">
        <w:t>2013</w:t>
      </w:r>
      <w:r w:rsidR="00C714C1" w:rsidRPr="00C714C1">
        <w:t xml:space="preserve"> </w:t>
      </w:r>
      <w:r w:rsidRPr="00C714C1">
        <w:t>годы</w:t>
      </w:r>
      <w:r w:rsidR="00C714C1" w:rsidRPr="00C714C1">
        <w:t>)";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Повышение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ресурсного</w:t>
      </w:r>
      <w:r w:rsidR="00C714C1" w:rsidRPr="00C714C1">
        <w:t xml:space="preserve"> </w:t>
      </w:r>
      <w:r w:rsidRPr="00C714C1">
        <w:t>потенциала</w:t>
      </w:r>
      <w:r w:rsidR="00C714C1" w:rsidRPr="00C714C1">
        <w:t xml:space="preserve"> </w:t>
      </w:r>
      <w:r w:rsidRPr="00C714C1">
        <w:t>рыбохозяйственного</w:t>
      </w:r>
      <w:r w:rsidR="00C714C1" w:rsidRPr="00C714C1">
        <w:t xml:space="preserve"> </w:t>
      </w:r>
      <w:r w:rsidRPr="00C714C1">
        <w:t>комплекса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- </w:t>
      </w:r>
      <w:r w:rsidRPr="00C714C1">
        <w:t>2013</w:t>
      </w:r>
      <w:r w:rsidR="00C714C1" w:rsidRPr="00C714C1">
        <w:t xml:space="preserve"> </w:t>
      </w:r>
      <w:r w:rsidRPr="00C714C1">
        <w:t>годах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Начать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Совершенствование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комплектования</w:t>
      </w:r>
      <w:r w:rsidR="00C714C1" w:rsidRPr="00C714C1">
        <w:t xml:space="preserve"> </w:t>
      </w:r>
      <w:r w:rsidRPr="00C714C1">
        <w:t>должностей</w:t>
      </w:r>
      <w:r w:rsidR="00C714C1" w:rsidRPr="00C714C1">
        <w:t xml:space="preserve"> </w:t>
      </w:r>
      <w:r w:rsidRPr="00C714C1">
        <w:t>сержантов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солдат</w:t>
      </w:r>
      <w:r w:rsidR="00C714C1" w:rsidRPr="00C714C1">
        <w:t xml:space="preserve"> </w:t>
      </w:r>
      <w:r w:rsidRPr="00C714C1">
        <w:t>военнослужащими,</w:t>
      </w:r>
      <w:r w:rsidR="00C714C1" w:rsidRPr="00C714C1">
        <w:t xml:space="preserve"> </w:t>
      </w:r>
      <w:r w:rsidRPr="00C714C1">
        <w:t>переведенными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военную</w:t>
      </w:r>
      <w:r w:rsidR="00C714C1" w:rsidRPr="00C714C1">
        <w:t xml:space="preserve"> </w:t>
      </w:r>
      <w:r w:rsidRPr="00C714C1">
        <w:t>службу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контракту,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перехода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комплектованию</w:t>
      </w:r>
      <w:r w:rsidR="00C714C1" w:rsidRPr="00C714C1">
        <w:t xml:space="preserve"> </w:t>
      </w:r>
      <w:r w:rsidRPr="00C714C1">
        <w:t>должностей</w:t>
      </w:r>
      <w:r w:rsidR="00C714C1" w:rsidRPr="00C714C1">
        <w:t xml:space="preserve"> </w:t>
      </w:r>
      <w:r w:rsidRPr="00C714C1">
        <w:t>сержантов</w:t>
      </w:r>
      <w:r w:rsidR="00C714C1" w:rsidRPr="00C714C1">
        <w:t xml:space="preserve"> (</w:t>
      </w:r>
      <w:r w:rsidRPr="00C714C1">
        <w:t>старшин</w:t>
      </w:r>
      <w:r w:rsidR="00C714C1" w:rsidRPr="00C714C1">
        <w:t xml:space="preserve">) </w:t>
      </w:r>
      <w:r w:rsidRPr="00C714C1">
        <w:t>Вооруженных</w:t>
      </w:r>
      <w:r w:rsidR="00C714C1" w:rsidRPr="00C714C1">
        <w:t xml:space="preserve"> </w:t>
      </w:r>
      <w:r w:rsidRPr="00C714C1">
        <w:t>Сил</w:t>
      </w:r>
      <w:r w:rsidR="00C714C1" w:rsidRPr="00C714C1">
        <w:t xml:space="preserve"> </w:t>
      </w:r>
      <w:r w:rsidR="00690865" w:rsidRPr="00C714C1">
        <w:t>РФ</w:t>
      </w:r>
      <w:r w:rsidRPr="00C714C1">
        <w:t>,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войск,</w:t>
      </w:r>
      <w:r w:rsidR="00C714C1" w:rsidRPr="00C714C1">
        <w:t xml:space="preserve"> </w:t>
      </w:r>
      <w:r w:rsidRPr="00C714C1">
        <w:t>воинских</w:t>
      </w:r>
      <w:r w:rsidR="00C714C1" w:rsidRPr="00C714C1">
        <w:t xml:space="preserve"> </w:t>
      </w:r>
      <w:r w:rsidRPr="00C714C1">
        <w:t>формирований,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плавсостава</w:t>
      </w:r>
      <w:r w:rsidR="00C714C1" w:rsidRPr="00C714C1">
        <w:t xml:space="preserve"> </w:t>
      </w:r>
      <w:r w:rsidRPr="00C714C1">
        <w:t>Военно-Морского</w:t>
      </w:r>
      <w:r w:rsidR="00C714C1" w:rsidRPr="00C714C1">
        <w:t xml:space="preserve"> </w:t>
      </w:r>
      <w:r w:rsidRPr="00C714C1">
        <w:t>Флота</w:t>
      </w:r>
      <w:r w:rsidR="00C714C1" w:rsidRPr="00C714C1">
        <w:t xml:space="preserve"> </w:t>
      </w:r>
      <w:r w:rsidRPr="00C714C1">
        <w:t>военнослужащими,</w:t>
      </w:r>
      <w:r w:rsidR="00C714C1" w:rsidRPr="00C714C1">
        <w:t xml:space="preserve"> </w:t>
      </w:r>
      <w:r w:rsidRPr="00C714C1">
        <w:t>проходящими</w:t>
      </w:r>
      <w:r w:rsidR="00C714C1" w:rsidRPr="00C714C1">
        <w:t xml:space="preserve"> </w:t>
      </w:r>
      <w:r w:rsidRPr="00C714C1">
        <w:t>военную</w:t>
      </w:r>
      <w:r w:rsidR="00C714C1" w:rsidRPr="00C714C1">
        <w:t xml:space="preserve"> </w:t>
      </w:r>
      <w:r w:rsidRPr="00C714C1">
        <w:t>службу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контракту,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- </w:t>
      </w:r>
      <w:r w:rsidRPr="00C714C1">
        <w:t>2015</w:t>
      </w:r>
      <w:r w:rsidR="00C714C1" w:rsidRPr="00C714C1">
        <w:t xml:space="preserve"> </w:t>
      </w:r>
      <w:r w:rsidRPr="00C714C1">
        <w:t>годах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Увеличить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федеральную</w:t>
      </w:r>
      <w:r w:rsidR="00C714C1" w:rsidRPr="00C714C1">
        <w:t xml:space="preserve"> </w:t>
      </w:r>
      <w:r w:rsidRPr="00C714C1">
        <w:t>целевую</w:t>
      </w:r>
      <w:r w:rsidR="00C714C1" w:rsidRPr="00C714C1">
        <w:t xml:space="preserve"> </w:t>
      </w:r>
      <w:r w:rsidRPr="00C714C1">
        <w:t>программу</w:t>
      </w:r>
      <w:r w:rsidR="00C714C1" w:rsidRPr="00C714C1">
        <w:t xml:space="preserve"> "</w:t>
      </w:r>
      <w:r w:rsidRPr="00C714C1">
        <w:t>Социально-экономическое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Чеченской</w:t>
      </w:r>
      <w:r w:rsidR="00C714C1" w:rsidRPr="00C714C1">
        <w:t xml:space="preserve"> </w:t>
      </w:r>
      <w:r w:rsidRPr="00C714C1">
        <w:t>Республики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-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>";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Учесть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подготовку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проведению</w:t>
      </w:r>
      <w:r w:rsidR="00C714C1" w:rsidRPr="00C714C1">
        <w:t xml:space="preserve"> </w:t>
      </w:r>
      <w:r w:rsidRPr="00C714C1">
        <w:t>Олимпийских</w:t>
      </w:r>
      <w:r w:rsidR="00C714C1" w:rsidRPr="00C714C1">
        <w:t xml:space="preserve"> </w:t>
      </w:r>
      <w:r w:rsidRPr="00C714C1">
        <w:t>игр</w:t>
      </w:r>
      <w:r w:rsidR="00C714C1" w:rsidRPr="00C714C1">
        <w:t xml:space="preserve"> </w:t>
      </w:r>
      <w:r w:rsidRPr="00C714C1">
        <w:t>2014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Сочи</w:t>
      </w:r>
      <w:r w:rsidR="00C714C1" w:rsidRPr="00C714C1">
        <w:t>;</w:t>
      </w:r>
    </w:p>
    <w:p w:rsidR="00C714C1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Предусмотреть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создание</w:t>
      </w:r>
      <w:r w:rsidR="00C714C1" w:rsidRPr="00C714C1">
        <w:t xml:space="preserve"> </w:t>
      </w:r>
      <w:r w:rsidRPr="00C714C1">
        <w:t>сети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университетов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развитие</w:t>
      </w:r>
      <w:r w:rsidR="00C714C1" w:rsidRPr="00C714C1">
        <w:t>;</w:t>
      </w:r>
    </w:p>
    <w:p w:rsidR="00A43306" w:rsidRPr="00C714C1" w:rsidRDefault="00A43306" w:rsidP="00C714C1">
      <w:pPr>
        <w:numPr>
          <w:ilvl w:val="1"/>
          <w:numId w:val="7"/>
        </w:numPr>
        <w:tabs>
          <w:tab w:val="clear" w:pos="1980"/>
          <w:tab w:val="left" w:pos="726"/>
        </w:tabs>
        <w:ind w:left="0" w:firstLine="709"/>
      </w:pPr>
      <w:r w:rsidRPr="00C714C1">
        <w:t>Выделить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проектов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возобновляемых</w:t>
      </w:r>
      <w:r w:rsidR="00C714C1" w:rsidRPr="00C714C1">
        <w:t xml:space="preserve"> </w:t>
      </w:r>
      <w:r w:rsidRPr="00C714C1">
        <w:t>источников</w:t>
      </w:r>
      <w:r w:rsidR="00C714C1" w:rsidRPr="00C714C1">
        <w:t xml:space="preserve"> </w:t>
      </w:r>
      <w:r w:rsidRPr="00C714C1">
        <w:t>энергии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экологически</w:t>
      </w:r>
      <w:r w:rsidR="00C714C1" w:rsidRPr="00C714C1">
        <w:t xml:space="preserve"> </w:t>
      </w:r>
      <w:r w:rsidRPr="00C714C1">
        <w:t>чистых</w:t>
      </w:r>
      <w:r w:rsidR="00C714C1" w:rsidRPr="00C714C1">
        <w:t xml:space="preserve"> </w:t>
      </w:r>
      <w:r w:rsidRPr="00C714C1">
        <w:t>производственных</w:t>
      </w:r>
      <w:r w:rsidR="00C714C1" w:rsidRPr="00C714C1">
        <w:t xml:space="preserve"> </w:t>
      </w:r>
      <w:r w:rsidRPr="00C714C1">
        <w:t>технологий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Говоря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запланированных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понимать,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данный</w:t>
      </w:r>
      <w:r w:rsidR="00C714C1" w:rsidRPr="00C714C1">
        <w:t xml:space="preserve"> </w:t>
      </w:r>
      <w:r w:rsidRPr="00C714C1">
        <w:t>вопрос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ограничивается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лишь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посланием</w:t>
      </w:r>
      <w:r w:rsidR="00C714C1" w:rsidRPr="00C714C1">
        <w:t xml:space="preserve"> </w:t>
      </w:r>
      <w:r w:rsidRPr="00C714C1">
        <w:t>президента,</w:t>
      </w:r>
      <w:r w:rsidR="00C714C1" w:rsidRPr="00C714C1">
        <w:t xml:space="preserve"> </w:t>
      </w:r>
      <w:r w:rsidRPr="00C714C1">
        <w:t>т.к.</w:t>
      </w:r>
      <w:r w:rsidR="00C714C1" w:rsidRPr="00C714C1">
        <w:t xml:space="preserve"> </w:t>
      </w:r>
      <w:r w:rsidRPr="00C714C1">
        <w:t>оно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может</w:t>
      </w:r>
      <w:r w:rsidR="00C714C1" w:rsidRPr="00C714C1">
        <w:t xml:space="preserve"> </w:t>
      </w:r>
      <w:r w:rsidRPr="00C714C1">
        <w:t>охватить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процессы,</w:t>
      </w:r>
      <w:r w:rsidR="00C714C1" w:rsidRPr="00C714C1">
        <w:t xml:space="preserve"> </w:t>
      </w:r>
      <w:r w:rsidRPr="00C714C1">
        <w:t>происходящие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государстве.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Наиболее</w:t>
      </w:r>
      <w:r w:rsidR="00C714C1" w:rsidRPr="00C714C1">
        <w:t xml:space="preserve"> </w:t>
      </w:r>
      <w:r w:rsidRPr="00C714C1">
        <w:t>полно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увидеть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проектах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законов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самом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бюджете.</w:t>
      </w:r>
      <w:r w:rsidR="00C714C1" w:rsidRPr="00C714C1">
        <w:t xml:space="preserve"> </w:t>
      </w:r>
      <w:r w:rsidRPr="00C714C1">
        <w:t>Именно</w:t>
      </w:r>
      <w:r w:rsidR="00C714C1" w:rsidRPr="00C714C1">
        <w:t xml:space="preserve"> </w:t>
      </w:r>
      <w:r w:rsidRPr="00C714C1">
        <w:t>там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представлены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количественном</w:t>
      </w:r>
      <w:r w:rsidR="00C714C1" w:rsidRPr="00C714C1">
        <w:t xml:space="preserve"> </w:t>
      </w:r>
      <w:r w:rsidRPr="00C714C1">
        <w:t>выражении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функциональной</w:t>
      </w:r>
      <w:r w:rsidR="00C714C1" w:rsidRPr="00C714C1">
        <w:t xml:space="preserve"> </w:t>
      </w:r>
      <w:r w:rsidRPr="00C714C1">
        <w:t>классификации.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Рассмотрим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примере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год.</w:t>
      </w:r>
    </w:p>
    <w:p w:rsidR="00ED541B" w:rsidRPr="00C714C1" w:rsidRDefault="00ED541B" w:rsidP="00C714C1">
      <w:pPr>
        <w:tabs>
          <w:tab w:val="left" w:pos="726"/>
        </w:tabs>
      </w:pPr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судя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определению</w:t>
      </w:r>
      <w:r w:rsidR="00C714C1" w:rsidRPr="00C714C1">
        <w:t xml:space="preserve"> </w:t>
      </w:r>
      <w:r w:rsidRPr="00C714C1">
        <w:t>должны</w:t>
      </w:r>
      <w:r w:rsidR="00C714C1" w:rsidRPr="00C714C1">
        <w:t xml:space="preserve"> </w:t>
      </w:r>
      <w:r w:rsidRPr="00C714C1">
        <w:t>быть</w:t>
      </w:r>
      <w:r w:rsidR="00C714C1" w:rsidRPr="00C714C1">
        <w:t xml:space="preserve"> </w:t>
      </w:r>
      <w:r w:rsidRPr="00C714C1">
        <w:t>известны</w:t>
      </w:r>
      <w:r w:rsidR="00C714C1" w:rsidRPr="00C714C1">
        <w:t xml:space="preserve"> </w:t>
      </w:r>
      <w:r w:rsidRPr="00C714C1">
        <w:t>еще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составления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логично</w:t>
      </w:r>
      <w:r w:rsidR="00C714C1" w:rsidRPr="00C714C1">
        <w:t xml:space="preserve"> </w:t>
      </w:r>
      <w:r w:rsidRPr="00C714C1">
        <w:t>подразумевать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отражение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законопроекте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Общий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году,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проектом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N</w:t>
      </w:r>
      <w:r w:rsidR="00C714C1" w:rsidRPr="00C714C1">
        <w:t xml:space="preserve"> </w:t>
      </w:r>
      <w:r w:rsidRPr="00C714C1">
        <w:t>94777-5,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предусмотрен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сумме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024,7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002,8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28,5%,</w:t>
      </w:r>
      <w:r w:rsidR="00C714C1" w:rsidRPr="00C714C1">
        <w:t xml:space="preserve"> </w:t>
      </w:r>
      <w:r w:rsidRPr="00C714C1">
        <w:t>больше</w:t>
      </w:r>
      <w:r w:rsidR="00C714C1" w:rsidRPr="00C714C1">
        <w:t xml:space="preserve"> </w:t>
      </w:r>
      <w:r w:rsidRPr="00C714C1">
        <w:t>показателя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года,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утвержденного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22</w:t>
      </w:r>
      <w:r w:rsidR="00C714C1" w:rsidRPr="00C714C1">
        <w:t xml:space="preserve"> </w:t>
      </w:r>
      <w:r w:rsidRPr="00C714C1">
        <w:t>июля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N</w:t>
      </w:r>
      <w:r w:rsidR="00C714C1" w:rsidRPr="00C714C1">
        <w:t xml:space="preserve"> </w:t>
      </w:r>
      <w:r w:rsidRPr="00C714C1">
        <w:t>122-ФЗ.</w:t>
      </w:r>
      <w:r w:rsidR="00D75B28" w:rsidRPr="00C714C1">
        <w:rPr>
          <w:rStyle w:val="ae"/>
        </w:rPr>
        <w:footnoteReference w:id="21"/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этом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объеме</w:t>
      </w:r>
      <w:r w:rsidR="00C714C1" w:rsidRPr="00C714C1">
        <w:t xml:space="preserve"> </w:t>
      </w:r>
      <w:r w:rsidRPr="00C714C1">
        <w:t>ВВП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возросла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16,6%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17,5%.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Расчет</w:t>
      </w:r>
      <w:r w:rsidR="00C714C1" w:rsidRPr="00C714C1">
        <w:t xml:space="preserve"> </w:t>
      </w:r>
      <w:r w:rsidRPr="00C714C1">
        <w:t>всего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производился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требованиями,</w:t>
      </w:r>
      <w:r w:rsidR="00C714C1" w:rsidRPr="00C714C1">
        <w:t xml:space="preserve"> </w:t>
      </w:r>
      <w:r w:rsidRPr="00C714C1">
        <w:t>установленными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кодексе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отношении</w:t>
      </w:r>
      <w:r w:rsidR="00C714C1" w:rsidRPr="00C714C1">
        <w:t xml:space="preserve"> </w:t>
      </w:r>
      <w:r w:rsidRPr="00C714C1">
        <w:t>размера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C714C1">
        <w:t>нефтегазового</w:t>
      </w:r>
      <w:r w:rsidR="00C714C1" w:rsidRPr="00C714C1">
        <w:t xml:space="preserve"> </w:t>
      </w:r>
      <w:r w:rsidRPr="00C714C1">
        <w:t>трансферта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размере,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превышающем</w:t>
      </w:r>
      <w:r w:rsidR="00C714C1" w:rsidRPr="00C714C1">
        <w:t xml:space="preserve"> </w:t>
      </w:r>
      <w:r w:rsidRPr="00C714C1">
        <w:t>5,5%</w:t>
      </w:r>
      <w:r w:rsidR="00C714C1" w:rsidRPr="00C714C1">
        <w:t xml:space="preserve"> </w:t>
      </w:r>
      <w:r w:rsidRPr="00C714C1">
        <w:t>ВВП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8"/>
        </w:numPr>
        <w:tabs>
          <w:tab w:val="clear" w:pos="1260"/>
          <w:tab w:val="left" w:pos="726"/>
        </w:tabs>
        <w:ind w:left="0" w:firstLine="709"/>
      </w:pPr>
      <w:r w:rsidRPr="00C714C1">
        <w:t>источников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- </w:t>
      </w:r>
      <w:r w:rsidRPr="00C714C1">
        <w:t>не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1%</w:t>
      </w:r>
      <w:r w:rsidR="00C714C1" w:rsidRPr="00C714C1">
        <w:t xml:space="preserve"> </w:t>
      </w:r>
      <w:r w:rsidRPr="00C714C1">
        <w:t>ВВП.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Сравнив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(</w:t>
      </w: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законопроекта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94777-5</w:t>
      </w:r>
      <w:r w:rsidR="00C714C1" w:rsidRPr="00C714C1">
        <w:t xml:space="preserve">), </w:t>
      </w:r>
      <w:r w:rsidRPr="00C714C1">
        <w:t>можно</w:t>
      </w:r>
      <w:r w:rsidR="00C714C1" w:rsidRPr="00C714C1">
        <w:t xml:space="preserve"> </w:t>
      </w:r>
      <w:r w:rsidRPr="00C714C1">
        <w:t>увидеть,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увеличились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целом,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каждому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(</w:t>
      </w:r>
      <w:r w:rsidRPr="00C714C1">
        <w:t>см.</w:t>
      </w:r>
      <w:r w:rsidR="00C714C1" w:rsidRPr="00C714C1">
        <w:t xml:space="preserve"> </w:t>
      </w:r>
      <w:r w:rsidRPr="00C714C1">
        <w:t>приложение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1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Проанализировав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бюджете,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увидеть,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значительные</w:t>
      </w:r>
      <w:r w:rsidR="00C714C1" w:rsidRPr="00C714C1">
        <w:t xml:space="preserve"> </w:t>
      </w:r>
      <w:r w:rsidRPr="00C714C1">
        <w:t>объемы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традиционно</w:t>
      </w:r>
      <w:r w:rsidR="00C714C1" w:rsidRPr="00C714C1">
        <w:t xml:space="preserve"> </w:t>
      </w:r>
      <w:r w:rsidRPr="00C714C1">
        <w:t>распределены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"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Общегосударственные</w:t>
      </w:r>
      <w:r w:rsidR="00C714C1" w:rsidRPr="00C714C1">
        <w:t xml:space="preserve"> </w:t>
      </w:r>
      <w:r w:rsidRPr="00C714C1">
        <w:t>вопросы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>"</w:t>
      </w:r>
      <w:r w:rsidRPr="00C714C1">
        <w:t>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Важно</w:t>
      </w:r>
      <w:r w:rsidR="00C714C1" w:rsidRPr="00C714C1">
        <w:t xml:space="preserve"> </w:t>
      </w:r>
      <w:r w:rsidRPr="00C714C1">
        <w:t>отметить,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экономику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годом,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проекту,</w:t>
      </w:r>
      <w:r w:rsidR="00C714C1" w:rsidRPr="00C714C1">
        <w:t xml:space="preserve"> </w:t>
      </w:r>
      <w:r w:rsidRPr="00C714C1">
        <w:t>увеличились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34,8%,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оборону</w:t>
      </w:r>
      <w:r w:rsidR="00C714C1" w:rsidRPr="00C714C1">
        <w:t xml:space="preserve"> - </w:t>
      </w:r>
      <w:r w:rsidRPr="00C714C1">
        <w:t>на</w:t>
      </w:r>
      <w:r w:rsidR="00C714C1" w:rsidRPr="00C714C1">
        <w:t xml:space="preserve"> </w:t>
      </w:r>
      <w:r w:rsidRPr="00C714C1">
        <w:t>25,7%,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правоохранительную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 - </w:t>
      </w:r>
      <w:r w:rsidRPr="00C714C1">
        <w:t>на</w:t>
      </w:r>
      <w:r w:rsidR="00C714C1" w:rsidRPr="00C714C1">
        <w:t xml:space="preserve"> </w:t>
      </w:r>
      <w:r w:rsidRPr="00C714C1">
        <w:t>31,3%,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жилищно-коммунальное</w:t>
      </w:r>
      <w:r w:rsidR="00C714C1" w:rsidRPr="00C714C1">
        <w:t xml:space="preserve"> </w:t>
      </w:r>
      <w:r w:rsidRPr="00C714C1">
        <w:t>хозяйство</w:t>
      </w:r>
      <w:r w:rsidR="00C714C1" w:rsidRPr="00C714C1">
        <w:t xml:space="preserve"> - </w:t>
      </w:r>
      <w:r w:rsidRPr="00C714C1">
        <w:t>на</w:t>
      </w:r>
      <w:r w:rsidR="00C714C1" w:rsidRPr="00C714C1">
        <w:t xml:space="preserve"> </w:t>
      </w:r>
      <w:r w:rsidRPr="00C714C1">
        <w:t>68,2%,</w:t>
      </w:r>
      <w:r w:rsidR="00C714C1" w:rsidRPr="00C714C1">
        <w:t xml:space="preserve"> </w:t>
      </w:r>
      <w:r w:rsidRPr="00C714C1">
        <w:t>здравоохранение</w:t>
      </w:r>
      <w:r w:rsidR="00C714C1" w:rsidRPr="00C714C1">
        <w:t xml:space="preserve"> - </w:t>
      </w:r>
      <w:r w:rsidRPr="00C714C1">
        <w:t>на</w:t>
      </w:r>
      <w:r w:rsidR="00C714C1" w:rsidRPr="00C714C1">
        <w:t xml:space="preserve"> </w:t>
      </w:r>
      <w:r w:rsidRPr="00C714C1">
        <w:t>59,1%.</w:t>
      </w:r>
      <w:r w:rsidR="00D75B28" w:rsidRPr="00C714C1">
        <w:rPr>
          <w:rStyle w:val="ae"/>
        </w:rPr>
        <w:footnoteReference w:id="22"/>
      </w:r>
    </w:p>
    <w:p w:rsidR="00A43306" w:rsidRPr="00C714C1" w:rsidRDefault="00A43306" w:rsidP="00C714C1">
      <w:pPr>
        <w:tabs>
          <w:tab w:val="left" w:pos="726"/>
        </w:tabs>
      </w:pPr>
      <w:r w:rsidRPr="00C714C1">
        <w:t>Ощутимо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увеличены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Общегосударственные</w:t>
      </w:r>
      <w:r w:rsidR="00C714C1" w:rsidRPr="00C714C1">
        <w:t xml:space="preserve"> </w:t>
      </w:r>
      <w:r w:rsidRPr="00C714C1">
        <w:t>расходы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составят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317,4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увеличение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годом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447,1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). </w:t>
      </w:r>
      <w:r w:rsidRPr="00C714C1">
        <w:t>При</w:t>
      </w:r>
      <w:r w:rsidR="00C714C1" w:rsidRPr="00C714C1">
        <w:t xml:space="preserve"> </w:t>
      </w:r>
      <w:r w:rsidRPr="00C714C1">
        <w:t>этом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муниципального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</w:t>
      </w:r>
      <w:r w:rsidRPr="00C714C1">
        <w:t>планировались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198,0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 xml:space="preserve">"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запланированы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1277,5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занимают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содержание</w:t>
      </w:r>
      <w:r w:rsidR="00C714C1" w:rsidRPr="00C714C1">
        <w:t xml:space="preserve"> </w:t>
      </w:r>
      <w:r w:rsidRPr="00C714C1">
        <w:t>Вооруженных</w:t>
      </w:r>
      <w:r w:rsidR="00C714C1" w:rsidRPr="00C714C1">
        <w:t xml:space="preserve"> </w:t>
      </w:r>
      <w:r w:rsidRPr="00C714C1">
        <w:t>Сил</w:t>
      </w:r>
      <w:r w:rsidR="00C714C1" w:rsidRPr="00C714C1">
        <w:t xml:space="preserve"> </w:t>
      </w:r>
      <w:r w:rsidRPr="00C714C1">
        <w:t>РФ.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" </w:t>
      </w:r>
      <w:r w:rsidRPr="00C714C1">
        <w:t>планировались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1085,9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: </w:t>
      </w:r>
      <w:r w:rsidRPr="00C714C1">
        <w:t>органы</w:t>
      </w:r>
      <w:r w:rsidR="00C714C1" w:rsidRPr="00C714C1">
        <w:t xml:space="preserve"> </w:t>
      </w:r>
      <w:r w:rsidRPr="00C714C1">
        <w:t>внутренних</w:t>
      </w:r>
      <w:r w:rsidR="00C714C1" w:rsidRPr="00C714C1">
        <w:t xml:space="preserve"> </w:t>
      </w:r>
      <w:r w:rsidRPr="00C714C1">
        <w:t>дел</w:t>
      </w:r>
      <w:r w:rsidR="00C714C1" w:rsidRPr="00C714C1">
        <w:t xml:space="preserve"> - </w:t>
      </w:r>
      <w:r w:rsidRPr="00C714C1">
        <w:t>25,8</w:t>
      </w:r>
      <w:r w:rsidR="00C714C1" w:rsidRPr="00C714C1">
        <w:t xml:space="preserve"> </w:t>
      </w:r>
      <w:r w:rsidRPr="00C714C1">
        <w:t>%</w:t>
      </w:r>
      <w:r w:rsidR="00C714C1" w:rsidRPr="00C714C1">
        <w:t xml:space="preserve"> (</w:t>
      </w:r>
      <w:r w:rsidRPr="00C714C1">
        <w:t>от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всему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), </w:t>
      </w:r>
      <w:r w:rsidRPr="00C714C1">
        <w:t>органы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- </w:t>
      </w:r>
      <w:r w:rsidRPr="00C714C1">
        <w:t>17,1%,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наказаний</w:t>
      </w:r>
      <w:r w:rsidR="00C714C1" w:rsidRPr="00C714C1">
        <w:t xml:space="preserve"> - </w:t>
      </w:r>
      <w:r w:rsidRPr="00C714C1">
        <w:t>13,6%.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раздела</w:t>
      </w:r>
      <w:r w:rsidR="00C714C1" w:rsidRPr="00C714C1">
        <w:t xml:space="preserve"> </w:t>
      </w:r>
      <w:r w:rsidRPr="00C714C1">
        <w:t>должны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составить</w:t>
      </w:r>
      <w:r w:rsidR="00C714C1" w:rsidRPr="00C714C1">
        <w:t xml:space="preserve"> </w:t>
      </w:r>
      <w:r w:rsidRPr="00C714C1">
        <w:t>20818,8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Раздел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" </w:t>
      </w:r>
      <w:r w:rsidRPr="00C714C1">
        <w:t>является</w:t>
      </w:r>
      <w:r w:rsidR="00C714C1" w:rsidRPr="00C714C1">
        <w:t xml:space="preserve"> </w:t>
      </w:r>
      <w:r w:rsidRPr="00C714C1">
        <w:t>единственным,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которого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половины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составляли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программ.</w:t>
      </w:r>
      <w:r w:rsidR="00C714C1" w:rsidRPr="00C714C1">
        <w:t xml:space="preserve"> </w:t>
      </w:r>
      <w:r w:rsidRPr="00C714C1">
        <w:t>Так,</w:t>
      </w:r>
      <w:r w:rsidR="00C714C1" w:rsidRPr="00C714C1">
        <w:t xml:space="preserve"> </w:t>
      </w:r>
      <w:r w:rsidRPr="00C714C1">
        <w:t>например,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подпрограмму</w:t>
      </w:r>
      <w:r w:rsidR="00C714C1" w:rsidRPr="00C714C1">
        <w:t xml:space="preserve"> "</w:t>
      </w:r>
      <w:r w:rsidRPr="00C714C1">
        <w:t>Железнодорожный</w:t>
      </w:r>
      <w:r w:rsidR="00C714C1" w:rsidRPr="00C714C1">
        <w:t xml:space="preserve"> </w:t>
      </w:r>
      <w:r w:rsidRPr="00C714C1">
        <w:t>транспорт</w:t>
      </w:r>
      <w:r w:rsidR="00C714C1" w:rsidRPr="00C714C1">
        <w:t xml:space="preserve">"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Модернизация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(</w:t>
      </w:r>
      <w:r w:rsidRPr="00C714C1">
        <w:t>2002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)" </w:t>
      </w:r>
      <w:r w:rsidRPr="00C714C1">
        <w:t>с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раздела</w:t>
      </w:r>
      <w:r w:rsidR="00C714C1" w:rsidRPr="00C714C1">
        <w:t xml:space="preserve"> </w:t>
      </w:r>
      <w:r w:rsidRPr="00C714C1">
        <w:t>выделялось</w:t>
      </w:r>
      <w:r w:rsidR="00C714C1" w:rsidRPr="00C714C1">
        <w:t xml:space="preserve"> </w:t>
      </w:r>
      <w:r w:rsidRPr="00C714C1">
        <w:t>4,068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; </w:t>
      </w:r>
      <w:r w:rsidRPr="00C714C1">
        <w:t>на</w:t>
      </w:r>
      <w:r w:rsidR="00C714C1" w:rsidRPr="00C714C1">
        <w:t xml:space="preserve"> </w:t>
      </w:r>
      <w:r w:rsidRPr="00C714C1">
        <w:t>подпрограмму</w:t>
      </w:r>
      <w:r w:rsidR="00C714C1" w:rsidRPr="00C714C1">
        <w:t xml:space="preserve"> "</w:t>
      </w:r>
      <w:r w:rsidRPr="00C714C1">
        <w:t>Исследование</w:t>
      </w:r>
      <w:r w:rsidR="00C714C1" w:rsidRPr="00C714C1">
        <w:t xml:space="preserve"> </w:t>
      </w:r>
      <w:r w:rsidRPr="00C714C1">
        <w:t>природы</w:t>
      </w:r>
      <w:r w:rsidR="00C714C1" w:rsidRPr="00C714C1">
        <w:t xml:space="preserve"> </w:t>
      </w:r>
      <w:r w:rsidRPr="00C714C1">
        <w:t>мирового</w:t>
      </w:r>
      <w:r w:rsidR="00C714C1" w:rsidRPr="00C714C1">
        <w:t xml:space="preserve"> </w:t>
      </w:r>
      <w:r w:rsidRPr="00C714C1">
        <w:t>океана</w:t>
      </w:r>
      <w:r w:rsidR="00C714C1" w:rsidRPr="00C714C1">
        <w:t xml:space="preserve">"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Мировой</w:t>
      </w:r>
      <w:r w:rsidR="00C714C1" w:rsidRPr="00C714C1">
        <w:t xml:space="preserve"> </w:t>
      </w:r>
      <w:r w:rsidRPr="00C714C1">
        <w:t>океан</w:t>
      </w:r>
      <w:r w:rsidR="00C714C1" w:rsidRPr="00C714C1">
        <w:t xml:space="preserve">" - </w:t>
      </w:r>
      <w:r w:rsidRPr="00C714C1">
        <w:t>107,3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 </w:t>
      </w:r>
      <w:r w:rsidRPr="00C714C1">
        <w:t>В</w:t>
      </w:r>
      <w:r w:rsidR="00C714C1" w:rsidRPr="00C714C1">
        <w:t xml:space="preserve"> </w:t>
      </w:r>
      <w:r w:rsidRPr="00C714C1">
        <w:t>целом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раздел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" </w:t>
      </w:r>
      <w:r w:rsidRPr="00C714C1">
        <w:t>составляли</w:t>
      </w:r>
      <w:r w:rsidR="00C714C1" w:rsidRPr="00C714C1">
        <w:t xml:space="preserve"> </w:t>
      </w:r>
      <w:r w:rsidRPr="00C714C1">
        <w:t>1039,4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Что</w:t>
      </w:r>
      <w:r w:rsidR="00C714C1" w:rsidRPr="00C714C1">
        <w:t xml:space="preserve"> </w:t>
      </w:r>
      <w:r w:rsidRPr="00C714C1">
        <w:t>касается</w:t>
      </w:r>
      <w:r w:rsidR="00C714C1" w:rsidRPr="00C714C1">
        <w:t xml:space="preserve"> </w:t>
      </w:r>
      <w:r w:rsidRPr="00C714C1">
        <w:t>раздела</w:t>
      </w:r>
      <w:r w:rsidR="00C714C1" w:rsidRPr="00C714C1">
        <w:t xml:space="preserve"> "</w:t>
      </w:r>
      <w:r w:rsidRPr="00C714C1">
        <w:t>Жилищно-коммунального</w:t>
      </w:r>
      <w:r w:rsidR="00C714C1" w:rsidRPr="00C714C1">
        <w:t xml:space="preserve"> </w:t>
      </w:r>
      <w:r w:rsidRPr="00C714C1">
        <w:t>хозяйства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то,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законопроекту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предполагалось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88,752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(</w:t>
      </w:r>
      <w:r w:rsidR="00B945B8" w:rsidRPr="00C714C1">
        <w:t>ФЦП</w:t>
      </w:r>
      <w:r w:rsidR="00C714C1" w:rsidRPr="00C714C1">
        <w:t xml:space="preserve">) </w:t>
      </w:r>
      <w:r w:rsidRPr="00C714C1">
        <w:t>планировалось</w:t>
      </w:r>
      <w:r w:rsidR="00C714C1" w:rsidRPr="00C714C1">
        <w:t xml:space="preserve"> </w:t>
      </w:r>
      <w:r w:rsidRPr="00C714C1">
        <w:t>затратить</w:t>
      </w:r>
      <w:r w:rsidR="00C714C1" w:rsidRPr="00C714C1">
        <w:t xml:space="preserve"> </w:t>
      </w:r>
      <w:r w:rsidRPr="00C714C1">
        <w:t>7704,115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охрану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 xml:space="preserve"> </w:t>
      </w:r>
      <w:r w:rsidRPr="00C714C1">
        <w:t>составляли</w:t>
      </w:r>
      <w:r w:rsidR="00C714C1" w:rsidRPr="00C714C1">
        <w:t xml:space="preserve"> </w:t>
      </w:r>
      <w:r w:rsidRPr="00C714C1">
        <w:t>13,8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гидрометеорологию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мониторинг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 xml:space="preserve"> (</w:t>
      </w:r>
      <w:r w:rsidRPr="00C714C1">
        <w:t>в</w:t>
      </w:r>
      <w:r w:rsidR="00C714C1" w:rsidRPr="00C714C1">
        <w:t xml:space="preserve"> </w:t>
      </w:r>
      <w:r w:rsidRPr="00C714C1">
        <w:t>составе</w:t>
      </w:r>
      <w:r w:rsidR="00C714C1" w:rsidRPr="00C714C1">
        <w:t xml:space="preserve"> </w:t>
      </w:r>
      <w:r w:rsidRPr="00C714C1">
        <w:t>подраздела</w:t>
      </w:r>
      <w:r w:rsidR="00C714C1" w:rsidRPr="00C714C1">
        <w:t xml:space="preserve"> "</w:t>
      </w:r>
      <w:r w:rsidRPr="00C714C1">
        <w:t>Другие</w:t>
      </w:r>
      <w:r w:rsidR="00C714C1" w:rsidRPr="00C714C1">
        <w:t xml:space="preserve"> </w:t>
      </w:r>
      <w:r w:rsidRPr="00C714C1">
        <w:t>вопросы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охраны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>).</w:t>
      </w:r>
      <w:r w:rsidR="00D75B28" w:rsidRPr="00C714C1">
        <w:rPr>
          <w:rStyle w:val="ae"/>
        </w:rPr>
        <w:footnoteReference w:id="23"/>
      </w:r>
    </w:p>
    <w:p w:rsidR="00A43306" w:rsidRPr="00C714C1" w:rsidRDefault="00A43306" w:rsidP="00C714C1">
      <w:pPr>
        <w:tabs>
          <w:tab w:val="left" w:pos="726"/>
        </w:tabs>
      </w:pPr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федеральными</w:t>
      </w:r>
      <w:r w:rsidR="00C714C1" w:rsidRPr="00C714C1">
        <w:t xml:space="preserve"> </w:t>
      </w:r>
      <w:r w:rsidRPr="00C714C1">
        <w:t>органами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сфере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закреплены</w:t>
      </w:r>
      <w:r w:rsidR="00C714C1" w:rsidRPr="00C714C1">
        <w:t xml:space="preserve"> </w:t>
      </w:r>
      <w:r w:rsidRPr="00C714C1">
        <w:t>полномочия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предоставлению</w:t>
      </w:r>
      <w:r w:rsidR="00C714C1" w:rsidRPr="00C714C1">
        <w:t xml:space="preserve"> </w:t>
      </w:r>
      <w:r w:rsidRPr="00C714C1">
        <w:t>профессионального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главным</w:t>
      </w:r>
      <w:r w:rsidR="00C714C1" w:rsidRPr="00C714C1">
        <w:t xml:space="preserve"> </w:t>
      </w:r>
      <w:r w:rsidRPr="00C714C1">
        <w:t>образом</w:t>
      </w:r>
      <w:r w:rsidR="00C714C1" w:rsidRPr="00C714C1">
        <w:t xml:space="preserve"> </w:t>
      </w:r>
      <w:r w:rsidRPr="00C714C1">
        <w:t>высшего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послевузовского</w:t>
      </w:r>
      <w:r w:rsidR="00C714C1" w:rsidRPr="00C714C1">
        <w:t xml:space="preserve"> </w:t>
      </w:r>
      <w:r w:rsidRPr="00C714C1">
        <w:t>профессионального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раздела</w:t>
      </w:r>
      <w:r w:rsidR="00C714C1" w:rsidRPr="00C714C1">
        <w:t xml:space="preserve"> "</w:t>
      </w:r>
      <w:r w:rsidRPr="00C714C1">
        <w:t>Образование</w:t>
      </w:r>
      <w:r w:rsidR="00C714C1" w:rsidRPr="00C714C1">
        <w:t xml:space="preserve">" </w:t>
      </w:r>
      <w:r w:rsidRPr="00C714C1">
        <w:t>занимают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высшее</w:t>
      </w:r>
      <w:r w:rsidR="00C714C1" w:rsidRPr="00C714C1">
        <w:t xml:space="preserve"> </w:t>
      </w:r>
      <w:r w:rsidRPr="00C714C1">
        <w:t>профессиональное</w:t>
      </w:r>
      <w:r w:rsidR="00C714C1" w:rsidRPr="00C714C1">
        <w:t xml:space="preserve"> </w:t>
      </w:r>
      <w:r w:rsidRPr="00C714C1">
        <w:t>образование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планировались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31,083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составляло</w:t>
      </w:r>
      <w:r w:rsidR="00C714C1" w:rsidRPr="00C714C1">
        <w:t xml:space="preserve"> </w:t>
      </w:r>
      <w:r w:rsidRPr="00C714C1">
        <w:t>78%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разделу.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Культура,</w:t>
      </w:r>
      <w:r w:rsidR="00C714C1" w:rsidRPr="00C714C1">
        <w:t xml:space="preserve"> </w:t>
      </w:r>
      <w:r w:rsidRPr="00C714C1">
        <w:t>кинематография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массовой</w:t>
      </w:r>
      <w:r w:rsidR="00C714C1" w:rsidRPr="00C714C1">
        <w:t xml:space="preserve"> </w:t>
      </w:r>
      <w:r w:rsidRPr="00C714C1">
        <w:t>информации</w:t>
      </w:r>
      <w:r w:rsidR="00C714C1" w:rsidRPr="00C714C1">
        <w:t xml:space="preserve">" </w:t>
      </w:r>
      <w:r w:rsidRPr="00C714C1">
        <w:t>предполагались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113,9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</w:t>
      </w:r>
      <w:r w:rsidR="00690407" w:rsidRPr="00C714C1">
        <w:t>.</w:t>
      </w:r>
      <w:r w:rsidR="00C714C1" w:rsidRPr="00C714C1">
        <w:t xml:space="preserve"> </w:t>
      </w:r>
      <w:r w:rsidRPr="00C714C1">
        <w:t>наибольший</w:t>
      </w:r>
      <w:r w:rsidR="00C714C1" w:rsidRPr="00C714C1">
        <w:t xml:space="preserve"> </w:t>
      </w:r>
      <w:r w:rsidRPr="00C714C1">
        <w:t>удельный</w:t>
      </w:r>
      <w:r w:rsidR="00C714C1" w:rsidRPr="00C714C1">
        <w:t xml:space="preserve"> </w:t>
      </w:r>
      <w:r w:rsidRPr="00C714C1">
        <w:t>вес</w:t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культуру</w:t>
      </w:r>
      <w:r w:rsidR="00C714C1" w:rsidRPr="00C714C1">
        <w:t xml:space="preserve"> (</w:t>
      </w:r>
      <w:r w:rsidRPr="00C714C1">
        <w:t>66,937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), </w:t>
      </w:r>
      <w:r w:rsidRPr="00C714C1">
        <w:t>а</w:t>
      </w:r>
      <w:r w:rsidR="00C714C1" w:rsidRPr="00C714C1">
        <w:t xml:space="preserve"> </w:t>
      </w:r>
      <w:r w:rsidRPr="00C714C1">
        <w:t>наименьший</w:t>
      </w:r>
      <w:r w:rsidR="00C714C1" w:rsidRPr="00C714C1">
        <w:t xml:space="preserve"> - </w:t>
      </w:r>
      <w:r w:rsidRPr="00C714C1">
        <w:t>подраздел</w:t>
      </w:r>
      <w:r w:rsidR="00C714C1" w:rsidRPr="00C714C1">
        <w:t xml:space="preserve"> "</w:t>
      </w:r>
      <w:r w:rsidRPr="00C714C1">
        <w:t>Прикладные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культуры,</w:t>
      </w:r>
      <w:r w:rsidR="00C714C1" w:rsidRPr="00C714C1">
        <w:t xml:space="preserve"> </w:t>
      </w:r>
      <w:r w:rsidRPr="00C714C1">
        <w:t>кинематографии,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массовой</w:t>
      </w:r>
      <w:r w:rsidR="00C714C1" w:rsidRPr="00C714C1">
        <w:t xml:space="preserve"> </w:t>
      </w:r>
      <w:r w:rsidRPr="00C714C1">
        <w:t>информации</w:t>
      </w:r>
      <w:r w:rsidR="00C714C1" w:rsidRPr="00C714C1">
        <w:t>" (</w:t>
      </w:r>
      <w:r w:rsidRPr="00C714C1">
        <w:t>0,529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раздел</w:t>
      </w:r>
      <w:r w:rsidR="00C714C1" w:rsidRPr="00C714C1">
        <w:t xml:space="preserve"> "</w:t>
      </w:r>
      <w:r w:rsidRPr="00C714C1">
        <w:t>Здравоохранение,</w:t>
      </w:r>
      <w:r w:rsidR="00C714C1" w:rsidRPr="00C714C1">
        <w:t xml:space="preserve"> </w:t>
      </w:r>
      <w:r w:rsidRPr="00C714C1">
        <w:t>физическая</w:t>
      </w:r>
      <w:r w:rsidR="00C714C1" w:rsidRPr="00C714C1">
        <w:t xml:space="preserve"> </w:t>
      </w:r>
      <w:r w:rsidRPr="00C714C1">
        <w:t>культура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спорт</w:t>
      </w:r>
      <w:r w:rsidR="00C714C1" w:rsidRPr="00C714C1">
        <w:t>" (</w:t>
      </w:r>
      <w:r w:rsidRPr="00C714C1">
        <w:t>365,8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 </w:t>
      </w:r>
      <w:r w:rsidRPr="00C714C1">
        <w:t>занимают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здравоохранение,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которых,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свою</w:t>
      </w:r>
      <w:r w:rsidR="00C714C1" w:rsidRPr="00C714C1">
        <w:t xml:space="preserve"> </w:t>
      </w:r>
      <w:r w:rsidRPr="00C714C1">
        <w:t>очередь,</w:t>
      </w:r>
      <w:r w:rsidR="00C714C1" w:rsidRPr="00C714C1">
        <w:t xml:space="preserve"> </w:t>
      </w:r>
      <w:r w:rsidRPr="00C714C1">
        <w:t>наибольшая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приходится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оказание</w:t>
      </w:r>
      <w:r w:rsidR="00C714C1" w:rsidRPr="00C714C1">
        <w:t xml:space="preserve"> </w:t>
      </w:r>
      <w:r w:rsidRPr="00C714C1">
        <w:t>стационарной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(</w:t>
      </w:r>
      <w:r w:rsidRPr="00C714C1">
        <w:t>198,301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). </w:t>
      </w:r>
      <w:r w:rsidRPr="00C714C1">
        <w:t>Важно,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увеличен,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объемами,</w:t>
      </w:r>
      <w:r w:rsidR="00C714C1" w:rsidRPr="00C714C1">
        <w:t xml:space="preserve"> </w:t>
      </w:r>
      <w:r w:rsidRPr="00C714C1">
        <w:t>утвержденными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24</w:t>
      </w:r>
      <w:r w:rsidR="00C714C1" w:rsidRPr="00C714C1">
        <w:t xml:space="preserve"> </w:t>
      </w:r>
      <w:r w:rsidRPr="00C714C1">
        <w:t>июля</w:t>
      </w:r>
      <w:r w:rsidR="00C714C1" w:rsidRPr="00C714C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714C1">
          <w:t>2007</w:t>
        </w:r>
        <w:r w:rsidR="00C714C1" w:rsidRPr="00C714C1">
          <w:t xml:space="preserve"> </w:t>
        </w:r>
        <w:r w:rsidRPr="00C714C1">
          <w:t>г</w:t>
        </w:r>
      </w:smartTag>
      <w:r w:rsidRPr="00C714C1">
        <w:t>.</w:t>
      </w:r>
      <w:r w:rsidR="00C714C1" w:rsidRPr="00C714C1">
        <w:t xml:space="preserve"> </w:t>
      </w:r>
      <w:r w:rsidRPr="00C714C1">
        <w:t>N</w:t>
      </w:r>
      <w:r w:rsidR="00C714C1" w:rsidRPr="00C714C1">
        <w:t xml:space="preserve"> </w:t>
      </w:r>
      <w:r w:rsidRPr="00C714C1">
        <w:t>198-ФЗ.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ассигнования,</w:t>
      </w:r>
      <w:r w:rsidR="00C714C1" w:rsidRPr="00C714C1">
        <w:t xml:space="preserve"> </w:t>
      </w:r>
      <w:r w:rsidRPr="00C714C1">
        <w:t>направляемые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программ,</w:t>
      </w:r>
      <w:r w:rsidR="00C714C1" w:rsidRPr="00C714C1">
        <w:t xml:space="preserve"> </w:t>
      </w:r>
      <w:r w:rsidRPr="00C714C1">
        <w:t>планировались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21,11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отметить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подпрограмма</w:t>
      </w:r>
      <w:r w:rsidR="00C714C1" w:rsidRPr="00C714C1">
        <w:t xml:space="preserve"> "</w:t>
      </w:r>
      <w:r w:rsidRPr="00C714C1">
        <w:t>Здоровое</w:t>
      </w:r>
      <w:r w:rsidR="00C714C1" w:rsidRPr="00C714C1">
        <w:t xml:space="preserve"> </w:t>
      </w:r>
      <w:r w:rsidRPr="00C714C1">
        <w:t>поколение</w:t>
      </w:r>
      <w:r w:rsidR="00C714C1" w:rsidRPr="00C714C1">
        <w:t xml:space="preserve">" </w:t>
      </w:r>
      <w:r w:rsidRPr="00C714C1">
        <w:t>ФЦП</w:t>
      </w:r>
      <w:r w:rsidR="00C714C1" w:rsidRPr="00C714C1">
        <w:t xml:space="preserve"> "</w:t>
      </w:r>
      <w:r w:rsidRPr="00C714C1">
        <w:t>Дети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</w:t>
      </w:r>
      <w:r w:rsidRPr="00C714C1">
        <w:t>на</w:t>
      </w:r>
      <w:r w:rsidR="00C714C1" w:rsidRPr="00C714C1">
        <w:t xml:space="preserve"> </w:t>
      </w:r>
      <w:r w:rsidRPr="00C714C1">
        <w:t>2007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годы,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"</w:t>
      </w:r>
      <w:r w:rsidRPr="00C714C1">
        <w:t>Предупреждение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борьба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социально</w:t>
      </w:r>
      <w:r w:rsidR="00C714C1" w:rsidRPr="00C714C1">
        <w:t xml:space="preserve"> </w:t>
      </w:r>
      <w:r w:rsidRPr="00C714C1">
        <w:t>значимыми</w:t>
      </w:r>
      <w:r w:rsidR="00C714C1" w:rsidRPr="00C714C1">
        <w:t xml:space="preserve"> </w:t>
      </w:r>
      <w:r w:rsidRPr="00C714C1">
        <w:t>заболеваниями</w:t>
      </w:r>
      <w:r w:rsidR="00C714C1" w:rsidRPr="00C714C1">
        <w:t xml:space="preserve"> (</w:t>
      </w:r>
      <w:r w:rsidRPr="00C714C1">
        <w:t>2007</w:t>
      </w:r>
      <w:r w:rsidR="00C714C1" w:rsidRPr="00C714C1">
        <w:t xml:space="preserve"> -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>)"</w:t>
      </w:r>
      <w:r w:rsidRPr="00C714C1">
        <w:t>,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"</w:t>
      </w:r>
      <w:r w:rsidRPr="00C714C1">
        <w:t>Развитие</w:t>
      </w:r>
      <w:r w:rsidR="00C714C1" w:rsidRPr="00C714C1">
        <w:t xml:space="preserve"> </w:t>
      </w:r>
      <w:r w:rsidRPr="00C714C1">
        <w:t>физической</w:t>
      </w:r>
      <w:r w:rsidR="00C714C1" w:rsidRPr="00C714C1">
        <w:t xml:space="preserve"> </w:t>
      </w:r>
      <w:r w:rsidRPr="00C714C1">
        <w:t>культуры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спорта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2006</w:t>
      </w:r>
      <w:r w:rsidR="00C714C1" w:rsidRPr="00C714C1">
        <w:t xml:space="preserve"> - </w:t>
      </w:r>
      <w:r w:rsidRPr="00C714C1">
        <w:t>2015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Социальная</w:t>
      </w:r>
      <w:r w:rsidR="00C714C1" w:rsidRPr="00C714C1">
        <w:t xml:space="preserve"> </w:t>
      </w:r>
      <w:r w:rsidRPr="00C714C1">
        <w:t>политика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проекту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предполагались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297,7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пенсионное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социальное</w:t>
      </w:r>
      <w:r w:rsidR="00C714C1" w:rsidRPr="00C714C1">
        <w:t xml:space="preserve"> </w:t>
      </w:r>
      <w:r w:rsidRPr="00C714C1">
        <w:t>обеспечение.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раздела</w:t>
      </w:r>
      <w:r w:rsidR="00C714C1" w:rsidRPr="00C714C1">
        <w:t xml:space="preserve"> </w:t>
      </w:r>
      <w:r w:rsidRPr="00C714C1">
        <w:t>планировалось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41,298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таковым</w:t>
      </w:r>
      <w:r w:rsidR="00C714C1" w:rsidRPr="00C714C1">
        <w:t xml:space="preserve"> </w:t>
      </w:r>
      <w:r w:rsidRPr="00C714C1">
        <w:t>программам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отнести</w:t>
      </w:r>
      <w:r w:rsidR="00C714C1" w:rsidRPr="00C714C1">
        <w:t xml:space="preserve">: </w:t>
      </w:r>
      <w:r w:rsidRPr="00C714C1">
        <w:t>ФЦП</w:t>
      </w:r>
      <w:r w:rsidR="00C714C1" w:rsidRPr="00C714C1">
        <w:t xml:space="preserve"> "</w:t>
      </w:r>
      <w:r w:rsidRPr="00C714C1">
        <w:t>Социальная</w:t>
      </w:r>
      <w:r w:rsidR="00C714C1" w:rsidRPr="00C714C1">
        <w:t xml:space="preserve"> </w:t>
      </w:r>
      <w:r w:rsidRPr="00C714C1">
        <w:t>поддержка</w:t>
      </w:r>
      <w:r w:rsidR="00C714C1" w:rsidRPr="00C714C1">
        <w:t xml:space="preserve"> </w:t>
      </w:r>
      <w:r w:rsidRPr="00C714C1">
        <w:t>инвалидов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2006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"</w:t>
      </w:r>
      <w:r w:rsidRPr="00C714C1">
        <w:t>Дети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</w:t>
      </w:r>
      <w:r w:rsidRPr="00C714C1">
        <w:t>на</w:t>
      </w:r>
      <w:r w:rsidR="00C714C1" w:rsidRPr="00C714C1">
        <w:t xml:space="preserve"> </w:t>
      </w:r>
      <w:r w:rsidRPr="00C714C1">
        <w:t>2007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годы,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"</w:t>
      </w:r>
      <w:r w:rsidRPr="00C714C1">
        <w:t>Жилище</w:t>
      </w:r>
      <w:r w:rsidR="00C714C1" w:rsidRPr="00C714C1">
        <w:t xml:space="preserve">" </w:t>
      </w:r>
      <w:r w:rsidRPr="00C714C1">
        <w:t>на</w:t>
      </w:r>
      <w:r w:rsidR="00C714C1" w:rsidRPr="00C714C1">
        <w:t xml:space="preserve"> </w:t>
      </w:r>
      <w:r w:rsidRPr="00C714C1">
        <w:t>2002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Общий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межбюджетных</w:t>
      </w:r>
      <w:r w:rsidR="00C714C1" w:rsidRPr="00C714C1">
        <w:t xml:space="preserve"> </w:t>
      </w:r>
      <w:r w:rsidRPr="00C714C1">
        <w:t>трансфертов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определен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сумме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982,0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см.</w:t>
      </w:r>
      <w:r w:rsidR="00C714C1" w:rsidRPr="00C714C1">
        <w:t xml:space="preserve"> </w:t>
      </w:r>
      <w:r w:rsidRPr="00C714C1">
        <w:t>приложение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). </w:t>
      </w:r>
      <w:r w:rsidRPr="00C714C1">
        <w:t>Основное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структуре</w:t>
      </w:r>
      <w:r w:rsidR="00C714C1" w:rsidRPr="00C714C1">
        <w:t xml:space="preserve"> </w:t>
      </w:r>
      <w:r w:rsidRPr="00C714C1">
        <w:t>межбюджетных</w:t>
      </w:r>
      <w:r w:rsidR="00C714C1" w:rsidRPr="00C714C1">
        <w:t xml:space="preserve"> </w:t>
      </w:r>
      <w:r w:rsidRPr="00C714C1">
        <w:t>трансфертов,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законопроекту,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предоставление</w:t>
      </w:r>
      <w:r w:rsidR="00C714C1" w:rsidRPr="00C714C1">
        <w:t xml:space="preserve"> </w:t>
      </w:r>
      <w:r w:rsidRPr="00C714C1">
        <w:t>трансфертов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внебюджетных</w:t>
      </w:r>
      <w:r w:rsidR="00C714C1" w:rsidRPr="00C714C1">
        <w:t xml:space="preserve"> </w:t>
      </w:r>
      <w:r w:rsidRPr="00C714C1">
        <w:t>фондов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субсидий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образований.</w:t>
      </w:r>
      <w:r w:rsidR="00C714C1" w:rsidRPr="00C714C1">
        <w:t xml:space="preserve"> </w:t>
      </w:r>
      <w:r w:rsidRPr="00C714C1">
        <w:t>Общая</w:t>
      </w:r>
      <w:r w:rsidR="00C714C1" w:rsidRPr="00C714C1">
        <w:t xml:space="preserve"> </w:t>
      </w:r>
      <w:r w:rsidRPr="00C714C1">
        <w:t>сумма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планируемая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перечислению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региональные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местные</w:t>
      </w:r>
      <w:r w:rsidR="00C714C1" w:rsidRPr="00C714C1">
        <w:t xml:space="preserve"> </w:t>
      </w:r>
      <w:r w:rsidRPr="00C714C1">
        <w:t>бюджеты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году,</w:t>
      </w:r>
      <w:r w:rsidR="00C714C1" w:rsidRPr="00C714C1">
        <w:t xml:space="preserve"> </w:t>
      </w:r>
      <w:r w:rsidRPr="00C714C1">
        <w:t>составляла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223,7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Что</w:t>
      </w:r>
      <w:r w:rsidR="00C714C1" w:rsidRPr="00C714C1">
        <w:t xml:space="preserve"> </w:t>
      </w:r>
      <w:r w:rsidRPr="00C714C1">
        <w:t>же</w:t>
      </w:r>
      <w:r w:rsidR="00C714C1" w:rsidRPr="00C714C1">
        <w:t xml:space="preserve"> </w:t>
      </w:r>
      <w:r w:rsidRPr="00C714C1">
        <w:t>касается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целом,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году,</w:t>
      </w:r>
      <w:r w:rsidR="00C714C1" w:rsidRPr="00C714C1">
        <w:t xml:space="preserve"> </w:t>
      </w:r>
      <w:r w:rsidRPr="00C714C1">
        <w:t>согласно</w:t>
      </w:r>
      <w:r w:rsidR="00C714C1" w:rsidRPr="00C714C1">
        <w:t xml:space="preserve"> </w:t>
      </w:r>
      <w:r w:rsidRPr="00C714C1">
        <w:t>законопроекту,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предполагалось</w:t>
      </w:r>
      <w:r w:rsidR="00C714C1" w:rsidRPr="00C714C1">
        <w:t xml:space="preserve"> </w:t>
      </w:r>
      <w:r w:rsidRPr="00C714C1">
        <w:t>затратить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125,187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включая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новых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объеме</w:t>
      </w:r>
      <w:r w:rsidR="00C714C1" w:rsidRPr="00C714C1">
        <w:t xml:space="preserve"> </w:t>
      </w:r>
      <w:r w:rsidRPr="00C714C1">
        <w:t>65,7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Увеличение</w:t>
      </w:r>
      <w:r w:rsidR="00C714C1" w:rsidRPr="00C714C1">
        <w:t xml:space="preserve"> </w:t>
      </w:r>
      <w:r w:rsidRPr="00C714C1">
        <w:t>объемов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осуществляемых</w:t>
      </w:r>
      <w:r w:rsidR="00C714C1" w:rsidRPr="00C714C1">
        <w:t xml:space="preserve"> </w:t>
      </w:r>
      <w:r w:rsidRPr="00C714C1">
        <w:t>программ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разработка</w:t>
      </w:r>
      <w:r w:rsidR="00C714C1" w:rsidRPr="00C714C1">
        <w:t xml:space="preserve"> </w:t>
      </w:r>
      <w:r w:rsidRPr="00C714C1">
        <w:t>дополнительных</w:t>
      </w:r>
      <w:r w:rsidR="00C714C1" w:rsidRPr="00C714C1">
        <w:t xml:space="preserve"> </w:t>
      </w:r>
      <w:r w:rsidRPr="00C714C1">
        <w:t>подпрограмм</w:t>
      </w:r>
      <w:r w:rsidR="00C714C1" w:rsidRPr="00C714C1">
        <w:t xml:space="preserve"> </w:t>
      </w:r>
      <w:r w:rsidRPr="00C714C1">
        <w:t>потребовали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увеличения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312,5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</w:p>
    <w:p w:rsidR="00F63CA1" w:rsidRPr="00C714C1" w:rsidRDefault="00A43306" w:rsidP="00C714C1">
      <w:pPr>
        <w:tabs>
          <w:tab w:val="left" w:pos="726"/>
        </w:tabs>
      </w:pPr>
      <w:r w:rsidRPr="00C714C1">
        <w:t>Новые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</w:t>
      </w:r>
      <w:r w:rsidRPr="00C714C1">
        <w:t>начиная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реализуются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целях</w:t>
      </w:r>
      <w:r w:rsidR="00C714C1" w:rsidRPr="00C714C1">
        <w:t xml:space="preserve"> </w:t>
      </w:r>
      <w:r w:rsidRPr="00C714C1">
        <w:t>решения</w:t>
      </w:r>
      <w:r w:rsidR="00C714C1" w:rsidRPr="00C714C1">
        <w:t xml:space="preserve"> </w:t>
      </w:r>
      <w:r w:rsidRPr="00C714C1">
        <w:t>проблем</w:t>
      </w:r>
      <w:r w:rsidR="00C714C1" w:rsidRPr="00C714C1">
        <w:t xml:space="preserve"> </w:t>
      </w:r>
      <w:r w:rsidRPr="00C714C1">
        <w:t>пожарной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</w:t>
      </w:r>
      <w:r w:rsidR="00690865" w:rsidRPr="00C714C1">
        <w:t>РФ</w:t>
      </w:r>
      <w:r w:rsidRPr="00C714C1">
        <w:t>,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гражданской</w:t>
      </w:r>
      <w:r w:rsidR="00C714C1" w:rsidRPr="00C714C1">
        <w:t xml:space="preserve"> </w:t>
      </w:r>
      <w:r w:rsidRPr="00C714C1">
        <w:t>морской</w:t>
      </w:r>
      <w:r w:rsidR="00C714C1" w:rsidRPr="00C714C1">
        <w:t xml:space="preserve"> </w:t>
      </w:r>
      <w:r w:rsidRPr="00C714C1">
        <w:t>техники,</w:t>
      </w:r>
      <w:r w:rsidR="00C714C1" w:rsidRPr="00C714C1">
        <w:t xml:space="preserve"> </w:t>
      </w:r>
      <w:r w:rsidRPr="00C714C1">
        <w:t>рыбохозяйственного</w:t>
      </w:r>
      <w:r w:rsidR="00C714C1" w:rsidRPr="00C714C1">
        <w:t xml:space="preserve"> </w:t>
      </w:r>
      <w:r w:rsidRPr="00C714C1">
        <w:t>комплекса,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воздушного</w:t>
      </w:r>
      <w:r w:rsidR="00C714C1" w:rsidRPr="00C714C1">
        <w:t xml:space="preserve"> </w:t>
      </w:r>
      <w:r w:rsidRPr="00C714C1">
        <w:t>движения,</w:t>
      </w:r>
      <w:r w:rsidR="00C714C1" w:rsidRPr="00C714C1">
        <w:t xml:space="preserve"> </w:t>
      </w:r>
      <w:r w:rsidRPr="00C714C1">
        <w:t>подготовки</w:t>
      </w:r>
      <w:r w:rsidR="00C714C1" w:rsidRPr="00C714C1">
        <w:t xml:space="preserve"> </w:t>
      </w:r>
      <w:r w:rsidRPr="00C714C1">
        <w:t>научно-педагогических</w:t>
      </w:r>
      <w:r w:rsidR="00C714C1" w:rsidRPr="00C714C1">
        <w:t xml:space="preserve"> </w:t>
      </w:r>
      <w:r w:rsidRPr="00C714C1">
        <w:t>кадров</w:t>
      </w:r>
      <w:r w:rsidR="00C714C1" w:rsidRPr="00C714C1">
        <w:t xml:space="preserve"> </w:t>
      </w:r>
      <w:r w:rsidRPr="00C714C1">
        <w:t>инновационной</w:t>
      </w:r>
      <w:r w:rsidR="00C714C1" w:rsidRPr="00C714C1">
        <w:t xml:space="preserve"> </w:t>
      </w:r>
      <w:r w:rsidRPr="00C714C1">
        <w:t>России,</w:t>
      </w:r>
      <w:r w:rsidR="00C714C1" w:rsidRPr="00C714C1">
        <w:t xml:space="preserve"> </w:t>
      </w:r>
      <w:r w:rsidRPr="00C714C1">
        <w:t>совершенствования</w:t>
      </w:r>
      <w:r w:rsidR="00C714C1" w:rsidRPr="00C714C1">
        <w:t xml:space="preserve"> </w:t>
      </w:r>
      <w:r w:rsidRPr="00C714C1">
        <w:t>системы</w:t>
      </w:r>
      <w:r w:rsidR="00C714C1" w:rsidRPr="00C714C1">
        <w:t xml:space="preserve"> </w:t>
      </w:r>
      <w:r w:rsidRPr="00C714C1">
        <w:t>комплектования</w:t>
      </w:r>
      <w:r w:rsidR="00C714C1" w:rsidRPr="00C714C1">
        <w:t xml:space="preserve"> </w:t>
      </w:r>
      <w:r w:rsidRPr="00C714C1">
        <w:t>военных</w:t>
      </w:r>
      <w:r w:rsidR="00C714C1" w:rsidRPr="00C714C1">
        <w:t xml:space="preserve"> </w:t>
      </w:r>
      <w:r w:rsidRPr="00C714C1">
        <w:t>должностей</w:t>
      </w:r>
      <w:r w:rsidR="00C714C1" w:rsidRPr="00C714C1">
        <w:t xml:space="preserve"> </w:t>
      </w:r>
      <w:r w:rsidRPr="00C714C1">
        <w:t>ВС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повышения</w:t>
      </w:r>
      <w:r w:rsidR="00C714C1" w:rsidRPr="00C714C1">
        <w:t xml:space="preserve"> </w:t>
      </w:r>
      <w:r w:rsidRPr="00C714C1">
        <w:t>устойчивости</w:t>
      </w:r>
      <w:r w:rsidR="00C714C1" w:rsidRPr="00C714C1">
        <w:t xml:space="preserve"> </w:t>
      </w:r>
      <w:r w:rsidRPr="00C714C1">
        <w:t>жилых</w:t>
      </w:r>
      <w:r w:rsidR="00C714C1" w:rsidRPr="00C714C1">
        <w:t xml:space="preserve"> </w:t>
      </w:r>
      <w:r w:rsidRPr="00C714C1">
        <w:t>домов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районах</w:t>
      </w:r>
      <w:r w:rsidR="00C714C1" w:rsidRPr="00C714C1">
        <w:t xml:space="preserve"> </w:t>
      </w:r>
      <w:r w:rsidRPr="00C714C1">
        <w:t>Крайнего</w:t>
      </w:r>
      <w:r w:rsidR="00C714C1" w:rsidRPr="00C714C1">
        <w:t xml:space="preserve"> </w:t>
      </w:r>
      <w:r w:rsidRPr="00C714C1">
        <w:t>Севера,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химической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биологической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</w:t>
      </w:r>
      <w:r w:rsidR="00690865" w:rsidRPr="00C714C1">
        <w:t>РФ</w:t>
      </w:r>
      <w:r w:rsidRPr="00C714C1">
        <w:t>.</w:t>
      </w:r>
      <w:r w:rsidR="00F63CA1" w:rsidRPr="00C714C1">
        <w:rPr>
          <w:rStyle w:val="ae"/>
        </w:rPr>
        <w:footnoteReference w:id="24"/>
      </w:r>
    </w:p>
    <w:p w:rsidR="00A43306" w:rsidRPr="00C714C1" w:rsidRDefault="00A43306" w:rsidP="00C714C1">
      <w:pPr>
        <w:tabs>
          <w:tab w:val="left" w:pos="726"/>
        </w:tabs>
      </w:pPr>
      <w:r w:rsidRPr="00C714C1">
        <w:t>Более</w:t>
      </w:r>
      <w:r w:rsidR="00C714C1" w:rsidRPr="00C714C1">
        <w:t xml:space="preserve"> </w:t>
      </w:r>
      <w:r w:rsidRPr="00C714C1">
        <w:t>чем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два</w:t>
      </w:r>
      <w:r w:rsidR="00C714C1" w:rsidRPr="00C714C1">
        <w:t xml:space="preserve"> </w:t>
      </w:r>
      <w:r w:rsidRPr="00C714C1">
        <w:t>раза,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проектом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94777-5,</w:t>
      </w:r>
      <w:r w:rsidR="00C714C1" w:rsidRPr="00C714C1">
        <w:t xml:space="preserve"> </w:t>
      </w:r>
      <w:r w:rsidRPr="00C714C1">
        <w:t>увеличилось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следующих</w:t>
      </w:r>
      <w:r w:rsidR="00C714C1" w:rsidRPr="00C714C1">
        <w:t xml:space="preserve"> </w:t>
      </w:r>
      <w:r w:rsidRPr="00C714C1">
        <w:t>ФЦП</w:t>
      </w:r>
      <w:r w:rsidR="00C714C1" w:rsidRPr="00C714C1">
        <w:t>: "</w:t>
      </w:r>
      <w:r w:rsidRPr="00C714C1">
        <w:t>Социальное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села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2012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- </w:t>
      </w:r>
      <w:r w:rsidRPr="00C714C1">
        <w:t>до</w:t>
      </w:r>
      <w:r w:rsidR="00C714C1" w:rsidRPr="00C714C1">
        <w:t xml:space="preserve"> </w:t>
      </w:r>
      <w:r w:rsidRPr="00C714C1">
        <w:t>18063,44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Pr="00C714C1">
        <w:t>Глобальная</w:t>
      </w:r>
      <w:r w:rsidR="00C714C1" w:rsidRPr="00C714C1">
        <w:t xml:space="preserve"> </w:t>
      </w:r>
      <w:r w:rsidRPr="00C714C1">
        <w:t>навигационная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" - </w:t>
      </w:r>
      <w:r w:rsidRPr="00C714C1">
        <w:t>31</w:t>
      </w:r>
      <w:r w:rsidR="00C714C1" w:rsidRPr="00C714C1">
        <w:t xml:space="preserve"> </w:t>
      </w:r>
      <w:r w:rsidRPr="00C714C1">
        <w:t>531,96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Pr="00C714C1">
        <w:t>Развитие</w:t>
      </w:r>
      <w:r w:rsidR="00C714C1" w:rsidRPr="00C714C1">
        <w:t xml:space="preserve"> </w:t>
      </w:r>
      <w:r w:rsidRPr="00C714C1">
        <w:t>Калининградской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- </w:t>
      </w:r>
      <w:r w:rsidRPr="00C714C1">
        <w:t>5300,99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Pr="00C714C1">
        <w:t>Экономическое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социальное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Дальнего</w:t>
      </w:r>
      <w:r w:rsidR="00C714C1" w:rsidRPr="00C714C1">
        <w:t xml:space="preserve"> </w:t>
      </w:r>
      <w:r w:rsidRPr="00C714C1">
        <w:t>Востока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Забайкалья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2013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- </w:t>
      </w:r>
      <w:r w:rsidRPr="00C714C1">
        <w:t>89582,2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Pr="00C714C1">
        <w:t>Сохранение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восстановление</w:t>
      </w:r>
      <w:r w:rsidR="00C714C1" w:rsidRPr="00C714C1">
        <w:t xml:space="preserve"> </w:t>
      </w:r>
      <w:r w:rsidRPr="00C714C1">
        <w:t>плодородия</w:t>
      </w:r>
      <w:r w:rsidR="00C714C1" w:rsidRPr="00C714C1">
        <w:t xml:space="preserve"> </w:t>
      </w:r>
      <w:r w:rsidRPr="00C714C1">
        <w:t>почв</w:t>
      </w:r>
      <w:r w:rsidR="00C714C1" w:rsidRPr="00C714C1">
        <w:t xml:space="preserve"> </w:t>
      </w:r>
      <w:r w:rsidRPr="00C714C1">
        <w:t>земель</w:t>
      </w:r>
      <w:r w:rsidR="00C714C1" w:rsidRPr="00C714C1">
        <w:t xml:space="preserve"> </w:t>
      </w:r>
      <w:r w:rsidRPr="00C714C1">
        <w:t>сельскохозяйственного</w:t>
      </w:r>
      <w:r w:rsidR="00C714C1" w:rsidRPr="00C714C1">
        <w:t xml:space="preserve"> </w:t>
      </w:r>
      <w:r w:rsidRPr="00C714C1">
        <w:t>назначения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агроландшафтов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достояния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2006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2012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- </w:t>
      </w:r>
      <w:r w:rsidRPr="00C714C1">
        <w:t>18740,182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Обобщим</w:t>
      </w:r>
      <w:r w:rsidR="00C714C1" w:rsidRPr="00C714C1">
        <w:t xml:space="preserve"> </w:t>
      </w:r>
      <w:r w:rsidRPr="00C714C1">
        <w:t>вышесказанное.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Запланированными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уже</w:t>
      </w:r>
      <w:r w:rsidR="00C714C1" w:rsidRPr="00C714C1">
        <w:t xml:space="preserve"> </w:t>
      </w:r>
      <w:r w:rsidRPr="00C714C1">
        <w:t>известны</w:t>
      </w:r>
      <w:r w:rsidR="00C714C1" w:rsidRPr="00C714C1">
        <w:t xml:space="preserve"> </w:t>
      </w:r>
      <w:r w:rsidRPr="00C714C1">
        <w:t>законодателю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очередной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год.</w:t>
      </w:r>
      <w:r w:rsidR="00C714C1" w:rsidRPr="00C714C1">
        <w:t xml:space="preserve"> </w:t>
      </w:r>
      <w:r w:rsidRPr="00C714C1">
        <w:t>Своим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посланием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Собранию</w:t>
      </w:r>
      <w:r w:rsidR="00C714C1" w:rsidRPr="00C714C1">
        <w:t xml:space="preserve"> </w:t>
      </w:r>
      <w:r w:rsidRPr="00C714C1">
        <w:t>Президент</w:t>
      </w:r>
      <w:r w:rsidR="00C714C1" w:rsidRPr="00C714C1">
        <w:t xml:space="preserve"> </w:t>
      </w:r>
      <w:r w:rsidRPr="00C714C1">
        <w:t>выделяет</w:t>
      </w:r>
      <w:r w:rsidR="00C714C1" w:rsidRPr="00C714C1">
        <w:t xml:space="preserve"> </w:t>
      </w:r>
      <w:r w:rsidRPr="00C714C1">
        <w:t>основные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следующий</w:t>
      </w:r>
      <w:r w:rsidR="00C714C1" w:rsidRPr="00C714C1">
        <w:t xml:space="preserve"> </w:t>
      </w:r>
      <w:r w:rsidRPr="00C714C1">
        <w:t>год,</w:t>
      </w:r>
      <w:r w:rsidR="00C714C1" w:rsidRPr="00C714C1">
        <w:t xml:space="preserve"> </w:t>
      </w:r>
      <w:r w:rsidRPr="00C714C1">
        <w:t>чем</w:t>
      </w:r>
      <w:r w:rsidR="00C714C1" w:rsidRPr="00C714C1">
        <w:t xml:space="preserve"> </w:t>
      </w:r>
      <w:r w:rsidRPr="00C714C1">
        <w:t>определяет</w:t>
      </w:r>
      <w:r w:rsidR="00C714C1" w:rsidRPr="00C714C1">
        <w:t xml:space="preserve"> </w:t>
      </w:r>
      <w:r w:rsidRPr="00C714C1">
        <w:t>направление</w:t>
      </w:r>
      <w:r w:rsidR="00C714C1" w:rsidRPr="00C714C1">
        <w:t xml:space="preserve"> </w:t>
      </w:r>
      <w:r w:rsidRPr="00C714C1">
        <w:t>расходов.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Наиболее</w:t>
      </w:r>
      <w:r w:rsidR="00C714C1" w:rsidRPr="00C714C1">
        <w:t xml:space="preserve"> </w:t>
      </w:r>
      <w:r w:rsidRPr="00C714C1">
        <w:t>полно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увидеть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проекте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бюджете.</w:t>
      </w:r>
      <w:r w:rsidR="00C714C1" w:rsidRPr="00C714C1">
        <w:t xml:space="preserve"> </w:t>
      </w:r>
      <w:r w:rsidRPr="00C714C1">
        <w:t>Там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представлены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функциональной</w:t>
      </w:r>
      <w:r w:rsidR="00C714C1" w:rsidRPr="00C714C1">
        <w:t xml:space="preserve"> </w:t>
      </w:r>
      <w:r w:rsidRPr="00C714C1">
        <w:t>классификацией,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главным</w:t>
      </w:r>
      <w:r w:rsidR="00C714C1" w:rsidRPr="00C714C1">
        <w:t xml:space="preserve"> </w:t>
      </w:r>
      <w:r w:rsidRPr="00C714C1">
        <w:t>распорядителям,</w:t>
      </w:r>
      <w:r w:rsidR="00C714C1" w:rsidRPr="00C714C1">
        <w:t xml:space="preserve"> </w:t>
      </w:r>
      <w:r w:rsidRPr="00C714C1">
        <w:t>разделам,</w:t>
      </w:r>
      <w:r w:rsidR="00C714C1" w:rsidRPr="00C714C1">
        <w:t xml:space="preserve"> </w:t>
      </w:r>
      <w:r w:rsidRPr="00C714C1">
        <w:t>подразделам,</w:t>
      </w:r>
      <w:r w:rsidR="00C714C1" w:rsidRPr="00C714C1">
        <w:t xml:space="preserve"> </w:t>
      </w:r>
      <w:r w:rsidRPr="00C714C1">
        <w:t>целевым</w:t>
      </w:r>
      <w:r w:rsidR="00C714C1" w:rsidRPr="00C714C1">
        <w:t xml:space="preserve"> </w:t>
      </w:r>
      <w:r w:rsidRPr="00C714C1">
        <w:t>статьям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видам</w:t>
      </w:r>
      <w:r w:rsidR="00C714C1" w:rsidRPr="00C714C1">
        <w:t xml:space="preserve"> </w:t>
      </w:r>
      <w:r w:rsidRPr="00C714C1">
        <w:t>расходов.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проекте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значительные</w:t>
      </w:r>
      <w:r w:rsidR="00C714C1" w:rsidRPr="00C714C1">
        <w:t xml:space="preserve"> </w:t>
      </w:r>
      <w:r w:rsidRPr="00C714C1">
        <w:t>объемы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распределены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"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Общегосударственные</w:t>
      </w:r>
      <w:r w:rsidR="00C714C1" w:rsidRPr="00C714C1">
        <w:t xml:space="preserve"> </w:t>
      </w:r>
      <w:r w:rsidRPr="00C714C1">
        <w:t>вопросы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>"</w:t>
      </w:r>
      <w:r w:rsidRPr="00C714C1">
        <w:t>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Большая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связана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осуществлением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программ.</w:t>
      </w:r>
    </w:p>
    <w:p w:rsidR="00C714C1" w:rsidRDefault="00C714C1" w:rsidP="00C714C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4" w:name="_Toc277540354"/>
    </w:p>
    <w:p w:rsidR="00A43306" w:rsidRPr="00C714C1" w:rsidRDefault="00A43306" w:rsidP="00C714C1">
      <w:pPr>
        <w:pStyle w:val="1"/>
      </w:pPr>
      <w:bookmarkStart w:id="15" w:name="_Toc279908076"/>
      <w:r w:rsidRPr="00C714C1">
        <w:t>2.2</w:t>
      </w:r>
      <w:r w:rsidR="00C714C1" w:rsidRPr="00C714C1">
        <w:t xml:space="preserve"> </w:t>
      </w:r>
      <w:bookmarkEnd w:id="14"/>
      <w:r w:rsidR="00303082" w:rsidRPr="00C714C1">
        <w:t>Анализ</w:t>
      </w:r>
      <w:r w:rsidR="00C714C1" w:rsidRPr="00C714C1">
        <w:t xml:space="preserve"> </w:t>
      </w:r>
      <w:r w:rsidR="00303082" w:rsidRPr="00C714C1">
        <w:t>расходов</w:t>
      </w:r>
      <w:r w:rsidR="00C714C1" w:rsidRPr="00C714C1">
        <w:t xml:space="preserve"> </w:t>
      </w:r>
      <w:r w:rsidR="00303082" w:rsidRPr="00C714C1">
        <w:t>федерального</w:t>
      </w:r>
      <w:r w:rsidR="00C714C1" w:rsidRPr="00C714C1">
        <w:t xml:space="preserve"> </w:t>
      </w:r>
      <w:r w:rsidR="00303082" w:rsidRPr="00C714C1">
        <w:t>бюджета</w:t>
      </w:r>
      <w:r w:rsidR="00C714C1" w:rsidRPr="00C714C1">
        <w:t xml:space="preserve"> </w:t>
      </w:r>
      <w:r w:rsidR="00303082" w:rsidRPr="00C714C1">
        <w:t>на</w:t>
      </w:r>
      <w:r w:rsidR="00C714C1" w:rsidRPr="00C714C1">
        <w:t xml:space="preserve"> </w:t>
      </w:r>
      <w:r w:rsidR="00303082" w:rsidRPr="00C714C1">
        <w:t>2009</w:t>
      </w:r>
      <w:r w:rsidR="00C714C1" w:rsidRPr="00C714C1">
        <w:t xml:space="preserve"> </w:t>
      </w:r>
      <w:r w:rsidR="00303082" w:rsidRPr="00C714C1">
        <w:t>год</w:t>
      </w:r>
      <w:r w:rsidR="00C714C1" w:rsidRPr="00C714C1">
        <w:t xml:space="preserve"> </w:t>
      </w:r>
      <w:r w:rsidR="00303082" w:rsidRPr="00C714C1">
        <w:t>с</w:t>
      </w:r>
      <w:r w:rsidR="00C714C1" w:rsidRPr="00C714C1">
        <w:t xml:space="preserve"> </w:t>
      </w:r>
      <w:r w:rsidR="00303082" w:rsidRPr="00C714C1">
        <w:t>точки</w:t>
      </w:r>
      <w:r w:rsidR="00C714C1" w:rsidRPr="00C714C1">
        <w:t xml:space="preserve"> </w:t>
      </w:r>
      <w:r w:rsidR="00303082" w:rsidRPr="00C714C1">
        <w:t>зрения</w:t>
      </w:r>
      <w:r w:rsidR="00C714C1" w:rsidRPr="00C714C1">
        <w:t xml:space="preserve"> </w:t>
      </w:r>
      <w:r w:rsidR="00303082" w:rsidRPr="00C714C1">
        <w:t>фактических</w:t>
      </w:r>
      <w:r w:rsidR="00C714C1" w:rsidRPr="00C714C1">
        <w:t xml:space="preserve"> </w:t>
      </w:r>
      <w:r w:rsidR="00303082" w:rsidRPr="00C714C1">
        <w:t>приоритетов</w:t>
      </w:r>
      <w:bookmarkEnd w:id="15"/>
    </w:p>
    <w:p w:rsid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Известно,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течение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претерпевает</w:t>
      </w:r>
      <w:r w:rsidR="00C714C1" w:rsidRPr="00C714C1">
        <w:t xml:space="preserve"> </w:t>
      </w:r>
      <w:r w:rsidRPr="00C714C1">
        <w:t>изменения.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касаются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расходов.</w:t>
      </w:r>
      <w:r w:rsidR="00C714C1" w:rsidRPr="00C714C1">
        <w:t xml:space="preserve"> </w:t>
      </w:r>
      <w:r w:rsidRPr="00C714C1">
        <w:t>Происходит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сторону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увеличения,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сторону</w:t>
      </w:r>
      <w:r w:rsidR="00C714C1" w:rsidRPr="00C714C1">
        <w:t xml:space="preserve"> </w:t>
      </w:r>
      <w:r w:rsidRPr="00C714C1">
        <w:t>уменьшения.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этом</w:t>
      </w:r>
      <w:r w:rsidR="00C714C1" w:rsidRPr="00C714C1">
        <w:t xml:space="preserve"> </w:t>
      </w:r>
      <w:r w:rsidRPr="00C714C1">
        <w:t>возникает</w:t>
      </w:r>
      <w:r w:rsidR="00C714C1" w:rsidRPr="00C714C1">
        <w:t xml:space="preserve"> </w:t>
      </w:r>
      <w:r w:rsidRPr="00C714C1">
        <w:t>новая</w:t>
      </w:r>
      <w:r w:rsidR="00C714C1" w:rsidRPr="00C714C1">
        <w:t xml:space="preserve"> </w:t>
      </w:r>
      <w:r w:rsidRPr="00C714C1">
        <w:t>категория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- </w:t>
      </w:r>
      <w:r w:rsidRPr="00C714C1">
        <w:t>фактические</w:t>
      </w:r>
      <w:r w:rsidR="00C714C1" w:rsidRPr="00C714C1">
        <w:t xml:space="preserve"> </w:t>
      </w:r>
      <w:r w:rsidRPr="00C714C1">
        <w:t>расходы.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редактировался</w:t>
      </w:r>
      <w:r w:rsidR="00C714C1" w:rsidRPr="00C714C1">
        <w:t xml:space="preserve"> </w:t>
      </w:r>
      <w:r w:rsidRPr="00C714C1">
        <w:t>7</w:t>
      </w:r>
      <w:r w:rsidR="00C714C1" w:rsidRPr="00C714C1">
        <w:t xml:space="preserve"> </w:t>
      </w:r>
      <w:r w:rsidRPr="00C714C1">
        <w:t>раз.</w:t>
      </w:r>
      <w:r w:rsidR="00C714C1" w:rsidRPr="00C714C1">
        <w:t xml:space="preserve"> </w:t>
      </w:r>
      <w:r w:rsidRPr="00C714C1">
        <w:t>Во</w:t>
      </w:r>
      <w:r w:rsidR="00C714C1" w:rsidRPr="00C714C1">
        <w:t xml:space="preserve"> </w:t>
      </w:r>
      <w:r w:rsidRPr="00C714C1">
        <w:t>многих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изменялись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Важно</w:t>
      </w:r>
      <w:r w:rsidR="00C714C1" w:rsidRPr="00C714C1">
        <w:t xml:space="preserve"> </w:t>
      </w:r>
      <w:r w:rsidRPr="00C714C1">
        <w:t>отметить,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появлением</w:t>
      </w:r>
      <w:r w:rsidR="00C714C1" w:rsidRPr="00C714C1">
        <w:t xml:space="preserve"> </w:t>
      </w:r>
      <w:r w:rsidRPr="00C714C1">
        <w:t>новых</w:t>
      </w:r>
      <w:r w:rsidR="00C714C1" w:rsidRPr="00C714C1">
        <w:t xml:space="preserve"> </w:t>
      </w:r>
      <w:r w:rsidRPr="00C714C1">
        <w:t>видов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бюджетов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может</w:t>
      </w:r>
      <w:r w:rsidR="00C714C1" w:rsidRPr="00C714C1">
        <w:t xml:space="preserve"> </w:t>
      </w:r>
      <w:r w:rsidRPr="00C714C1">
        <w:t>осуществляться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начала</w:t>
      </w:r>
      <w:r w:rsidR="00C714C1" w:rsidRPr="00C714C1">
        <w:t xml:space="preserve"> </w:t>
      </w:r>
      <w:r w:rsidRPr="00C714C1">
        <w:t>очередного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условии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включения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соответствующий</w:t>
      </w:r>
      <w:r w:rsidR="00C714C1" w:rsidRPr="00C714C1">
        <w:t xml:space="preserve"> </w:t>
      </w:r>
      <w:r w:rsidRPr="00C714C1">
        <w:t>бюджет.</w:t>
      </w:r>
      <w:r w:rsidR="00F63CA1" w:rsidRPr="00C714C1">
        <w:rPr>
          <w:rStyle w:val="ae"/>
        </w:rPr>
        <w:footnoteReference w:id="25"/>
      </w:r>
    </w:p>
    <w:p w:rsidR="00A43306" w:rsidRPr="00C714C1" w:rsidRDefault="00A43306" w:rsidP="00C714C1">
      <w:pPr>
        <w:tabs>
          <w:tab w:val="left" w:pos="726"/>
        </w:tabs>
      </w:pPr>
      <w:bookmarkStart w:id="16" w:name="_Toc277540355"/>
      <w:r w:rsidRPr="00C714C1">
        <w:t>Редактирование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произошло</w:t>
      </w:r>
      <w:r w:rsidR="00C714C1" w:rsidRPr="00C714C1">
        <w:t xml:space="preserve"> </w:t>
      </w:r>
      <w:r w:rsidRPr="00C714C1">
        <w:t>из-за</w:t>
      </w:r>
      <w:r w:rsidR="00C714C1" w:rsidRPr="00C714C1">
        <w:t xml:space="preserve"> </w:t>
      </w:r>
      <w:r w:rsidRPr="00C714C1">
        <w:t>того,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цели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задачи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политики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формировались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условиях</w:t>
      </w:r>
      <w:r w:rsidR="00C714C1" w:rsidRPr="00C714C1">
        <w:t xml:space="preserve"> </w:t>
      </w:r>
      <w:r w:rsidRPr="00C714C1">
        <w:t>увеличения</w:t>
      </w:r>
      <w:r w:rsidR="00C714C1" w:rsidRPr="00C714C1">
        <w:t xml:space="preserve"> </w:t>
      </w:r>
      <w:r w:rsidRPr="00C714C1">
        <w:t>неопределенности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мировых</w:t>
      </w:r>
      <w:r w:rsidR="00C714C1" w:rsidRPr="00C714C1">
        <w:t xml:space="preserve"> </w:t>
      </w:r>
      <w:r w:rsidRPr="00C714C1">
        <w:t>рынках</w:t>
      </w:r>
      <w:r w:rsidR="00C714C1" w:rsidRPr="00C714C1">
        <w:t xml:space="preserve"> </w:t>
      </w:r>
      <w:r w:rsidRPr="00C714C1">
        <w:t>сырья,</w:t>
      </w:r>
      <w:r w:rsidR="00C714C1" w:rsidRPr="00C714C1">
        <w:t xml:space="preserve"> </w:t>
      </w:r>
      <w:r w:rsidRPr="00C714C1">
        <w:t>продовольствия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капитала,</w:t>
      </w:r>
      <w:r w:rsidR="00C714C1" w:rsidRPr="00C714C1">
        <w:t xml:space="preserve"> </w:t>
      </w:r>
      <w:r w:rsidRPr="00C714C1">
        <w:t>уменьшения</w:t>
      </w:r>
      <w:r w:rsidR="00C714C1" w:rsidRPr="00C714C1">
        <w:t xml:space="preserve"> </w:t>
      </w:r>
      <w:r w:rsidRPr="00C714C1">
        <w:t>темпов</w:t>
      </w:r>
      <w:r w:rsidR="00C714C1" w:rsidRPr="00C714C1">
        <w:t xml:space="preserve"> </w:t>
      </w:r>
      <w:r w:rsidRPr="00C714C1">
        <w:t>роста</w:t>
      </w:r>
      <w:r w:rsidR="00C714C1" w:rsidRPr="00C714C1">
        <w:t xml:space="preserve"> </w:t>
      </w:r>
      <w:r w:rsidRPr="00C714C1">
        <w:t>мировой</w:t>
      </w:r>
      <w:r w:rsidR="00C714C1" w:rsidRPr="00C714C1">
        <w:t xml:space="preserve"> </w:t>
      </w:r>
      <w:r w:rsidRPr="00C714C1">
        <w:t>экономики.</w:t>
      </w:r>
      <w:bookmarkEnd w:id="16"/>
    </w:p>
    <w:p w:rsidR="00A43306" w:rsidRPr="00C714C1" w:rsidRDefault="00A43306" w:rsidP="00C714C1">
      <w:pPr>
        <w:tabs>
          <w:tab w:val="left" w:pos="726"/>
        </w:tabs>
      </w:pPr>
      <w:bookmarkStart w:id="17" w:name="_Toc277540356"/>
      <w:r w:rsidRPr="00C714C1">
        <w:t>Внешние</w:t>
      </w:r>
      <w:r w:rsidR="00C714C1" w:rsidRPr="00C714C1">
        <w:t xml:space="preserve"> </w:t>
      </w:r>
      <w:r w:rsidRPr="00C714C1">
        <w:t>факторы</w:t>
      </w:r>
      <w:r w:rsidR="00C714C1" w:rsidRPr="00C714C1">
        <w:t xml:space="preserve"> </w:t>
      </w:r>
      <w:r w:rsidRPr="00C714C1">
        <w:t>обусловили</w:t>
      </w:r>
      <w:r w:rsidR="00C714C1" w:rsidRPr="00C714C1">
        <w:t xml:space="preserve"> </w:t>
      </w:r>
      <w:r w:rsidRPr="00C714C1">
        <w:t>необходимость</w:t>
      </w:r>
      <w:r w:rsidR="00C714C1" w:rsidRPr="00C714C1">
        <w:t xml:space="preserve"> </w:t>
      </w:r>
      <w:r w:rsidRPr="00C714C1">
        <w:t>повышения</w:t>
      </w:r>
      <w:r w:rsidR="00C714C1" w:rsidRPr="00C714C1">
        <w:t xml:space="preserve"> </w:t>
      </w:r>
      <w:r w:rsidRPr="00C714C1">
        <w:t>устойчивости</w:t>
      </w:r>
      <w:r w:rsidR="00C714C1" w:rsidRPr="00C714C1">
        <w:t xml:space="preserve"> </w:t>
      </w:r>
      <w:r w:rsidRPr="00C714C1">
        <w:t>национальной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конкретнее</w:t>
      </w:r>
      <w:r w:rsidR="00C714C1" w:rsidRPr="00C714C1">
        <w:t xml:space="preserve"> - </w:t>
      </w:r>
      <w:r w:rsidRPr="00C714C1">
        <w:t>совершенствования</w:t>
      </w:r>
      <w:r w:rsidR="00C714C1" w:rsidRPr="00C714C1">
        <w:t xml:space="preserve"> </w:t>
      </w:r>
      <w:r w:rsidRPr="00C714C1">
        <w:t>ее</w:t>
      </w:r>
      <w:r w:rsidR="00C714C1" w:rsidRPr="00C714C1">
        <w:t xml:space="preserve"> </w:t>
      </w:r>
      <w:r w:rsidRPr="00C714C1">
        <w:t>структуры,</w:t>
      </w:r>
      <w:r w:rsidR="00C714C1" w:rsidRPr="00C714C1">
        <w:t xml:space="preserve"> </w:t>
      </w:r>
      <w:r w:rsidRPr="00C714C1">
        <w:t>внедрения</w:t>
      </w:r>
      <w:r w:rsidR="00C714C1" w:rsidRPr="00C714C1">
        <w:t xml:space="preserve"> </w:t>
      </w:r>
      <w:r w:rsidRPr="00C714C1">
        <w:t>инноваций,</w:t>
      </w:r>
      <w:r w:rsidR="00C714C1" w:rsidRPr="00C714C1">
        <w:t xml:space="preserve"> </w:t>
      </w:r>
      <w:r w:rsidRPr="00C714C1">
        <w:t>осуществления</w:t>
      </w:r>
      <w:r w:rsidR="00C714C1" w:rsidRPr="00C714C1">
        <w:t xml:space="preserve"> </w:t>
      </w:r>
      <w:r w:rsidRPr="00C714C1">
        <w:t>модернизации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сфере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услуг,</w:t>
      </w:r>
      <w:r w:rsidR="00C714C1" w:rsidRPr="00C714C1">
        <w:t xml:space="preserve"> </w:t>
      </w:r>
      <w:r w:rsidRPr="00C714C1">
        <w:t>улучшения</w:t>
      </w:r>
      <w:r w:rsidR="00C714C1" w:rsidRPr="00C714C1">
        <w:t xml:space="preserve"> </w:t>
      </w:r>
      <w:r w:rsidRPr="00C714C1">
        <w:t>энергетической,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финансовой</w:t>
      </w:r>
      <w:r w:rsidR="00C714C1" w:rsidRPr="00C714C1">
        <w:t xml:space="preserve"> </w:t>
      </w:r>
      <w:r w:rsidRPr="00C714C1">
        <w:t>инфраструктуры,</w:t>
      </w:r>
      <w:r w:rsidR="00C714C1" w:rsidRPr="00C714C1">
        <w:t xml:space="preserve"> </w:t>
      </w:r>
      <w:r w:rsidRPr="00C714C1">
        <w:t>формирования</w:t>
      </w:r>
      <w:r w:rsidR="00C714C1" w:rsidRPr="00C714C1">
        <w:t xml:space="preserve"> </w:t>
      </w:r>
      <w:r w:rsidRPr="00C714C1">
        <w:t>благоприятного</w:t>
      </w:r>
      <w:r w:rsidR="00C714C1" w:rsidRPr="00C714C1">
        <w:t xml:space="preserve"> </w:t>
      </w:r>
      <w:r w:rsidRPr="00C714C1">
        <w:t>климата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предпринимательской</w:t>
      </w:r>
      <w:r w:rsidR="00C714C1" w:rsidRPr="00C714C1">
        <w:t xml:space="preserve"> </w:t>
      </w:r>
      <w:r w:rsidRPr="00C714C1">
        <w:t>деятельности,</w:t>
      </w:r>
      <w:r w:rsidR="00C714C1" w:rsidRPr="00C714C1">
        <w:t xml:space="preserve"> </w:t>
      </w:r>
      <w:r w:rsidRPr="00C714C1">
        <w:t>повышения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расходов.</w:t>
      </w:r>
      <w:bookmarkEnd w:id="17"/>
    </w:p>
    <w:p w:rsidR="00A43306" w:rsidRPr="00C714C1" w:rsidRDefault="00A43306" w:rsidP="00C714C1">
      <w:pPr>
        <w:tabs>
          <w:tab w:val="left" w:pos="726"/>
        </w:tabs>
      </w:pPr>
      <w:bookmarkStart w:id="18" w:name="_Toc277540357"/>
      <w:r w:rsidRPr="00C714C1">
        <w:t>Мировой</w:t>
      </w:r>
      <w:r w:rsidR="00C714C1" w:rsidRPr="00C714C1">
        <w:t xml:space="preserve"> </w:t>
      </w:r>
      <w:r w:rsidRPr="00C714C1">
        <w:t>экономический</w:t>
      </w:r>
      <w:r w:rsidR="00C714C1" w:rsidRPr="00C714C1">
        <w:t xml:space="preserve"> </w:t>
      </w:r>
      <w:r w:rsidRPr="00C714C1">
        <w:t>кризис,</w:t>
      </w:r>
      <w:r w:rsidR="00C714C1" w:rsidRPr="00C714C1">
        <w:t xml:space="preserve"> </w:t>
      </w:r>
      <w:r w:rsidRPr="00C714C1">
        <w:t>сопровождавшийся</w:t>
      </w:r>
      <w:r w:rsidR="00C714C1" w:rsidRPr="00C714C1">
        <w:t xml:space="preserve"> </w:t>
      </w:r>
      <w:r w:rsidRPr="00C714C1">
        <w:t>сильным</w:t>
      </w:r>
      <w:r w:rsidR="00C714C1" w:rsidRPr="00C714C1">
        <w:t xml:space="preserve"> </w:t>
      </w:r>
      <w:r w:rsidRPr="00C714C1">
        <w:t>падением</w:t>
      </w:r>
      <w:r w:rsidR="00C714C1" w:rsidRPr="00C714C1">
        <w:t xml:space="preserve"> </w:t>
      </w:r>
      <w:r w:rsidRPr="00C714C1">
        <w:t>цен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энергоносители,</w:t>
      </w:r>
      <w:r w:rsidR="00C714C1" w:rsidRPr="00C714C1">
        <w:t xml:space="preserve"> </w:t>
      </w:r>
      <w:r w:rsidRPr="00C714C1">
        <w:t>серьезно</w:t>
      </w:r>
      <w:r w:rsidR="00C714C1" w:rsidRPr="00C714C1">
        <w:t xml:space="preserve"> </w:t>
      </w:r>
      <w:r w:rsidRPr="00C714C1">
        <w:t>ударил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экономике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выявил</w:t>
      </w:r>
      <w:r w:rsidR="00C714C1" w:rsidRPr="00C714C1">
        <w:t xml:space="preserve"> </w:t>
      </w:r>
      <w:r w:rsidRPr="00C714C1">
        <w:t>целый</w:t>
      </w:r>
      <w:r w:rsidR="00C714C1" w:rsidRPr="00C714C1">
        <w:t xml:space="preserve"> </w:t>
      </w:r>
      <w:r w:rsidRPr="00C714C1">
        <w:t>комплекс</w:t>
      </w:r>
      <w:r w:rsidR="00C714C1" w:rsidRPr="00C714C1">
        <w:t xml:space="preserve"> </w:t>
      </w:r>
      <w:r w:rsidRPr="00C714C1">
        <w:t>нерешенных</w:t>
      </w:r>
      <w:r w:rsidR="00C714C1" w:rsidRPr="00C714C1">
        <w:t xml:space="preserve"> </w:t>
      </w:r>
      <w:r w:rsidRPr="00C714C1">
        <w:t>социально-экономических</w:t>
      </w:r>
      <w:r w:rsidR="00C714C1" w:rsidRPr="00C714C1">
        <w:t xml:space="preserve"> </w:t>
      </w:r>
      <w:r w:rsidRPr="00C714C1">
        <w:t>проблем,</w:t>
      </w:r>
      <w:r w:rsidR="00C714C1" w:rsidRPr="00C714C1">
        <w:t xml:space="preserve"> </w:t>
      </w:r>
      <w:bookmarkEnd w:id="18"/>
      <w:r w:rsidR="0059593F" w:rsidRPr="00C714C1">
        <w:t>и,</w:t>
      </w:r>
      <w:r w:rsidR="00C714C1" w:rsidRPr="00C714C1">
        <w:t xml:space="preserve"> </w:t>
      </w:r>
      <w:r w:rsidR="0059593F" w:rsidRPr="00C714C1">
        <w:t>соответственно</w:t>
      </w:r>
      <w:r w:rsidR="00C714C1" w:rsidRPr="00C714C1">
        <w:t xml:space="preserve"> </w:t>
      </w:r>
      <w:r w:rsidR="0059593F" w:rsidRPr="00C714C1">
        <w:t>подкорректировал</w:t>
      </w:r>
      <w:r w:rsidR="00C714C1" w:rsidRPr="00C714C1">
        <w:t xml:space="preserve"> </w:t>
      </w:r>
      <w:r w:rsidR="0059593F" w:rsidRPr="00C714C1">
        <w:t>бюджетные</w:t>
      </w:r>
      <w:r w:rsidR="00C714C1" w:rsidRPr="00C714C1">
        <w:t xml:space="preserve"> </w:t>
      </w:r>
      <w:r w:rsidR="0059593F" w:rsidRPr="00C714C1">
        <w:t>приоритеты.</w:t>
      </w:r>
    </w:p>
    <w:p w:rsidR="00A43306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bookmarkStart w:id="19" w:name="_Toc277540358"/>
      <w:r w:rsidRPr="00C714C1">
        <w:t>Как</w:t>
      </w:r>
      <w:r w:rsidR="00C714C1" w:rsidRPr="00C714C1">
        <w:t xml:space="preserve"> </w:t>
      </w:r>
      <w:r w:rsidRPr="00C714C1">
        <w:t>видно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вышеизложенного,</w:t>
      </w:r>
      <w:r w:rsidR="00C714C1" w:rsidRPr="00C714C1">
        <w:t xml:space="preserve"> </w:t>
      </w:r>
      <w:r w:rsidRPr="00C714C1">
        <w:t>изменения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страны</w:t>
      </w:r>
      <w:r w:rsidR="00C714C1" w:rsidRPr="00C714C1">
        <w:t xml:space="preserve"> </w:t>
      </w:r>
      <w:r w:rsidRPr="00C714C1">
        <w:t>происходили</w:t>
      </w:r>
      <w:r w:rsidR="00C714C1" w:rsidRPr="00C714C1">
        <w:t xml:space="preserve"> </w:t>
      </w:r>
      <w:r w:rsidRPr="00C714C1">
        <w:t>из-за</w:t>
      </w:r>
      <w:r w:rsidR="00C714C1" w:rsidRPr="00C714C1">
        <w:t xml:space="preserve"> </w:t>
      </w:r>
      <w:r w:rsidRPr="00C714C1">
        <w:t>объективных</w:t>
      </w:r>
      <w:r w:rsidR="00C714C1" w:rsidRPr="00C714C1">
        <w:t xml:space="preserve"> </w:t>
      </w:r>
      <w:r w:rsidRPr="00C714C1">
        <w:t>факторов.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даже</w:t>
      </w:r>
      <w:r w:rsidR="00C714C1" w:rsidRPr="00C714C1">
        <w:t xml:space="preserve"> </w:t>
      </w:r>
      <w:r w:rsidRPr="00C714C1">
        <w:t>самая</w:t>
      </w:r>
      <w:r w:rsidR="00C714C1" w:rsidRPr="00C714C1">
        <w:t xml:space="preserve"> </w:t>
      </w:r>
      <w:r w:rsidRPr="00C714C1">
        <w:t>последняя</w:t>
      </w:r>
      <w:r w:rsidR="00C714C1" w:rsidRPr="00C714C1">
        <w:t xml:space="preserve"> </w:t>
      </w:r>
      <w:r w:rsidRPr="00C714C1">
        <w:t>редакция</w:t>
      </w:r>
      <w:r w:rsidR="00C714C1" w:rsidRPr="00C714C1">
        <w:t xml:space="preserve"> </w:t>
      </w:r>
      <w:r w:rsidRPr="00C714C1">
        <w:t>этого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даёт</w:t>
      </w:r>
      <w:r w:rsidR="00C714C1" w:rsidRPr="00C714C1">
        <w:t xml:space="preserve"> </w:t>
      </w:r>
      <w:r w:rsidRPr="00C714C1">
        <w:t>точного</w:t>
      </w:r>
      <w:r w:rsidR="00C714C1" w:rsidRPr="00C714C1">
        <w:t xml:space="preserve"> </w:t>
      </w:r>
      <w:r w:rsidRPr="00C714C1">
        <w:t>представления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расходах,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даже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ней</w:t>
      </w:r>
      <w:r w:rsidR="00C714C1" w:rsidRPr="00C714C1">
        <w:t xml:space="preserve"> </w:t>
      </w:r>
      <w:r w:rsidRPr="00C714C1">
        <w:t>объемы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представлены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план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учетом</w:t>
      </w:r>
      <w:r w:rsidR="00C714C1" w:rsidRPr="00C714C1">
        <w:t xml:space="preserve"> </w:t>
      </w:r>
      <w:r w:rsidRPr="00C714C1">
        <w:t>изменений</w:t>
      </w:r>
      <w:r w:rsidR="00C714C1" w:rsidRPr="00C714C1">
        <w:t xml:space="preserve"> </w:t>
      </w:r>
      <w:r w:rsidRPr="00C714C1">
        <w:t>всех</w:t>
      </w:r>
      <w:r w:rsidR="00C714C1" w:rsidRPr="00C714C1">
        <w:t xml:space="preserve"> </w:t>
      </w:r>
      <w:r w:rsidRPr="00C714C1">
        <w:t>показателей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данную</w:t>
      </w:r>
      <w:r w:rsidR="00C714C1" w:rsidRPr="00C714C1">
        <w:t xml:space="preserve"> </w:t>
      </w:r>
      <w:r w:rsidRPr="00C714C1">
        <w:t>дату.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редакции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02.1</w:t>
      </w:r>
      <w:r w:rsidR="00C714C1" w:rsidRPr="00C714C1">
        <w:t>2.20</w:t>
      </w:r>
      <w:r w:rsidRPr="00C714C1">
        <w:t>09</w:t>
      </w:r>
      <w:r w:rsidR="00C714C1" w:rsidRPr="00C714C1">
        <w:t xml:space="preserve"> </w:t>
      </w:r>
      <w:r w:rsidRPr="00C714C1">
        <w:t>общий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значился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845,2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законе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255-ФЗ</w:t>
      </w:r>
      <w:r w:rsidR="00C714C1" w:rsidRPr="00C714C1">
        <w:t xml:space="preserve"> "</w:t>
      </w:r>
      <w:r w:rsidRPr="00C714C1">
        <w:t>Об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" - </w:t>
      </w:r>
      <w:r w:rsidRPr="00C714C1">
        <w:t>9</w:t>
      </w:r>
      <w:r w:rsidR="00C714C1" w:rsidRPr="00C714C1">
        <w:t xml:space="preserve"> </w:t>
      </w:r>
      <w:r w:rsidRPr="00C714C1">
        <w:t>660,1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отметить,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проекте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равнялся</w:t>
      </w:r>
      <w:r w:rsidR="00C714C1" w:rsidRPr="00C714C1">
        <w:t xml:space="preserve"> </w:t>
      </w:r>
      <w:r w:rsidRPr="00C714C1">
        <w:t>9024,7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bookmarkEnd w:id="19"/>
    </w:p>
    <w:p w:rsidR="00C714C1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bookmarkStart w:id="20" w:name="_Toc277540359"/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660</w:t>
      </w:r>
      <w:r w:rsidR="00C714C1" w:rsidRPr="00C714C1">
        <w:t xml:space="preserve"> </w:t>
      </w:r>
      <w:r w:rsidRPr="00C714C1">
        <w:t>061,0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97,2%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98,1%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утвержденному</w:t>
      </w:r>
      <w:r w:rsidR="00C714C1" w:rsidRPr="00C714C1">
        <w:t xml:space="preserve"> </w:t>
      </w:r>
      <w:r w:rsidRPr="00C714C1">
        <w:t>объему</w:t>
      </w:r>
      <w:r w:rsidR="00C714C1" w:rsidRPr="00C714C1">
        <w:t xml:space="preserve"> </w:t>
      </w:r>
      <w:r w:rsidRPr="00C714C1">
        <w:t>расходов</w:t>
      </w:r>
      <w:r w:rsidR="00C714C1" w:rsidRPr="00C714C1">
        <w:t>).</w:t>
      </w:r>
      <w:r w:rsidR="007A0ED3" w:rsidRPr="00C714C1">
        <w:rPr>
          <w:rStyle w:val="ae"/>
        </w:rPr>
        <w:footnoteReference w:id="26"/>
      </w:r>
      <w:bookmarkEnd w:id="20"/>
    </w:p>
    <w:p w:rsidR="00A43306" w:rsidRPr="00C714C1" w:rsidRDefault="00A43306" w:rsidP="00C714C1">
      <w:pPr>
        <w:tabs>
          <w:tab w:val="left" w:pos="726"/>
        </w:tabs>
      </w:pPr>
      <w:r w:rsidRPr="00C714C1">
        <w:t>Законодательство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дает</w:t>
      </w:r>
      <w:r w:rsidR="00C714C1" w:rsidRPr="00C714C1">
        <w:t xml:space="preserve"> </w:t>
      </w:r>
      <w:r w:rsidRPr="00C714C1">
        <w:t>определения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бюджета.</w:t>
      </w:r>
      <w:r w:rsidR="00C714C1" w:rsidRPr="00C714C1">
        <w:t xml:space="preserve"> </w:t>
      </w:r>
      <w:r w:rsidRPr="00C714C1">
        <w:t>Правильно</w:t>
      </w:r>
      <w:r w:rsidR="00C714C1" w:rsidRPr="00C714C1">
        <w:t xml:space="preserve"> </w:t>
      </w:r>
      <w:r w:rsidRPr="00C714C1">
        <w:t>будет</w:t>
      </w:r>
      <w:r w:rsidR="00C714C1" w:rsidRPr="00C714C1">
        <w:t xml:space="preserve"> </w:t>
      </w:r>
      <w:r w:rsidRPr="00C714C1">
        <w:t>утверждать,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осуществлены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определенный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времени</w:t>
      </w:r>
      <w:r w:rsidR="00C714C1" w:rsidRPr="00C714C1">
        <w:t xml:space="preserve"> (</w:t>
      </w:r>
      <w:r w:rsidRPr="00C714C1">
        <w:t>в</w:t>
      </w:r>
      <w:r w:rsidR="00C714C1" w:rsidRPr="00C714C1">
        <w:t xml:space="preserve"> </w:t>
      </w:r>
      <w:r w:rsidRPr="00C714C1">
        <w:t>данном</w:t>
      </w:r>
      <w:r w:rsidR="00C714C1" w:rsidRPr="00C714C1">
        <w:t xml:space="preserve"> </w:t>
      </w:r>
      <w:r w:rsidRPr="00C714C1">
        <w:t>случае</w:t>
      </w:r>
      <w:r w:rsidR="00C714C1" w:rsidRPr="00C714C1">
        <w:t xml:space="preserve"> </w:t>
      </w:r>
      <w:r w:rsidRPr="00C714C1">
        <w:t>им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bookmarkStart w:id="21" w:name="_Toc277540360"/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утвержденный</w:t>
      </w:r>
      <w:r w:rsidR="00C714C1" w:rsidRPr="00C714C1">
        <w:t xml:space="preserve"> </w:t>
      </w:r>
      <w:r w:rsidRPr="00C714C1">
        <w:t>отчет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законе</w:t>
      </w:r>
      <w:r w:rsidR="00C714C1" w:rsidRPr="00C714C1">
        <w:t xml:space="preserve"> "</w:t>
      </w:r>
      <w:r w:rsidRPr="00C714C1">
        <w:t>Об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" </w:t>
      </w:r>
      <w:r w:rsidRPr="00C714C1">
        <w:t>равен</w:t>
      </w:r>
      <w:r w:rsidR="00C714C1" w:rsidRPr="00C714C1">
        <w:t xml:space="preserve"> </w:t>
      </w:r>
      <w:r w:rsidRPr="00C714C1">
        <w:t>объему</w:t>
      </w:r>
      <w:r w:rsidR="00C714C1" w:rsidRPr="00C714C1">
        <w:t xml:space="preserve"> </w:t>
      </w:r>
      <w:r w:rsidRPr="00C714C1">
        <w:t>исполненных</w:t>
      </w:r>
      <w:r w:rsidR="00C714C1" w:rsidRPr="00C714C1">
        <w:t xml:space="preserve"> </w:t>
      </w:r>
      <w:r w:rsidRPr="00C714C1">
        <w:t>кассовых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утверждать,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информация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кассовых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информация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бюджета.</w:t>
      </w:r>
      <w:bookmarkEnd w:id="21"/>
    </w:p>
    <w:p w:rsidR="00A43306" w:rsidRPr="00C714C1" w:rsidRDefault="00A43306" w:rsidP="00C714C1">
      <w:pPr>
        <w:tabs>
          <w:tab w:val="left" w:pos="726"/>
        </w:tabs>
      </w:pPr>
      <w:bookmarkStart w:id="22" w:name="_Toc277540361"/>
      <w:r w:rsidRPr="00C714C1">
        <w:t>Исходя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содержания</w:t>
      </w:r>
      <w:r w:rsidR="00C714C1" w:rsidRPr="00C714C1">
        <w:t xml:space="preserve"> </w:t>
      </w:r>
      <w:r w:rsidRPr="00C714C1">
        <w:t>наибольший</w:t>
      </w:r>
      <w:r w:rsidR="00C714C1" w:rsidRPr="00C714C1">
        <w:t xml:space="preserve"> </w:t>
      </w:r>
      <w:r w:rsidRPr="00C714C1">
        <w:t>удельный</w:t>
      </w:r>
      <w:r w:rsidR="00C714C1" w:rsidRPr="00C714C1">
        <w:t xml:space="preserve"> </w:t>
      </w:r>
      <w:r w:rsidRPr="00C714C1">
        <w:t>вес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безвозмездное</w:t>
      </w:r>
      <w:r w:rsidR="00C714C1" w:rsidRPr="00C714C1">
        <w:t xml:space="preserve"> </w:t>
      </w:r>
      <w:r w:rsidRPr="00C714C1">
        <w:t>перечисление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 - </w:t>
      </w:r>
      <w:r w:rsidRPr="00C714C1">
        <w:t>37,9%</w:t>
      </w:r>
      <w:r w:rsidR="00C714C1" w:rsidRPr="00C714C1">
        <w:t xml:space="preserve">; </w:t>
      </w:r>
      <w:r w:rsidRPr="00C714C1">
        <w:t>контрактуемые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- </w:t>
      </w:r>
      <w:r w:rsidRPr="00C714C1">
        <w:t>25,1%</w:t>
      </w:r>
      <w:r w:rsidR="00C714C1" w:rsidRPr="00C714C1">
        <w:t xml:space="preserve"> (</w:t>
      </w:r>
      <w:r w:rsidRPr="00C714C1">
        <w:t>поступление</w:t>
      </w:r>
      <w:r w:rsidR="00C714C1" w:rsidRPr="00C714C1">
        <w:t xml:space="preserve"> </w:t>
      </w:r>
      <w:r w:rsidRPr="00C714C1">
        <w:t>нефинансовых</w:t>
      </w:r>
      <w:r w:rsidR="00C714C1" w:rsidRPr="00C714C1">
        <w:t xml:space="preserve"> </w:t>
      </w:r>
      <w:r w:rsidRPr="00C714C1">
        <w:t>активов</w:t>
      </w:r>
      <w:r w:rsidR="00C714C1" w:rsidRPr="00C714C1">
        <w:t xml:space="preserve"> - </w:t>
      </w:r>
      <w:r w:rsidRPr="00C714C1">
        <w:t>14,0%</w:t>
      </w:r>
      <w:r w:rsidR="00C714C1" w:rsidRPr="00C714C1">
        <w:t xml:space="preserve">; </w:t>
      </w:r>
      <w:r w:rsidRPr="00C714C1">
        <w:t>оплата</w:t>
      </w:r>
      <w:r w:rsidR="00C714C1" w:rsidRPr="00C714C1">
        <w:t xml:space="preserve"> </w:t>
      </w:r>
      <w:r w:rsidRPr="00C714C1">
        <w:t>работ,</w:t>
      </w:r>
      <w:r w:rsidR="00C714C1" w:rsidRPr="00C714C1">
        <w:t xml:space="preserve"> </w:t>
      </w:r>
      <w:r w:rsidRPr="00C714C1">
        <w:t>услуг</w:t>
      </w:r>
      <w:r w:rsidR="00C714C1" w:rsidRPr="00C714C1">
        <w:t xml:space="preserve"> - </w:t>
      </w:r>
      <w:r w:rsidRPr="00C714C1">
        <w:t>11,1%</w:t>
      </w:r>
      <w:r w:rsidR="00C714C1" w:rsidRPr="00C714C1">
        <w:t xml:space="preserve">);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оплату</w:t>
      </w:r>
      <w:r w:rsidR="00C714C1" w:rsidRPr="00C714C1">
        <w:t xml:space="preserve"> </w:t>
      </w:r>
      <w:r w:rsidRPr="00C714C1">
        <w:t>труда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начисления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оплате</w:t>
      </w:r>
      <w:r w:rsidR="00C714C1" w:rsidRPr="00C714C1">
        <w:t xml:space="preserve"> </w:t>
      </w:r>
      <w:r w:rsidRPr="00C714C1">
        <w:t>труда</w:t>
      </w:r>
      <w:r w:rsidR="00C714C1" w:rsidRPr="00C714C1">
        <w:t xml:space="preserve"> - </w:t>
      </w:r>
      <w:r w:rsidRPr="00C714C1">
        <w:t>17,6</w:t>
      </w:r>
      <w:r w:rsidR="00C714C1" w:rsidRPr="00C714C1">
        <w:t xml:space="preserve"> </w:t>
      </w:r>
      <w:r w:rsidRPr="00C714C1">
        <w:t>%.</w:t>
      </w:r>
      <w:bookmarkEnd w:id="22"/>
    </w:p>
    <w:p w:rsidR="00A43306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bookmarkStart w:id="23" w:name="_Toc277540362"/>
      <w:r w:rsidRPr="00C714C1">
        <w:t>Наибольший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приходился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IV</w:t>
      </w:r>
      <w:r w:rsidR="00C714C1" w:rsidRPr="00C714C1">
        <w:t xml:space="preserve"> </w:t>
      </w:r>
      <w:r w:rsidRPr="00C714C1">
        <w:t>квартал.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основном</w:t>
      </w:r>
      <w:r w:rsidR="00C714C1" w:rsidRPr="00C714C1">
        <w:t xml:space="preserve"> </w:t>
      </w:r>
      <w:r w:rsidRPr="00C714C1">
        <w:t>вызвано</w:t>
      </w:r>
      <w:r w:rsidR="00C714C1" w:rsidRPr="00C714C1">
        <w:t xml:space="preserve"> </w:t>
      </w:r>
      <w:r w:rsidRPr="00C714C1">
        <w:t>осуществлением</w:t>
      </w:r>
      <w:r w:rsidR="00C714C1" w:rsidRPr="00C714C1">
        <w:t xml:space="preserve"> </w:t>
      </w:r>
      <w:r w:rsidRPr="00C714C1">
        <w:t>окончательных</w:t>
      </w:r>
      <w:r w:rsidR="00C714C1" w:rsidRPr="00C714C1">
        <w:t xml:space="preserve"> </w:t>
      </w:r>
      <w:r w:rsidRPr="00C714C1">
        <w:t>расчетов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контрактам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договорам,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направлением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антикризисных</w:t>
      </w:r>
      <w:r w:rsidR="00C714C1" w:rsidRPr="00C714C1">
        <w:t xml:space="preserve"> </w:t>
      </w:r>
      <w:r w:rsidRPr="00C714C1">
        <w:t>мероприятий.</w:t>
      </w:r>
      <w:bookmarkEnd w:id="23"/>
    </w:p>
    <w:p w:rsidR="00A43306" w:rsidRPr="00C714C1" w:rsidRDefault="00A43306" w:rsidP="00C714C1">
      <w:pPr>
        <w:tabs>
          <w:tab w:val="left" w:pos="726"/>
        </w:tabs>
      </w:pPr>
      <w:bookmarkStart w:id="24" w:name="_Toc277540363"/>
      <w:r w:rsidRPr="00C714C1">
        <w:t>Так,</w:t>
      </w:r>
      <w:r w:rsidR="00C714C1" w:rsidRPr="00C714C1">
        <w:t xml:space="preserve"> </w:t>
      </w:r>
      <w:r w:rsidRPr="00C714C1">
        <w:t>например,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декабря</w:t>
      </w:r>
      <w:r w:rsidR="00C714C1" w:rsidRPr="00C714C1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714C1">
          <w:t>2009</w:t>
        </w:r>
        <w:r w:rsidR="00C714C1" w:rsidRPr="00C714C1">
          <w:t xml:space="preserve"> </w:t>
        </w:r>
        <w:r w:rsidRPr="00C714C1">
          <w:t>г</w:t>
        </w:r>
      </w:smartTag>
      <w:r w:rsidRPr="00C714C1">
        <w:t>.</w:t>
      </w:r>
      <w:r w:rsidR="00C714C1" w:rsidRPr="00C714C1">
        <w:t xml:space="preserve"> </w:t>
      </w:r>
      <w:r w:rsidRPr="00C714C1">
        <w:t>N</w:t>
      </w:r>
      <w:r w:rsidR="00C714C1" w:rsidRPr="00C714C1">
        <w:t xml:space="preserve"> </w:t>
      </w:r>
      <w:r w:rsidRPr="00C714C1">
        <w:t>309-ФЗ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внесении</w:t>
      </w:r>
      <w:r w:rsidR="00C714C1" w:rsidRPr="00C714C1">
        <w:t xml:space="preserve"> </w:t>
      </w:r>
      <w:r w:rsidRPr="00C714C1">
        <w:t>изменений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Правительству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было</w:t>
      </w:r>
      <w:r w:rsidR="00C714C1" w:rsidRPr="00C714C1">
        <w:t xml:space="preserve"> </w:t>
      </w:r>
      <w:r w:rsidRPr="00C714C1">
        <w:t>предоставлено</w:t>
      </w:r>
      <w:r w:rsidR="00C714C1" w:rsidRPr="00C714C1">
        <w:t xml:space="preserve"> </w:t>
      </w:r>
      <w:r w:rsidRPr="00C714C1">
        <w:t>право</w:t>
      </w:r>
      <w:r w:rsidR="00C714C1" w:rsidRPr="00C714C1">
        <w:t xml:space="preserve"> </w:t>
      </w:r>
      <w:r w:rsidRPr="00C714C1">
        <w:t>направлять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ассигнования,</w:t>
      </w:r>
      <w:r w:rsidR="00C714C1" w:rsidRPr="00C714C1">
        <w:t xml:space="preserve"> </w:t>
      </w:r>
      <w:r w:rsidRPr="00C714C1">
        <w:t>предусмотренные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повышение</w:t>
      </w:r>
      <w:r w:rsidR="00C714C1" w:rsidRPr="00C714C1">
        <w:t xml:space="preserve"> </w:t>
      </w:r>
      <w:r w:rsidRPr="00C714C1">
        <w:t>капитализации</w:t>
      </w:r>
      <w:r w:rsidR="00C714C1" w:rsidRPr="00C714C1">
        <w:t xml:space="preserve"> </w:t>
      </w:r>
      <w:r w:rsidRPr="00C714C1">
        <w:t>банковских</w:t>
      </w:r>
      <w:r w:rsidR="00C714C1" w:rsidRPr="00C714C1">
        <w:t xml:space="preserve"> </w:t>
      </w:r>
      <w:r w:rsidRPr="00C714C1">
        <w:t>кредитных</w:t>
      </w:r>
      <w:r w:rsidR="00C714C1" w:rsidRPr="00C714C1">
        <w:t xml:space="preserve"> </w:t>
      </w:r>
      <w:r w:rsidRPr="00C714C1">
        <w:t>организаций,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поддержке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рынка,</w:t>
      </w:r>
      <w:r w:rsidR="00C714C1" w:rsidRPr="00C714C1">
        <w:t xml:space="preserve"> </w:t>
      </w:r>
      <w:r w:rsidRPr="00C714C1">
        <w:t>рынка</w:t>
      </w:r>
      <w:r w:rsidR="00C714C1" w:rsidRPr="00C714C1">
        <w:t xml:space="preserve"> </w:t>
      </w:r>
      <w:r w:rsidRPr="00C714C1">
        <w:t>труда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отраслей</w:t>
      </w:r>
      <w:r w:rsidR="00C714C1" w:rsidRPr="00C714C1">
        <w:t xml:space="preserve"> </w:t>
      </w:r>
      <w:r w:rsidRPr="00C714C1">
        <w:t>экономики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социальному</w:t>
      </w:r>
      <w:r w:rsidR="00C714C1" w:rsidRPr="00C714C1">
        <w:t xml:space="preserve"> </w:t>
      </w:r>
      <w:r w:rsidRPr="00C714C1">
        <w:t>обеспечению</w:t>
      </w:r>
      <w:r w:rsidR="00C714C1" w:rsidRPr="00C714C1">
        <w:t xml:space="preserve"> </w:t>
      </w:r>
      <w:r w:rsidRPr="00C714C1">
        <w:t>населения,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других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социальной</w:t>
      </w:r>
      <w:r w:rsidR="00C714C1" w:rsidRPr="00C714C1">
        <w:t xml:space="preserve"> </w:t>
      </w:r>
      <w:r w:rsidRPr="00C714C1">
        <w:t>политики.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результате</w:t>
      </w:r>
      <w:r w:rsidR="00C714C1" w:rsidRPr="00C714C1">
        <w:t xml:space="preserve"> </w:t>
      </w:r>
      <w:r w:rsidRPr="00C714C1">
        <w:t>этого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декабре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произведены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антикризисных</w:t>
      </w:r>
      <w:r w:rsidR="00C714C1" w:rsidRPr="00C714C1">
        <w:t xml:space="preserve"> </w:t>
      </w:r>
      <w:r w:rsidRPr="00C714C1">
        <w:t>мероприятий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сумме</w:t>
      </w:r>
      <w:r w:rsidR="00C714C1" w:rsidRPr="00C714C1">
        <w:t xml:space="preserve"> </w:t>
      </w:r>
      <w:r w:rsidRPr="00C714C1">
        <w:t>86</w:t>
      </w:r>
      <w:r w:rsidR="00C714C1" w:rsidRPr="00C714C1">
        <w:t xml:space="preserve"> </w:t>
      </w:r>
      <w:r w:rsidRPr="00C714C1">
        <w:t>895,3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bookmarkEnd w:id="24"/>
    </w:p>
    <w:p w:rsidR="00A43306" w:rsidRPr="00C714C1" w:rsidRDefault="00A43306" w:rsidP="00C714C1">
      <w:pPr>
        <w:tabs>
          <w:tab w:val="left" w:pos="726"/>
        </w:tabs>
      </w:pPr>
      <w:bookmarkStart w:id="25" w:name="_Toc277540364"/>
      <w:r w:rsidRPr="00C714C1">
        <w:t>В</w:t>
      </w:r>
      <w:r w:rsidR="00C714C1" w:rsidRPr="00C714C1">
        <w:t xml:space="preserve"> </w:t>
      </w:r>
      <w:r w:rsidRPr="00C714C1">
        <w:t>общем</w:t>
      </w:r>
      <w:r w:rsidR="00C714C1" w:rsidRPr="00C714C1">
        <w:t xml:space="preserve"> </w:t>
      </w:r>
      <w:r w:rsidRPr="00C714C1">
        <w:t>объеме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(</w:t>
      </w:r>
      <w:r w:rsidRPr="00C714C1">
        <w:t>процентные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), </w:t>
      </w:r>
      <w:r w:rsidRPr="00C714C1">
        <w:t>которые</w:t>
      </w:r>
      <w:r w:rsidR="00C714C1" w:rsidRPr="00C714C1">
        <w:t xml:space="preserve"> </w:t>
      </w:r>
      <w:r w:rsidRPr="00C714C1">
        <w:t>составили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176</w:t>
      </w:r>
      <w:r w:rsidR="00C714C1" w:rsidRPr="00C714C1">
        <w:t xml:space="preserve"> </w:t>
      </w:r>
      <w:r w:rsidRPr="00C714C1">
        <w:t>155,2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1,8%</w:t>
      </w:r>
      <w:r w:rsidR="00C714C1" w:rsidRPr="00C714C1">
        <w:t xml:space="preserve">), </w:t>
      </w:r>
      <w:r w:rsidRPr="00C714C1">
        <w:t>и</w:t>
      </w:r>
      <w:r w:rsidR="00C714C1" w:rsidRPr="00C714C1">
        <w:t xml:space="preserve"> </w:t>
      </w:r>
      <w:r w:rsidRPr="00C714C1">
        <w:t>непроцентные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- </w:t>
      </w:r>
      <w:r w:rsidRPr="00C714C1">
        <w:t>9</w:t>
      </w:r>
      <w:r w:rsidR="00C714C1" w:rsidRPr="00C714C1">
        <w:t xml:space="preserve"> </w:t>
      </w:r>
      <w:r w:rsidRPr="00C714C1">
        <w:t>483</w:t>
      </w:r>
      <w:r w:rsidR="00C714C1" w:rsidRPr="00C714C1">
        <w:t xml:space="preserve"> </w:t>
      </w:r>
      <w:r w:rsidRPr="00C714C1">
        <w:t>905,8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98,2%</w:t>
      </w:r>
      <w:r w:rsidR="00C714C1" w:rsidRPr="00C714C1">
        <w:t>).</w:t>
      </w:r>
      <w:bookmarkEnd w:id="25"/>
    </w:p>
    <w:p w:rsidR="00A43306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bookmarkStart w:id="26" w:name="_Toc277540365"/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объем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утвержден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сумме</w:t>
      </w:r>
      <w:r w:rsidR="00C714C1" w:rsidRPr="00C714C1">
        <w:t xml:space="preserve"> </w:t>
      </w:r>
      <w:r w:rsidRPr="00C714C1">
        <w:t>196</w:t>
      </w:r>
      <w:r w:rsidR="00C714C1" w:rsidRPr="00C714C1">
        <w:t xml:space="preserve"> </w:t>
      </w:r>
      <w:r w:rsidRPr="00C714C1">
        <w:t>760,5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Кассовое</w:t>
      </w:r>
      <w:r w:rsidR="00C714C1" w:rsidRPr="00C714C1">
        <w:t xml:space="preserve"> </w:t>
      </w:r>
      <w:r w:rsidRPr="00C714C1">
        <w:t>же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176</w:t>
      </w:r>
      <w:r w:rsidR="00C714C1" w:rsidRPr="00C714C1">
        <w:t xml:space="preserve"> </w:t>
      </w:r>
      <w:r w:rsidRPr="00C714C1">
        <w:t>155,2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86,9%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(</w:t>
      </w:r>
      <w:r w:rsidRPr="00C714C1">
        <w:t>документ,</w:t>
      </w:r>
      <w:r w:rsidR="00C714C1" w:rsidRPr="00C714C1">
        <w:t xml:space="preserve"> </w:t>
      </w:r>
      <w:r w:rsidRPr="00C714C1">
        <w:t>который</w:t>
      </w:r>
      <w:r w:rsidR="00C714C1" w:rsidRPr="00C714C1">
        <w:t xml:space="preserve"> </w:t>
      </w:r>
      <w:r w:rsidRPr="00C714C1">
        <w:t>составляется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ведется</w:t>
      </w:r>
      <w:r w:rsidR="00C714C1" w:rsidRPr="00C714C1">
        <w:t xml:space="preserve"> </w:t>
      </w:r>
      <w:r w:rsidRPr="00C714C1">
        <w:t>финансовым</w:t>
      </w:r>
      <w:r w:rsidR="00C714C1" w:rsidRPr="00C714C1">
        <w:t xml:space="preserve"> </w:t>
      </w:r>
      <w:r w:rsidRPr="00C714C1">
        <w:t>органом</w:t>
      </w:r>
      <w:r w:rsidR="00C714C1" w:rsidRPr="00C714C1">
        <w:t xml:space="preserve"> (</w:t>
      </w:r>
      <w:r w:rsidRPr="00C714C1">
        <w:t>органом</w:t>
      </w:r>
      <w:r w:rsidR="00C714C1" w:rsidRPr="00C714C1">
        <w:t xml:space="preserve"> </w:t>
      </w:r>
      <w:r w:rsidRPr="00C714C1">
        <w:t>управления</w:t>
      </w:r>
      <w:r w:rsidR="00C714C1" w:rsidRPr="00C714C1">
        <w:t xml:space="preserve"> </w:t>
      </w:r>
      <w:r w:rsidRPr="00C714C1">
        <w:t>государственным</w:t>
      </w:r>
      <w:r w:rsidR="00C714C1" w:rsidRPr="00C714C1">
        <w:t xml:space="preserve"> </w:t>
      </w:r>
      <w:r w:rsidRPr="00C714C1">
        <w:t>внебюджетным</w:t>
      </w:r>
      <w:r w:rsidR="00C714C1" w:rsidRPr="00C714C1">
        <w:t xml:space="preserve"> </w:t>
      </w:r>
      <w:r w:rsidRPr="00C714C1">
        <w:t>фондом</w:t>
      </w:r>
      <w:r w:rsidR="00C714C1" w:rsidRPr="00C714C1">
        <w:t xml:space="preserve">)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Кодексом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целях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источникам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), </w:t>
      </w:r>
      <w:r w:rsidRPr="00C714C1">
        <w:t>при</w:t>
      </w:r>
      <w:r w:rsidR="00C714C1" w:rsidRPr="00C714C1">
        <w:t xml:space="preserve"> </w:t>
      </w:r>
      <w:r w:rsidRPr="00C714C1">
        <w:t>этом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внутреннего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составили</w:t>
      </w:r>
      <w:r w:rsidR="00C714C1" w:rsidRPr="00C714C1">
        <w:t xml:space="preserve"> </w:t>
      </w:r>
      <w:r w:rsidRPr="00C714C1">
        <w:t>90</w:t>
      </w:r>
      <w:r w:rsidR="00C714C1" w:rsidRPr="00C714C1">
        <w:t xml:space="preserve"> </w:t>
      </w:r>
      <w:r w:rsidRPr="00C714C1">
        <w:t>175,6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внешнего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- </w:t>
      </w:r>
      <w:r w:rsidRPr="00C714C1">
        <w:t>85</w:t>
      </w:r>
      <w:r w:rsidR="00C714C1" w:rsidRPr="00C714C1">
        <w:t xml:space="preserve"> </w:t>
      </w:r>
      <w:r w:rsidRPr="00C714C1">
        <w:t>979,6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bookmarkEnd w:id="26"/>
    </w:p>
    <w:p w:rsidR="00A43306" w:rsidRPr="00C714C1" w:rsidRDefault="00A43306" w:rsidP="00C714C1">
      <w:pPr>
        <w:tabs>
          <w:tab w:val="left" w:pos="726"/>
        </w:tabs>
      </w:pPr>
      <w:r w:rsidRPr="00C714C1">
        <w:t>Исходя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бюджете,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непроцентные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составили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648</w:t>
      </w:r>
      <w:r w:rsidR="00C714C1" w:rsidRPr="00C714C1">
        <w:t xml:space="preserve"> </w:t>
      </w:r>
      <w:r w:rsidRPr="00C714C1">
        <w:t>457,1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98,0%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общего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росписью</w:t>
      </w:r>
      <w:r w:rsidR="00C714C1" w:rsidRPr="00C714C1">
        <w:t xml:space="preserve"> - </w:t>
      </w:r>
      <w:r w:rsidRPr="00C714C1">
        <w:t>9</w:t>
      </w:r>
      <w:r w:rsidR="00C714C1" w:rsidRPr="00C714C1">
        <w:t xml:space="preserve"> </w:t>
      </w:r>
      <w:r w:rsidRPr="00C714C1">
        <w:t>734</w:t>
      </w:r>
      <w:r w:rsidR="00C714C1" w:rsidRPr="00C714C1">
        <w:t xml:space="preserve"> </w:t>
      </w:r>
      <w:r w:rsidRPr="00C714C1">
        <w:t>824,1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Фактически</w:t>
      </w:r>
      <w:r w:rsidR="00C714C1" w:rsidRPr="00C714C1">
        <w:t xml:space="preserve"> </w:t>
      </w:r>
      <w:r w:rsidRPr="00C714C1">
        <w:t>данные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составили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483</w:t>
      </w:r>
      <w:r w:rsidR="00C714C1" w:rsidRPr="00C714C1">
        <w:t xml:space="preserve"> </w:t>
      </w:r>
      <w:r w:rsidRPr="00C714C1">
        <w:t>905,8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(</w:t>
      </w:r>
      <w:r w:rsidRPr="00C714C1">
        <w:t>97,4%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непроцентным</w:t>
      </w:r>
      <w:r w:rsidR="00C714C1" w:rsidRPr="00C714C1">
        <w:t xml:space="preserve"> </w:t>
      </w:r>
      <w:r w:rsidRPr="00C714C1">
        <w:t>расходам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Среди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непроцентных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наибольший</w:t>
      </w:r>
      <w:r w:rsidR="00C714C1" w:rsidRPr="00C714C1">
        <w:t xml:space="preserve"> </w:t>
      </w:r>
      <w:r w:rsidRPr="00C714C1">
        <w:t>удельный</w:t>
      </w:r>
      <w:r w:rsidR="00C714C1" w:rsidRPr="00C714C1">
        <w:t xml:space="preserve"> </w:t>
      </w:r>
      <w:r w:rsidRPr="00C714C1">
        <w:t>вес</w:t>
      </w:r>
      <w:r w:rsidR="00C714C1" w:rsidRPr="00C714C1">
        <w:t xml:space="preserve"> </w:t>
      </w:r>
      <w:r w:rsidRPr="00C714C1">
        <w:t>имели</w:t>
      </w:r>
      <w:r w:rsidR="00C714C1" w:rsidRPr="00C714C1">
        <w:t xml:space="preserve"> 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 (</w:t>
      </w:r>
      <w:r w:rsidRPr="00C714C1">
        <w:t>37,9%</w:t>
      </w:r>
      <w:r w:rsidR="00C714C1" w:rsidRPr="00C714C1">
        <w:t xml:space="preserve">),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национальную</w:t>
      </w:r>
      <w:r w:rsidR="00C714C1" w:rsidRPr="00C714C1">
        <w:t xml:space="preserve"> </w:t>
      </w:r>
      <w:r w:rsidRPr="00C714C1">
        <w:t>экономику</w:t>
      </w:r>
      <w:r w:rsidR="00C714C1" w:rsidRPr="00C714C1">
        <w:t xml:space="preserve"> (</w:t>
      </w:r>
      <w:r w:rsidRPr="00C714C1">
        <w:t>17,4%</w:t>
      </w:r>
      <w:r w:rsidR="00C714C1" w:rsidRPr="00C714C1">
        <w:t xml:space="preserve">), </w:t>
      </w:r>
      <w:r w:rsidRPr="00C714C1">
        <w:t>национальную</w:t>
      </w:r>
      <w:r w:rsidR="00C714C1" w:rsidRPr="00C714C1">
        <w:t xml:space="preserve"> </w:t>
      </w:r>
      <w:r w:rsidRPr="00C714C1">
        <w:t>оборону</w:t>
      </w:r>
      <w:r w:rsidR="00C714C1" w:rsidRPr="00C714C1">
        <w:t xml:space="preserve"> (</w:t>
      </w:r>
      <w:r w:rsidRPr="00C714C1">
        <w:t>12,5%</w:t>
      </w:r>
      <w:r w:rsidR="00C714C1" w:rsidRPr="00C714C1">
        <w:t xml:space="preserve">), </w:t>
      </w:r>
      <w:r w:rsidRPr="00C714C1">
        <w:t>национальную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правоохранительную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 xml:space="preserve"> (</w:t>
      </w:r>
      <w:r w:rsidRPr="00C714C1">
        <w:t>10,6%</w:t>
      </w:r>
      <w:r w:rsidR="00C714C1" w:rsidRPr="00C714C1">
        <w:t>) (</w:t>
      </w:r>
      <w:r w:rsidRPr="00C714C1">
        <w:t>см.</w:t>
      </w:r>
      <w:r w:rsidR="00C714C1" w:rsidRPr="00C714C1">
        <w:t xml:space="preserve"> </w:t>
      </w:r>
      <w:r w:rsidRPr="00C714C1">
        <w:t>приложение</w:t>
      </w:r>
      <w:r w:rsidR="00C714C1" w:rsidRPr="00C714C1">
        <w:t xml:space="preserve"> </w:t>
      </w:r>
      <w:r w:rsidRPr="00C714C1">
        <w:t>3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Если</w:t>
      </w:r>
      <w:r w:rsidR="00C714C1" w:rsidRPr="00C714C1">
        <w:t xml:space="preserve"> </w:t>
      </w:r>
      <w:r w:rsidRPr="00C714C1">
        <w:t>рассматривать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относительно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запланированных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законопроекте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увидеть,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некоторым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</w:t>
      </w:r>
      <w:r w:rsidRPr="00C714C1">
        <w:t>фактические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значительно</w:t>
      </w:r>
      <w:r w:rsidR="00C714C1" w:rsidRPr="00C714C1">
        <w:t xml:space="preserve"> </w:t>
      </w:r>
      <w:r w:rsidRPr="00C714C1">
        <w:t>превышают</w:t>
      </w:r>
      <w:r w:rsidR="00C714C1" w:rsidRPr="00C714C1">
        <w:t xml:space="preserve"> </w:t>
      </w:r>
      <w:r w:rsidRPr="00C714C1">
        <w:t>размер</w:t>
      </w:r>
      <w:r w:rsidR="00C714C1" w:rsidRPr="00C714C1">
        <w:t xml:space="preserve"> </w:t>
      </w:r>
      <w:r w:rsidRPr="00C714C1">
        <w:t>запланированных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другим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</w:t>
      </w:r>
      <w:r w:rsidRPr="00C714C1">
        <w:t>все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точности</w:t>
      </w:r>
      <w:r w:rsidR="00C714C1" w:rsidRPr="00C714C1">
        <w:t xml:space="preserve"> </w:t>
      </w:r>
      <w:r w:rsidRPr="00C714C1">
        <w:t>наоборот.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кассовые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оказались</w:t>
      </w:r>
      <w:r w:rsidR="00C714C1" w:rsidRPr="00C714C1">
        <w:t xml:space="preserve"> </w:t>
      </w:r>
      <w:r w:rsidRPr="00C714C1">
        <w:t>меньше</w:t>
      </w:r>
      <w:r w:rsidR="00C714C1" w:rsidRPr="00C714C1">
        <w:t xml:space="preserve"> </w:t>
      </w:r>
      <w:r w:rsidRPr="00C714C1">
        <w:t>запланированных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таких</w:t>
      </w:r>
      <w:r w:rsidR="00C714C1" w:rsidRPr="00C714C1">
        <w:t xml:space="preserve"> </w:t>
      </w:r>
      <w:r w:rsidRPr="00C714C1">
        <w:t>разделах</w:t>
      </w:r>
      <w:r w:rsidR="00C714C1" w:rsidRPr="00C714C1">
        <w:t xml:space="preserve"> </w:t>
      </w:r>
      <w:r w:rsidRPr="00C714C1">
        <w:t>как</w:t>
      </w:r>
      <w:r w:rsidR="00C714C1" w:rsidRPr="00C714C1">
        <w:t>: "</w:t>
      </w:r>
      <w:r w:rsidRPr="00C714C1">
        <w:t>Общегосударственные</w:t>
      </w:r>
      <w:r w:rsidR="00C714C1" w:rsidRPr="00C714C1">
        <w:t xml:space="preserve"> </w:t>
      </w:r>
      <w:r w:rsidRPr="00C714C1">
        <w:t>вопросы</w:t>
      </w:r>
      <w:r w:rsidR="00C714C1" w:rsidRPr="00C714C1">
        <w:t>" (</w:t>
      </w:r>
      <w:r w:rsidRPr="00C714C1">
        <w:t>на</w:t>
      </w:r>
      <w:r w:rsidR="00C714C1" w:rsidRPr="00C714C1">
        <w:t xml:space="preserve"> </w:t>
      </w:r>
      <w:r w:rsidRPr="00C714C1">
        <w:t>398915,6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>), "</w:t>
      </w:r>
      <w:r w:rsidRPr="00C714C1">
        <w:t>Охрана</w:t>
      </w:r>
      <w:r w:rsidR="00C714C1" w:rsidRPr="00C714C1">
        <w:t xml:space="preserve"> </w:t>
      </w:r>
      <w:r w:rsidRPr="00C714C1">
        <w:t>окружающей</w:t>
      </w:r>
      <w:r w:rsidR="00C714C1" w:rsidRPr="00C714C1">
        <w:t xml:space="preserve"> </w:t>
      </w:r>
      <w:r w:rsidRPr="00C714C1">
        <w:t>среды</w:t>
      </w:r>
      <w:r w:rsidR="00C714C1" w:rsidRPr="00C714C1">
        <w:t>" (</w:t>
      </w:r>
      <w:r w:rsidRPr="00C714C1">
        <w:t>на</w:t>
      </w:r>
      <w:r w:rsidR="00C714C1" w:rsidRPr="00C714C1">
        <w:t xml:space="preserve"> </w:t>
      </w:r>
      <w:r w:rsidRPr="00C714C1">
        <w:t>764,2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>), "</w:t>
      </w:r>
      <w:r w:rsidRPr="00C714C1">
        <w:t>Культура,</w:t>
      </w:r>
      <w:r w:rsidR="00C714C1" w:rsidRPr="00C714C1">
        <w:t xml:space="preserve"> </w:t>
      </w:r>
      <w:r w:rsidRPr="00C714C1">
        <w:t>кинематография,</w:t>
      </w:r>
      <w:r w:rsidR="00C714C1" w:rsidRPr="00C714C1">
        <w:t xml:space="preserve"> </w:t>
      </w:r>
      <w:r w:rsidRPr="00C714C1">
        <w:t>средства</w:t>
      </w:r>
      <w:r w:rsidR="00C714C1" w:rsidRPr="00C714C1">
        <w:t xml:space="preserve"> </w:t>
      </w:r>
      <w:r w:rsidRPr="00C714C1">
        <w:t>массовой</w:t>
      </w:r>
      <w:r w:rsidR="00C714C1" w:rsidRPr="00C714C1">
        <w:t xml:space="preserve"> </w:t>
      </w:r>
      <w:r w:rsidRPr="00C714C1">
        <w:t>информации</w:t>
      </w:r>
      <w:r w:rsidR="00C714C1" w:rsidRPr="00C714C1">
        <w:t>" (</w:t>
      </w:r>
      <w:r w:rsidRPr="00C714C1">
        <w:t>на</w:t>
      </w:r>
      <w:r w:rsidR="00C714C1" w:rsidRPr="00C714C1">
        <w:t xml:space="preserve"> </w:t>
      </w:r>
      <w:r w:rsidRPr="00C714C1">
        <w:t>2061,8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>), "</w:t>
      </w:r>
      <w:r w:rsidRPr="00C714C1">
        <w:t>Здравоохранение,</w:t>
      </w:r>
      <w:r w:rsidR="00C714C1" w:rsidRPr="00C714C1">
        <w:t xml:space="preserve"> </w:t>
      </w:r>
      <w:r w:rsidRPr="00C714C1">
        <w:t>физическая</w:t>
      </w:r>
      <w:r w:rsidR="00C714C1" w:rsidRPr="00C714C1">
        <w:t xml:space="preserve"> </w:t>
      </w:r>
      <w:r w:rsidRPr="00C714C1">
        <w:t>культура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спорт</w:t>
      </w:r>
      <w:r w:rsidR="00C714C1" w:rsidRPr="00C714C1">
        <w:t>" (</w:t>
      </w:r>
      <w:r w:rsidRPr="00C714C1">
        <w:t>1682,2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>) (</w:t>
      </w:r>
      <w:r w:rsidRPr="00C714C1">
        <w:t>см.</w:t>
      </w:r>
      <w:r w:rsidR="00C714C1" w:rsidRPr="00C714C1">
        <w:t xml:space="preserve"> </w:t>
      </w:r>
      <w:r w:rsidRPr="00C714C1">
        <w:t>приложение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). </w:t>
      </w:r>
      <w:r w:rsidRPr="00C714C1">
        <w:t>Данное</w:t>
      </w:r>
      <w:r w:rsidR="00C714C1" w:rsidRPr="00C714C1">
        <w:t xml:space="preserve"> </w:t>
      </w:r>
      <w:r w:rsidRPr="00C714C1">
        <w:t>явление</w:t>
      </w:r>
      <w:r w:rsidR="00C714C1" w:rsidRPr="00C714C1">
        <w:t xml:space="preserve"> </w:t>
      </w:r>
      <w:r w:rsidRPr="00C714C1">
        <w:t>может</w:t>
      </w:r>
      <w:r w:rsidR="00C714C1" w:rsidRPr="00C714C1">
        <w:t xml:space="preserve"> </w:t>
      </w:r>
      <w:r w:rsidRPr="00C714C1">
        <w:t>быть</w:t>
      </w:r>
      <w:r w:rsidR="00C714C1" w:rsidRPr="00C714C1">
        <w:t xml:space="preserve"> </w:t>
      </w:r>
      <w:r w:rsidRPr="00C714C1">
        <w:t>объяснено</w:t>
      </w:r>
      <w:r w:rsidR="00C714C1" w:rsidRPr="00C714C1">
        <w:t xml:space="preserve"> </w:t>
      </w:r>
      <w:r w:rsidRPr="00C714C1">
        <w:t>тем,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течение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менялась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экономическая</w:t>
      </w:r>
      <w:r w:rsidR="00C714C1" w:rsidRPr="00C714C1">
        <w:t xml:space="preserve"> </w:t>
      </w:r>
      <w:r w:rsidRPr="00C714C1">
        <w:t>обстановка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стране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мире,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отдельные</w:t>
      </w:r>
      <w:r w:rsidR="00C714C1" w:rsidRPr="00C714C1">
        <w:t xml:space="preserve"> </w:t>
      </w:r>
      <w:r w:rsidRPr="00C714C1">
        <w:t>показатели,</w:t>
      </w:r>
      <w:r w:rsidR="00C714C1" w:rsidRPr="00C714C1">
        <w:t xml:space="preserve"> </w:t>
      </w:r>
      <w:r w:rsidRPr="00C714C1">
        <w:t>влияющие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величину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Важно</w:t>
      </w:r>
      <w:r w:rsidR="00C714C1" w:rsidRPr="00C714C1">
        <w:t xml:space="preserve"> </w:t>
      </w:r>
      <w:r w:rsidRPr="00C714C1">
        <w:t>отметить,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некоторых</w:t>
      </w:r>
      <w:r w:rsidR="00C714C1" w:rsidRPr="00C714C1">
        <w:t xml:space="preserve"> </w:t>
      </w:r>
      <w:r w:rsidRPr="00C714C1">
        <w:t>разделах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подразделах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сложилась</w:t>
      </w:r>
      <w:r w:rsidR="00C714C1" w:rsidRPr="00C714C1">
        <w:t xml:space="preserve"> </w:t>
      </w:r>
      <w:r w:rsidRPr="00C714C1">
        <w:t>меньше,</w:t>
      </w:r>
      <w:r w:rsidR="00C714C1" w:rsidRPr="00C714C1">
        <w:t xml:space="preserve"> </w:t>
      </w:r>
      <w:r w:rsidRPr="00C714C1">
        <w:t>чем</w:t>
      </w:r>
      <w:r w:rsidR="00C714C1" w:rsidRPr="00C714C1">
        <w:t xml:space="preserve"> </w:t>
      </w:r>
      <w:r w:rsidRPr="00C714C1">
        <w:t>ассигнования,</w:t>
      </w:r>
      <w:r w:rsidR="00C714C1" w:rsidRPr="00C714C1">
        <w:t xml:space="preserve"> </w:t>
      </w:r>
      <w:r w:rsidRPr="00C714C1">
        <w:t>предусмотренные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с</w:t>
      </w:r>
      <w:r w:rsidR="00C714C1" w:rsidRPr="00C714C1">
        <w:t xml:space="preserve"> </w:t>
      </w:r>
      <w:r w:rsidRPr="00C714C1">
        <w:t>учетом</w:t>
      </w:r>
      <w:r w:rsidR="00C714C1" w:rsidRPr="00C714C1">
        <w:t xml:space="preserve"> </w:t>
      </w:r>
      <w:r w:rsidRPr="00C714C1">
        <w:t>последних</w:t>
      </w:r>
      <w:r w:rsidR="00C714C1" w:rsidRPr="00C714C1">
        <w:t xml:space="preserve"> </w:t>
      </w:r>
      <w:r w:rsidRPr="00C714C1">
        <w:t>редакций.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Так,</w:t>
      </w:r>
      <w:r w:rsidR="00C714C1" w:rsidRPr="00C714C1">
        <w:t xml:space="preserve"> </w:t>
      </w:r>
      <w:r w:rsidRPr="00C714C1">
        <w:t>например,</w:t>
      </w:r>
      <w:r w:rsidR="00C714C1" w:rsidRPr="00C714C1">
        <w:t xml:space="preserve"> </w:t>
      </w:r>
      <w:r w:rsidRPr="00C714C1">
        <w:t>низкое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кассовых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разделу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" </w:t>
      </w:r>
      <w:r w:rsidRPr="00C714C1">
        <w:t>вызвано</w:t>
      </w:r>
      <w:r w:rsidR="00C714C1" w:rsidRPr="00C714C1">
        <w:t xml:space="preserve"> </w:t>
      </w:r>
      <w:r w:rsidRPr="00C714C1">
        <w:t>многими</w:t>
      </w:r>
      <w:r w:rsidR="00C714C1" w:rsidRPr="00C714C1">
        <w:t xml:space="preserve"> </w:t>
      </w:r>
      <w:r w:rsidRPr="00C714C1">
        <w:t>факторами,</w:t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отметить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низкий</w:t>
      </w:r>
      <w:r w:rsidR="00C714C1" w:rsidRPr="00C714C1">
        <w:t xml:space="preserve"> </w:t>
      </w:r>
      <w:r w:rsidRPr="00C714C1">
        <w:t>уровень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инвестиционных</w:t>
      </w:r>
      <w:r w:rsidR="00C714C1" w:rsidRPr="00C714C1">
        <w:t xml:space="preserve"> </w:t>
      </w:r>
      <w:r w:rsidRPr="00C714C1">
        <w:t>проектов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счет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Инвестиционного</w:t>
      </w:r>
      <w:r w:rsidR="00C714C1" w:rsidRPr="00C714C1">
        <w:t xml:space="preserve"> </w:t>
      </w:r>
      <w:r w:rsidRPr="00C714C1">
        <w:t>фонда</w:t>
      </w:r>
      <w:r w:rsidR="00C714C1" w:rsidRPr="00C714C1">
        <w:t xml:space="preserve"> </w:t>
      </w:r>
      <w:r w:rsidR="00690865" w:rsidRPr="00C714C1">
        <w:t>РФ</w:t>
      </w:r>
      <w:r w:rsidRPr="00C714C1">
        <w:t>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оплата</w:t>
      </w:r>
      <w:r w:rsidR="00C714C1" w:rsidRPr="00C714C1">
        <w:t xml:space="preserve"> </w:t>
      </w:r>
      <w:r w:rsidRPr="00C714C1">
        <w:t>проектных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строительно-монтажных</w:t>
      </w:r>
      <w:r w:rsidR="00C714C1" w:rsidRPr="00C714C1">
        <w:t xml:space="preserve"> </w:t>
      </w:r>
      <w:r w:rsidRPr="00C714C1">
        <w:t>работ</w:t>
      </w:r>
      <w:r w:rsidR="00C714C1" w:rsidRPr="00C714C1">
        <w:t xml:space="preserve"> </w:t>
      </w:r>
      <w:r w:rsidRPr="00C714C1">
        <w:t>произведена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фактически</w:t>
      </w:r>
      <w:r w:rsidR="00C714C1" w:rsidRPr="00C714C1">
        <w:t xml:space="preserve"> </w:t>
      </w:r>
      <w:r w:rsidRPr="00C714C1">
        <w:t>выполненные</w:t>
      </w:r>
      <w:r w:rsidR="00C714C1" w:rsidRPr="00C714C1">
        <w:t xml:space="preserve"> </w:t>
      </w:r>
      <w:r w:rsidRPr="00C714C1">
        <w:t>исполнителем</w:t>
      </w:r>
      <w:r w:rsidR="00C714C1" w:rsidRPr="00C714C1">
        <w:t xml:space="preserve"> </w:t>
      </w:r>
      <w:r w:rsidRPr="00C714C1">
        <w:t>работы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актов</w:t>
      </w:r>
      <w:r w:rsidR="00C714C1" w:rsidRPr="00C714C1">
        <w:t xml:space="preserve"> </w:t>
      </w:r>
      <w:r w:rsidRPr="00C714C1">
        <w:t>выполненных</w:t>
      </w:r>
      <w:r w:rsidR="00C714C1" w:rsidRPr="00C714C1">
        <w:t xml:space="preserve"> </w:t>
      </w:r>
      <w:r w:rsidRPr="00C714C1">
        <w:t>работ</w:t>
      </w:r>
      <w:r w:rsidR="00C714C1" w:rsidRPr="00C714C1">
        <w:t xml:space="preserve">; </w:t>
      </w:r>
      <w:r w:rsidRPr="00C714C1">
        <w:t>неполное</w:t>
      </w:r>
      <w:r w:rsidR="00C714C1" w:rsidRPr="00C714C1">
        <w:t xml:space="preserve"> </w:t>
      </w:r>
      <w:r w:rsidRPr="00C714C1">
        <w:t>использование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инвестициям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объекты</w:t>
      </w:r>
      <w:r w:rsidR="00C714C1" w:rsidRPr="00C714C1">
        <w:t xml:space="preserve"> </w:t>
      </w:r>
      <w:r w:rsidRPr="00C714C1">
        <w:t>капитального</w:t>
      </w:r>
      <w:r w:rsidR="00C714C1" w:rsidRPr="00C714C1">
        <w:t xml:space="preserve"> </w:t>
      </w:r>
      <w:r w:rsidRPr="00C714C1">
        <w:t>строительства,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включенные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связи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длительностью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конкурсных</w:t>
      </w:r>
      <w:r w:rsidR="00C714C1" w:rsidRPr="00C714C1">
        <w:t xml:space="preserve"> </w:t>
      </w:r>
      <w:r w:rsidRPr="00C714C1">
        <w:t>процедур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заключения</w:t>
      </w:r>
      <w:r w:rsidR="00C714C1" w:rsidRPr="00C714C1">
        <w:t xml:space="preserve"> </w:t>
      </w:r>
      <w:r w:rsidRPr="00C714C1">
        <w:t>контрактов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подразделу</w:t>
      </w:r>
      <w:r w:rsidR="00C714C1" w:rsidRPr="00C714C1">
        <w:t xml:space="preserve"> "</w:t>
      </w:r>
      <w:r w:rsidRPr="00C714C1">
        <w:t>Лесное</w:t>
      </w:r>
      <w:r w:rsidR="00C714C1" w:rsidRPr="00C714C1">
        <w:t xml:space="preserve"> </w:t>
      </w:r>
      <w:r w:rsidRPr="00C714C1">
        <w:t>хозяйство</w:t>
      </w:r>
      <w:r w:rsidR="00C714C1" w:rsidRPr="00C714C1">
        <w:t xml:space="preserve">"; </w:t>
      </w:r>
      <w:r w:rsidRPr="00C714C1">
        <w:t>по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"</w:t>
      </w:r>
      <w:r w:rsidRPr="00C714C1">
        <w:t>Экономическое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социальное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Дальнего</w:t>
      </w:r>
      <w:r w:rsidR="00C714C1" w:rsidRPr="00C714C1">
        <w:t xml:space="preserve"> </w:t>
      </w:r>
      <w:r w:rsidRPr="00C714C1">
        <w:t>Востока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Забайкалья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2013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</w:t>
      </w:r>
      <w:r w:rsidRPr="00C714C1">
        <w:t>связано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отсутствием</w:t>
      </w:r>
      <w:r w:rsidR="00C714C1" w:rsidRPr="00C714C1">
        <w:t xml:space="preserve"> </w:t>
      </w:r>
      <w:r w:rsidRPr="00C714C1">
        <w:t>заключений</w:t>
      </w:r>
      <w:r w:rsidR="00C714C1" w:rsidRPr="00C714C1">
        <w:t xml:space="preserve"> </w:t>
      </w:r>
      <w:r w:rsidRPr="00C714C1">
        <w:t>Главгосэкспертизы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строительство</w:t>
      </w:r>
      <w:r w:rsidR="00C714C1" w:rsidRPr="00C714C1">
        <w:t xml:space="preserve"> </w:t>
      </w:r>
      <w:r w:rsidRPr="00C714C1">
        <w:t>объектов</w:t>
      </w:r>
      <w:r w:rsidR="00C714C1" w:rsidRPr="00C714C1">
        <w:t xml:space="preserve"> </w:t>
      </w:r>
      <w:r w:rsidRPr="00C714C1">
        <w:t>авиатранспортной</w:t>
      </w:r>
      <w:r w:rsidR="00C714C1" w:rsidRPr="00C714C1">
        <w:t xml:space="preserve"> </w:t>
      </w:r>
      <w:r w:rsidRPr="00C714C1">
        <w:t>инфраструктуры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законе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были</w:t>
      </w:r>
      <w:r w:rsidR="00C714C1" w:rsidRPr="00C714C1">
        <w:t xml:space="preserve"> </w:t>
      </w:r>
      <w:r w:rsidRPr="00C714C1">
        <w:t>предусмотрены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51</w:t>
      </w:r>
      <w:r w:rsidR="00C714C1" w:rsidRPr="00C714C1">
        <w:t xml:space="preserve">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сумму</w:t>
      </w:r>
      <w:r w:rsidR="00C714C1" w:rsidRPr="00C714C1">
        <w:t xml:space="preserve"> </w:t>
      </w:r>
      <w:r w:rsidRPr="00C714C1">
        <w:t>903</w:t>
      </w:r>
      <w:r w:rsidR="00C714C1" w:rsidRPr="00C714C1">
        <w:t xml:space="preserve"> </w:t>
      </w:r>
      <w:r w:rsidRPr="00C714C1">
        <w:t>766,4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</w:t>
      </w:r>
      <w:r w:rsidRPr="00C714C1">
        <w:t>Важно</w:t>
      </w:r>
      <w:r w:rsidR="00C714C1" w:rsidRPr="00C714C1">
        <w:t xml:space="preserve"> </w:t>
      </w:r>
      <w:r w:rsidRPr="00C714C1">
        <w:t>отметить,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утвержденный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первоначальным</w:t>
      </w:r>
      <w:r w:rsidR="00C714C1" w:rsidRPr="00C714C1">
        <w:t xml:space="preserve"> </w:t>
      </w:r>
      <w:r w:rsidRPr="00C714C1">
        <w:t>объемом</w:t>
      </w:r>
      <w:r w:rsidR="00C714C1" w:rsidRPr="00C714C1">
        <w:t xml:space="preserve"> </w:t>
      </w:r>
      <w:r w:rsidRPr="00C714C1">
        <w:t>уменьшен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257</w:t>
      </w:r>
      <w:r w:rsidR="00C714C1" w:rsidRPr="00C714C1">
        <w:t xml:space="preserve"> </w:t>
      </w:r>
      <w:r w:rsidRPr="00C714C1">
        <w:t>375,4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22,2</w:t>
      </w:r>
      <w:r w:rsidR="00C714C1" w:rsidRPr="00C714C1">
        <w:t xml:space="preserve"> </w:t>
      </w:r>
      <w:r w:rsidRPr="00C714C1">
        <w:t>%.</w:t>
      </w:r>
    </w:p>
    <w:p w:rsidR="00C714C1" w:rsidRDefault="00C714C1" w:rsidP="00C714C1">
      <w:pPr>
        <w:tabs>
          <w:tab w:val="left" w:pos="726"/>
        </w:tabs>
      </w:pPr>
    </w:p>
    <w:p w:rsidR="005F566B" w:rsidRPr="00C714C1" w:rsidRDefault="00A43306" w:rsidP="00C714C1">
      <w:pPr>
        <w:tabs>
          <w:tab w:val="left" w:pos="726"/>
        </w:tabs>
        <w:ind w:left="709" w:firstLine="0"/>
      </w:pPr>
      <w:r w:rsidRPr="00C714C1">
        <w:t>Изменение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</w:t>
      </w:r>
      <w:r w:rsidRPr="00C714C1">
        <w:t>характеризуется</w:t>
      </w:r>
      <w:r w:rsidR="00C714C1" w:rsidRPr="00C714C1">
        <w:t xml:space="preserve"> </w:t>
      </w:r>
      <w:r w:rsidRPr="00C714C1">
        <w:t>следующими</w:t>
      </w:r>
      <w:r w:rsidR="00C714C1" w:rsidRPr="00C714C1">
        <w:t xml:space="preserve"> </w:t>
      </w:r>
      <w:r w:rsidRPr="00C714C1">
        <w:t>данными</w:t>
      </w:r>
      <w:r w:rsidR="00C714C1" w:rsidRPr="00C714C1">
        <w:t>:</w:t>
      </w:r>
      <w:r w:rsidR="00C714C1">
        <w:t xml:space="preserve"> </w:t>
      </w:r>
      <w:r w:rsidR="00C714C1" w:rsidRPr="00C714C1">
        <w:t>(</w:t>
      </w:r>
      <w:r w:rsidR="005F566B" w:rsidRPr="00C714C1">
        <w:t>млн.</w:t>
      </w:r>
      <w:r w:rsidR="00C714C1" w:rsidRPr="00C714C1">
        <w:t xml:space="preserve"> </w:t>
      </w:r>
      <w:r w:rsidR="005F566B" w:rsidRPr="00C714C1">
        <w:t>руб.</w:t>
      </w:r>
      <w:r w:rsidR="00C714C1" w:rsidRPr="00C714C1">
        <w:t xml:space="preserve">)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572"/>
        <w:gridCol w:w="1319"/>
        <w:gridCol w:w="1407"/>
        <w:gridCol w:w="1515"/>
        <w:gridCol w:w="1764"/>
        <w:gridCol w:w="1515"/>
      </w:tblGrid>
      <w:tr w:rsidR="005F566B" w:rsidRPr="00C714C1" w:rsidTr="00C714C1">
        <w:trPr>
          <w:trHeight w:val="566"/>
        </w:trPr>
        <w:tc>
          <w:tcPr>
            <w:tcW w:w="3241" w:type="dxa"/>
            <w:gridSpan w:val="2"/>
          </w:tcPr>
          <w:p w:rsidR="005F566B" w:rsidRPr="00C714C1" w:rsidRDefault="005F566B" w:rsidP="00C714C1">
            <w:pPr>
              <w:pStyle w:val="af9"/>
            </w:pPr>
            <w:r w:rsidRPr="00C714C1">
              <w:t>Бюджетные</w:t>
            </w:r>
            <w:r w:rsidR="00C714C1" w:rsidRPr="00C714C1">
              <w:t xml:space="preserve"> </w:t>
            </w:r>
            <w:r w:rsidRPr="00C714C1">
              <w:t>ассигнования,</w:t>
            </w:r>
            <w:r w:rsidR="00C714C1" w:rsidRPr="00C714C1">
              <w:t xml:space="preserve"> </w:t>
            </w:r>
            <w:r w:rsidRPr="00C714C1">
              <w:t>утвержденные</w:t>
            </w:r>
            <w:r w:rsidR="00C714C1" w:rsidRPr="00C714C1">
              <w:t xml:space="preserve"> </w:t>
            </w:r>
            <w:r w:rsidRPr="00C714C1">
              <w:t>ФЗ</w:t>
            </w:r>
            <w:r w:rsidR="00C714C1" w:rsidRPr="00C714C1">
              <w:t xml:space="preserve"> </w:t>
            </w:r>
            <w:r w:rsidRPr="00C714C1">
              <w:t>от</w:t>
            </w:r>
            <w:r w:rsidR="00C714C1" w:rsidRPr="00C714C1">
              <w:t xml:space="preserve">: </w:t>
            </w:r>
          </w:p>
        </w:tc>
        <w:tc>
          <w:tcPr>
            <w:tcW w:w="5262" w:type="dxa"/>
            <w:gridSpan w:val="3"/>
          </w:tcPr>
          <w:p w:rsidR="005F566B" w:rsidRPr="00C714C1" w:rsidRDefault="005F566B" w:rsidP="00C714C1">
            <w:pPr>
              <w:pStyle w:val="af9"/>
            </w:pPr>
            <w:r w:rsidRPr="00C714C1">
              <w:t>Изменения,</w:t>
            </w:r>
            <w:r w:rsidR="00C714C1" w:rsidRPr="00C714C1">
              <w:t xml:space="preserve"> </w:t>
            </w:r>
            <w:r w:rsidRPr="00C714C1">
              <w:t>внесенные</w:t>
            </w:r>
            <w:r w:rsidR="00C714C1" w:rsidRPr="00C714C1">
              <w:t xml:space="preserve"> </w:t>
            </w:r>
            <w:r w:rsidRPr="00C714C1">
              <w:t>по</w:t>
            </w:r>
            <w:r w:rsidR="00C714C1" w:rsidRPr="00C714C1">
              <w:t xml:space="preserve"> </w:t>
            </w:r>
            <w:r w:rsidRPr="00C714C1">
              <w:t>основаниям,</w:t>
            </w:r>
            <w:r w:rsidR="00C714C1" w:rsidRPr="00C714C1">
              <w:t xml:space="preserve"> </w:t>
            </w:r>
            <w:r w:rsidRPr="00C714C1">
              <w:t>установленным</w:t>
            </w:r>
            <w:r w:rsidR="00C714C1" w:rsidRPr="00C714C1">
              <w:t xml:space="preserve">: </w:t>
            </w:r>
          </w:p>
        </w:tc>
        <w:tc>
          <w:tcPr>
            <w:tcW w:w="1700" w:type="dxa"/>
            <w:vMerge w:val="restart"/>
          </w:tcPr>
          <w:p w:rsidR="005F566B" w:rsidRPr="00C714C1" w:rsidRDefault="005F566B" w:rsidP="00C714C1">
            <w:pPr>
              <w:pStyle w:val="af9"/>
            </w:pPr>
            <w:r w:rsidRPr="00C714C1">
              <w:t>Уточненная</w:t>
            </w:r>
            <w:r w:rsidR="00C714C1" w:rsidRPr="00C714C1">
              <w:t xml:space="preserve"> </w:t>
            </w:r>
            <w:r w:rsidRPr="00C714C1">
              <w:t>роспись</w:t>
            </w:r>
          </w:p>
        </w:tc>
      </w:tr>
      <w:tr w:rsidR="005F566B" w:rsidRPr="00C714C1" w:rsidTr="00C714C1">
        <w:trPr>
          <w:trHeight w:val="272"/>
        </w:trPr>
        <w:tc>
          <w:tcPr>
            <w:tcW w:w="1765" w:type="dxa"/>
            <w:vMerge w:val="restart"/>
          </w:tcPr>
          <w:p w:rsidR="005F566B" w:rsidRPr="00C714C1" w:rsidRDefault="005F566B" w:rsidP="00C714C1">
            <w:pPr>
              <w:pStyle w:val="af9"/>
            </w:pPr>
            <w:r w:rsidRPr="00C714C1">
              <w:t>24.1</w:t>
            </w:r>
            <w:r w:rsidR="00C714C1" w:rsidRPr="00C714C1">
              <w:t>1.20</w:t>
            </w:r>
            <w:r w:rsidRPr="00C714C1">
              <w:t>08</w:t>
            </w:r>
            <w:r w:rsidR="00C714C1" w:rsidRPr="00C714C1">
              <w:t xml:space="preserve"> </w:t>
            </w:r>
            <w:r w:rsidRPr="00C714C1">
              <w:t>№</w:t>
            </w:r>
            <w:r w:rsidR="00C714C1" w:rsidRPr="00C714C1">
              <w:t xml:space="preserve"> </w:t>
            </w:r>
            <w:r w:rsidRPr="00C714C1">
              <w:t>204-ФЗ</w:t>
            </w:r>
          </w:p>
        </w:tc>
        <w:tc>
          <w:tcPr>
            <w:tcW w:w="1476" w:type="dxa"/>
            <w:vMerge w:val="restart"/>
          </w:tcPr>
          <w:p w:rsidR="005F566B" w:rsidRPr="00C714C1" w:rsidRDefault="005F566B" w:rsidP="00C714C1">
            <w:pPr>
              <w:pStyle w:val="af9"/>
            </w:pPr>
            <w:r w:rsidRPr="00C714C1">
              <w:t>03.1</w:t>
            </w:r>
            <w:r w:rsidR="00C714C1" w:rsidRPr="00C714C1">
              <w:t>0.20</w:t>
            </w:r>
            <w:r w:rsidRPr="00C714C1">
              <w:t>09</w:t>
            </w:r>
            <w:r w:rsidR="00C714C1" w:rsidRPr="00C714C1">
              <w:t xml:space="preserve"> </w:t>
            </w:r>
            <w:r w:rsidRPr="00C714C1">
              <w:t>№</w:t>
            </w:r>
            <w:r w:rsidR="00C714C1" w:rsidRPr="00C714C1">
              <w:t xml:space="preserve"> </w:t>
            </w:r>
            <w:r w:rsidRPr="00C714C1">
              <w:t>230-ФЗ</w:t>
            </w:r>
          </w:p>
        </w:tc>
        <w:tc>
          <w:tcPr>
            <w:tcW w:w="1577" w:type="dxa"/>
            <w:vMerge w:val="restart"/>
          </w:tcPr>
          <w:p w:rsidR="005F566B" w:rsidRPr="00C714C1" w:rsidRDefault="005F566B" w:rsidP="00C714C1">
            <w:pPr>
              <w:pStyle w:val="af9"/>
            </w:pPr>
            <w:r w:rsidRPr="00C714C1">
              <w:t>Всего</w:t>
            </w:r>
          </w:p>
        </w:tc>
        <w:tc>
          <w:tcPr>
            <w:tcW w:w="3685" w:type="dxa"/>
            <w:gridSpan w:val="2"/>
          </w:tcPr>
          <w:p w:rsidR="005F566B" w:rsidRPr="00C714C1" w:rsidRDefault="005F566B" w:rsidP="00C714C1">
            <w:pPr>
              <w:pStyle w:val="af9"/>
            </w:pPr>
            <w:r w:rsidRPr="00C714C1">
              <w:t>В</w:t>
            </w:r>
            <w:r w:rsidR="00C714C1" w:rsidRPr="00C714C1">
              <w:t xml:space="preserve"> </w:t>
            </w:r>
            <w:r w:rsidRPr="00C714C1">
              <w:t>том</w:t>
            </w:r>
            <w:r w:rsidR="00C714C1" w:rsidRPr="00C714C1">
              <w:t xml:space="preserve"> </w:t>
            </w:r>
            <w:r w:rsidRPr="00C714C1">
              <w:t>числе</w:t>
            </w:r>
            <w:r w:rsidR="00C714C1" w:rsidRPr="00C714C1">
              <w:t xml:space="preserve">: </w:t>
            </w:r>
          </w:p>
        </w:tc>
        <w:tc>
          <w:tcPr>
            <w:tcW w:w="1700" w:type="dxa"/>
            <w:vMerge/>
          </w:tcPr>
          <w:p w:rsidR="005F566B" w:rsidRPr="00C714C1" w:rsidRDefault="005F566B" w:rsidP="00C714C1">
            <w:pPr>
              <w:pStyle w:val="af9"/>
            </w:pPr>
          </w:p>
        </w:tc>
      </w:tr>
      <w:tr w:rsidR="005F566B" w:rsidRPr="00C714C1" w:rsidTr="00C714C1">
        <w:trPr>
          <w:trHeight w:val="842"/>
        </w:trPr>
        <w:tc>
          <w:tcPr>
            <w:tcW w:w="1765" w:type="dxa"/>
            <w:vMerge/>
          </w:tcPr>
          <w:p w:rsidR="005F566B" w:rsidRPr="00C714C1" w:rsidRDefault="005F566B" w:rsidP="00C714C1">
            <w:pPr>
              <w:pStyle w:val="af9"/>
            </w:pPr>
          </w:p>
        </w:tc>
        <w:tc>
          <w:tcPr>
            <w:tcW w:w="1476" w:type="dxa"/>
            <w:vMerge/>
          </w:tcPr>
          <w:p w:rsidR="005F566B" w:rsidRPr="00C714C1" w:rsidRDefault="005F566B" w:rsidP="00C714C1">
            <w:pPr>
              <w:pStyle w:val="af9"/>
            </w:pPr>
          </w:p>
        </w:tc>
        <w:tc>
          <w:tcPr>
            <w:tcW w:w="1577" w:type="dxa"/>
            <w:vMerge/>
          </w:tcPr>
          <w:p w:rsidR="005F566B" w:rsidRPr="00C714C1" w:rsidRDefault="005F566B" w:rsidP="00C714C1">
            <w:pPr>
              <w:pStyle w:val="af9"/>
            </w:pPr>
          </w:p>
        </w:tc>
        <w:tc>
          <w:tcPr>
            <w:tcW w:w="1700" w:type="dxa"/>
          </w:tcPr>
          <w:p w:rsidR="005F566B" w:rsidRPr="00C714C1" w:rsidRDefault="005F566B" w:rsidP="00C714C1">
            <w:pPr>
              <w:pStyle w:val="af9"/>
            </w:pPr>
            <w:r w:rsidRPr="00C714C1">
              <w:t>Бюджетным</w:t>
            </w:r>
            <w:r w:rsidR="00C714C1" w:rsidRPr="00C714C1">
              <w:t xml:space="preserve"> </w:t>
            </w:r>
            <w:r w:rsidRPr="00C714C1">
              <w:t>кодексом</w:t>
            </w:r>
            <w:r w:rsidR="00C714C1" w:rsidRPr="00C714C1">
              <w:t xml:space="preserve"> </w:t>
            </w:r>
            <w:r w:rsidRPr="00C714C1">
              <w:t>РФ</w:t>
            </w:r>
          </w:p>
        </w:tc>
        <w:tc>
          <w:tcPr>
            <w:tcW w:w="1985" w:type="dxa"/>
          </w:tcPr>
          <w:p w:rsidR="005F566B" w:rsidRPr="00C714C1" w:rsidRDefault="005F566B" w:rsidP="00C714C1">
            <w:pPr>
              <w:pStyle w:val="af9"/>
            </w:pPr>
            <w:r w:rsidRPr="00C714C1">
              <w:t>Федеральным</w:t>
            </w:r>
            <w:r w:rsidR="00C714C1" w:rsidRPr="00C714C1">
              <w:t xml:space="preserve"> </w:t>
            </w:r>
            <w:r w:rsidRPr="00C714C1">
              <w:t>законом</w:t>
            </w:r>
            <w:r w:rsidR="00C714C1" w:rsidRPr="00C714C1">
              <w:t xml:space="preserve"> </w:t>
            </w:r>
            <w:r w:rsidRPr="00C714C1">
              <w:t>о</w:t>
            </w:r>
            <w:r w:rsidR="00C714C1" w:rsidRPr="00C714C1">
              <w:t xml:space="preserve"> </w:t>
            </w:r>
            <w:r w:rsidRPr="00C714C1">
              <w:t>федеральном</w:t>
            </w:r>
            <w:r w:rsidR="00C714C1" w:rsidRPr="00C714C1">
              <w:t xml:space="preserve"> </w:t>
            </w:r>
            <w:r w:rsidRPr="00C714C1">
              <w:t>бюджете</w:t>
            </w:r>
          </w:p>
        </w:tc>
        <w:tc>
          <w:tcPr>
            <w:tcW w:w="1700" w:type="dxa"/>
            <w:vMerge/>
          </w:tcPr>
          <w:p w:rsidR="005F566B" w:rsidRPr="00C714C1" w:rsidRDefault="005F566B" w:rsidP="00C714C1">
            <w:pPr>
              <w:pStyle w:val="af9"/>
            </w:pPr>
          </w:p>
        </w:tc>
      </w:tr>
      <w:tr w:rsidR="005F566B" w:rsidRPr="00C714C1" w:rsidTr="00C714C1">
        <w:trPr>
          <w:trHeight w:val="43"/>
        </w:trPr>
        <w:tc>
          <w:tcPr>
            <w:tcW w:w="1765" w:type="dxa"/>
          </w:tcPr>
          <w:p w:rsidR="005F566B" w:rsidRPr="00C714C1" w:rsidRDefault="005F566B" w:rsidP="00C714C1">
            <w:pPr>
              <w:pStyle w:val="af9"/>
            </w:pPr>
            <w:r w:rsidRPr="00C714C1">
              <w:t>1</w:t>
            </w:r>
            <w:r w:rsidR="00C714C1" w:rsidRPr="00C714C1">
              <w:t xml:space="preserve"> </w:t>
            </w:r>
            <w:r w:rsidRPr="00C714C1">
              <w:t>161</w:t>
            </w:r>
            <w:r w:rsidR="00C714C1" w:rsidRPr="00C714C1">
              <w:t xml:space="preserve"> </w:t>
            </w:r>
            <w:r w:rsidRPr="00C714C1">
              <w:t>141,8</w:t>
            </w:r>
          </w:p>
        </w:tc>
        <w:tc>
          <w:tcPr>
            <w:tcW w:w="1476" w:type="dxa"/>
          </w:tcPr>
          <w:p w:rsidR="005F566B" w:rsidRPr="00C714C1" w:rsidRDefault="005F566B" w:rsidP="00C714C1">
            <w:pPr>
              <w:pStyle w:val="af9"/>
            </w:pPr>
            <w:r w:rsidRPr="00C714C1">
              <w:t>903</w:t>
            </w:r>
            <w:r w:rsidR="00C714C1" w:rsidRPr="00C714C1">
              <w:t xml:space="preserve"> </w:t>
            </w:r>
            <w:r w:rsidRPr="00C714C1">
              <w:t>766,4</w:t>
            </w:r>
          </w:p>
        </w:tc>
        <w:tc>
          <w:tcPr>
            <w:tcW w:w="1577" w:type="dxa"/>
          </w:tcPr>
          <w:p w:rsidR="005F566B" w:rsidRPr="00C714C1" w:rsidRDefault="00C714C1" w:rsidP="00C714C1">
            <w:pPr>
              <w:pStyle w:val="af9"/>
            </w:pPr>
            <w:r w:rsidRPr="00C714C1">
              <w:t xml:space="preserve"> (</w:t>
            </w:r>
            <w:r w:rsidR="005F566B" w:rsidRPr="00C714C1">
              <w:t>-</w:t>
            </w:r>
            <w:r w:rsidRPr="00C714C1">
              <w:t xml:space="preserve">) </w:t>
            </w:r>
            <w:r w:rsidR="005F566B" w:rsidRPr="00C714C1">
              <w:t>71</w:t>
            </w:r>
            <w:r w:rsidRPr="00C714C1">
              <w:t xml:space="preserve"> </w:t>
            </w:r>
            <w:r w:rsidR="005F566B" w:rsidRPr="00C714C1">
              <w:t>629,0</w:t>
            </w:r>
          </w:p>
        </w:tc>
        <w:tc>
          <w:tcPr>
            <w:tcW w:w="1700" w:type="dxa"/>
          </w:tcPr>
          <w:p w:rsidR="005F566B" w:rsidRPr="00C714C1" w:rsidRDefault="00C714C1" w:rsidP="00C714C1">
            <w:pPr>
              <w:pStyle w:val="af9"/>
            </w:pPr>
            <w:r w:rsidRPr="00C714C1">
              <w:t xml:space="preserve"> (</w:t>
            </w:r>
            <w:r w:rsidR="005F566B" w:rsidRPr="00C714C1">
              <w:t>+</w:t>
            </w:r>
            <w:r w:rsidRPr="00C714C1">
              <w:t xml:space="preserve">) </w:t>
            </w:r>
            <w:r w:rsidR="005F566B" w:rsidRPr="00C714C1">
              <w:t>29</w:t>
            </w:r>
            <w:r w:rsidRPr="00C714C1">
              <w:t xml:space="preserve"> </w:t>
            </w:r>
            <w:r w:rsidR="005F566B" w:rsidRPr="00C714C1">
              <w:t>118,6</w:t>
            </w:r>
          </w:p>
        </w:tc>
        <w:tc>
          <w:tcPr>
            <w:tcW w:w="1985" w:type="dxa"/>
          </w:tcPr>
          <w:p w:rsidR="005F566B" w:rsidRPr="00C714C1" w:rsidRDefault="00C714C1" w:rsidP="00C714C1">
            <w:pPr>
              <w:pStyle w:val="af9"/>
            </w:pPr>
            <w:r w:rsidRPr="00C714C1">
              <w:t xml:space="preserve"> (</w:t>
            </w:r>
            <w:r w:rsidR="005F566B" w:rsidRPr="00C714C1">
              <w:t>-</w:t>
            </w:r>
            <w:r w:rsidRPr="00C714C1">
              <w:t xml:space="preserve">) </w:t>
            </w:r>
            <w:r w:rsidR="005F566B" w:rsidRPr="00C714C1">
              <w:t>100</w:t>
            </w:r>
            <w:r w:rsidRPr="00C714C1">
              <w:t xml:space="preserve"> </w:t>
            </w:r>
            <w:r w:rsidR="005F566B" w:rsidRPr="00C714C1">
              <w:t>747,6</w:t>
            </w:r>
          </w:p>
        </w:tc>
        <w:tc>
          <w:tcPr>
            <w:tcW w:w="1700" w:type="dxa"/>
          </w:tcPr>
          <w:p w:rsidR="005F566B" w:rsidRPr="00C714C1" w:rsidRDefault="005F566B" w:rsidP="00C714C1">
            <w:pPr>
              <w:pStyle w:val="af9"/>
            </w:pPr>
            <w:r w:rsidRPr="00C714C1">
              <w:t>832</w:t>
            </w:r>
            <w:r w:rsidR="00C714C1" w:rsidRPr="00C714C1">
              <w:t xml:space="preserve"> </w:t>
            </w:r>
            <w:r w:rsidRPr="00C714C1">
              <w:t>137,4</w:t>
            </w:r>
          </w:p>
        </w:tc>
      </w:tr>
    </w:tbl>
    <w:p w:rsid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Фактические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ФЦП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составили</w:t>
      </w:r>
      <w:r w:rsidR="00C714C1" w:rsidRPr="00C714C1">
        <w:t xml:space="preserve"> </w:t>
      </w:r>
      <w:r w:rsidRPr="00C714C1">
        <w:t>818</w:t>
      </w:r>
      <w:r w:rsidR="00C714C1" w:rsidRPr="00C714C1">
        <w:t xml:space="preserve"> </w:t>
      </w:r>
      <w:r w:rsidRPr="00C714C1">
        <w:t>696,6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90,6%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установленного</w:t>
      </w:r>
      <w:r w:rsidR="00C714C1" w:rsidRPr="00C714C1">
        <w:t xml:space="preserve"> </w:t>
      </w:r>
      <w:r w:rsidRPr="00C714C1">
        <w:t>объема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98,4%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Низкий</w:t>
      </w:r>
      <w:r w:rsidR="00C714C1" w:rsidRPr="00C714C1">
        <w:t xml:space="preserve"> </w:t>
      </w:r>
      <w:r w:rsidRPr="00C714C1">
        <w:t>уровень</w:t>
      </w:r>
      <w:r w:rsidR="00C714C1" w:rsidRPr="00C714C1">
        <w:t xml:space="preserve"> </w:t>
      </w:r>
      <w:r w:rsidRPr="00C714C1">
        <w:t>кассов</w:t>
      </w:r>
      <w:r w:rsidR="005B55B4" w:rsidRPr="00C714C1">
        <w:t>ого</w:t>
      </w:r>
      <w:r w:rsidR="00C714C1" w:rsidRPr="00C714C1">
        <w:t xml:space="preserve"> </w:t>
      </w:r>
      <w:r w:rsidR="005B55B4" w:rsidRPr="00C714C1">
        <w:t>исполнения</w:t>
      </w:r>
      <w:r w:rsidR="00C714C1" w:rsidRPr="00C714C1">
        <w:t xml:space="preserve"> </w:t>
      </w:r>
      <w:r w:rsidR="005B55B4" w:rsidRPr="00C714C1">
        <w:t>расходов</w:t>
      </w:r>
      <w:r w:rsidR="00C714C1" w:rsidRPr="00C714C1">
        <w:t xml:space="preserve"> </w:t>
      </w:r>
      <w:r w:rsidR="005B55B4" w:rsidRPr="00C714C1">
        <w:t>приходил</w:t>
      </w:r>
      <w:r w:rsidRPr="00C714C1">
        <w:t>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ФЦП</w:t>
      </w:r>
      <w:r w:rsidR="00C714C1" w:rsidRPr="00C714C1">
        <w:t>:</w:t>
      </w:r>
    </w:p>
    <w:p w:rsidR="00C714C1" w:rsidRPr="00C714C1" w:rsidRDefault="00C714C1" w:rsidP="00C714C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714C1">
        <w:t>"</w:t>
      </w:r>
      <w:r w:rsidR="00A43306" w:rsidRPr="00C714C1">
        <w:t>Повышение</w:t>
      </w:r>
      <w:r w:rsidRPr="00C714C1">
        <w:t xml:space="preserve"> </w:t>
      </w:r>
      <w:r w:rsidR="00A43306" w:rsidRPr="00C714C1">
        <w:t>эффективности</w:t>
      </w:r>
      <w:r w:rsidRPr="00C714C1">
        <w:t xml:space="preserve"> </w:t>
      </w:r>
      <w:r w:rsidR="00A43306" w:rsidRPr="00C714C1">
        <w:t>использования</w:t>
      </w:r>
      <w:r w:rsidRPr="00C714C1">
        <w:t xml:space="preserve"> </w:t>
      </w:r>
      <w:r w:rsidR="00A43306" w:rsidRPr="00C714C1">
        <w:t>и</w:t>
      </w:r>
      <w:r w:rsidRPr="00C714C1">
        <w:t xml:space="preserve"> </w:t>
      </w:r>
      <w:r w:rsidR="00A43306" w:rsidRPr="00C714C1">
        <w:t>развитие</w:t>
      </w:r>
      <w:r w:rsidRPr="00C714C1">
        <w:t xml:space="preserve"> </w:t>
      </w:r>
      <w:r w:rsidR="00A43306" w:rsidRPr="00C714C1">
        <w:t>ресурсного</w:t>
      </w:r>
      <w:r w:rsidRPr="00C714C1">
        <w:t xml:space="preserve"> </w:t>
      </w:r>
      <w:r w:rsidR="00A43306" w:rsidRPr="00C714C1">
        <w:t>потенциала</w:t>
      </w:r>
      <w:r w:rsidRPr="00C714C1">
        <w:t xml:space="preserve"> </w:t>
      </w:r>
      <w:r w:rsidR="00A43306" w:rsidRPr="00C714C1">
        <w:t>рыбохозяйственного</w:t>
      </w:r>
      <w:r w:rsidRPr="00C714C1">
        <w:t xml:space="preserve"> </w:t>
      </w:r>
      <w:r w:rsidR="00A43306" w:rsidRPr="00C714C1">
        <w:t>комплекса</w:t>
      </w:r>
      <w:r w:rsidRPr="00C714C1">
        <w:t xml:space="preserve"> </w:t>
      </w:r>
      <w:r w:rsidR="00A43306" w:rsidRPr="00C714C1">
        <w:t>в</w:t>
      </w:r>
      <w:r w:rsidRPr="00C714C1">
        <w:t xml:space="preserve"> </w:t>
      </w:r>
      <w:r w:rsidR="00A43306" w:rsidRPr="00C714C1">
        <w:t>2009</w:t>
      </w:r>
      <w:r w:rsidRPr="00C714C1">
        <w:t xml:space="preserve"> - </w:t>
      </w:r>
      <w:r w:rsidR="00A43306" w:rsidRPr="00C714C1">
        <w:t>2013</w:t>
      </w:r>
      <w:r w:rsidRPr="00C714C1">
        <w:t xml:space="preserve"> </w:t>
      </w:r>
      <w:r w:rsidR="00A43306" w:rsidRPr="00C714C1">
        <w:t>годах</w:t>
      </w:r>
      <w:r w:rsidRPr="00C714C1">
        <w:t>" (</w:t>
      </w:r>
      <w:r w:rsidR="00A43306" w:rsidRPr="00C714C1">
        <w:t>71,5%</w:t>
      </w:r>
      <w:r w:rsidRPr="00C714C1">
        <w:t>);</w:t>
      </w:r>
    </w:p>
    <w:p w:rsidR="00C714C1" w:rsidRPr="00C714C1" w:rsidRDefault="00C714C1" w:rsidP="00C714C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714C1">
        <w:t>"</w:t>
      </w:r>
      <w:r w:rsidR="00A43306" w:rsidRPr="00C714C1">
        <w:t>Развитие</w:t>
      </w:r>
      <w:r w:rsidRPr="00C714C1">
        <w:t xml:space="preserve"> </w:t>
      </w:r>
      <w:r w:rsidR="00A43306" w:rsidRPr="00C714C1">
        <w:t>российских</w:t>
      </w:r>
      <w:r w:rsidRPr="00C714C1">
        <w:t xml:space="preserve"> </w:t>
      </w:r>
      <w:r w:rsidR="00A43306" w:rsidRPr="00C714C1">
        <w:t>космодромов</w:t>
      </w:r>
      <w:r w:rsidRPr="00C714C1">
        <w:t xml:space="preserve"> </w:t>
      </w:r>
      <w:r w:rsidR="00A43306" w:rsidRPr="00C714C1">
        <w:t>на</w:t>
      </w:r>
      <w:r w:rsidRPr="00C714C1">
        <w:t xml:space="preserve"> </w:t>
      </w:r>
      <w:r w:rsidR="00A43306" w:rsidRPr="00C714C1">
        <w:t>2006</w:t>
      </w:r>
      <w:r w:rsidRPr="00C714C1">
        <w:t xml:space="preserve"> - </w:t>
      </w:r>
      <w:r w:rsidR="00A43306" w:rsidRPr="00C714C1">
        <w:t>2015</w:t>
      </w:r>
      <w:r w:rsidRPr="00C714C1">
        <w:t xml:space="preserve"> </w:t>
      </w:r>
      <w:r w:rsidR="00A43306" w:rsidRPr="00C714C1">
        <w:t>годы</w:t>
      </w:r>
      <w:r w:rsidRPr="00C714C1">
        <w:t>" (</w:t>
      </w:r>
      <w:r w:rsidR="00A43306" w:rsidRPr="00C714C1">
        <w:t>72,0%</w:t>
      </w:r>
      <w:r w:rsidRPr="00C714C1">
        <w:t>);</w:t>
      </w:r>
    </w:p>
    <w:p w:rsidR="00C714C1" w:rsidRPr="00C714C1" w:rsidRDefault="00C714C1" w:rsidP="00C714C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714C1">
        <w:t>"</w:t>
      </w:r>
      <w:r w:rsidR="00A43306" w:rsidRPr="00C714C1">
        <w:t>Промышленная</w:t>
      </w:r>
      <w:r w:rsidRPr="00C714C1">
        <w:t xml:space="preserve"> </w:t>
      </w:r>
      <w:r w:rsidR="00A43306" w:rsidRPr="00C714C1">
        <w:t>утилизация</w:t>
      </w:r>
      <w:r w:rsidRPr="00C714C1">
        <w:t xml:space="preserve"> </w:t>
      </w:r>
      <w:r w:rsidR="00A43306" w:rsidRPr="00C714C1">
        <w:t>вооружения</w:t>
      </w:r>
      <w:r w:rsidRPr="00C714C1">
        <w:t xml:space="preserve"> </w:t>
      </w:r>
      <w:r w:rsidR="00A43306" w:rsidRPr="00C714C1">
        <w:t>и</w:t>
      </w:r>
      <w:r w:rsidRPr="00C714C1">
        <w:t xml:space="preserve"> </w:t>
      </w:r>
      <w:r w:rsidR="00A43306" w:rsidRPr="00C714C1">
        <w:t>военной</w:t>
      </w:r>
      <w:r w:rsidRPr="00C714C1">
        <w:t xml:space="preserve"> </w:t>
      </w:r>
      <w:r w:rsidR="00A43306" w:rsidRPr="00C714C1">
        <w:t>техники</w:t>
      </w:r>
      <w:r w:rsidRPr="00C714C1">
        <w:t xml:space="preserve"> (</w:t>
      </w:r>
      <w:r w:rsidR="00A43306" w:rsidRPr="00C714C1">
        <w:t>2005</w:t>
      </w:r>
      <w:r w:rsidRPr="00C714C1">
        <w:t xml:space="preserve"> - </w:t>
      </w:r>
      <w:r w:rsidR="00A43306" w:rsidRPr="00C714C1">
        <w:t>2010</w:t>
      </w:r>
      <w:r w:rsidRPr="00C714C1">
        <w:t xml:space="preserve"> </w:t>
      </w:r>
      <w:r w:rsidR="00A43306" w:rsidRPr="00C714C1">
        <w:t>годы</w:t>
      </w:r>
      <w:r w:rsidRPr="00C714C1">
        <w:t>)" (</w:t>
      </w:r>
      <w:r w:rsidR="00A43306" w:rsidRPr="00C714C1">
        <w:t>75,5%</w:t>
      </w:r>
      <w:r w:rsidRPr="00C714C1">
        <w:t>);</w:t>
      </w:r>
    </w:p>
    <w:p w:rsidR="004D510F" w:rsidRPr="00C714C1" w:rsidRDefault="00C714C1" w:rsidP="00C714C1">
      <w:pPr>
        <w:numPr>
          <w:ilvl w:val="0"/>
          <w:numId w:val="9"/>
        </w:numPr>
        <w:tabs>
          <w:tab w:val="left" w:pos="726"/>
        </w:tabs>
        <w:ind w:left="0" w:firstLine="709"/>
      </w:pPr>
      <w:r w:rsidRPr="00C714C1">
        <w:t>"</w:t>
      </w:r>
      <w:r w:rsidR="00A43306" w:rsidRPr="00C714C1">
        <w:t>Создание</w:t>
      </w:r>
      <w:r w:rsidRPr="00C714C1">
        <w:t xml:space="preserve"> </w:t>
      </w:r>
      <w:r w:rsidR="00A43306" w:rsidRPr="00C714C1">
        <w:t>автоматизированной</w:t>
      </w:r>
      <w:r w:rsidRPr="00C714C1">
        <w:t xml:space="preserve"> </w:t>
      </w:r>
      <w:r w:rsidR="00A43306" w:rsidRPr="00C714C1">
        <w:t>системы</w:t>
      </w:r>
      <w:r w:rsidRPr="00C714C1">
        <w:t xml:space="preserve"> </w:t>
      </w:r>
      <w:r w:rsidR="00A43306" w:rsidRPr="00C714C1">
        <w:t>ведения</w:t>
      </w:r>
      <w:r w:rsidRPr="00C714C1">
        <w:t xml:space="preserve"> </w:t>
      </w:r>
      <w:r w:rsidR="00A43306" w:rsidRPr="00C714C1">
        <w:t>государственного</w:t>
      </w:r>
      <w:r w:rsidRPr="00C714C1">
        <w:t xml:space="preserve"> </w:t>
      </w:r>
      <w:r w:rsidR="00A43306" w:rsidRPr="00C714C1">
        <w:t>земельного</w:t>
      </w:r>
      <w:r w:rsidRPr="00C714C1">
        <w:t xml:space="preserve"> </w:t>
      </w:r>
      <w:r w:rsidR="00A43306" w:rsidRPr="00C714C1">
        <w:t>кадастра</w:t>
      </w:r>
      <w:r w:rsidRPr="00C714C1">
        <w:t xml:space="preserve"> </w:t>
      </w:r>
      <w:r w:rsidR="00A43306" w:rsidRPr="00C714C1">
        <w:t>и</w:t>
      </w:r>
      <w:r w:rsidRPr="00C714C1">
        <w:t xml:space="preserve"> </w:t>
      </w:r>
      <w:r w:rsidR="00A43306" w:rsidRPr="00C714C1">
        <w:t>государственного</w:t>
      </w:r>
      <w:r w:rsidRPr="00C714C1">
        <w:t xml:space="preserve"> </w:t>
      </w:r>
      <w:r w:rsidR="00A43306" w:rsidRPr="00C714C1">
        <w:t>учета</w:t>
      </w:r>
      <w:r w:rsidRPr="00C714C1">
        <w:t xml:space="preserve"> </w:t>
      </w:r>
      <w:r w:rsidR="00A43306" w:rsidRPr="00C714C1">
        <w:t>объектов</w:t>
      </w:r>
      <w:r w:rsidRPr="00C714C1">
        <w:t xml:space="preserve"> </w:t>
      </w:r>
      <w:r w:rsidR="00A43306" w:rsidRPr="00C714C1">
        <w:t>недвижимости</w:t>
      </w:r>
      <w:r w:rsidRPr="00C714C1">
        <w:t xml:space="preserve"> (</w:t>
      </w:r>
      <w:r w:rsidR="00A43306" w:rsidRPr="00C714C1">
        <w:t>2002</w:t>
      </w:r>
      <w:r w:rsidRPr="00C714C1">
        <w:t xml:space="preserve"> - </w:t>
      </w:r>
      <w:r w:rsidR="00A43306" w:rsidRPr="00C714C1">
        <w:t>2007</w:t>
      </w:r>
      <w:r w:rsidRPr="00C714C1">
        <w:t xml:space="preserve"> </w:t>
      </w:r>
      <w:r w:rsidR="00A43306" w:rsidRPr="00C714C1">
        <w:t>го</w:t>
      </w:r>
      <w:r w:rsidR="004D510F" w:rsidRPr="00C714C1">
        <w:t>ды</w:t>
      </w:r>
      <w:r w:rsidRPr="00C714C1">
        <w:t>)" (</w:t>
      </w:r>
      <w:r w:rsidR="004D510F" w:rsidRPr="00C714C1">
        <w:t>80,2%</w:t>
      </w:r>
      <w:r w:rsidRPr="00C714C1">
        <w:t xml:space="preserve">) </w:t>
      </w:r>
      <w:r w:rsidR="004D510F" w:rsidRPr="00C714C1">
        <w:t>и</w:t>
      </w:r>
      <w:r w:rsidRPr="00C714C1">
        <w:t xml:space="preserve"> </w:t>
      </w:r>
      <w:r w:rsidR="004D510F" w:rsidRPr="00C714C1">
        <w:t>др.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Для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задач,</w:t>
      </w:r>
      <w:r w:rsidR="00C714C1" w:rsidRPr="00C714C1">
        <w:t xml:space="preserve"> </w:t>
      </w:r>
      <w:r w:rsidRPr="00C714C1">
        <w:t>поставленных</w:t>
      </w:r>
      <w:r w:rsidR="00C714C1" w:rsidRPr="00C714C1">
        <w:t xml:space="preserve"> </w:t>
      </w:r>
      <w:r w:rsidRPr="00C714C1">
        <w:t>Президентом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Послании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Собранию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послании,</w:t>
      </w:r>
      <w:r w:rsidR="00C714C1" w:rsidRPr="00C714C1">
        <w:t xml:space="preserve"> </w:t>
      </w:r>
      <w:r w:rsidRPr="00C714C1">
        <w:t>начиная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2006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предусматриваются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реализацию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национальных</w:t>
      </w:r>
      <w:r w:rsidR="00C714C1" w:rsidRPr="00C714C1">
        <w:t xml:space="preserve"> </w:t>
      </w:r>
      <w:r w:rsidRPr="00C714C1">
        <w:t>проектов</w:t>
      </w:r>
      <w:r w:rsidR="00C714C1" w:rsidRPr="00C714C1">
        <w:t xml:space="preserve"> "</w:t>
      </w:r>
      <w:r w:rsidRPr="00C714C1">
        <w:t>Доступное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комфортное</w:t>
      </w:r>
      <w:r w:rsidR="00C714C1" w:rsidRPr="00C714C1">
        <w:t xml:space="preserve"> </w:t>
      </w:r>
      <w:r w:rsidRPr="00C714C1">
        <w:t>жилье</w:t>
      </w:r>
      <w:r w:rsidR="00C714C1" w:rsidRPr="00C714C1">
        <w:t xml:space="preserve"> - </w:t>
      </w:r>
      <w:r w:rsidRPr="00C714C1">
        <w:t>гражданам</w:t>
      </w:r>
      <w:r w:rsidR="00C714C1" w:rsidRPr="00C714C1">
        <w:t xml:space="preserve"> </w:t>
      </w:r>
      <w:r w:rsidRPr="00C714C1">
        <w:t>России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</w:t>
      </w:r>
      <w:r w:rsidRPr="00C714C1">
        <w:t>и</w:t>
      </w:r>
      <w:r w:rsidR="00C714C1" w:rsidRPr="00C714C1">
        <w:t xml:space="preserve"> "</w:t>
      </w:r>
      <w:r w:rsidRPr="00C714C1">
        <w:t>Образование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направленных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решение</w:t>
      </w:r>
      <w:r w:rsidR="00C714C1" w:rsidRPr="00C714C1">
        <w:t xml:space="preserve"> </w:t>
      </w:r>
      <w:r w:rsidRPr="00C714C1">
        <w:t>вопросов,</w:t>
      </w:r>
      <w:r w:rsidR="00C714C1" w:rsidRPr="00C714C1">
        <w:t xml:space="preserve"> </w:t>
      </w:r>
      <w:r w:rsidRPr="00C714C1">
        <w:t>связанных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повышением</w:t>
      </w:r>
      <w:r w:rsidR="00C714C1" w:rsidRPr="00C714C1">
        <w:t xml:space="preserve"> </w:t>
      </w:r>
      <w:r w:rsidRPr="00C714C1">
        <w:t>качества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улучшением</w:t>
      </w:r>
      <w:r w:rsidR="00C714C1" w:rsidRPr="00C714C1">
        <w:t xml:space="preserve"> </w:t>
      </w:r>
      <w:r w:rsidRPr="00C714C1">
        <w:t>здоровья</w:t>
      </w:r>
      <w:r w:rsidR="00C714C1" w:rsidRPr="00C714C1">
        <w:t xml:space="preserve"> </w:t>
      </w:r>
      <w:r w:rsidRPr="00C714C1">
        <w:t>населения,</w:t>
      </w:r>
      <w:r w:rsidR="00C714C1" w:rsidRPr="00C714C1">
        <w:t xml:space="preserve"> </w:t>
      </w:r>
      <w:r w:rsidRPr="00C714C1">
        <w:t>обеспечением</w:t>
      </w:r>
      <w:r w:rsidR="00C714C1" w:rsidRPr="00C714C1">
        <w:t xml:space="preserve"> </w:t>
      </w:r>
      <w:r w:rsidRPr="00C714C1">
        <w:t>граждан</w:t>
      </w:r>
      <w:r w:rsidR="00C714C1" w:rsidRPr="00C714C1">
        <w:t xml:space="preserve"> </w:t>
      </w:r>
      <w:r w:rsidRPr="00C714C1">
        <w:t>доступным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комфортным</w:t>
      </w:r>
      <w:r w:rsidR="00C714C1" w:rsidRPr="00C714C1">
        <w:t xml:space="preserve"> </w:t>
      </w:r>
      <w:r w:rsidRPr="00C714C1">
        <w:t>жильем.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Объем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предусмотренный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составляет</w:t>
      </w:r>
      <w:r w:rsidR="00C714C1" w:rsidRPr="00C714C1">
        <w:t xml:space="preserve"> </w:t>
      </w:r>
      <w:r w:rsidRPr="00C714C1">
        <w:t>396</w:t>
      </w:r>
      <w:r w:rsidR="00C714C1" w:rsidRPr="00C714C1">
        <w:t xml:space="preserve"> </w:t>
      </w:r>
      <w:r w:rsidRPr="00C714C1">
        <w:t>892,3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>: "</w:t>
      </w:r>
      <w:r w:rsidRPr="00C714C1">
        <w:t>Доступное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комфортное</w:t>
      </w:r>
      <w:r w:rsidR="00C714C1" w:rsidRPr="00C714C1">
        <w:t xml:space="preserve"> </w:t>
      </w:r>
      <w:r w:rsidRPr="00C714C1">
        <w:t>жилье</w:t>
      </w:r>
      <w:r w:rsidR="00C714C1" w:rsidRPr="00C714C1">
        <w:t xml:space="preserve"> - </w:t>
      </w:r>
      <w:r w:rsidRPr="00C714C1">
        <w:t>гражданам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- </w:t>
      </w:r>
      <w:r w:rsidRPr="00C714C1">
        <w:t>239</w:t>
      </w:r>
      <w:r w:rsidR="00C714C1" w:rsidRPr="00C714C1">
        <w:t xml:space="preserve"> </w:t>
      </w:r>
      <w:r w:rsidRPr="00C714C1">
        <w:t>931,8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- </w:t>
      </w:r>
      <w:r w:rsidRPr="00C714C1">
        <w:t>127</w:t>
      </w:r>
      <w:r w:rsidR="00C714C1" w:rsidRPr="00C714C1">
        <w:t xml:space="preserve"> </w:t>
      </w:r>
      <w:r w:rsidRPr="00C714C1">
        <w:t>696,3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"</w:t>
      </w:r>
      <w:r w:rsidRPr="00C714C1">
        <w:t>Образование</w:t>
      </w:r>
      <w:r w:rsidR="00C714C1" w:rsidRPr="00C714C1">
        <w:t xml:space="preserve">" - </w:t>
      </w:r>
      <w:r w:rsidRPr="00C714C1">
        <w:t>29</w:t>
      </w:r>
      <w:r w:rsidR="00C714C1" w:rsidRPr="00C714C1">
        <w:t xml:space="preserve"> </w:t>
      </w:r>
      <w:r w:rsidRPr="00C714C1">
        <w:t>264,2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этим</w:t>
      </w:r>
      <w:r w:rsidR="00C714C1" w:rsidRPr="00C714C1">
        <w:t xml:space="preserve"> </w:t>
      </w:r>
      <w:r w:rsidRPr="00C714C1">
        <w:t>проектам</w:t>
      </w:r>
      <w:r w:rsidR="00C714C1" w:rsidRPr="00C714C1">
        <w:t xml:space="preserve"> </w:t>
      </w:r>
      <w:r w:rsidRPr="00C714C1">
        <w:t>характеризуется</w:t>
      </w:r>
      <w:r w:rsidR="00C714C1" w:rsidRPr="00C714C1">
        <w:t xml:space="preserve"> </w:t>
      </w:r>
      <w:r w:rsidRPr="00C714C1">
        <w:t>следующими</w:t>
      </w:r>
      <w:r w:rsidR="00C714C1" w:rsidRPr="00C714C1">
        <w:t xml:space="preserve"> </w:t>
      </w:r>
      <w:r w:rsidRPr="00C714C1">
        <w:t>данными</w:t>
      </w:r>
      <w:r w:rsidR="00C714C1" w:rsidRPr="00C714C1">
        <w:t>: "</w:t>
      </w:r>
      <w:r w:rsidRPr="00C714C1">
        <w:t>Доступное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комфортное</w:t>
      </w:r>
      <w:r w:rsidR="00C714C1" w:rsidRPr="00C714C1">
        <w:t xml:space="preserve"> </w:t>
      </w:r>
      <w:r w:rsidRPr="00C714C1">
        <w:t>жилье</w:t>
      </w:r>
      <w:r w:rsidR="00C714C1" w:rsidRPr="00C714C1">
        <w:t xml:space="preserve"> - </w:t>
      </w:r>
      <w:r w:rsidRPr="00C714C1">
        <w:t>гражданам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- </w:t>
      </w:r>
      <w:r w:rsidRPr="00C714C1">
        <w:t>239</w:t>
      </w:r>
      <w:r w:rsidR="00C714C1" w:rsidRPr="00C714C1">
        <w:t xml:space="preserve"> </w:t>
      </w:r>
      <w:r w:rsidRPr="00C714C1">
        <w:t>204,1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99,7%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; </w:t>
      </w:r>
      <w:r w:rsidRPr="00C714C1">
        <w:t>Приоритетный</w:t>
      </w:r>
      <w:r w:rsidR="00C714C1" w:rsidRPr="00C714C1">
        <w:t xml:space="preserve"> </w:t>
      </w:r>
      <w:r w:rsidRPr="00C714C1">
        <w:t>национальный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-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99,2%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>; "</w:t>
      </w:r>
      <w:r w:rsidRPr="00C714C1">
        <w:t>Образование</w:t>
      </w:r>
      <w:r w:rsidR="00C714C1" w:rsidRPr="00C714C1">
        <w:t xml:space="preserve">" - </w:t>
      </w:r>
      <w:r w:rsidRPr="00C714C1">
        <w:t>28</w:t>
      </w:r>
      <w:r w:rsidR="00C714C1" w:rsidRPr="00C714C1">
        <w:t xml:space="preserve"> </w:t>
      </w:r>
      <w:r w:rsidRPr="00C714C1">
        <w:t>897,9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98,7%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росписи.</w:t>
      </w:r>
    </w:p>
    <w:p w:rsidR="00A43306" w:rsidRPr="00C714C1" w:rsidRDefault="00A43306" w:rsidP="00C714C1">
      <w:pPr>
        <w:tabs>
          <w:tab w:val="left" w:pos="726"/>
        </w:tabs>
      </w:pPr>
      <w:bookmarkStart w:id="27" w:name="_Toc277540366"/>
      <w:r w:rsidRPr="00C714C1">
        <w:t>Обобщим</w:t>
      </w:r>
      <w:r w:rsidR="00C714C1" w:rsidRPr="00C714C1">
        <w:t xml:space="preserve"> </w:t>
      </w:r>
      <w:r w:rsidRPr="00C714C1">
        <w:t>вышесказанное.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течение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7</w:t>
      </w:r>
      <w:r w:rsidR="00C714C1" w:rsidRPr="00C714C1">
        <w:t xml:space="preserve"> </w:t>
      </w:r>
      <w:r w:rsidRPr="00C714C1">
        <w:t>раз</w:t>
      </w:r>
      <w:r w:rsidR="00C714C1" w:rsidRPr="00C714C1">
        <w:t xml:space="preserve"> </w:t>
      </w:r>
      <w:r w:rsidRPr="00C714C1">
        <w:t>вносились</w:t>
      </w:r>
      <w:r w:rsidR="00C714C1" w:rsidRPr="00C714C1">
        <w:t xml:space="preserve"> </w:t>
      </w:r>
      <w:r w:rsidRPr="00C714C1">
        <w:t>поправки.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тоже</w:t>
      </w:r>
      <w:r w:rsidR="00C714C1" w:rsidRPr="00C714C1">
        <w:t xml:space="preserve"> </w:t>
      </w:r>
      <w:r w:rsidRPr="00C714C1">
        <w:t>претерпевали</w:t>
      </w:r>
      <w:r w:rsidR="00C714C1" w:rsidRPr="00C714C1">
        <w:t xml:space="preserve"> </w:t>
      </w:r>
      <w:r w:rsidRPr="00C714C1">
        <w:t>изменения.</w:t>
      </w:r>
      <w:r w:rsidR="00C714C1" w:rsidRPr="00C714C1">
        <w:t xml:space="preserve"> </w:t>
      </w:r>
      <w:r w:rsidRPr="00C714C1">
        <w:t>Мировой</w:t>
      </w:r>
      <w:r w:rsidR="00C714C1" w:rsidRPr="00C714C1">
        <w:t xml:space="preserve"> </w:t>
      </w:r>
      <w:r w:rsidRPr="00C714C1">
        <w:t>финансовый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экономический</w:t>
      </w:r>
      <w:r w:rsidR="00C714C1" w:rsidRPr="00C714C1">
        <w:t xml:space="preserve"> </w:t>
      </w:r>
      <w:r w:rsidRPr="00C714C1">
        <w:t>кризис</w:t>
      </w:r>
      <w:r w:rsidR="00C714C1" w:rsidRPr="00C714C1">
        <w:t xml:space="preserve"> </w:t>
      </w:r>
      <w:r w:rsidRPr="00C714C1">
        <w:t>внес</w:t>
      </w:r>
      <w:r w:rsidR="00C714C1" w:rsidRPr="00C714C1">
        <w:t xml:space="preserve"> </w:t>
      </w:r>
      <w:r w:rsidRPr="00C714C1">
        <w:t>свои</w:t>
      </w:r>
      <w:r w:rsidR="00C714C1" w:rsidRPr="00C714C1">
        <w:t xml:space="preserve"> </w:t>
      </w:r>
      <w:r w:rsidRPr="00C714C1">
        <w:t>корректировки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расходов.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серьезно</w:t>
      </w:r>
      <w:r w:rsidR="00C714C1" w:rsidRPr="00C714C1">
        <w:t xml:space="preserve"> </w:t>
      </w:r>
      <w:r w:rsidRPr="00C714C1">
        <w:t>ударил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экономике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выявил</w:t>
      </w:r>
      <w:r w:rsidR="00C714C1" w:rsidRPr="00C714C1">
        <w:t xml:space="preserve"> </w:t>
      </w:r>
      <w:r w:rsidRPr="00C714C1">
        <w:t>целый</w:t>
      </w:r>
      <w:r w:rsidR="00C714C1" w:rsidRPr="00C714C1">
        <w:t xml:space="preserve"> </w:t>
      </w:r>
      <w:r w:rsidRPr="00C714C1">
        <w:t>комплекс</w:t>
      </w:r>
      <w:r w:rsidR="00C714C1" w:rsidRPr="00C714C1">
        <w:t xml:space="preserve"> </w:t>
      </w:r>
      <w:r w:rsidRPr="00C714C1">
        <w:t>нерешенных</w:t>
      </w:r>
      <w:r w:rsidR="00C714C1" w:rsidRPr="00C714C1">
        <w:t xml:space="preserve"> </w:t>
      </w:r>
      <w:r w:rsidRPr="00C714C1">
        <w:t>социально-экономических</w:t>
      </w:r>
      <w:r w:rsidR="00C714C1" w:rsidRPr="00C714C1">
        <w:t xml:space="preserve"> </w:t>
      </w:r>
      <w:r w:rsidRPr="00C714C1">
        <w:t>проблем,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незаметны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благоприятной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конъюнктуре.</w:t>
      </w:r>
      <w:bookmarkEnd w:id="27"/>
    </w:p>
    <w:p w:rsidR="00A43306" w:rsidRPr="00C714C1" w:rsidRDefault="00A43306" w:rsidP="00C714C1">
      <w:pPr>
        <w:tabs>
          <w:tab w:val="left" w:pos="726"/>
        </w:tabs>
      </w:pP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660</w:t>
      </w:r>
      <w:r w:rsidR="00C714C1" w:rsidRPr="00C714C1">
        <w:t xml:space="preserve"> </w:t>
      </w:r>
      <w:r w:rsidRPr="00C714C1">
        <w:t>061,0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97,2%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98,1%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утвержденному</w:t>
      </w:r>
      <w:r w:rsidR="00C714C1" w:rsidRPr="00C714C1">
        <w:t xml:space="preserve"> </w:t>
      </w:r>
      <w:r w:rsidRPr="00C714C1">
        <w:t>объему</w:t>
      </w:r>
      <w:r w:rsidR="00C714C1" w:rsidRPr="00C714C1">
        <w:t xml:space="preserve"> </w:t>
      </w:r>
      <w:r w:rsidRPr="00C714C1">
        <w:t>расходов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bookmarkStart w:id="28" w:name="_Toc277540367"/>
      <w:r w:rsidRPr="00C714C1">
        <w:t>Исходя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экономического</w:t>
      </w:r>
      <w:r w:rsidR="00C714C1" w:rsidRPr="00C714C1">
        <w:t xml:space="preserve"> </w:t>
      </w:r>
      <w:r w:rsidRPr="00C714C1">
        <w:t>содержания</w:t>
      </w:r>
      <w:r w:rsidR="00C714C1" w:rsidRPr="00C714C1">
        <w:t xml:space="preserve"> </w:t>
      </w:r>
      <w:r w:rsidRPr="00C714C1">
        <w:t>наибольший</w:t>
      </w:r>
      <w:r w:rsidR="00C714C1" w:rsidRPr="00C714C1">
        <w:t xml:space="preserve"> </w:t>
      </w:r>
      <w:r w:rsidRPr="00C714C1">
        <w:t>удельный</w:t>
      </w:r>
      <w:r w:rsidR="00C714C1" w:rsidRPr="00C714C1">
        <w:t xml:space="preserve"> </w:t>
      </w:r>
      <w:r w:rsidRPr="00C714C1">
        <w:t>вес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расходах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занимали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безвозмездное</w:t>
      </w:r>
      <w:r w:rsidR="00C714C1" w:rsidRPr="00C714C1">
        <w:t xml:space="preserve"> </w:t>
      </w:r>
      <w:r w:rsidRPr="00C714C1">
        <w:t>перечисление</w:t>
      </w:r>
      <w:r w:rsidR="00C714C1" w:rsidRPr="00C714C1">
        <w:t xml:space="preserve"> </w:t>
      </w:r>
      <w:r w:rsidRPr="00C714C1">
        <w:t>бюджетам</w:t>
      </w:r>
      <w:r w:rsidR="00C714C1" w:rsidRPr="00C714C1">
        <w:t xml:space="preserve">; </w:t>
      </w:r>
      <w:r w:rsidRPr="00C714C1">
        <w:t>контрактуемые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; </w:t>
      </w: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оплату</w:t>
      </w:r>
      <w:r w:rsidR="00C714C1" w:rsidRPr="00C714C1">
        <w:t xml:space="preserve"> </w:t>
      </w:r>
      <w:r w:rsidRPr="00C714C1">
        <w:t>труда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начисления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оплате</w:t>
      </w:r>
      <w:r w:rsidR="00C714C1" w:rsidRPr="00C714C1">
        <w:t xml:space="preserve"> </w:t>
      </w:r>
      <w:r w:rsidRPr="00C714C1">
        <w:t>труда.</w:t>
      </w:r>
      <w:bookmarkEnd w:id="28"/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сохранилась</w:t>
      </w:r>
      <w:r w:rsidR="00C714C1" w:rsidRPr="00C714C1">
        <w:t xml:space="preserve"> </w:t>
      </w:r>
      <w:r w:rsidRPr="00C714C1">
        <w:t>динамика</w:t>
      </w:r>
      <w:r w:rsidR="00C714C1" w:rsidRPr="00C714C1">
        <w:t xml:space="preserve"> </w:t>
      </w:r>
      <w:r w:rsidRPr="00C714C1">
        <w:t>постепенного</w:t>
      </w:r>
      <w:r w:rsidR="00C714C1" w:rsidRPr="00C714C1">
        <w:t xml:space="preserve"> </w:t>
      </w:r>
      <w:r w:rsidRPr="00C714C1">
        <w:t>сокращения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общем</w:t>
      </w:r>
      <w:r w:rsidR="00C714C1" w:rsidRPr="00C714C1">
        <w:t xml:space="preserve"> </w:t>
      </w:r>
      <w:r w:rsidRPr="00C714C1">
        <w:t>объеме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направляемых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обслуживание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долга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росте</w:t>
      </w:r>
      <w:r w:rsidR="00C714C1" w:rsidRPr="00C714C1">
        <w:t xml:space="preserve"> </w:t>
      </w:r>
      <w:r w:rsidRPr="00C714C1">
        <w:t>доли</w:t>
      </w:r>
      <w:r w:rsidR="00C714C1" w:rsidRPr="00C714C1">
        <w:t xml:space="preserve"> </w:t>
      </w:r>
      <w:r w:rsidRPr="00C714C1">
        <w:t>непроцентных</w:t>
      </w:r>
      <w:r w:rsidR="00C714C1" w:rsidRPr="00C714C1">
        <w:t xml:space="preserve"> </w:t>
      </w:r>
      <w:r w:rsidRPr="00C714C1">
        <w:t>расходов.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Наибольшая</w:t>
      </w:r>
      <w:r w:rsidR="00C714C1" w:rsidRPr="00C714C1">
        <w:t xml:space="preserve"> </w:t>
      </w:r>
      <w:r w:rsidRPr="00C714C1">
        <w:t>доля</w:t>
      </w:r>
      <w:r w:rsidR="00C714C1" w:rsidRPr="00C714C1">
        <w:t xml:space="preserve"> </w:t>
      </w:r>
      <w:r w:rsidRPr="00C714C1">
        <w:t>кассовых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приходится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разделы</w:t>
      </w:r>
      <w:r w:rsidR="00C714C1" w:rsidRPr="00C714C1">
        <w:t xml:space="preserve"> </w:t>
      </w:r>
      <w:r w:rsidRPr="00C714C1">
        <w:t>как</w:t>
      </w:r>
      <w:r w:rsidR="00C714C1" w:rsidRPr="00C714C1">
        <w:t>: "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>"</w:t>
      </w:r>
      <w:r w:rsidRPr="00C714C1">
        <w:t>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безопасность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правоохранительная</w:t>
      </w:r>
      <w:r w:rsidR="00C714C1" w:rsidRPr="00C714C1">
        <w:t xml:space="preserve"> </w:t>
      </w:r>
      <w:r w:rsidRPr="00C714C1">
        <w:t>деятельность</w:t>
      </w:r>
      <w:r w:rsidR="00C714C1" w:rsidRPr="00C714C1">
        <w:t>"</w:t>
      </w:r>
      <w:r w:rsidRPr="00C714C1">
        <w:t>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Объем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запланированный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финансирование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целевых</w:t>
      </w:r>
      <w:r w:rsidR="00C714C1" w:rsidRPr="00C714C1">
        <w:t xml:space="preserve"> </w:t>
      </w:r>
      <w:r w:rsidRPr="00C714C1">
        <w:t>программ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конечном</w:t>
      </w:r>
      <w:r w:rsidR="00C714C1" w:rsidRPr="00C714C1">
        <w:t xml:space="preserve"> </w:t>
      </w:r>
      <w:r w:rsidRPr="00C714C1">
        <w:t>счете</w:t>
      </w:r>
      <w:r w:rsidR="00C714C1" w:rsidRPr="00C714C1">
        <w:t xml:space="preserve"> </w:t>
      </w:r>
      <w:r w:rsidRPr="00C714C1">
        <w:t>уменьшился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22,%.</w:t>
      </w:r>
      <w:r w:rsidR="00C714C1" w:rsidRPr="00C714C1">
        <w:t xml:space="preserve"> </w:t>
      </w: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ним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818</w:t>
      </w:r>
      <w:r w:rsidR="00C714C1" w:rsidRPr="00C714C1">
        <w:t xml:space="preserve"> </w:t>
      </w:r>
      <w:r w:rsidRPr="00C714C1">
        <w:t>696,6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C714C1" w:rsidRDefault="003E411F" w:rsidP="00C714C1">
      <w:pPr>
        <w:tabs>
          <w:tab w:val="left" w:pos="726"/>
        </w:tabs>
      </w:pPr>
      <w:r w:rsidRPr="00C714C1">
        <w:t>Фактические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="00A43306" w:rsidRPr="00C714C1">
        <w:t>на</w:t>
      </w:r>
      <w:r w:rsidR="00C714C1" w:rsidRPr="00C714C1">
        <w:t xml:space="preserve"> </w:t>
      </w:r>
      <w:r w:rsidR="00A43306" w:rsidRPr="00C714C1">
        <w:t>финансирование</w:t>
      </w:r>
      <w:r w:rsidR="00C714C1" w:rsidRPr="00C714C1">
        <w:t xml:space="preserve"> </w:t>
      </w:r>
      <w:r w:rsidR="00A43306" w:rsidRPr="00C714C1">
        <w:t>приоритетных</w:t>
      </w:r>
      <w:r w:rsidR="00C714C1" w:rsidRPr="00C714C1">
        <w:t xml:space="preserve"> </w:t>
      </w:r>
      <w:r w:rsidR="00A43306" w:rsidRPr="00C714C1">
        <w:t>национальных</w:t>
      </w:r>
      <w:r w:rsidR="00C714C1" w:rsidRPr="00C714C1">
        <w:t xml:space="preserve"> </w:t>
      </w:r>
      <w:r w:rsidR="00A43306" w:rsidRPr="00C714C1">
        <w:t>проектов</w:t>
      </w:r>
      <w:r w:rsidR="00C714C1" w:rsidRPr="00C714C1">
        <w:t xml:space="preserve"> "</w:t>
      </w:r>
      <w:r w:rsidR="00A43306" w:rsidRPr="00C714C1">
        <w:t>Доступное</w:t>
      </w:r>
      <w:r w:rsidR="00C714C1" w:rsidRPr="00C714C1">
        <w:t xml:space="preserve"> </w:t>
      </w:r>
      <w:r w:rsidR="00A43306" w:rsidRPr="00C714C1">
        <w:t>и</w:t>
      </w:r>
      <w:r w:rsidR="00C714C1" w:rsidRPr="00C714C1">
        <w:t xml:space="preserve"> </w:t>
      </w:r>
      <w:r w:rsidR="00A43306" w:rsidRPr="00C714C1">
        <w:t>комфортное</w:t>
      </w:r>
      <w:r w:rsidR="00C714C1" w:rsidRPr="00C714C1">
        <w:t xml:space="preserve"> </w:t>
      </w:r>
      <w:r w:rsidR="00A43306" w:rsidRPr="00C714C1">
        <w:t>жилье</w:t>
      </w:r>
      <w:r w:rsidR="00C714C1" w:rsidRPr="00C714C1">
        <w:t xml:space="preserve"> - </w:t>
      </w:r>
      <w:r w:rsidR="00A43306" w:rsidRPr="00C714C1">
        <w:t>гражданам</w:t>
      </w:r>
      <w:r w:rsidR="00C714C1" w:rsidRPr="00C714C1">
        <w:t xml:space="preserve"> </w:t>
      </w:r>
      <w:r w:rsidR="00A43306" w:rsidRPr="00C714C1">
        <w:t>России</w:t>
      </w:r>
      <w:r w:rsidR="00C714C1" w:rsidRPr="00C714C1">
        <w:t>"</w:t>
      </w:r>
      <w:r w:rsidR="00A43306" w:rsidRPr="00C714C1">
        <w:t>,</w:t>
      </w:r>
      <w:r w:rsidR="00C714C1" w:rsidRPr="00C714C1">
        <w:t xml:space="preserve"> "</w:t>
      </w:r>
      <w:r w:rsidR="00A43306" w:rsidRPr="00C714C1">
        <w:t>Здоровье</w:t>
      </w:r>
      <w:r w:rsidR="00C714C1" w:rsidRPr="00C714C1">
        <w:t xml:space="preserve">" </w:t>
      </w:r>
      <w:r w:rsidR="00A43306" w:rsidRPr="00C714C1">
        <w:t>и</w:t>
      </w:r>
      <w:r w:rsidR="00C714C1" w:rsidRPr="00C714C1">
        <w:t xml:space="preserve"> "</w:t>
      </w:r>
      <w:r w:rsidR="00A43306" w:rsidRPr="00C714C1">
        <w:t>Образование</w:t>
      </w:r>
      <w:r w:rsidR="00C714C1" w:rsidRPr="00C714C1">
        <w:t xml:space="preserve">" </w:t>
      </w:r>
      <w:r w:rsidR="00A43306" w:rsidRPr="00C714C1">
        <w:t>не</w:t>
      </w:r>
      <w:r w:rsidR="00C714C1" w:rsidRPr="00C714C1">
        <w:t xml:space="preserve"> </w:t>
      </w:r>
      <w:r w:rsidR="00A43306" w:rsidRPr="00C714C1">
        <w:t>охватило</w:t>
      </w:r>
      <w:r w:rsidR="00C714C1" w:rsidRPr="00C714C1">
        <w:t xml:space="preserve"> </w:t>
      </w:r>
      <w:r w:rsidR="00A43306" w:rsidRPr="00C714C1">
        <w:t>весь</w:t>
      </w:r>
      <w:r w:rsidR="00C714C1" w:rsidRPr="00C714C1">
        <w:t xml:space="preserve"> </w:t>
      </w:r>
      <w:r w:rsidR="00A43306" w:rsidRPr="00C714C1">
        <w:t>объ</w:t>
      </w:r>
      <w:r w:rsidR="006932A6" w:rsidRPr="00C714C1">
        <w:t>ем</w:t>
      </w:r>
      <w:r w:rsidR="00C714C1" w:rsidRPr="00C714C1">
        <w:t xml:space="preserve"> </w:t>
      </w:r>
      <w:r w:rsidR="006932A6" w:rsidRPr="00C714C1">
        <w:t>уточненной</w:t>
      </w:r>
      <w:r w:rsidR="00C714C1" w:rsidRPr="00C714C1">
        <w:t xml:space="preserve"> </w:t>
      </w:r>
      <w:r w:rsidR="006932A6" w:rsidRPr="00C714C1">
        <w:t>бюджетной</w:t>
      </w:r>
      <w:r w:rsidR="00C714C1" w:rsidRPr="00C714C1">
        <w:t xml:space="preserve"> </w:t>
      </w:r>
      <w:r w:rsidR="006932A6" w:rsidRPr="00C714C1">
        <w:t>росписи.</w:t>
      </w:r>
    </w:p>
    <w:p w:rsidR="00C714C1" w:rsidRDefault="00C714C1" w:rsidP="00C714C1">
      <w:pPr>
        <w:tabs>
          <w:tab w:val="left" w:pos="726"/>
        </w:tabs>
        <w:rPr>
          <w:b/>
        </w:rPr>
      </w:pPr>
      <w:bookmarkStart w:id="29" w:name="_Toc277540368"/>
    </w:p>
    <w:p w:rsidR="00A43306" w:rsidRPr="00C714C1" w:rsidRDefault="00A43306" w:rsidP="00C714C1">
      <w:pPr>
        <w:pStyle w:val="1"/>
      </w:pPr>
      <w:bookmarkStart w:id="30" w:name="_Toc279908077"/>
      <w:r w:rsidRPr="00C714C1">
        <w:t>2.3</w:t>
      </w:r>
      <w:r w:rsidR="00C714C1" w:rsidRPr="00C714C1">
        <w:t xml:space="preserve"> </w:t>
      </w:r>
      <w:r w:rsidRPr="00C714C1">
        <w:t>Приоритетный</w:t>
      </w:r>
      <w:r w:rsidR="00C714C1" w:rsidRPr="00C714C1">
        <w:t xml:space="preserve"> </w:t>
      </w:r>
      <w:r w:rsidRPr="00C714C1">
        <w:t>национальный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"</w:t>
      </w:r>
      <w:r w:rsidR="00001686" w:rsidRPr="00C714C1">
        <w:t>Здоровье</w:t>
      </w:r>
      <w:r w:rsidR="00C714C1" w:rsidRPr="00C714C1">
        <w:t xml:space="preserve">" </w:t>
      </w:r>
      <w:r w:rsidR="00001686" w:rsidRPr="00C714C1">
        <w:t>в</w:t>
      </w:r>
      <w:r w:rsidR="00C714C1" w:rsidRPr="00C714C1">
        <w:t xml:space="preserve"> </w:t>
      </w:r>
      <w:r w:rsidR="00001686" w:rsidRPr="00C714C1">
        <w:t>бюджете</w:t>
      </w:r>
      <w:r w:rsidR="00C714C1" w:rsidRPr="00C714C1">
        <w:t xml:space="preserve"> </w:t>
      </w:r>
      <w:r w:rsidR="00001686" w:rsidRPr="00C714C1">
        <w:t>2009</w:t>
      </w:r>
      <w:r w:rsidR="00C714C1" w:rsidRPr="00C714C1">
        <w:t xml:space="preserve"> </w:t>
      </w:r>
      <w:r w:rsidR="00001686" w:rsidRPr="00C714C1">
        <w:t>года</w:t>
      </w:r>
      <w:bookmarkEnd w:id="29"/>
      <w:bookmarkEnd w:id="30"/>
    </w:p>
    <w:p w:rsidR="00C714C1" w:rsidRDefault="00C714C1" w:rsidP="00C714C1">
      <w:pPr>
        <w:tabs>
          <w:tab w:val="left" w:pos="726"/>
        </w:tabs>
      </w:pPr>
    </w:p>
    <w:p w:rsidR="00A43306" w:rsidRPr="00C714C1" w:rsidRDefault="00A43306" w:rsidP="00C714C1">
      <w:pPr>
        <w:tabs>
          <w:tab w:val="left" w:pos="726"/>
        </w:tabs>
      </w:pPr>
      <w:r w:rsidRPr="00C714C1">
        <w:t>Инвестиции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человека</w:t>
      </w:r>
      <w:r w:rsidR="00C714C1" w:rsidRPr="00C714C1">
        <w:t xml:space="preserve"> </w:t>
      </w:r>
      <w:r w:rsidRPr="00C714C1">
        <w:t>являются</w:t>
      </w:r>
      <w:r w:rsidR="00C714C1" w:rsidRPr="00C714C1">
        <w:t xml:space="preserve"> </w:t>
      </w:r>
      <w:r w:rsidRPr="00C714C1">
        <w:t>приоритетом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политики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приоритетом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бюджета.</w:t>
      </w:r>
      <w:r w:rsidR="005D35CF" w:rsidRPr="00C714C1">
        <w:rPr>
          <w:rStyle w:val="ae"/>
        </w:rPr>
        <w:footnoteReference w:id="27"/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направления,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: </w:t>
      </w:r>
      <w:r w:rsidRPr="00C714C1">
        <w:t>повышение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систем</w:t>
      </w:r>
      <w:r w:rsidR="00C714C1" w:rsidRPr="00C714C1">
        <w:t xml:space="preserve"> </w:t>
      </w:r>
      <w:r w:rsidRPr="00C714C1">
        <w:t>образования,</w:t>
      </w:r>
      <w:r w:rsidR="00C714C1" w:rsidRPr="00C714C1">
        <w:t xml:space="preserve"> </w:t>
      </w:r>
      <w:r w:rsidRPr="00C714C1">
        <w:t>здравоохранения,</w:t>
      </w:r>
      <w:r w:rsidR="00C714C1" w:rsidRPr="00C714C1">
        <w:t xml:space="preserve"> </w:t>
      </w:r>
      <w:r w:rsidRPr="00C714C1">
        <w:t>пенсионного</w:t>
      </w:r>
      <w:r w:rsidR="00C714C1" w:rsidRPr="00C714C1">
        <w:t xml:space="preserve"> </w:t>
      </w:r>
      <w:r w:rsidRPr="00C714C1">
        <w:t>обеспечения,</w:t>
      </w:r>
      <w:r w:rsidR="00C714C1" w:rsidRPr="00C714C1">
        <w:t xml:space="preserve"> </w:t>
      </w:r>
      <w:r w:rsidRPr="00C714C1">
        <w:t>создание</w:t>
      </w:r>
      <w:r w:rsidR="00C714C1" w:rsidRPr="00C714C1">
        <w:t xml:space="preserve"> </w:t>
      </w:r>
      <w:r w:rsidRPr="00C714C1">
        <w:t>стимулов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инструментов</w:t>
      </w:r>
      <w:r w:rsidR="00C714C1" w:rsidRPr="00C714C1">
        <w:t xml:space="preserve"> </w:t>
      </w:r>
      <w:r w:rsidRPr="00C714C1">
        <w:t>улучшения</w:t>
      </w:r>
      <w:r w:rsidR="00C714C1" w:rsidRPr="00C714C1">
        <w:t xml:space="preserve"> </w:t>
      </w:r>
      <w:r w:rsidRPr="00C714C1">
        <w:t>жилищных</w:t>
      </w:r>
      <w:r w:rsidR="00C714C1" w:rsidRPr="00C714C1">
        <w:t xml:space="preserve"> </w:t>
      </w:r>
      <w:r w:rsidRPr="00C714C1">
        <w:t>условий.</w:t>
      </w:r>
      <w:r w:rsidR="00C714C1" w:rsidRPr="00C714C1">
        <w:t xml:space="preserve"> </w:t>
      </w:r>
      <w:r w:rsidRPr="00C714C1">
        <w:t>Формой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такого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здравоохранение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приоритетный</w:t>
      </w:r>
      <w:r w:rsidR="00C714C1" w:rsidRPr="00C714C1">
        <w:t xml:space="preserve"> </w:t>
      </w:r>
      <w:r w:rsidRPr="00C714C1">
        <w:t>национальный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"</w:t>
      </w:r>
      <w:r w:rsidRPr="00C714C1">
        <w:t>Здоровье</w:t>
      </w:r>
      <w:r w:rsidR="00C714C1" w:rsidRPr="00C714C1">
        <w:t>"</w:t>
      </w:r>
      <w:r w:rsidRPr="00C714C1">
        <w:t>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Целями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являются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714C1">
        <w:t>Укрепление</w:t>
      </w:r>
      <w:r w:rsidR="00C714C1" w:rsidRPr="00C714C1">
        <w:t xml:space="preserve"> </w:t>
      </w:r>
      <w:r w:rsidRPr="00C714C1">
        <w:t>здоровья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снижение</w:t>
      </w:r>
      <w:r w:rsidR="00C714C1" w:rsidRPr="00C714C1">
        <w:t xml:space="preserve"> </w:t>
      </w:r>
      <w:r w:rsidRPr="00C714C1">
        <w:t>уровня</w:t>
      </w:r>
      <w:r w:rsidR="00C714C1" w:rsidRPr="00C714C1">
        <w:t xml:space="preserve"> </w:t>
      </w:r>
      <w:r w:rsidRPr="00C714C1">
        <w:t>заболеваемости,</w:t>
      </w:r>
      <w:r w:rsidR="00C714C1" w:rsidRPr="00C714C1">
        <w:t xml:space="preserve"> </w:t>
      </w:r>
      <w:r w:rsidRPr="00C714C1">
        <w:t>инвалидности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смертности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714C1">
        <w:t>Повышение</w:t>
      </w:r>
      <w:r w:rsidR="00C714C1" w:rsidRPr="00C714C1">
        <w:t xml:space="preserve"> </w:t>
      </w:r>
      <w:r w:rsidRPr="00C714C1">
        <w:t>доступности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качества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714C1">
        <w:t>Укрепление</w:t>
      </w:r>
      <w:r w:rsidR="00C714C1" w:rsidRPr="00C714C1">
        <w:t xml:space="preserve"> </w:t>
      </w:r>
      <w:r w:rsidRPr="00C714C1">
        <w:t>условий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эффективной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догоспитальном</w:t>
      </w:r>
      <w:r w:rsidR="00C714C1" w:rsidRPr="00C714C1">
        <w:t xml:space="preserve"> </w:t>
      </w:r>
      <w:r w:rsidRPr="00C714C1">
        <w:t>этапе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714C1">
        <w:t>Развитие</w:t>
      </w:r>
      <w:r w:rsidR="00C714C1" w:rsidRPr="00C714C1">
        <w:t xml:space="preserve"> </w:t>
      </w:r>
      <w:r w:rsidRPr="00C714C1">
        <w:t>профилактической</w:t>
      </w:r>
      <w:r w:rsidR="00C714C1" w:rsidRPr="00C714C1">
        <w:t xml:space="preserve"> </w:t>
      </w:r>
      <w:r w:rsidRPr="00C714C1">
        <w:t>направленности</w:t>
      </w:r>
      <w:r w:rsidR="00C714C1" w:rsidRPr="00C714C1">
        <w:t xml:space="preserve"> </w:t>
      </w:r>
      <w:r w:rsidRPr="00C714C1">
        <w:t>здравоохранения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C714C1">
        <w:t>Удовлетворение</w:t>
      </w:r>
      <w:r w:rsidR="00C714C1" w:rsidRPr="00C714C1">
        <w:t xml:space="preserve"> </w:t>
      </w:r>
      <w:r w:rsidRPr="00C714C1">
        <w:t>потребности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качественной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Начиная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предусмотрена</w:t>
      </w:r>
      <w:r w:rsidR="00C714C1" w:rsidRPr="00C714C1">
        <w:t xml:space="preserve"> </w:t>
      </w:r>
      <w:r w:rsidRPr="00C714C1">
        <w:t>реализация</w:t>
      </w:r>
      <w:r w:rsidR="00C714C1" w:rsidRPr="00C714C1">
        <w:t xml:space="preserve"> </w:t>
      </w:r>
      <w:r w:rsidRPr="00C714C1">
        <w:t>новых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: </w:t>
      </w:r>
      <w:r w:rsidRPr="00C714C1">
        <w:t>подпрограмм</w:t>
      </w:r>
      <w:r w:rsidR="00C714C1" w:rsidRPr="00C714C1">
        <w:t xml:space="preserve"> "</w:t>
      </w:r>
      <w:r w:rsidRPr="00C714C1">
        <w:t>Туберкулез</w:t>
      </w:r>
      <w:r w:rsidR="00C714C1" w:rsidRPr="00C714C1">
        <w:t xml:space="preserve">" </w:t>
      </w:r>
      <w:r w:rsidRPr="00C714C1">
        <w:t>и</w:t>
      </w:r>
      <w:r w:rsidR="00C714C1" w:rsidRPr="00C714C1">
        <w:t xml:space="preserve"> "</w:t>
      </w:r>
      <w:r w:rsidRPr="00C714C1">
        <w:t>Онкология</w:t>
      </w:r>
      <w:r w:rsidR="00C714C1" w:rsidRPr="00C714C1">
        <w:t xml:space="preserve">" </w:t>
      </w:r>
      <w:r w:rsidRPr="00C714C1">
        <w:t>Федеральной</w:t>
      </w:r>
      <w:r w:rsidR="00C714C1" w:rsidRPr="00C714C1">
        <w:t xml:space="preserve"> </w:t>
      </w:r>
      <w:r w:rsidRPr="00C714C1">
        <w:t>целевой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"</w:t>
      </w:r>
      <w:r w:rsidRPr="00C714C1">
        <w:t>Предупреждение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борьба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социально</w:t>
      </w:r>
      <w:r w:rsidR="00C714C1" w:rsidRPr="00C714C1">
        <w:t xml:space="preserve"> </w:t>
      </w:r>
      <w:r w:rsidRPr="00C714C1">
        <w:t>значимыми</w:t>
      </w:r>
      <w:r w:rsidR="00C714C1" w:rsidRPr="00C714C1">
        <w:t xml:space="preserve"> </w:t>
      </w:r>
      <w:r w:rsidRPr="00C714C1">
        <w:t>заболеваниями</w:t>
      </w:r>
      <w:r w:rsidR="00C714C1" w:rsidRPr="00C714C1">
        <w:t xml:space="preserve"> (</w:t>
      </w:r>
      <w:r w:rsidRPr="00C714C1">
        <w:t>2007</w:t>
      </w:r>
      <w:r w:rsidR="00C714C1" w:rsidRPr="00C714C1">
        <w:t xml:space="preserve"> -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>)"</w:t>
      </w:r>
      <w:r w:rsidRPr="00C714C1">
        <w:t>,</w:t>
      </w:r>
      <w:r w:rsidR="00C714C1" w:rsidRPr="00C714C1">
        <w:t xml:space="preserve"> </w:t>
      </w:r>
      <w:r w:rsidRPr="00C714C1">
        <w:t>строительство</w:t>
      </w:r>
      <w:r w:rsidR="00C714C1" w:rsidRPr="00C714C1">
        <w:t xml:space="preserve"> </w:t>
      </w:r>
      <w:r w:rsidRPr="00C714C1">
        <w:t>медицинских</w:t>
      </w:r>
      <w:r w:rsidR="00C714C1" w:rsidRPr="00C714C1">
        <w:t xml:space="preserve"> </w:t>
      </w:r>
      <w:r w:rsidRPr="00C714C1">
        <w:t>центров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оказанию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</w:t>
      </w:r>
      <w:r w:rsidRPr="00C714C1">
        <w:t>акушерства,</w:t>
      </w:r>
      <w:r w:rsidR="00C714C1" w:rsidRPr="00C714C1">
        <w:t xml:space="preserve"> </w:t>
      </w:r>
      <w:r w:rsidRPr="00C714C1">
        <w:t>гинекологии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неонатологии,</w:t>
      </w:r>
      <w:r w:rsidR="00C714C1" w:rsidRPr="00C714C1">
        <w:t xml:space="preserve"> </w:t>
      </w:r>
      <w:r w:rsidRPr="00C714C1">
        <w:t>совершенствование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онкологической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населению,</w:t>
      </w:r>
      <w:r w:rsidR="00C714C1" w:rsidRPr="00C714C1">
        <w:t xml:space="preserve"> </w:t>
      </w:r>
      <w:r w:rsidRPr="00C714C1">
        <w:t>формирование</w:t>
      </w:r>
      <w:r w:rsidR="00C714C1" w:rsidRPr="00C714C1">
        <w:t xml:space="preserve"> </w:t>
      </w:r>
      <w:r w:rsidRPr="00C714C1">
        <w:t>здорового</w:t>
      </w:r>
      <w:r w:rsidR="00C714C1" w:rsidRPr="00C714C1">
        <w:t xml:space="preserve"> </w:t>
      </w:r>
      <w:r w:rsidRPr="00C714C1">
        <w:t>образа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у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проведение</w:t>
      </w:r>
      <w:r w:rsidR="00C714C1" w:rsidRPr="00C714C1">
        <w:t xml:space="preserve"> </w:t>
      </w:r>
      <w:r w:rsidRPr="00C714C1">
        <w:t>диспансеризации</w:t>
      </w:r>
      <w:r w:rsidR="00C714C1" w:rsidRPr="00C714C1">
        <w:t xml:space="preserve"> </w:t>
      </w:r>
      <w:r w:rsidRPr="00C714C1">
        <w:t>пребывающих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стационарных</w:t>
      </w:r>
      <w:r w:rsidR="00C714C1" w:rsidRPr="00C714C1">
        <w:t xml:space="preserve"> </w:t>
      </w:r>
      <w:r w:rsidRPr="00C714C1">
        <w:t>учреждениях</w:t>
      </w:r>
      <w:r w:rsidR="00C714C1" w:rsidRPr="00C714C1">
        <w:t xml:space="preserve"> </w:t>
      </w:r>
      <w:r w:rsidRPr="00C714C1">
        <w:t>детей-сирот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детей,</w:t>
      </w:r>
      <w:r w:rsidR="00C714C1" w:rsidRPr="00C714C1">
        <w:t xml:space="preserve"> </w:t>
      </w:r>
      <w:r w:rsidRPr="00C714C1">
        <w:t>находящихся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тяжелой</w:t>
      </w:r>
      <w:r w:rsidR="00C714C1" w:rsidRPr="00C714C1">
        <w:t xml:space="preserve"> </w:t>
      </w:r>
      <w:r w:rsidRPr="00C714C1">
        <w:t>жизненной</w:t>
      </w:r>
      <w:r w:rsidR="00C714C1" w:rsidRPr="00C714C1">
        <w:t xml:space="preserve"> </w:t>
      </w:r>
      <w:r w:rsidRPr="00C714C1">
        <w:t>ситуации.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Объем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первоначально</w:t>
      </w:r>
      <w:r w:rsidR="00C714C1" w:rsidRPr="00C714C1">
        <w:t xml:space="preserve"> </w:t>
      </w:r>
      <w:r w:rsidRPr="00C714C1">
        <w:t>предусмотренный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равнялся</w:t>
      </w:r>
      <w:r w:rsidR="00C714C1" w:rsidRPr="00C714C1">
        <w:t xml:space="preserve"> </w:t>
      </w:r>
      <w:r w:rsidRPr="00C714C1">
        <w:t>132</w:t>
      </w:r>
      <w:r w:rsidR="00C714C1" w:rsidRPr="00C714C1">
        <w:t xml:space="preserve"> </w:t>
      </w:r>
      <w:r w:rsidRPr="00C714C1">
        <w:t>812,8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редакции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3</w:t>
      </w:r>
      <w:r w:rsidR="00C714C1" w:rsidRPr="00C714C1">
        <w:t xml:space="preserve"> </w:t>
      </w:r>
      <w:r w:rsidRPr="00C714C1">
        <w:t>октября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снизился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120</w:t>
      </w:r>
      <w:r w:rsidR="00C714C1" w:rsidRPr="00C714C1">
        <w:t xml:space="preserve"> </w:t>
      </w:r>
      <w:r w:rsidRPr="00C714C1">
        <w:t>854,1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Внесением</w:t>
      </w:r>
      <w:r w:rsidR="00C714C1" w:rsidRPr="00C714C1">
        <w:t xml:space="preserve"> </w:t>
      </w:r>
      <w:r w:rsidRPr="00C714C1">
        <w:t>изменений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сводную</w:t>
      </w:r>
      <w:r w:rsidR="00C714C1" w:rsidRPr="00C714C1">
        <w:t xml:space="preserve"> </w:t>
      </w:r>
      <w:r w:rsidRPr="00C714C1">
        <w:t>бюджетную</w:t>
      </w:r>
      <w:r w:rsidR="00C714C1" w:rsidRPr="00C714C1">
        <w:t xml:space="preserve"> </w:t>
      </w:r>
      <w:r w:rsidRPr="00C714C1">
        <w:t>роспись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увеличены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6</w:t>
      </w:r>
      <w:r w:rsidR="00C714C1" w:rsidRPr="00C714C1">
        <w:t xml:space="preserve"> </w:t>
      </w:r>
      <w:r w:rsidRPr="00C714C1">
        <w:t>842,2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Pr="00C714C1">
        <w:t>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том</w:t>
      </w:r>
      <w:r w:rsidR="00C714C1" w:rsidRPr="00C714C1">
        <w:t xml:space="preserve"> </w:t>
      </w:r>
      <w:r w:rsidRPr="00C714C1">
        <w:t>числе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C714C1">
        <w:t>4</w:t>
      </w:r>
      <w:r w:rsidR="00C714C1" w:rsidRPr="00C714C1">
        <w:t xml:space="preserve"> </w:t>
      </w:r>
      <w:r w:rsidRPr="00C714C1">
        <w:t>641,6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руб.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перераспределение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год,</w:t>
      </w:r>
      <w:r w:rsidR="00C714C1" w:rsidRPr="00C714C1">
        <w:t xml:space="preserve"> </w:t>
      </w:r>
      <w:r w:rsidRPr="00C714C1">
        <w:t>передача</w:t>
      </w:r>
      <w:r w:rsidR="00C714C1" w:rsidRPr="00C714C1">
        <w:t xml:space="preserve"> </w:t>
      </w:r>
      <w:r w:rsidRPr="00C714C1">
        <w:t>полномочий</w:t>
      </w:r>
      <w:r w:rsidR="00C714C1" w:rsidRPr="00C714C1">
        <w:t xml:space="preserve"> </w:t>
      </w:r>
      <w:r w:rsidRPr="00C714C1">
        <w:t>между</w:t>
      </w:r>
      <w:r w:rsidR="00C714C1" w:rsidRPr="00C714C1">
        <w:t xml:space="preserve"> </w:t>
      </w:r>
      <w:r w:rsidRPr="00C714C1">
        <w:t>главными</w:t>
      </w:r>
      <w:r w:rsidR="00C714C1" w:rsidRPr="00C714C1">
        <w:t xml:space="preserve"> </w:t>
      </w:r>
      <w:r w:rsidRPr="00C714C1">
        <w:t>распорядителями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C714C1">
        <w:t>2</w:t>
      </w:r>
      <w:r w:rsidR="00C714C1" w:rsidRPr="00C714C1">
        <w:t xml:space="preserve"> </w:t>
      </w:r>
      <w:r w:rsidRPr="00C714C1">
        <w:t>200,6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="00690407" w:rsidRPr="00C714C1">
        <w:t>руб</w:t>
      </w:r>
      <w:r w:rsidR="00C714C1" w:rsidRPr="00C714C1">
        <w:t xml:space="preserve">. - </w:t>
      </w:r>
      <w:r w:rsidRPr="00C714C1">
        <w:t>финансовое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оказание</w:t>
      </w:r>
      <w:r w:rsidR="00C714C1" w:rsidRPr="00C714C1">
        <w:t xml:space="preserve"> </w:t>
      </w:r>
      <w:r w:rsidRPr="00C714C1">
        <w:t>высокотехнологичных</w:t>
      </w:r>
      <w:r w:rsidR="00C714C1" w:rsidRPr="00C714C1">
        <w:t xml:space="preserve"> </w:t>
      </w:r>
      <w:r w:rsidRPr="00C714C1">
        <w:t>видов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5D35CF" w:rsidRPr="00C714C1">
        <w:t>.</w:t>
      </w:r>
      <w:r w:rsidR="005D35CF" w:rsidRPr="00C714C1">
        <w:rPr>
          <w:rStyle w:val="ae"/>
        </w:rPr>
        <w:footnoteReference w:id="28"/>
      </w:r>
    </w:p>
    <w:p w:rsidR="00A43306" w:rsidRPr="00C714C1" w:rsidRDefault="00A43306" w:rsidP="00C714C1">
      <w:pPr>
        <w:tabs>
          <w:tab w:val="left" w:pos="726"/>
        </w:tabs>
      </w:pP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99,2%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По</w:t>
      </w:r>
      <w:r w:rsidR="00C714C1" w:rsidRPr="00C714C1">
        <w:t xml:space="preserve"> </w:t>
      </w:r>
      <w:r w:rsidRPr="00C714C1">
        <w:t>введенным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подпрограммам</w:t>
      </w:r>
      <w:r w:rsidR="00C714C1" w:rsidRPr="00C714C1">
        <w:t xml:space="preserve"> "</w:t>
      </w:r>
      <w:r w:rsidRPr="00C714C1">
        <w:t>Туберкулез</w:t>
      </w:r>
      <w:r w:rsidR="00C714C1" w:rsidRPr="00C714C1">
        <w:t xml:space="preserve">" </w:t>
      </w:r>
      <w:r w:rsidRPr="00C714C1">
        <w:t>и</w:t>
      </w:r>
      <w:r w:rsidR="00C714C1" w:rsidRPr="00C714C1">
        <w:t xml:space="preserve"> "</w:t>
      </w:r>
      <w:r w:rsidRPr="00C714C1">
        <w:t>Онкология</w:t>
      </w:r>
      <w:r w:rsidR="00C714C1" w:rsidRPr="00C714C1">
        <w:t xml:space="preserve">" </w:t>
      </w:r>
      <w:r w:rsidRPr="00C714C1">
        <w:t>доля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составила</w:t>
      </w:r>
      <w:r w:rsidR="00C714C1" w:rsidRPr="00C714C1">
        <w:t xml:space="preserve"> </w:t>
      </w:r>
      <w:r w:rsidRPr="00C714C1">
        <w:t>98%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98,9%</w:t>
      </w:r>
      <w:r w:rsidR="00C714C1" w:rsidRPr="00C714C1">
        <w:t xml:space="preserve"> </w:t>
      </w:r>
      <w:r w:rsidRPr="00C714C1">
        <w:t>соответственно.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неполное</w:t>
      </w:r>
      <w:r w:rsidR="00C714C1" w:rsidRPr="00C714C1">
        <w:t xml:space="preserve"> </w:t>
      </w:r>
      <w:r w:rsidRPr="00C714C1">
        <w:t>освоение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сложилось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следующим</w:t>
      </w:r>
      <w:r w:rsidR="00C714C1" w:rsidRPr="00C714C1">
        <w:t xml:space="preserve"> </w:t>
      </w:r>
      <w:r w:rsidRPr="00C714C1">
        <w:t>направлениям</w:t>
      </w:r>
      <w:r w:rsidR="00C714C1" w:rsidRPr="00C714C1">
        <w:t>: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Дополнительная</w:t>
      </w:r>
      <w:r w:rsidR="00C714C1" w:rsidRPr="00C714C1">
        <w:t xml:space="preserve"> </w:t>
      </w:r>
      <w:r w:rsidRPr="00C714C1">
        <w:t>подготовка</w:t>
      </w:r>
      <w:r w:rsidR="00C714C1" w:rsidRPr="00C714C1">
        <w:t xml:space="preserve"> </w:t>
      </w:r>
      <w:r w:rsidRPr="00C714C1">
        <w:t>участковых</w:t>
      </w:r>
      <w:r w:rsidR="00C714C1" w:rsidRPr="00C714C1">
        <w:t xml:space="preserve"> </w:t>
      </w:r>
      <w:r w:rsidRPr="00C714C1">
        <w:t>врачей</w:t>
      </w:r>
      <w:r w:rsidR="00C714C1" w:rsidRPr="00C714C1">
        <w:t xml:space="preserve"> - </w:t>
      </w:r>
      <w:r w:rsidRPr="00C714C1">
        <w:t>97,7%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Денежные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врачам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медицинским</w:t>
      </w:r>
      <w:r w:rsidR="00C714C1" w:rsidRPr="00C714C1">
        <w:t xml:space="preserve"> </w:t>
      </w:r>
      <w:r w:rsidRPr="00C714C1">
        <w:t>сестрам,</w:t>
      </w:r>
      <w:r w:rsidR="00C714C1" w:rsidRPr="00C714C1">
        <w:t xml:space="preserve"> </w:t>
      </w:r>
      <w:r w:rsidRPr="00C714C1">
        <w:t>оказывающим</w:t>
      </w:r>
      <w:r w:rsidR="00C714C1" w:rsidRPr="00C714C1">
        <w:t xml:space="preserve"> </w:t>
      </w:r>
      <w:r w:rsidRPr="00C714C1">
        <w:t>первичную</w:t>
      </w:r>
      <w:r w:rsidR="00C714C1" w:rsidRPr="00C714C1">
        <w:t xml:space="preserve"> </w:t>
      </w:r>
      <w:r w:rsidRPr="00C714C1">
        <w:t>медико-санитарную</w:t>
      </w:r>
      <w:r w:rsidR="00C714C1" w:rsidRPr="00C714C1">
        <w:t xml:space="preserve"> </w:t>
      </w:r>
      <w:r w:rsidRPr="00C714C1">
        <w:t>помощь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учреждениях</w:t>
      </w:r>
      <w:r w:rsidR="00C714C1" w:rsidRPr="00C714C1">
        <w:t xml:space="preserve"> </w:t>
      </w:r>
      <w:r w:rsidRPr="00C714C1">
        <w:t>здравоохранения</w:t>
      </w:r>
      <w:r w:rsidR="00C714C1" w:rsidRPr="00C714C1">
        <w:t xml:space="preserve"> </w:t>
      </w:r>
      <w:r w:rsidRPr="00C714C1">
        <w:t>ведомственного</w:t>
      </w:r>
      <w:r w:rsidR="00C714C1" w:rsidRPr="00C714C1">
        <w:t xml:space="preserve"> </w:t>
      </w:r>
      <w:r w:rsidRPr="00C714C1">
        <w:t>подчинения,</w:t>
      </w:r>
      <w:r w:rsidR="00C714C1" w:rsidRPr="00C714C1">
        <w:t xml:space="preserve"> </w:t>
      </w:r>
      <w:r w:rsidRPr="00C714C1">
        <w:t>выполняющих</w:t>
      </w:r>
      <w:r w:rsidR="00C714C1" w:rsidRPr="00C714C1">
        <w:t xml:space="preserve"> </w:t>
      </w:r>
      <w:r w:rsidRPr="00C714C1">
        <w:t>государственное</w:t>
      </w:r>
      <w:r w:rsidR="00C714C1" w:rsidRPr="00C714C1">
        <w:t xml:space="preserve"> </w:t>
      </w:r>
      <w:r w:rsidRPr="00C714C1">
        <w:t>задание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оказанию</w:t>
      </w:r>
      <w:r w:rsidR="00C714C1" w:rsidRPr="00C714C1">
        <w:t xml:space="preserve"> </w:t>
      </w:r>
      <w:r w:rsidRPr="00C714C1">
        <w:t>дополнительной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(</w:t>
      </w:r>
      <w:r w:rsidRPr="00C714C1">
        <w:t>с</w:t>
      </w:r>
      <w:r w:rsidR="00C714C1" w:rsidRPr="00C714C1">
        <w:t xml:space="preserve"> </w:t>
      </w:r>
      <w:r w:rsidRPr="00C714C1">
        <w:t>условием</w:t>
      </w:r>
      <w:r w:rsidR="00C714C1" w:rsidRPr="00C714C1">
        <w:t xml:space="preserve"> </w:t>
      </w:r>
      <w:r w:rsidRPr="00C714C1">
        <w:t>размещения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учреждениях</w:t>
      </w:r>
      <w:r w:rsidR="00C714C1" w:rsidRPr="00C714C1">
        <w:t xml:space="preserve"> </w:t>
      </w:r>
      <w:r w:rsidRPr="00C714C1">
        <w:t>муниципального</w:t>
      </w:r>
      <w:r w:rsidR="00C714C1" w:rsidRPr="00C714C1">
        <w:t xml:space="preserve"> </w:t>
      </w:r>
      <w:r w:rsidRPr="00C714C1">
        <w:t>заказа</w:t>
      </w:r>
      <w:r w:rsidR="00C714C1" w:rsidRPr="00C714C1">
        <w:t xml:space="preserve">) - </w:t>
      </w:r>
      <w:r w:rsidRPr="00C714C1">
        <w:t>89,7%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Высокотехнологичные</w:t>
      </w:r>
      <w:r w:rsidR="00C714C1" w:rsidRPr="00C714C1">
        <w:t xml:space="preserve"> </w:t>
      </w:r>
      <w:r w:rsidRPr="00C714C1">
        <w:t>виды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- </w:t>
      </w:r>
      <w:r w:rsidRPr="00C714C1">
        <w:t>99,4%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Денежные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медицинскому</w:t>
      </w:r>
      <w:r w:rsidR="00C714C1" w:rsidRPr="00C714C1">
        <w:t xml:space="preserve"> </w:t>
      </w:r>
      <w:r w:rsidRPr="00C714C1">
        <w:t>персоналу</w:t>
      </w:r>
      <w:r w:rsidR="00C714C1" w:rsidRPr="00C714C1">
        <w:t xml:space="preserve"> </w:t>
      </w:r>
      <w:r w:rsidRPr="00C714C1">
        <w:t>фельдшерско-акушерских</w:t>
      </w:r>
      <w:r w:rsidR="00C714C1" w:rsidRPr="00C714C1">
        <w:t xml:space="preserve"> </w:t>
      </w:r>
      <w:r w:rsidRPr="00C714C1">
        <w:t>пунктов,</w:t>
      </w:r>
      <w:r w:rsidR="00C714C1" w:rsidRPr="00C714C1">
        <w:t xml:space="preserve"> </w:t>
      </w:r>
      <w:r w:rsidRPr="00C714C1">
        <w:t>врачам,</w:t>
      </w:r>
      <w:r w:rsidR="00C714C1" w:rsidRPr="00C714C1">
        <w:t xml:space="preserve"> </w:t>
      </w:r>
      <w:r w:rsidRPr="00C714C1">
        <w:t>фельдшерам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медицинским</w:t>
      </w:r>
      <w:r w:rsidR="00C714C1" w:rsidRPr="00C714C1">
        <w:t xml:space="preserve"> </w:t>
      </w:r>
      <w:r w:rsidRPr="00C714C1">
        <w:t>сестрам</w:t>
      </w:r>
      <w:r w:rsidR="00C714C1" w:rsidRPr="00C714C1">
        <w:t xml:space="preserve"> </w:t>
      </w:r>
      <w:r w:rsidRPr="00C714C1">
        <w:t>скорой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- </w:t>
      </w:r>
      <w:r w:rsidRPr="00C714C1">
        <w:t>99,3%</w:t>
      </w:r>
    </w:p>
    <w:p w:rsidR="00A43306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Мероприятия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профилактике</w:t>
      </w:r>
      <w:r w:rsidR="00C714C1" w:rsidRPr="00C714C1">
        <w:t xml:space="preserve"> </w:t>
      </w:r>
      <w:r w:rsidRPr="00C714C1">
        <w:t>ВИЧ-инфекции,</w:t>
      </w:r>
      <w:r w:rsidR="00C714C1" w:rsidRPr="00C714C1">
        <w:t xml:space="preserve"> </w:t>
      </w:r>
      <w:r w:rsidRPr="00C714C1">
        <w:t>гепатитов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- </w:t>
      </w:r>
      <w:r w:rsidRPr="00C714C1">
        <w:t>99,7%</w:t>
      </w:r>
    </w:p>
    <w:p w:rsidR="00A43306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Закупки</w:t>
      </w:r>
      <w:r w:rsidR="00C714C1" w:rsidRPr="00C714C1">
        <w:t xml:space="preserve"> </w:t>
      </w:r>
      <w:r w:rsidRPr="00C714C1">
        <w:t>оборудования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расходных</w:t>
      </w:r>
      <w:r w:rsidR="00C714C1" w:rsidRPr="00C714C1">
        <w:t xml:space="preserve"> </w:t>
      </w:r>
      <w:r w:rsidRPr="00C714C1">
        <w:t>материалов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неонатального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аудиологического</w:t>
      </w:r>
      <w:r w:rsidR="00C714C1" w:rsidRPr="00C714C1">
        <w:t xml:space="preserve"> </w:t>
      </w:r>
      <w:r w:rsidRPr="00C714C1">
        <w:t>скрининга</w:t>
      </w:r>
      <w:r w:rsidR="00C714C1" w:rsidRPr="00C714C1">
        <w:t xml:space="preserve"> - </w:t>
      </w:r>
      <w:r w:rsidRPr="00C714C1">
        <w:t>99,2%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Методическое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информационная</w:t>
      </w:r>
      <w:r w:rsidR="00C714C1" w:rsidRPr="00C714C1">
        <w:t xml:space="preserve"> </w:t>
      </w:r>
      <w:r w:rsidRPr="00C714C1">
        <w:t>поддержка</w:t>
      </w:r>
      <w:r w:rsidR="00C714C1" w:rsidRPr="00C714C1">
        <w:t xml:space="preserve"> - </w:t>
      </w:r>
      <w:r w:rsidRPr="00C714C1">
        <w:t>96%</w:t>
      </w:r>
      <w:r w:rsidR="00C714C1" w:rsidRPr="00C714C1">
        <w:t>;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Совершенствование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пострадавшим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дорожно-транспортных</w:t>
      </w:r>
      <w:r w:rsidR="00C714C1" w:rsidRPr="00C714C1">
        <w:t xml:space="preserve"> </w:t>
      </w:r>
      <w:r w:rsidRPr="00C714C1">
        <w:t>происшествиях</w:t>
      </w:r>
      <w:r w:rsidR="00C714C1" w:rsidRPr="00C714C1">
        <w:t xml:space="preserve"> - </w:t>
      </w:r>
      <w:r w:rsidRPr="00C714C1">
        <w:t>99,6%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Мероприятия,</w:t>
      </w:r>
      <w:r w:rsidR="00C714C1" w:rsidRPr="00C714C1">
        <w:t xml:space="preserve"> </w:t>
      </w:r>
      <w:r w:rsidRPr="00C714C1">
        <w:t>направленные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формирование</w:t>
      </w:r>
      <w:r w:rsidR="00C714C1" w:rsidRPr="00C714C1">
        <w:t xml:space="preserve"> </w:t>
      </w:r>
      <w:r w:rsidRPr="00C714C1">
        <w:t>здорового</w:t>
      </w:r>
      <w:r w:rsidR="00C714C1" w:rsidRPr="00C714C1">
        <w:t xml:space="preserve"> </w:t>
      </w:r>
      <w:r w:rsidRPr="00C714C1">
        <w:t>образа</w:t>
      </w:r>
      <w:r w:rsidR="00C714C1" w:rsidRPr="00C714C1">
        <w:t xml:space="preserve"> </w:t>
      </w:r>
      <w:r w:rsidRPr="00C714C1">
        <w:t>жизни</w:t>
      </w:r>
      <w:r w:rsidR="00C714C1" w:rsidRPr="00C714C1">
        <w:t xml:space="preserve"> </w:t>
      </w:r>
      <w:r w:rsidRPr="00C714C1">
        <w:t>у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- </w:t>
      </w:r>
      <w:r w:rsidRPr="00C714C1">
        <w:t>88,1%</w:t>
      </w:r>
    </w:p>
    <w:p w:rsidR="00C714C1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Проведение</w:t>
      </w:r>
      <w:r w:rsidR="00C714C1" w:rsidRPr="00C714C1">
        <w:t xml:space="preserve"> </w:t>
      </w:r>
      <w:r w:rsidRPr="00C714C1">
        <w:t>дополнительной</w:t>
      </w:r>
      <w:r w:rsidR="00C714C1" w:rsidRPr="00C714C1">
        <w:t xml:space="preserve"> </w:t>
      </w:r>
      <w:r w:rsidRPr="00C714C1">
        <w:t>диспансеризации</w:t>
      </w:r>
      <w:r w:rsidR="00C714C1" w:rsidRPr="00C714C1">
        <w:t xml:space="preserve"> </w:t>
      </w:r>
      <w:r w:rsidRPr="00C714C1">
        <w:t>работающих</w:t>
      </w:r>
      <w:r w:rsidR="00C714C1" w:rsidRPr="00C714C1">
        <w:t xml:space="preserve"> </w:t>
      </w:r>
      <w:r w:rsidRPr="00C714C1">
        <w:t>граждан</w:t>
      </w:r>
      <w:r w:rsidR="00C714C1" w:rsidRPr="00C714C1">
        <w:t xml:space="preserve"> - </w:t>
      </w:r>
      <w:r w:rsidRPr="00C714C1">
        <w:t>99,9%</w:t>
      </w:r>
      <w:r w:rsidR="00C714C1" w:rsidRPr="00C714C1">
        <w:t>;</w:t>
      </w:r>
    </w:p>
    <w:p w:rsidR="00A43306" w:rsidRPr="00C714C1" w:rsidRDefault="00A43306" w:rsidP="00C714C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C714C1">
        <w:t>Финансовое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программой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гарантий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гражданам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бесплатной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помощи,</w:t>
      </w:r>
      <w:r w:rsidR="00C714C1" w:rsidRPr="00C714C1">
        <w:t xml:space="preserve"> </w:t>
      </w:r>
      <w:r w:rsidRPr="00C714C1">
        <w:t>оказываемой</w:t>
      </w:r>
      <w:r w:rsidR="00C714C1" w:rsidRPr="00C714C1">
        <w:t xml:space="preserve"> </w:t>
      </w:r>
      <w:r w:rsidRPr="00C714C1">
        <w:t>врачами-терапевтами,</w:t>
      </w:r>
      <w:r w:rsidR="00C714C1" w:rsidRPr="00C714C1">
        <w:t xml:space="preserve"> </w:t>
      </w:r>
      <w:r w:rsidRPr="00C714C1">
        <w:t>участковыми</w:t>
      </w:r>
      <w:r w:rsidR="00C714C1" w:rsidRPr="00C714C1">
        <w:t xml:space="preserve"> </w:t>
      </w:r>
      <w:r w:rsidRPr="00C714C1">
        <w:t>врачами,</w:t>
      </w:r>
      <w:r w:rsidR="00C714C1" w:rsidRPr="00C714C1">
        <w:t xml:space="preserve"> </w:t>
      </w:r>
      <w:r w:rsidRPr="00C714C1">
        <w:t>педиатрами,</w:t>
      </w:r>
      <w:r w:rsidR="00C714C1" w:rsidRPr="00C714C1">
        <w:t xml:space="preserve"> </w:t>
      </w:r>
      <w:r w:rsidRPr="00C714C1">
        <w:t>семейными</w:t>
      </w:r>
      <w:r w:rsidR="00C714C1" w:rsidRPr="00C714C1">
        <w:t xml:space="preserve"> </w:t>
      </w:r>
      <w:r w:rsidRPr="00C714C1">
        <w:t>врачами,</w:t>
      </w:r>
      <w:r w:rsidR="00C714C1" w:rsidRPr="00C714C1">
        <w:t xml:space="preserve"> </w:t>
      </w:r>
      <w:r w:rsidRPr="00C714C1">
        <w:t>медицинскими</w:t>
      </w:r>
      <w:r w:rsidR="00C714C1" w:rsidRPr="00C714C1">
        <w:t xml:space="preserve"> </w:t>
      </w:r>
      <w:r w:rsidRPr="00C714C1">
        <w:t>сестрами</w:t>
      </w:r>
      <w:r w:rsidR="00C714C1" w:rsidRPr="00C714C1">
        <w:t xml:space="preserve"> </w:t>
      </w:r>
      <w:r w:rsidRPr="00C714C1">
        <w:t>участковых</w:t>
      </w:r>
      <w:r w:rsidR="00C714C1" w:rsidRPr="00C714C1">
        <w:t xml:space="preserve"> </w:t>
      </w:r>
      <w:r w:rsidRPr="00C714C1">
        <w:t>врачей-терапевтов</w:t>
      </w:r>
      <w:r w:rsidR="00C714C1" w:rsidRPr="00C714C1">
        <w:t xml:space="preserve"> </w:t>
      </w:r>
      <w:r w:rsidRPr="00C714C1">
        <w:t>участковых,</w:t>
      </w:r>
      <w:r w:rsidR="00C714C1" w:rsidRPr="00C714C1">
        <w:t xml:space="preserve"> </w:t>
      </w:r>
      <w:r w:rsidRPr="00C714C1">
        <w:t>врачей-педиатров</w:t>
      </w:r>
      <w:r w:rsidR="00C714C1" w:rsidRPr="00C714C1">
        <w:t xml:space="preserve"> </w:t>
      </w:r>
      <w:r w:rsidRPr="00C714C1">
        <w:t>участковых,</w:t>
      </w:r>
      <w:r w:rsidR="00C714C1" w:rsidRPr="00C714C1">
        <w:t xml:space="preserve"> </w:t>
      </w:r>
      <w:r w:rsidR="005D35CF" w:rsidRPr="00C714C1">
        <w:t>м</w:t>
      </w:r>
      <w:r w:rsidRPr="00C714C1">
        <w:t>едицинскими</w:t>
      </w:r>
      <w:r w:rsidR="00C714C1" w:rsidRPr="00C714C1">
        <w:t xml:space="preserve"> </w:t>
      </w:r>
      <w:r w:rsidRPr="00C714C1">
        <w:t>сестрами</w:t>
      </w:r>
      <w:r w:rsidR="00C714C1" w:rsidRPr="00C714C1">
        <w:t xml:space="preserve"> </w:t>
      </w:r>
      <w:r w:rsidRPr="00C714C1">
        <w:t>врачей</w:t>
      </w:r>
      <w:r w:rsidR="00C714C1" w:rsidRPr="00C714C1">
        <w:t xml:space="preserve"> </w:t>
      </w:r>
      <w:r w:rsidRPr="00C714C1">
        <w:t>общей</w:t>
      </w:r>
      <w:r w:rsidR="00C714C1" w:rsidRPr="00C714C1">
        <w:t xml:space="preserve"> </w:t>
      </w:r>
      <w:r w:rsidRPr="00C714C1">
        <w:t>практики</w:t>
      </w:r>
      <w:r w:rsidR="00C714C1" w:rsidRPr="00C714C1">
        <w:t xml:space="preserve"> - </w:t>
      </w:r>
      <w:r w:rsidRPr="00C714C1">
        <w:t>97,5%.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Неполное</w:t>
      </w:r>
      <w:r w:rsidR="00C714C1" w:rsidRPr="00C714C1">
        <w:t xml:space="preserve"> </w:t>
      </w:r>
      <w:r w:rsidRPr="00C714C1">
        <w:t>освоение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отдельным</w:t>
      </w:r>
      <w:r w:rsidR="00C714C1" w:rsidRPr="00C714C1">
        <w:t xml:space="preserve"> </w:t>
      </w:r>
      <w:r w:rsidRPr="00C714C1">
        <w:t>направлениям</w:t>
      </w:r>
      <w:r w:rsidR="00C714C1" w:rsidRPr="00C714C1">
        <w:t xml:space="preserve"> </w:t>
      </w:r>
      <w:r w:rsidRPr="00C714C1">
        <w:t>сложилось</w:t>
      </w:r>
      <w:r w:rsidR="00C714C1" w:rsidRPr="00C714C1">
        <w:t>: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из-за</w:t>
      </w:r>
      <w:r w:rsidR="00C714C1" w:rsidRPr="00C714C1">
        <w:t xml:space="preserve"> </w:t>
      </w:r>
      <w:r w:rsidRPr="00C714C1">
        <w:t>неполного</w:t>
      </w:r>
      <w:r w:rsidR="00C714C1" w:rsidRPr="00C714C1">
        <w:t xml:space="preserve"> </w:t>
      </w:r>
      <w:r w:rsidRPr="00C714C1">
        <w:t>выполнения</w:t>
      </w:r>
      <w:r w:rsidR="00C714C1" w:rsidRPr="00C714C1">
        <w:t xml:space="preserve"> </w:t>
      </w:r>
      <w:r w:rsidRPr="00C714C1">
        <w:t>планового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квотам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высокотехнологичной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причине</w:t>
      </w:r>
      <w:r w:rsidR="00C714C1" w:rsidRPr="00C714C1">
        <w:t xml:space="preserve"> </w:t>
      </w:r>
      <w:r w:rsidRPr="00C714C1">
        <w:t>вынужденного</w:t>
      </w:r>
      <w:r w:rsidR="00C714C1" w:rsidRPr="00C714C1">
        <w:t xml:space="preserve"> </w:t>
      </w:r>
      <w:r w:rsidRPr="00C714C1">
        <w:t>объявления</w:t>
      </w:r>
      <w:r w:rsidR="00C714C1" w:rsidRPr="00C714C1">
        <w:t xml:space="preserve"> </w:t>
      </w:r>
      <w:r w:rsidRPr="00C714C1">
        <w:t>многими</w:t>
      </w:r>
      <w:r w:rsidR="00C714C1" w:rsidRPr="00C714C1">
        <w:t xml:space="preserve"> </w:t>
      </w:r>
      <w:r w:rsidRPr="00C714C1">
        <w:t>лечебными</w:t>
      </w:r>
      <w:r w:rsidR="00C714C1" w:rsidRPr="00C714C1">
        <w:t xml:space="preserve"> </w:t>
      </w:r>
      <w:r w:rsidRPr="00C714C1">
        <w:t>учреждениями</w:t>
      </w:r>
      <w:r w:rsidR="00C714C1" w:rsidRPr="00C714C1">
        <w:t xml:space="preserve"> </w:t>
      </w:r>
      <w:r w:rsidRPr="00C714C1">
        <w:t>карантинных</w:t>
      </w:r>
      <w:r w:rsidR="00C714C1" w:rsidRPr="00C714C1">
        <w:t xml:space="preserve"> </w:t>
      </w:r>
      <w:r w:rsidRPr="00C714C1">
        <w:t>мероприятий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связи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эпидемией</w:t>
      </w:r>
      <w:r w:rsidR="00C714C1" w:rsidRPr="00C714C1">
        <w:t xml:space="preserve"> </w:t>
      </w:r>
      <w:r w:rsidRPr="00C714C1">
        <w:t>гриппа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IV</w:t>
      </w:r>
      <w:r w:rsidR="00C714C1" w:rsidRPr="00C714C1">
        <w:t xml:space="preserve"> </w:t>
      </w:r>
      <w:r w:rsidRPr="00C714C1">
        <w:t>квартале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снизило</w:t>
      </w:r>
      <w:r w:rsidR="00C714C1" w:rsidRPr="00C714C1">
        <w:t xml:space="preserve"> </w:t>
      </w:r>
      <w:r w:rsidRPr="00C714C1">
        <w:t>поток</w:t>
      </w:r>
      <w:r w:rsidR="00C714C1" w:rsidRPr="00C714C1">
        <w:t xml:space="preserve"> </w:t>
      </w:r>
      <w:r w:rsidRPr="00C714C1">
        <w:t>пациентов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госпитализацию.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из-за</w:t>
      </w:r>
      <w:r w:rsidR="00C714C1" w:rsidRPr="00C714C1">
        <w:t xml:space="preserve"> </w:t>
      </w:r>
      <w:r w:rsidRPr="00C714C1">
        <w:t>объективных</w:t>
      </w:r>
      <w:r w:rsidR="00C714C1" w:rsidRPr="00C714C1">
        <w:t xml:space="preserve"> </w:t>
      </w:r>
      <w:r w:rsidRPr="00C714C1">
        <w:t>трудностей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планового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профилю</w:t>
      </w:r>
      <w:r w:rsidR="00C714C1" w:rsidRPr="00C714C1">
        <w:t xml:space="preserve"> "</w:t>
      </w:r>
      <w:r w:rsidRPr="00C714C1">
        <w:t>трансплантация</w:t>
      </w:r>
      <w:r w:rsidR="00C714C1" w:rsidRPr="00C714C1">
        <w:t xml:space="preserve">" </w:t>
      </w:r>
      <w:r w:rsidRPr="00C714C1">
        <w:t>в</w:t>
      </w:r>
      <w:r w:rsidR="00C714C1" w:rsidRPr="00C714C1">
        <w:t xml:space="preserve"> </w:t>
      </w:r>
      <w:r w:rsidRPr="00C714C1">
        <w:t>подборе</w:t>
      </w:r>
      <w:r w:rsidR="00C714C1" w:rsidRPr="00C714C1">
        <w:t xml:space="preserve"> </w:t>
      </w:r>
      <w:r w:rsidRPr="00C714C1">
        <w:t>донорских</w:t>
      </w:r>
      <w:r w:rsidR="00C714C1" w:rsidRPr="00C714C1">
        <w:t xml:space="preserve"> </w:t>
      </w:r>
      <w:r w:rsidRPr="00C714C1">
        <w:t>трансплантатов</w:t>
      </w:r>
      <w:r w:rsidR="00C714C1" w:rsidRPr="00C714C1">
        <w:t>;</w:t>
      </w:r>
    </w:p>
    <w:p w:rsidR="00C714C1" w:rsidRPr="00C714C1" w:rsidRDefault="00A43306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выплаты</w:t>
      </w:r>
      <w:r w:rsidR="00C714C1" w:rsidRPr="00C714C1">
        <w:t xml:space="preserve"> </w:t>
      </w:r>
      <w:r w:rsidRPr="00C714C1">
        <w:t>медицинскому</w:t>
      </w:r>
      <w:r w:rsidR="00C714C1" w:rsidRPr="00C714C1">
        <w:t xml:space="preserve"> </w:t>
      </w:r>
      <w:r w:rsidRPr="00C714C1">
        <w:t>персоналу</w:t>
      </w:r>
      <w:r w:rsidR="00C714C1" w:rsidRPr="00C714C1">
        <w:t xml:space="preserve"> </w:t>
      </w:r>
      <w:r w:rsidRPr="00C714C1">
        <w:t>фельдшерско-акушерских</w:t>
      </w:r>
      <w:r w:rsidR="00C714C1" w:rsidRPr="00C714C1">
        <w:t xml:space="preserve"> </w:t>
      </w:r>
      <w:r w:rsidRPr="00C714C1">
        <w:t>пунктов,</w:t>
      </w:r>
      <w:r w:rsidR="00C714C1" w:rsidRPr="00C714C1">
        <w:t xml:space="preserve"> </w:t>
      </w:r>
      <w:r w:rsidRPr="00C714C1">
        <w:t>врачам,</w:t>
      </w:r>
      <w:r w:rsidR="00C714C1" w:rsidRPr="00C714C1">
        <w:t xml:space="preserve"> </w:t>
      </w:r>
      <w:r w:rsidRPr="00C714C1">
        <w:t>фельдшерам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медицинским</w:t>
      </w:r>
      <w:r w:rsidR="00C714C1" w:rsidRPr="00C714C1">
        <w:t xml:space="preserve"> </w:t>
      </w:r>
      <w:r w:rsidRPr="00C714C1">
        <w:t>сестрам</w:t>
      </w:r>
      <w:r w:rsidR="00C714C1" w:rsidRPr="00C714C1">
        <w:t xml:space="preserve"> </w:t>
      </w:r>
      <w:r w:rsidRPr="00C714C1">
        <w:t>скорой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финансовое</w:t>
      </w:r>
      <w:r w:rsidR="00C714C1" w:rsidRPr="00C714C1">
        <w:t xml:space="preserve"> </w:t>
      </w:r>
      <w:r w:rsidRPr="00C714C1">
        <w:t>обеспечение</w:t>
      </w:r>
      <w:r w:rsidR="00C714C1" w:rsidRPr="00C714C1">
        <w:t xml:space="preserve"> </w:t>
      </w:r>
      <w:r w:rsidRPr="00C714C1">
        <w:t>государственного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программой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гарантий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гражданам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бесплатной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оказание</w:t>
      </w:r>
      <w:r w:rsidR="00C714C1" w:rsidRPr="00C714C1">
        <w:t xml:space="preserve"> </w:t>
      </w:r>
      <w:r w:rsidRPr="00C714C1">
        <w:t>дополнительной</w:t>
      </w:r>
      <w:r w:rsidR="00C714C1" w:rsidRPr="00C714C1">
        <w:t xml:space="preserve"> </w:t>
      </w:r>
      <w:r w:rsidRPr="00C714C1">
        <w:t>бесплатной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помощи,</w:t>
      </w:r>
      <w:r w:rsidR="00C714C1" w:rsidRPr="00C714C1">
        <w:t xml:space="preserve"> </w:t>
      </w:r>
      <w:r w:rsidRPr="00C714C1">
        <w:t>оказываемой</w:t>
      </w:r>
      <w:r w:rsidR="00C714C1" w:rsidRPr="00C714C1">
        <w:t xml:space="preserve"> </w:t>
      </w:r>
      <w:r w:rsidRPr="00C714C1">
        <w:t>врачами-терапевтами</w:t>
      </w:r>
      <w:r w:rsidR="00C714C1" w:rsidRPr="00C714C1">
        <w:t xml:space="preserve"> </w:t>
      </w:r>
      <w:r w:rsidRPr="00C714C1">
        <w:t>участковыми,</w:t>
      </w:r>
      <w:r w:rsidR="00C714C1" w:rsidRPr="00C714C1">
        <w:t xml:space="preserve"> </w:t>
      </w:r>
      <w:r w:rsidRPr="00C714C1">
        <w:t>врачами-педиатрами</w:t>
      </w:r>
      <w:r w:rsidR="00C714C1" w:rsidRPr="00C714C1">
        <w:t xml:space="preserve"> </w:t>
      </w:r>
      <w:r w:rsidRPr="00C714C1">
        <w:t>участковыми,</w:t>
      </w:r>
      <w:r w:rsidR="00C714C1" w:rsidRPr="00C714C1">
        <w:t xml:space="preserve"> </w:t>
      </w:r>
      <w:r w:rsidRPr="00C714C1">
        <w:t>врачами</w:t>
      </w:r>
      <w:r w:rsidR="00C714C1" w:rsidRPr="00C714C1">
        <w:t xml:space="preserve"> </w:t>
      </w:r>
      <w:r w:rsidRPr="00C714C1">
        <w:t>общей</w:t>
      </w:r>
      <w:r w:rsidR="00C714C1" w:rsidRPr="00C714C1">
        <w:t xml:space="preserve"> </w:t>
      </w:r>
      <w:r w:rsidRPr="00C714C1">
        <w:t>практики</w:t>
      </w:r>
      <w:r w:rsidR="00C714C1" w:rsidRPr="00C714C1">
        <w:t xml:space="preserve"> (</w:t>
      </w:r>
      <w:r w:rsidRPr="00C714C1">
        <w:t>семейными</w:t>
      </w:r>
      <w:r w:rsidR="00C714C1" w:rsidRPr="00C714C1">
        <w:t xml:space="preserve"> </w:t>
      </w:r>
      <w:r w:rsidRPr="00C714C1">
        <w:t>врачами</w:t>
      </w:r>
      <w:r w:rsidR="00C714C1" w:rsidRPr="00C714C1">
        <w:t xml:space="preserve">), </w:t>
      </w:r>
      <w:r w:rsidRPr="00C714C1">
        <w:t>медицинскими</w:t>
      </w:r>
      <w:r w:rsidR="00C714C1" w:rsidRPr="00C714C1">
        <w:t xml:space="preserve"> </w:t>
      </w:r>
      <w:r w:rsidRPr="00C714C1">
        <w:t>сестрами</w:t>
      </w:r>
      <w:r w:rsidR="00C714C1" w:rsidRPr="00C714C1">
        <w:t xml:space="preserve"> </w:t>
      </w:r>
      <w:r w:rsidRPr="00C714C1">
        <w:t>участковыми</w:t>
      </w:r>
      <w:r w:rsidR="00C714C1" w:rsidRPr="00C714C1">
        <w:t xml:space="preserve"> </w:t>
      </w:r>
      <w:r w:rsidRPr="00C714C1">
        <w:t>врачей-терапевтов</w:t>
      </w:r>
      <w:r w:rsidR="00C714C1" w:rsidRPr="00C714C1">
        <w:t xml:space="preserve"> </w:t>
      </w:r>
      <w:r w:rsidRPr="00C714C1">
        <w:t>участковых,</w:t>
      </w:r>
      <w:r w:rsidR="00C714C1" w:rsidRPr="00C714C1">
        <w:t xml:space="preserve"> </w:t>
      </w:r>
      <w:r w:rsidRPr="00C714C1">
        <w:t>врачей-педиатров</w:t>
      </w:r>
      <w:r w:rsidR="00C714C1" w:rsidRPr="00C714C1">
        <w:t xml:space="preserve"> </w:t>
      </w:r>
      <w:r w:rsidRPr="00C714C1">
        <w:t>участковых,</w:t>
      </w:r>
      <w:r w:rsidR="00C714C1" w:rsidRPr="00C714C1">
        <w:t xml:space="preserve"> </w:t>
      </w:r>
      <w:r w:rsidRPr="00C714C1">
        <w:t>медицинскими</w:t>
      </w:r>
      <w:r w:rsidR="00C714C1" w:rsidRPr="00C714C1">
        <w:t xml:space="preserve"> </w:t>
      </w:r>
      <w:r w:rsidRPr="00C714C1">
        <w:t>сестрами</w:t>
      </w:r>
      <w:r w:rsidR="00C714C1" w:rsidRPr="00C714C1">
        <w:t xml:space="preserve"> </w:t>
      </w:r>
      <w:r w:rsidRPr="00C714C1">
        <w:t>врачей</w:t>
      </w:r>
      <w:r w:rsidR="00C714C1" w:rsidRPr="00C714C1">
        <w:t xml:space="preserve"> </w:t>
      </w:r>
      <w:r w:rsidRPr="00C714C1">
        <w:t>общей</w:t>
      </w:r>
      <w:r w:rsidR="00C714C1" w:rsidRPr="00C714C1">
        <w:t xml:space="preserve"> </w:t>
      </w:r>
      <w:r w:rsidRPr="00C714C1">
        <w:t>практики</w:t>
      </w:r>
      <w:r w:rsidR="00C714C1" w:rsidRPr="00C714C1">
        <w:t xml:space="preserve"> (</w:t>
      </w:r>
      <w:r w:rsidRPr="00C714C1">
        <w:t>семейных</w:t>
      </w:r>
      <w:r w:rsidR="00C714C1" w:rsidRPr="00C714C1">
        <w:t xml:space="preserve"> </w:t>
      </w:r>
      <w:r w:rsidRPr="00C714C1">
        <w:t>врачей</w:t>
      </w:r>
      <w:r w:rsidR="00C714C1" w:rsidRPr="00C714C1">
        <w:t xml:space="preserve">), </w:t>
      </w:r>
      <w:r w:rsidRPr="00C714C1">
        <w:t>произведены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фактической</w:t>
      </w:r>
      <w:r w:rsidR="00C714C1" w:rsidRPr="00C714C1">
        <w:t xml:space="preserve"> </w:t>
      </w:r>
      <w:r w:rsidRPr="00C714C1">
        <w:t>потребности,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связи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наличием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течение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вакансий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должностям</w:t>
      </w:r>
      <w:r w:rsidR="00C714C1" w:rsidRPr="00C714C1">
        <w:t xml:space="preserve"> </w:t>
      </w:r>
      <w:r w:rsidRPr="00C714C1">
        <w:t>медицинского</w:t>
      </w:r>
      <w:r w:rsidR="00C714C1" w:rsidRPr="00C714C1">
        <w:t xml:space="preserve"> </w:t>
      </w:r>
      <w:r w:rsidRPr="00C714C1">
        <w:t>персонала</w:t>
      </w:r>
      <w:r w:rsidR="00C714C1" w:rsidRPr="00C714C1">
        <w:t xml:space="preserve"> </w:t>
      </w:r>
      <w:r w:rsidRPr="00C714C1">
        <w:t>участковых</w:t>
      </w:r>
      <w:r w:rsidR="00C714C1" w:rsidRPr="00C714C1">
        <w:t xml:space="preserve"> </w:t>
      </w:r>
      <w:r w:rsidRPr="00C714C1">
        <w:t>служб</w:t>
      </w:r>
      <w:r w:rsidR="00C714C1" w:rsidRPr="00C714C1">
        <w:t>;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проведение</w:t>
      </w:r>
      <w:r w:rsidR="00C714C1" w:rsidRPr="00C714C1">
        <w:t xml:space="preserve"> </w:t>
      </w:r>
      <w:r w:rsidRPr="00C714C1">
        <w:t>конкурсных</w:t>
      </w:r>
      <w:r w:rsidR="00C714C1" w:rsidRPr="00C714C1">
        <w:t xml:space="preserve"> </w:t>
      </w:r>
      <w:r w:rsidRPr="00C714C1">
        <w:t>процедур</w:t>
      </w:r>
      <w:r w:rsidR="00C714C1" w:rsidRPr="00C714C1">
        <w:t xml:space="preserve"> (</w:t>
      </w:r>
      <w:r w:rsidRPr="00C714C1">
        <w:t>процедура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аукциона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21</w:t>
      </w:r>
      <w:r w:rsidR="00C714C1" w:rsidRPr="00C714C1">
        <w:t xml:space="preserve"> </w:t>
      </w:r>
      <w:r w:rsidRPr="00C714C1">
        <w:t>июля</w:t>
      </w:r>
      <w:r w:rsidR="00C714C1" w:rsidRPr="00C714C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714C1">
          <w:t>2005</w:t>
        </w:r>
        <w:r w:rsidR="00C714C1" w:rsidRPr="00C714C1">
          <w:t xml:space="preserve"> </w:t>
        </w:r>
        <w:r w:rsidRPr="00C714C1">
          <w:t>г</w:t>
        </w:r>
      </w:smartTag>
      <w:r w:rsidRPr="00C714C1">
        <w:t>.</w:t>
      </w:r>
      <w:r w:rsidR="00C714C1" w:rsidRPr="00C714C1">
        <w:t xml:space="preserve"> </w:t>
      </w:r>
      <w:r w:rsidRPr="00C714C1">
        <w:t>N</w:t>
      </w:r>
      <w:r w:rsidR="00C714C1" w:rsidRPr="00C714C1">
        <w:t xml:space="preserve"> </w:t>
      </w:r>
      <w:r w:rsidRPr="00C714C1">
        <w:t>94-ФЗ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размещении</w:t>
      </w:r>
      <w:r w:rsidR="00C714C1" w:rsidRPr="00C714C1">
        <w:t xml:space="preserve"> </w:t>
      </w:r>
      <w:r w:rsidRPr="00C714C1">
        <w:t>заказов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поставки</w:t>
      </w:r>
      <w:r w:rsidR="00C714C1" w:rsidRPr="00C714C1">
        <w:t xml:space="preserve"> </w:t>
      </w:r>
      <w:r w:rsidRPr="00C714C1">
        <w:t>товаров,</w:t>
      </w:r>
      <w:r w:rsidR="00C714C1" w:rsidRPr="00C714C1">
        <w:t xml:space="preserve"> </w:t>
      </w:r>
      <w:r w:rsidRPr="00C714C1">
        <w:t>выполнение</w:t>
      </w:r>
      <w:r w:rsidR="00C714C1" w:rsidRPr="00C714C1">
        <w:t xml:space="preserve"> </w:t>
      </w:r>
      <w:r w:rsidRPr="00C714C1">
        <w:t>работ,</w:t>
      </w:r>
      <w:r w:rsidR="00C714C1" w:rsidRPr="00C714C1">
        <w:t xml:space="preserve"> </w:t>
      </w:r>
      <w:r w:rsidRPr="00C714C1">
        <w:t>оказание</w:t>
      </w:r>
      <w:r w:rsidR="00C714C1" w:rsidRPr="00C714C1">
        <w:t xml:space="preserve"> </w:t>
      </w:r>
      <w:r w:rsidRPr="00C714C1">
        <w:t>услуг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государственных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муниципальных</w:t>
      </w:r>
      <w:r w:rsidR="00C714C1" w:rsidRPr="00C714C1">
        <w:t xml:space="preserve"> </w:t>
      </w:r>
      <w:r w:rsidRPr="00C714C1">
        <w:t>нужд</w:t>
      </w:r>
      <w:r w:rsidR="00C714C1" w:rsidRPr="00C714C1">
        <w:t xml:space="preserve">" </w:t>
      </w:r>
      <w:r w:rsidRPr="00C714C1">
        <w:t>подразумевает</w:t>
      </w:r>
      <w:r w:rsidR="00C714C1" w:rsidRPr="00C714C1">
        <w:t xml:space="preserve"> </w:t>
      </w:r>
      <w:r w:rsidRPr="00C714C1">
        <w:t>снижение</w:t>
      </w:r>
      <w:r w:rsidR="00C714C1" w:rsidRPr="00C714C1">
        <w:t xml:space="preserve"> </w:t>
      </w:r>
      <w:r w:rsidRPr="00C714C1">
        <w:t>начальной</w:t>
      </w:r>
      <w:r w:rsidR="00C714C1" w:rsidRPr="00C714C1">
        <w:t xml:space="preserve"> </w:t>
      </w:r>
      <w:r w:rsidRPr="00C714C1">
        <w:t>максимальной</w:t>
      </w:r>
      <w:r w:rsidR="00C714C1" w:rsidRPr="00C714C1">
        <w:t xml:space="preserve"> </w:t>
      </w:r>
      <w:r w:rsidRPr="00C714C1">
        <w:t>цены</w:t>
      </w:r>
      <w:r w:rsidR="00C714C1" w:rsidRPr="00C714C1">
        <w:t xml:space="preserve"> </w:t>
      </w:r>
      <w:r w:rsidRPr="00C714C1">
        <w:t>контракта</w:t>
      </w:r>
      <w:r w:rsidR="00C714C1" w:rsidRPr="00C714C1">
        <w:t xml:space="preserve"> (</w:t>
      </w:r>
      <w:r w:rsidRPr="00C714C1">
        <w:t>лота</w:t>
      </w:r>
      <w:r w:rsidR="00C714C1" w:rsidRPr="00C714C1">
        <w:t xml:space="preserve">), </w:t>
      </w:r>
      <w:r w:rsidRPr="00C714C1">
        <w:t>достигнутое</w:t>
      </w:r>
      <w:r w:rsidR="00C714C1" w:rsidRPr="00C714C1">
        <w:t xml:space="preserve"> </w:t>
      </w:r>
      <w:r w:rsidRPr="00C714C1">
        <w:t>путем</w:t>
      </w:r>
      <w:r w:rsidR="00C714C1" w:rsidRPr="00C714C1">
        <w:t xml:space="preserve"> </w:t>
      </w:r>
      <w:r w:rsidRPr="00C714C1">
        <w:t>торгов</w:t>
      </w:r>
      <w:r w:rsidR="00C714C1" w:rsidRPr="00C714C1">
        <w:t xml:space="preserve"> </w:t>
      </w:r>
      <w:r w:rsidRPr="00C714C1">
        <w:t>между</w:t>
      </w:r>
      <w:r w:rsidR="00C714C1" w:rsidRPr="00C714C1">
        <w:t xml:space="preserve"> </w:t>
      </w:r>
      <w:r w:rsidRPr="00C714C1">
        <w:t>участниками</w:t>
      </w:r>
      <w:r w:rsidR="00C714C1" w:rsidRPr="00C714C1">
        <w:t xml:space="preserve"> </w:t>
      </w:r>
      <w:r w:rsidRPr="00C714C1">
        <w:t>аукциона</w:t>
      </w:r>
      <w:r w:rsidR="00C714C1" w:rsidRPr="00C714C1">
        <w:t>).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Среди</w:t>
      </w:r>
      <w:r w:rsidR="00C714C1" w:rsidRPr="00C714C1">
        <w:t xml:space="preserve"> </w:t>
      </w:r>
      <w:r w:rsidRPr="00C714C1">
        <w:t>мероприятий,</w:t>
      </w:r>
      <w:r w:rsidR="00C714C1" w:rsidRPr="00C714C1">
        <w:t xml:space="preserve"> </w:t>
      </w:r>
      <w:r w:rsidRPr="00C714C1">
        <w:t>проведенных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приоритетному</w:t>
      </w:r>
      <w:r w:rsidR="00C714C1" w:rsidRPr="00C714C1">
        <w:t xml:space="preserve"> </w:t>
      </w:r>
      <w:r w:rsidRPr="00C714C1">
        <w:t>национальному</w:t>
      </w:r>
      <w:r w:rsidR="00C714C1" w:rsidRPr="00C714C1">
        <w:t xml:space="preserve"> </w:t>
      </w:r>
      <w:r w:rsidRPr="00C714C1">
        <w:t>проекту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следующие.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При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подпрограммы</w:t>
      </w:r>
      <w:r w:rsidR="00C714C1" w:rsidRPr="00C714C1">
        <w:t xml:space="preserve"> "</w:t>
      </w:r>
      <w:r w:rsidRPr="00C714C1">
        <w:t>Онкология</w:t>
      </w:r>
      <w:r w:rsidR="00C714C1" w:rsidRPr="00C714C1">
        <w:t xml:space="preserve">" </w:t>
      </w:r>
      <w:r w:rsidRPr="00C714C1">
        <w:t>ФЦП</w:t>
      </w:r>
      <w:r w:rsidR="00C714C1" w:rsidRPr="00C714C1">
        <w:t xml:space="preserve"> "</w:t>
      </w:r>
      <w:r w:rsidRPr="00C714C1">
        <w:t>Предупреждение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борьба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социально</w:t>
      </w:r>
      <w:r w:rsidR="00C714C1" w:rsidRPr="00C714C1">
        <w:t xml:space="preserve"> </w:t>
      </w:r>
      <w:r w:rsidRPr="00C714C1">
        <w:t>значимыми</w:t>
      </w:r>
      <w:r w:rsidR="00C714C1" w:rsidRPr="00C714C1">
        <w:t xml:space="preserve"> </w:t>
      </w:r>
      <w:r w:rsidRPr="00C714C1">
        <w:t>заболеваниями</w:t>
      </w:r>
      <w:r w:rsidR="00C714C1" w:rsidRPr="00C714C1">
        <w:t>" (</w:t>
      </w:r>
      <w:r w:rsidRPr="00C714C1">
        <w:t>2007</w:t>
      </w:r>
      <w:r w:rsidR="00C714C1" w:rsidRPr="00C714C1">
        <w:t xml:space="preserve"> -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)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разработаны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осуществлялись</w:t>
      </w:r>
      <w:r w:rsidR="00C714C1" w:rsidRPr="00C714C1">
        <w:t xml:space="preserve"> </w:t>
      </w:r>
      <w:r w:rsidRPr="00C714C1">
        <w:t>мероприятия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совершенствованию</w:t>
      </w:r>
      <w:r w:rsidR="00C714C1" w:rsidRPr="00C714C1">
        <w:t xml:space="preserve"> </w:t>
      </w:r>
      <w:r w:rsidRPr="00C714C1">
        <w:t>организации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больным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онкологическими</w:t>
      </w:r>
      <w:r w:rsidR="00C714C1" w:rsidRPr="00C714C1">
        <w:t xml:space="preserve"> </w:t>
      </w:r>
      <w:r w:rsidRPr="00C714C1">
        <w:t>заболеваниями.</w:t>
      </w:r>
      <w:r w:rsidR="00C714C1" w:rsidRPr="00C714C1">
        <w:t xml:space="preserve"> </w:t>
      </w:r>
      <w:r w:rsidRPr="00C714C1">
        <w:t>Созданы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оснащены</w:t>
      </w:r>
      <w:r w:rsidR="00C714C1" w:rsidRPr="00C714C1">
        <w:t xml:space="preserve"> </w:t>
      </w:r>
      <w:r w:rsidRPr="00C714C1">
        <w:t>дорогостоящим</w:t>
      </w:r>
      <w:r w:rsidR="00C714C1" w:rsidRPr="00C714C1">
        <w:t xml:space="preserve"> </w:t>
      </w:r>
      <w:r w:rsidRPr="00C714C1">
        <w:t>оборудованием</w:t>
      </w:r>
      <w:r w:rsidR="00C714C1" w:rsidRPr="00C714C1">
        <w:t xml:space="preserve"> </w:t>
      </w:r>
      <w:r w:rsidRPr="00C714C1">
        <w:t>10</w:t>
      </w:r>
      <w:r w:rsidR="00C714C1" w:rsidRPr="00C714C1">
        <w:t xml:space="preserve"> </w:t>
      </w:r>
      <w:r w:rsidRPr="00C714C1">
        <w:t>региональных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окружной</w:t>
      </w:r>
      <w:r w:rsidR="00C714C1" w:rsidRPr="00C714C1">
        <w:t xml:space="preserve"> </w:t>
      </w:r>
      <w:r w:rsidRPr="00C714C1">
        <w:t>онкологический</w:t>
      </w:r>
      <w:r w:rsidR="00C714C1" w:rsidRPr="00C714C1">
        <w:t xml:space="preserve"> </w:t>
      </w:r>
      <w:r w:rsidRPr="00C714C1">
        <w:t>диспансер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11</w:t>
      </w:r>
      <w:r w:rsidR="00C714C1" w:rsidRPr="00C714C1">
        <w:t xml:space="preserve"> </w:t>
      </w:r>
      <w:r w:rsidRPr="00C714C1">
        <w:t>субъектах</w:t>
      </w:r>
      <w:r w:rsidR="00C714C1" w:rsidRPr="00C714C1">
        <w:t xml:space="preserve"> </w:t>
      </w:r>
      <w:r w:rsidR="00690865" w:rsidRPr="00C714C1">
        <w:t>РФ</w:t>
      </w:r>
      <w:r w:rsidRPr="00C714C1">
        <w:t>,</w:t>
      </w:r>
      <w:r w:rsidR="00C714C1" w:rsidRPr="00C714C1">
        <w:t xml:space="preserve"> </w:t>
      </w:r>
      <w:r w:rsidRPr="00C714C1">
        <w:t>оснащены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учреждения,</w:t>
      </w:r>
      <w:r w:rsidR="00C714C1" w:rsidRPr="00C714C1">
        <w:t xml:space="preserve"> </w:t>
      </w:r>
      <w:r w:rsidRPr="00C714C1">
        <w:t>оказывающих</w:t>
      </w:r>
      <w:r w:rsidR="00C714C1" w:rsidRPr="00C714C1">
        <w:t xml:space="preserve"> </w:t>
      </w:r>
      <w:r w:rsidRPr="00C714C1">
        <w:t>медицинскую</w:t>
      </w:r>
      <w:r w:rsidR="00C714C1" w:rsidRPr="00C714C1">
        <w:t xml:space="preserve"> </w:t>
      </w:r>
      <w:r w:rsidRPr="00C714C1">
        <w:t>помощь</w:t>
      </w:r>
      <w:r w:rsidR="00C714C1" w:rsidRPr="00C714C1">
        <w:t xml:space="preserve"> </w:t>
      </w:r>
      <w:r w:rsidRPr="00C714C1">
        <w:t>онкологическим</w:t>
      </w:r>
      <w:r w:rsidR="00C714C1" w:rsidRPr="00C714C1">
        <w:t xml:space="preserve"> </w:t>
      </w:r>
      <w:r w:rsidRPr="00C714C1">
        <w:t>больным.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сентябре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закончено</w:t>
      </w:r>
      <w:r w:rsidR="00C714C1" w:rsidRPr="00C714C1">
        <w:t xml:space="preserve"> </w:t>
      </w:r>
      <w:r w:rsidRPr="00C714C1">
        <w:t>строительство</w:t>
      </w:r>
      <w:r w:rsidR="00C714C1" w:rsidRPr="00C714C1">
        <w:t xml:space="preserve"> </w:t>
      </w:r>
      <w:r w:rsidRPr="00C714C1">
        <w:t>регионального</w:t>
      </w:r>
      <w:r w:rsidR="00C714C1" w:rsidRPr="00C714C1">
        <w:t xml:space="preserve"> </w:t>
      </w:r>
      <w:r w:rsidRPr="00C714C1">
        <w:t>перинатального</w:t>
      </w:r>
      <w:r w:rsidR="00C714C1" w:rsidRPr="00C714C1">
        <w:t xml:space="preserve"> </w:t>
      </w:r>
      <w:r w:rsidRPr="00C714C1">
        <w:t>центра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Калининграде,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ноябре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- </w:t>
      </w:r>
      <w:r w:rsidRPr="00C714C1">
        <w:t>неонатального</w:t>
      </w:r>
      <w:r w:rsidR="00C714C1" w:rsidRPr="00C714C1">
        <w:t xml:space="preserve"> </w:t>
      </w:r>
      <w:r w:rsidRPr="00C714C1">
        <w:t>корпуса</w:t>
      </w:r>
      <w:r w:rsidR="00C714C1" w:rsidRPr="00C714C1">
        <w:t xml:space="preserve"> </w:t>
      </w:r>
      <w:r w:rsidRPr="00C714C1">
        <w:t>областного</w:t>
      </w:r>
      <w:r w:rsidR="00C714C1" w:rsidRPr="00C714C1">
        <w:t xml:space="preserve"> </w:t>
      </w:r>
      <w:r w:rsidRPr="00C714C1">
        <w:t>перинатального</w:t>
      </w:r>
      <w:r w:rsidR="00C714C1" w:rsidRPr="00C714C1">
        <w:t xml:space="preserve"> </w:t>
      </w:r>
      <w:r w:rsidRPr="00C714C1">
        <w:t>центра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Иркутске.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отчетов</w:t>
      </w:r>
      <w:r w:rsidR="00C714C1" w:rsidRPr="00C714C1">
        <w:t xml:space="preserve"> </w:t>
      </w:r>
      <w:r w:rsidRPr="00C714C1">
        <w:t>исполнительных</w:t>
      </w:r>
      <w:r w:rsidR="00C714C1" w:rsidRPr="00C714C1">
        <w:t xml:space="preserve"> </w:t>
      </w:r>
      <w:r w:rsidRPr="00C714C1">
        <w:t>органов</w:t>
      </w:r>
      <w:r w:rsidR="00C714C1" w:rsidRPr="00C714C1">
        <w:t xml:space="preserve"> </w:t>
      </w:r>
      <w:r w:rsidRPr="00C714C1">
        <w:t>власти</w:t>
      </w:r>
      <w:r w:rsidR="00C714C1" w:rsidRPr="00C714C1">
        <w:t xml:space="preserve"> </w:t>
      </w:r>
      <w:r w:rsidRPr="00C714C1">
        <w:t>субъектов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151</w:t>
      </w:r>
      <w:r w:rsidR="00C714C1" w:rsidRPr="00C714C1">
        <w:t xml:space="preserve"> </w:t>
      </w:r>
      <w:r w:rsidRPr="00C714C1">
        <w:t>254</w:t>
      </w:r>
      <w:r w:rsidR="00C714C1" w:rsidRPr="00C714C1">
        <w:t xml:space="preserve"> </w:t>
      </w:r>
      <w:r w:rsidRPr="00C714C1">
        <w:t>медицинским</w:t>
      </w:r>
      <w:r w:rsidR="00C714C1" w:rsidRPr="00C714C1">
        <w:t xml:space="preserve"> </w:t>
      </w:r>
      <w:r w:rsidRPr="00C714C1">
        <w:t>работникам</w:t>
      </w:r>
      <w:r w:rsidR="00C714C1" w:rsidRPr="00C714C1">
        <w:t xml:space="preserve"> </w:t>
      </w:r>
      <w:r w:rsidRPr="00C714C1">
        <w:t>первичного</w:t>
      </w:r>
      <w:r w:rsidR="00C714C1" w:rsidRPr="00C714C1">
        <w:t xml:space="preserve"> </w:t>
      </w:r>
      <w:r w:rsidRPr="00C714C1">
        <w:t>звена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предоставлены</w:t>
      </w:r>
      <w:r w:rsidR="00C714C1" w:rsidRPr="00C714C1">
        <w:t xml:space="preserve"> </w:t>
      </w:r>
      <w:r w:rsidRPr="00C714C1">
        <w:t>дополнительные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выплаты.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мероприятий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профилактике</w:t>
      </w:r>
      <w:r w:rsidR="00C714C1" w:rsidRPr="00C714C1">
        <w:t xml:space="preserve"> </w:t>
      </w:r>
      <w:r w:rsidRPr="00C714C1">
        <w:t>ВИЧ-инфекции,</w:t>
      </w:r>
      <w:r w:rsidR="00C714C1" w:rsidRPr="00C714C1">
        <w:t xml:space="preserve"> </w:t>
      </w:r>
      <w:r w:rsidRPr="00C714C1">
        <w:t>гепатитов</w:t>
      </w:r>
      <w:r w:rsidR="00C714C1" w:rsidRPr="00C714C1">
        <w:t xml:space="preserve"> </w:t>
      </w:r>
      <w:r w:rsidRPr="00C714C1">
        <w:t>B,</w:t>
      </w:r>
      <w:r w:rsidR="00C714C1" w:rsidRPr="00C714C1">
        <w:t xml:space="preserve"> </w:t>
      </w:r>
      <w:r w:rsidRPr="00C714C1">
        <w:t>C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выявлено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5</w:t>
      </w:r>
      <w:r w:rsidR="00C714C1" w:rsidRPr="00C714C1">
        <w:t xml:space="preserve"> </w:t>
      </w:r>
      <w:r w:rsidRPr="00C714C1">
        <w:t>765</w:t>
      </w:r>
      <w:r w:rsidR="00C714C1" w:rsidRPr="00C714C1">
        <w:t xml:space="preserve"> </w:t>
      </w:r>
      <w:r w:rsidRPr="00C714C1">
        <w:t>новых</w:t>
      </w:r>
      <w:r w:rsidR="00C714C1" w:rsidRPr="00C714C1">
        <w:t xml:space="preserve"> </w:t>
      </w:r>
      <w:r w:rsidRPr="00C714C1">
        <w:t>случаев</w:t>
      </w:r>
      <w:r w:rsidR="00C714C1" w:rsidRPr="00C714C1">
        <w:t xml:space="preserve"> </w:t>
      </w:r>
      <w:r w:rsidRPr="00C714C1">
        <w:t>ВИЧ-инфекции.</w:t>
      </w:r>
      <w:r w:rsidR="00C714C1" w:rsidRPr="00C714C1">
        <w:t xml:space="preserve"> </w:t>
      </w:r>
      <w:r w:rsidRPr="00C714C1">
        <w:t>Проведено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Pr="00C714C1">
        <w:t>523</w:t>
      </w:r>
      <w:r w:rsidR="00C714C1" w:rsidRPr="00C714C1">
        <w:t xml:space="preserve"> </w:t>
      </w:r>
      <w:r w:rsidRPr="00C714C1">
        <w:t>789</w:t>
      </w:r>
      <w:r w:rsidR="00C714C1" w:rsidRPr="00C714C1">
        <w:t xml:space="preserve"> </w:t>
      </w:r>
      <w:r w:rsidRPr="00C714C1">
        <w:t>обследований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ВИЧ-инфекцию</w:t>
      </w:r>
      <w:r w:rsidR="00C714C1" w:rsidRPr="00C714C1">
        <w:t xml:space="preserve"> </w:t>
      </w:r>
      <w:r w:rsidRPr="00C714C1">
        <w:t>граждан</w:t>
      </w:r>
      <w:r w:rsidR="00C714C1" w:rsidRPr="00C714C1">
        <w:t xml:space="preserve"> </w:t>
      </w:r>
      <w:r w:rsidRPr="00C714C1">
        <w:t>РФ,</w:t>
      </w:r>
      <w:r w:rsidR="00C714C1" w:rsidRPr="00C714C1">
        <w:t xml:space="preserve"> </w:t>
      </w:r>
      <w:r w:rsidRPr="00C714C1">
        <w:t>инфицированных</w:t>
      </w:r>
      <w:r w:rsidR="00C714C1" w:rsidRPr="00C714C1">
        <w:t xml:space="preserve"> </w:t>
      </w:r>
      <w:r w:rsidRPr="00C714C1">
        <w:t>вирусами</w:t>
      </w:r>
      <w:r w:rsidR="00C714C1" w:rsidRPr="00C714C1">
        <w:t xml:space="preserve"> </w:t>
      </w:r>
      <w:r w:rsidRPr="00C714C1">
        <w:t>гепатитов</w:t>
      </w:r>
      <w:r w:rsidR="00C714C1" w:rsidRPr="00C714C1">
        <w:t xml:space="preserve"> </w:t>
      </w:r>
      <w:r w:rsidRPr="00C714C1">
        <w:t>B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C.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Благодаря</w:t>
      </w:r>
      <w:r w:rsidR="00C714C1" w:rsidRPr="00C714C1">
        <w:t xml:space="preserve"> </w:t>
      </w:r>
      <w:r w:rsidRPr="00C714C1">
        <w:t>проводимым</w:t>
      </w:r>
      <w:r w:rsidR="00C714C1" w:rsidRPr="00C714C1">
        <w:t xml:space="preserve"> </w:t>
      </w:r>
      <w:r w:rsidRPr="00C714C1">
        <w:t>мероприятиям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иммунизации</w:t>
      </w:r>
      <w:r w:rsidR="00C714C1" w:rsidRPr="00C714C1">
        <w:t xml:space="preserve"> </w:t>
      </w:r>
      <w:r w:rsidRPr="00C714C1">
        <w:t>населения,</w:t>
      </w:r>
      <w:r w:rsidR="00C714C1" w:rsidRPr="00C714C1">
        <w:t xml:space="preserve"> </w:t>
      </w:r>
      <w:r w:rsidRPr="00C714C1">
        <w:t>отмечается</w:t>
      </w:r>
      <w:r w:rsidR="00C714C1" w:rsidRPr="00C714C1">
        <w:t xml:space="preserve"> </w:t>
      </w:r>
      <w:r w:rsidRPr="00C714C1">
        <w:t>дальнейшее</w:t>
      </w:r>
      <w:r w:rsidR="00C714C1" w:rsidRPr="00C714C1">
        <w:t xml:space="preserve"> </w:t>
      </w:r>
      <w:r w:rsidRPr="00C714C1">
        <w:t>снижение</w:t>
      </w:r>
      <w:r w:rsidR="00C714C1" w:rsidRPr="00C714C1">
        <w:t xml:space="preserve"> </w:t>
      </w:r>
      <w:r w:rsidRPr="00C714C1">
        <w:t>заболеваемости</w:t>
      </w:r>
      <w:r w:rsidR="00C714C1" w:rsidRPr="00C714C1">
        <w:t xml:space="preserve"> </w:t>
      </w:r>
      <w:r w:rsidRPr="00C714C1">
        <w:t>острым</w:t>
      </w:r>
      <w:r w:rsidR="00C714C1" w:rsidRPr="00C714C1">
        <w:t xml:space="preserve"> </w:t>
      </w:r>
      <w:r w:rsidRPr="00C714C1">
        <w:t>гепатитом</w:t>
      </w:r>
      <w:r w:rsidR="00C714C1" w:rsidRPr="00C714C1">
        <w:t xml:space="preserve"> </w:t>
      </w:r>
      <w:r w:rsidRPr="00C714C1">
        <w:t>B.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Благодаря</w:t>
      </w:r>
      <w:r w:rsidR="00C714C1" w:rsidRPr="00C714C1">
        <w:t xml:space="preserve"> </w:t>
      </w:r>
      <w:r w:rsidRPr="00C714C1">
        <w:t>реализации</w:t>
      </w:r>
      <w:r w:rsidR="00C714C1" w:rsidRPr="00C714C1">
        <w:t xml:space="preserve"> </w:t>
      </w:r>
      <w:r w:rsidRPr="00C714C1">
        <w:t>мер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пропаганде</w:t>
      </w:r>
      <w:r w:rsidR="00C714C1" w:rsidRPr="00C714C1">
        <w:t xml:space="preserve"> </w:t>
      </w:r>
      <w:r w:rsidRPr="00C714C1">
        <w:t>донорства,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отмечался</w:t>
      </w:r>
      <w:r w:rsidR="00C714C1" w:rsidRPr="00C714C1">
        <w:t xml:space="preserve"> </w:t>
      </w:r>
      <w:r w:rsidRPr="00C714C1">
        <w:t>рост</w:t>
      </w:r>
      <w:r w:rsidR="00C714C1" w:rsidRPr="00C714C1">
        <w:t xml:space="preserve"> </w:t>
      </w:r>
      <w:r w:rsidRPr="00C714C1">
        <w:t>безвозмездных</w:t>
      </w:r>
      <w:r w:rsidR="00C714C1" w:rsidRPr="00C714C1">
        <w:t xml:space="preserve"> </w:t>
      </w:r>
      <w:r w:rsidRPr="00C714C1">
        <w:t>доноров.</w:t>
      </w:r>
    </w:p>
    <w:p w:rsidR="00C714C1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вырос</w:t>
      </w:r>
      <w:r w:rsidR="00C714C1" w:rsidRPr="00C714C1">
        <w:t xml:space="preserve"> </w:t>
      </w:r>
      <w:r w:rsidRPr="00C714C1">
        <w:t>уровень</w:t>
      </w:r>
      <w:r w:rsidR="00C714C1" w:rsidRPr="00C714C1">
        <w:t xml:space="preserve"> </w:t>
      </w:r>
      <w:r w:rsidRPr="00C714C1">
        <w:t>охвата</w:t>
      </w:r>
      <w:r w:rsidR="00C714C1" w:rsidRPr="00C714C1">
        <w:t xml:space="preserve"> </w:t>
      </w:r>
      <w:r w:rsidRPr="00C714C1">
        <w:t>профилактическими</w:t>
      </w:r>
      <w:r w:rsidR="00C714C1" w:rsidRPr="00C714C1">
        <w:t xml:space="preserve"> </w:t>
      </w:r>
      <w:r w:rsidRPr="00C714C1">
        <w:t>прививками</w:t>
      </w:r>
      <w:r w:rsidR="00C714C1" w:rsidRPr="00C714C1">
        <w:t xml:space="preserve"> </w:t>
      </w:r>
      <w:r w:rsidRPr="00C714C1">
        <w:t>против</w:t>
      </w:r>
      <w:r w:rsidR="00C714C1" w:rsidRPr="00C714C1">
        <w:t xml:space="preserve"> </w:t>
      </w:r>
      <w:r w:rsidRPr="00C714C1">
        <w:t>гриппа</w:t>
      </w:r>
      <w:r w:rsidR="00C714C1" w:rsidRPr="00C714C1">
        <w:t xml:space="preserve"> </w:t>
      </w:r>
      <w:r w:rsidRPr="00C714C1">
        <w:t>медицинских</w:t>
      </w:r>
      <w:r w:rsidR="00C714C1" w:rsidRPr="00C714C1">
        <w:t xml:space="preserve"> </w:t>
      </w:r>
      <w:r w:rsidRPr="00C714C1">
        <w:t>работников</w:t>
      </w:r>
      <w:r w:rsidR="00C714C1" w:rsidRPr="00C714C1">
        <w:t xml:space="preserve"> (</w:t>
      </w:r>
      <w:r w:rsidRPr="00C714C1">
        <w:t>80%</w:t>
      </w:r>
      <w:r w:rsidR="00C714C1" w:rsidRPr="00C714C1">
        <w:t xml:space="preserve">), </w:t>
      </w:r>
      <w:r w:rsidRPr="00C714C1">
        <w:t>работников</w:t>
      </w:r>
      <w:r w:rsidR="00C714C1" w:rsidRPr="00C714C1">
        <w:t xml:space="preserve"> </w:t>
      </w:r>
      <w:r w:rsidRPr="00C714C1">
        <w:t>образовательных</w:t>
      </w:r>
      <w:r w:rsidR="00C714C1" w:rsidRPr="00C714C1">
        <w:t xml:space="preserve"> </w:t>
      </w:r>
      <w:r w:rsidRPr="00C714C1">
        <w:t>учреждений</w:t>
      </w:r>
      <w:r w:rsidR="00C714C1" w:rsidRPr="00C714C1">
        <w:t xml:space="preserve"> (</w:t>
      </w:r>
      <w:r w:rsidRPr="00C714C1">
        <w:t>70%</w:t>
      </w:r>
      <w:r w:rsidR="00C714C1" w:rsidRPr="00C714C1">
        <w:t xml:space="preserve">), </w:t>
      </w:r>
      <w:r w:rsidRPr="00C714C1">
        <w:t>учащихся</w:t>
      </w:r>
      <w:r w:rsidR="00C714C1" w:rsidRPr="00C714C1">
        <w:t xml:space="preserve"> </w:t>
      </w:r>
      <w:r w:rsidRPr="00C714C1">
        <w:t>школ</w:t>
      </w:r>
      <w:r w:rsidR="00C714C1" w:rsidRPr="00C714C1">
        <w:t xml:space="preserve"> </w:t>
      </w:r>
      <w:r w:rsidRPr="00C714C1">
        <w:t>старших</w:t>
      </w:r>
      <w:r w:rsidR="00C714C1" w:rsidRPr="00C714C1">
        <w:t xml:space="preserve"> </w:t>
      </w:r>
      <w:r w:rsidRPr="00C714C1">
        <w:t>классов</w:t>
      </w:r>
      <w:r w:rsidR="00C714C1" w:rsidRPr="00C714C1">
        <w:t xml:space="preserve"> (</w:t>
      </w:r>
      <w:r w:rsidRPr="00C714C1">
        <w:t>72%</w:t>
      </w:r>
      <w:r w:rsidR="00C714C1" w:rsidRPr="00C714C1">
        <w:t xml:space="preserve">). </w:t>
      </w:r>
      <w:r w:rsidRPr="00C714C1">
        <w:t>Неудовлетворительно</w:t>
      </w:r>
      <w:r w:rsidR="00C714C1" w:rsidRPr="00C714C1">
        <w:t xml:space="preserve"> </w:t>
      </w:r>
      <w:r w:rsidRPr="00C714C1">
        <w:t>проводилось</w:t>
      </w:r>
      <w:r w:rsidR="00C714C1" w:rsidRPr="00C714C1">
        <w:t xml:space="preserve"> </w:t>
      </w:r>
      <w:r w:rsidRPr="00C714C1">
        <w:t>иммунопрофилактика</w:t>
      </w:r>
      <w:r w:rsidR="00C714C1" w:rsidRPr="00C714C1">
        <w:t xml:space="preserve"> </w:t>
      </w:r>
      <w:r w:rsidRPr="00C714C1">
        <w:t>среди</w:t>
      </w:r>
      <w:r w:rsidR="00C714C1" w:rsidRPr="00C714C1">
        <w:t xml:space="preserve"> </w:t>
      </w:r>
      <w:r w:rsidRPr="00C714C1">
        <w:t>неработающего</w:t>
      </w:r>
      <w:r w:rsidR="00C714C1" w:rsidRPr="00C714C1">
        <w:t xml:space="preserve"> </w:t>
      </w:r>
      <w:r w:rsidRPr="00C714C1">
        <w:t>взрослого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(</w:t>
      </w:r>
      <w:r w:rsidRPr="00C714C1">
        <w:t>11%</w:t>
      </w:r>
      <w:r w:rsidR="00C714C1" w:rsidRPr="00C714C1">
        <w:t xml:space="preserve">). </w:t>
      </w:r>
      <w:r w:rsidRPr="00C714C1">
        <w:t>На</w:t>
      </w:r>
      <w:r w:rsidR="00C714C1" w:rsidRPr="00C714C1">
        <w:t xml:space="preserve"> </w:t>
      </w:r>
      <w:r w:rsidRPr="00C714C1">
        <w:t>40%</w:t>
      </w:r>
      <w:r w:rsidR="00C714C1" w:rsidRPr="00C714C1">
        <w:t xml:space="preserve"> </w:t>
      </w:r>
      <w:r w:rsidRPr="00C714C1">
        <w:t>привито</w:t>
      </w:r>
      <w:r w:rsidR="00C714C1" w:rsidRPr="00C714C1">
        <w:t xml:space="preserve"> </w:t>
      </w:r>
      <w:r w:rsidRPr="00C714C1">
        <w:t>работающее</w:t>
      </w:r>
      <w:r w:rsidR="00C714C1" w:rsidRPr="00C714C1">
        <w:t xml:space="preserve"> </w:t>
      </w:r>
      <w:r w:rsidRPr="00C714C1">
        <w:t>взрослое</w:t>
      </w:r>
      <w:r w:rsidR="00C714C1" w:rsidRPr="00C714C1">
        <w:t xml:space="preserve"> </w:t>
      </w:r>
      <w:r w:rsidRPr="00C714C1">
        <w:t>население.</w:t>
      </w:r>
    </w:p>
    <w:p w:rsidR="00C714C1" w:rsidRPr="00C714C1" w:rsidRDefault="00A43306" w:rsidP="00C714C1">
      <w:pPr>
        <w:tabs>
          <w:tab w:val="left" w:pos="726"/>
        </w:tabs>
        <w:autoSpaceDE w:val="0"/>
        <w:autoSpaceDN w:val="0"/>
        <w:adjustRightInd w:val="0"/>
      </w:pPr>
      <w:r w:rsidRPr="00C714C1">
        <w:t>Высокие</w:t>
      </w:r>
      <w:r w:rsidR="00C714C1" w:rsidRPr="00C714C1">
        <w:t xml:space="preserve"> </w:t>
      </w:r>
      <w:r w:rsidRPr="00C714C1">
        <w:t>уровни</w:t>
      </w:r>
      <w:r w:rsidR="00C714C1" w:rsidRPr="00C714C1">
        <w:t xml:space="preserve"> </w:t>
      </w:r>
      <w:r w:rsidRPr="00C714C1">
        <w:t>охвата</w:t>
      </w:r>
      <w:r w:rsidR="00C714C1" w:rsidRPr="00C714C1">
        <w:t xml:space="preserve"> </w:t>
      </w:r>
      <w:r w:rsidRPr="00C714C1">
        <w:t>профилактическими</w:t>
      </w:r>
      <w:r w:rsidR="00C714C1" w:rsidRPr="00C714C1">
        <w:t xml:space="preserve"> </w:t>
      </w:r>
      <w:r w:rsidRPr="00C714C1">
        <w:t>прививками</w:t>
      </w:r>
      <w:r w:rsidR="00C714C1" w:rsidRPr="00C714C1">
        <w:t xml:space="preserve"> </w:t>
      </w:r>
      <w:r w:rsidRPr="00C714C1">
        <w:t>против</w:t>
      </w:r>
      <w:r w:rsidR="00C714C1" w:rsidRPr="00C714C1">
        <w:t xml:space="preserve"> </w:t>
      </w:r>
      <w:r w:rsidRPr="00C714C1">
        <w:t>гриппа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имели</w:t>
      </w:r>
      <w:r w:rsidR="00C714C1" w:rsidRPr="00C714C1">
        <w:t xml:space="preserve"> </w:t>
      </w:r>
      <w:r w:rsidRPr="00C714C1">
        <w:t>место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Дальневосточном</w:t>
      </w:r>
      <w:r w:rsidR="00C714C1" w:rsidRPr="00C714C1">
        <w:t xml:space="preserve"> </w:t>
      </w:r>
      <w:r w:rsidRPr="00C714C1">
        <w:t>медицинском</w:t>
      </w:r>
      <w:r w:rsidR="00C714C1" w:rsidRPr="00C714C1">
        <w:t xml:space="preserve"> </w:t>
      </w:r>
      <w:r w:rsidRPr="00C714C1">
        <w:t>центре,</w:t>
      </w:r>
      <w:r w:rsidR="00C714C1" w:rsidRPr="00C714C1">
        <w:t xml:space="preserve"> </w:t>
      </w:r>
      <w:r w:rsidRPr="00C714C1">
        <w:t>п.</w:t>
      </w:r>
      <w:r w:rsidR="00C714C1" w:rsidRPr="00C714C1">
        <w:t xml:space="preserve"> </w:t>
      </w:r>
      <w:r w:rsidRPr="00C714C1">
        <w:t>Фокино,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Удомля</w:t>
      </w:r>
      <w:r w:rsidR="00C714C1" w:rsidRPr="00C714C1">
        <w:t xml:space="preserve"> </w:t>
      </w:r>
      <w:r w:rsidRPr="00C714C1">
        <w:t>Тверской</w:t>
      </w:r>
      <w:r w:rsidR="00C714C1" w:rsidRPr="00C714C1">
        <w:t xml:space="preserve"> </w:t>
      </w:r>
      <w:r w:rsidRPr="00C714C1">
        <w:t>области,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Димитровград</w:t>
      </w:r>
      <w:r w:rsidR="00C714C1" w:rsidRPr="00C714C1">
        <w:t xml:space="preserve"> </w:t>
      </w:r>
      <w:r w:rsidRPr="00C714C1">
        <w:t>Ульяновской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(</w:t>
      </w:r>
      <w:r w:rsidRPr="00C714C1">
        <w:t>85</w:t>
      </w:r>
      <w:r w:rsidR="00C714C1" w:rsidRPr="00C714C1">
        <w:t xml:space="preserve"> - </w:t>
      </w:r>
      <w:r w:rsidRPr="00C714C1">
        <w:t>92%</w:t>
      </w:r>
      <w:r w:rsidR="00C714C1" w:rsidRPr="00C714C1">
        <w:t xml:space="preserve">). </w:t>
      </w:r>
      <w:r w:rsidRPr="00C714C1">
        <w:t>Крайне</w:t>
      </w:r>
      <w:r w:rsidR="00C714C1" w:rsidRPr="00C714C1">
        <w:t xml:space="preserve"> </w:t>
      </w:r>
      <w:r w:rsidRPr="00C714C1">
        <w:t>неудовлетворительно</w:t>
      </w:r>
      <w:r w:rsidR="00C714C1" w:rsidRPr="00C714C1">
        <w:t xml:space="preserve"> </w:t>
      </w:r>
      <w:r w:rsidRPr="00C714C1">
        <w:t>была</w:t>
      </w:r>
      <w:r w:rsidR="00C714C1" w:rsidRPr="00C714C1">
        <w:t xml:space="preserve"> </w:t>
      </w:r>
      <w:r w:rsidRPr="00C714C1">
        <w:t>организована</w:t>
      </w:r>
      <w:r w:rsidR="00C714C1" w:rsidRPr="00C714C1">
        <w:t xml:space="preserve"> </w:t>
      </w:r>
      <w:r w:rsidRPr="00C714C1">
        <w:t>иммунопрофилактика</w:t>
      </w:r>
      <w:r w:rsidR="00C714C1" w:rsidRPr="00C714C1">
        <w:t xml:space="preserve"> </w:t>
      </w:r>
      <w:r w:rsidRPr="00C714C1">
        <w:t>гриппа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городе</w:t>
      </w:r>
      <w:r w:rsidR="00C714C1" w:rsidRPr="00C714C1">
        <w:t xml:space="preserve"> </w:t>
      </w:r>
      <w:r w:rsidRPr="00C714C1">
        <w:t>Лесной</w:t>
      </w:r>
      <w:r w:rsidR="00C714C1" w:rsidRPr="00C714C1">
        <w:t xml:space="preserve"> </w:t>
      </w:r>
      <w:r w:rsidRPr="00C714C1">
        <w:t>Свердловской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(</w:t>
      </w:r>
      <w:r w:rsidRPr="00C714C1">
        <w:t>25%</w:t>
      </w:r>
      <w:r w:rsidR="00C714C1" w:rsidRPr="00C714C1">
        <w:t xml:space="preserve">), </w:t>
      </w:r>
      <w:r w:rsidRPr="00C714C1">
        <w:t>в</w:t>
      </w:r>
      <w:r w:rsidR="00C714C1" w:rsidRPr="00C714C1">
        <w:t xml:space="preserve"> </w:t>
      </w:r>
      <w:r w:rsidRPr="00C714C1">
        <w:t>промышленных</w:t>
      </w:r>
      <w:r w:rsidR="00C714C1" w:rsidRPr="00C714C1">
        <w:t xml:space="preserve"> </w:t>
      </w:r>
      <w:r w:rsidRPr="00C714C1">
        <w:t>организациях,</w:t>
      </w:r>
      <w:r w:rsidR="00C714C1" w:rsidRPr="00C714C1">
        <w:t xml:space="preserve"> </w:t>
      </w:r>
      <w:r w:rsidRPr="00C714C1">
        <w:t>обслуживаемых</w:t>
      </w:r>
      <w:r w:rsidR="00C714C1" w:rsidRPr="00C714C1">
        <w:t xml:space="preserve"> </w:t>
      </w:r>
      <w:r w:rsidRPr="00C714C1">
        <w:t>ФМБА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Северодвинске</w:t>
      </w:r>
      <w:r w:rsidR="00C714C1" w:rsidRPr="00C714C1">
        <w:t xml:space="preserve"> </w:t>
      </w:r>
      <w:r w:rsidRPr="00C714C1">
        <w:t>Архангельской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(</w:t>
      </w:r>
      <w:r w:rsidRPr="00C714C1">
        <w:t>37%</w:t>
      </w:r>
      <w:r w:rsidR="00C714C1" w:rsidRPr="00C714C1">
        <w:t xml:space="preserve">), </w:t>
      </w:r>
      <w:r w:rsidRPr="00C714C1">
        <w:t>Королеве</w:t>
      </w:r>
      <w:r w:rsidR="00C714C1" w:rsidRPr="00C714C1">
        <w:t xml:space="preserve"> </w:t>
      </w:r>
      <w:r w:rsidRPr="00C714C1">
        <w:t>Московской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(</w:t>
      </w:r>
      <w:r w:rsidRPr="00C714C1">
        <w:t>36%</w:t>
      </w:r>
      <w:r w:rsidR="00C714C1" w:rsidRPr="00C714C1">
        <w:t xml:space="preserve">) </w:t>
      </w:r>
      <w:r w:rsidRPr="00C714C1">
        <w:t>и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Заречный</w:t>
      </w:r>
      <w:r w:rsidR="00C714C1" w:rsidRPr="00C714C1">
        <w:t xml:space="preserve"> </w:t>
      </w:r>
      <w:r w:rsidRPr="00C714C1">
        <w:t>Пензенской</w:t>
      </w:r>
      <w:r w:rsidR="00C714C1" w:rsidRPr="00C714C1">
        <w:t xml:space="preserve"> </w:t>
      </w:r>
      <w:r w:rsidRPr="00C714C1">
        <w:t>области</w:t>
      </w:r>
      <w:r w:rsidR="00C714C1" w:rsidRPr="00C714C1">
        <w:t xml:space="preserve"> (</w:t>
      </w:r>
      <w:r w:rsidRPr="00C714C1">
        <w:t>42%</w:t>
      </w:r>
      <w:r w:rsidR="00C714C1" w:rsidRPr="00C714C1">
        <w:t>).</w:t>
      </w:r>
      <w:r w:rsidR="006748EA" w:rsidRPr="00C714C1">
        <w:rPr>
          <w:rStyle w:val="ae"/>
        </w:rPr>
        <w:footnoteReference w:id="29"/>
      </w:r>
    </w:p>
    <w:p w:rsidR="00C714C1" w:rsidRPr="00C714C1" w:rsidRDefault="00A43306" w:rsidP="00C714C1">
      <w:pPr>
        <w:tabs>
          <w:tab w:val="left" w:pos="726"/>
        </w:tabs>
      </w:pPr>
      <w:r w:rsidRPr="00C714C1">
        <w:t>Как</w:t>
      </w:r>
      <w:r w:rsidR="00C714C1" w:rsidRPr="00C714C1">
        <w:t xml:space="preserve"> </w:t>
      </w:r>
      <w:r w:rsidRPr="00C714C1">
        <w:t>вывод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сказать,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здравоохранение</w:t>
      </w:r>
      <w:r w:rsidR="00C714C1" w:rsidRPr="00C714C1">
        <w:t xml:space="preserve"> </w:t>
      </w:r>
      <w:r w:rsidRPr="00C714C1">
        <w:t>населения</w:t>
      </w:r>
      <w:r w:rsidR="00C714C1" w:rsidRPr="00C714C1">
        <w:t xml:space="preserve"> </w:t>
      </w:r>
      <w:r w:rsidRPr="00C714C1">
        <w:t>являлось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одним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важнейших</w:t>
      </w:r>
      <w:r w:rsidR="00C714C1" w:rsidRPr="00C714C1">
        <w:t xml:space="preserve"> </w:t>
      </w:r>
      <w:r w:rsidRPr="00C714C1">
        <w:t>приоритетов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бюджета.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изменения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сводной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увеличили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6</w:t>
      </w:r>
      <w:r w:rsidR="00C714C1" w:rsidRPr="00C714C1">
        <w:t xml:space="preserve"> </w:t>
      </w:r>
      <w:r w:rsidRPr="00C714C1">
        <w:t>842,2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сравнению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объемом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предусмотренных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бюджете.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99,2%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есть</w:t>
      </w:r>
      <w:r w:rsidR="00C714C1" w:rsidRPr="00C714C1">
        <w:t xml:space="preserve">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A43306" w:rsidRPr="00C714C1" w:rsidRDefault="00A43306" w:rsidP="00C714C1">
      <w:pPr>
        <w:tabs>
          <w:tab w:val="left" w:pos="726"/>
        </w:tabs>
      </w:pPr>
      <w:r w:rsidRPr="00C714C1">
        <w:t>Несмотря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неполное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сделано</w:t>
      </w:r>
      <w:r w:rsidR="00C714C1" w:rsidRPr="00C714C1">
        <w:t xml:space="preserve"> </w:t>
      </w:r>
      <w:r w:rsidRPr="00C714C1">
        <w:t>очень</w:t>
      </w:r>
      <w:r w:rsidR="00C714C1" w:rsidRPr="00C714C1">
        <w:t xml:space="preserve"> </w:t>
      </w:r>
      <w:r w:rsidRPr="00C714C1">
        <w:t>много.</w:t>
      </w:r>
    </w:p>
    <w:p w:rsidR="00A43306" w:rsidRPr="00C714C1" w:rsidRDefault="00D950D2" w:rsidP="00C714C1">
      <w:pPr>
        <w:tabs>
          <w:tab w:val="left" w:pos="726"/>
        </w:tabs>
      </w:pPr>
      <w:r w:rsidRPr="00C714C1">
        <w:t>Выводы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главе.</w:t>
      </w:r>
    </w:p>
    <w:p w:rsidR="00E35A79" w:rsidRPr="00C714C1" w:rsidRDefault="007C3BE3" w:rsidP="00C714C1">
      <w:pPr>
        <w:tabs>
          <w:tab w:val="left" w:pos="726"/>
        </w:tabs>
      </w:pPr>
      <w:r w:rsidRPr="00C714C1">
        <w:t>Рассматривая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изучить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точки</w:t>
      </w:r>
      <w:r w:rsidR="00C714C1" w:rsidRPr="00C714C1">
        <w:t xml:space="preserve"> </w:t>
      </w:r>
      <w:r w:rsidRPr="00C714C1">
        <w:t>зрения</w:t>
      </w:r>
      <w:r w:rsidR="00C714C1" w:rsidRPr="00C714C1">
        <w:t xml:space="preserve"> </w:t>
      </w:r>
      <w:r w:rsidRPr="00C714C1">
        <w:t>запланированных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точки</w:t>
      </w:r>
      <w:r w:rsidR="00C714C1" w:rsidRPr="00C714C1">
        <w:t xml:space="preserve"> </w:t>
      </w:r>
      <w:r w:rsidRPr="00C714C1">
        <w:t>зрения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фактического</w:t>
      </w:r>
      <w:r w:rsidR="00C714C1" w:rsidRPr="00C714C1">
        <w:t xml:space="preserve"> </w:t>
      </w:r>
      <w:r w:rsidRPr="00C714C1">
        <w:t>исполнения.</w:t>
      </w:r>
    </w:p>
    <w:p w:rsidR="00690865" w:rsidRPr="00C714C1" w:rsidRDefault="00690865" w:rsidP="00C714C1">
      <w:pPr>
        <w:tabs>
          <w:tab w:val="left" w:pos="726"/>
        </w:tabs>
      </w:pPr>
      <w:r w:rsidRPr="00C714C1">
        <w:t>Запланированными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считаются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известно</w:t>
      </w:r>
      <w:r w:rsidR="00C714C1" w:rsidRPr="00C714C1">
        <w:t xml:space="preserve"> </w:t>
      </w:r>
      <w:r w:rsidRPr="00C714C1">
        <w:t>заранее,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учесть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</w:t>
      </w:r>
      <w:r w:rsidRPr="00C714C1">
        <w:t>о</w:t>
      </w:r>
      <w:r w:rsidR="00C714C1" w:rsidRPr="00C714C1">
        <w:t xml:space="preserve"> </w:t>
      </w:r>
      <w:r w:rsidRPr="00C714C1">
        <w:t>бюджете.</w:t>
      </w:r>
    </w:p>
    <w:p w:rsidR="007C3BE3" w:rsidRPr="00C714C1" w:rsidRDefault="007C3BE3" w:rsidP="00C714C1">
      <w:pPr>
        <w:tabs>
          <w:tab w:val="left" w:pos="726"/>
        </w:tabs>
      </w:pPr>
      <w:r w:rsidRPr="00C714C1">
        <w:t>Изучая</w:t>
      </w:r>
      <w:r w:rsidR="00C714C1" w:rsidRPr="00C714C1">
        <w:t xml:space="preserve"> </w:t>
      </w:r>
      <w:r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приоритеты,</w:t>
      </w:r>
      <w:r w:rsidR="00C714C1" w:rsidRPr="00C714C1">
        <w:t xml:space="preserve"> </w:t>
      </w:r>
      <w:r w:rsidRPr="00C714C1">
        <w:t>ведь</w:t>
      </w:r>
      <w:r w:rsidR="00C714C1" w:rsidRPr="00C714C1">
        <w:t xml:space="preserve"> </w:t>
      </w:r>
      <w:r w:rsidRPr="00C714C1">
        <w:t>именно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будет</w:t>
      </w:r>
      <w:r w:rsidR="00C714C1" w:rsidRPr="00C714C1">
        <w:t xml:space="preserve"> </w:t>
      </w:r>
      <w:r w:rsidRPr="00C714C1">
        <w:t>зависеть</w:t>
      </w:r>
      <w:r w:rsidR="00C714C1" w:rsidRPr="00C714C1">
        <w:t xml:space="preserve"> </w:t>
      </w:r>
      <w:r w:rsidRPr="00C714C1">
        <w:t>структура</w:t>
      </w:r>
      <w:r w:rsidR="00C714C1" w:rsidRPr="00C714C1">
        <w:t xml:space="preserve"> </w:t>
      </w:r>
      <w:r w:rsidRPr="00C714C1">
        <w:t>расходов.</w:t>
      </w:r>
      <w:r w:rsidR="00C714C1" w:rsidRPr="00C714C1">
        <w:t xml:space="preserve"> </w:t>
      </w:r>
      <w:r w:rsidRPr="00C714C1">
        <w:t>Данные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можно</w:t>
      </w:r>
      <w:r w:rsidR="00C714C1" w:rsidRPr="00C714C1">
        <w:t xml:space="preserve"> </w:t>
      </w:r>
      <w:r w:rsidRPr="00C714C1">
        <w:t>встретить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законах,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нормативных</w:t>
      </w:r>
      <w:r w:rsidR="00C714C1" w:rsidRPr="00C714C1">
        <w:t xml:space="preserve"> </w:t>
      </w:r>
      <w:r w:rsidRPr="00C714C1">
        <w:t>актах.</w:t>
      </w:r>
      <w:r w:rsidR="00C714C1" w:rsidRPr="00C714C1">
        <w:t xml:space="preserve"> </w:t>
      </w:r>
      <w:r w:rsidRPr="00C714C1">
        <w:t>Примерами</w:t>
      </w:r>
      <w:r w:rsidR="00C714C1" w:rsidRPr="00C714C1">
        <w:t xml:space="preserve"> </w:t>
      </w:r>
      <w:r w:rsidR="00E35A79" w:rsidRPr="00C714C1">
        <w:t>таких</w:t>
      </w:r>
      <w:r w:rsidR="00C714C1" w:rsidRPr="00C714C1">
        <w:t xml:space="preserve"> </w:t>
      </w:r>
      <w:r w:rsidR="00E35A79" w:rsidRPr="00C714C1">
        <w:t>документов</w:t>
      </w:r>
      <w:r w:rsidR="00C714C1" w:rsidRPr="00C714C1">
        <w:t xml:space="preserve"> </w:t>
      </w:r>
      <w:r w:rsidR="00E35A79" w:rsidRPr="00C714C1">
        <w:t>могут</w:t>
      </w:r>
      <w:r w:rsidR="00C714C1" w:rsidRPr="00C714C1">
        <w:t xml:space="preserve"> </w:t>
      </w:r>
      <w:r w:rsidR="00E35A79" w:rsidRPr="00C714C1">
        <w:t>служить</w:t>
      </w:r>
      <w:r w:rsidR="00C714C1" w:rsidRPr="00C714C1">
        <w:t>: "</w:t>
      </w:r>
      <w:r w:rsidRPr="00C714C1">
        <w:t>Концепция</w:t>
      </w:r>
      <w:r w:rsidR="00C714C1" w:rsidRPr="00C714C1">
        <w:t xml:space="preserve"> </w:t>
      </w:r>
      <w:r w:rsidRPr="00C714C1">
        <w:t>долгосрочного</w:t>
      </w:r>
      <w:r w:rsidR="00C714C1" w:rsidRPr="00C714C1">
        <w:t xml:space="preserve"> </w:t>
      </w:r>
      <w:r w:rsidRPr="00C714C1">
        <w:t>социально-экономического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" </w:t>
      </w:r>
      <w:r w:rsidRPr="00C714C1">
        <w:t>2007</w:t>
      </w:r>
      <w:r w:rsidR="00C714C1" w:rsidRPr="00C714C1">
        <w:t xml:space="preserve"> </w:t>
      </w:r>
      <w:r w:rsidRPr="00C714C1">
        <w:t>года,</w:t>
      </w:r>
      <w:r w:rsidR="00C714C1" w:rsidRPr="00C714C1">
        <w:t xml:space="preserve"> "</w:t>
      </w:r>
      <w:r w:rsidRPr="00C714C1">
        <w:t>Стратегия</w:t>
      </w:r>
      <w:r w:rsidR="00C714C1" w:rsidRPr="00C714C1">
        <w:t xml:space="preserve"> </w:t>
      </w:r>
      <w:r w:rsidRPr="00C714C1">
        <w:t>национальной</w:t>
      </w:r>
      <w:r w:rsidR="00C714C1" w:rsidRPr="00C714C1">
        <w:t xml:space="preserve"> </w:t>
      </w:r>
      <w:r w:rsidRPr="00C714C1">
        <w:t>безопасности</w:t>
      </w:r>
      <w:r w:rsidR="00C714C1" w:rsidRPr="00C714C1">
        <w:t xml:space="preserve"> </w:t>
      </w:r>
      <w:r w:rsidR="00690865" w:rsidRPr="00C714C1">
        <w:t>РФ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2020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" </w:t>
      </w:r>
      <w:r w:rsidR="00E35A79" w:rsidRPr="00C714C1">
        <w:t>от</w:t>
      </w:r>
      <w:r w:rsidR="00C714C1" w:rsidRPr="00C714C1">
        <w:t xml:space="preserve"> </w:t>
      </w:r>
      <w:r w:rsidR="00E35A79" w:rsidRPr="00C714C1">
        <w:t>13.0</w:t>
      </w:r>
      <w:r w:rsidR="00C714C1" w:rsidRPr="00C714C1">
        <w:t>5.20</w:t>
      </w:r>
      <w:r w:rsidR="00E35A79" w:rsidRPr="00C714C1">
        <w:t>09</w:t>
      </w:r>
      <w:r w:rsidR="00C714C1" w:rsidRPr="00C714C1">
        <w:t xml:space="preserve"> </w:t>
      </w:r>
      <w:r w:rsidR="00E35A79" w:rsidRPr="00C714C1">
        <w:t>года,</w:t>
      </w:r>
      <w:r w:rsidR="00C714C1" w:rsidRPr="00C714C1">
        <w:t xml:space="preserve"> "</w:t>
      </w:r>
      <w:r w:rsidR="00690865" w:rsidRPr="00C714C1">
        <w:t>Бюджетное</w:t>
      </w:r>
      <w:r w:rsidR="00C714C1" w:rsidRPr="00C714C1">
        <w:t xml:space="preserve"> </w:t>
      </w:r>
      <w:r w:rsidR="00690865" w:rsidRPr="00C714C1">
        <w:t>послание</w:t>
      </w:r>
      <w:r w:rsidR="00C714C1" w:rsidRPr="00C714C1">
        <w:t xml:space="preserve"> </w:t>
      </w:r>
      <w:r w:rsidR="00690865" w:rsidRPr="00C714C1">
        <w:t>Президента</w:t>
      </w:r>
      <w:r w:rsidR="00C714C1" w:rsidRPr="00C714C1">
        <w:t xml:space="preserve"> </w:t>
      </w:r>
      <w:r w:rsidR="00690865" w:rsidRPr="00C714C1">
        <w:t>Российской</w:t>
      </w:r>
      <w:r w:rsidR="00C714C1" w:rsidRPr="00C714C1">
        <w:t xml:space="preserve"> </w:t>
      </w:r>
      <w:r w:rsidR="00690865" w:rsidRPr="00C714C1">
        <w:t>Федерации</w:t>
      </w:r>
      <w:r w:rsidR="00C714C1" w:rsidRPr="00C714C1">
        <w:t xml:space="preserve"> </w:t>
      </w:r>
      <w:r w:rsidR="00690865" w:rsidRPr="00C714C1">
        <w:t>Федеральному</w:t>
      </w:r>
      <w:r w:rsidR="00C714C1" w:rsidRPr="00C714C1">
        <w:t xml:space="preserve"> </w:t>
      </w:r>
      <w:r w:rsidR="00690865" w:rsidRPr="00C714C1">
        <w:t>собранию</w:t>
      </w:r>
      <w:r w:rsidR="00C714C1" w:rsidRPr="00C714C1">
        <w:t xml:space="preserve"> </w:t>
      </w:r>
      <w:r w:rsidR="00690865" w:rsidRPr="00C714C1">
        <w:t>Российской</w:t>
      </w:r>
      <w:r w:rsidR="00C714C1" w:rsidRPr="00C714C1">
        <w:t xml:space="preserve"> </w:t>
      </w:r>
      <w:r w:rsidR="00690865" w:rsidRPr="00C714C1">
        <w:t>Федерации</w:t>
      </w:r>
      <w:r w:rsidR="00C714C1" w:rsidRPr="00C714C1">
        <w:t xml:space="preserve">" </w:t>
      </w:r>
      <w:r w:rsidR="00690865" w:rsidRPr="00C714C1">
        <w:t>от</w:t>
      </w:r>
      <w:r w:rsidR="00C714C1" w:rsidRPr="00C714C1">
        <w:t xml:space="preserve"> </w:t>
      </w:r>
      <w:r w:rsidR="00690865" w:rsidRPr="00C714C1">
        <w:t>23.0</w:t>
      </w:r>
      <w:r w:rsidR="00C714C1" w:rsidRPr="00C714C1">
        <w:t>6.20</w:t>
      </w:r>
      <w:r w:rsidR="00690865" w:rsidRPr="00C714C1">
        <w:t>09</w:t>
      </w:r>
      <w:r w:rsidR="00C714C1" w:rsidRPr="00C714C1">
        <w:t xml:space="preserve"> </w:t>
      </w:r>
      <w:r w:rsidR="00690865" w:rsidRPr="00C714C1">
        <w:t>года</w:t>
      </w:r>
      <w:r w:rsidR="00C714C1" w:rsidRPr="00C714C1">
        <w:t xml:space="preserve"> </w:t>
      </w:r>
      <w:r w:rsidR="00690865" w:rsidRPr="00C714C1">
        <w:t>и</w:t>
      </w:r>
      <w:r w:rsidR="00C714C1" w:rsidRPr="00C714C1">
        <w:t xml:space="preserve"> </w:t>
      </w:r>
      <w:r w:rsidR="00690865" w:rsidRPr="00C714C1">
        <w:t>т.д.</w:t>
      </w:r>
    </w:p>
    <w:p w:rsidR="00690865" w:rsidRPr="00C714C1" w:rsidRDefault="00690865" w:rsidP="00C714C1">
      <w:pPr>
        <w:tabs>
          <w:tab w:val="left" w:pos="726"/>
        </w:tabs>
      </w:pPr>
      <w:r w:rsidRPr="00C714C1">
        <w:t>Так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своем</w:t>
      </w:r>
      <w:r w:rsidR="00C714C1" w:rsidRPr="00C714C1">
        <w:t xml:space="preserve"> </w:t>
      </w:r>
      <w:r w:rsidRPr="00C714C1">
        <w:t>бюджетном</w:t>
      </w:r>
      <w:r w:rsidR="00C714C1" w:rsidRPr="00C714C1">
        <w:t xml:space="preserve"> </w:t>
      </w:r>
      <w:r w:rsidRPr="00C714C1">
        <w:t>послании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Дмитрий</w:t>
      </w:r>
      <w:r w:rsidR="00C714C1" w:rsidRPr="00C714C1">
        <w:t xml:space="preserve"> </w:t>
      </w:r>
      <w:r w:rsidRPr="00C714C1">
        <w:t>Анатольевич</w:t>
      </w:r>
      <w:r w:rsidR="00C714C1" w:rsidRPr="00C714C1">
        <w:t xml:space="preserve"> </w:t>
      </w:r>
      <w:r w:rsidRPr="00C714C1">
        <w:t>Медведев</w:t>
      </w:r>
      <w:r w:rsidR="00C714C1" w:rsidRPr="00C714C1">
        <w:t xml:space="preserve"> </w:t>
      </w:r>
      <w:r w:rsidRPr="00C714C1">
        <w:t>обозначил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направления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соответствующий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: </w:t>
      </w:r>
      <w:r w:rsidRPr="00C714C1">
        <w:t>здравоохранение,</w:t>
      </w:r>
      <w:r w:rsidR="00C714C1" w:rsidRPr="00C714C1">
        <w:t xml:space="preserve"> </w:t>
      </w:r>
      <w:r w:rsidRPr="00C714C1">
        <w:t>образование,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опытно-конструкторские</w:t>
      </w:r>
      <w:r w:rsidR="00C714C1" w:rsidRPr="00C714C1">
        <w:t xml:space="preserve"> </w:t>
      </w:r>
      <w:r w:rsidRPr="00C714C1">
        <w:t>разработки,</w:t>
      </w:r>
      <w:r w:rsidR="00C714C1" w:rsidRPr="00C714C1">
        <w:t xml:space="preserve"> </w:t>
      </w:r>
      <w:r w:rsidRPr="00C714C1">
        <w:t>модернизация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структуры,</w:t>
      </w:r>
      <w:r w:rsidR="00C714C1" w:rsidRPr="00C714C1">
        <w:t xml:space="preserve"> </w:t>
      </w:r>
      <w:r w:rsidRPr="00C714C1">
        <w:t>расширение</w:t>
      </w:r>
      <w:r w:rsidR="00C714C1" w:rsidRPr="00C714C1">
        <w:t xml:space="preserve"> </w:t>
      </w:r>
      <w:r w:rsidRPr="00C714C1">
        <w:t>возможностей</w:t>
      </w:r>
      <w:r w:rsidR="00C714C1" w:rsidRPr="00C714C1">
        <w:t xml:space="preserve"> </w:t>
      </w:r>
      <w:r w:rsidRPr="00C714C1">
        <w:t>духовного</w:t>
      </w:r>
      <w:r w:rsidR="00C714C1" w:rsidRPr="00C714C1">
        <w:t xml:space="preserve"> </w:t>
      </w:r>
      <w:r w:rsidRPr="00C714C1">
        <w:t>развития.</w:t>
      </w:r>
    </w:p>
    <w:p w:rsidR="00305BC2" w:rsidRPr="00C714C1" w:rsidRDefault="00690865" w:rsidP="00C714C1">
      <w:pPr>
        <w:tabs>
          <w:tab w:val="left" w:pos="726"/>
        </w:tabs>
      </w:pPr>
      <w:r w:rsidRPr="00C714C1">
        <w:t>Так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="008B68D0" w:rsidRPr="00C714C1">
        <w:t>запланированные</w:t>
      </w:r>
      <w:r w:rsidR="00C714C1" w:rsidRPr="00C714C1">
        <w:t xml:space="preserve"> </w:t>
      </w:r>
      <w:r w:rsidR="008B68D0" w:rsidRPr="00C714C1">
        <w:t>расходы,</w:t>
      </w:r>
      <w:r w:rsidR="00C714C1" w:rsidRPr="00C714C1">
        <w:t xml:space="preserve"> </w:t>
      </w:r>
      <w:r w:rsidR="008B68D0" w:rsidRPr="00C714C1">
        <w:t>судя</w:t>
      </w:r>
      <w:r w:rsidR="00C714C1" w:rsidRPr="00C714C1">
        <w:t xml:space="preserve"> </w:t>
      </w:r>
      <w:r w:rsidR="008B68D0" w:rsidRPr="00C714C1">
        <w:t>по</w:t>
      </w:r>
      <w:r w:rsidR="00C714C1" w:rsidRPr="00C714C1">
        <w:t xml:space="preserve"> </w:t>
      </w:r>
      <w:r w:rsidR="008B68D0" w:rsidRPr="00C714C1">
        <w:t>определению</w:t>
      </w:r>
      <w:r w:rsidR="00C714C1" w:rsidRPr="00C714C1">
        <w:t xml:space="preserve"> </w:t>
      </w:r>
      <w:r w:rsidR="008B68D0" w:rsidRPr="00C714C1">
        <w:t>должны</w:t>
      </w:r>
      <w:r w:rsidR="00C714C1" w:rsidRPr="00C714C1">
        <w:t xml:space="preserve"> </w:t>
      </w:r>
      <w:r w:rsidR="008B68D0" w:rsidRPr="00C714C1">
        <w:t>быть</w:t>
      </w:r>
      <w:r w:rsidR="00C714C1" w:rsidRPr="00C714C1">
        <w:t xml:space="preserve"> </w:t>
      </w:r>
      <w:r w:rsidR="008B68D0" w:rsidRPr="00C714C1">
        <w:t>известны</w:t>
      </w:r>
      <w:r w:rsidR="00C714C1" w:rsidRPr="00C714C1">
        <w:t xml:space="preserve"> </w:t>
      </w:r>
      <w:r w:rsidR="008B68D0" w:rsidRPr="00C714C1">
        <w:t>еще</w:t>
      </w:r>
      <w:r w:rsidR="00C714C1" w:rsidRPr="00C714C1">
        <w:t xml:space="preserve"> </w:t>
      </w:r>
      <w:r w:rsidR="008B68D0" w:rsidRPr="00C714C1">
        <w:t>до</w:t>
      </w:r>
      <w:r w:rsidR="00C714C1" w:rsidRPr="00C714C1">
        <w:t xml:space="preserve"> </w:t>
      </w:r>
      <w:r w:rsidR="008B68D0" w:rsidRPr="00C714C1">
        <w:t>составления</w:t>
      </w:r>
      <w:r w:rsidR="00C714C1" w:rsidRPr="00C714C1">
        <w:t xml:space="preserve"> </w:t>
      </w:r>
      <w:r w:rsidR="008B68D0" w:rsidRPr="00C714C1">
        <w:t>бюджета,</w:t>
      </w:r>
      <w:r w:rsidR="00C714C1" w:rsidRPr="00C714C1">
        <w:t xml:space="preserve"> </w:t>
      </w:r>
      <w:r w:rsidR="008B68D0" w:rsidRPr="00C714C1">
        <w:t>логично</w:t>
      </w:r>
      <w:r w:rsidR="00C714C1" w:rsidRPr="00C714C1">
        <w:t xml:space="preserve"> </w:t>
      </w:r>
      <w:r w:rsidR="008B68D0" w:rsidRPr="00C714C1">
        <w:t>подразумевать</w:t>
      </w:r>
      <w:r w:rsidR="00C714C1" w:rsidRPr="00C714C1">
        <w:t xml:space="preserve"> </w:t>
      </w:r>
      <w:r w:rsidR="008B68D0" w:rsidRPr="00C714C1">
        <w:t>их</w:t>
      </w:r>
      <w:r w:rsidR="00C714C1" w:rsidRPr="00C714C1">
        <w:t xml:space="preserve"> </w:t>
      </w:r>
      <w:r w:rsidR="008B68D0" w:rsidRPr="00C714C1">
        <w:t>отражение</w:t>
      </w:r>
      <w:r w:rsidR="00C714C1" w:rsidRPr="00C714C1">
        <w:t xml:space="preserve"> </w:t>
      </w:r>
      <w:r w:rsidR="008B68D0" w:rsidRPr="00C714C1">
        <w:t>в</w:t>
      </w:r>
      <w:r w:rsidR="00C714C1" w:rsidRPr="00C714C1">
        <w:t xml:space="preserve"> </w:t>
      </w:r>
      <w:r w:rsidR="008B68D0" w:rsidRPr="00C714C1">
        <w:t>законопроекте</w:t>
      </w:r>
      <w:r w:rsidR="00C714C1" w:rsidRPr="00C714C1">
        <w:t xml:space="preserve"> </w:t>
      </w:r>
      <w:r w:rsidR="008B68D0" w:rsidRPr="00C714C1">
        <w:t>о</w:t>
      </w:r>
      <w:r w:rsidR="00C714C1" w:rsidRPr="00C714C1">
        <w:t xml:space="preserve"> </w:t>
      </w:r>
      <w:r w:rsidR="008B68D0" w:rsidRPr="00C714C1">
        <w:t>бюджете</w:t>
      </w:r>
      <w:r w:rsidR="00C714C1" w:rsidRPr="00C714C1">
        <w:t xml:space="preserve"> </w:t>
      </w:r>
      <w:r w:rsidR="008B68D0" w:rsidRPr="00C714C1">
        <w:t>на</w:t>
      </w:r>
      <w:r w:rsidR="00C714C1" w:rsidRPr="00C714C1">
        <w:t xml:space="preserve"> </w:t>
      </w:r>
      <w:r w:rsidR="008B68D0" w:rsidRPr="00C714C1">
        <w:t>очередной</w:t>
      </w:r>
      <w:r w:rsidR="00C714C1" w:rsidRPr="00C714C1">
        <w:t xml:space="preserve"> </w:t>
      </w:r>
      <w:r w:rsidR="008B68D0" w:rsidRPr="00C714C1">
        <w:t>финансовый</w:t>
      </w:r>
      <w:r w:rsidR="00C714C1" w:rsidRPr="00C714C1">
        <w:t xml:space="preserve"> </w:t>
      </w:r>
      <w:r w:rsidR="008B68D0" w:rsidRPr="00C714C1">
        <w:t>год.</w:t>
      </w:r>
      <w:r w:rsidR="00C714C1" w:rsidRPr="00C714C1">
        <w:t xml:space="preserve"> </w:t>
      </w:r>
      <w:r w:rsidR="00ED541B" w:rsidRPr="00C714C1">
        <w:t>Так,</w:t>
      </w:r>
      <w:r w:rsidR="00C714C1" w:rsidRPr="00C714C1">
        <w:t xml:space="preserve"> </w:t>
      </w:r>
      <w:r w:rsidR="00ED541B" w:rsidRPr="00C714C1">
        <w:t>на</w:t>
      </w:r>
      <w:r w:rsidR="00C714C1" w:rsidRPr="00C714C1">
        <w:t xml:space="preserve"> </w:t>
      </w:r>
      <w:r w:rsidR="00ED541B" w:rsidRPr="00C714C1">
        <w:t>2009</w:t>
      </w:r>
      <w:r w:rsidR="00C714C1" w:rsidRPr="00C714C1">
        <w:t xml:space="preserve"> </w:t>
      </w:r>
      <w:r w:rsidR="00ED541B" w:rsidRPr="00C714C1">
        <w:t>год</w:t>
      </w:r>
      <w:r w:rsidR="00C714C1" w:rsidRPr="00C714C1">
        <w:t xml:space="preserve"> </w:t>
      </w:r>
      <w:r w:rsidR="00ED541B" w:rsidRPr="00C714C1">
        <w:t>были</w:t>
      </w:r>
      <w:r w:rsidR="00C714C1" w:rsidRPr="00C714C1">
        <w:t xml:space="preserve"> </w:t>
      </w:r>
      <w:r w:rsidR="00ED541B" w:rsidRPr="00C714C1">
        <w:t>запланированы</w:t>
      </w:r>
      <w:r w:rsidR="00C714C1" w:rsidRPr="00C714C1">
        <w:t xml:space="preserve"> </w:t>
      </w:r>
      <w:r w:rsidR="00ED541B" w:rsidRPr="00C714C1">
        <w:t>расходы</w:t>
      </w:r>
      <w:r w:rsidR="00C714C1" w:rsidRPr="00C714C1">
        <w:t xml:space="preserve"> </w:t>
      </w:r>
      <w:r w:rsidR="00ED541B" w:rsidRPr="00C714C1">
        <w:t>в</w:t>
      </w:r>
      <w:r w:rsidR="00C714C1" w:rsidRPr="00C714C1">
        <w:t xml:space="preserve"> </w:t>
      </w:r>
      <w:r w:rsidR="00ED541B" w:rsidRPr="00C714C1">
        <w:t>размере</w:t>
      </w:r>
      <w:r w:rsidR="00C714C1" w:rsidRPr="00C714C1">
        <w:t xml:space="preserve"> </w:t>
      </w:r>
      <w:r w:rsidR="00ED541B" w:rsidRPr="00C714C1">
        <w:t>9</w:t>
      </w:r>
      <w:r w:rsidR="00C714C1" w:rsidRPr="00C714C1">
        <w:t xml:space="preserve"> </w:t>
      </w:r>
      <w:r w:rsidR="00ED541B" w:rsidRPr="00C714C1">
        <w:t>024,7</w:t>
      </w:r>
      <w:r w:rsidR="00C714C1" w:rsidRPr="00C714C1">
        <w:t xml:space="preserve"> </w:t>
      </w:r>
      <w:r w:rsidR="00ED541B" w:rsidRPr="00C714C1">
        <w:t>млрд.</w:t>
      </w:r>
      <w:r w:rsidR="00C714C1" w:rsidRPr="00C714C1">
        <w:t xml:space="preserve"> </w:t>
      </w:r>
      <w:r w:rsidR="00690407" w:rsidRPr="00C714C1">
        <w:t>руб.</w:t>
      </w:r>
    </w:p>
    <w:p w:rsidR="00ED541B" w:rsidRPr="00C714C1" w:rsidRDefault="00777C8C" w:rsidP="00C714C1">
      <w:pPr>
        <w:tabs>
          <w:tab w:val="left" w:pos="726"/>
        </w:tabs>
      </w:pPr>
      <w:r w:rsidRPr="00C714C1">
        <w:t>Н</w:t>
      </w:r>
      <w:r w:rsidR="00ED541B" w:rsidRPr="00C714C1">
        <w:t>аибольший</w:t>
      </w:r>
      <w:r w:rsidR="00C714C1" w:rsidRPr="00C714C1">
        <w:t xml:space="preserve"> </w:t>
      </w:r>
      <w:r w:rsidR="00ED541B" w:rsidRPr="00C714C1">
        <w:t>объем</w:t>
      </w:r>
      <w:r w:rsidR="00C714C1" w:rsidRPr="00C714C1">
        <w:t xml:space="preserve"> </w:t>
      </w:r>
      <w:r w:rsidR="00ED541B" w:rsidRPr="00C714C1">
        <w:t>ассигнований</w:t>
      </w:r>
      <w:r w:rsidR="00C714C1" w:rsidRPr="00C714C1">
        <w:t xml:space="preserve"> </w:t>
      </w:r>
      <w:r w:rsidR="00ED541B" w:rsidRPr="00C714C1">
        <w:t>был</w:t>
      </w:r>
      <w:r w:rsidR="00C714C1" w:rsidRPr="00C714C1">
        <w:t xml:space="preserve"> </w:t>
      </w:r>
      <w:r w:rsidR="00ED541B" w:rsidRPr="00C714C1">
        <w:t>запланирован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"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" - </w:t>
      </w:r>
      <w:r w:rsidRPr="00C714C1">
        <w:t>2</w:t>
      </w:r>
      <w:r w:rsidR="00C714C1" w:rsidRPr="00C714C1">
        <w:t xml:space="preserve"> </w:t>
      </w:r>
      <w:r w:rsidRPr="00C714C1">
        <w:t>982</w:t>
      </w:r>
      <w:r w:rsidR="00C714C1" w:rsidRPr="00C714C1">
        <w:t xml:space="preserve"> </w:t>
      </w:r>
      <w:r w:rsidRPr="00C714C1">
        <w:t>039,9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="00ED541B" w:rsidRPr="00C714C1">
        <w:t>Общегосударственные</w:t>
      </w:r>
      <w:r w:rsidR="00C714C1" w:rsidRPr="00C714C1">
        <w:t xml:space="preserve"> </w:t>
      </w:r>
      <w:r w:rsidR="00ED541B" w:rsidRPr="00C714C1">
        <w:t>вопросы</w:t>
      </w:r>
      <w:r w:rsidR="00C714C1" w:rsidRPr="00C714C1">
        <w:t xml:space="preserve">" - </w:t>
      </w:r>
      <w:r w:rsidRPr="00C714C1">
        <w:t>1</w:t>
      </w:r>
      <w:r w:rsidR="00C714C1" w:rsidRPr="00C714C1">
        <w:t xml:space="preserve"> </w:t>
      </w:r>
      <w:r w:rsidRPr="00C714C1">
        <w:t>251</w:t>
      </w:r>
      <w:r w:rsidR="00C714C1" w:rsidRPr="00C714C1">
        <w:t xml:space="preserve"> </w:t>
      </w:r>
      <w:r w:rsidRPr="00C714C1">
        <w:t>992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" - </w:t>
      </w:r>
      <w:r w:rsidRPr="00C714C1">
        <w:t>1</w:t>
      </w:r>
      <w:r w:rsidR="00C714C1" w:rsidRPr="00C714C1">
        <w:t xml:space="preserve"> </w:t>
      </w:r>
      <w:r w:rsidRPr="00C714C1">
        <w:t>028</w:t>
      </w:r>
      <w:r w:rsidR="00C714C1" w:rsidRPr="00C714C1">
        <w:t xml:space="preserve"> </w:t>
      </w:r>
      <w:r w:rsidRPr="00C714C1">
        <w:t>891,6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D37943" w:rsidRPr="00C714C1" w:rsidRDefault="00D37943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фактическом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равнялись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660</w:t>
      </w:r>
      <w:r w:rsidR="00C714C1" w:rsidRPr="00C714C1">
        <w:t xml:space="preserve"> </w:t>
      </w:r>
      <w:r w:rsidRPr="00C714C1">
        <w:t>061,0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(</w:t>
      </w:r>
      <w:r w:rsidRPr="00C714C1">
        <w:t>97,2%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98,1%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законодательно</w:t>
      </w:r>
      <w:r w:rsidR="00C714C1" w:rsidRPr="00C714C1">
        <w:t xml:space="preserve"> </w:t>
      </w:r>
      <w:r w:rsidRPr="00C714C1">
        <w:t>утвержденному</w:t>
      </w:r>
      <w:r w:rsidR="00C714C1" w:rsidRPr="00C714C1">
        <w:t xml:space="preserve"> </w:t>
      </w:r>
      <w:r w:rsidRPr="00C714C1">
        <w:t>объему</w:t>
      </w:r>
      <w:r w:rsidR="00C714C1" w:rsidRPr="00C714C1">
        <w:t xml:space="preserve"> </w:t>
      </w:r>
      <w:r w:rsidRPr="00C714C1">
        <w:t>расходов</w:t>
      </w:r>
      <w:r w:rsidR="00C714C1" w:rsidRPr="00C714C1">
        <w:t>).</w:t>
      </w:r>
    </w:p>
    <w:p w:rsidR="00D37943" w:rsidRPr="00C714C1" w:rsidRDefault="00D37943" w:rsidP="00C714C1">
      <w:pPr>
        <w:tabs>
          <w:tab w:val="left" w:pos="726"/>
        </w:tabs>
      </w:pPr>
      <w:r w:rsidRPr="00C714C1">
        <w:t>По</w:t>
      </w:r>
      <w:r w:rsidR="00C714C1" w:rsidRPr="00C714C1">
        <w:t xml:space="preserve"> </w:t>
      </w:r>
      <w:r w:rsidRPr="00C714C1">
        <w:t>разделам</w:t>
      </w:r>
      <w:r w:rsidR="00C714C1" w:rsidRPr="00C714C1">
        <w:t xml:space="preserve"> </w:t>
      </w:r>
      <w:r w:rsidRPr="00C714C1">
        <w:t>наибольшее</w:t>
      </w:r>
      <w:r w:rsidR="00C714C1" w:rsidRPr="00C714C1">
        <w:t xml:space="preserve"> </w:t>
      </w:r>
      <w:r w:rsidRPr="00C714C1">
        <w:t>количество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пришлось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"</w:t>
      </w:r>
      <w:r w:rsidRPr="00C714C1">
        <w:t>Межбюджетные</w:t>
      </w:r>
      <w:r w:rsidR="00C714C1" w:rsidRPr="00C714C1">
        <w:t xml:space="preserve"> </w:t>
      </w:r>
      <w:r w:rsidRPr="00C714C1">
        <w:t>трансферты</w:t>
      </w:r>
      <w:r w:rsidR="00C714C1" w:rsidRPr="00C714C1">
        <w:t xml:space="preserve">" - </w:t>
      </w:r>
      <w:r w:rsidRPr="00C714C1">
        <w:t>37,9%</w:t>
      </w:r>
      <w:r w:rsidR="00C714C1" w:rsidRPr="00C714C1">
        <w:t xml:space="preserve"> (</w:t>
      </w:r>
      <w:r w:rsidRPr="00C714C1">
        <w:t>3</w:t>
      </w:r>
      <w:r w:rsidR="00C714C1" w:rsidRPr="00C714C1">
        <w:t xml:space="preserve"> </w:t>
      </w:r>
      <w:r w:rsidRPr="00C714C1">
        <w:t>593</w:t>
      </w:r>
      <w:r w:rsidR="00C714C1" w:rsidRPr="00C714C1">
        <w:t xml:space="preserve"> </w:t>
      </w:r>
      <w:r w:rsidRPr="00C714C1">
        <w:t>443,5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>), "</w:t>
      </w:r>
      <w:r w:rsidRPr="00C714C1">
        <w:t>Национальная</w:t>
      </w:r>
      <w:r w:rsidR="00C714C1" w:rsidRPr="00C714C1">
        <w:t xml:space="preserve"> </w:t>
      </w:r>
      <w:r w:rsidRPr="00C714C1">
        <w:t>экономика</w:t>
      </w:r>
      <w:r w:rsidR="00C714C1" w:rsidRPr="00C714C1">
        <w:t xml:space="preserve">" - </w:t>
      </w:r>
      <w:r w:rsidRPr="00C714C1">
        <w:t>12,5%</w:t>
      </w:r>
      <w:r w:rsidR="00C714C1" w:rsidRPr="00C714C1">
        <w:t xml:space="preserve"> (</w:t>
      </w:r>
      <w:r w:rsidR="00A05AE1" w:rsidRPr="00C714C1">
        <w:t>1</w:t>
      </w:r>
      <w:r w:rsidR="00C714C1" w:rsidRPr="00C714C1">
        <w:t xml:space="preserve"> </w:t>
      </w:r>
      <w:r w:rsidR="00A05AE1" w:rsidRPr="00C714C1">
        <w:t>650</w:t>
      </w:r>
      <w:r w:rsidR="00C714C1" w:rsidRPr="00C714C1">
        <w:t xml:space="preserve"> </w:t>
      </w:r>
      <w:r w:rsidR="00A05AE1" w:rsidRPr="00C714C1">
        <w:t>729,9</w:t>
      </w:r>
      <w:r w:rsidR="00C714C1" w:rsidRPr="00C714C1">
        <w:t xml:space="preserve"> </w:t>
      </w:r>
      <w:r w:rsidR="00A05AE1" w:rsidRPr="00C714C1">
        <w:t>млн.</w:t>
      </w:r>
      <w:r w:rsidR="00C714C1" w:rsidRPr="00C714C1">
        <w:t xml:space="preserve"> </w:t>
      </w:r>
      <w:r w:rsidR="00A05AE1" w:rsidRPr="00C714C1">
        <w:t>руб.</w:t>
      </w:r>
      <w:r w:rsidR="00C714C1" w:rsidRPr="00C714C1">
        <w:t xml:space="preserve">) </w:t>
      </w:r>
      <w:r w:rsidRPr="00C714C1">
        <w:t>и</w:t>
      </w:r>
      <w:r w:rsidR="00C714C1" w:rsidRPr="00C714C1">
        <w:t xml:space="preserve"> "</w:t>
      </w:r>
      <w:r w:rsidRPr="00C714C1">
        <w:t>Национальная</w:t>
      </w:r>
      <w:r w:rsidR="00C714C1" w:rsidRPr="00C714C1">
        <w:t xml:space="preserve"> </w:t>
      </w:r>
      <w:r w:rsidRPr="00C714C1">
        <w:t>оборона</w:t>
      </w:r>
      <w:r w:rsidR="00C714C1" w:rsidRPr="00C714C1">
        <w:t xml:space="preserve">" - </w:t>
      </w:r>
      <w:r w:rsidRPr="00C714C1">
        <w:t>12,5%</w:t>
      </w:r>
      <w:r w:rsidR="00C714C1" w:rsidRPr="00C714C1">
        <w:t xml:space="preserve"> (</w:t>
      </w:r>
      <w:r w:rsidR="00A05AE1" w:rsidRPr="00C714C1">
        <w:t>1</w:t>
      </w:r>
      <w:r w:rsidR="00C714C1" w:rsidRPr="00C714C1">
        <w:t xml:space="preserve"> </w:t>
      </w:r>
      <w:r w:rsidR="00A05AE1" w:rsidRPr="00C714C1">
        <w:t>188</w:t>
      </w:r>
      <w:r w:rsidR="00C714C1" w:rsidRPr="00C714C1">
        <w:t xml:space="preserve"> </w:t>
      </w:r>
      <w:r w:rsidR="00A05AE1" w:rsidRPr="00C714C1">
        <w:t>174,0</w:t>
      </w:r>
      <w:r w:rsidR="00C714C1" w:rsidRPr="00C714C1">
        <w:t xml:space="preserve"> </w:t>
      </w:r>
      <w:r w:rsidR="00A05AE1" w:rsidRPr="00C714C1">
        <w:t>млн.</w:t>
      </w:r>
      <w:r w:rsidR="00C714C1" w:rsidRPr="00C714C1">
        <w:t xml:space="preserve"> </w:t>
      </w:r>
      <w:r w:rsidR="00A05AE1" w:rsidRPr="00C714C1">
        <w:t>руб.</w:t>
      </w:r>
      <w:r w:rsidR="00C714C1" w:rsidRPr="00C714C1">
        <w:t xml:space="preserve">). </w:t>
      </w:r>
      <w:r w:rsidR="00A05AE1" w:rsidRPr="00C714C1">
        <w:t>На</w:t>
      </w:r>
      <w:r w:rsidR="00C714C1" w:rsidRPr="00C714C1">
        <w:t xml:space="preserve"> </w:t>
      </w:r>
      <w:r w:rsidR="00A05AE1" w:rsidRPr="00C714C1">
        <w:t>раздел</w:t>
      </w:r>
      <w:r w:rsidR="00C714C1" w:rsidRPr="00C714C1">
        <w:t xml:space="preserve"> "</w:t>
      </w:r>
      <w:r w:rsidR="00A05AE1" w:rsidRPr="00C714C1">
        <w:t>Общегосударственные</w:t>
      </w:r>
      <w:r w:rsidR="00C714C1" w:rsidRPr="00C714C1">
        <w:t xml:space="preserve"> </w:t>
      </w:r>
      <w:r w:rsidR="00A05AE1" w:rsidRPr="00C714C1">
        <w:t>расходы</w:t>
      </w:r>
      <w:r w:rsidR="00C714C1" w:rsidRPr="00C714C1">
        <w:t xml:space="preserve">" </w:t>
      </w:r>
      <w:r w:rsidR="00A05AE1" w:rsidRPr="00C714C1">
        <w:t>приходилось</w:t>
      </w:r>
      <w:r w:rsidR="00C714C1" w:rsidRPr="00C714C1">
        <w:t xml:space="preserve"> </w:t>
      </w:r>
      <w:r w:rsidR="00A05AE1" w:rsidRPr="00C714C1">
        <w:t>676</w:t>
      </w:r>
      <w:r w:rsidR="00C714C1" w:rsidRPr="00C714C1">
        <w:t xml:space="preserve"> </w:t>
      </w:r>
      <w:r w:rsidR="00A05AE1" w:rsidRPr="00C714C1">
        <w:t>921,2</w:t>
      </w:r>
      <w:r w:rsidR="00C714C1" w:rsidRPr="00C714C1">
        <w:t xml:space="preserve"> </w:t>
      </w:r>
      <w:r w:rsidR="00A05AE1" w:rsidRPr="00C714C1">
        <w:t>млн.</w:t>
      </w:r>
      <w:r w:rsidR="00C714C1" w:rsidRPr="00C714C1">
        <w:t xml:space="preserve"> </w:t>
      </w:r>
      <w:r w:rsidR="00A05AE1" w:rsidRPr="00C714C1">
        <w:t>руб.</w:t>
      </w:r>
      <w:r w:rsidR="00C714C1" w:rsidRPr="00C714C1">
        <w:t xml:space="preserve"> </w:t>
      </w:r>
      <w:r w:rsidR="00A05AE1" w:rsidRPr="00C714C1">
        <w:t>или</w:t>
      </w:r>
      <w:r w:rsidR="00C714C1" w:rsidRPr="00C714C1">
        <w:t xml:space="preserve"> </w:t>
      </w:r>
      <w:r w:rsidR="00A05AE1" w:rsidRPr="00C714C1">
        <w:t>7,1%</w:t>
      </w:r>
      <w:r w:rsidR="00C714C1" w:rsidRPr="00C714C1">
        <w:t xml:space="preserve"> </w:t>
      </w:r>
      <w:r w:rsidR="00A05AE1" w:rsidRPr="00C714C1">
        <w:t>от</w:t>
      </w:r>
      <w:r w:rsidR="00C714C1" w:rsidRPr="00C714C1">
        <w:t xml:space="preserve"> </w:t>
      </w:r>
      <w:r w:rsidR="00A05AE1" w:rsidRPr="00C714C1">
        <w:t>общего</w:t>
      </w:r>
      <w:r w:rsidR="00C714C1" w:rsidRPr="00C714C1">
        <w:t xml:space="preserve"> </w:t>
      </w:r>
      <w:r w:rsidR="00A05AE1" w:rsidRPr="00C714C1">
        <w:t>объема</w:t>
      </w:r>
      <w:r w:rsidR="00C714C1" w:rsidRPr="00C714C1">
        <w:t xml:space="preserve"> </w:t>
      </w:r>
      <w:r w:rsidR="00A05AE1" w:rsidRPr="00C714C1">
        <w:t>исполненных</w:t>
      </w:r>
      <w:r w:rsidR="00C714C1" w:rsidRPr="00C714C1">
        <w:t xml:space="preserve"> </w:t>
      </w:r>
      <w:r w:rsidR="00A05AE1" w:rsidRPr="00C714C1">
        <w:t>расходов.</w:t>
      </w:r>
    </w:p>
    <w:p w:rsidR="00A05AE1" w:rsidRPr="00C714C1" w:rsidRDefault="00B945B8" w:rsidP="00C714C1">
      <w:pPr>
        <w:tabs>
          <w:tab w:val="left" w:pos="726"/>
        </w:tabs>
      </w:pPr>
      <w:r w:rsidRPr="00C714C1">
        <w:t>Если</w:t>
      </w:r>
      <w:r w:rsidR="00C714C1" w:rsidRPr="00C714C1">
        <w:t xml:space="preserve"> </w:t>
      </w:r>
      <w:r w:rsidRPr="00C714C1">
        <w:t>рассматривать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программы,</w:t>
      </w:r>
      <w:r w:rsidR="00C714C1" w:rsidRPr="00C714C1">
        <w:t xml:space="preserve"> </w:t>
      </w:r>
      <w:r w:rsidRPr="00C714C1">
        <w:t>то</w:t>
      </w:r>
      <w:r w:rsidR="00C714C1" w:rsidRPr="00C714C1">
        <w:t xml:space="preserve"> </w:t>
      </w:r>
      <w:r w:rsidRPr="00C714C1">
        <w:t>уточненная</w:t>
      </w:r>
      <w:r w:rsidR="00C714C1" w:rsidRPr="00C714C1">
        <w:t xml:space="preserve"> </w:t>
      </w:r>
      <w:r w:rsidRPr="00C714C1">
        <w:t>бюджетная</w:t>
      </w:r>
      <w:r w:rsidR="00C714C1" w:rsidRPr="00C714C1">
        <w:t xml:space="preserve"> </w:t>
      </w:r>
      <w:r w:rsidRPr="00C714C1">
        <w:t>роспись</w:t>
      </w:r>
      <w:r w:rsidR="00C714C1" w:rsidRPr="00C714C1">
        <w:t xml:space="preserve"> </w:t>
      </w:r>
      <w:r w:rsidRPr="00C714C1">
        <w:t>оказалась</w:t>
      </w:r>
      <w:r w:rsidR="00C714C1" w:rsidRPr="00C714C1">
        <w:t xml:space="preserve"> </w:t>
      </w:r>
      <w:r w:rsidRPr="00C714C1">
        <w:t>меньше</w:t>
      </w:r>
      <w:r w:rsidR="00C714C1" w:rsidRPr="00C714C1">
        <w:t xml:space="preserve"> (</w:t>
      </w:r>
      <w:r w:rsidRPr="00C714C1">
        <w:t>832</w:t>
      </w:r>
      <w:r w:rsidR="00C714C1" w:rsidRPr="00C714C1">
        <w:t xml:space="preserve"> </w:t>
      </w:r>
      <w:r w:rsidRPr="00C714C1">
        <w:t>137,4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), </w:t>
      </w:r>
      <w:r w:rsidRPr="00C714C1">
        <w:t>чем</w:t>
      </w:r>
      <w:r w:rsidR="00C714C1" w:rsidRPr="00C714C1">
        <w:t xml:space="preserve"> </w:t>
      </w:r>
      <w:r w:rsidR="00396D52" w:rsidRPr="00C714C1">
        <w:t>первоначально</w:t>
      </w:r>
      <w:r w:rsidR="00C714C1" w:rsidRPr="00C714C1">
        <w:t xml:space="preserve"> </w:t>
      </w:r>
      <w:r w:rsidR="00396D52" w:rsidRPr="00C714C1">
        <w:t>утвержденный</w:t>
      </w:r>
      <w:r w:rsidR="00C714C1" w:rsidRPr="00C714C1">
        <w:t xml:space="preserve"> </w:t>
      </w:r>
      <w:r w:rsidR="00396D52" w:rsidRPr="00C714C1">
        <w:t>объем</w:t>
      </w:r>
      <w:r w:rsidR="00C714C1" w:rsidRPr="00C714C1">
        <w:t xml:space="preserve"> </w:t>
      </w:r>
      <w:r w:rsidR="00396D52" w:rsidRPr="00C714C1">
        <w:t>ассигнований</w:t>
      </w:r>
      <w:r w:rsidR="00C714C1" w:rsidRPr="00C714C1">
        <w:t xml:space="preserve"> </w:t>
      </w:r>
      <w:r w:rsidR="00396D52" w:rsidRPr="00C714C1">
        <w:t>по</w:t>
      </w:r>
      <w:r w:rsidR="00C714C1" w:rsidRPr="00C714C1">
        <w:t xml:space="preserve"> </w:t>
      </w:r>
      <w:r w:rsidR="00396D52" w:rsidRPr="00C714C1">
        <w:t>данному</w:t>
      </w:r>
      <w:r w:rsidR="00C714C1" w:rsidRPr="00C714C1">
        <w:t xml:space="preserve"> </w:t>
      </w:r>
      <w:r w:rsidR="00396D52" w:rsidRPr="00C714C1">
        <w:t>вопросу</w:t>
      </w:r>
      <w:r w:rsidR="00C714C1" w:rsidRPr="00C714C1">
        <w:t xml:space="preserve"> </w:t>
      </w:r>
      <w:r w:rsidR="00396D52" w:rsidRPr="00C714C1">
        <w:t>федеральным</w:t>
      </w:r>
      <w:r w:rsidR="00C714C1" w:rsidRPr="00C714C1">
        <w:t xml:space="preserve"> </w:t>
      </w:r>
      <w:r w:rsidR="00396D52" w:rsidRPr="00C714C1">
        <w:t>бюджетом</w:t>
      </w:r>
      <w:r w:rsidR="00C714C1" w:rsidRPr="00C714C1">
        <w:t xml:space="preserve"> </w:t>
      </w:r>
      <w:r w:rsidR="00396D52" w:rsidRPr="00C714C1">
        <w:t>на</w:t>
      </w:r>
      <w:r w:rsidR="00C714C1" w:rsidRPr="00C714C1">
        <w:t xml:space="preserve"> </w:t>
      </w:r>
      <w:r w:rsidR="00396D52" w:rsidRPr="00C714C1">
        <w:t>2009</w:t>
      </w:r>
      <w:r w:rsidR="00C714C1" w:rsidRPr="00C714C1">
        <w:t xml:space="preserve"> </w:t>
      </w:r>
      <w:r w:rsidR="00396D52" w:rsidRPr="00C714C1">
        <w:t>год</w:t>
      </w:r>
      <w:r w:rsidR="00C714C1" w:rsidRPr="00C714C1">
        <w:t xml:space="preserve"> (</w:t>
      </w:r>
      <w:r w:rsidR="00396D52" w:rsidRPr="00C714C1">
        <w:t>1</w:t>
      </w:r>
      <w:r w:rsidR="00C714C1" w:rsidRPr="00C714C1">
        <w:t xml:space="preserve"> </w:t>
      </w:r>
      <w:r w:rsidR="00396D52" w:rsidRPr="00C714C1">
        <w:t>161</w:t>
      </w:r>
      <w:r w:rsidR="00C714C1" w:rsidRPr="00C714C1">
        <w:t xml:space="preserve"> </w:t>
      </w:r>
      <w:r w:rsidR="00396D52" w:rsidRPr="00C714C1">
        <w:t>141,8</w:t>
      </w:r>
      <w:r w:rsidR="00C714C1" w:rsidRPr="00C714C1">
        <w:t xml:space="preserve"> </w:t>
      </w:r>
      <w:r w:rsidR="00396D52" w:rsidRPr="00C714C1">
        <w:t>млн.</w:t>
      </w:r>
      <w:r w:rsidR="00C714C1" w:rsidRPr="00C714C1">
        <w:t xml:space="preserve"> </w:t>
      </w:r>
      <w:r w:rsidR="00396D52" w:rsidRPr="00C714C1">
        <w:t>руб.</w:t>
      </w:r>
      <w:r w:rsidR="00C714C1" w:rsidRPr="00C714C1">
        <w:t xml:space="preserve">). </w:t>
      </w:r>
      <w:r w:rsidR="00396D52" w:rsidRPr="00C714C1">
        <w:t>Фактически</w:t>
      </w:r>
      <w:r w:rsidR="00C714C1" w:rsidRPr="00C714C1">
        <w:t xml:space="preserve"> </w:t>
      </w:r>
      <w:r w:rsidR="00396D52" w:rsidRPr="00C714C1">
        <w:t>же</w:t>
      </w:r>
      <w:r w:rsidR="00C714C1" w:rsidRPr="00C714C1">
        <w:t xml:space="preserve"> </w:t>
      </w:r>
      <w:r w:rsidR="00396D52" w:rsidRPr="00C714C1">
        <w:t>расходы</w:t>
      </w:r>
      <w:r w:rsidR="00C714C1" w:rsidRPr="00C714C1">
        <w:t xml:space="preserve"> </w:t>
      </w:r>
      <w:r w:rsidR="00396D52" w:rsidRPr="00C714C1">
        <w:t>на</w:t>
      </w:r>
      <w:r w:rsidR="00C714C1" w:rsidRPr="00C714C1">
        <w:t xml:space="preserve"> </w:t>
      </w:r>
      <w:r w:rsidR="00396D52" w:rsidRPr="00C714C1">
        <w:t>ФЦП</w:t>
      </w:r>
      <w:r w:rsidR="00C714C1" w:rsidRPr="00C714C1">
        <w:t xml:space="preserve"> </w:t>
      </w:r>
      <w:r w:rsidR="00396D52" w:rsidRPr="00C714C1">
        <w:t>составили</w:t>
      </w:r>
      <w:r w:rsidR="00C714C1" w:rsidRPr="00C714C1">
        <w:t xml:space="preserve"> </w:t>
      </w:r>
      <w:r w:rsidR="00396D52" w:rsidRPr="00C714C1">
        <w:t>818</w:t>
      </w:r>
      <w:r w:rsidR="00C714C1" w:rsidRPr="00C714C1">
        <w:t xml:space="preserve"> </w:t>
      </w:r>
      <w:r w:rsidR="00396D52" w:rsidRPr="00C714C1">
        <w:t>696,6</w:t>
      </w:r>
      <w:r w:rsidR="00C714C1" w:rsidRPr="00C714C1">
        <w:t xml:space="preserve"> </w:t>
      </w:r>
      <w:r w:rsidR="00396D52" w:rsidRPr="00C714C1">
        <w:t>млн.</w:t>
      </w:r>
      <w:r w:rsidR="00C714C1" w:rsidRPr="00C714C1">
        <w:t xml:space="preserve"> </w:t>
      </w:r>
      <w:r w:rsidR="00396D52" w:rsidRPr="00C714C1">
        <w:t>руб.</w:t>
      </w:r>
      <w:r w:rsidR="00C714C1" w:rsidRPr="00C714C1">
        <w:t xml:space="preserve"> </w:t>
      </w:r>
      <w:r w:rsidR="00396D52" w:rsidRPr="00C714C1">
        <w:t>или</w:t>
      </w:r>
      <w:r w:rsidR="00C714C1" w:rsidRPr="00C714C1">
        <w:t xml:space="preserve"> </w:t>
      </w:r>
      <w:r w:rsidR="00396D52" w:rsidRPr="00C714C1">
        <w:t>90,6</w:t>
      </w:r>
      <w:r w:rsidR="00C714C1" w:rsidRPr="00C714C1">
        <w:t xml:space="preserve"> </w:t>
      </w:r>
      <w:r w:rsidR="00396D52" w:rsidRPr="00C714C1">
        <w:t>%</w:t>
      </w:r>
      <w:r w:rsidR="00C714C1" w:rsidRPr="00C714C1">
        <w:t xml:space="preserve"> </w:t>
      </w:r>
      <w:r w:rsidR="00396D52" w:rsidRPr="00C714C1">
        <w:t>от</w:t>
      </w:r>
      <w:r w:rsidR="00C714C1" w:rsidRPr="00C714C1">
        <w:t xml:space="preserve"> </w:t>
      </w:r>
      <w:r w:rsidR="00396D52" w:rsidRPr="00C714C1">
        <w:t>уточненной</w:t>
      </w:r>
      <w:r w:rsidR="00C714C1" w:rsidRPr="00C714C1">
        <w:t xml:space="preserve"> </w:t>
      </w:r>
      <w:r w:rsidR="00396D52" w:rsidRPr="00C714C1">
        <w:t>росписи.</w:t>
      </w:r>
    </w:p>
    <w:p w:rsidR="00396D52" w:rsidRPr="00C714C1" w:rsidRDefault="00396D52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началась</w:t>
      </w:r>
      <w:r w:rsidR="00C714C1" w:rsidRPr="00C714C1">
        <w:t xml:space="preserve"> </w:t>
      </w:r>
      <w:r w:rsidRPr="00C714C1">
        <w:t>реализация</w:t>
      </w:r>
      <w:r w:rsidR="00C714C1" w:rsidRPr="00C714C1">
        <w:t xml:space="preserve"> </w:t>
      </w:r>
      <w:r w:rsidRPr="00C714C1">
        <w:t>подпрограмм</w:t>
      </w:r>
      <w:r w:rsidR="00C714C1" w:rsidRPr="00C714C1">
        <w:t xml:space="preserve"> "</w:t>
      </w:r>
      <w:r w:rsidRPr="00C714C1">
        <w:t>Онкология</w:t>
      </w:r>
      <w:r w:rsidR="00C714C1" w:rsidRPr="00C714C1">
        <w:t xml:space="preserve">" </w:t>
      </w:r>
      <w:r w:rsidRPr="00C714C1">
        <w:t>и</w:t>
      </w:r>
      <w:r w:rsidR="00C714C1" w:rsidRPr="00C714C1">
        <w:t xml:space="preserve"> "</w:t>
      </w:r>
      <w:r w:rsidRPr="00C714C1">
        <w:t>Туберкулез</w:t>
      </w:r>
      <w:r w:rsidR="00C714C1" w:rsidRPr="00C714C1">
        <w:t xml:space="preserve">" </w:t>
      </w:r>
      <w:r w:rsidRPr="00C714C1">
        <w:t>ФЦП</w:t>
      </w:r>
      <w:r w:rsidR="00C714C1" w:rsidRPr="00C714C1">
        <w:t xml:space="preserve"> "</w:t>
      </w:r>
      <w:r w:rsidRPr="00C714C1">
        <w:t>Предупреждение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борьба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социально</w:t>
      </w:r>
      <w:r w:rsidR="00C714C1" w:rsidRPr="00C714C1">
        <w:t xml:space="preserve"> </w:t>
      </w:r>
      <w:r w:rsidRPr="00C714C1">
        <w:t>значимыми</w:t>
      </w:r>
      <w:r w:rsidR="00C714C1" w:rsidRPr="00C714C1">
        <w:t xml:space="preserve"> </w:t>
      </w:r>
      <w:r w:rsidRPr="00C714C1">
        <w:t>заболеваниями</w:t>
      </w:r>
      <w:r w:rsidR="00C714C1" w:rsidRPr="00C714C1">
        <w:t xml:space="preserve"> (</w:t>
      </w:r>
      <w:r w:rsidRPr="00C714C1">
        <w:t>2007</w:t>
      </w:r>
      <w:r w:rsidR="00C714C1" w:rsidRPr="00C714C1">
        <w:t xml:space="preserve"> -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>)"</w:t>
      </w:r>
      <w:r w:rsidRPr="00C714C1">
        <w:t>.</w:t>
      </w:r>
    </w:p>
    <w:p w:rsidR="009738FE" w:rsidRPr="00C714C1" w:rsidRDefault="00396D52" w:rsidP="00C714C1">
      <w:pPr>
        <w:tabs>
          <w:tab w:val="left" w:pos="726"/>
        </w:tabs>
      </w:pP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6</w:t>
      </w:r>
      <w:r w:rsidR="00C714C1" w:rsidRPr="00C714C1">
        <w:t xml:space="preserve"> </w:t>
      </w:r>
      <w:r w:rsidRPr="00C714C1">
        <w:t>126,</w:t>
      </w:r>
      <w:r w:rsidR="00C714C1" w:rsidRPr="00C714C1">
        <w:t xml:space="preserve"> </w:t>
      </w:r>
      <w:r w:rsidRPr="00C714C1">
        <w:t>2</w:t>
      </w:r>
      <w:r w:rsidR="00C714C1" w:rsidRPr="00C714C1">
        <w:t xml:space="preserve"> </w:t>
      </w:r>
      <w:r w:rsidR="009738FE" w:rsidRPr="00C714C1">
        <w:t>млн.</w:t>
      </w:r>
      <w:r w:rsidR="00C714C1" w:rsidRPr="00C714C1">
        <w:t xml:space="preserve"> </w:t>
      </w:r>
      <w:r w:rsidR="009738FE" w:rsidRPr="00C714C1">
        <w:t>руб.</w:t>
      </w:r>
      <w:r w:rsidR="00C714C1" w:rsidRPr="00C714C1">
        <w:t xml:space="preserve"> </w:t>
      </w:r>
      <w:r w:rsidR="009738FE" w:rsidRPr="00C714C1">
        <w:t>меньше</w:t>
      </w:r>
      <w:r w:rsidR="00C714C1" w:rsidRPr="00C714C1">
        <w:t xml:space="preserve"> </w:t>
      </w:r>
      <w:r w:rsidR="009738FE" w:rsidRPr="00C714C1">
        <w:t>суммы,</w:t>
      </w:r>
      <w:r w:rsidR="00C714C1" w:rsidRPr="00C714C1">
        <w:t xml:space="preserve"> </w:t>
      </w:r>
      <w:r w:rsidR="009738FE" w:rsidRPr="00C714C1">
        <w:t>первоначально</w:t>
      </w:r>
      <w:r w:rsidR="00C714C1" w:rsidRPr="00C714C1">
        <w:t xml:space="preserve"> </w:t>
      </w:r>
      <w:r w:rsidR="009738FE" w:rsidRPr="00C714C1">
        <w:t>утвержденной</w:t>
      </w:r>
      <w:r w:rsidR="00C714C1" w:rsidRPr="00C714C1">
        <w:t xml:space="preserve"> </w:t>
      </w:r>
      <w:r w:rsidR="009738FE" w:rsidRPr="00C714C1">
        <w:t>федеральным</w:t>
      </w:r>
      <w:r w:rsidR="00C714C1" w:rsidRPr="00C714C1">
        <w:t xml:space="preserve"> </w:t>
      </w:r>
      <w:r w:rsidR="009738FE" w:rsidRPr="00C714C1">
        <w:t>законом</w:t>
      </w:r>
      <w:r w:rsidR="00C714C1" w:rsidRPr="00C714C1">
        <w:t xml:space="preserve"> "</w:t>
      </w:r>
      <w:r w:rsidR="009738FE" w:rsidRPr="00C714C1">
        <w:t>О</w:t>
      </w:r>
      <w:r w:rsidR="00C714C1" w:rsidRPr="00C714C1">
        <w:t xml:space="preserve"> </w:t>
      </w:r>
      <w:r w:rsidR="009738FE" w:rsidRPr="00C714C1">
        <w:t>федеральном</w:t>
      </w:r>
      <w:r w:rsidR="00C714C1" w:rsidRPr="00C714C1">
        <w:t xml:space="preserve"> </w:t>
      </w:r>
      <w:r w:rsidR="009738FE" w:rsidRPr="00C714C1">
        <w:t>бюджете</w:t>
      </w:r>
      <w:r w:rsidR="00C714C1" w:rsidRPr="00C714C1">
        <w:t xml:space="preserve"> </w:t>
      </w:r>
      <w:r w:rsidR="009738FE" w:rsidRPr="00C714C1">
        <w:t>на</w:t>
      </w:r>
      <w:r w:rsidR="00C714C1" w:rsidRPr="00C714C1">
        <w:t xml:space="preserve"> </w:t>
      </w:r>
      <w:r w:rsidR="009738FE" w:rsidRPr="00C714C1">
        <w:t>2009</w:t>
      </w:r>
      <w:r w:rsidR="00C714C1" w:rsidRPr="00C714C1">
        <w:t xml:space="preserve"> </w:t>
      </w:r>
      <w:r w:rsidR="009738FE" w:rsidRPr="00C714C1">
        <w:t>год</w:t>
      </w:r>
      <w:r w:rsidR="00C714C1" w:rsidRPr="00C714C1">
        <w:t xml:space="preserve"> </w:t>
      </w:r>
      <w:r w:rsidR="009738FE" w:rsidRPr="00C714C1">
        <w:t>и</w:t>
      </w:r>
      <w:r w:rsidR="00C714C1" w:rsidRPr="00C714C1">
        <w:t xml:space="preserve"> </w:t>
      </w:r>
      <w:r w:rsidR="009738FE" w:rsidRPr="00C714C1">
        <w:t>на</w:t>
      </w:r>
      <w:r w:rsidR="00C714C1" w:rsidRPr="00C714C1">
        <w:t xml:space="preserve"> </w:t>
      </w:r>
      <w:r w:rsidR="009738FE" w:rsidRPr="00C714C1">
        <w:t>плановый</w:t>
      </w:r>
      <w:r w:rsidR="00C714C1" w:rsidRPr="00C714C1">
        <w:t xml:space="preserve"> </w:t>
      </w:r>
      <w:r w:rsidR="009738FE" w:rsidRPr="00C714C1">
        <w:t>период</w:t>
      </w:r>
      <w:r w:rsidR="00C714C1" w:rsidRPr="00C714C1">
        <w:t xml:space="preserve"> </w:t>
      </w:r>
      <w:r w:rsidR="009738FE" w:rsidRPr="00C714C1">
        <w:t>2010</w:t>
      </w:r>
      <w:r w:rsidR="00C714C1" w:rsidRPr="00C714C1">
        <w:t xml:space="preserve"> </w:t>
      </w:r>
      <w:r w:rsidR="009738FE" w:rsidRPr="00C714C1">
        <w:t>и</w:t>
      </w:r>
      <w:r w:rsidR="00C714C1" w:rsidRPr="00C714C1">
        <w:t xml:space="preserve"> </w:t>
      </w:r>
      <w:r w:rsidR="009738FE" w:rsidRPr="00C714C1">
        <w:t>2011</w:t>
      </w:r>
      <w:r w:rsidR="00C714C1" w:rsidRPr="00C714C1">
        <w:t xml:space="preserve"> </w:t>
      </w:r>
      <w:r w:rsidR="009738FE" w:rsidRPr="00C714C1">
        <w:t>годы</w:t>
      </w:r>
      <w:r w:rsidR="00C714C1" w:rsidRPr="00C714C1">
        <w:t>"</w:t>
      </w:r>
      <w:r w:rsidR="009738FE" w:rsidRPr="00C714C1">
        <w:t>,</w:t>
      </w:r>
      <w:r w:rsidR="00C714C1" w:rsidRPr="00C714C1">
        <w:t xml:space="preserve"> </w:t>
      </w:r>
      <w:r w:rsidR="009738FE" w:rsidRPr="00C714C1">
        <w:t>что</w:t>
      </w:r>
      <w:r w:rsidR="00C714C1" w:rsidRPr="00C714C1">
        <w:t xml:space="preserve"> </w:t>
      </w:r>
      <w:r w:rsidR="009738FE" w:rsidRPr="00C714C1">
        <w:t>равняется</w:t>
      </w:r>
      <w:r w:rsidR="00C714C1" w:rsidRPr="00C714C1">
        <w:t xml:space="preserve"> </w:t>
      </w:r>
      <w:r w:rsidR="009738FE" w:rsidRPr="00C714C1">
        <w:t>99,2%</w:t>
      </w:r>
      <w:r w:rsidR="00C714C1" w:rsidRPr="00C714C1">
        <w:t xml:space="preserve"> </w:t>
      </w:r>
      <w:r w:rsidR="009738FE" w:rsidRPr="00C714C1">
        <w:t>от</w:t>
      </w:r>
      <w:r w:rsidR="00C714C1" w:rsidRPr="00C714C1">
        <w:t xml:space="preserve"> </w:t>
      </w:r>
      <w:r w:rsidR="009738FE" w:rsidRPr="00C714C1">
        <w:t>уточненной</w:t>
      </w:r>
      <w:r w:rsidR="00C714C1" w:rsidRPr="00C714C1">
        <w:t xml:space="preserve"> </w:t>
      </w:r>
      <w:r w:rsidR="009738FE" w:rsidRPr="00C714C1">
        <w:t>бюджетной</w:t>
      </w:r>
      <w:r w:rsidR="00C714C1" w:rsidRPr="00C714C1">
        <w:t xml:space="preserve"> </w:t>
      </w:r>
      <w:r w:rsidR="009738FE" w:rsidRPr="00C714C1">
        <w:t>росписи.</w:t>
      </w:r>
    </w:p>
    <w:p w:rsidR="00396D52" w:rsidRPr="00C714C1" w:rsidRDefault="009738FE" w:rsidP="00C714C1">
      <w:pPr>
        <w:pStyle w:val="1"/>
      </w:pPr>
      <w:r w:rsidRPr="00C714C1">
        <w:br w:type="page"/>
      </w:r>
      <w:bookmarkStart w:id="31" w:name="_Toc277540369"/>
      <w:bookmarkStart w:id="32" w:name="_Toc279908078"/>
      <w:r w:rsidR="00001686" w:rsidRPr="00C714C1">
        <w:t>Заключение</w:t>
      </w:r>
      <w:bookmarkEnd w:id="31"/>
      <w:bookmarkEnd w:id="32"/>
    </w:p>
    <w:p w:rsidR="00C714C1" w:rsidRDefault="00C714C1" w:rsidP="00C714C1">
      <w:pPr>
        <w:tabs>
          <w:tab w:val="left" w:pos="726"/>
        </w:tabs>
      </w:pPr>
    </w:p>
    <w:p w:rsidR="00143D6F" w:rsidRPr="00C714C1" w:rsidRDefault="00143D6F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работе</w:t>
      </w:r>
      <w:r w:rsidR="00C714C1" w:rsidRPr="00C714C1">
        <w:t xml:space="preserve"> </w:t>
      </w:r>
      <w:r w:rsidRPr="00C714C1">
        <w:t>рассматривались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точки</w:t>
      </w:r>
      <w:r w:rsidR="00C714C1" w:rsidRPr="00C714C1">
        <w:t xml:space="preserve"> </w:t>
      </w:r>
      <w:r w:rsidRPr="00C714C1">
        <w:t>зрения</w:t>
      </w:r>
      <w:r w:rsidR="00C714C1" w:rsidRPr="00C714C1">
        <w:t xml:space="preserve"> </w:t>
      </w:r>
      <w:r w:rsidRPr="00C714C1">
        <w:t>заявленных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фактических</w:t>
      </w:r>
      <w:r w:rsidR="00C714C1" w:rsidRPr="00C714C1">
        <w:t xml:space="preserve"> </w:t>
      </w:r>
      <w:r w:rsidRPr="00C714C1">
        <w:t>приоритетов.</w:t>
      </w:r>
    </w:p>
    <w:p w:rsidR="00143D6F" w:rsidRPr="00C714C1" w:rsidRDefault="00143D6F" w:rsidP="00C714C1">
      <w:pPr>
        <w:tabs>
          <w:tab w:val="left" w:pos="726"/>
        </w:tabs>
      </w:pPr>
      <w:r w:rsidRPr="00C714C1">
        <w:t>Под</w:t>
      </w:r>
      <w:r w:rsidR="00C714C1" w:rsidRPr="00C714C1">
        <w:t xml:space="preserve"> </w:t>
      </w:r>
      <w:r w:rsidRPr="00C714C1">
        <w:t>бюджетом</w:t>
      </w:r>
      <w:r w:rsidR="00C714C1" w:rsidRPr="00C714C1">
        <w:t xml:space="preserve"> </w:t>
      </w:r>
      <w:r w:rsidRPr="00C714C1">
        <w:t>следует</w:t>
      </w:r>
      <w:r w:rsidR="00C714C1" w:rsidRPr="00C714C1">
        <w:t xml:space="preserve"> </w:t>
      </w:r>
      <w:r w:rsidRPr="00C714C1">
        <w:t>понимать</w:t>
      </w:r>
      <w:r w:rsidR="00C714C1" w:rsidRPr="00C714C1">
        <w:t xml:space="preserve"> </w:t>
      </w:r>
      <w:r w:rsidRPr="00C714C1">
        <w:t>форму</w:t>
      </w:r>
      <w:r w:rsidR="00C714C1" w:rsidRPr="00C714C1">
        <w:t xml:space="preserve"> </w:t>
      </w:r>
      <w:r w:rsidRPr="00C714C1">
        <w:t>образования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денежных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предназначенных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финансового</w:t>
      </w:r>
      <w:r w:rsidR="00C714C1" w:rsidRPr="00C714C1">
        <w:t xml:space="preserve"> </w:t>
      </w:r>
      <w:r w:rsidRPr="00C714C1">
        <w:t>обеспечения</w:t>
      </w:r>
      <w:r w:rsidR="00C714C1" w:rsidRPr="00C714C1">
        <w:t xml:space="preserve"> </w:t>
      </w:r>
      <w:r w:rsidRPr="00C714C1">
        <w:t>задач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местного</w:t>
      </w:r>
      <w:r w:rsidR="00C714C1" w:rsidRPr="00C714C1">
        <w:t xml:space="preserve"> </w:t>
      </w:r>
      <w:r w:rsidRPr="00C714C1">
        <w:t>самоуправления.</w:t>
      </w:r>
      <w:r w:rsidR="00C714C1" w:rsidRPr="00C714C1">
        <w:t xml:space="preserve"> </w:t>
      </w:r>
      <w:r w:rsidRPr="00C714C1">
        <w:t>Он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регулятором</w:t>
      </w:r>
      <w:r w:rsidR="00C714C1" w:rsidRPr="00C714C1">
        <w:t xml:space="preserve"> </w:t>
      </w:r>
      <w:r w:rsidRPr="00C714C1">
        <w:t>экономики,</w:t>
      </w:r>
      <w:r w:rsidR="00C714C1" w:rsidRPr="00C714C1">
        <w:t xml:space="preserve"> </w:t>
      </w:r>
      <w:r w:rsidRPr="00C714C1">
        <w:t>используется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крупных</w:t>
      </w:r>
      <w:r w:rsidR="00C714C1" w:rsidRPr="00C714C1">
        <w:t xml:space="preserve"> </w:t>
      </w:r>
      <w:r w:rsidRPr="00C714C1">
        <w:t>структурных</w:t>
      </w:r>
      <w:r w:rsidR="00C714C1" w:rsidRPr="00C714C1">
        <w:t xml:space="preserve"> </w:t>
      </w:r>
      <w:r w:rsidRPr="00C714C1">
        <w:t>сдвигов,</w:t>
      </w:r>
      <w:r w:rsidR="00C714C1" w:rsidRPr="00C714C1">
        <w:t xml:space="preserve"> </w:t>
      </w:r>
      <w:r w:rsidRPr="00C714C1">
        <w:t>более</w:t>
      </w:r>
      <w:r w:rsidR="00C714C1" w:rsidRPr="00C714C1">
        <w:t xml:space="preserve"> </w:t>
      </w:r>
      <w:r w:rsidRPr="00C714C1">
        <w:t>быстрого</w:t>
      </w:r>
      <w:r w:rsidR="00C714C1" w:rsidRPr="00C714C1">
        <w:t xml:space="preserve"> </w:t>
      </w:r>
      <w:r w:rsidRPr="00C714C1">
        <w:t>развития</w:t>
      </w:r>
      <w:r w:rsidR="00C714C1" w:rsidRPr="00C714C1">
        <w:t xml:space="preserve"> </w:t>
      </w:r>
      <w:r w:rsidRPr="00C714C1">
        <w:t>наукоемких</w:t>
      </w:r>
      <w:r w:rsidR="00C714C1" w:rsidRPr="00C714C1">
        <w:t xml:space="preserve"> </w:t>
      </w:r>
      <w:r w:rsidRPr="00C714C1">
        <w:t>производств,</w:t>
      </w:r>
      <w:r w:rsidR="00C714C1" w:rsidRPr="00C714C1">
        <w:t xml:space="preserve"> </w:t>
      </w:r>
      <w:r w:rsidRPr="00C714C1">
        <w:t>осуществления</w:t>
      </w:r>
      <w:r w:rsidR="00C714C1" w:rsidRPr="00C714C1">
        <w:t xml:space="preserve"> </w:t>
      </w:r>
      <w:r w:rsidRPr="00C714C1">
        <w:t>прогрессивных</w:t>
      </w:r>
      <w:r w:rsidR="00C714C1" w:rsidRPr="00C714C1">
        <w:t xml:space="preserve"> </w:t>
      </w:r>
      <w:r w:rsidRPr="00C714C1">
        <w:t>научно-технических</w:t>
      </w:r>
      <w:r w:rsidR="00C714C1" w:rsidRPr="00C714C1">
        <w:t xml:space="preserve"> </w:t>
      </w:r>
      <w:r w:rsidRPr="00C714C1">
        <w:t>перемен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национальном</w:t>
      </w:r>
      <w:r w:rsidR="00C714C1" w:rsidRPr="00C714C1">
        <w:t xml:space="preserve"> </w:t>
      </w:r>
      <w:r w:rsidRPr="00C714C1">
        <w:t>хозяйстве,</w:t>
      </w:r>
      <w:r w:rsidR="00C714C1" w:rsidRPr="00C714C1">
        <w:t xml:space="preserve"> </w:t>
      </w:r>
      <w:r w:rsidRPr="00C714C1">
        <w:t>подъема</w:t>
      </w:r>
      <w:r w:rsidR="00C714C1" w:rsidRPr="00C714C1">
        <w:t xml:space="preserve"> </w:t>
      </w:r>
      <w:r w:rsidRPr="00C714C1">
        <w:t>отстающих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экономическом</w:t>
      </w:r>
      <w:r w:rsidR="00C714C1" w:rsidRPr="00C714C1">
        <w:t xml:space="preserve"> </w:t>
      </w:r>
      <w:r w:rsidRPr="00C714C1">
        <w:t>отношении</w:t>
      </w:r>
      <w:r w:rsidR="00C714C1" w:rsidRPr="00C714C1">
        <w:t xml:space="preserve"> </w:t>
      </w:r>
      <w:r w:rsidRPr="00C714C1">
        <w:t>регионов.</w:t>
      </w:r>
    </w:p>
    <w:p w:rsidR="00CF6107" w:rsidRPr="00C714C1" w:rsidRDefault="00CF6107" w:rsidP="00C714C1">
      <w:pPr>
        <w:tabs>
          <w:tab w:val="left" w:pos="726"/>
        </w:tabs>
      </w:pPr>
      <w:r w:rsidRPr="00C714C1">
        <w:t>Одной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важных</w:t>
      </w:r>
      <w:r w:rsidR="00C714C1" w:rsidRPr="00C714C1">
        <w:t xml:space="preserve"> </w:t>
      </w:r>
      <w:r w:rsidRPr="00C714C1">
        <w:t>функций</w:t>
      </w:r>
      <w:r w:rsidR="00C714C1" w:rsidRPr="00C714C1">
        <w:t xml:space="preserve"> </w:t>
      </w:r>
      <w:r w:rsidRPr="00C714C1">
        <w:t>государства</w:t>
      </w:r>
      <w:r w:rsidR="00C714C1" w:rsidRPr="00C714C1">
        <w:t xml:space="preserve"> </w:t>
      </w:r>
      <w:r w:rsidRPr="00C714C1">
        <w:t>является</w:t>
      </w:r>
      <w:r w:rsidR="00C714C1" w:rsidRPr="00C714C1">
        <w:t xml:space="preserve"> </w:t>
      </w:r>
      <w:r w:rsidRPr="00C714C1">
        <w:t>определение</w:t>
      </w:r>
      <w:r w:rsidR="00C714C1" w:rsidRPr="00C714C1">
        <w:t xml:space="preserve"> </w:t>
      </w:r>
      <w:r w:rsidRPr="00C714C1">
        <w:t>приоритетных</w:t>
      </w:r>
      <w:r w:rsidR="00C714C1" w:rsidRPr="00C714C1">
        <w:t xml:space="preserve"> </w:t>
      </w:r>
      <w:r w:rsidRPr="00C714C1">
        <w:t>направлений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</w:p>
    <w:p w:rsidR="00143D6F" w:rsidRPr="00C714C1" w:rsidRDefault="00143D6F" w:rsidP="00C714C1">
      <w:pPr>
        <w:tabs>
          <w:tab w:val="left" w:pos="726"/>
        </w:tabs>
      </w:pPr>
      <w:r w:rsidRPr="00C714C1">
        <w:t>Под</w:t>
      </w:r>
      <w:r w:rsidR="00C714C1" w:rsidRPr="00C714C1">
        <w:t xml:space="preserve"> </w:t>
      </w:r>
      <w:r w:rsidRPr="00C714C1">
        <w:t>расходами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понимаются</w:t>
      </w:r>
      <w:r w:rsidR="00C714C1" w:rsidRPr="00C714C1">
        <w:t xml:space="preserve"> </w:t>
      </w:r>
      <w:r w:rsidRPr="00C714C1">
        <w:t>выплачиваемые</w:t>
      </w:r>
      <w:r w:rsidR="00C714C1" w:rsidRPr="00C714C1">
        <w:t xml:space="preserve"> </w:t>
      </w:r>
      <w:r w:rsidRPr="00C714C1">
        <w:t>из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денежные</w:t>
      </w:r>
      <w:r w:rsidR="00C714C1" w:rsidRPr="00C714C1">
        <w:t xml:space="preserve"> </w:t>
      </w:r>
      <w:r w:rsidRPr="00C714C1">
        <w:t>средства,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исключением</w:t>
      </w:r>
      <w:r w:rsidR="00C714C1" w:rsidRPr="00C714C1">
        <w:t xml:space="preserve"> </w:t>
      </w:r>
      <w:r w:rsidRPr="00C714C1">
        <w:t>средств,</w:t>
      </w:r>
      <w:r w:rsidR="00C714C1" w:rsidRPr="00C714C1">
        <w:t xml:space="preserve"> </w:t>
      </w:r>
      <w:r w:rsidRPr="00C714C1">
        <w:t>являющихся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соответствии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Кодексом</w:t>
      </w:r>
      <w:r w:rsidR="00C714C1" w:rsidRPr="00C714C1">
        <w:t xml:space="preserve"> </w:t>
      </w:r>
      <w:r w:rsidRPr="00C714C1">
        <w:t>источниками</w:t>
      </w:r>
      <w:r w:rsidR="00C714C1" w:rsidRPr="00C714C1">
        <w:t xml:space="preserve"> </w:t>
      </w:r>
      <w:r w:rsidRPr="00C714C1">
        <w:t>финансирования</w:t>
      </w:r>
      <w:r w:rsidR="00C714C1" w:rsidRPr="00C714C1">
        <w:t xml:space="preserve"> </w:t>
      </w:r>
      <w:r w:rsidRPr="00C714C1">
        <w:t>дефицита</w:t>
      </w:r>
      <w:r w:rsidR="00C714C1" w:rsidRPr="00C714C1">
        <w:t xml:space="preserve"> </w:t>
      </w:r>
      <w:r w:rsidRPr="00C714C1">
        <w:t>бюджета.</w:t>
      </w:r>
    </w:p>
    <w:p w:rsidR="00143D6F" w:rsidRPr="00C714C1" w:rsidRDefault="00CF6107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могут</w:t>
      </w:r>
      <w:r w:rsidR="00C714C1" w:rsidRPr="00C714C1">
        <w:t xml:space="preserve"> </w:t>
      </w:r>
      <w:r w:rsidRPr="00C714C1">
        <w:t>предоставляться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форме</w:t>
      </w:r>
      <w:r w:rsidR="00C714C1" w:rsidRPr="00C714C1">
        <w:t xml:space="preserve"> </w:t>
      </w:r>
      <w:r w:rsidRPr="00C714C1">
        <w:t>трансфертов,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кредитов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ссуд,</w:t>
      </w:r>
      <w:r w:rsidR="00C714C1" w:rsidRPr="00C714C1">
        <w:t xml:space="preserve"> </w:t>
      </w:r>
      <w:r w:rsidRPr="00C714C1">
        <w:t>субсидий,</w:t>
      </w:r>
      <w:r w:rsidR="00C714C1" w:rsidRPr="00C714C1">
        <w:t xml:space="preserve"> </w:t>
      </w:r>
      <w:r w:rsidRPr="00C714C1">
        <w:t>дотаций,</w:t>
      </w:r>
      <w:r w:rsidR="00C714C1" w:rsidRPr="00C714C1">
        <w:t xml:space="preserve"> </w:t>
      </w:r>
      <w:r w:rsidRPr="00C714C1">
        <w:t>субвенций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т.д.</w:t>
      </w:r>
    </w:p>
    <w:p w:rsidR="00CF6107" w:rsidRPr="00C714C1" w:rsidRDefault="00CF6107" w:rsidP="00C714C1">
      <w:pPr>
        <w:tabs>
          <w:tab w:val="left" w:pos="726"/>
        </w:tabs>
      </w:pPr>
      <w:r w:rsidRPr="00C714C1">
        <w:t>С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классификации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="00FB06DD" w:rsidRPr="00C714C1">
        <w:t>решается</w:t>
      </w:r>
      <w:r w:rsidR="00C714C1" w:rsidRPr="00C714C1">
        <w:t xml:space="preserve"> </w:t>
      </w:r>
      <w:r w:rsidR="00FB06DD" w:rsidRPr="00C714C1">
        <w:t>проблема</w:t>
      </w:r>
      <w:r w:rsidR="00C714C1" w:rsidRPr="00C714C1">
        <w:t xml:space="preserve"> </w:t>
      </w:r>
      <w:r w:rsidR="00FB06DD" w:rsidRPr="00C714C1">
        <w:t>адресности</w:t>
      </w:r>
      <w:r w:rsidR="00C714C1" w:rsidRPr="00C714C1">
        <w:t xml:space="preserve"> </w:t>
      </w:r>
      <w:r w:rsidR="00FB06DD" w:rsidRPr="00C714C1">
        <w:t>выделения</w:t>
      </w:r>
      <w:r w:rsidR="00C714C1" w:rsidRPr="00C714C1">
        <w:t xml:space="preserve"> </w:t>
      </w:r>
      <w:r w:rsidR="00FB06DD" w:rsidRPr="00C714C1">
        <w:t>бюджетных</w:t>
      </w:r>
      <w:r w:rsidR="00C714C1" w:rsidRPr="00C714C1">
        <w:t xml:space="preserve"> </w:t>
      </w:r>
      <w:r w:rsidR="00FB06DD" w:rsidRPr="00C714C1">
        <w:t>средств,</w:t>
      </w:r>
      <w:r w:rsidR="00C714C1" w:rsidRPr="00C714C1">
        <w:t xml:space="preserve"> </w:t>
      </w:r>
      <w:r w:rsidR="00FB06DD" w:rsidRPr="00C714C1">
        <w:t>то</w:t>
      </w:r>
      <w:r w:rsidR="00C714C1" w:rsidRPr="00C714C1">
        <w:t xml:space="preserve"> </w:t>
      </w:r>
      <w:r w:rsidR="00FB06DD" w:rsidRPr="00C714C1">
        <w:t>есть</w:t>
      </w:r>
      <w:r w:rsidR="00C714C1" w:rsidRPr="00C714C1">
        <w:t xml:space="preserve"> </w:t>
      </w:r>
      <w:r w:rsidR="0059593F" w:rsidRPr="00C714C1">
        <w:t>ко</w:t>
      </w:r>
      <w:r w:rsidR="00FB06DD" w:rsidRPr="00C714C1">
        <w:t>му,</w:t>
      </w:r>
      <w:r w:rsidR="00C714C1" w:rsidRPr="00C714C1">
        <w:t xml:space="preserve"> </w:t>
      </w:r>
      <w:r w:rsidR="00FB06DD" w:rsidRPr="00C714C1">
        <w:t>сколько</w:t>
      </w:r>
      <w:r w:rsidR="00C714C1" w:rsidRPr="00C714C1">
        <w:t xml:space="preserve"> </w:t>
      </w:r>
      <w:r w:rsidR="00FB06DD" w:rsidRPr="00C714C1">
        <w:t>и</w:t>
      </w:r>
      <w:r w:rsidR="00C714C1" w:rsidRPr="00C714C1">
        <w:t xml:space="preserve"> </w:t>
      </w:r>
      <w:r w:rsidR="00FB06DD" w:rsidRPr="00C714C1">
        <w:t>на</w:t>
      </w:r>
      <w:r w:rsidR="00C714C1" w:rsidRPr="00C714C1">
        <w:t xml:space="preserve"> </w:t>
      </w:r>
      <w:r w:rsidR="00FB06DD" w:rsidRPr="00C714C1">
        <w:t>какие</w:t>
      </w:r>
      <w:r w:rsidR="00C714C1" w:rsidRPr="00C714C1">
        <w:t xml:space="preserve"> </w:t>
      </w:r>
      <w:r w:rsidR="00FB06DD" w:rsidRPr="00C714C1">
        <w:t>цели</w:t>
      </w:r>
      <w:r w:rsidR="00C714C1" w:rsidRPr="00C714C1">
        <w:t xml:space="preserve"> </w:t>
      </w:r>
      <w:r w:rsidR="00FB06DD" w:rsidRPr="00C714C1">
        <w:t>они</w:t>
      </w:r>
      <w:r w:rsidR="00C714C1" w:rsidRPr="00C714C1">
        <w:t xml:space="preserve"> </w:t>
      </w:r>
      <w:r w:rsidR="00FB06DD" w:rsidRPr="00C714C1">
        <w:t>выделяются.</w:t>
      </w:r>
      <w:r w:rsidR="00C714C1" w:rsidRPr="00C714C1">
        <w:t xml:space="preserve"> </w:t>
      </w:r>
      <w:r w:rsidR="00FB06DD" w:rsidRPr="00C714C1">
        <w:t>В</w:t>
      </w:r>
      <w:r w:rsidR="00C714C1" w:rsidRPr="00C714C1">
        <w:t xml:space="preserve"> </w:t>
      </w:r>
      <w:r w:rsidR="00FB06DD" w:rsidRPr="00C714C1">
        <w:t>Бюджетном</w:t>
      </w:r>
      <w:r w:rsidR="00C714C1" w:rsidRPr="00C714C1">
        <w:t xml:space="preserve"> </w:t>
      </w:r>
      <w:r w:rsidR="00FB06DD" w:rsidRPr="00C714C1">
        <w:t>кодексе</w:t>
      </w:r>
      <w:r w:rsidR="00C714C1" w:rsidRPr="00C714C1">
        <w:t xml:space="preserve"> </w:t>
      </w:r>
      <w:r w:rsidR="00FB06DD" w:rsidRPr="00C714C1">
        <w:t>приводится</w:t>
      </w:r>
      <w:r w:rsidR="00C714C1" w:rsidRPr="00C714C1">
        <w:t xml:space="preserve"> </w:t>
      </w:r>
      <w:r w:rsidR="00FB06DD" w:rsidRPr="00C714C1">
        <w:t>функциональная</w:t>
      </w:r>
      <w:r w:rsidR="00C714C1" w:rsidRPr="00C714C1">
        <w:t xml:space="preserve"> </w:t>
      </w:r>
      <w:r w:rsidR="00FB06DD" w:rsidRPr="00C714C1">
        <w:t>классификация,</w:t>
      </w:r>
      <w:r w:rsidR="00C714C1" w:rsidRPr="00C714C1">
        <w:t xml:space="preserve"> </w:t>
      </w:r>
      <w:r w:rsidR="00FB06DD" w:rsidRPr="00C714C1">
        <w:t>состоящая</w:t>
      </w:r>
      <w:r w:rsidR="00C714C1" w:rsidRPr="00C714C1">
        <w:t xml:space="preserve"> </w:t>
      </w:r>
      <w:r w:rsidR="00FB06DD" w:rsidRPr="00C714C1">
        <w:t>из</w:t>
      </w:r>
      <w:r w:rsidR="00C714C1" w:rsidRPr="00C714C1">
        <w:t xml:space="preserve">: </w:t>
      </w:r>
      <w:r w:rsidR="00FB06DD" w:rsidRPr="00C714C1">
        <w:t>раздела,</w:t>
      </w:r>
      <w:r w:rsidR="00C714C1" w:rsidRPr="00C714C1">
        <w:t xml:space="preserve"> </w:t>
      </w:r>
      <w:r w:rsidR="00FB06DD" w:rsidRPr="00C714C1">
        <w:t>подраздела,</w:t>
      </w:r>
      <w:r w:rsidR="00C714C1" w:rsidRPr="00C714C1">
        <w:t xml:space="preserve"> </w:t>
      </w:r>
      <w:r w:rsidR="00FB06DD" w:rsidRPr="00C714C1">
        <w:t>целевой</w:t>
      </w:r>
      <w:r w:rsidR="00C714C1" w:rsidRPr="00C714C1">
        <w:t xml:space="preserve"> </w:t>
      </w:r>
      <w:r w:rsidR="00FB06DD" w:rsidRPr="00C714C1">
        <w:t>статьи</w:t>
      </w:r>
      <w:r w:rsidR="00C714C1" w:rsidRPr="00C714C1">
        <w:t xml:space="preserve"> </w:t>
      </w:r>
      <w:r w:rsidR="00FB06DD" w:rsidRPr="00C714C1">
        <w:t>и</w:t>
      </w:r>
      <w:r w:rsidR="00C714C1" w:rsidRPr="00C714C1">
        <w:t xml:space="preserve"> </w:t>
      </w:r>
      <w:r w:rsidR="00FB06DD" w:rsidRPr="00C714C1">
        <w:t>вида</w:t>
      </w:r>
      <w:r w:rsidR="00C714C1" w:rsidRPr="00C714C1">
        <w:t xml:space="preserve"> </w:t>
      </w:r>
      <w:r w:rsidR="00FB06DD" w:rsidRPr="00C714C1">
        <w:t>расходов.</w:t>
      </w:r>
      <w:r w:rsidR="00C714C1" w:rsidRPr="00C714C1">
        <w:t xml:space="preserve"> </w:t>
      </w:r>
      <w:r w:rsidR="00FB06DD" w:rsidRPr="00C714C1">
        <w:t>Кроме</w:t>
      </w:r>
      <w:r w:rsidR="00C714C1" w:rsidRPr="00C714C1">
        <w:t xml:space="preserve"> </w:t>
      </w:r>
      <w:r w:rsidR="00FB06DD" w:rsidRPr="00C714C1">
        <w:t>данной</w:t>
      </w:r>
      <w:r w:rsidR="00C714C1" w:rsidRPr="00C714C1">
        <w:t xml:space="preserve"> </w:t>
      </w:r>
      <w:r w:rsidR="00FB06DD" w:rsidRPr="00C714C1">
        <w:t>классификации</w:t>
      </w:r>
      <w:r w:rsidR="00C714C1" w:rsidRPr="00C714C1">
        <w:t xml:space="preserve"> </w:t>
      </w:r>
      <w:r w:rsidR="00FB06DD" w:rsidRPr="00C714C1">
        <w:t>выделяются</w:t>
      </w:r>
      <w:r w:rsidR="00C714C1" w:rsidRPr="00C714C1">
        <w:t xml:space="preserve"> </w:t>
      </w:r>
      <w:r w:rsidR="00FB06DD" w:rsidRPr="00C714C1">
        <w:t>еще</w:t>
      </w:r>
      <w:r w:rsidR="00C714C1" w:rsidRPr="00C714C1">
        <w:t xml:space="preserve"> </w:t>
      </w:r>
      <w:r w:rsidR="00FB06DD" w:rsidRPr="00C714C1">
        <w:t>такие</w:t>
      </w:r>
      <w:r w:rsidR="00C714C1" w:rsidRPr="00C714C1">
        <w:t xml:space="preserve"> </w:t>
      </w:r>
      <w:r w:rsidR="00FB06DD" w:rsidRPr="00C714C1">
        <w:t>как</w:t>
      </w:r>
      <w:r w:rsidR="00C714C1" w:rsidRPr="00C714C1">
        <w:t xml:space="preserve">: </w:t>
      </w:r>
      <w:r w:rsidR="00FB06DD" w:rsidRPr="00C714C1">
        <w:t>по</w:t>
      </w:r>
      <w:r w:rsidR="00C714C1" w:rsidRPr="00C714C1">
        <w:t xml:space="preserve"> </w:t>
      </w:r>
      <w:r w:rsidR="00FB06DD" w:rsidRPr="00C714C1">
        <w:t>общественному</w:t>
      </w:r>
      <w:r w:rsidR="00C714C1" w:rsidRPr="00C714C1">
        <w:t xml:space="preserve"> </w:t>
      </w:r>
      <w:r w:rsidR="00FB06DD" w:rsidRPr="00C714C1">
        <w:t>назначению</w:t>
      </w:r>
      <w:r w:rsidR="00C714C1" w:rsidRPr="00C714C1">
        <w:t xml:space="preserve"> </w:t>
      </w:r>
      <w:r w:rsidR="00FB06DD" w:rsidRPr="00C714C1">
        <w:t>расходов</w:t>
      </w:r>
      <w:r w:rsidR="00C714C1" w:rsidRPr="00C714C1">
        <w:t xml:space="preserve"> (</w:t>
      </w:r>
      <w:r w:rsidR="00FB06DD" w:rsidRPr="00C714C1">
        <w:t>расходы</w:t>
      </w:r>
      <w:r w:rsidR="00C714C1" w:rsidRPr="00C714C1">
        <w:t xml:space="preserve"> </w:t>
      </w:r>
      <w:r w:rsidR="00FB06DD" w:rsidRPr="00C714C1">
        <w:t>на</w:t>
      </w:r>
      <w:r w:rsidR="00C714C1" w:rsidRPr="00C714C1">
        <w:t xml:space="preserve"> </w:t>
      </w:r>
      <w:r w:rsidR="00FB06DD" w:rsidRPr="00C714C1">
        <w:t>социально-культурные</w:t>
      </w:r>
      <w:r w:rsidR="00C714C1" w:rsidRPr="00C714C1">
        <w:t xml:space="preserve"> </w:t>
      </w:r>
      <w:r w:rsidR="00FB06DD" w:rsidRPr="00C714C1">
        <w:t>мероприятия,</w:t>
      </w:r>
      <w:r w:rsidR="00C714C1" w:rsidRPr="00C714C1">
        <w:t xml:space="preserve"> </w:t>
      </w:r>
      <w:r w:rsidR="00FB06DD" w:rsidRPr="00C714C1">
        <w:t>на</w:t>
      </w:r>
      <w:r w:rsidR="00C714C1" w:rsidRPr="00C714C1">
        <w:t xml:space="preserve"> </w:t>
      </w:r>
      <w:r w:rsidR="00FB06DD" w:rsidRPr="00C714C1">
        <w:t>промышленное</w:t>
      </w:r>
      <w:r w:rsidR="00C714C1" w:rsidRPr="00C714C1">
        <w:t xml:space="preserve"> </w:t>
      </w:r>
      <w:r w:rsidR="00FB06DD" w:rsidRPr="00C714C1">
        <w:t>производство,</w:t>
      </w:r>
      <w:r w:rsidR="00C714C1" w:rsidRPr="00C714C1">
        <w:t xml:space="preserve"> </w:t>
      </w:r>
      <w:r w:rsidR="007F371B" w:rsidRPr="00C714C1">
        <w:t>на</w:t>
      </w:r>
      <w:r w:rsidR="00C714C1" w:rsidRPr="00C714C1">
        <w:t xml:space="preserve"> </w:t>
      </w:r>
      <w:r w:rsidR="007F371B" w:rsidRPr="00C714C1">
        <w:t>науку,</w:t>
      </w:r>
      <w:r w:rsidR="00C714C1" w:rsidRPr="00C714C1">
        <w:t xml:space="preserve"> </w:t>
      </w:r>
      <w:r w:rsidR="007F371B" w:rsidRPr="00C714C1">
        <w:t>расходы</w:t>
      </w:r>
      <w:r w:rsidR="00C714C1" w:rsidRPr="00C714C1">
        <w:t xml:space="preserve"> </w:t>
      </w:r>
      <w:r w:rsidR="007F371B" w:rsidRPr="00C714C1">
        <w:t>по</w:t>
      </w:r>
      <w:r w:rsidR="00C714C1" w:rsidRPr="00C714C1">
        <w:t xml:space="preserve"> </w:t>
      </w:r>
      <w:r w:rsidR="007F371B" w:rsidRPr="00C714C1">
        <w:t>внешнеэкономической</w:t>
      </w:r>
      <w:r w:rsidR="00C714C1" w:rsidRPr="00C714C1">
        <w:t xml:space="preserve"> </w:t>
      </w:r>
      <w:r w:rsidR="007F371B" w:rsidRPr="00C714C1">
        <w:t>деятельности</w:t>
      </w:r>
      <w:r w:rsidR="00C714C1" w:rsidRPr="00C714C1">
        <w:t xml:space="preserve"> </w:t>
      </w:r>
      <w:r w:rsidR="007F371B" w:rsidRPr="00C714C1">
        <w:t>и</w:t>
      </w:r>
      <w:r w:rsidR="00C714C1" w:rsidRPr="00C714C1">
        <w:t xml:space="preserve"> т.д.), </w:t>
      </w:r>
      <w:r w:rsidR="00FB06DD" w:rsidRPr="00C714C1">
        <w:t>ведомственная</w:t>
      </w:r>
      <w:r w:rsidR="00C714C1" w:rsidRPr="00C714C1">
        <w:t xml:space="preserve"> </w:t>
      </w:r>
      <w:r w:rsidR="00FB06DD" w:rsidRPr="00C714C1">
        <w:t>классификация</w:t>
      </w:r>
      <w:r w:rsidR="00C714C1" w:rsidRPr="00C714C1">
        <w:t xml:space="preserve"> (</w:t>
      </w:r>
      <w:r w:rsidR="007F371B" w:rsidRPr="00C714C1">
        <w:t>расходы</w:t>
      </w:r>
      <w:r w:rsidR="00C714C1" w:rsidRPr="00C714C1">
        <w:t xml:space="preserve"> </w:t>
      </w:r>
      <w:r w:rsidR="007F371B" w:rsidRPr="00C714C1">
        <w:t>федерального</w:t>
      </w:r>
      <w:r w:rsidR="00C714C1" w:rsidRPr="00C714C1">
        <w:t xml:space="preserve"> </w:t>
      </w:r>
      <w:r w:rsidR="007F371B" w:rsidRPr="00C714C1">
        <w:t>бюджета,</w:t>
      </w:r>
      <w:r w:rsidR="00C714C1" w:rsidRPr="00C714C1">
        <w:t xml:space="preserve"> </w:t>
      </w:r>
      <w:r w:rsidR="007F371B" w:rsidRPr="00C714C1">
        <w:t>бюджетов</w:t>
      </w:r>
      <w:r w:rsidR="00C714C1" w:rsidRPr="00C714C1">
        <w:t xml:space="preserve"> </w:t>
      </w:r>
      <w:r w:rsidR="007F371B" w:rsidRPr="00C714C1">
        <w:t>субъектов</w:t>
      </w:r>
      <w:r w:rsidR="00C714C1" w:rsidRPr="00C714C1">
        <w:t xml:space="preserve"> </w:t>
      </w:r>
      <w:r w:rsidR="007F371B" w:rsidRPr="00C714C1">
        <w:t>РФ,</w:t>
      </w:r>
      <w:r w:rsidR="00C714C1" w:rsidRPr="00C714C1">
        <w:t xml:space="preserve"> </w:t>
      </w:r>
      <w:r w:rsidR="007F371B" w:rsidRPr="00C714C1">
        <w:t>местных</w:t>
      </w:r>
      <w:r w:rsidR="00C714C1" w:rsidRPr="00C714C1">
        <w:t xml:space="preserve"> </w:t>
      </w:r>
      <w:r w:rsidR="007F371B" w:rsidRPr="00C714C1">
        <w:t>бюджетов</w:t>
      </w:r>
      <w:r w:rsidR="00C714C1" w:rsidRPr="00C714C1">
        <w:t xml:space="preserve">), </w:t>
      </w:r>
      <w:r w:rsidR="00FB06DD" w:rsidRPr="00C714C1">
        <w:t>по</w:t>
      </w:r>
      <w:r w:rsidR="00C714C1" w:rsidRPr="00C714C1">
        <w:t xml:space="preserve"> </w:t>
      </w:r>
      <w:r w:rsidR="00FB06DD" w:rsidRPr="00C714C1">
        <w:t>экономическому</w:t>
      </w:r>
      <w:r w:rsidR="00C714C1" w:rsidRPr="00C714C1">
        <w:t xml:space="preserve"> </w:t>
      </w:r>
      <w:r w:rsidR="00FB06DD" w:rsidRPr="00C714C1">
        <w:t>содержанию</w:t>
      </w:r>
      <w:r w:rsidR="00C714C1" w:rsidRPr="00C714C1">
        <w:t xml:space="preserve"> (</w:t>
      </w:r>
      <w:r w:rsidR="00FB06DD" w:rsidRPr="00C714C1">
        <w:t>текущие</w:t>
      </w:r>
      <w:r w:rsidR="00C714C1" w:rsidRPr="00C714C1">
        <w:t xml:space="preserve"> </w:t>
      </w:r>
      <w:r w:rsidR="00FB06DD" w:rsidRPr="00C714C1">
        <w:t>и</w:t>
      </w:r>
      <w:r w:rsidR="00C714C1" w:rsidRPr="00C714C1">
        <w:t xml:space="preserve"> </w:t>
      </w:r>
      <w:r w:rsidR="00FB06DD" w:rsidRPr="00C714C1">
        <w:t>капитальные</w:t>
      </w:r>
      <w:r w:rsidR="00C714C1" w:rsidRPr="00C714C1">
        <w:t xml:space="preserve"> </w:t>
      </w:r>
      <w:r w:rsidR="00FB06DD" w:rsidRPr="00C714C1">
        <w:t>расходы</w:t>
      </w:r>
      <w:r w:rsidR="00C714C1" w:rsidRPr="00C714C1">
        <w:t>).</w:t>
      </w:r>
    </w:p>
    <w:p w:rsidR="007F371B" w:rsidRPr="00C714C1" w:rsidRDefault="0079350A" w:rsidP="00C714C1">
      <w:pPr>
        <w:tabs>
          <w:tab w:val="left" w:pos="726"/>
        </w:tabs>
      </w:pPr>
      <w:r w:rsidRPr="00C714C1">
        <w:t>Рассматривая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необходимо</w:t>
      </w:r>
      <w:r w:rsidR="00C714C1" w:rsidRPr="00C714C1">
        <w:t xml:space="preserve"> </w:t>
      </w:r>
      <w:r w:rsidRPr="00C714C1">
        <w:t>изучить</w:t>
      </w:r>
      <w:r w:rsidR="00C714C1" w:rsidRPr="00C714C1">
        <w:t xml:space="preserve"> </w:t>
      </w:r>
      <w:r w:rsidRPr="00C714C1">
        <w:t>как</w:t>
      </w:r>
      <w:r w:rsidR="00C714C1" w:rsidRPr="00C714C1">
        <w:t xml:space="preserve"> </w:t>
      </w:r>
      <w:r w:rsidRPr="00C714C1">
        <w:t>запланир</w:t>
      </w:r>
      <w:r w:rsidR="00C4018D" w:rsidRPr="00C714C1">
        <w:t>ованные,</w:t>
      </w:r>
      <w:r w:rsidR="00C714C1" w:rsidRPr="00C714C1">
        <w:t xml:space="preserve"> </w:t>
      </w:r>
      <w:r w:rsidR="00C4018D" w:rsidRPr="00C714C1">
        <w:t>так</w:t>
      </w:r>
      <w:r w:rsidR="00C714C1" w:rsidRPr="00C714C1">
        <w:t xml:space="preserve"> </w:t>
      </w:r>
      <w:r w:rsidR="00C4018D" w:rsidRPr="00C714C1">
        <w:t>и</w:t>
      </w:r>
      <w:r w:rsidR="00C714C1" w:rsidRPr="00C714C1">
        <w:t xml:space="preserve"> </w:t>
      </w:r>
      <w:r w:rsidR="00C4018D" w:rsidRPr="00C714C1">
        <w:t>фактические.</w:t>
      </w:r>
    </w:p>
    <w:p w:rsidR="00C4018D" w:rsidRPr="00C714C1" w:rsidRDefault="00C4018D" w:rsidP="00C714C1">
      <w:pPr>
        <w:tabs>
          <w:tab w:val="left" w:pos="726"/>
        </w:tabs>
      </w:pPr>
      <w:r w:rsidRPr="00C714C1">
        <w:t>К</w:t>
      </w:r>
      <w:r w:rsidR="00C714C1" w:rsidRPr="00C714C1">
        <w:t xml:space="preserve"> </w:t>
      </w:r>
      <w:r w:rsidRPr="00C714C1">
        <w:t>запланированным</w:t>
      </w:r>
      <w:r w:rsidR="00C714C1" w:rsidRPr="00C714C1">
        <w:t xml:space="preserve"> </w:t>
      </w:r>
      <w:r w:rsidRPr="00C714C1">
        <w:t>относятся</w:t>
      </w:r>
      <w:r w:rsidR="00C714C1" w:rsidRPr="00C714C1">
        <w:t xml:space="preserve"> </w:t>
      </w:r>
      <w:r w:rsidRPr="00C714C1">
        <w:t>расходы,</w:t>
      </w:r>
      <w:r w:rsidR="00C714C1" w:rsidRPr="00C714C1">
        <w:t xml:space="preserve"> </w:t>
      </w:r>
      <w:r w:rsidRPr="00C714C1">
        <w:t>осуществление</w:t>
      </w:r>
      <w:r w:rsidR="00C714C1" w:rsidRPr="00C714C1">
        <w:t xml:space="preserve"> </w:t>
      </w:r>
      <w:r w:rsidRPr="00C714C1">
        <w:t>которых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каждом</w:t>
      </w:r>
      <w:r w:rsidR="00C714C1" w:rsidRPr="00C714C1">
        <w:t xml:space="preserve"> </w:t>
      </w:r>
      <w:r w:rsidRPr="00C714C1">
        <w:t>конкретном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законодателю</w:t>
      </w:r>
      <w:r w:rsidR="00C714C1" w:rsidRPr="00C714C1">
        <w:t xml:space="preserve"> </w:t>
      </w:r>
      <w:r w:rsidRPr="00C714C1">
        <w:t>известно</w:t>
      </w:r>
      <w:r w:rsidR="00C714C1" w:rsidRPr="00C714C1">
        <w:t xml:space="preserve"> </w:t>
      </w:r>
      <w:r w:rsidRPr="00C714C1">
        <w:t>заранее,</w:t>
      </w:r>
      <w:r w:rsidR="00C714C1" w:rsidRPr="00C714C1">
        <w:t xml:space="preserve"> </w:t>
      </w:r>
      <w:r w:rsidRPr="00C714C1">
        <w:t>что</w:t>
      </w:r>
      <w:r w:rsidR="00C714C1" w:rsidRPr="00C714C1">
        <w:t xml:space="preserve"> </w:t>
      </w:r>
      <w:r w:rsidRPr="00C714C1">
        <w:t>позволяет</w:t>
      </w:r>
      <w:r w:rsidR="00C714C1" w:rsidRPr="00C714C1">
        <w:t xml:space="preserve"> </w:t>
      </w:r>
      <w:r w:rsidRPr="00C714C1">
        <w:t>учесть</w:t>
      </w:r>
      <w:r w:rsidR="00C714C1" w:rsidRPr="00C714C1">
        <w:t xml:space="preserve"> </w:t>
      </w:r>
      <w:r w:rsidRPr="00C714C1">
        <w:t>их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составлении</w:t>
      </w:r>
      <w:r w:rsidR="00C714C1" w:rsidRPr="00C714C1">
        <w:t xml:space="preserve"> </w:t>
      </w:r>
      <w:r w:rsidRPr="00C714C1">
        <w:t>бюджета</w:t>
      </w:r>
      <w:r w:rsidR="00321E31" w:rsidRPr="00C714C1">
        <w:t>.</w:t>
      </w:r>
    </w:p>
    <w:p w:rsidR="00321E31" w:rsidRPr="00C714C1" w:rsidRDefault="00B14EE1" w:rsidP="00C714C1">
      <w:pPr>
        <w:tabs>
          <w:tab w:val="left" w:pos="726"/>
        </w:tabs>
      </w:pPr>
      <w:r w:rsidRPr="00C714C1">
        <w:t>Направление</w:t>
      </w:r>
      <w:r w:rsidR="00C714C1" w:rsidRPr="00C714C1">
        <w:t xml:space="preserve"> </w:t>
      </w:r>
      <w:r w:rsidRPr="00C714C1">
        <w:t>данным</w:t>
      </w:r>
      <w:r w:rsidR="00C714C1" w:rsidRPr="00C714C1">
        <w:t xml:space="preserve"> </w:t>
      </w:r>
      <w:r w:rsidRPr="00C714C1">
        <w:t>расходам</w:t>
      </w:r>
      <w:r w:rsidR="00C714C1" w:rsidRPr="00C714C1">
        <w:t xml:space="preserve"> </w:t>
      </w:r>
      <w:r w:rsidRPr="00C714C1">
        <w:t>дают</w:t>
      </w:r>
      <w:r w:rsidR="00C714C1" w:rsidRPr="00C714C1">
        <w:t xml:space="preserve"> </w:t>
      </w:r>
      <w:r w:rsidR="00F8139B" w:rsidRPr="00C714C1">
        <w:t>заявленные</w:t>
      </w:r>
      <w:r w:rsidR="00C714C1" w:rsidRPr="00C714C1">
        <w:t xml:space="preserve"> </w:t>
      </w:r>
      <w:r w:rsidRPr="00C714C1">
        <w:t>приоритеты,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обознач</w:t>
      </w:r>
      <w:r w:rsidR="00F8139B" w:rsidRPr="00C714C1">
        <w:t>ены</w:t>
      </w:r>
      <w:r w:rsidR="00C714C1" w:rsidRPr="00C714C1">
        <w:t xml:space="preserve"> </w:t>
      </w:r>
      <w:r w:rsidR="00F8139B" w:rsidRPr="00C714C1">
        <w:t>в</w:t>
      </w:r>
      <w:r w:rsidR="00C714C1" w:rsidRPr="00C714C1">
        <w:t xml:space="preserve"> </w:t>
      </w:r>
      <w:r w:rsidRPr="00C714C1">
        <w:t>федеральны</w:t>
      </w:r>
      <w:r w:rsidR="00F8139B" w:rsidRPr="00C714C1">
        <w:t>х</w:t>
      </w:r>
      <w:r w:rsidR="00C714C1" w:rsidRPr="00C714C1">
        <w:t xml:space="preserve"> </w:t>
      </w:r>
      <w:r w:rsidRPr="00C714C1">
        <w:t>закона</w:t>
      </w:r>
      <w:r w:rsidR="00F8139B" w:rsidRPr="00C714C1">
        <w:t>х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други</w:t>
      </w:r>
      <w:r w:rsidR="00F8139B" w:rsidRPr="00C714C1">
        <w:t>х</w:t>
      </w:r>
      <w:r w:rsidR="00C714C1" w:rsidRPr="00C714C1">
        <w:t xml:space="preserve"> </w:t>
      </w:r>
      <w:r w:rsidRPr="00C714C1">
        <w:t>нормативны</w:t>
      </w:r>
      <w:r w:rsidR="00F8139B" w:rsidRPr="00C714C1">
        <w:t>х</w:t>
      </w:r>
      <w:r w:rsidR="00C714C1" w:rsidRPr="00C714C1">
        <w:t xml:space="preserve"> </w:t>
      </w:r>
      <w:r w:rsidR="00F8139B" w:rsidRPr="00C714C1">
        <w:t>актах</w:t>
      </w:r>
      <w:r w:rsidRPr="00C714C1">
        <w:t>.</w:t>
      </w:r>
      <w:r w:rsidR="00C714C1" w:rsidRPr="00C714C1">
        <w:t xml:space="preserve"> </w:t>
      </w:r>
      <w:r w:rsidRPr="00C714C1">
        <w:t>Так</w:t>
      </w:r>
      <w:r w:rsidR="00C714C1" w:rsidRPr="00C714C1">
        <w:t xml:space="preserve"> </w:t>
      </w:r>
      <w:r w:rsidRPr="00C714C1">
        <w:t>бюджетным</w:t>
      </w:r>
      <w:r w:rsidR="00C714C1" w:rsidRPr="00C714C1">
        <w:t xml:space="preserve"> </w:t>
      </w:r>
      <w:r w:rsidRPr="00C714C1">
        <w:t>посланием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собранию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Президент</w:t>
      </w:r>
      <w:r w:rsidR="00C714C1" w:rsidRPr="00C714C1">
        <w:t xml:space="preserve"> </w:t>
      </w:r>
      <w:r w:rsidRPr="00C714C1">
        <w:t>выделил</w:t>
      </w:r>
      <w:r w:rsidR="00C714C1" w:rsidRPr="00C714C1">
        <w:t xml:space="preserve"> </w:t>
      </w:r>
      <w:r w:rsidRPr="00C714C1">
        <w:t>следующие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: </w:t>
      </w:r>
      <w:r w:rsidRPr="00C714C1">
        <w:t>здравоохранение,</w:t>
      </w:r>
      <w:r w:rsidR="00C714C1" w:rsidRPr="00C714C1">
        <w:t xml:space="preserve"> </w:t>
      </w:r>
      <w:r w:rsidRPr="00C714C1">
        <w:t>образование,</w:t>
      </w:r>
      <w:r w:rsidR="00C714C1" w:rsidRPr="00C714C1">
        <w:t xml:space="preserve"> </w:t>
      </w:r>
      <w:r w:rsidRPr="00C714C1">
        <w:t>научные</w:t>
      </w:r>
      <w:r w:rsidR="00C714C1" w:rsidRPr="00C714C1">
        <w:t xml:space="preserve"> </w:t>
      </w:r>
      <w:r w:rsidRPr="00C714C1">
        <w:t>исследования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опытно-конструкторские</w:t>
      </w:r>
      <w:r w:rsidR="00C714C1" w:rsidRPr="00C714C1">
        <w:t xml:space="preserve"> </w:t>
      </w:r>
      <w:r w:rsidRPr="00C714C1">
        <w:t>разработки,</w:t>
      </w:r>
      <w:r w:rsidR="00C714C1" w:rsidRPr="00C714C1">
        <w:t xml:space="preserve"> </w:t>
      </w:r>
      <w:r w:rsidRPr="00C714C1">
        <w:t>модернизация</w:t>
      </w:r>
      <w:r w:rsidR="00C714C1" w:rsidRPr="00C714C1">
        <w:t xml:space="preserve"> </w:t>
      </w:r>
      <w:r w:rsidRPr="00C714C1">
        <w:t>транспортной</w:t>
      </w:r>
      <w:r w:rsidR="00C714C1" w:rsidRPr="00C714C1">
        <w:t xml:space="preserve"> </w:t>
      </w:r>
      <w:r w:rsidRPr="00C714C1">
        <w:t>структуры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расширение</w:t>
      </w:r>
      <w:r w:rsidR="00C714C1" w:rsidRPr="00C714C1">
        <w:t xml:space="preserve"> </w:t>
      </w:r>
      <w:r w:rsidRPr="00C714C1">
        <w:t>возможностей</w:t>
      </w:r>
      <w:r w:rsidR="00C714C1" w:rsidRPr="00C714C1">
        <w:t xml:space="preserve"> </w:t>
      </w:r>
      <w:r w:rsidRPr="00C714C1">
        <w:t>духовного</w:t>
      </w:r>
      <w:r w:rsidR="00C714C1" w:rsidRPr="00C714C1">
        <w:t xml:space="preserve"> </w:t>
      </w:r>
      <w:r w:rsidRPr="00C714C1">
        <w:t>развития.</w:t>
      </w:r>
    </w:p>
    <w:p w:rsidR="00F8139B" w:rsidRPr="00C714C1" w:rsidRDefault="00690407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целом</w:t>
      </w:r>
      <w:r w:rsidR="00C714C1" w:rsidRPr="00C714C1">
        <w:t xml:space="preserve"> </w:t>
      </w:r>
      <w:r w:rsidR="00A86A8F" w:rsidRPr="00C714C1">
        <w:t>запланированные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основании</w:t>
      </w:r>
      <w:r w:rsidR="00C714C1" w:rsidRPr="00C714C1">
        <w:t xml:space="preserve"> </w:t>
      </w:r>
      <w:r w:rsidRPr="00C714C1">
        <w:t>законопроекта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планировались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024,7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7C4E4C" w:rsidRPr="00C714C1">
        <w:t>,</w:t>
      </w:r>
      <w:r w:rsidR="00C714C1" w:rsidRPr="00C714C1">
        <w:t xml:space="preserve"> </w:t>
      </w:r>
      <w:r w:rsidR="007C4E4C" w:rsidRPr="00C714C1">
        <w:t>что</w:t>
      </w:r>
      <w:r w:rsidR="00C714C1" w:rsidRPr="00C714C1">
        <w:t xml:space="preserve"> </w:t>
      </w:r>
      <w:r w:rsidR="007C4E4C" w:rsidRPr="00C714C1">
        <w:t>на</w:t>
      </w:r>
      <w:r w:rsidR="00C714C1" w:rsidRPr="00C714C1">
        <w:t xml:space="preserve"> </w:t>
      </w:r>
      <w:r w:rsidR="007C4E4C" w:rsidRPr="00C714C1">
        <w:t>28,5%</w:t>
      </w:r>
      <w:r w:rsidR="00C714C1" w:rsidRPr="00C714C1">
        <w:t xml:space="preserve"> </w:t>
      </w:r>
      <w:r w:rsidR="007C4E4C" w:rsidRPr="00C714C1">
        <w:t>больше</w:t>
      </w:r>
      <w:r w:rsidR="00C714C1" w:rsidRPr="00C714C1">
        <w:t xml:space="preserve"> </w:t>
      </w:r>
      <w:r w:rsidR="007C4E4C" w:rsidRPr="00C714C1">
        <w:t>показателя</w:t>
      </w:r>
      <w:r w:rsidR="00C714C1" w:rsidRPr="00C714C1">
        <w:t xml:space="preserve"> </w:t>
      </w:r>
      <w:r w:rsidR="007C4E4C" w:rsidRPr="00C714C1">
        <w:t>2008</w:t>
      </w:r>
      <w:r w:rsidR="00C714C1" w:rsidRPr="00C714C1">
        <w:t xml:space="preserve"> </w:t>
      </w:r>
      <w:r w:rsidR="007C4E4C" w:rsidRPr="00C714C1">
        <w:t>года.</w:t>
      </w:r>
      <w:r w:rsidR="00C714C1" w:rsidRPr="00C714C1">
        <w:t xml:space="preserve"> </w:t>
      </w:r>
      <w:r w:rsidR="00A86A8F" w:rsidRPr="00C714C1">
        <w:t>изучив</w:t>
      </w:r>
      <w:r w:rsidR="00C714C1" w:rsidRPr="00C714C1">
        <w:t xml:space="preserve"> </w:t>
      </w:r>
      <w:r w:rsidR="00A86A8F" w:rsidRPr="00C714C1">
        <w:t>расходы,</w:t>
      </w:r>
      <w:r w:rsidR="00C714C1" w:rsidRPr="00C714C1">
        <w:t xml:space="preserve"> </w:t>
      </w:r>
      <w:r w:rsidR="00A86A8F" w:rsidRPr="00C714C1">
        <w:t>запланированные</w:t>
      </w:r>
      <w:r w:rsidR="00C714C1" w:rsidRPr="00C714C1">
        <w:t xml:space="preserve"> </w:t>
      </w:r>
      <w:r w:rsidR="00A86A8F" w:rsidRPr="00C714C1">
        <w:t>законопроектом,</w:t>
      </w:r>
      <w:r w:rsidR="00C714C1" w:rsidRPr="00C714C1">
        <w:t xml:space="preserve"> </w:t>
      </w:r>
      <w:r w:rsidR="00A86A8F" w:rsidRPr="00C714C1">
        <w:t>можно</w:t>
      </w:r>
      <w:r w:rsidR="00C714C1" w:rsidRPr="00C714C1">
        <w:t xml:space="preserve"> </w:t>
      </w:r>
      <w:r w:rsidR="00A86A8F" w:rsidRPr="00C714C1">
        <w:t>увидеть,</w:t>
      </w:r>
      <w:r w:rsidR="00C714C1" w:rsidRPr="00C714C1">
        <w:t xml:space="preserve"> </w:t>
      </w:r>
      <w:r w:rsidR="00A86A8F" w:rsidRPr="00C714C1">
        <w:t>что</w:t>
      </w:r>
      <w:r w:rsidR="00C714C1" w:rsidRPr="00C714C1">
        <w:t xml:space="preserve"> </w:t>
      </w:r>
      <w:r w:rsidR="00A86A8F" w:rsidRPr="00C714C1">
        <w:t>по</w:t>
      </w:r>
      <w:r w:rsidR="00C714C1" w:rsidRPr="00C714C1">
        <w:t xml:space="preserve"> </w:t>
      </w:r>
      <w:r w:rsidR="00A86A8F" w:rsidRPr="00C714C1">
        <w:t>сравнению</w:t>
      </w:r>
      <w:r w:rsidR="00C714C1" w:rsidRPr="00C714C1">
        <w:t xml:space="preserve"> </w:t>
      </w:r>
      <w:r w:rsidR="00A86A8F" w:rsidRPr="00C714C1">
        <w:t>с</w:t>
      </w:r>
      <w:r w:rsidR="00C714C1" w:rsidRPr="00C714C1">
        <w:t xml:space="preserve"> </w:t>
      </w:r>
      <w:r w:rsidR="00A86A8F" w:rsidRPr="00C714C1">
        <w:t>2008</w:t>
      </w:r>
      <w:r w:rsidR="00C714C1" w:rsidRPr="00C714C1">
        <w:t xml:space="preserve"> </w:t>
      </w:r>
      <w:r w:rsidR="00A86A8F" w:rsidRPr="00C714C1">
        <w:t>годом</w:t>
      </w:r>
      <w:r w:rsidR="00C714C1" w:rsidRPr="00C714C1">
        <w:t xml:space="preserve"> </w:t>
      </w:r>
      <w:r w:rsidR="00A86A8F" w:rsidRPr="00C714C1">
        <w:t>они</w:t>
      </w:r>
      <w:r w:rsidR="00C714C1" w:rsidRPr="00C714C1">
        <w:t xml:space="preserve"> </w:t>
      </w:r>
      <w:r w:rsidR="00A86A8F" w:rsidRPr="00C714C1">
        <w:t>увеличились</w:t>
      </w:r>
      <w:r w:rsidR="00C714C1" w:rsidRPr="00C714C1">
        <w:t xml:space="preserve"> </w:t>
      </w:r>
      <w:r w:rsidR="00A86A8F" w:rsidRPr="00C714C1">
        <w:t>также</w:t>
      </w:r>
      <w:r w:rsidR="00C714C1" w:rsidRPr="00C714C1">
        <w:t xml:space="preserve"> </w:t>
      </w:r>
      <w:r w:rsidR="00A86A8F" w:rsidRPr="00C714C1">
        <w:t>и</w:t>
      </w:r>
      <w:r w:rsidR="00C714C1" w:rsidRPr="00C714C1">
        <w:t xml:space="preserve"> </w:t>
      </w:r>
      <w:r w:rsidR="00A86A8F" w:rsidRPr="00C714C1">
        <w:t>по</w:t>
      </w:r>
      <w:r w:rsidR="00C714C1" w:rsidRPr="00C714C1">
        <w:t xml:space="preserve"> </w:t>
      </w:r>
      <w:r w:rsidR="00A86A8F" w:rsidRPr="00C714C1">
        <w:t>каждому</w:t>
      </w:r>
      <w:r w:rsidR="00C714C1" w:rsidRPr="00C714C1">
        <w:t xml:space="preserve"> </w:t>
      </w:r>
      <w:r w:rsidR="00A86A8F" w:rsidRPr="00C714C1">
        <w:t>разделу</w:t>
      </w:r>
      <w:r w:rsidR="00C714C1" w:rsidRPr="00C714C1">
        <w:t xml:space="preserve"> </w:t>
      </w:r>
      <w:r w:rsidR="00A86A8F" w:rsidRPr="00C714C1">
        <w:t>бюджетной</w:t>
      </w:r>
      <w:r w:rsidR="00C714C1" w:rsidRPr="00C714C1">
        <w:t xml:space="preserve"> </w:t>
      </w:r>
      <w:r w:rsidR="00A86A8F" w:rsidRPr="00C714C1">
        <w:t>классификации</w:t>
      </w:r>
      <w:r w:rsidR="00C714C1" w:rsidRPr="00C714C1">
        <w:t xml:space="preserve"> </w:t>
      </w:r>
      <w:r w:rsidR="00A86A8F" w:rsidRPr="00C714C1">
        <w:t>расходов.</w:t>
      </w:r>
      <w:r w:rsidR="00C714C1" w:rsidRPr="00C714C1">
        <w:t xml:space="preserve"> </w:t>
      </w:r>
      <w:r w:rsidR="00F8139B" w:rsidRPr="00C714C1">
        <w:t>Наибольший</w:t>
      </w:r>
      <w:r w:rsidR="00C714C1" w:rsidRPr="00C714C1">
        <w:t xml:space="preserve"> </w:t>
      </w:r>
      <w:r w:rsidR="00F8139B" w:rsidRPr="00C714C1">
        <w:t>объем</w:t>
      </w:r>
      <w:r w:rsidR="00C714C1" w:rsidRPr="00C714C1">
        <w:t xml:space="preserve"> </w:t>
      </w:r>
      <w:r w:rsidR="00F8139B" w:rsidRPr="00C714C1">
        <w:t>ассигнований</w:t>
      </w:r>
      <w:r w:rsidR="00C714C1" w:rsidRPr="00C714C1">
        <w:t xml:space="preserve"> </w:t>
      </w:r>
      <w:r w:rsidR="00F8139B" w:rsidRPr="00C714C1">
        <w:t>был</w:t>
      </w:r>
      <w:r w:rsidR="00C714C1" w:rsidRPr="00C714C1">
        <w:t xml:space="preserve"> </w:t>
      </w:r>
      <w:r w:rsidR="00F8139B" w:rsidRPr="00C714C1">
        <w:t>запланирован</w:t>
      </w:r>
      <w:r w:rsidR="00C714C1" w:rsidRPr="00C714C1">
        <w:t xml:space="preserve"> </w:t>
      </w:r>
      <w:r w:rsidR="00F8139B" w:rsidRPr="00C714C1">
        <w:t>по</w:t>
      </w:r>
      <w:r w:rsidR="00C714C1" w:rsidRPr="00C714C1">
        <w:t xml:space="preserve"> </w:t>
      </w:r>
      <w:r w:rsidR="00F8139B" w:rsidRPr="00C714C1">
        <w:t>разделам</w:t>
      </w:r>
      <w:r w:rsidR="00C714C1" w:rsidRPr="00C714C1">
        <w:t xml:space="preserve"> "</w:t>
      </w:r>
      <w:r w:rsidR="00F8139B" w:rsidRPr="00C714C1">
        <w:t>Межбюджетные</w:t>
      </w:r>
      <w:r w:rsidR="00C714C1" w:rsidRPr="00C714C1">
        <w:t xml:space="preserve"> </w:t>
      </w:r>
      <w:r w:rsidR="00F8139B" w:rsidRPr="00C714C1">
        <w:t>трансферты</w:t>
      </w:r>
      <w:r w:rsidR="00C714C1" w:rsidRPr="00C714C1">
        <w:t xml:space="preserve">" - </w:t>
      </w:r>
      <w:r w:rsidR="00F8139B" w:rsidRPr="00C714C1">
        <w:t>2</w:t>
      </w:r>
      <w:r w:rsidR="00C714C1" w:rsidRPr="00C714C1">
        <w:t xml:space="preserve"> </w:t>
      </w:r>
      <w:r w:rsidR="00F8139B" w:rsidRPr="00C714C1">
        <w:t>982</w:t>
      </w:r>
      <w:r w:rsidR="00C714C1" w:rsidRPr="00C714C1">
        <w:t xml:space="preserve"> </w:t>
      </w:r>
      <w:r w:rsidR="00F8139B" w:rsidRPr="00C714C1">
        <w:t>039,9</w:t>
      </w:r>
      <w:r w:rsidR="00C714C1" w:rsidRPr="00C714C1">
        <w:t xml:space="preserve"> </w:t>
      </w:r>
      <w:r w:rsidR="00F8139B" w:rsidRPr="00C714C1">
        <w:t>млн.</w:t>
      </w:r>
      <w:r w:rsidR="00C714C1" w:rsidRPr="00C714C1">
        <w:t xml:space="preserve"> </w:t>
      </w:r>
      <w:r w:rsidR="00F8139B" w:rsidRPr="00C714C1">
        <w:t>руб.,</w:t>
      </w:r>
      <w:r w:rsidR="00C714C1" w:rsidRPr="00C714C1">
        <w:t xml:space="preserve"> "</w:t>
      </w:r>
      <w:r w:rsidR="00F8139B" w:rsidRPr="00C714C1">
        <w:t>Общегосударственные</w:t>
      </w:r>
      <w:r w:rsidR="00C714C1" w:rsidRPr="00C714C1">
        <w:t xml:space="preserve"> </w:t>
      </w:r>
      <w:r w:rsidR="00F8139B" w:rsidRPr="00C714C1">
        <w:t>вопросы</w:t>
      </w:r>
      <w:r w:rsidR="00C714C1" w:rsidRPr="00C714C1">
        <w:t xml:space="preserve">" - </w:t>
      </w:r>
      <w:r w:rsidR="00F8139B" w:rsidRPr="00C714C1">
        <w:t>1</w:t>
      </w:r>
      <w:r w:rsidR="00C714C1" w:rsidRPr="00C714C1">
        <w:t xml:space="preserve"> </w:t>
      </w:r>
      <w:r w:rsidR="00F8139B" w:rsidRPr="00C714C1">
        <w:t>251</w:t>
      </w:r>
      <w:r w:rsidR="00C714C1" w:rsidRPr="00C714C1">
        <w:t xml:space="preserve"> </w:t>
      </w:r>
      <w:r w:rsidR="00F8139B" w:rsidRPr="00C714C1">
        <w:t>992</w:t>
      </w:r>
      <w:r w:rsidR="00C714C1" w:rsidRPr="00C714C1">
        <w:t xml:space="preserve"> </w:t>
      </w:r>
      <w:r w:rsidR="00F8139B" w:rsidRPr="00C714C1">
        <w:t>млн.</w:t>
      </w:r>
      <w:r w:rsidR="00C714C1" w:rsidRPr="00C714C1">
        <w:t xml:space="preserve"> </w:t>
      </w:r>
      <w:r w:rsidR="00F8139B" w:rsidRPr="00C714C1">
        <w:t>руб.,</w:t>
      </w:r>
      <w:r w:rsidR="00C714C1" w:rsidRPr="00C714C1">
        <w:t xml:space="preserve"> "</w:t>
      </w:r>
      <w:r w:rsidR="00F8139B" w:rsidRPr="00C714C1">
        <w:t>Национальная</w:t>
      </w:r>
      <w:r w:rsidR="00C714C1" w:rsidRPr="00C714C1">
        <w:t xml:space="preserve"> </w:t>
      </w:r>
      <w:r w:rsidR="00F8139B" w:rsidRPr="00C714C1">
        <w:t>экономика</w:t>
      </w:r>
      <w:r w:rsidR="00C714C1" w:rsidRPr="00C714C1">
        <w:t xml:space="preserve">" - </w:t>
      </w:r>
      <w:r w:rsidR="00F8139B" w:rsidRPr="00C714C1">
        <w:t>1</w:t>
      </w:r>
      <w:r w:rsidR="00C714C1" w:rsidRPr="00C714C1">
        <w:t xml:space="preserve"> </w:t>
      </w:r>
      <w:r w:rsidR="00F8139B" w:rsidRPr="00C714C1">
        <w:t>028</w:t>
      </w:r>
      <w:r w:rsidR="00C714C1" w:rsidRPr="00C714C1">
        <w:t xml:space="preserve"> </w:t>
      </w:r>
      <w:r w:rsidR="00F8139B" w:rsidRPr="00C714C1">
        <w:t>891,6</w:t>
      </w:r>
      <w:r w:rsidR="00C714C1" w:rsidRPr="00C714C1">
        <w:t xml:space="preserve"> </w:t>
      </w:r>
      <w:r w:rsidR="00F8139B" w:rsidRPr="00C714C1">
        <w:t>млн.</w:t>
      </w:r>
      <w:r w:rsidR="00C714C1" w:rsidRPr="00C714C1">
        <w:t xml:space="preserve"> </w:t>
      </w:r>
      <w:r w:rsidR="00F8139B" w:rsidRPr="00C714C1">
        <w:t>руб.</w:t>
      </w:r>
    </w:p>
    <w:p w:rsidR="005B55B4" w:rsidRPr="00C714C1" w:rsidRDefault="00F8139B" w:rsidP="00C714C1">
      <w:pPr>
        <w:tabs>
          <w:tab w:val="left" w:pos="726"/>
        </w:tabs>
      </w:pPr>
      <w:r w:rsidRPr="00C714C1">
        <w:t>Фактические</w:t>
      </w:r>
      <w:r w:rsidR="00C714C1" w:rsidRPr="00C714C1">
        <w:t xml:space="preserve"> </w:t>
      </w:r>
      <w:r w:rsidRPr="00C714C1">
        <w:t>расходы</w:t>
      </w:r>
      <w:r w:rsidR="00C714C1" w:rsidRPr="00C714C1">
        <w:t xml:space="preserve"> </w:t>
      </w:r>
      <w:r w:rsidRPr="00C714C1">
        <w:t>за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оказались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размере</w:t>
      </w:r>
      <w:r w:rsidR="00C714C1" w:rsidRPr="00C714C1">
        <w:t xml:space="preserve"> </w:t>
      </w:r>
      <w:r w:rsidRPr="00C714C1">
        <w:t>9</w:t>
      </w:r>
      <w:r w:rsidR="00C714C1" w:rsidRPr="00C714C1">
        <w:t xml:space="preserve"> </w:t>
      </w:r>
      <w:r w:rsidRPr="00C714C1">
        <w:t>660</w:t>
      </w:r>
      <w:r w:rsidR="00C714C1" w:rsidRPr="00C714C1">
        <w:t xml:space="preserve"> </w:t>
      </w:r>
      <w:r w:rsidRPr="00C714C1">
        <w:t>061,0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="005B55B4" w:rsidRPr="00C714C1">
        <w:t>А</w:t>
      </w:r>
      <w:r w:rsidR="00C714C1" w:rsidRPr="00C714C1">
        <w:t xml:space="preserve"> </w:t>
      </w:r>
      <w:r w:rsidR="005B55B4" w:rsidRPr="00C714C1">
        <w:t>по</w:t>
      </w:r>
      <w:r w:rsidR="00C714C1" w:rsidRPr="00C714C1">
        <w:t xml:space="preserve"> </w:t>
      </w:r>
      <w:r w:rsidR="005B55B4" w:rsidRPr="00C714C1">
        <w:t>разделам</w:t>
      </w:r>
      <w:r w:rsidR="00C714C1" w:rsidRPr="00C714C1">
        <w:t xml:space="preserve"> </w:t>
      </w:r>
      <w:r w:rsidR="005B55B4" w:rsidRPr="00C714C1">
        <w:t>наибольшее</w:t>
      </w:r>
      <w:r w:rsidR="00C714C1" w:rsidRPr="00C714C1">
        <w:t xml:space="preserve"> </w:t>
      </w:r>
      <w:r w:rsidR="005B55B4" w:rsidRPr="00C714C1">
        <w:t>количество</w:t>
      </w:r>
      <w:r w:rsidR="00C714C1" w:rsidRPr="00C714C1">
        <w:t xml:space="preserve"> </w:t>
      </w:r>
      <w:r w:rsidR="005B55B4" w:rsidRPr="00C714C1">
        <w:t>расходов</w:t>
      </w:r>
      <w:r w:rsidR="00C714C1" w:rsidRPr="00C714C1">
        <w:t xml:space="preserve"> </w:t>
      </w:r>
      <w:r w:rsidR="005B55B4" w:rsidRPr="00C714C1">
        <w:t>пришлось</w:t>
      </w:r>
      <w:r w:rsidR="00C714C1" w:rsidRPr="00C714C1">
        <w:t xml:space="preserve"> </w:t>
      </w:r>
      <w:r w:rsidR="005B55B4" w:rsidRPr="00C714C1">
        <w:t>на</w:t>
      </w:r>
      <w:r w:rsidR="00C714C1" w:rsidRPr="00C714C1">
        <w:t xml:space="preserve"> "</w:t>
      </w:r>
      <w:r w:rsidR="005B55B4" w:rsidRPr="00C714C1">
        <w:t>Межбюджетные</w:t>
      </w:r>
      <w:r w:rsidR="00C714C1" w:rsidRPr="00C714C1">
        <w:t xml:space="preserve"> </w:t>
      </w:r>
      <w:r w:rsidR="005B55B4" w:rsidRPr="00C714C1">
        <w:t>трансферты</w:t>
      </w:r>
      <w:r w:rsidR="00C714C1" w:rsidRPr="00C714C1">
        <w:t xml:space="preserve">" - </w:t>
      </w:r>
      <w:r w:rsidR="005B55B4" w:rsidRPr="00C714C1">
        <w:t>37,9%</w:t>
      </w:r>
      <w:r w:rsidR="00C714C1" w:rsidRPr="00C714C1">
        <w:t xml:space="preserve"> (</w:t>
      </w:r>
      <w:r w:rsidR="005B55B4" w:rsidRPr="00C714C1">
        <w:t>3</w:t>
      </w:r>
      <w:r w:rsidR="00C714C1" w:rsidRPr="00C714C1">
        <w:t xml:space="preserve"> </w:t>
      </w:r>
      <w:r w:rsidR="005B55B4" w:rsidRPr="00C714C1">
        <w:t>593</w:t>
      </w:r>
      <w:r w:rsidR="00C714C1" w:rsidRPr="00C714C1">
        <w:t xml:space="preserve"> </w:t>
      </w:r>
      <w:r w:rsidR="005B55B4" w:rsidRPr="00C714C1">
        <w:t>443,5</w:t>
      </w:r>
      <w:r w:rsidR="00C714C1" w:rsidRPr="00C714C1">
        <w:t xml:space="preserve"> </w:t>
      </w:r>
      <w:r w:rsidR="005B55B4" w:rsidRPr="00C714C1">
        <w:t>млн.</w:t>
      </w:r>
      <w:r w:rsidR="00C714C1" w:rsidRPr="00C714C1">
        <w:t xml:space="preserve"> </w:t>
      </w:r>
      <w:r w:rsidR="005B55B4" w:rsidRPr="00C714C1">
        <w:t>руб.</w:t>
      </w:r>
      <w:r w:rsidR="00C714C1" w:rsidRPr="00C714C1">
        <w:t>), "</w:t>
      </w:r>
      <w:r w:rsidR="005B55B4" w:rsidRPr="00C714C1">
        <w:t>Национальная</w:t>
      </w:r>
      <w:r w:rsidR="00C714C1" w:rsidRPr="00C714C1">
        <w:t xml:space="preserve"> </w:t>
      </w:r>
      <w:r w:rsidR="005B55B4" w:rsidRPr="00C714C1">
        <w:t>экономика</w:t>
      </w:r>
      <w:r w:rsidR="00C714C1" w:rsidRPr="00C714C1">
        <w:t xml:space="preserve">" - </w:t>
      </w:r>
      <w:r w:rsidR="005B55B4" w:rsidRPr="00C714C1">
        <w:t>12,5%</w:t>
      </w:r>
      <w:r w:rsidR="00C714C1" w:rsidRPr="00C714C1">
        <w:t xml:space="preserve"> (</w:t>
      </w:r>
      <w:r w:rsidR="005B55B4" w:rsidRPr="00C714C1">
        <w:t>1</w:t>
      </w:r>
      <w:r w:rsidR="00C714C1" w:rsidRPr="00C714C1">
        <w:t xml:space="preserve"> </w:t>
      </w:r>
      <w:r w:rsidR="005B55B4" w:rsidRPr="00C714C1">
        <w:t>650</w:t>
      </w:r>
      <w:r w:rsidR="00C714C1" w:rsidRPr="00C714C1">
        <w:t xml:space="preserve"> </w:t>
      </w:r>
      <w:r w:rsidR="005B55B4" w:rsidRPr="00C714C1">
        <w:t>729,9</w:t>
      </w:r>
      <w:r w:rsidR="00C714C1" w:rsidRPr="00C714C1">
        <w:t xml:space="preserve"> </w:t>
      </w:r>
      <w:r w:rsidR="005B55B4" w:rsidRPr="00C714C1">
        <w:t>млн.</w:t>
      </w:r>
      <w:r w:rsidR="00C714C1" w:rsidRPr="00C714C1">
        <w:t xml:space="preserve"> </w:t>
      </w:r>
      <w:r w:rsidR="005B55B4" w:rsidRPr="00C714C1">
        <w:t>руб.</w:t>
      </w:r>
      <w:r w:rsidR="00C714C1" w:rsidRPr="00C714C1">
        <w:t xml:space="preserve">) </w:t>
      </w:r>
      <w:r w:rsidR="005B55B4" w:rsidRPr="00C714C1">
        <w:t>и</w:t>
      </w:r>
      <w:r w:rsidR="00C714C1" w:rsidRPr="00C714C1">
        <w:t xml:space="preserve"> "</w:t>
      </w:r>
      <w:r w:rsidR="005B55B4" w:rsidRPr="00C714C1">
        <w:t>Национальная</w:t>
      </w:r>
      <w:r w:rsidR="00C714C1" w:rsidRPr="00C714C1">
        <w:t xml:space="preserve"> </w:t>
      </w:r>
      <w:r w:rsidR="005B55B4" w:rsidRPr="00C714C1">
        <w:t>оборона</w:t>
      </w:r>
      <w:r w:rsidR="00C714C1" w:rsidRPr="00C714C1">
        <w:t xml:space="preserve">" - </w:t>
      </w:r>
      <w:r w:rsidR="005B55B4" w:rsidRPr="00C714C1">
        <w:t>12,5%</w:t>
      </w:r>
      <w:r w:rsidR="00C714C1" w:rsidRPr="00C714C1">
        <w:t xml:space="preserve"> (</w:t>
      </w:r>
      <w:r w:rsidR="005B55B4" w:rsidRPr="00C714C1">
        <w:t>1</w:t>
      </w:r>
      <w:r w:rsidR="00C714C1" w:rsidRPr="00C714C1">
        <w:t xml:space="preserve"> </w:t>
      </w:r>
      <w:r w:rsidR="005B55B4" w:rsidRPr="00C714C1">
        <w:t>188</w:t>
      </w:r>
      <w:r w:rsidR="00C714C1" w:rsidRPr="00C714C1">
        <w:t xml:space="preserve"> </w:t>
      </w:r>
      <w:r w:rsidR="005B55B4" w:rsidRPr="00C714C1">
        <w:t>174,0</w:t>
      </w:r>
      <w:r w:rsidR="00C714C1" w:rsidRPr="00C714C1">
        <w:t xml:space="preserve"> </w:t>
      </w:r>
      <w:r w:rsidR="005B55B4" w:rsidRPr="00C714C1">
        <w:t>млн.</w:t>
      </w:r>
      <w:r w:rsidR="00C714C1" w:rsidRPr="00C714C1">
        <w:t xml:space="preserve"> </w:t>
      </w:r>
      <w:r w:rsidR="005B55B4" w:rsidRPr="00C714C1">
        <w:t>руб.</w:t>
      </w:r>
      <w:r w:rsidR="00C714C1" w:rsidRPr="00C714C1">
        <w:t xml:space="preserve">). </w:t>
      </w:r>
      <w:r w:rsidR="005B55B4" w:rsidRPr="00C714C1">
        <w:t>На</w:t>
      </w:r>
      <w:r w:rsidR="00C714C1" w:rsidRPr="00C714C1">
        <w:t xml:space="preserve"> </w:t>
      </w:r>
      <w:r w:rsidR="005B55B4" w:rsidRPr="00C714C1">
        <w:t>раздел</w:t>
      </w:r>
      <w:r w:rsidR="00C714C1" w:rsidRPr="00C714C1">
        <w:t xml:space="preserve"> "</w:t>
      </w:r>
      <w:r w:rsidR="005B55B4" w:rsidRPr="00C714C1">
        <w:t>Общегосударственные</w:t>
      </w:r>
      <w:r w:rsidR="00C714C1" w:rsidRPr="00C714C1">
        <w:t xml:space="preserve"> </w:t>
      </w:r>
      <w:r w:rsidR="005B55B4" w:rsidRPr="00C714C1">
        <w:t>расходы</w:t>
      </w:r>
      <w:r w:rsidR="00C714C1" w:rsidRPr="00C714C1">
        <w:t xml:space="preserve">" </w:t>
      </w:r>
      <w:r w:rsidR="005B55B4" w:rsidRPr="00C714C1">
        <w:t>приходилось</w:t>
      </w:r>
      <w:r w:rsidR="00C714C1" w:rsidRPr="00C714C1">
        <w:t xml:space="preserve"> </w:t>
      </w:r>
      <w:r w:rsidR="005B55B4" w:rsidRPr="00C714C1">
        <w:t>676</w:t>
      </w:r>
      <w:r w:rsidR="00C714C1" w:rsidRPr="00C714C1">
        <w:t xml:space="preserve"> </w:t>
      </w:r>
      <w:r w:rsidR="005B55B4" w:rsidRPr="00C714C1">
        <w:t>921,2</w:t>
      </w:r>
      <w:r w:rsidR="00C714C1" w:rsidRPr="00C714C1">
        <w:t xml:space="preserve"> </w:t>
      </w:r>
      <w:r w:rsidR="005B55B4" w:rsidRPr="00C714C1">
        <w:t>млн.</w:t>
      </w:r>
      <w:r w:rsidR="00C714C1" w:rsidRPr="00C714C1">
        <w:t xml:space="preserve"> </w:t>
      </w:r>
      <w:r w:rsidR="005B55B4" w:rsidRPr="00C714C1">
        <w:t>руб.</w:t>
      </w:r>
      <w:r w:rsidR="00C714C1" w:rsidRPr="00C714C1">
        <w:t xml:space="preserve"> </w:t>
      </w:r>
      <w:r w:rsidR="005B55B4" w:rsidRPr="00C714C1">
        <w:t>или</w:t>
      </w:r>
      <w:r w:rsidR="00C714C1" w:rsidRPr="00C714C1">
        <w:t xml:space="preserve"> </w:t>
      </w:r>
      <w:r w:rsidR="005B55B4" w:rsidRPr="00C714C1">
        <w:t>7,1%</w:t>
      </w:r>
      <w:r w:rsidR="00C714C1" w:rsidRPr="00C714C1">
        <w:t xml:space="preserve"> </w:t>
      </w:r>
      <w:r w:rsidR="005B55B4" w:rsidRPr="00C714C1">
        <w:t>от</w:t>
      </w:r>
      <w:r w:rsidR="00C714C1" w:rsidRPr="00C714C1">
        <w:t xml:space="preserve"> </w:t>
      </w:r>
      <w:r w:rsidR="005B55B4" w:rsidRPr="00C714C1">
        <w:t>общего</w:t>
      </w:r>
      <w:r w:rsidR="00C714C1" w:rsidRPr="00C714C1">
        <w:t xml:space="preserve"> </w:t>
      </w:r>
      <w:r w:rsidR="005B55B4" w:rsidRPr="00C714C1">
        <w:t>объема</w:t>
      </w:r>
      <w:r w:rsidR="00C714C1" w:rsidRPr="00C714C1">
        <w:t xml:space="preserve"> </w:t>
      </w:r>
      <w:r w:rsidR="005B55B4" w:rsidRPr="00C714C1">
        <w:t>исполненных</w:t>
      </w:r>
      <w:r w:rsidR="00C714C1" w:rsidRPr="00C714C1">
        <w:t xml:space="preserve"> </w:t>
      </w:r>
      <w:r w:rsidR="005B55B4" w:rsidRPr="00C714C1">
        <w:t>расходов.</w:t>
      </w:r>
    </w:p>
    <w:p w:rsidR="005B55B4" w:rsidRPr="00C714C1" w:rsidRDefault="005B55B4" w:rsidP="00C714C1">
      <w:pPr>
        <w:tabs>
          <w:tab w:val="left" w:pos="726"/>
        </w:tabs>
      </w:pPr>
      <w:r w:rsidRPr="00C714C1">
        <w:t>Что</w:t>
      </w:r>
      <w:r w:rsidR="00C714C1" w:rsidRPr="00C714C1">
        <w:t xml:space="preserve"> </w:t>
      </w:r>
      <w:r w:rsidRPr="00C714C1">
        <w:t>касается</w:t>
      </w:r>
      <w:r w:rsidR="00C714C1" w:rsidRPr="00C714C1">
        <w:t xml:space="preserve"> </w:t>
      </w:r>
      <w:r w:rsidRPr="00C714C1">
        <w:t>федеральных</w:t>
      </w:r>
      <w:r w:rsidR="00C714C1" w:rsidRPr="00C714C1">
        <w:t xml:space="preserve"> </w:t>
      </w:r>
      <w:r w:rsidRPr="00C714C1">
        <w:t>национальных</w:t>
      </w:r>
      <w:r w:rsidR="00C714C1" w:rsidRPr="00C714C1">
        <w:t xml:space="preserve"> </w:t>
      </w:r>
      <w:r w:rsidRPr="00C714C1">
        <w:t>программ,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законопроекту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них</w:t>
      </w:r>
      <w:r w:rsidR="00C714C1" w:rsidRPr="00C714C1">
        <w:t xml:space="preserve"> </w:t>
      </w:r>
      <w:r w:rsidRPr="00C714C1">
        <w:t>предполагалось</w:t>
      </w:r>
      <w:r w:rsidR="00C714C1" w:rsidRPr="00C714C1">
        <w:t xml:space="preserve"> </w:t>
      </w:r>
      <w:r w:rsidRPr="00C714C1">
        <w:t>выделить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125,1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объем</w:t>
      </w:r>
      <w:r w:rsidR="00C714C1" w:rsidRPr="00C714C1">
        <w:t xml:space="preserve"> </w:t>
      </w:r>
      <w:r w:rsidRPr="00C714C1">
        <w:t>ассигнований,</w:t>
      </w:r>
      <w:r w:rsidR="00C714C1" w:rsidRPr="00C714C1">
        <w:t xml:space="preserve"> </w:t>
      </w:r>
      <w:r w:rsidRPr="00C714C1">
        <w:t>принятый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законе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составил</w:t>
      </w:r>
      <w:r w:rsidR="00C714C1" w:rsidRPr="00C714C1">
        <w:t xml:space="preserve"> </w:t>
      </w:r>
      <w:r w:rsidRPr="00C714C1">
        <w:t>1</w:t>
      </w:r>
      <w:r w:rsidR="00C714C1" w:rsidRPr="00C714C1">
        <w:t xml:space="preserve"> </w:t>
      </w:r>
      <w:r w:rsidRPr="00C714C1">
        <w:t>161,1</w:t>
      </w:r>
      <w:r w:rsidR="00C714C1" w:rsidRPr="00C714C1">
        <w:t xml:space="preserve"> </w:t>
      </w:r>
      <w:r w:rsidRPr="00C714C1">
        <w:t>млрд.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данных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818</w:t>
      </w:r>
      <w:r w:rsidR="00C714C1" w:rsidRPr="00C714C1">
        <w:t xml:space="preserve"> </w:t>
      </w:r>
      <w:r w:rsidRPr="00C714C1">
        <w:t>696,6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</w:p>
    <w:p w:rsidR="005B55B4" w:rsidRPr="00C714C1" w:rsidRDefault="005B55B4" w:rsidP="00C714C1">
      <w:pPr>
        <w:tabs>
          <w:tab w:val="left" w:pos="726"/>
        </w:tabs>
      </w:pPr>
      <w:r w:rsidRPr="00C714C1">
        <w:t>Низкий</w:t>
      </w:r>
      <w:r w:rsidR="00C714C1" w:rsidRPr="00C714C1">
        <w:t xml:space="preserve"> </w:t>
      </w:r>
      <w:r w:rsidRPr="00C714C1">
        <w:t>уровень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приходился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такие</w:t>
      </w:r>
      <w:r w:rsidR="00C714C1" w:rsidRPr="00C714C1">
        <w:t xml:space="preserve"> </w:t>
      </w:r>
      <w:r w:rsidRPr="00C714C1">
        <w:t>федеральные</w:t>
      </w:r>
      <w:r w:rsidR="00C714C1" w:rsidRPr="00C714C1">
        <w:t xml:space="preserve"> </w:t>
      </w:r>
      <w:r w:rsidRPr="00C714C1">
        <w:t>целевые</w:t>
      </w:r>
      <w:r w:rsidR="00C714C1" w:rsidRPr="00C714C1">
        <w:t xml:space="preserve"> </w:t>
      </w:r>
      <w:r w:rsidRPr="00C714C1">
        <w:t>программы</w:t>
      </w:r>
      <w:r w:rsidR="00C714C1" w:rsidRPr="00C714C1">
        <w:t xml:space="preserve"> </w:t>
      </w:r>
      <w:r w:rsidRPr="00C714C1">
        <w:t>как</w:t>
      </w:r>
      <w:r w:rsidR="00C714C1" w:rsidRPr="00C714C1">
        <w:t>: "</w:t>
      </w:r>
      <w:r w:rsidRPr="00C714C1">
        <w:t>Повышение</w:t>
      </w:r>
      <w:r w:rsidR="00C714C1" w:rsidRPr="00C714C1">
        <w:t xml:space="preserve"> </w:t>
      </w:r>
      <w:r w:rsidRPr="00C714C1">
        <w:t>эффективности</w:t>
      </w:r>
      <w:r w:rsidR="00C714C1" w:rsidRPr="00C714C1">
        <w:t xml:space="preserve"> </w:t>
      </w:r>
      <w:r w:rsidRPr="00C714C1">
        <w:t>использования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развитие</w:t>
      </w:r>
      <w:r w:rsidR="00C714C1" w:rsidRPr="00C714C1">
        <w:t xml:space="preserve"> </w:t>
      </w:r>
      <w:r w:rsidRPr="00C714C1">
        <w:t>ресурсного</w:t>
      </w:r>
      <w:r w:rsidR="00C714C1" w:rsidRPr="00C714C1">
        <w:t xml:space="preserve"> </w:t>
      </w:r>
      <w:r w:rsidRPr="00C714C1">
        <w:t>потенциала</w:t>
      </w:r>
      <w:r w:rsidR="00C714C1" w:rsidRPr="00C714C1">
        <w:t xml:space="preserve"> </w:t>
      </w:r>
      <w:r w:rsidRPr="00C714C1">
        <w:t>рыбохозяйственного</w:t>
      </w:r>
      <w:r w:rsidR="00C714C1" w:rsidRPr="00C714C1">
        <w:t xml:space="preserve"> </w:t>
      </w:r>
      <w:r w:rsidRPr="00C714C1">
        <w:t>комплекса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- </w:t>
      </w:r>
      <w:r w:rsidRPr="00C714C1">
        <w:t>2013</w:t>
      </w:r>
      <w:r w:rsidR="00C714C1" w:rsidRPr="00C714C1">
        <w:t xml:space="preserve"> </w:t>
      </w:r>
      <w:r w:rsidRPr="00C714C1">
        <w:t>годах</w:t>
      </w:r>
      <w:r w:rsidR="00C714C1" w:rsidRPr="00C714C1">
        <w:t>" (</w:t>
      </w:r>
      <w:r w:rsidRPr="00C714C1">
        <w:t>71,5%</w:t>
      </w:r>
      <w:r w:rsidR="00C714C1" w:rsidRPr="00C714C1">
        <w:t>), "</w:t>
      </w:r>
      <w:r w:rsidRPr="00C714C1">
        <w:t>Развитие</w:t>
      </w:r>
      <w:r w:rsidR="00C714C1" w:rsidRPr="00C714C1">
        <w:t xml:space="preserve"> </w:t>
      </w:r>
      <w:r w:rsidRPr="00C714C1">
        <w:t>российских</w:t>
      </w:r>
      <w:r w:rsidR="00C714C1" w:rsidRPr="00C714C1">
        <w:t xml:space="preserve"> </w:t>
      </w:r>
      <w:r w:rsidRPr="00C714C1">
        <w:t>космодромов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2006</w:t>
      </w:r>
      <w:r w:rsidR="00C714C1" w:rsidRPr="00C714C1">
        <w:t xml:space="preserve"> - </w:t>
      </w:r>
      <w:r w:rsidRPr="00C714C1">
        <w:t>2015</w:t>
      </w:r>
      <w:r w:rsidR="00C714C1" w:rsidRPr="00C714C1">
        <w:t xml:space="preserve"> </w:t>
      </w:r>
      <w:r w:rsidRPr="00C714C1">
        <w:t>годы</w:t>
      </w:r>
      <w:r w:rsidR="00C714C1" w:rsidRPr="00C714C1">
        <w:t>" (</w:t>
      </w:r>
      <w:r w:rsidRPr="00C714C1">
        <w:t>72,0%</w:t>
      </w:r>
      <w:r w:rsidR="00C714C1" w:rsidRPr="00C714C1">
        <w:t>), "</w:t>
      </w:r>
      <w:r w:rsidRPr="00C714C1">
        <w:t>Промышленная</w:t>
      </w:r>
      <w:r w:rsidR="00C714C1" w:rsidRPr="00C714C1">
        <w:t xml:space="preserve"> </w:t>
      </w:r>
      <w:r w:rsidRPr="00C714C1">
        <w:t>утилизация</w:t>
      </w:r>
      <w:r w:rsidR="00C714C1" w:rsidRPr="00C714C1">
        <w:t xml:space="preserve"> </w:t>
      </w:r>
      <w:r w:rsidRPr="00C714C1">
        <w:t>вооружения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военной</w:t>
      </w:r>
      <w:r w:rsidR="00C714C1" w:rsidRPr="00C714C1">
        <w:t xml:space="preserve"> </w:t>
      </w:r>
      <w:r w:rsidRPr="00C714C1">
        <w:t>техники</w:t>
      </w:r>
      <w:r w:rsidR="00C714C1" w:rsidRPr="00C714C1">
        <w:t xml:space="preserve"> (</w:t>
      </w:r>
      <w:r w:rsidRPr="00C714C1">
        <w:t>2005</w:t>
      </w:r>
      <w:r w:rsidR="00C714C1" w:rsidRPr="00C714C1">
        <w:t xml:space="preserve"> - </w:t>
      </w:r>
      <w:r w:rsidRPr="00C714C1">
        <w:t>2010</w:t>
      </w:r>
      <w:r w:rsidR="00C714C1" w:rsidRPr="00C714C1">
        <w:t xml:space="preserve"> </w:t>
      </w:r>
      <w:r w:rsidRPr="00C714C1">
        <w:t>годы</w:t>
      </w:r>
      <w:r w:rsidR="00C714C1" w:rsidRPr="00C714C1">
        <w:t>)" (</w:t>
      </w:r>
      <w:r w:rsidRPr="00C714C1">
        <w:t>75,5%</w:t>
      </w:r>
      <w:r w:rsidR="00C714C1" w:rsidRPr="00C714C1">
        <w:t>), "</w:t>
      </w:r>
      <w:r w:rsidR="004D510F" w:rsidRPr="00C714C1">
        <w:t>Создание</w:t>
      </w:r>
      <w:r w:rsidR="00C714C1" w:rsidRPr="00C714C1">
        <w:t xml:space="preserve"> </w:t>
      </w:r>
      <w:r w:rsidR="004D510F" w:rsidRPr="00C714C1">
        <w:t>автоматизированной</w:t>
      </w:r>
      <w:r w:rsidR="00C714C1" w:rsidRPr="00C714C1">
        <w:t xml:space="preserve"> </w:t>
      </w:r>
      <w:r w:rsidR="004D510F" w:rsidRPr="00C714C1">
        <w:t>системы</w:t>
      </w:r>
      <w:r w:rsidR="00C714C1" w:rsidRPr="00C714C1">
        <w:t xml:space="preserve"> </w:t>
      </w:r>
      <w:r w:rsidR="004D510F" w:rsidRPr="00C714C1">
        <w:t>ведения</w:t>
      </w:r>
      <w:r w:rsidR="00C714C1" w:rsidRPr="00C714C1">
        <w:t xml:space="preserve"> </w:t>
      </w:r>
      <w:r w:rsidR="004D510F" w:rsidRPr="00C714C1">
        <w:t>государственного</w:t>
      </w:r>
      <w:r w:rsidR="00C714C1" w:rsidRPr="00C714C1">
        <w:t xml:space="preserve"> </w:t>
      </w:r>
      <w:r w:rsidR="004D510F" w:rsidRPr="00C714C1">
        <w:t>земельного</w:t>
      </w:r>
      <w:r w:rsidR="00C714C1" w:rsidRPr="00C714C1">
        <w:t xml:space="preserve"> </w:t>
      </w:r>
      <w:r w:rsidR="004D510F" w:rsidRPr="00C714C1">
        <w:t>кадастра</w:t>
      </w:r>
      <w:r w:rsidR="00C714C1" w:rsidRPr="00C714C1">
        <w:t xml:space="preserve"> </w:t>
      </w:r>
      <w:r w:rsidR="004D510F" w:rsidRPr="00C714C1">
        <w:t>и</w:t>
      </w:r>
      <w:r w:rsidR="00C714C1" w:rsidRPr="00C714C1">
        <w:t xml:space="preserve"> </w:t>
      </w:r>
      <w:r w:rsidR="004D510F" w:rsidRPr="00C714C1">
        <w:t>государственного</w:t>
      </w:r>
      <w:r w:rsidR="00C714C1" w:rsidRPr="00C714C1">
        <w:t xml:space="preserve"> </w:t>
      </w:r>
      <w:r w:rsidR="004D510F" w:rsidRPr="00C714C1">
        <w:t>учета</w:t>
      </w:r>
      <w:r w:rsidR="00C714C1" w:rsidRPr="00C714C1">
        <w:t xml:space="preserve"> </w:t>
      </w:r>
      <w:r w:rsidR="004D510F" w:rsidRPr="00C714C1">
        <w:t>объектов</w:t>
      </w:r>
      <w:r w:rsidR="00C714C1" w:rsidRPr="00C714C1">
        <w:t xml:space="preserve"> </w:t>
      </w:r>
      <w:r w:rsidR="004D510F" w:rsidRPr="00C714C1">
        <w:t>недвижимости</w:t>
      </w:r>
      <w:r w:rsidR="00C714C1" w:rsidRPr="00C714C1">
        <w:t xml:space="preserve"> (</w:t>
      </w:r>
      <w:r w:rsidR="004D510F" w:rsidRPr="00C714C1">
        <w:t>2002</w:t>
      </w:r>
      <w:r w:rsidR="00C714C1" w:rsidRPr="00C714C1">
        <w:t xml:space="preserve"> - </w:t>
      </w:r>
      <w:r w:rsidR="004D510F" w:rsidRPr="00C714C1">
        <w:t>2007</w:t>
      </w:r>
      <w:r w:rsidR="00C714C1" w:rsidRPr="00C714C1">
        <w:t xml:space="preserve"> </w:t>
      </w:r>
      <w:r w:rsidR="004D510F" w:rsidRPr="00C714C1">
        <w:t>годы</w:t>
      </w:r>
      <w:r w:rsidR="00C714C1" w:rsidRPr="00C714C1">
        <w:t>)" (</w:t>
      </w:r>
      <w:r w:rsidR="004D510F" w:rsidRPr="00C714C1">
        <w:t>80,2%</w:t>
      </w:r>
      <w:r w:rsidR="00C714C1" w:rsidRPr="00C714C1">
        <w:t xml:space="preserve">) </w:t>
      </w:r>
      <w:r w:rsidR="004D510F" w:rsidRPr="00C714C1">
        <w:t>и</w:t>
      </w:r>
      <w:r w:rsidR="00C714C1" w:rsidRPr="00C714C1">
        <w:t xml:space="preserve"> </w:t>
      </w:r>
      <w:r w:rsidR="004D510F" w:rsidRPr="00C714C1">
        <w:t>др.</w:t>
      </w:r>
    </w:p>
    <w:p w:rsidR="004D510F" w:rsidRPr="00C714C1" w:rsidRDefault="004D510F" w:rsidP="00C714C1">
      <w:pPr>
        <w:tabs>
          <w:tab w:val="left" w:pos="726"/>
        </w:tabs>
      </w:pPr>
      <w:r w:rsidRPr="00C714C1">
        <w:t>Расходы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приоритетные</w:t>
      </w:r>
      <w:r w:rsidR="00C714C1" w:rsidRPr="00C714C1">
        <w:t xml:space="preserve"> </w:t>
      </w:r>
      <w:r w:rsidRPr="00C714C1">
        <w:t>национальные</w:t>
      </w:r>
      <w:r w:rsidR="00C714C1" w:rsidRPr="00C714C1">
        <w:t xml:space="preserve"> </w:t>
      </w:r>
      <w:r w:rsidRPr="00C714C1">
        <w:t>проекты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году</w:t>
      </w:r>
      <w:r w:rsidR="00C714C1" w:rsidRPr="00C714C1">
        <w:t xml:space="preserve"> </w:t>
      </w:r>
      <w:r w:rsidRPr="00C714C1">
        <w:t>были</w:t>
      </w:r>
      <w:r w:rsidR="00C714C1" w:rsidRPr="00C714C1">
        <w:t xml:space="preserve"> </w:t>
      </w:r>
      <w:r w:rsidRPr="00C714C1">
        <w:t>исполнены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следующих</w:t>
      </w:r>
      <w:r w:rsidR="00C714C1" w:rsidRPr="00C714C1">
        <w:t xml:space="preserve"> </w:t>
      </w:r>
      <w:r w:rsidRPr="00C714C1">
        <w:t>объемах</w:t>
      </w:r>
      <w:r w:rsidR="00C714C1" w:rsidRPr="00C714C1">
        <w:t>: "</w:t>
      </w:r>
      <w:r w:rsidRPr="00C714C1">
        <w:t>Доступное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комфортное</w:t>
      </w:r>
      <w:r w:rsidR="00C714C1" w:rsidRPr="00C714C1">
        <w:t xml:space="preserve"> </w:t>
      </w:r>
      <w:r w:rsidRPr="00C714C1">
        <w:t>жилье</w:t>
      </w:r>
      <w:r w:rsidR="00C714C1" w:rsidRPr="00C714C1">
        <w:t xml:space="preserve"> - </w:t>
      </w:r>
      <w:r w:rsidRPr="00C714C1">
        <w:t>гражданам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" - </w:t>
      </w:r>
      <w:r w:rsidRPr="00C714C1">
        <w:t>239</w:t>
      </w:r>
      <w:r w:rsidR="00C714C1" w:rsidRPr="00C714C1">
        <w:t xml:space="preserve"> </w:t>
      </w:r>
      <w:r w:rsidRPr="00C714C1">
        <w:t>204,1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99,7%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бюджетной</w:t>
      </w:r>
      <w:r w:rsidR="00C714C1" w:rsidRPr="00C714C1">
        <w:t xml:space="preserve"> </w:t>
      </w:r>
      <w:r w:rsidRPr="00C714C1">
        <w:t>росписи</w:t>
      </w:r>
      <w:r w:rsidR="00C714C1" w:rsidRPr="00C714C1">
        <w:t xml:space="preserve">; </w:t>
      </w:r>
      <w:r w:rsidRPr="00C714C1">
        <w:t>Приоритетный</w:t>
      </w:r>
      <w:r w:rsidR="00C714C1" w:rsidRPr="00C714C1">
        <w:t xml:space="preserve"> </w:t>
      </w:r>
      <w:r w:rsidRPr="00C714C1">
        <w:t>национальный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"</w:t>
      </w:r>
      <w:r w:rsidRPr="00C714C1">
        <w:t>Здоровье</w:t>
      </w:r>
      <w:r w:rsidR="00C714C1" w:rsidRPr="00C714C1">
        <w:t xml:space="preserve">" -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99,2%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</w:t>
      </w:r>
      <w:r w:rsidR="00C714C1" w:rsidRPr="00C714C1">
        <w:t>; "</w:t>
      </w:r>
      <w:r w:rsidRPr="00C714C1">
        <w:t>Образование</w:t>
      </w:r>
      <w:r w:rsidR="00C714C1" w:rsidRPr="00C714C1">
        <w:t xml:space="preserve">" - </w:t>
      </w:r>
      <w:r w:rsidRPr="00C714C1">
        <w:t>28</w:t>
      </w:r>
      <w:r w:rsidR="00C714C1" w:rsidRPr="00C714C1">
        <w:t xml:space="preserve"> </w:t>
      </w:r>
      <w:r w:rsidRPr="00C714C1">
        <w:t>897,9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98,7%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росписи.</w:t>
      </w:r>
    </w:p>
    <w:p w:rsidR="004D510F" w:rsidRPr="00C714C1" w:rsidRDefault="004D510F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данной</w:t>
      </w:r>
      <w:r w:rsidR="00C714C1" w:rsidRPr="00C714C1">
        <w:t xml:space="preserve"> </w:t>
      </w:r>
      <w:r w:rsidRPr="00C714C1">
        <w:t>работе</w:t>
      </w:r>
      <w:r w:rsidR="00C714C1" w:rsidRPr="00C714C1">
        <w:t xml:space="preserve"> </w:t>
      </w:r>
      <w:r w:rsidRPr="00C714C1">
        <w:t>отдельно</w:t>
      </w:r>
      <w:r w:rsidR="00C714C1" w:rsidRPr="00C714C1">
        <w:t xml:space="preserve"> </w:t>
      </w:r>
      <w:r w:rsidRPr="00C714C1">
        <w:t>был</w:t>
      </w:r>
      <w:r w:rsidR="00C714C1" w:rsidRPr="00C714C1">
        <w:t xml:space="preserve"> </w:t>
      </w:r>
      <w:r w:rsidRPr="00C714C1">
        <w:t>рассмотрен</w:t>
      </w:r>
      <w:r w:rsidR="00C714C1" w:rsidRPr="00C714C1">
        <w:t xml:space="preserve"> </w:t>
      </w:r>
      <w:r w:rsidRPr="00C714C1">
        <w:t>приоритетный</w:t>
      </w:r>
      <w:r w:rsidR="00C714C1" w:rsidRPr="00C714C1">
        <w:t xml:space="preserve"> </w:t>
      </w:r>
      <w:r w:rsidRPr="00C714C1">
        <w:t>национальный</w:t>
      </w:r>
      <w:r w:rsidR="00C714C1" w:rsidRPr="00C714C1">
        <w:t xml:space="preserve"> </w:t>
      </w:r>
      <w:r w:rsidRPr="00C714C1">
        <w:t>проект</w:t>
      </w:r>
      <w:r w:rsidR="00C714C1" w:rsidRPr="00C714C1">
        <w:t xml:space="preserve"> "</w:t>
      </w:r>
      <w:r w:rsidRPr="00C714C1">
        <w:t>Здоровье</w:t>
      </w:r>
      <w:r w:rsidR="00C714C1" w:rsidRPr="00C714C1">
        <w:t>"</w:t>
      </w:r>
      <w:r w:rsidRPr="00C714C1">
        <w:t>.</w:t>
      </w:r>
    </w:p>
    <w:p w:rsidR="004D510F" w:rsidRPr="00C714C1" w:rsidRDefault="004D510F" w:rsidP="00C714C1">
      <w:pPr>
        <w:tabs>
          <w:tab w:val="left" w:pos="726"/>
        </w:tabs>
      </w:pPr>
      <w:r w:rsidRPr="00C714C1">
        <w:t>Ассигнования,</w:t>
      </w:r>
      <w:r w:rsidR="00C714C1" w:rsidRPr="00C714C1">
        <w:t xml:space="preserve"> </w:t>
      </w:r>
      <w:r w:rsidRPr="00C714C1">
        <w:t>первоначально</w:t>
      </w:r>
      <w:r w:rsidR="00C714C1" w:rsidRPr="00C714C1">
        <w:t xml:space="preserve"> </w:t>
      </w:r>
      <w:r w:rsidRPr="00C714C1">
        <w:t>предусмотренные</w:t>
      </w:r>
      <w:r w:rsidR="00C714C1" w:rsidRPr="00C714C1">
        <w:t xml:space="preserve"> </w:t>
      </w:r>
      <w:r w:rsidRPr="00C714C1">
        <w:t>федеральным</w:t>
      </w:r>
      <w:r w:rsidR="00C714C1" w:rsidRPr="00C714C1">
        <w:t xml:space="preserve"> </w:t>
      </w:r>
      <w:r w:rsidRPr="00C714C1">
        <w:t>законом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годы</w:t>
      </w:r>
      <w:r w:rsidR="00C714C1" w:rsidRPr="00C714C1">
        <w:t xml:space="preserve">" </w:t>
      </w:r>
      <w:r w:rsidRPr="00C714C1">
        <w:t>равнялись</w:t>
      </w:r>
      <w:r w:rsidR="00C714C1" w:rsidRPr="00C714C1">
        <w:t xml:space="preserve"> </w:t>
      </w:r>
      <w:r w:rsidRPr="00C714C1">
        <w:t>132</w:t>
      </w:r>
      <w:r w:rsidR="00C714C1" w:rsidRPr="00C714C1">
        <w:t xml:space="preserve"> </w:t>
      </w:r>
      <w:r w:rsidRPr="00C714C1">
        <w:t>812,8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руб.,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редакции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3</w:t>
      </w:r>
      <w:r w:rsidR="00C714C1" w:rsidRPr="00C714C1">
        <w:t xml:space="preserve"> </w:t>
      </w:r>
      <w:r w:rsidRPr="00C714C1">
        <w:t>октября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снизились</w:t>
      </w:r>
      <w:r w:rsidR="00C714C1" w:rsidRPr="00C714C1">
        <w:t xml:space="preserve"> </w:t>
      </w:r>
      <w:r w:rsidRPr="00C714C1">
        <w:t>до</w:t>
      </w:r>
      <w:r w:rsidR="00C714C1" w:rsidRPr="00C714C1">
        <w:t xml:space="preserve"> </w:t>
      </w:r>
      <w:r w:rsidRPr="00C714C1">
        <w:t>120</w:t>
      </w:r>
      <w:r w:rsidR="00C714C1" w:rsidRPr="00C714C1">
        <w:t xml:space="preserve"> </w:t>
      </w:r>
      <w:r w:rsidRPr="00C714C1">
        <w:t>854,1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 </w:t>
      </w:r>
      <w:r w:rsidRPr="00C714C1">
        <w:t>внесением</w:t>
      </w:r>
      <w:r w:rsidR="00C714C1" w:rsidRPr="00C714C1">
        <w:t xml:space="preserve"> </w:t>
      </w:r>
      <w:r w:rsidRPr="00C714C1">
        <w:t>изменений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сводную</w:t>
      </w:r>
      <w:r w:rsidR="00C714C1" w:rsidRPr="00C714C1">
        <w:t xml:space="preserve"> </w:t>
      </w:r>
      <w:r w:rsidRPr="00C714C1">
        <w:t>бюджетную</w:t>
      </w:r>
      <w:r w:rsidR="00C714C1" w:rsidRPr="00C714C1">
        <w:t xml:space="preserve"> </w:t>
      </w:r>
      <w:r w:rsidRPr="00C714C1">
        <w:t>роспись</w:t>
      </w:r>
      <w:r w:rsidR="00C714C1" w:rsidRPr="00C714C1">
        <w:t xml:space="preserve"> </w:t>
      </w:r>
      <w:r w:rsidRPr="00C714C1">
        <w:t>бюджетные</w:t>
      </w:r>
      <w:r w:rsidR="00C714C1" w:rsidRPr="00C714C1">
        <w:t xml:space="preserve"> </w:t>
      </w:r>
      <w:r w:rsidRPr="00C714C1">
        <w:t>ассигнования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увеличены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6</w:t>
      </w:r>
      <w:r w:rsidR="00C714C1" w:rsidRPr="00C714C1">
        <w:t xml:space="preserve"> </w:t>
      </w:r>
      <w:r w:rsidRPr="00C714C1">
        <w:t>842,2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Кассовое</w:t>
      </w:r>
      <w:r w:rsidR="00C714C1" w:rsidRPr="00C714C1">
        <w:t xml:space="preserve"> </w:t>
      </w:r>
      <w:r w:rsidRPr="00C714C1">
        <w:t>исполнение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приоритетного</w:t>
      </w:r>
      <w:r w:rsidR="00C714C1" w:rsidRPr="00C714C1">
        <w:t xml:space="preserve"> </w:t>
      </w:r>
      <w:r w:rsidRPr="00C714C1">
        <w:t>национального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Pr="00C714C1">
        <w:t>составило</w:t>
      </w:r>
      <w:r w:rsidR="00C714C1" w:rsidRPr="00C714C1">
        <w:t xml:space="preserve"> </w:t>
      </w:r>
      <w:r w:rsidRPr="00C714C1">
        <w:t>126</w:t>
      </w:r>
      <w:r w:rsidR="00C714C1" w:rsidRPr="00C714C1">
        <w:t xml:space="preserve"> </w:t>
      </w:r>
      <w:r w:rsidRPr="00C714C1">
        <w:t>686,6</w:t>
      </w:r>
      <w:r w:rsidR="00C714C1" w:rsidRPr="00C714C1">
        <w:t xml:space="preserve"> 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 </w:t>
      </w:r>
      <w:r w:rsidRPr="00C714C1">
        <w:t>или</w:t>
      </w:r>
      <w:r w:rsidR="00C714C1" w:rsidRPr="00C714C1">
        <w:t xml:space="preserve"> </w:t>
      </w:r>
      <w:r w:rsidRPr="00C714C1">
        <w:t>99,2%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уточненной</w:t>
      </w:r>
      <w:r w:rsidR="00C714C1" w:rsidRPr="00C714C1">
        <w:t xml:space="preserve"> </w:t>
      </w:r>
      <w:r w:rsidRPr="00C714C1">
        <w:t>росписи.</w:t>
      </w:r>
    </w:p>
    <w:p w:rsidR="00C714C1" w:rsidRPr="00C714C1" w:rsidRDefault="004D510F" w:rsidP="00C714C1">
      <w:pPr>
        <w:tabs>
          <w:tab w:val="left" w:pos="726"/>
        </w:tabs>
      </w:pPr>
      <w:r w:rsidRPr="00C714C1">
        <w:t>По</w:t>
      </w:r>
      <w:r w:rsidR="00C714C1" w:rsidRPr="00C714C1">
        <w:t xml:space="preserve"> </w:t>
      </w:r>
      <w:r w:rsidRPr="00C714C1">
        <w:t>некоторым</w:t>
      </w:r>
      <w:r w:rsidR="00C714C1" w:rsidRPr="00C714C1">
        <w:t xml:space="preserve"> </w:t>
      </w:r>
      <w:r w:rsidRPr="00C714C1">
        <w:t>направлениям</w:t>
      </w:r>
      <w:r w:rsidR="00C714C1" w:rsidRPr="00C714C1">
        <w:t xml:space="preserve"> </w:t>
      </w:r>
      <w:r w:rsidRPr="00C714C1">
        <w:t>данного</w:t>
      </w:r>
      <w:r w:rsidR="00C714C1" w:rsidRPr="00C714C1">
        <w:t xml:space="preserve"> </w:t>
      </w:r>
      <w:r w:rsidRPr="00C714C1">
        <w:t>проекта</w:t>
      </w:r>
      <w:r w:rsidR="00C714C1" w:rsidRPr="00C714C1">
        <w:t xml:space="preserve"> </w:t>
      </w:r>
      <w:r w:rsidR="0089614F" w:rsidRPr="00C714C1">
        <w:t>сложилось</w:t>
      </w:r>
      <w:r w:rsidR="00C714C1" w:rsidRPr="00C714C1">
        <w:t xml:space="preserve"> </w:t>
      </w:r>
      <w:r w:rsidR="0089614F" w:rsidRPr="00C714C1">
        <w:t>неполное</w:t>
      </w:r>
      <w:r w:rsidR="00C714C1" w:rsidRPr="00C714C1">
        <w:t xml:space="preserve"> </w:t>
      </w:r>
      <w:r w:rsidR="0089614F" w:rsidRPr="00C714C1">
        <w:t>освоение</w:t>
      </w:r>
      <w:r w:rsidR="00C714C1" w:rsidRPr="00C714C1">
        <w:t xml:space="preserve"> </w:t>
      </w:r>
      <w:r w:rsidR="0089614F" w:rsidRPr="00C714C1">
        <w:t>бюджетных</w:t>
      </w:r>
      <w:r w:rsidR="00C714C1" w:rsidRPr="00C714C1">
        <w:t xml:space="preserve"> </w:t>
      </w:r>
      <w:r w:rsidR="0089614F" w:rsidRPr="00C714C1">
        <w:t>ассигнований.</w:t>
      </w:r>
      <w:r w:rsidR="00C714C1" w:rsidRPr="00C714C1">
        <w:t xml:space="preserve"> </w:t>
      </w:r>
      <w:r w:rsidR="0089614F" w:rsidRPr="00C714C1">
        <w:t>Причинами</w:t>
      </w:r>
      <w:r w:rsidR="00C714C1" w:rsidRPr="00C714C1">
        <w:t xml:space="preserve"> </w:t>
      </w:r>
      <w:r w:rsidR="0089614F" w:rsidRPr="00C714C1">
        <w:t>этого</w:t>
      </w:r>
      <w:r w:rsidR="00C714C1" w:rsidRPr="00C714C1">
        <w:t xml:space="preserve"> </w:t>
      </w:r>
      <w:r w:rsidR="0089614F" w:rsidRPr="00C714C1">
        <w:t>стали</w:t>
      </w:r>
      <w:r w:rsidR="00C714C1" w:rsidRPr="00C714C1">
        <w:t>:</w:t>
      </w:r>
    </w:p>
    <w:p w:rsidR="00C714C1" w:rsidRPr="00C714C1" w:rsidRDefault="0089614F" w:rsidP="00C714C1">
      <w:pPr>
        <w:tabs>
          <w:tab w:val="left" w:pos="726"/>
        </w:tabs>
      </w:pPr>
      <w:r w:rsidRPr="00C714C1">
        <w:t>неполное</w:t>
      </w:r>
      <w:r w:rsidR="00C714C1" w:rsidRPr="00C714C1">
        <w:t xml:space="preserve"> </w:t>
      </w:r>
      <w:r w:rsidRPr="00C714C1">
        <w:t>выполнение</w:t>
      </w:r>
      <w:r w:rsidR="00C714C1" w:rsidRPr="00C714C1">
        <w:t xml:space="preserve"> </w:t>
      </w:r>
      <w:r w:rsidRPr="00C714C1">
        <w:t>планового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квотам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рамках</w:t>
      </w:r>
      <w:r w:rsidR="00C714C1" w:rsidRPr="00C714C1">
        <w:t xml:space="preserve"> </w:t>
      </w:r>
      <w:r w:rsidRPr="00C714C1">
        <w:t>оказания</w:t>
      </w:r>
      <w:r w:rsidR="00C714C1" w:rsidRPr="00C714C1">
        <w:t xml:space="preserve"> </w:t>
      </w:r>
      <w:r w:rsidRPr="00C714C1">
        <w:t>высокотехнологичной</w:t>
      </w:r>
      <w:r w:rsidR="00C714C1" w:rsidRPr="00C714C1">
        <w:t xml:space="preserve"> </w:t>
      </w:r>
      <w:r w:rsidRPr="00C714C1">
        <w:t>медицинской</w:t>
      </w:r>
      <w:r w:rsidR="00C714C1" w:rsidRPr="00C714C1">
        <w:t xml:space="preserve"> </w:t>
      </w:r>
      <w:r w:rsidRPr="00C714C1">
        <w:t>помощи</w:t>
      </w:r>
      <w:r w:rsidR="00C714C1" w:rsidRPr="00C714C1">
        <w:t xml:space="preserve"> </w:t>
      </w:r>
      <w:r w:rsidRPr="00C714C1">
        <w:t>из-за</w:t>
      </w:r>
      <w:r w:rsidR="00C714C1" w:rsidRPr="00C714C1">
        <w:t xml:space="preserve"> </w:t>
      </w:r>
      <w:r w:rsidRPr="00C714C1">
        <w:t>объявления</w:t>
      </w:r>
      <w:r w:rsidR="00C714C1" w:rsidRPr="00C714C1">
        <w:t xml:space="preserve"> </w:t>
      </w:r>
      <w:r w:rsidRPr="00C714C1">
        <w:t>многими</w:t>
      </w:r>
      <w:r w:rsidR="00C714C1" w:rsidRPr="00C714C1">
        <w:t xml:space="preserve"> </w:t>
      </w:r>
      <w:r w:rsidRPr="00C714C1">
        <w:t>лечебными</w:t>
      </w:r>
      <w:r w:rsidR="00C714C1" w:rsidRPr="00C714C1">
        <w:t xml:space="preserve"> </w:t>
      </w:r>
      <w:r w:rsidRPr="00C714C1">
        <w:t>учреждениями</w:t>
      </w:r>
      <w:r w:rsidR="00C714C1" w:rsidRPr="00C714C1">
        <w:t xml:space="preserve"> </w:t>
      </w:r>
      <w:r w:rsidRPr="00C714C1">
        <w:t>карантина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IV</w:t>
      </w:r>
      <w:r w:rsidR="00C714C1" w:rsidRPr="00C714C1">
        <w:t xml:space="preserve"> </w:t>
      </w:r>
      <w:r w:rsidRPr="00C714C1">
        <w:t>квартале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года.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снизило</w:t>
      </w:r>
      <w:r w:rsidR="00C714C1" w:rsidRPr="00C714C1">
        <w:t xml:space="preserve"> </w:t>
      </w:r>
      <w:r w:rsidRPr="00C714C1">
        <w:t>поток</w:t>
      </w:r>
      <w:r w:rsidR="00C714C1" w:rsidRPr="00C714C1">
        <w:t xml:space="preserve"> </w:t>
      </w:r>
      <w:r w:rsidRPr="00C714C1">
        <w:t>пациентов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госпитализацию.</w:t>
      </w:r>
      <w:r w:rsidR="00C714C1" w:rsidRPr="00C714C1">
        <w:t xml:space="preserve"> </w:t>
      </w:r>
      <w:r w:rsidRPr="00C714C1">
        <w:t>А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причинами</w:t>
      </w:r>
      <w:r w:rsidR="00C714C1" w:rsidRPr="00C714C1">
        <w:t xml:space="preserve"> </w:t>
      </w:r>
      <w:r w:rsidRPr="00C714C1">
        <w:t>стали</w:t>
      </w:r>
      <w:r w:rsidR="00C714C1" w:rsidRPr="00C714C1">
        <w:t xml:space="preserve"> </w:t>
      </w:r>
      <w:r w:rsidRPr="00C714C1">
        <w:t>трудности</w:t>
      </w:r>
      <w:r w:rsidR="00C714C1" w:rsidRPr="00C714C1">
        <w:t xml:space="preserve"> </w:t>
      </w:r>
      <w:r w:rsidRPr="00C714C1">
        <w:t>при</w:t>
      </w:r>
      <w:r w:rsidR="00C714C1" w:rsidRPr="00C714C1">
        <w:t xml:space="preserve"> </w:t>
      </w:r>
      <w:r w:rsidRPr="00C714C1">
        <w:t>исполнении</w:t>
      </w:r>
      <w:r w:rsidR="00C714C1" w:rsidRPr="00C714C1">
        <w:t xml:space="preserve"> </w:t>
      </w:r>
      <w:r w:rsidRPr="00C714C1">
        <w:t>планового</w:t>
      </w:r>
      <w:r w:rsidR="00C714C1" w:rsidRPr="00C714C1">
        <w:t xml:space="preserve"> </w:t>
      </w:r>
      <w:r w:rsidRPr="00C714C1">
        <w:t>задания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профилю</w:t>
      </w:r>
      <w:r w:rsidR="00C714C1" w:rsidRPr="00C714C1">
        <w:t xml:space="preserve"> "</w:t>
      </w:r>
      <w:r w:rsidRPr="00C714C1">
        <w:t>трансплантация</w:t>
      </w:r>
      <w:r w:rsidR="00C714C1" w:rsidRPr="00C714C1">
        <w:t xml:space="preserve">" </w:t>
      </w:r>
      <w:r w:rsidRPr="00C714C1">
        <w:t>в</w:t>
      </w:r>
      <w:r w:rsidR="00C714C1" w:rsidRPr="00C714C1">
        <w:t xml:space="preserve"> </w:t>
      </w:r>
      <w:r w:rsidRPr="00C714C1">
        <w:t>подборе</w:t>
      </w:r>
      <w:r w:rsidR="00C714C1" w:rsidRPr="00C714C1">
        <w:t xml:space="preserve"> </w:t>
      </w:r>
      <w:r w:rsidRPr="00C714C1">
        <w:t>донорских</w:t>
      </w:r>
      <w:r w:rsidR="00C714C1" w:rsidRPr="00C714C1">
        <w:t xml:space="preserve"> </w:t>
      </w:r>
      <w:r w:rsidRPr="00C714C1">
        <w:t>трансплантатов</w:t>
      </w:r>
      <w:r w:rsidR="00C714C1" w:rsidRPr="00C714C1">
        <w:t>;</w:t>
      </w:r>
    </w:p>
    <w:p w:rsidR="0089614F" w:rsidRPr="00C714C1" w:rsidRDefault="0089614F" w:rsidP="00C714C1">
      <w:pPr>
        <w:tabs>
          <w:tab w:val="left" w:pos="726"/>
        </w:tabs>
      </w:pPr>
      <w:r w:rsidRPr="00C714C1">
        <w:t>проведение</w:t>
      </w:r>
      <w:r w:rsidR="00C714C1" w:rsidRPr="00C714C1">
        <w:t xml:space="preserve"> </w:t>
      </w:r>
      <w:r w:rsidRPr="00C714C1">
        <w:t>конкурсных</w:t>
      </w:r>
      <w:r w:rsidR="00C714C1" w:rsidRPr="00C714C1">
        <w:t xml:space="preserve"> </w:t>
      </w:r>
      <w:r w:rsidRPr="00C714C1">
        <w:t>процедур</w:t>
      </w:r>
      <w:r w:rsidR="00C714C1" w:rsidRPr="00C714C1">
        <w:t xml:space="preserve"> (</w:t>
      </w:r>
      <w:r w:rsidRPr="00C714C1">
        <w:t>процедура</w:t>
      </w:r>
      <w:r w:rsidR="00C714C1" w:rsidRPr="00C714C1">
        <w:t xml:space="preserve"> </w:t>
      </w:r>
      <w:r w:rsidRPr="00C714C1">
        <w:t>проведения</w:t>
      </w:r>
      <w:r w:rsidR="00C714C1" w:rsidRPr="00C714C1">
        <w:t xml:space="preserve"> </w:t>
      </w:r>
      <w:r w:rsidRPr="00C714C1">
        <w:t>аукциона</w:t>
      </w:r>
      <w:r w:rsidR="00C714C1" w:rsidRPr="00C714C1">
        <w:t xml:space="preserve"> </w:t>
      </w:r>
      <w:r w:rsidRPr="00C714C1">
        <w:t>подразумевает</w:t>
      </w:r>
      <w:r w:rsidR="00C714C1" w:rsidRPr="00C714C1">
        <w:t xml:space="preserve"> </w:t>
      </w:r>
      <w:r w:rsidRPr="00C714C1">
        <w:t>снижение</w:t>
      </w:r>
      <w:r w:rsidR="00C714C1" w:rsidRPr="00C714C1">
        <w:t xml:space="preserve"> </w:t>
      </w:r>
      <w:r w:rsidRPr="00C714C1">
        <w:t>начальной</w:t>
      </w:r>
      <w:r w:rsidR="00C714C1" w:rsidRPr="00C714C1">
        <w:t xml:space="preserve"> </w:t>
      </w:r>
      <w:r w:rsidRPr="00C714C1">
        <w:t>максимальной</w:t>
      </w:r>
      <w:r w:rsidR="00C714C1" w:rsidRPr="00C714C1">
        <w:t xml:space="preserve"> </w:t>
      </w:r>
      <w:r w:rsidRPr="00C714C1">
        <w:t>цены</w:t>
      </w:r>
      <w:r w:rsidR="00C714C1" w:rsidRPr="00C714C1">
        <w:t xml:space="preserve"> </w:t>
      </w:r>
      <w:r w:rsidRPr="00C714C1">
        <w:t>контракта</w:t>
      </w:r>
      <w:r w:rsidR="00C714C1" w:rsidRPr="00C714C1">
        <w:t xml:space="preserve"> (</w:t>
      </w:r>
      <w:r w:rsidRPr="00C714C1">
        <w:t>лота</w:t>
      </w:r>
      <w:r w:rsidR="00C714C1" w:rsidRPr="00C714C1">
        <w:t xml:space="preserve">), </w:t>
      </w:r>
      <w:r w:rsidRPr="00C714C1">
        <w:t>достигнутое</w:t>
      </w:r>
      <w:r w:rsidR="00C714C1" w:rsidRPr="00C714C1">
        <w:t xml:space="preserve"> </w:t>
      </w:r>
      <w:r w:rsidRPr="00C714C1">
        <w:t>путем</w:t>
      </w:r>
      <w:r w:rsidR="00C714C1" w:rsidRPr="00C714C1">
        <w:t xml:space="preserve"> </w:t>
      </w:r>
      <w:r w:rsidRPr="00C714C1">
        <w:t>торгов</w:t>
      </w:r>
      <w:r w:rsidR="00C714C1" w:rsidRPr="00C714C1">
        <w:t xml:space="preserve"> </w:t>
      </w:r>
      <w:r w:rsidRPr="00C714C1">
        <w:t>между</w:t>
      </w:r>
      <w:r w:rsidR="00C714C1" w:rsidRPr="00C714C1">
        <w:t xml:space="preserve"> </w:t>
      </w:r>
      <w:r w:rsidRPr="00C714C1">
        <w:t>участниками</w:t>
      </w:r>
      <w:r w:rsidR="00C714C1" w:rsidRPr="00C714C1">
        <w:t xml:space="preserve"> </w:t>
      </w:r>
      <w:r w:rsidRPr="00C714C1">
        <w:t>аукциона</w:t>
      </w:r>
      <w:r w:rsidR="00C714C1" w:rsidRPr="00C714C1">
        <w:t xml:space="preserve">) </w:t>
      </w:r>
      <w:r w:rsidRPr="00C714C1">
        <w:t>и</w:t>
      </w:r>
      <w:r w:rsidR="00C714C1" w:rsidRPr="00C714C1">
        <w:t xml:space="preserve"> т.д.</w:t>
      </w:r>
    </w:p>
    <w:p w:rsidR="007C4E4C" w:rsidRPr="00C714C1" w:rsidRDefault="0089614F" w:rsidP="00C714C1">
      <w:pPr>
        <w:tabs>
          <w:tab w:val="left" w:pos="726"/>
        </w:tabs>
      </w:pPr>
      <w:r w:rsidRPr="00C714C1">
        <w:t>Несмотря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неполное</w:t>
      </w:r>
      <w:r w:rsidR="00C714C1" w:rsidRPr="00C714C1">
        <w:t xml:space="preserve"> </w:t>
      </w:r>
      <w:r w:rsidRPr="00C714C1">
        <w:t>освоение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данному</w:t>
      </w:r>
      <w:r w:rsidR="00C714C1" w:rsidRPr="00C714C1">
        <w:t xml:space="preserve"> </w:t>
      </w:r>
      <w:r w:rsidRPr="00C714C1">
        <w:t>приоритетному</w:t>
      </w:r>
      <w:r w:rsidR="00C714C1" w:rsidRPr="00C714C1">
        <w:t xml:space="preserve"> </w:t>
      </w:r>
      <w:r w:rsidRPr="00C714C1">
        <w:t>национальному</w:t>
      </w:r>
      <w:r w:rsidR="00C714C1" w:rsidRPr="00C714C1">
        <w:t xml:space="preserve"> </w:t>
      </w:r>
      <w:r w:rsidRPr="00C714C1">
        <w:t>проекту</w:t>
      </w:r>
      <w:r w:rsidR="00C714C1" w:rsidRPr="00C714C1">
        <w:t xml:space="preserve"> </w:t>
      </w:r>
      <w:r w:rsidRPr="00C714C1">
        <w:t>было</w:t>
      </w:r>
      <w:r w:rsidR="00C714C1" w:rsidRPr="00C714C1">
        <w:t xml:space="preserve"> </w:t>
      </w:r>
      <w:r w:rsidRPr="00C714C1">
        <w:t>сделано</w:t>
      </w:r>
      <w:r w:rsidR="00C714C1" w:rsidRPr="00C714C1">
        <w:t xml:space="preserve"> </w:t>
      </w:r>
      <w:r w:rsidRPr="00C714C1">
        <w:t>очень</w:t>
      </w:r>
      <w:r w:rsidR="00C714C1" w:rsidRPr="00C714C1">
        <w:t xml:space="preserve"> </w:t>
      </w:r>
      <w:r w:rsidRPr="00C714C1">
        <w:t>многое.</w:t>
      </w:r>
    </w:p>
    <w:p w:rsidR="0089614F" w:rsidRPr="00C714C1" w:rsidRDefault="003C5266" w:rsidP="00C714C1">
      <w:pPr>
        <w:tabs>
          <w:tab w:val="left" w:pos="726"/>
        </w:tabs>
      </w:pPr>
      <w:r w:rsidRPr="00C714C1">
        <w:t>В</w:t>
      </w:r>
      <w:r w:rsidR="00C714C1" w:rsidRPr="00C714C1">
        <w:t xml:space="preserve"> </w:t>
      </w:r>
      <w:r w:rsidRPr="00C714C1">
        <w:t>течение</w:t>
      </w:r>
      <w:r w:rsidR="00C714C1" w:rsidRPr="00C714C1">
        <w:t xml:space="preserve"> </w:t>
      </w:r>
      <w:r w:rsidRPr="00C714C1">
        <w:t>года</w:t>
      </w:r>
      <w:r w:rsidR="00C714C1" w:rsidRPr="00C714C1">
        <w:t xml:space="preserve"> </w:t>
      </w:r>
      <w:r w:rsidRPr="00C714C1">
        <w:t>бюджет</w:t>
      </w:r>
      <w:r w:rsidR="00C714C1" w:rsidRPr="00C714C1">
        <w:t xml:space="preserve"> </w:t>
      </w:r>
      <w:r w:rsidRPr="00C714C1">
        <w:t>претерпевает</w:t>
      </w:r>
      <w:r w:rsidR="00C714C1" w:rsidRPr="00C714C1">
        <w:t xml:space="preserve"> </w:t>
      </w:r>
      <w:r w:rsidRPr="00C714C1">
        <w:t>изменения,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также</w:t>
      </w:r>
      <w:r w:rsidR="00C714C1" w:rsidRPr="00C714C1">
        <w:t xml:space="preserve"> </w:t>
      </w:r>
      <w:r w:rsidRPr="00C714C1">
        <w:t>касаются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его</w:t>
      </w:r>
      <w:r w:rsidR="00C714C1" w:rsidRPr="00C714C1">
        <w:t xml:space="preserve"> </w:t>
      </w:r>
      <w:r w:rsidRPr="00C714C1">
        <w:t>расходов,</w:t>
      </w:r>
      <w:r w:rsidR="00C714C1" w:rsidRPr="00C714C1">
        <w:t xml:space="preserve"> </w:t>
      </w:r>
      <w:r w:rsidRPr="00C714C1">
        <w:t>но</w:t>
      </w:r>
      <w:r w:rsidR="00C714C1" w:rsidRPr="00C714C1">
        <w:t xml:space="preserve"> </w:t>
      </w:r>
      <w:r w:rsidRPr="00C714C1">
        <w:t>это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всегда</w:t>
      </w:r>
      <w:r w:rsidR="00C714C1" w:rsidRPr="00C714C1">
        <w:t xml:space="preserve"> </w:t>
      </w:r>
      <w:r w:rsidRPr="00C714C1">
        <w:t>приводит</w:t>
      </w:r>
      <w:r w:rsidR="00C714C1" w:rsidRPr="00C714C1">
        <w:t xml:space="preserve"> </w:t>
      </w:r>
      <w:r w:rsidRPr="00C714C1">
        <w:t>к</w:t>
      </w:r>
      <w:r w:rsidR="00C714C1" w:rsidRPr="00C714C1">
        <w:t xml:space="preserve"> </w:t>
      </w:r>
      <w:r w:rsidRPr="00C714C1">
        <w:t>изменению</w:t>
      </w:r>
      <w:r w:rsidR="00C714C1" w:rsidRPr="00C714C1">
        <w:t xml:space="preserve"> </w:t>
      </w:r>
      <w:r w:rsidRPr="00C714C1">
        <w:t>приоритетов</w:t>
      </w:r>
      <w:r w:rsidR="00C714C1" w:rsidRPr="00C714C1">
        <w:t xml:space="preserve"> </w:t>
      </w:r>
      <w:r w:rsidRPr="00C714C1">
        <w:t>расходования</w:t>
      </w:r>
      <w:r w:rsidR="00C714C1" w:rsidRPr="00C714C1">
        <w:t xml:space="preserve"> </w:t>
      </w:r>
      <w:r w:rsidRPr="00C714C1">
        <w:t>бюджетных</w:t>
      </w:r>
      <w:r w:rsidR="00C714C1" w:rsidRPr="00C714C1">
        <w:t xml:space="preserve"> </w:t>
      </w:r>
      <w:r w:rsidRPr="00C714C1">
        <w:t>средств.</w:t>
      </w:r>
      <w:r w:rsidR="00C714C1" w:rsidRPr="00C714C1">
        <w:t xml:space="preserve"> </w:t>
      </w:r>
      <w:r w:rsidRPr="00C714C1">
        <w:t>Данные</w:t>
      </w:r>
      <w:r w:rsidR="00C714C1" w:rsidRPr="00C714C1">
        <w:t xml:space="preserve"> </w:t>
      </w:r>
      <w:r w:rsidRPr="00C714C1">
        <w:t>приоритеты</w:t>
      </w:r>
      <w:r w:rsidR="00C714C1" w:rsidRPr="00C714C1">
        <w:t xml:space="preserve"> </w:t>
      </w:r>
      <w:r w:rsidRPr="00C714C1">
        <w:t>чаще</w:t>
      </w:r>
      <w:r w:rsidR="00C714C1" w:rsidRPr="00C714C1">
        <w:t xml:space="preserve"> </w:t>
      </w:r>
      <w:r w:rsidRPr="00C714C1">
        <w:t>всего</w:t>
      </w:r>
      <w:r w:rsidR="00C714C1" w:rsidRPr="00C714C1">
        <w:t xml:space="preserve"> </w:t>
      </w:r>
      <w:r w:rsidRPr="00C714C1">
        <w:t>остаются</w:t>
      </w:r>
      <w:r w:rsidR="00C714C1" w:rsidRPr="00C714C1">
        <w:t xml:space="preserve"> </w:t>
      </w:r>
      <w:r w:rsidRPr="00C714C1">
        <w:t>актуальны</w:t>
      </w:r>
      <w:r w:rsidR="00C714C1" w:rsidRPr="00C714C1">
        <w:t xml:space="preserve"> </w:t>
      </w:r>
      <w:r w:rsidRPr="00C714C1">
        <w:t>не</w:t>
      </w:r>
      <w:r w:rsidR="00C714C1" w:rsidRPr="00C714C1">
        <w:t xml:space="preserve"> </w:t>
      </w:r>
      <w:r w:rsidRPr="00C714C1">
        <w:t>только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</w:t>
      </w:r>
      <w:r w:rsidRPr="00C714C1">
        <w:t>отчетном</w:t>
      </w:r>
      <w:r w:rsidR="00C714C1" w:rsidRPr="00C714C1">
        <w:t xml:space="preserve"> </w:t>
      </w:r>
      <w:r w:rsidRPr="00C714C1">
        <w:t>году,</w:t>
      </w:r>
      <w:r w:rsidR="00C714C1" w:rsidRPr="00C714C1">
        <w:t xml:space="preserve"> </w:t>
      </w:r>
      <w:r w:rsidRPr="00C714C1">
        <w:t>ведь</w:t>
      </w:r>
      <w:r w:rsidR="00C714C1" w:rsidRPr="00C714C1">
        <w:t xml:space="preserve"> </w:t>
      </w:r>
      <w:r w:rsidRPr="00C714C1">
        <w:t>они</w:t>
      </w:r>
      <w:r w:rsidR="00C714C1" w:rsidRPr="00C714C1">
        <w:t xml:space="preserve"> </w:t>
      </w:r>
      <w:r w:rsidRPr="00C714C1">
        <w:t>касаются</w:t>
      </w:r>
      <w:r w:rsidR="00C714C1" w:rsidRPr="00C714C1">
        <w:t xml:space="preserve"> </w:t>
      </w:r>
      <w:r w:rsidRPr="00C714C1">
        <w:t>таких</w:t>
      </w:r>
      <w:r w:rsidR="00C714C1" w:rsidRPr="00C714C1">
        <w:t xml:space="preserve"> </w:t>
      </w:r>
      <w:r w:rsidRPr="00C714C1">
        <w:t>направлений,</w:t>
      </w:r>
      <w:r w:rsidR="00C714C1" w:rsidRPr="00C714C1">
        <w:t xml:space="preserve"> </w:t>
      </w:r>
      <w:r w:rsidRPr="00C714C1">
        <w:t>которые</w:t>
      </w:r>
      <w:r w:rsidR="00C714C1" w:rsidRPr="00C714C1">
        <w:t xml:space="preserve"> </w:t>
      </w:r>
      <w:r w:rsidRPr="00C714C1">
        <w:t>требуют</w:t>
      </w:r>
      <w:r w:rsidR="00C714C1" w:rsidRPr="00C714C1">
        <w:t xml:space="preserve"> </w:t>
      </w:r>
      <w:r w:rsidRPr="00C714C1">
        <w:t>постоянного</w:t>
      </w:r>
      <w:r w:rsidR="00C714C1" w:rsidRPr="00C714C1">
        <w:t xml:space="preserve"> </w:t>
      </w:r>
      <w:r w:rsidRPr="00C714C1">
        <w:t>развития</w:t>
      </w:r>
      <w:r w:rsidR="00E848DF" w:rsidRPr="00C714C1">
        <w:t>.</w:t>
      </w:r>
    </w:p>
    <w:p w:rsidR="00001686" w:rsidRDefault="001A3715" w:rsidP="00C714C1">
      <w:pPr>
        <w:pStyle w:val="1"/>
      </w:pPr>
      <w:r w:rsidRPr="00C714C1">
        <w:br w:type="page"/>
      </w:r>
      <w:bookmarkStart w:id="33" w:name="_Toc277540370"/>
      <w:bookmarkStart w:id="34" w:name="_Toc279908079"/>
      <w:r w:rsidR="00510F7A" w:rsidRPr="00C714C1">
        <w:t>Список</w:t>
      </w:r>
      <w:r w:rsidR="00C714C1" w:rsidRPr="00C714C1">
        <w:t xml:space="preserve"> </w:t>
      </w:r>
      <w:r w:rsidR="00510F7A" w:rsidRPr="00C714C1">
        <w:t>использованных</w:t>
      </w:r>
      <w:r w:rsidR="00C714C1" w:rsidRPr="00C714C1">
        <w:t xml:space="preserve"> </w:t>
      </w:r>
      <w:r w:rsidR="00510F7A" w:rsidRPr="00C714C1">
        <w:t>источников</w:t>
      </w:r>
      <w:r w:rsidR="00C714C1" w:rsidRPr="00C714C1">
        <w:t xml:space="preserve"> </w:t>
      </w:r>
      <w:r w:rsidR="00510F7A" w:rsidRPr="00C714C1">
        <w:t>и</w:t>
      </w:r>
      <w:r w:rsidR="00C714C1" w:rsidRPr="00C714C1">
        <w:t xml:space="preserve"> </w:t>
      </w:r>
      <w:r w:rsidR="00001686" w:rsidRPr="00C714C1">
        <w:t>литературы</w:t>
      </w:r>
      <w:bookmarkEnd w:id="33"/>
      <w:bookmarkEnd w:id="34"/>
    </w:p>
    <w:p w:rsidR="00C714C1" w:rsidRPr="00C714C1" w:rsidRDefault="00C714C1" w:rsidP="00C714C1">
      <w:pPr>
        <w:rPr>
          <w:lang w:eastAsia="en-US"/>
        </w:rPr>
      </w:pPr>
    </w:p>
    <w:p w:rsidR="00001686" w:rsidRPr="00C714C1" w:rsidRDefault="00001686" w:rsidP="00C714C1">
      <w:pPr>
        <w:pStyle w:val="a"/>
      </w:pPr>
      <w:r w:rsidRPr="00C714C1">
        <w:t>Бюджетный</w:t>
      </w:r>
      <w:r w:rsidR="00C714C1" w:rsidRPr="00C714C1">
        <w:t xml:space="preserve"> </w:t>
      </w:r>
      <w:r w:rsidRPr="00C714C1">
        <w:t>кодекс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Федерации</w:t>
      </w:r>
      <w:r w:rsidR="00C714C1" w:rsidRPr="00C714C1">
        <w:t xml:space="preserve">: </w:t>
      </w: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</w:t>
      </w:r>
      <w:r w:rsidRPr="00C714C1">
        <w:t>№</w:t>
      </w:r>
      <w:r w:rsidR="00C714C1" w:rsidRPr="00C714C1">
        <w:t xml:space="preserve"> </w:t>
      </w:r>
      <w:r w:rsidRPr="00C714C1">
        <w:t>145-ФЗ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31.0</w:t>
      </w:r>
      <w:r w:rsidR="00C714C1" w:rsidRPr="00C714C1">
        <w:t>7.19</w:t>
      </w:r>
      <w:r w:rsidRPr="00C714C1">
        <w:t>98</w:t>
      </w:r>
      <w:r w:rsidR="00C714C1" w:rsidRPr="00C714C1">
        <w:t xml:space="preserve"> [</w:t>
      </w:r>
      <w:r w:rsidRPr="00C714C1">
        <w:t>Электронный</w:t>
      </w:r>
      <w:r w:rsidR="00C714C1" w:rsidRPr="00C714C1">
        <w:t xml:space="preserve"> </w:t>
      </w:r>
      <w:r w:rsidRPr="00C714C1">
        <w:t>ресурс</w:t>
      </w:r>
      <w:r w:rsidR="00C714C1" w:rsidRPr="00C714C1">
        <w:t xml:space="preserve">]. - </w:t>
      </w:r>
      <w:r w:rsidRPr="00C714C1">
        <w:t>Электрон.</w:t>
      </w:r>
      <w:r w:rsidR="00C714C1" w:rsidRPr="00C714C1">
        <w:t xml:space="preserve"> </w:t>
      </w:r>
      <w:r w:rsidRPr="00C714C1">
        <w:t>Дан</w:t>
      </w:r>
      <w:r w:rsidR="00C714C1" w:rsidRPr="00C714C1">
        <w:t xml:space="preserve">. - </w:t>
      </w:r>
      <w:r w:rsidRPr="00C714C1">
        <w:t>Режим</w:t>
      </w:r>
      <w:r w:rsidR="00C714C1" w:rsidRPr="00C714C1">
        <w:t xml:space="preserve"> </w:t>
      </w:r>
      <w:r w:rsidRPr="00C714C1">
        <w:t>доступа</w:t>
      </w:r>
      <w:r w:rsidR="00C714C1" w:rsidRPr="00C714C1">
        <w:t xml:space="preserve">: </w:t>
      </w:r>
      <w:hyperlink r:id="rId7" w:history="1">
        <w:r w:rsidR="00C714C1" w:rsidRPr="00C714C1">
          <w:rPr>
            <w:rStyle w:val="a9"/>
            <w:color w:val="000000"/>
            <w:u w:val="none"/>
          </w:rPr>
          <w:t>http://</w:t>
        </w:r>
        <w:r w:rsidRPr="00C714C1">
          <w:rPr>
            <w:rStyle w:val="a9"/>
            <w:color w:val="000000"/>
            <w:u w:val="none"/>
          </w:rPr>
          <w:t>www.consultant.ru/popular/budget/</w:t>
        </w:r>
      </w:hyperlink>
      <w:r w:rsidRPr="00C714C1">
        <w:t>.</w:t>
      </w:r>
      <w:r w:rsidR="00C714C1" w:rsidRPr="00C714C1">
        <w:t xml:space="preserve"> </w:t>
      </w:r>
      <w:r w:rsidRPr="00C714C1">
        <w:t>Дата</w:t>
      </w:r>
      <w:r w:rsidR="00C714C1" w:rsidRPr="00C714C1">
        <w:t xml:space="preserve"> </w:t>
      </w:r>
      <w:r w:rsidRPr="00C714C1">
        <w:t>обращения</w:t>
      </w:r>
      <w:r w:rsidR="00C714C1" w:rsidRPr="00C714C1">
        <w:t xml:space="preserve">: </w:t>
      </w:r>
      <w:r w:rsidRPr="00C714C1">
        <w:t>04.1</w:t>
      </w:r>
      <w:r w:rsidR="00C714C1" w:rsidRPr="00C714C1">
        <w:t>0.20</w:t>
      </w:r>
      <w:r w:rsidRPr="00C714C1">
        <w:t>10</w:t>
      </w:r>
      <w:r w:rsidR="006748EA" w:rsidRPr="00C714C1">
        <w:t>.</w:t>
      </w:r>
    </w:p>
    <w:p w:rsidR="00001686" w:rsidRPr="00C714C1" w:rsidRDefault="00001686" w:rsidP="00C714C1">
      <w:pPr>
        <w:pStyle w:val="a"/>
      </w:pP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: </w:t>
      </w: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24.1</w:t>
      </w:r>
      <w:r w:rsidR="00C714C1" w:rsidRPr="00C714C1">
        <w:t>1.20</w:t>
      </w:r>
      <w:r w:rsidRPr="00C714C1">
        <w:t>08</w:t>
      </w:r>
      <w:r w:rsidR="00C714C1" w:rsidRPr="00C714C1">
        <w:t xml:space="preserve"> </w:t>
      </w:r>
      <w:r w:rsidRPr="00C714C1">
        <w:t>204-ФЗ</w:t>
      </w:r>
      <w:r w:rsidR="00C714C1" w:rsidRPr="00C714C1">
        <w:t xml:space="preserve"> [</w:t>
      </w:r>
      <w:r w:rsidRPr="00C714C1">
        <w:t>Электронный</w:t>
      </w:r>
      <w:r w:rsidR="00C714C1" w:rsidRPr="00C714C1">
        <w:t xml:space="preserve"> </w:t>
      </w:r>
      <w:r w:rsidRPr="00C714C1">
        <w:t>ресурс</w:t>
      </w:r>
      <w:r w:rsidR="00C714C1" w:rsidRPr="00C714C1">
        <w:t xml:space="preserve">]: </w:t>
      </w:r>
      <w:r w:rsidRPr="00C714C1">
        <w:t>справочно-правовая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. - </w:t>
      </w:r>
      <w:r w:rsidRPr="00C714C1">
        <w:t>Электрон.</w:t>
      </w:r>
      <w:r w:rsidR="00C714C1" w:rsidRPr="00C714C1">
        <w:t xml:space="preserve"> </w:t>
      </w:r>
      <w:r w:rsidRPr="00C714C1">
        <w:t>Дан</w:t>
      </w:r>
      <w:r w:rsidR="00C714C1" w:rsidRPr="00C714C1">
        <w:t xml:space="preserve">. - </w:t>
      </w:r>
      <w:r w:rsidRPr="00C714C1">
        <w:t>Режим</w:t>
      </w:r>
      <w:r w:rsidR="00C714C1" w:rsidRPr="00C714C1">
        <w:t xml:space="preserve"> </w:t>
      </w:r>
      <w:r w:rsidRPr="00C714C1">
        <w:t>доступа</w:t>
      </w:r>
      <w:r w:rsidR="00C714C1" w:rsidRPr="00C714C1">
        <w:t xml:space="preserve">: </w:t>
      </w:r>
      <w:hyperlink r:id="rId8" w:anchor="CE4FDEB0F0EA96CA225DD154E07F28F9" w:history="1">
        <w:r w:rsidR="00C714C1" w:rsidRPr="00C714C1">
          <w:rPr>
            <w:rStyle w:val="a9"/>
            <w:color w:val="000000"/>
            <w:u w:val="none"/>
          </w:rPr>
          <w:t>http://</w:t>
        </w:r>
        <w:r w:rsidRPr="00C714C1">
          <w:rPr>
            <w:rStyle w:val="a9"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color w:val="000000"/>
            <w:u w:val="none"/>
          </w:rPr>
          <w:t xml:space="preserve">? </w:t>
        </w:r>
        <w:r w:rsidRPr="00C714C1">
          <w:rPr>
            <w:rStyle w:val="a9"/>
            <w:color w:val="000000"/>
            <w:u w:val="none"/>
          </w:rPr>
          <w:t>req=doc</w:t>
        </w:r>
        <w:r w:rsidR="00C714C1" w:rsidRPr="00C714C1">
          <w:rPr>
            <w:rStyle w:val="a9"/>
            <w:color w:val="000000"/>
            <w:u w:val="none"/>
          </w:rPr>
          <w:t xml:space="preserve">; </w:t>
        </w:r>
        <w:r w:rsidRPr="00C714C1">
          <w:rPr>
            <w:rStyle w:val="a9"/>
            <w:color w:val="000000"/>
            <w:u w:val="none"/>
          </w:rPr>
          <w:t>base=law</w:t>
        </w:r>
        <w:r w:rsidR="00C714C1" w:rsidRPr="00C714C1">
          <w:rPr>
            <w:rStyle w:val="a9"/>
            <w:color w:val="000000"/>
            <w:u w:val="none"/>
          </w:rPr>
          <w:t xml:space="preserve">; </w:t>
        </w:r>
        <w:r w:rsidRPr="00C714C1">
          <w:rPr>
            <w:rStyle w:val="a9"/>
            <w:color w:val="000000"/>
            <w:u w:val="none"/>
          </w:rPr>
          <w:t>n=81839#CE4FDEB0F0EA96CA225DD154E07F28F9</w:t>
        </w:r>
      </w:hyperlink>
      <w:r w:rsidRPr="00C714C1">
        <w:t>.</w:t>
      </w:r>
      <w:r w:rsidR="00C714C1" w:rsidRPr="00C714C1">
        <w:t xml:space="preserve"> </w:t>
      </w:r>
      <w:r w:rsidRPr="00C714C1">
        <w:t>Дата</w:t>
      </w:r>
      <w:r w:rsidR="00C714C1" w:rsidRPr="00C714C1">
        <w:t xml:space="preserve"> </w:t>
      </w:r>
      <w:r w:rsidRPr="00C714C1">
        <w:t>обращения</w:t>
      </w:r>
      <w:r w:rsidR="00C714C1" w:rsidRPr="00C714C1">
        <w:t xml:space="preserve">: </w:t>
      </w:r>
      <w:r w:rsidRPr="00C714C1">
        <w:t>15.1</w:t>
      </w:r>
      <w:r w:rsidR="00C714C1" w:rsidRPr="00C714C1">
        <w:t>0.20</w:t>
      </w:r>
      <w:r w:rsidRPr="00C714C1">
        <w:t>10</w:t>
      </w:r>
      <w:r w:rsidR="006748EA" w:rsidRPr="00C714C1">
        <w:t>.</w:t>
      </w:r>
    </w:p>
    <w:p w:rsidR="00001686" w:rsidRPr="00C714C1" w:rsidRDefault="00001686" w:rsidP="00C714C1">
      <w:pPr>
        <w:pStyle w:val="a"/>
      </w:pP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2012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: </w:t>
      </w:r>
      <w:r w:rsidRPr="00C714C1">
        <w:t>федеральный</w:t>
      </w:r>
      <w:r w:rsidR="00C714C1" w:rsidRPr="00C714C1">
        <w:t xml:space="preserve"> </w:t>
      </w:r>
      <w:r w:rsidRPr="00C714C1">
        <w:t>закон</w:t>
      </w:r>
      <w:r w:rsidR="00C714C1" w:rsidRPr="00C714C1">
        <w:t xml:space="preserve"> </w:t>
      </w:r>
      <w:r w:rsidRPr="00C714C1">
        <w:t>в</w:t>
      </w:r>
      <w:r w:rsidR="00C714C1" w:rsidRPr="00C714C1">
        <w:t xml:space="preserve"> ред. </w:t>
      </w:r>
      <w:r w:rsidRPr="00C714C1">
        <w:t>от</w:t>
      </w:r>
      <w:r w:rsidR="00C714C1" w:rsidRPr="00C714C1">
        <w:t xml:space="preserve"> </w:t>
      </w:r>
      <w:r w:rsidRPr="00C714C1">
        <w:t>04.0</w:t>
      </w:r>
      <w:r w:rsidR="00C714C1" w:rsidRPr="00C714C1">
        <w:t>5.20</w:t>
      </w:r>
      <w:r w:rsidRPr="00C714C1">
        <w:t>10</w:t>
      </w:r>
      <w:r w:rsidR="00C714C1" w:rsidRPr="00C714C1">
        <w:t xml:space="preserve"> </w:t>
      </w:r>
      <w:r w:rsidRPr="00C714C1">
        <w:t>№71-ФЗ,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23.0</w:t>
      </w:r>
      <w:r w:rsidR="00C714C1" w:rsidRPr="00C714C1">
        <w:t>7.20</w:t>
      </w:r>
      <w:r w:rsidRPr="00C714C1">
        <w:t>10</w:t>
      </w:r>
      <w:r w:rsidR="00C714C1" w:rsidRPr="00C714C1">
        <w:t xml:space="preserve"> </w:t>
      </w:r>
      <w:r w:rsidRPr="00C714C1">
        <w:t>№185-ФЗ,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3.1</w:t>
      </w:r>
      <w:r w:rsidR="00C714C1" w:rsidRPr="00C714C1">
        <w:t>1.20</w:t>
      </w:r>
      <w:r w:rsidRPr="00C714C1">
        <w:t>10</w:t>
      </w:r>
      <w:r w:rsidR="00C714C1" w:rsidRPr="00C714C1">
        <w:t xml:space="preserve"> </w:t>
      </w:r>
      <w:r w:rsidRPr="00C714C1">
        <w:t>№278-ФЗ</w:t>
      </w:r>
      <w:r w:rsidR="00C714C1" w:rsidRPr="00C714C1">
        <w:t xml:space="preserve"> [</w:t>
      </w:r>
      <w:r w:rsidR="006748EA" w:rsidRPr="00C714C1">
        <w:t>Электронный</w:t>
      </w:r>
      <w:r w:rsidR="00C714C1" w:rsidRPr="00C714C1">
        <w:t xml:space="preserve"> </w:t>
      </w:r>
      <w:r w:rsidR="006748EA" w:rsidRPr="00C714C1">
        <w:t>ресурс</w:t>
      </w:r>
      <w:r w:rsidR="00C714C1" w:rsidRPr="00C714C1">
        <w:t xml:space="preserve">]: </w:t>
      </w:r>
      <w:r w:rsidR="006748EA" w:rsidRPr="00C714C1">
        <w:t>справочно-правовая</w:t>
      </w:r>
      <w:r w:rsidR="00C714C1" w:rsidRPr="00C714C1">
        <w:t xml:space="preserve"> </w:t>
      </w:r>
      <w:r w:rsidR="006748EA" w:rsidRPr="00C714C1">
        <w:t>система</w:t>
      </w:r>
      <w:r w:rsidR="00C714C1" w:rsidRPr="00C714C1">
        <w:t xml:space="preserve">. - </w:t>
      </w:r>
      <w:r w:rsidR="006748EA" w:rsidRPr="00C714C1">
        <w:t>Электрон.</w:t>
      </w:r>
      <w:r w:rsidR="00C714C1" w:rsidRPr="00C714C1">
        <w:t xml:space="preserve"> </w:t>
      </w:r>
      <w:r w:rsidR="006748EA" w:rsidRPr="00C714C1">
        <w:t>дан</w:t>
      </w:r>
      <w:r w:rsidR="00C714C1" w:rsidRPr="00C714C1">
        <w:t xml:space="preserve">. - </w:t>
      </w:r>
      <w:r w:rsidR="006748EA" w:rsidRPr="00C714C1">
        <w:t>М.</w:t>
      </w:r>
      <w:r w:rsidR="00C714C1" w:rsidRPr="00C714C1">
        <w:t xml:space="preserve">: </w:t>
      </w:r>
      <w:r w:rsidR="006748EA" w:rsidRPr="00C714C1">
        <w:t>Информ.</w:t>
      </w:r>
      <w:r w:rsidR="00C714C1" w:rsidRPr="00C714C1">
        <w:t xml:space="preserve"> </w:t>
      </w:r>
      <w:r w:rsidR="006748EA" w:rsidRPr="00C714C1">
        <w:t>компания</w:t>
      </w:r>
      <w:r w:rsidR="00C714C1" w:rsidRPr="00C714C1">
        <w:t xml:space="preserve"> "</w:t>
      </w:r>
      <w:r w:rsidR="006748EA" w:rsidRPr="00C714C1">
        <w:t>консультант</w:t>
      </w:r>
      <w:r w:rsidR="00C714C1" w:rsidRPr="00C714C1">
        <w:t xml:space="preserve"> </w:t>
      </w:r>
      <w:r w:rsidR="006748EA" w:rsidRPr="00C714C1">
        <w:t>+</w:t>
      </w:r>
      <w:r w:rsidR="00C714C1" w:rsidRPr="00C714C1">
        <w:t>"</w:t>
      </w:r>
      <w:r w:rsidR="006748EA" w:rsidRPr="00C714C1">
        <w:t>,</w:t>
      </w:r>
      <w:r w:rsidR="00C714C1" w:rsidRPr="00C714C1">
        <w:t xml:space="preserve"> </w:t>
      </w:r>
      <w:r w:rsidR="006748EA" w:rsidRPr="00C714C1">
        <w:t>сop</w:t>
      </w:r>
      <w:r w:rsidR="00C714C1" w:rsidRPr="00C714C1">
        <w:t>. 20</w:t>
      </w:r>
      <w:r w:rsidR="006748EA" w:rsidRPr="00C714C1">
        <w:t>07</w:t>
      </w:r>
      <w:r w:rsidR="00C714C1" w:rsidRPr="00C714C1">
        <w:t xml:space="preserve">. - </w:t>
      </w:r>
      <w:r w:rsidR="006748EA" w:rsidRPr="00C714C1">
        <w:t>1</w:t>
      </w:r>
      <w:r w:rsidR="00C714C1" w:rsidRPr="00C714C1">
        <w:t xml:space="preserve"> </w:t>
      </w:r>
      <w:r w:rsidR="006748EA" w:rsidRPr="00C714C1">
        <w:t>электрон.</w:t>
      </w:r>
      <w:r w:rsidR="00C714C1" w:rsidRPr="00C714C1">
        <w:t xml:space="preserve"> </w:t>
      </w:r>
      <w:r w:rsidR="006748EA" w:rsidRPr="00C714C1">
        <w:t>опт.</w:t>
      </w:r>
      <w:r w:rsidR="00C714C1" w:rsidRPr="00C714C1">
        <w:t xml:space="preserve"> </w:t>
      </w:r>
      <w:r w:rsidR="006748EA" w:rsidRPr="00C714C1">
        <w:t>диск</w:t>
      </w:r>
      <w:r w:rsidR="00C714C1" w:rsidRPr="00C714C1">
        <w:t xml:space="preserve"> (</w:t>
      </w:r>
      <w:r w:rsidR="006748EA" w:rsidRPr="00C714C1">
        <w:t>CD-ROM</w:t>
      </w:r>
      <w:r w:rsidR="00C714C1" w:rsidRPr="00C714C1">
        <w:t>).</w:t>
      </w:r>
    </w:p>
    <w:p w:rsidR="00001686" w:rsidRPr="00C714C1" w:rsidRDefault="00001686" w:rsidP="00C714C1">
      <w:pPr>
        <w:pStyle w:val="a"/>
        <w:rPr>
          <w:bCs/>
        </w:rPr>
      </w:pPr>
      <w:r w:rsidRPr="00C714C1">
        <w:rPr>
          <w:bCs/>
        </w:rPr>
        <w:t>Об</w:t>
      </w:r>
      <w:r w:rsidR="00C714C1" w:rsidRPr="00C714C1">
        <w:rPr>
          <w:bCs/>
        </w:rPr>
        <w:t xml:space="preserve"> </w:t>
      </w:r>
      <w:r w:rsidRPr="00C714C1">
        <w:rPr>
          <w:bCs/>
        </w:rPr>
        <w:t>исполнении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бюджета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: </w:t>
      </w:r>
      <w:r w:rsidRPr="00C714C1">
        <w:rPr>
          <w:bCs/>
        </w:rPr>
        <w:t>федеральный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закон</w:t>
      </w:r>
      <w:r w:rsidR="00C714C1" w:rsidRPr="00C714C1">
        <w:rPr>
          <w:bCs/>
        </w:rPr>
        <w:t xml:space="preserve"> </w:t>
      </w:r>
      <w:r w:rsidRPr="00C714C1">
        <w:rPr>
          <w:bCs/>
        </w:rPr>
        <w:t>от</w:t>
      </w:r>
      <w:r w:rsidR="00C714C1" w:rsidRPr="00C714C1">
        <w:rPr>
          <w:bCs/>
        </w:rPr>
        <w:t xml:space="preserve"> </w:t>
      </w:r>
      <w:r w:rsidRPr="00C714C1">
        <w:rPr>
          <w:bCs/>
        </w:rPr>
        <w:t>03.1</w:t>
      </w:r>
      <w:r w:rsidR="00C714C1" w:rsidRPr="00C714C1">
        <w:rPr>
          <w:bCs/>
        </w:rPr>
        <w:t>0.20</w:t>
      </w:r>
      <w:r w:rsidRPr="00C714C1">
        <w:rPr>
          <w:bCs/>
        </w:rPr>
        <w:t>10</w:t>
      </w:r>
      <w:r w:rsidR="00C714C1" w:rsidRPr="00C714C1">
        <w:rPr>
          <w:bCs/>
        </w:rPr>
        <w:t xml:space="preserve"> </w:t>
      </w:r>
      <w:r w:rsidRPr="00C714C1">
        <w:rPr>
          <w:bCs/>
        </w:rPr>
        <w:t>№255-ФЗ</w:t>
      </w:r>
      <w:r w:rsidR="00C714C1" w:rsidRPr="00C714C1">
        <w:rPr>
          <w:bCs/>
        </w:rPr>
        <w:t xml:space="preserve">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Режим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доступа</w:t>
      </w:r>
      <w:r w:rsidR="00C714C1" w:rsidRPr="00C714C1">
        <w:rPr>
          <w:bCs/>
        </w:rPr>
        <w:t xml:space="preserve">: </w:t>
      </w:r>
      <w:hyperlink r:id="rId9" w:anchor="67F39D71CA298C79EF40F2C225B552B8" w:history="1">
        <w:r w:rsidR="00C714C1" w:rsidRPr="00C714C1">
          <w:rPr>
            <w:rStyle w:val="a9"/>
            <w:bCs/>
            <w:color w:val="000000"/>
            <w:u w:val="none"/>
          </w:rPr>
          <w:t>http://</w:t>
        </w:r>
        <w:r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bCs/>
            <w:color w:val="000000"/>
            <w:u w:val="none"/>
          </w:rPr>
          <w:t xml:space="preserve">? </w:t>
        </w:r>
        <w:r w:rsidRPr="00C714C1">
          <w:rPr>
            <w:rStyle w:val="a9"/>
            <w:bCs/>
            <w:color w:val="000000"/>
            <w:u w:val="none"/>
          </w:rPr>
          <w:t>req=doc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base=LAW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n=105504#67F39D71CA298C79EF40F2C225B552B8</w:t>
        </w:r>
      </w:hyperlink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обращения</w:t>
      </w:r>
      <w:r w:rsidR="00C714C1" w:rsidRPr="00C714C1">
        <w:rPr>
          <w:bCs/>
        </w:rPr>
        <w:t xml:space="preserve">: </w:t>
      </w:r>
      <w:r w:rsidRPr="00C714C1">
        <w:rPr>
          <w:bCs/>
        </w:rPr>
        <w:t>04.1</w:t>
      </w:r>
      <w:r w:rsidR="00C714C1" w:rsidRPr="00C714C1">
        <w:rPr>
          <w:bCs/>
        </w:rPr>
        <w:t>1.20</w:t>
      </w:r>
      <w:r w:rsidRPr="00C714C1">
        <w:rPr>
          <w:bCs/>
        </w:rPr>
        <w:t>10</w:t>
      </w:r>
      <w:r w:rsidR="006748EA" w:rsidRPr="00C714C1">
        <w:rPr>
          <w:bCs/>
        </w:rPr>
        <w:t>.</w:t>
      </w:r>
    </w:p>
    <w:p w:rsidR="00001686" w:rsidRPr="00C714C1" w:rsidRDefault="00001686" w:rsidP="00C714C1">
      <w:pPr>
        <w:pStyle w:val="a"/>
      </w:pPr>
      <w:r w:rsidRPr="00C714C1">
        <w:t>Бюджетное</w:t>
      </w:r>
      <w:r w:rsidR="00C714C1" w:rsidRPr="00C714C1">
        <w:t xml:space="preserve"> </w:t>
      </w:r>
      <w:r w:rsidRPr="00C714C1">
        <w:t>послание</w:t>
      </w:r>
      <w:r w:rsidR="00C714C1" w:rsidRPr="00C714C1">
        <w:t xml:space="preserve"> </w:t>
      </w:r>
      <w:r w:rsidRPr="00C714C1">
        <w:t>Президента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Федерации</w:t>
      </w:r>
      <w:r w:rsidR="00C714C1" w:rsidRPr="00C714C1">
        <w:t xml:space="preserve"> </w:t>
      </w:r>
      <w:r w:rsidRPr="00C714C1">
        <w:t>Федеральному</w:t>
      </w:r>
      <w:r w:rsidR="00C714C1" w:rsidRPr="00C714C1">
        <w:t xml:space="preserve"> </w:t>
      </w:r>
      <w:r w:rsidRPr="00C714C1">
        <w:t>собранию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Федерации</w:t>
      </w:r>
      <w:r w:rsidR="00C714C1" w:rsidRPr="00C714C1">
        <w:t xml:space="preserve"> [</w:t>
      </w:r>
      <w:r w:rsidRPr="00C714C1">
        <w:t>Электронный</w:t>
      </w:r>
      <w:r w:rsidR="00C714C1" w:rsidRPr="00C714C1">
        <w:t xml:space="preserve"> </w:t>
      </w:r>
      <w:r w:rsidRPr="00C714C1">
        <w:t>ресурс</w:t>
      </w:r>
      <w:r w:rsidR="00C714C1" w:rsidRPr="00C714C1">
        <w:t xml:space="preserve">]: </w:t>
      </w:r>
      <w:r w:rsidRPr="00C714C1">
        <w:t>справочно-правовая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. - </w:t>
      </w:r>
      <w:r w:rsidRPr="00C714C1">
        <w:t>Электрон.</w:t>
      </w:r>
      <w:r w:rsidR="00C714C1" w:rsidRPr="00C714C1">
        <w:t xml:space="preserve"> </w:t>
      </w:r>
      <w:r w:rsidRPr="00C714C1">
        <w:t>Дан</w:t>
      </w:r>
      <w:r w:rsidR="00C714C1" w:rsidRPr="00C714C1">
        <w:t xml:space="preserve">. - </w:t>
      </w:r>
      <w:r w:rsidRPr="00C714C1">
        <w:t>Режим</w:t>
      </w:r>
      <w:r w:rsidR="00C714C1" w:rsidRPr="00C714C1">
        <w:t xml:space="preserve"> </w:t>
      </w:r>
      <w:r w:rsidRPr="00C714C1">
        <w:t>доступа</w:t>
      </w:r>
      <w:r w:rsidR="00C714C1" w:rsidRPr="00C714C1">
        <w:t xml:space="preserve">: </w:t>
      </w:r>
      <w:hyperlink r:id="rId10" w:anchor="ACC301C9E9BFA50F2D003163797887AE" w:history="1">
        <w:r w:rsidR="00C714C1" w:rsidRPr="00C714C1">
          <w:rPr>
            <w:rStyle w:val="a9"/>
            <w:color w:val="000000"/>
            <w:u w:val="none"/>
          </w:rPr>
          <w:t>http://</w:t>
        </w:r>
        <w:r w:rsidRPr="00C714C1">
          <w:rPr>
            <w:rStyle w:val="a9"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color w:val="000000"/>
            <w:u w:val="none"/>
          </w:rPr>
          <w:t xml:space="preserve">? </w:t>
        </w:r>
        <w:r w:rsidRPr="00C714C1">
          <w:rPr>
            <w:rStyle w:val="a9"/>
            <w:color w:val="000000"/>
            <w:u w:val="none"/>
          </w:rPr>
          <w:t>req=doc</w:t>
        </w:r>
        <w:r w:rsidR="00C714C1" w:rsidRPr="00C714C1">
          <w:rPr>
            <w:rStyle w:val="a9"/>
            <w:color w:val="000000"/>
            <w:u w:val="none"/>
          </w:rPr>
          <w:t xml:space="preserve">; </w:t>
        </w:r>
        <w:r w:rsidRPr="00C714C1">
          <w:rPr>
            <w:rStyle w:val="a9"/>
            <w:color w:val="000000"/>
            <w:u w:val="none"/>
          </w:rPr>
          <w:t>base=LAW</w:t>
        </w:r>
        <w:r w:rsidR="00C714C1" w:rsidRPr="00C714C1">
          <w:rPr>
            <w:rStyle w:val="a9"/>
            <w:color w:val="000000"/>
            <w:u w:val="none"/>
          </w:rPr>
          <w:t xml:space="preserve">; </w:t>
        </w:r>
        <w:r w:rsidRPr="00C714C1">
          <w:rPr>
            <w:rStyle w:val="a9"/>
            <w:color w:val="000000"/>
            <w:u w:val="none"/>
          </w:rPr>
          <w:t>n=77936#ACC301C9E9BFA50F2D003163797887AE</w:t>
        </w:r>
      </w:hyperlink>
      <w:r w:rsidRPr="00C714C1">
        <w:t>.</w:t>
      </w:r>
      <w:r w:rsidR="00C714C1" w:rsidRPr="00C714C1">
        <w:t xml:space="preserve"> </w:t>
      </w:r>
      <w:r w:rsidRPr="00C714C1">
        <w:t>Дата</w:t>
      </w:r>
      <w:r w:rsidR="00C714C1" w:rsidRPr="00C714C1">
        <w:t xml:space="preserve"> </w:t>
      </w:r>
      <w:r w:rsidRPr="00C714C1">
        <w:t>обращения</w:t>
      </w:r>
      <w:r w:rsidR="00C714C1" w:rsidRPr="00C714C1">
        <w:t xml:space="preserve">: </w:t>
      </w:r>
      <w:r w:rsidRPr="00C714C1">
        <w:t>10.1</w:t>
      </w:r>
      <w:r w:rsidR="00C714C1" w:rsidRPr="00C714C1">
        <w:t>0.20</w:t>
      </w:r>
      <w:r w:rsidRPr="00C714C1">
        <w:t>10</w:t>
      </w:r>
      <w:r w:rsidR="006748EA" w:rsidRPr="00C714C1">
        <w:t>.</w:t>
      </w:r>
    </w:p>
    <w:p w:rsidR="00C714C1" w:rsidRPr="00C714C1" w:rsidRDefault="00001686" w:rsidP="00C714C1">
      <w:pPr>
        <w:pStyle w:val="a"/>
        <w:rPr>
          <w:bCs/>
        </w:rPr>
      </w:pPr>
      <w:r w:rsidRPr="00C714C1">
        <w:rPr>
          <w:bCs/>
        </w:rPr>
        <w:t>Об</w:t>
      </w:r>
      <w:r w:rsidR="00C714C1" w:rsidRPr="00C714C1">
        <w:rPr>
          <w:bCs/>
        </w:rPr>
        <w:t xml:space="preserve"> </w:t>
      </w:r>
      <w:r w:rsidRPr="00C714C1">
        <w:rPr>
          <w:bCs/>
        </w:rPr>
        <w:t>увеличении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финансирования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социального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обеспечения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населения</w:t>
      </w:r>
      <w:r w:rsidR="00C714C1" w:rsidRPr="00C714C1">
        <w:rPr>
          <w:bCs/>
        </w:rPr>
        <w:t xml:space="preserve"> (</w:t>
      </w:r>
      <w:r w:rsidRPr="00C714C1">
        <w:rPr>
          <w:bCs/>
        </w:rPr>
        <w:t>распоряжение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Правительства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Российской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Федерации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от</w:t>
      </w:r>
      <w:r w:rsidR="00C714C1" w:rsidRPr="00C714C1">
        <w:rPr>
          <w:bCs/>
        </w:rPr>
        <w:t xml:space="preserve"> </w:t>
      </w:r>
      <w:r w:rsidRPr="00C714C1">
        <w:rPr>
          <w:bCs/>
        </w:rPr>
        <w:t>13.08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 </w:t>
      </w:r>
      <w:r w:rsidRPr="00C714C1">
        <w:rPr>
          <w:bCs/>
        </w:rPr>
        <w:t>№1162-р</w:t>
      </w:r>
      <w:r w:rsidR="00C714C1" w:rsidRPr="00C714C1">
        <w:rPr>
          <w:bCs/>
        </w:rPr>
        <w:t>)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Режим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доступа</w:t>
      </w:r>
      <w:r w:rsidR="00C714C1" w:rsidRPr="00C714C1">
        <w:rPr>
          <w:bCs/>
        </w:rPr>
        <w:t xml:space="preserve">: </w:t>
      </w:r>
      <w:hyperlink r:id="rId11" w:anchor="528E503460B39D2D2A04AA8AE90FD829" w:history="1">
        <w:r w:rsidR="00C714C1" w:rsidRPr="00C714C1">
          <w:rPr>
            <w:rStyle w:val="a9"/>
            <w:bCs/>
            <w:color w:val="000000"/>
            <w:u w:val="none"/>
          </w:rPr>
          <w:t>http://</w:t>
        </w:r>
        <w:r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bCs/>
            <w:color w:val="000000"/>
            <w:u w:val="none"/>
          </w:rPr>
          <w:t xml:space="preserve">? </w:t>
        </w:r>
        <w:r w:rsidRPr="00C714C1">
          <w:rPr>
            <w:rStyle w:val="a9"/>
            <w:bCs/>
            <w:color w:val="000000"/>
            <w:u w:val="none"/>
          </w:rPr>
          <w:t>req=doc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base=LAW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n=91473#528E503460B39D2D2A04AA8AE90FD829</w:t>
        </w:r>
      </w:hyperlink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обращения</w:t>
      </w:r>
      <w:r w:rsidR="00C714C1" w:rsidRPr="00C714C1">
        <w:rPr>
          <w:bCs/>
        </w:rPr>
        <w:t xml:space="preserve">: </w:t>
      </w:r>
      <w:r w:rsidRPr="00C714C1">
        <w:rPr>
          <w:bCs/>
        </w:rPr>
        <w:t>14.1</w:t>
      </w:r>
      <w:r w:rsidR="00C714C1" w:rsidRPr="00C714C1">
        <w:rPr>
          <w:bCs/>
        </w:rPr>
        <w:t>0.20</w:t>
      </w:r>
      <w:r w:rsidRPr="00C714C1">
        <w:rPr>
          <w:bCs/>
        </w:rPr>
        <w:t>10</w:t>
      </w:r>
      <w:r w:rsidR="006748EA" w:rsidRPr="00C714C1">
        <w:rPr>
          <w:bCs/>
        </w:rPr>
        <w:t>.</w:t>
      </w:r>
    </w:p>
    <w:p w:rsidR="00001686" w:rsidRPr="00C714C1" w:rsidRDefault="00001686" w:rsidP="00C714C1">
      <w:pPr>
        <w:pStyle w:val="a"/>
        <w:rPr>
          <w:bCs/>
        </w:rPr>
      </w:pPr>
      <w:bookmarkStart w:id="35" w:name="_Toc277540371"/>
      <w:r w:rsidRPr="00C714C1">
        <w:rPr>
          <w:bCs/>
        </w:rPr>
        <w:t>К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проекту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закона</w:t>
      </w:r>
      <w:r w:rsidR="00C714C1" w:rsidRPr="00C714C1">
        <w:rPr>
          <w:bCs/>
        </w:rPr>
        <w:t xml:space="preserve"> "</w:t>
      </w:r>
      <w:r w:rsidRPr="00C714C1">
        <w:rPr>
          <w:bCs/>
        </w:rPr>
        <w:t>Об</w:t>
      </w:r>
      <w:r w:rsidR="00C714C1" w:rsidRPr="00C714C1">
        <w:rPr>
          <w:bCs/>
        </w:rPr>
        <w:t xml:space="preserve"> </w:t>
      </w:r>
      <w:r w:rsidRPr="00C714C1">
        <w:rPr>
          <w:bCs/>
        </w:rPr>
        <w:t>исполнении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бюджета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>" (</w:t>
      </w:r>
      <w:r w:rsidRPr="00C714C1">
        <w:rPr>
          <w:bCs/>
        </w:rPr>
        <w:t>пояснительная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записка</w:t>
      </w:r>
      <w:r w:rsidR="00C714C1" w:rsidRPr="00C714C1">
        <w:rPr>
          <w:bCs/>
        </w:rPr>
        <w:t>)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Режим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доступа</w:t>
      </w:r>
      <w:r w:rsidR="00C714C1" w:rsidRPr="00C714C1">
        <w:rPr>
          <w:bCs/>
        </w:rPr>
        <w:t xml:space="preserve">: </w:t>
      </w:r>
      <w:hyperlink r:id="rId12" w:anchor="3A98506A85E717F3917D931E79B522AA" w:history="1">
        <w:r w:rsidR="00C714C1" w:rsidRPr="00C714C1">
          <w:rPr>
            <w:rStyle w:val="a9"/>
            <w:bCs/>
            <w:color w:val="000000"/>
            <w:u w:val="none"/>
          </w:rPr>
          <w:t>http://</w:t>
        </w:r>
        <w:r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bCs/>
            <w:color w:val="000000"/>
            <w:u w:val="none"/>
          </w:rPr>
          <w:t xml:space="preserve">? </w:t>
        </w:r>
        <w:r w:rsidRPr="00C714C1">
          <w:rPr>
            <w:rStyle w:val="a9"/>
            <w:bCs/>
            <w:color w:val="000000"/>
            <w:u w:val="none"/>
          </w:rPr>
          <w:t>req=doc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base=PRJ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n=80098#3A98506A85E717F3917D931E79B522AA</w:t>
        </w:r>
      </w:hyperlink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обращения</w:t>
      </w:r>
      <w:r w:rsidR="00C714C1" w:rsidRPr="00C714C1">
        <w:rPr>
          <w:bCs/>
        </w:rPr>
        <w:t xml:space="preserve">: </w:t>
      </w:r>
      <w:r w:rsidRPr="00C714C1">
        <w:rPr>
          <w:bCs/>
        </w:rPr>
        <w:t>14.1</w:t>
      </w:r>
      <w:r w:rsidR="00C714C1" w:rsidRPr="00C714C1">
        <w:rPr>
          <w:bCs/>
        </w:rPr>
        <w:t>0.20</w:t>
      </w:r>
      <w:r w:rsidRPr="00C714C1">
        <w:rPr>
          <w:bCs/>
        </w:rPr>
        <w:t>10</w:t>
      </w:r>
      <w:bookmarkEnd w:id="35"/>
      <w:r w:rsidR="006748EA" w:rsidRPr="00C714C1">
        <w:rPr>
          <w:bCs/>
        </w:rPr>
        <w:t>.</w:t>
      </w:r>
    </w:p>
    <w:p w:rsidR="00CE2B1C" w:rsidRPr="00C714C1" w:rsidRDefault="00CE2B1C" w:rsidP="00C714C1">
      <w:pPr>
        <w:pStyle w:val="a"/>
        <w:rPr>
          <w:bCs/>
        </w:rPr>
      </w:pPr>
      <w:r w:rsidRPr="00C714C1">
        <w:rPr>
          <w:bCs/>
        </w:rPr>
        <w:t>К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проекту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закона</w:t>
      </w:r>
      <w:r w:rsidR="00C714C1" w:rsidRPr="00C714C1">
        <w:rPr>
          <w:bCs/>
        </w:rPr>
        <w:t xml:space="preserve"> "</w:t>
      </w:r>
      <w:r w:rsidRPr="00C714C1">
        <w:rPr>
          <w:bCs/>
        </w:rPr>
        <w:t>О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бюджете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плановый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период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2010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2011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годов</w:t>
      </w:r>
      <w:r w:rsidR="00C714C1" w:rsidRPr="00C714C1">
        <w:rPr>
          <w:bCs/>
        </w:rPr>
        <w:t>" (</w:t>
      </w:r>
      <w:r w:rsidRPr="00C714C1">
        <w:rPr>
          <w:bCs/>
        </w:rPr>
        <w:t>пояснительная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записка</w:t>
      </w:r>
      <w:r w:rsidR="00C714C1" w:rsidRPr="00C714C1">
        <w:rPr>
          <w:bCs/>
        </w:rPr>
        <w:t>)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М.</w:t>
      </w:r>
      <w:r w:rsidR="00C714C1" w:rsidRPr="00C714C1">
        <w:rPr>
          <w:bCs/>
        </w:rPr>
        <w:t xml:space="preserve">: </w:t>
      </w:r>
      <w:r w:rsidRPr="00C714C1">
        <w:rPr>
          <w:bCs/>
        </w:rPr>
        <w:t>Информ.</w:t>
      </w:r>
      <w:r w:rsidR="00C714C1" w:rsidRPr="00C714C1">
        <w:rPr>
          <w:bCs/>
        </w:rPr>
        <w:t xml:space="preserve"> </w:t>
      </w:r>
      <w:r w:rsidRPr="00C714C1">
        <w:rPr>
          <w:bCs/>
        </w:rPr>
        <w:t>компания</w:t>
      </w:r>
      <w:r w:rsidR="00C714C1" w:rsidRPr="00C714C1">
        <w:rPr>
          <w:bCs/>
        </w:rPr>
        <w:t xml:space="preserve"> "</w:t>
      </w:r>
      <w:r w:rsidRPr="00C714C1">
        <w:rPr>
          <w:bCs/>
        </w:rPr>
        <w:t>консультант</w:t>
      </w:r>
      <w:r w:rsidR="00C714C1" w:rsidRPr="00C714C1">
        <w:rPr>
          <w:bCs/>
        </w:rPr>
        <w:t xml:space="preserve"> </w:t>
      </w:r>
      <w:r w:rsidRPr="00C714C1">
        <w:rPr>
          <w:bCs/>
        </w:rPr>
        <w:t>+</w:t>
      </w:r>
      <w:r w:rsidR="00C714C1" w:rsidRPr="00C714C1">
        <w:rPr>
          <w:bCs/>
        </w:rPr>
        <w:t>"</w:t>
      </w:r>
      <w:r w:rsidRPr="00C714C1">
        <w:rPr>
          <w:bCs/>
        </w:rPr>
        <w:t>,</w:t>
      </w:r>
      <w:r w:rsidR="00C714C1" w:rsidRPr="00C714C1">
        <w:rPr>
          <w:bCs/>
        </w:rPr>
        <w:t xml:space="preserve"> </w:t>
      </w:r>
      <w:r w:rsidRPr="00C714C1">
        <w:rPr>
          <w:bCs/>
        </w:rPr>
        <w:t>сop</w:t>
      </w:r>
      <w:r w:rsidR="00C714C1" w:rsidRPr="00C714C1">
        <w:rPr>
          <w:bCs/>
        </w:rPr>
        <w:t>. 20</w:t>
      </w:r>
      <w:r w:rsidRPr="00C714C1">
        <w:rPr>
          <w:bCs/>
        </w:rPr>
        <w:t>07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1</w:t>
      </w:r>
      <w:r w:rsidR="00C714C1" w:rsidRPr="00C714C1">
        <w:rPr>
          <w:bCs/>
        </w:rPr>
        <w:t xml:space="preserve">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опт.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диск</w:t>
      </w:r>
      <w:r w:rsidR="00C714C1" w:rsidRPr="00C714C1">
        <w:rPr>
          <w:bCs/>
        </w:rPr>
        <w:t xml:space="preserve"> (</w:t>
      </w:r>
      <w:r w:rsidRPr="00C714C1">
        <w:rPr>
          <w:bCs/>
        </w:rPr>
        <w:t>CD-ROM</w:t>
      </w:r>
      <w:r w:rsidR="00C714C1" w:rsidRPr="00C714C1">
        <w:rPr>
          <w:bCs/>
        </w:rPr>
        <w:t>).</w:t>
      </w:r>
    </w:p>
    <w:p w:rsidR="00001686" w:rsidRPr="00C714C1" w:rsidRDefault="00001686" w:rsidP="00C714C1">
      <w:pPr>
        <w:pStyle w:val="a"/>
        <w:rPr>
          <w:bCs/>
        </w:rPr>
      </w:pPr>
      <w:bookmarkStart w:id="36" w:name="_Toc277540372"/>
      <w:r w:rsidRPr="00C714C1">
        <w:rPr>
          <w:bCs/>
        </w:rPr>
        <w:t>По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прогнозу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социально-экономического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развития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Российской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Федерации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год,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параметрам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прогноза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период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2011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проекту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закона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N</w:t>
      </w:r>
      <w:r w:rsidR="00C714C1" w:rsidRPr="00C714C1">
        <w:rPr>
          <w:bCs/>
        </w:rPr>
        <w:t xml:space="preserve"> </w:t>
      </w:r>
      <w:r w:rsidRPr="00C714C1">
        <w:rPr>
          <w:bCs/>
        </w:rPr>
        <w:t>94777-5</w:t>
      </w:r>
      <w:r w:rsidR="00C714C1" w:rsidRPr="00C714C1">
        <w:rPr>
          <w:bCs/>
        </w:rPr>
        <w:t xml:space="preserve"> "</w:t>
      </w:r>
      <w:r w:rsidRPr="00C714C1">
        <w:rPr>
          <w:bCs/>
        </w:rPr>
        <w:t>О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федеральном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бюджете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плановый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период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2010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2011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годов</w:t>
      </w:r>
      <w:r w:rsidR="00C714C1" w:rsidRPr="00C714C1">
        <w:rPr>
          <w:bCs/>
        </w:rPr>
        <w:t>" (</w:t>
      </w:r>
      <w:r w:rsidRPr="00C714C1">
        <w:rPr>
          <w:bCs/>
        </w:rPr>
        <w:t>Заключение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Комитета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Государственно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Думы</w:t>
      </w:r>
      <w:r w:rsidR="00C714C1" w:rsidRPr="00C714C1">
        <w:rPr>
          <w:bCs/>
        </w:rPr>
        <w:t xml:space="preserve"> </w:t>
      </w:r>
      <w:r w:rsidRPr="00C714C1">
        <w:rPr>
          <w:bCs/>
        </w:rPr>
        <w:t>от</w:t>
      </w:r>
      <w:r w:rsidR="00C714C1" w:rsidRPr="00C714C1">
        <w:rPr>
          <w:bCs/>
        </w:rPr>
        <w:t xml:space="preserve"> </w:t>
      </w:r>
      <w:r w:rsidRPr="00C714C1">
        <w:rPr>
          <w:bCs/>
        </w:rPr>
        <w:t>15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сентября</w:t>
      </w:r>
      <w:r w:rsidR="00C714C1" w:rsidRPr="00C714C1">
        <w:rPr>
          <w:bCs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714C1">
          <w:rPr>
            <w:bCs/>
          </w:rPr>
          <w:t>2008</w:t>
        </w:r>
        <w:r w:rsidR="00C714C1" w:rsidRPr="00C714C1">
          <w:rPr>
            <w:bCs/>
          </w:rPr>
          <w:t xml:space="preserve"> </w:t>
        </w:r>
        <w:r w:rsidRPr="00C714C1">
          <w:rPr>
            <w:bCs/>
          </w:rPr>
          <w:t>г</w:t>
        </w:r>
      </w:smartTag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N</w:t>
      </w:r>
      <w:r w:rsidR="00C714C1" w:rsidRPr="00C714C1">
        <w:rPr>
          <w:bCs/>
        </w:rPr>
        <w:t xml:space="preserve"> </w:t>
      </w:r>
      <w:r w:rsidRPr="00C714C1">
        <w:rPr>
          <w:bCs/>
        </w:rPr>
        <w:t>3.8-16/1009</w:t>
      </w:r>
      <w:r w:rsidR="00C714C1" w:rsidRPr="00C714C1">
        <w:rPr>
          <w:bCs/>
        </w:rPr>
        <w:t>)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Режим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доступа</w:t>
      </w:r>
      <w:r w:rsidR="00C714C1" w:rsidRPr="00C714C1">
        <w:rPr>
          <w:bCs/>
        </w:rPr>
        <w:t xml:space="preserve">: </w:t>
      </w:r>
      <w:hyperlink r:id="rId13" w:anchor="35F6FFAD68456B2FE2547859C05535E8" w:history="1">
        <w:r w:rsidR="00C714C1" w:rsidRPr="00C714C1">
          <w:rPr>
            <w:rStyle w:val="a9"/>
            <w:bCs/>
            <w:color w:val="000000"/>
            <w:u w:val="none"/>
          </w:rPr>
          <w:t>http://</w:t>
        </w:r>
        <w:r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bCs/>
            <w:color w:val="000000"/>
            <w:u w:val="none"/>
          </w:rPr>
          <w:t xml:space="preserve">? </w:t>
        </w:r>
        <w:r w:rsidRPr="00C714C1">
          <w:rPr>
            <w:rStyle w:val="a9"/>
            <w:bCs/>
            <w:color w:val="000000"/>
            <w:u w:val="none"/>
          </w:rPr>
          <w:t>req=doc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base=PRJ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n=74521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dst=0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ts=64297C88CAD375AFE1FB779BC3F4659C#35F6FFAD68456B2FE2547859C05535E8</w:t>
        </w:r>
      </w:hyperlink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обращения</w:t>
      </w:r>
      <w:r w:rsidR="00C714C1" w:rsidRPr="00C714C1">
        <w:rPr>
          <w:bCs/>
        </w:rPr>
        <w:t xml:space="preserve">: </w:t>
      </w:r>
      <w:r w:rsidRPr="00C714C1">
        <w:rPr>
          <w:bCs/>
        </w:rPr>
        <w:t>31.1</w:t>
      </w:r>
      <w:r w:rsidR="00C714C1" w:rsidRPr="00C714C1">
        <w:rPr>
          <w:bCs/>
        </w:rPr>
        <w:t>0.20</w:t>
      </w:r>
      <w:r w:rsidRPr="00C714C1">
        <w:rPr>
          <w:bCs/>
        </w:rPr>
        <w:t>10</w:t>
      </w:r>
      <w:bookmarkEnd w:id="36"/>
      <w:r w:rsidR="006748EA" w:rsidRPr="00C714C1">
        <w:rPr>
          <w:bCs/>
        </w:rPr>
        <w:t>.</w:t>
      </w:r>
    </w:p>
    <w:p w:rsidR="00001686" w:rsidRPr="00C714C1" w:rsidRDefault="00001686" w:rsidP="00C714C1">
      <w:pPr>
        <w:pStyle w:val="a"/>
        <w:rPr>
          <w:bCs/>
        </w:rPr>
      </w:pPr>
      <w:bookmarkStart w:id="37" w:name="_Toc277540373"/>
      <w:r w:rsidRPr="00C714C1">
        <w:rPr>
          <w:bCs/>
        </w:rPr>
        <w:t>Программа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антикризисных</w:t>
      </w:r>
      <w:r w:rsidR="00C714C1" w:rsidRPr="00C714C1">
        <w:rPr>
          <w:bCs/>
        </w:rPr>
        <w:t xml:space="preserve"> </w:t>
      </w:r>
      <w:r w:rsidRPr="00C714C1">
        <w:rPr>
          <w:bCs/>
        </w:rPr>
        <w:t>мер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правительства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Российской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Федерации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год</w:t>
      </w:r>
      <w:r w:rsidR="00C714C1" w:rsidRPr="00C714C1">
        <w:rPr>
          <w:bCs/>
        </w:rPr>
        <w:t xml:space="preserve">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="00794AE1">
        <w:rPr>
          <w:bCs/>
        </w:rPr>
        <w:t>сис</w:t>
      </w:r>
      <w:r w:rsidRPr="00C714C1">
        <w:rPr>
          <w:bCs/>
        </w:rPr>
        <w:t>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М.</w:t>
      </w:r>
      <w:r w:rsidR="00C714C1" w:rsidRPr="00C714C1">
        <w:rPr>
          <w:bCs/>
        </w:rPr>
        <w:t xml:space="preserve">: </w:t>
      </w:r>
      <w:r w:rsidRPr="00C714C1">
        <w:rPr>
          <w:bCs/>
        </w:rPr>
        <w:t>Информ.</w:t>
      </w:r>
      <w:r w:rsidR="00C714C1" w:rsidRPr="00C714C1">
        <w:rPr>
          <w:bCs/>
        </w:rPr>
        <w:t xml:space="preserve"> </w:t>
      </w:r>
      <w:r w:rsidRPr="00C714C1">
        <w:rPr>
          <w:bCs/>
        </w:rPr>
        <w:t>компания</w:t>
      </w:r>
      <w:r w:rsidR="00C714C1" w:rsidRPr="00C714C1">
        <w:rPr>
          <w:bCs/>
        </w:rPr>
        <w:t xml:space="preserve"> "</w:t>
      </w:r>
      <w:r w:rsidRPr="00C714C1">
        <w:rPr>
          <w:bCs/>
        </w:rPr>
        <w:t>консультант</w:t>
      </w:r>
      <w:r w:rsidR="00C714C1" w:rsidRPr="00C714C1">
        <w:rPr>
          <w:bCs/>
        </w:rPr>
        <w:t xml:space="preserve"> </w:t>
      </w:r>
      <w:r w:rsidRPr="00C714C1">
        <w:rPr>
          <w:bCs/>
        </w:rPr>
        <w:t>+</w:t>
      </w:r>
      <w:r w:rsidR="00C714C1" w:rsidRPr="00C714C1">
        <w:rPr>
          <w:bCs/>
        </w:rPr>
        <w:t>"</w:t>
      </w:r>
      <w:r w:rsidRPr="00C714C1">
        <w:rPr>
          <w:bCs/>
        </w:rPr>
        <w:t>,</w:t>
      </w:r>
      <w:r w:rsidR="00C714C1" w:rsidRPr="00C714C1">
        <w:rPr>
          <w:bCs/>
        </w:rPr>
        <w:t xml:space="preserve"> </w:t>
      </w:r>
      <w:r w:rsidRPr="00C714C1">
        <w:rPr>
          <w:bCs/>
        </w:rPr>
        <w:t>сop</w:t>
      </w:r>
      <w:r w:rsidR="00C714C1" w:rsidRPr="00C714C1">
        <w:rPr>
          <w:bCs/>
        </w:rPr>
        <w:t>. 20</w:t>
      </w:r>
      <w:r w:rsidRPr="00C714C1">
        <w:rPr>
          <w:bCs/>
        </w:rPr>
        <w:t>07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1</w:t>
      </w:r>
      <w:r w:rsidR="00C714C1" w:rsidRPr="00C714C1">
        <w:rPr>
          <w:bCs/>
        </w:rPr>
        <w:t xml:space="preserve">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опт.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диск</w:t>
      </w:r>
      <w:r w:rsidR="00C714C1" w:rsidRPr="00C714C1">
        <w:rPr>
          <w:bCs/>
        </w:rPr>
        <w:t xml:space="preserve"> (</w:t>
      </w:r>
      <w:r w:rsidRPr="00C714C1">
        <w:rPr>
          <w:bCs/>
        </w:rPr>
        <w:t>CD-ROM</w:t>
      </w:r>
      <w:r w:rsidR="00C714C1" w:rsidRPr="00C714C1">
        <w:rPr>
          <w:bCs/>
        </w:rPr>
        <w:t>).</w:t>
      </w:r>
      <w:bookmarkEnd w:id="37"/>
    </w:p>
    <w:p w:rsidR="00001686" w:rsidRPr="00C714C1" w:rsidRDefault="00C714C1" w:rsidP="00C714C1">
      <w:pPr>
        <w:pStyle w:val="a"/>
        <w:rPr>
          <w:bCs/>
        </w:rPr>
      </w:pPr>
      <w:r w:rsidRPr="00C714C1">
        <w:t>"</w:t>
      </w:r>
      <w:r w:rsidR="00001686" w:rsidRPr="00C714C1">
        <w:t>О</w:t>
      </w:r>
      <w:r w:rsidRPr="00C714C1">
        <w:t xml:space="preserve"> </w:t>
      </w:r>
      <w:r w:rsidR="00001686" w:rsidRPr="00C714C1">
        <w:t>федеральном</w:t>
      </w:r>
      <w:r w:rsidRPr="00C714C1">
        <w:t xml:space="preserve"> </w:t>
      </w:r>
      <w:r w:rsidR="00001686" w:rsidRPr="00C714C1">
        <w:t>бюджете</w:t>
      </w:r>
      <w:r w:rsidRPr="00C714C1">
        <w:t xml:space="preserve"> </w:t>
      </w:r>
      <w:r w:rsidR="00001686" w:rsidRPr="00C714C1">
        <w:t>на</w:t>
      </w:r>
      <w:r w:rsidRPr="00C714C1">
        <w:t xml:space="preserve"> </w:t>
      </w:r>
      <w:r w:rsidR="00001686" w:rsidRPr="00C714C1">
        <w:t>2009</w:t>
      </w:r>
      <w:r w:rsidRPr="00C714C1">
        <w:t xml:space="preserve"> </w:t>
      </w:r>
      <w:r w:rsidR="00001686" w:rsidRPr="00C714C1">
        <w:t>год</w:t>
      </w:r>
      <w:r w:rsidRPr="00C714C1">
        <w:t xml:space="preserve"> </w:t>
      </w:r>
      <w:r w:rsidR="00001686" w:rsidRPr="00C714C1">
        <w:t>и</w:t>
      </w:r>
      <w:r w:rsidRPr="00C714C1">
        <w:t xml:space="preserve"> </w:t>
      </w:r>
      <w:r w:rsidR="00001686" w:rsidRPr="00C714C1">
        <w:t>на</w:t>
      </w:r>
      <w:r w:rsidRPr="00C714C1">
        <w:t xml:space="preserve"> </w:t>
      </w:r>
      <w:r w:rsidR="00001686" w:rsidRPr="00C714C1">
        <w:t>плановый</w:t>
      </w:r>
      <w:r w:rsidRPr="00C714C1">
        <w:t xml:space="preserve"> </w:t>
      </w:r>
      <w:r w:rsidR="00001686" w:rsidRPr="00C714C1">
        <w:t>период</w:t>
      </w:r>
      <w:r w:rsidRPr="00C714C1">
        <w:t xml:space="preserve"> </w:t>
      </w:r>
      <w:r w:rsidR="00001686" w:rsidRPr="00C714C1">
        <w:t>2010</w:t>
      </w:r>
      <w:r w:rsidRPr="00C714C1">
        <w:t xml:space="preserve"> </w:t>
      </w:r>
      <w:r w:rsidR="00001686" w:rsidRPr="00C714C1">
        <w:t>и</w:t>
      </w:r>
      <w:r w:rsidRPr="00C714C1">
        <w:t xml:space="preserve"> </w:t>
      </w:r>
      <w:r w:rsidR="00001686" w:rsidRPr="00C714C1">
        <w:t>2011</w:t>
      </w:r>
      <w:r w:rsidRPr="00C714C1">
        <w:t xml:space="preserve"> </w:t>
      </w:r>
      <w:r w:rsidR="00001686" w:rsidRPr="00C714C1">
        <w:t>годов</w:t>
      </w:r>
      <w:r w:rsidRPr="00C714C1">
        <w:t>" (</w:t>
      </w:r>
      <w:r w:rsidR="00001686" w:rsidRPr="00C714C1">
        <w:t>Заключение</w:t>
      </w:r>
      <w:r w:rsidRPr="00C714C1">
        <w:t xml:space="preserve"> </w:t>
      </w:r>
      <w:r w:rsidR="00001686" w:rsidRPr="00C714C1">
        <w:t>на</w:t>
      </w:r>
      <w:r w:rsidRPr="00C714C1">
        <w:t xml:space="preserve"> </w:t>
      </w:r>
      <w:r w:rsidR="00001686" w:rsidRPr="00C714C1">
        <w:t>проект</w:t>
      </w:r>
      <w:r w:rsidRPr="00C714C1">
        <w:t xml:space="preserve"> </w:t>
      </w:r>
      <w:r w:rsidR="00001686" w:rsidRPr="00C714C1">
        <w:t>федерального</w:t>
      </w:r>
      <w:r w:rsidRPr="00C714C1">
        <w:t xml:space="preserve"> </w:t>
      </w:r>
      <w:r w:rsidR="00001686" w:rsidRPr="00C714C1">
        <w:t>закона</w:t>
      </w:r>
      <w:r w:rsidRPr="00C714C1">
        <w:t xml:space="preserve"> </w:t>
      </w:r>
      <w:r w:rsidR="00001686" w:rsidRPr="00C714C1">
        <w:t>N</w:t>
      </w:r>
      <w:r w:rsidRPr="00C714C1">
        <w:t xml:space="preserve"> </w:t>
      </w:r>
      <w:r w:rsidR="00001686" w:rsidRPr="00C714C1">
        <w:t>94777-5</w:t>
      </w:r>
      <w:r w:rsidRPr="00C714C1">
        <w:t>) [</w:t>
      </w:r>
      <w:r w:rsidR="00001686" w:rsidRPr="00C714C1">
        <w:t>Электронный</w:t>
      </w:r>
      <w:r w:rsidRPr="00C714C1">
        <w:t xml:space="preserve"> </w:t>
      </w:r>
      <w:r w:rsidR="00001686" w:rsidRPr="00C714C1">
        <w:t>ресурс</w:t>
      </w:r>
      <w:r w:rsidRPr="00C714C1">
        <w:t xml:space="preserve">]: </w:t>
      </w:r>
      <w:r w:rsidR="00001686" w:rsidRPr="00C714C1">
        <w:t>справочно-правовая</w:t>
      </w:r>
      <w:r w:rsidRPr="00C714C1">
        <w:t xml:space="preserve"> </w:t>
      </w:r>
      <w:r w:rsidR="00001686" w:rsidRPr="00C714C1">
        <w:t>система</w:t>
      </w:r>
      <w:r w:rsidRPr="00C714C1">
        <w:t xml:space="preserve">. - </w:t>
      </w:r>
      <w:r w:rsidR="00001686" w:rsidRPr="00C714C1">
        <w:t>Электрон.</w:t>
      </w:r>
      <w:r w:rsidRPr="00C714C1">
        <w:t xml:space="preserve"> </w:t>
      </w:r>
      <w:r w:rsidR="00001686" w:rsidRPr="00C714C1">
        <w:t>Дан</w:t>
      </w:r>
      <w:r w:rsidRPr="00C714C1">
        <w:t xml:space="preserve">. - </w:t>
      </w:r>
      <w:r w:rsidR="00001686" w:rsidRPr="00C714C1">
        <w:t>Режим</w:t>
      </w:r>
      <w:r w:rsidRPr="00C714C1">
        <w:t xml:space="preserve"> </w:t>
      </w:r>
      <w:r w:rsidR="00001686" w:rsidRPr="00C714C1">
        <w:t>доступа</w:t>
      </w:r>
      <w:r w:rsidRPr="00C714C1">
        <w:t xml:space="preserve"> </w:t>
      </w:r>
      <w:hyperlink r:id="rId14" w:anchor="826B7D0638B2E15EB2649B4D6E0CFCF0" w:history="1">
        <w:r w:rsidRPr="00C714C1">
          <w:rPr>
            <w:rStyle w:val="a9"/>
            <w:bCs/>
            <w:color w:val="000000"/>
            <w:u w:val="none"/>
          </w:rPr>
          <w:t>http://</w:t>
        </w:r>
        <w:r w:rsidR="00001686"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Pr="00C714C1">
          <w:rPr>
            <w:rStyle w:val="a9"/>
            <w:bCs/>
            <w:color w:val="000000"/>
            <w:u w:val="none"/>
          </w:rPr>
          <w:t xml:space="preserve">? </w:t>
        </w:r>
        <w:r w:rsidR="00001686" w:rsidRPr="00C714C1">
          <w:rPr>
            <w:rStyle w:val="a9"/>
            <w:bCs/>
            <w:color w:val="000000"/>
            <w:u w:val="none"/>
          </w:rPr>
          <w:t>req=doc</w:t>
        </w:r>
        <w:r w:rsidRPr="00C714C1">
          <w:rPr>
            <w:rStyle w:val="a9"/>
            <w:bCs/>
            <w:color w:val="000000"/>
            <w:u w:val="none"/>
          </w:rPr>
          <w:t xml:space="preserve">; </w:t>
        </w:r>
        <w:r w:rsidR="00001686" w:rsidRPr="00C714C1">
          <w:rPr>
            <w:rStyle w:val="a9"/>
            <w:bCs/>
            <w:color w:val="000000"/>
            <w:u w:val="none"/>
          </w:rPr>
          <w:t>base=PRJ</w:t>
        </w:r>
        <w:r w:rsidRPr="00C714C1">
          <w:rPr>
            <w:rStyle w:val="a9"/>
            <w:bCs/>
            <w:color w:val="000000"/>
            <w:u w:val="none"/>
          </w:rPr>
          <w:t xml:space="preserve">; </w:t>
        </w:r>
        <w:r w:rsidR="00001686" w:rsidRPr="00C714C1">
          <w:rPr>
            <w:rStyle w:val="a9"/>
            <w:bCs/>
            <w:color w:val="000000"/>
            <w:u w:val="none"/>
          </w:rPr>
          <w:t>n=74522#826B7D0638B2E15EB2649B4D6E0CFCF0</w:t>
        </w:r>
      </w:hyperlink>
      <w:r w:rsidR="00001686" w:rsidRPr="00C714C1">
        <w:t>.</w:t>
      </w:r>
      <w:r w:rsidRPr="00C714C1">
        <w:t xml:space="preserve"> </w:t>
      </w:r>
      <w:r w:rsidR="00001686" w:rsidRPr="00C714C1">
        <w:t>Дата</w:t>
      </w:r>
      <w:r w:rsidRPr="00C714C1">
        <w:t xml:space="preserve"> </w:t>
      </w:r>
      <w:r w:rsidR="00001686" w:rsidRPr="00C714C1">
        <w:t>обращения</w:t>
      </w:r>
      <w:r w:rsidRPr="00C714C1">
        <w:t xml:space="preserve">: </w:t>
      </w:r>
      <w:r w:rsidR="00001686" w:rsidRPr="00C714C1">
        <w:t>1.1</w:t>
      </w:r>
      <w:r w:rsidRPr="00C714C1">
        <w:t>1.20</w:t>
      </w:r>
      <w:r w:rsidR="00001686" w:rsidRPr="00C714C1">
        <w:t>10</w:t>
      </w:r>
      <w:r w:rsidR="006748EA" w:rsidRPr="00C714C1">
        <w:t>.</w:t>
      </w:r>
    </w:p>
    <w:p w:rsidR="00001686" w:rsidRPr="00C714C1" w:rsidRDefault="00001686" w:rsidP="00C714C1">
      <w:pPr>
        <w:pStyle w:val="a"/>
        <w:rPr>
          <w:bCs/>
        </w:rPr>
      </w:pPr>
      <w:r w:rsidRPr="00C714C1">
        <w:rPr>
          <w:bCs/>
        </w:rPr>
        <w:t>Об</w:t>
      </w:r>
      <w:r w:rsidR="00C714C1" w:rsidRPr="00C714C1">
        <w:rPr>
          <w:bCs/>
        </w:rPr>
        <w:t xml:space="preserve"> </w:t>
      </w:r>
      <w:r w:rsidRPr="00C714C1">
        <w:rPr>
          <w:bCs/>
        </w:rPr>
        <w:t>итогах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реализации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приоритетного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национального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проекта</w:t>
      </w:r>
      <w:r w:rsidR="00C714C1" w:rsidRPr="00C714C1">
        <w:rPr>
          <w:bCs/>
        </w:rPr>
        <w:t xml:space="preserve"> "</w:t>
      </w:r>
      <w:r w:rsidRPr="00C714C1">
        <w:rPr>
          <w:bCs/>
        </w:rPr>
        <w:t>Здоровье</w:t>
      </w:r>
      <w:r w:rsidR="00C714C1" w:rsidRPr="00C714C1">
        <w:rPr>
          <w:bCs/>
        </w:rPr>
        <w:t xml:space="preserve">" </w:t>
      </w:r>
      <w:r w:rsidRPr="00C714C1">
        <w:rPr>
          <w:bCs/>
        </w:rPr>
        <w:t>среди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населения,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обслуживаемого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ФМБА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России,</w:t>
      </w:r>
      <w:r w:rsidR="00C714C1" w:rsidRPr="00C714C1">
        <w:rPr>
          <w:bCs/>
        </w:rPr>
        <w:t xml:space="preserve"> </w:t>
      </w:r>
      <w:r w:rsidRPr="00C714C1">
        <w:rPr>
          <w:bCs/>
        </w:rPr>
        <w:t>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задачах</w:t>
      </w:r>
      <w:r w:rsidR="00C714C1" w:rsidRPr="00C714C1">
        <w:rPr>
          <w:bCs/>
        </w:rPr>
        <w:t xml:space="preserve"> </w:t>
      </w:r>
      <w:r w:rsidRPr="00C714C1">
        <w:rPr>
          <w:bCs/>
        </w:rPr>
        <w:t>по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совершенствованию</w:t>
      </w:r>
      <w:r w:rsidR="00C714C1" w:rsidRPr="00C714C1">
        <w:rPr>
          <w:bCs/>
        </w:rPr>
        <w:t xml:space="preserve"> </w:t>
      </w:r>
      <w:r w:rsidRPr="00C714C1">
        <w:rPr>
          <w:bCs/>
        </w:rPr>
        <w:t>иммунопрофилактики</w:t>
      </w:r>
      <w:r w:rsidR="00C714C1" w:rsidRPr="00C714C1">
        <w:rPr>
          <w:bCs/>
        </w:rPr>
        <w:t xml:space="preserve"> </w:t>
      </w:r>
      <w:r w:rsidRPr="00C714C1">
        <w:rPr>
          <w:bCs/>
        </w:rPr>
        <w:t>на</w:t>
      </w:r>
      <w:r w:rsidR="00C714C1" w:rsidRPr="00C714C1">
        <w:rPr>
          <w:bCs/>
        </w:rPr>
        <w:t xml:space="preserve"> </w:t>
      </w:r>
      <w:r w:rsidRPr="00C714C1">
        <w:rPr>
          <w:bCs/>
        </w:rPr>
        <w:t>2010-2012</w:t>
      </w:r>
      <w:r w:rsidR="00C714C1" w:rsidRPr="00C714C1">
        <w:rPr>
          <w:bCs/>
        </w:rPr>
        <w:t xml:space="preserve"> </w:t>
      </w:r>
      <w:r w:rsidRPr="00C714C1">
        <w:rPr>
          <w:bCs/>
        </w:rPr>
        <w:t>гг.</w:t>
      </w:r>
      <w:r w:rsidR="00C714C1" w:rsidRPr="00C714C1">
        <w:rPr>
          <w:bCs/>
        </w:rPr>
        <w:t xml:space="preserve"> (</w:t>
      </w:r>
      <w:r w:rsidRPr="00C714C1">
        <w:rPr>
          <w:bCs/>
        </w:rPr>
        <w:t>Приказ</w:t>
      </w:r>
      <w:r w:rsidR="00C714C1" w:rsidRPr="00C714C1">
        <w:rPr>
          <w:bCs/>
        </w:rPr>
        <w:t xml:space="preserve"> </w:t>
      </w:r>
      <w:r w:rsidRPr="00C714C1">
        <w:rPr>
          <w:bCs/>
        </w:rPr>
        <w:t>ФМБА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от</w:t>
      </w:r>
      <w:r w:rsidR="00C714C1" w:rsidRPr="00C714C1">
        <w:rPr>
          <w:bCs/>
        </w:rPr>
        <w:t xml:space="preserve"> </w:t>
      </w:r>
      <w:r w:rsidRPr="00C714C1">
        <w:rPr>
          <w:bCs/>
        </w:rPr>
        <w:t>10</w:t>
      </w:r>
      <w:r w:rsidR="00C714C1" w:rsidRPr="00C714C1">
        <w:rPr>
          <w:bCs/>
        </w:rPr>
        <w:t xml:space="preserve"> </w:t>
      </w:r>
      <w:r w:rsidRPr="00C714C1">
        <w:rPr>
          <w:bCs/>
        </w:rPr>
        <w:t>марта</w:t>
      </w:r>
      <w:r w:rsidR="00C714C1" w:rsidRPr="00C714C1">
        <w:rPr>
          <w:bCs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714C1">
          <w:rPr>
            <w:bCs/>
          </w:rPr>
          <w:t>2010</w:t>
        </w:r>
        <w:r w:rsidR="00C714C1" w:rsidRPr="00C714C1">
          <w:rPr>
            <w:bCs/>
          </w:rPr>
          <w:t xml:space="preserve"> </w:t>
        </w:r>
        <w:r w:rsidRPr="00C714C1">
          <w:rPr>
            <w:bCs/>
          </w:rPr>
          <w:t>г</w:t>
        </w:r>
      </w:smartTag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N</w:t>
      </w:r>
      <w:r w:rsidR="00C714C1" w:rsidRPr="00C714C1">
        <w:rPr>
          <w:bCs/>
        </w:rPr>
        <w:t xml:space="preserve"> </w:t>
      </w:r>
      <w:r w:rsidRPr="00C714C1">
        <w:rPr>
          <w:bCs/>
        </w:rPr>
        <w:t>113</w:t>
      </w:r>
      <w:r w:rsidR="00C714C1" w:rsidRPr="00C714C1">
        <w:rPr>
          <w:bCs/>
        </w:rPr>
        <w:t>) [</w:t>
      </w:r>
      <w:r w:rsidRPr="00C714C1">
        <w:rPr>
          <w:bCs/>
        </w:rPr>
        <w:t>Электронный</w:t>
      </w:r>
      <w:r w:rsidR="00C714C1" w:rsidRPr="00C714C1">
        <w:rPr>
          <w:bCs/>
        </w:rPr>
        <w:t xml:space="preserve"> </w:t>
      </w:r>
      <w:r w:rsidRPr="00C714C1">
        <w:rPr>
          <w:bCs/>
        </w:rPr>
        <w:t>ресурс</w:t>
      </w:r>
      <w:r w:rsidR="00C714C1" w:rsidRPr="00C714C1">
        <w:rPr>
          <w:bCs/>
        </w:rPr>
        <w:t xml:space="preserve">]: </w:t>
      </w:r>
      <w:r w:rsidRPr="00C714C1">
        <w:rPr>
          <w:bCs/>
        </w:rPr>
        <w:t>справочно-правовая</w:t>
      </w:r>
      <w:r w:rsidR="00C714C1" w:rsidRPr="00C714C1">
        <w:rPr>
          <w:bCs/>
        </w:rPr>
        <w:t xml:space="preserve"> </w:t>
      </w:r>
      <w:r w:rsidRPr="00C714C1">
        <w:rPr>
          <w:bCs/>
        </w:rPr>
        <w:t>система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Электрон.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Дан</w:t>
      </w:r>
      <w:r w:rsidR="00C714C1" w:rsidRPr="00C714C1">
        <w:rPr>
          <w:bCs/>
        </w:rPr>
        <w:t xml:space="preserve">. - </w:t>
      </w:r>
      <w:r w:rsidRPr="00C714C1">
        <w:rPr>
          <w:bCs/>
        </w:rPr>
        <w:t>Режим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доступа</w:t>
      </w:r>
      <w:r w:rsidR="00C714C1" w:rsidRPr="00C714C1">
        <w:rPr>
          <w:bCs/>
        </w:rPr>
        <w:t xml:space="preserve">: </w:t>
      </w:r>
      <w:hyperlink r:id="rId15" w:anchor="2E572C1B4C7322A614909E8B11911D3B" w:history="1">
        <w:r w:rsidR="00C714C1" w:rsidRPr="00C714C1">
          <w:rPr>
            <w:rStyle w:val="a9"/>
            <w:bCs/>
            <w:color w:val="000000"/>
            <w:u w:val="none"/>
          </w:rPr>
          <w:t>http://</w:t>
        </w:r>
        <w:r w:rsidRPr="00C714C1">
          <w:rPr>
            <w:rStyle w:val="a9"/>
            <w:bCs/>
            <w:color w:val="000000"/>
            <w:u w:val="none"/>
          </w:rPr>
          <w:t>base.consultant.ru/cons/cgi/online.cgi</w:t>
        </w:r>
        <w:r w:rsidR="00C714C1" w:rsidRPr="00C714C1">
          <w:rPr>
            <w:rStyle w:val="a9"/>
            <w:bCs/>
            <w:color w:val="000000"/>
            <w:u w:val="none"/>
          </w:rPr>
          <w:t xml:space="preserve">? </w:t>
        </w:r>
        <w:r w:rsidRPr="00C714C1">
          <w:rPr>
            <w:rStyle w:val="a9"/>
            <w:bCs/>
            <w:color w:val="000000"/>
            <w:u w:val="none"/>
          </w:rPr>
          <w:t>req=doc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base=EXP</w:t>
        </w:r>
        <w:r w:rsidR="00C714C1" w:rsidRPr="00C714C1">
          <w:rPr>
            <w:rStyle w:val="a9"/>
            <w:bCs/>
            <w:color w:val="000000"/>
            <w:u w:val="none"/>
          </w:rPr>
          <w:t xml:space="preserve">; </w:t>
        </w:r>
        <w:r w:rsidRPr="00C714C1">
          <w:rPr>
            <w:rStyle w:val="a9"/>
            <w:bCs/>
            <w:color w:val="000000"/>
            <w:u w:val="none"/>
          </w:rPr>
          <w:t>n=480106#2E572C1B4C7322A614909E8B11911D3B</w:t>
        </w:r>
      </w:hyperlink>
      <w:r w:rsidRPr="00C714C1">
        <w:rPr>
          <w:bCs/>
        </w:rPr>
        <w:t>.</w:t>
      </w:r>
      <w:r w:rsidR="00C714C1" w:rsidRPr="00C714C1">
        <w:rPr>
          <w:bCs/>
        </w:rPr>
        <w:t xml:space="preserve"> </w:t>
      </w:r>
      <w:r w:rsidRPr="00C714C1">
        <w:rPr>
          <w:bCs/>
        </w:rPr>
        <w:t>Дата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обращения</w:t>
      </w:r>
      <w:r w:rsidR="00C714C1" w:rsidRPr="00C714C1">
        <w:rPr>
          <w:bCs/>
        </w:rPr>
        <w:t xml:space="preserve">: </w:t>
      </w:r>
      <w:r w:rsidRPr="00C714C1">
        <w:rPr>
          <w:bCs/>
        </w:rPr>
        <w:t>14.1</w:t>
      </w:r>
      <w:r w:rsidR="00C714C1" w:rsidRPr="00C714C1">
        <w:rPr>
          <w:bCs/>
        </w:rPr>
        <w:t>0.20</w:t>
      </w:r>
      <w:r w:rsidRPr="00C714C1">
        <w:rPr>
          <w:bCs/>
        </w:rPr>
        <w:t>10</w:t>
      </w:r>
      <w:r w:rsidR="006748EA" w:rsidRPr="00C714C1">
        <w:rPr>
          <w:bCs/>
        </w:rPr>
        <w:t>.</w:t>
      </w:r>
    </w:p>
    <w:p w:rsidR="00001686" w:rsidRPr="00C714C1" w:rsidRDefault="00001686" w:rsidP="00C714C1">
      <w:pPr>
        <w:pStyle w:val="a"/>
        <w:rPr>
          <w:bCs/>
        </w:rPr>
      </w:pPr>
      <w:r w:rsidRPr="00C714C1">
        <w:rPr>
          <w:rFonts w:eastAsia="Times-Bold"/>
        </w:rPr>
        <w:t>Александров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.М. </w:t>
      </w:r>
      <w:r w:rsidRPr="00C714C1">
        <w:rPr>
          <w:rFonts w:eastAsia="Times-Bold"/>
        </w:rPr>
        <w:t>Бюджетная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система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Bold"/>
        </w:rPr>
        <w:t>Российской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Федерации</w:t>
      </w:r>
      <w:r w:rsidR="00C714C1" w:rsidRPr="00C714C1">
        <w:rPr>
          <w:rFonts w:eastAsia="Times-Bold"/>
        </w:rPr>
        <w:t xml:space="preserve">: </w:t>
      </w:r>
      <w:r w:rsidRPr="00C714C1">
        <w:rPr>
          <w:rFonts w:eastAsia="Times-Roman"/>
        </w:rPr>
        <w:t>Учебник./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.М. </w:t>
      </w:r>
      <w:r w:rsidRPr="00C714C1">
        <w:rPr>
          <w:rFonts w:eastAsia="Times-Bold"/>
        </w:rPr>
        <w:t>Александров</w:t>
      </w:r>
      <w:r w:rsidR="00C714C1" w:rsidRPr="00C714C1">
        <w:rPr>
          <w:rFonts w:eastAsia="Times-Bold"/>
        </w:rPr>
        <w:t xml:space="preserve">. - </w:t>
      </w:r>
      <w:r w:rsidRPr="00C714C1">
        <w:rPr>
          <w:rFonts w:eastAsia="Times-Roman"/>
        </w:rPr>
        <w:t>2-е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изд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М.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Издательско-торговая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корпорация</w:t>
      </w:r>
      <w:r w:rsidR="00C714C1" w:rsidRPr="00C714C1">
        <w:rPr>
          <w:rFonts w:eastAsia="Times-Roman"/>
        </w:rPr>
        <w:t xml:space="preserve"> "</w:t>
      </w:r>
      <w:r w:rsidRPr="00C714C1">
        <w:rPr>
          <w:rFonts w:eastAsia="Times-Roman"/>
        </w:rPr>
        <w:t>Дашков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К°</w:t>
      </w:r>
      <w:r w:rsidR="00C714C1" w:rsidRPr="00C714C1">
        <w:rPr>
          <w:rFonts w:eastAsia="Times-Roman"/>
        </w:rPr>
        <w:t>"</w:t>
      </w:r>
      <w:r w:rsidRPr="00C714C1">
        <w:rPr>
          <w:rFonts w:eastAsia="Times-Roman"/>
        </w:rPr>
        <w:t>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2007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486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с.</w:t>
      </w:r>
    </w:p>
    <w:p w:rsidR="00C714C1" w:rsidRPr="00C714C1" w:rsidRDefault="00001686" w:rsidP="00C714C1">
      <w:pPr>
        <w:pStyle w:val="a"/>
      </w:pPr>
      <w:r w:rsidRPr="00C714C1">
        <w:t>Бурханова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.В. </w:t>
      </w:r>
      <w:r w:rsidRPr="00C714C1">
        <w:t>Бюджетная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Российской</w:t>
      </w:r>
      <w:r w:rsidR="00C714C1" w:rsidRPr="00C714C1">
        <w:t xml:space="preserve"> </w:t>
      </w:r>
      <w:r w:rsidRPr="00C714C1">
        <w:t>Федерации.</w:t>
      </w:r>
      <w:r w:rsidR="00C714C1" w:rsidRPr="00C714C1">
        <w:t xml:space="preserve"> </w:t>
      </w:r>
      <w:r w:rsidRPr="00C714C1">
        <w:t>Конспект</w:t>
      </w:r>
      <w:r w:rsidR="00C714C1" w:rsidRPr="00C714C1">
        <w:t xml:space="preserve"> </w:t>
      </w:r>
      <w:r w:rsidRPr="00C714C1">
        <w:t>лекций/</w:t>
      </w:r>
      <w:r w:rsidR="00C714C1" w:rsidRPr="00C714C1">
        <w:t xml:space="preserve"> </w:t>
      </w:r>
      <w:r w:rsidRPr="00C714C1">
        <w:t>Бурханова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.В. - </w:t>
      </w:r>
      <w:r w:rsidRPr="00C714C1">
        <w:t>М.</w:t>
      </w:r>
      <w:r w:rsidR="00C714C1" w:rsidRPr="00C714C1">
        <w:t xml:space="preserve">: </w:t>
      </w:r>
      <w:r w:rsidRPr="00C714C1">
        <w:t>Эксмо,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. - </w:t>
      </w:r>
      <w:r w:rsidRPr="00C714C1">
        <w:t>160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</w:pPr>
      <w:r w:rsidRPr="00C714C1">
        <w:t>Вечканов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C.</w:t>
      </w:r>
      <w:r w:rsidR="00C714C1" w:rsidRPr="00C714C1">
        <w:t xml:space="preserve"> </w:t>
      </w:r>
      <w:r w:rsidRPr="00C714C1">
        <w:t>Макроэкономика/</w:t>
      </w:r>
      <w:r w:rsidR="00C714C1" w:rsidRPr="00C714C1">
        <w:t xml:space="preserve"> </w:t>
      </w:r>
      <w:r w:rsidRPr="00C714C1">
        <w:t>Г.</w:t>
      </w:r>
      <w:r w:rsidR="00C714C1" w:rsidRPr="00C714C1">
        <w:t xml:space="preserve"> </w:t>
      </w:r>
      <w:r w:rsidRPr="00C714C1">
        <w:t>C</w:t>
      </w:r>
      <w:r w:rsidR="00C714C1" w:rsidRPr="00C714C1">
        <w:t xml:space="preserve"> </w:t>
      </w:r>
      <w:r w:rsidRPr="00C714C1">
        <w:t>Вечканов,</w:t>
      </w:r>
      <w:r w:rsidR="00C714C1" w:rsidRPr="00C714C1">
        <w:t xml:space="preserve"> </w:t>
      </w:r>
      <w:r w:rsidRPr="00C714C1">
        <w:t>Г</w:t>
      </w:r>
      <w:r w:rsidR="00C714C1" w:rsidRPr="00C714C1">
        <w:t xml:space="preserve">.Р. </w:t>
      </w:r>
      <w:r w:rsidRPr="00C714C1">
        <w:t>Вечканова</w:t>
      </w:r>
      <w:r w:rsidR="00C714C1" w:rsidRPr="00C714C1">
        <w:t xml:space="preserve">. - </w:t>
      </w:r>
      <w:r w:rsidRPr="00C714C1">
        <w:t>СПб.</w:t>
      </w:r>
      <w:r w:rsidR="00C714C1" w:rsidRPr="00C714C1">
        <w:t xml:space="preserve">: </w:t>
      </w:r>
      <w:r w:rsidRPr="00C714C1">
        <w:t>Питер,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. - </w:t>
      </w:r>
      <w:r w:rsidRPr="00C714C1">
        <w:t>240</w:t>
      </w:r>
      <w:r w:rsidR="00C714C1" w:rsidRPr="00C714C1">
        <w:t xml:space="preserve"> </w:t>
      </w:r>
      <w:r w:rsidRPr="00C714C1">
        <w:t>с.</w:t>
      </w:r>
      <w:r w:rsidR="00C714C1" w:rsidRPr="00C714C1">
        <w:t xml:space="preserve">: </w:t>
      </w:r>
      <w:r w:rsidRPr="00C714C1">
        <w:t>ил</w:t>
      </w:r>
      <w:r w:rsidR="00C714C1" w:rsidRPr="00C714C1">
        <w:t>. - (</w:t>
      </w:r>
      <w:r w:rsidRPr="00C714C1">
        <w:t>Серия</w:t>
      </w:r>
      <w:r w:rsidR="00C714C1" w:rsidRPr="00C714C1">
        <w:t xml:space="preserve"> "</w:t>
      </w:r>
      <w:r w:rsidRPr="00C714C1">
        <w:t>Краткий</w:t>
      </w:r>
      <w:r w:rsidR="00C714C1" w:rsidRPr="00C714C1">
        <w:t xml:space="preserve"> </w:t>
      </w:r>
      <w:r w:rsidRPr="00C714C1">
        <w:t>курс</w:t>
      </w:r>
      <w:r w:rsidR="00C714C1" w:rsidRPr="00C714C1">
        <w:t>").</w:t>
      </w:r>
    </w:p>
    <w:p w:rsidR="00001686" w:rsidRPr="00C714C1" w:rsidRDefault="00001686" w:rsidP="00C714C1">
      <w:pPr>
        <w:pStyle w:val="a"/>
      </w:pPr>
      <w:r w:rsidRPr="00C714C1">
        <w:t>Государственные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муниципальные</w:t>
      </w:r>
      <w:r w:rsidR="00C714C1" w:rsidRPr="00C714C1">
        <w:t xml:space="preserve"> </w:t>
      </w:r>
      <w:r w:rsidRPr="00C714C1">
        <w:t>финансы</w:t>
      </w:r>
      <w:r w:rsidR="00C714C1" w:rsidRPr="00C714C1">
        <w:t xml:space="preserve">: </w:t>
      </w:r>
      <w:r w:rsidRPr="00C714C1">
        <w:t>Учебник</w:t>
      </w:r>
      <w:r w:rsidR="00C714C1" w:rsidRPr="00C714C1">
        <w:t xml:space="preserve">. - </w:t>
      </w:r>
      <w:r w:rsidRPr="00C714C1">
        <w:t>Изд</w:t>
      </w:r>
      <w:r w:rsidR="00C714C1" w:rsidRPr="00C714C1">
        <w:t>.2</w:t>
      </w:r>
      <w:r w:rsidRPr="00C714C1">
        <w:t>-е,</w:t>
      </w:r>
      <w:r w:rsidR="00C714C1" w:rsidRPr="00C714C1">
        <w:t xml:space="preserve"> </w:t>
      </w:r>
      <w:r w:rsidRPr="00C714C1">
        <w:t>доп.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перераб.</w:t>
      </w:r>
      <w:r w:rsidR="00C714C1" w:rsidRPr="00C714C1">
        <w:t xml:space="preserve"> </w:t>
      </w:r>
      <w:r w:rsidRPr="00C714C1">
        <w:t>/Пол</w:t>
      </w:r>
      <w:r w:rsidR="00C714C1" w:rsidRPr="00C714C1">
        <w:t xml:space="preserve"> </w:t>
      </w:r>
      <w:r w:rsidRPr="00C714C1">
        <w:t>общ.</w:t>
      </w:r>
      <w:r w:rsidR="00C714C1" w:rsidRPr="00C714C1">
        <w:t xml:space="preserve"> ред. </w:t>
      </w:r>
      <w:r w:rsidRPr="00C714C1">
        <w:t>И</w:t>
      </w:r>
      <w:r w:rsidR="00C714C1" w:rsidRPr="00C714C1">
        <w:t xml:space="preserve">.Д. </w:t>
      </w:r>
      <w:r w:rsidRPr="00C714C1">
        <w:t>Мацкуляка</w:t>
      </w:r>
      <w:r w:rsidR="00C714C1" w:rsidRPr="00C714C1">
        <w:t xml:space="preserve">. - </w:t>
      </w:r>
      <w:r w:rsidRPr="00C714C1">
        <w:t>М.</w:t>
      </w:r>
      <w:r w:rsidR="00C714C1" w:rsidRPr="00C714C1">
        <w:t xml:space="preserve">: </w:t>
      </w:r>
      <w:r w:rsidRPr="00C714C1">
        <w:t>Изл-во</w:t>
      </w:r>
      <w:r w:rsidR="00C714C1" w:rsidRPr="00C714C1">
        <w:t xml:space="preserve"> </w:t>
      </w:r>
      <w:r w:rsidRPr="00C714C1">
        <w:t>РАГС,</w:t>
      </w:r>
      <w:r w:rsidR="00C714C1" w:rsidRPr="00C714C1">
        <w:t xml:space="preserve"> </w:t>
      </w:r>
      <w:r w:rsidRPr="00C714C1">
        <w:t>2007</w:t>
      </w:r>
      <w:r w:rsidR="00C714C1" w:rsidRPr="00C714C1">
        <w:t xml:space="preserve">. - </w:t>
      </w:r>
      <w:r w:rsidRPr="00C714C1">
        <w:t>640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</w:pPr>
      <w:r w:rsidRPr="00C714C1">
        <w:t>Ефимова</w:t>
      </w:r>
      <w:r w:rsidR="00C714C1" w:rsidRPr="00C714C1">
        <w:t xml:space="preserve"> </w:t>
      </w:r>
      <w:r w:rsidRPr="00C714C1">
        <w:t>Е</w:t>
      </w:r>
      <w:r w:rsidR="00C714C1" w:rsidRPr="00C714C1">
        <w:t xml:space="preserve">.Г. </w:t>
      </w:r>
      <w:r w:rsidRPr="00C714C1">
        <w:t>Экономика</w:t>
      </w:r>
      <w:r w:rsidR="00C714C1" w:rsidRPr="00C714C1">
        <w:t xml:space="preserve">: </w:t>
      </w:r>
      <w:r w:rsidRPr="00C714C1">
        <w:t>Учебное</w:t>
      </w:r>
      <w:r w:rsidR="00C714C1" w:rsidRPr="00C714C1">
        <w:t xml:space="preserve"> </w:t>
      </w:r>
      <w:r w:rsidRPr="00C714C1">
        <w:t>пособие/</w:t>
      </w:r>
      <w:r w:rsidR="00C714C1" w:rsidRPr="00C714C1">
        <w:t xml:space="preserve"> </w:t>
      </w:r>
      <w:r w:rsidRPr="00C714C1">
        <w:t>Ефимова</w:t>
      </w:r>
      <w:r w:rsidR="00C714C1" w:rsidRPr="00C714C1">
        <w:t xml:space="preserve"> </w:t>
      </w:r>
      <w:r w:rsidRPr="00C714C1">
        <w:t>Е</w:t>
      </w:r>
      <w:r w:rsidR="00C714C1" w:rsidRPr="00C714C1">
        <w:t xml:space="preserve">.Г. - </w:t>
      </w:r>
      <w:r w:rsidRPr="00C714C1">
        <w:t>М.</w:t>
      </w:r>
      <w:r w:rsidR="00C714C1" w:rsidRPr="00C714C1">
        <w:t xml:space="preserve">: </w:t>
      </w:r>
      <w:r w:rsidRPr="00C714C1">
        <w:t>МГИУ,</w:t>
      </w:r>
      <w:r w:rsidR="00C714C1" w:rsidRPr="00C714C1">
        <w:t xml:space="preserve"> </w:t>
      </w:r>
      <w:r w:rsidRPr="00C714C1">
        <w:t>2005</w:t>
      </w:r>
      <w:r w:rsidR="00C714C1" w:rsidRPr="00C714C1">
        <w:t xml:space="preserve">. - </w:t>
      </w:r>
      <w:r w:rsidRPr="00C714C1">
        <w:t>368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</w:pPr>
      <w:r w:rsidRPr="00C714C1">
        <w:t>Косов,</w:t>
      </w:r>
      <w:r w:rsidR="00C714C1" w:rsidRPr="00C714C1">
        <w:t xml:space="preserve"> </w:t>
      </w:r>
      <w:r w:rsidRPr="00C714C1">
        <w:t>Н</w:t>
      </w:r>
      <w:r w:rsidR="00C714C1" w:rsidRPr="00C714C1">
        <w:t xml:space="preserve">.С. </w:t>
      </w:r>
      <w:r w:rsidRPr="00C714C1">
        <w:t>Основы</w:t>
      </w:r>
      <w:r w:rsidR="00C714C1" w:rsidRPr="00C714C1">
        <w:t xml:space="preserve"> </w:t>
      </w:r>
      <w:r w:rsidRPr="00C714C1">
        <w:t>макроэкономического</w:t>
      </w:r>
      <w:r w:rsidR="00C714C1" w:rsidRPr="00C714C1">
        <w:t xml:space="preserve"> </w:t>
      </w:r>
      <w:r w:rsidRPr="00C714C1">
        <w:t>анализа</w:t>
      </w:r>
      <w:r w:rsidR="00C714C1" w:rsidRPr="00C714C1">
        <w:t xml:space="preserve">: </w:t>
      </w:r>
      <w:r w:rsidRPr="00C714C1">
        <w:t>учебное</w:t>
      </w:r>
      <w:r w:rsidR="00C714C1" w:rsidRPr="00C714C1">
        <w:t xml:space="preserve"> </w:t>
      </w:r>
      <w:r w:rsidRPr="00C714C1">
        <w:t>пособие</w:t>
      </w:r>
      <w:r w:rsidR="00C714C1" w:rsidRPr="00C714C1">
        <w:t xml:space="preserve"> </w:t>
      </w:r>
      <w:r w:rsidRPr="00C714C1">
        <w:t>/Н</w:t>
      </w:r>
      <w:r w:rsidR="00C714C1" w:rsidRPr="00C714C1">
        <w:t xml:space="preserve">.С. </w:t>
      </w:r>
      <w:r w:rsidRPr="00C714C1">
        <w:t>Косов</w:t>
      </w:r>
      <w:r w:rsidR="00C714C1" w:rsidRPr="00C714C1">
        <w:t xml:space="preserve">. - </w:t>
      </w:r>
      <w:r w:rsidRPr="00C714C1">
        <w:t>Тамбов</w:t>
      </w:r>
      <w:r w:rsidR="00C714C1" w:rsidRPr="00C714C1">
        <w:t xml:space="preserve">: </w:t>
      </w:r>
      <w:r w:rsidRPr="00C714C1">
        <w:t>Изд-во</w:t>
      </w:r>
      <w:r w:rsidR="00C714C1" w:rsidRPr="00C714C1">
        <w:t xml:space="preserve"> </w:t>
      </w:r>
      <w:r w:rsidRPr="00C714C1">
        <w:t>Тамб.</w:t>
      </w:r>
      <w:r w:rsidR="00C714C1" w:rsidRPr="00C714C1">
        <w:t xml:space="preserve"> </w:t>
      </w:r>
      <w:r w:rsidRPr="00C714C1">
        <w:t>гос.</w:t>
      </w:r>
      <w:r w:rsidR="00C714C1" w:rsidRPr="00C714C1">
        <w:t xml:space="preserve"> </w:t>
      </w:r>
      <w:r w:rsidRPr="00C714C1">
        <w:t>техн.</w:t>
      </w:r>
      <w:r w:rsidR="00C714C1" w:rsidRPr="00C714C1">
        <w:t xml:space="preserve"> </w:t>
      </w:r>
      <w:r w:rsidRPr="00C714C1">
        <w:t>ун-та,</w:t>
      </w:r>
      <w:r w:rsidR="00C714C1" w:rsidRPr="00C714C1">
        <w:t xml:space="preserve"> </w:t>
      </w:r>
      <w:r w:rsidRPr="00C714C1">
        <w:t>2007</w:t>
      </w:r>
      <w:r w:rsidR="00C714C1" w:rsidRPr="00C714C1">
        <w:t xml:space="preserve">. - </w:t>
      </w:r>
      <w:r w:rsidRPr="00C714C1">
        <w:t>140</w:t>
      </w:r>
      <w:r w:rsidR="00C714C1" w:rsidRPr="00C714C1">
        <w:t xml:space="preserve"> </w:t>
      </w:r>
      <w:r w:rsidRPr="00C714C1">
        <w:t>с.</w:t>
      </w:r>
    </w:p>
    <w:p w:rsidR="00C714C1" w:rsidRPr="00C714C1" w:rsidRDefault="00001686" w:rsidP="00C714C1">
      <w:pPr>
        <w:pStyle w:val="a"/>
      </w:pPr>
      <w:r w:rsidRPr="00C714C1">
        <w:t>Котельникова</w:t>
      </w:r>
      <w:r w:rsidR="00C714C1" w:rsidRPr="00C714C1">
        <w:t xml:space="preserve"> </w:t>
      </w:r>
      <w:r w:rsidRPr="00C714C1">
        <w:t>Е.А.</w:t>
      </w:r>
      <w:r w:rsidR="00C714C1" w:rsidRPr="00C714C1">
        <w:t xml:space="preserve"> </w:t>
      </w:r>
      <w:r w:rsidRPr="00C714C1">
        <w:t>Финансы.</w:t>
      </w:r>
      <w:r w:rsidR="00C714C1" w:rsidRPr="00C714C1">
        <w:t xml:space="preserve"> </w:t>
      </w:r>
      <w:r w:rsidRPr="00C714C1">
        <w:t>Конспект</w:t>
      </w:r>
      <w:r w:rsidR="00C714C1" w:rsidRPr="00C714C1">
        <w:t xml:space="preserve"> </w:t>
      </w:r>
      <w:r w:rsidRPr="00C714C1">
        <w:t>лекций/</w:t>
      </w:r>
      <w:r w:rsidR="00C714C1" w:rsidRPr="00C714C1">
        <w:t xml:space="preserve"> </w:t>
      </w:r>
      <w:r w:rsidRPr="00C714C1">
        <w:t>Е.А</w:t>
      </w:r>
      <w:r w:rsidR="00C714C1" w:rsidRPr="00C714C1">
        <w:t xml:space="preserve"> </w:t>
      </w:r>
      <w:r w:rsidRPr="00C714C1">
        <w:t>Котельникова</w:t>
      </w:r>
      <w:r w:rsidR="00C714C1" w:rsidRPr="00C714C1">
        <w:t xml:space="preserve">. - </w:t>
      </w:r>
      <w:r w:rsidRPr="00C714C1">
        <w:t>М.</w:t>
      </w:r>
      <w:r w:rsidR="00C714C1" w:rsidRPr="00C714C1">
        <w:t xml:space="preserve">: </w:t>
      </w:r>
      <w:r w:rsidRPr="00C714C1">
        <w:t>Эксмо,</w:t>
      </w:r>
      <w:r w:rsidR="00C714C1" w:rsidRPr="00C714C1">
        <w:t xml:space="preserve"> </w:t>
      </w:r>
      <w:r w:rsidRPr="00C714C1">
        <w:t>2008</w:t>
      </w:r>
      <w:r w:rsidR="00C714C1" w:rsidRPr="00C714C1">
        <w:t xml:space="preserve">. - </w:t>
      </w:r>
      <w:r w:rsidRPr="00C714C1">
        <w:t>160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</w:pPr>
      <w:r w:rsidRPr="00C714C1">
        <w:t>Куликов,</w:t>
      </w:r>
      <w:r w:rsidR="00C714C1" w:rsidRPr="00C714C1">
        <w:t xml:space="preserve"> </w:t>
      </w:r>
      <w:r w:rsidRPr="00C714C1">
        <w:t>Н</w:t>
      </w:r>
      <w:r w:rsidR="00C714C1" w:rsidRPr="00C714C1">
        <w:t>.И. С</w:t>
      </w:r>
      <w:r w:rsidRPr="00C714C1">
        <w:t>овременная</w:t>
      </w:r>
      <w:r w:rsidR="00C714C1" w:rsidRPr="00C714C1">
        <w:t xml:space="preserve"> </w:t>
      </w:r>
      <w:r w:rsidRPr="00C714C1">
        <w:t>бюджетная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России</w:t>
      </w:r>
      <w:r w:rsidR="00C714C1" w:rsidRPr="00C714C1">
        <w:t xml:space="preserve">: </w:t>
      </w:r>
      <w:r w:rsidRPr="00C714C1">
        <w:t>учеб.</w:t>
      </w:r>
      <w:r w:rsidR="00C714C1" w:rsidRPr="00C714C1">
        <w:t xml:space="preserve"> </w:t>
      </w:r>
      <w:r w:rsidRPr="00C714C1">
        <w:t>пособие</w:t>
      </w:r>
      <w:r w:rsidR="00C714C1" w:rsidRPr="00C714C1">
        <w:t xml:space="preserve"> </w:t>
      </w:r>
      <w:r w:rsidRPr="00C714C1">
        <w:t>/Н</w:t>
      </w:r>
      <w:r w:rsidR="00C714C1" w:rsidRPr="00C714C1">
        <w:t xml:space="preserve">.И. </w:t>
      </w:r>
      <w:r w:rsidRPr="00C714C1">
        <w:t>Куликов,</w:t>
      </w:r>
      <w:r w:rsidR="00C714C1" w:rsidRPr="00C714C1">
        <w:t xml:space="preserve"> </w:t>
      </w:r>
      <w:r w:rsidRPr="00C714C1">
        <w:t>Л</w:t>
      </w:r>
      <w:r w:rsidR="00C714C1" w:rsidRPr="00C714C1">
        <w:t xml:space="preserve">.Н. </w:t>
      </w:r>
      <w:r w:rsidRPr="00C714C1">
        <w:t>Чайникова,</w:t>
      </w:r>
      <w:r w:rsidR="00C714C1" w:rsidRPr="00C714C1">
        <w:t xml:space="preserve"> </w:t>
      </w:r>
      <w:r w:rsidRPr="00C714C1">
        <w:t>Е</w:t>
      </w:r>
      <w:r w:rsidR="00C714C1" w:rsidRPr="00C714C1">
        <w:t xml:space="preserve">.Ю. </w:t>
      </w:r>
      <w:r w:rsidRPr="00C714C1">
        <w:t>Бабенко</w:t>
      </w:r>
      <w:r w:rsidR="00C714C1" w:rsidRPr="00C714C1">
        <w:t xml:space="preserve">. - </w:t>
      </w:r>
      <w:r w:rsidRPr="00C714C1">
        <w:t>Тамбов</w:t>
      </w:r>
      <w:r w:rsidR="00C714C1" w:rsidRPr="00C714C1">
        <w:t xml:space="preserve">: </w:t>
      </w:r>
      <w:r w:rsidRPr="00C714C1">
        <w:t>Изд-во</w:t>
      </w:r>
      <w:r w:rsidR="00C714C1" w:rsidRPr="00C714C1">
        <w:t xml:space="preserve"> </w:t>
      </w:r>
      <w:r w:rsidRPr="00C714C1">
        <w:t>Тамб.</w:t>
      </w:r>
      <w:r w:rsidR="00C714C1" w:rsidRPr="00C714C1">
        <w:t xml:space="preserve"> </w:t>
      </w:r>
      <w:r w:rsidRPr="00C714C1">
        <w:t>гос.</w:t>
      </w:r>
      <w:r w:rsidR="00C714C1" w:rsidRPr="00C714C1">
        <w:t xml:space="preserve"> </w:t>
      </w:r>
      <w:r w:rsidRPr="00C714C1">
        <w:t>техн.</w:t>
      </w:r>
      <w:r w:rsidR="00C714C1" w:rsidRPr="00C714C1">
        <w:t xml:space="preserve"> </w:t>
      </w:r>
      <w:r w:rsidRPr="00C714C1">
        <w:t>ун-та,</w:t>
      </w:r>
      <w:r w:rsidR="00C714C1" w:rsidRPr="00C714C1">
        <w:t xml:space="preserve"> </w:t>
      </w:r>
      <w:r w:rsidRPr="00C714C1">
        <w:t>2007</w:t>
      </w:r>
      <w:r w:rsidR="00C714C1" w:rsidRPr="00C714C1">
        <w:t xml:space="preserve">. - </w:t>
      </w:r>
      <w:r w:rsidRPr="00C714C1">
        <w:t>104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  <w:rPr>
          <w:rFonts w:eastAsia="Times-Bold"/>
        </w:rPr>
      </w:pPr>
      <w:r w:rsidRPr="00C714C1">
        <w:rPr>
          <w:rFonts w:eastAsia="Times-Bold"/>
        </w:rPr>
        <w:t>Мысляева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И</w:t>
      </w:r>
      <w:r w:rsidR="00C714C1" w:rsidRPr="00C714C1">
        <w:rPr>
          <w:rFonts w:eastAsia="Times-Bold"/>
        </w:rPr>
        <w:t xml:space="preserve">.М. </w:t>
      </w:r>
      <w:r w:rsidRPr="00C714C1">
        <w:rPr>
          <w:rFonts w:eastAsia="Times-Roman"/>
        </w:rPr>
        <w:t>Государственные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муниципальные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финансы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Учебник.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/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И</w:t>
      </w:r>
      <w:r w:rsidR="00794AE1">
        <w:rPr>
          <w:rFonts w:eastAsia="Times-Bold"/>
        </w:rPr>
        <w:t>.</w:t>
      </w:r>
      <w:r w:rsidR="00C714C1" w:rsidRPr="00C714C1">
        <w:rPr>
          <w:rFonts w:eastAsia="Times-Bold"/>
        </w:rPr>
        <w:t>М</w:t>
      </w:r>
      <w:r w:rsidR="00794AE1">
        <w:rPr>
          <w:rFonts w:eastAsia="Times-Bold"/>
        </w:rPr>
        <w:t>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Bold"/>
        </w:rPr>
        <w:t>Мысляева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Изд</w:t>
      </w:r>
      <w:r w:rsidR="00C714C1" w:rsidRPr="00C714C1">
        <w:rPr>
          <w:rFonts w:eastAsia="Times-Roman"/>
        </w:rPr>
        <w:t>.2</w:t>
      </w:r>
      <w:r w:rsidRPr="00C714C1">
        <w:rPr>
          <w:rFonts w:eastAsia="Times-Roman"/>
        </w:rPr>
        <w:t>-е,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перераб.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дон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Bold"/>
        </w:rPr>
        <w:t>М</w:t>
      </w:r>
      <w:r w:rsidR="00C714C1" w:rsidRPr="00C714C1">
        <w:rPr>
          <w:rFonts w:eastAsia="Times-Bold"/>
        </w:rPr>
        <w:t xml:space="preserve">: </w:t>
      </w:r>
      <w:r w:rsidRPr="00C714C1">
        <w:rPr>
          <w:rFonts w:eastAsia="Times-Bold"/>
        </w:rPr>
        <w:t>ИНФРА-М,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2007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360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с.</w:t>
      </w:r>
    </w:p>
    <w:p w:rsidR="00001686" w:rsidRPr="00C714C1" w:rsidRDefault="00001686" w:rsidP="00C714C1">
      <w:pPr>
        <w:pStyle w:val="a"/>
        <w:rPr>
          <w:rFonts w:eastAsia="Times-Roman"/>
        </w:rPr>
      </w:pPr>
      <w:r w:rsidRPr="00C714C1">
        <w:rPr>
          <w:rFonts w:eastAsia="Times-Bold"/>
        </w:rPr>
        <w:t>Национальная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экономика</w:t>
      </w:r>
      <w:r w:rsidR="00C714C1" w:rsidRPr="00C714C1">
        <w:rPr>
          <w:rFonts w:eastAsia="Times-Bold"/>
        </w:rPr>
        <w:t>: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учебник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/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под</w:t>
      </w:r>
      <w:r w:rsidR="00C714C1" w:rsidRPr="00C714C1">
        <w:rPr>
          <w:rFonts w:eastAsia="Times-Roman"/>
        </w:rPr>
        <w:t xml:space="preserve"> ред. </w:t>
      </w:r>
      <w:r w:rsidRPr="00C714C1">
        <w:rPr>
          <w:rFonts w:eastAsia="Times-Roman"/>
        </w:rPr>
        <w:t>П</w:t>
      </w:r>
      <w:r w:rsidR="00C714C1" w:rsidRPr="00C714C1">
        <w:rPr>
          <w:rFonts w:eastAsia="Times-Roman"/>
        </w:rPr>
        <w:t xml:space="preserve">.В. </w:t>
      </w:r>
      <w:r w:rsidRPr="00C714C1">
        <w:rPr>
          <w:rFonts w:eastAsia="Times-Roman"/>
        </w:rPr>
        <w:t>Савченко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М.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Экономисть,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2005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813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с.</w:t>
      </w:r>
    </w:p>
    <w:p w:rsidR="00001686" w:rsidRPr="00C714C1" w:rsidRDefault="00001686" w:rsidP="00C714C1">
      <w:pPr>
        <w:pStyle w:val="a"/>
      </w:pPr>
      <w:r w:rsidRPr="00C714C1">
        <w:t>Николаева</w:t>
      </w:r>
      <w:r w:rsidR="00C714C1" w:rsidRPr="00C714C1">
        <w:t xml:space="preserve"> </w:t>
      </w:r>
      <w:r w:rsidRPr="00C714C1">
        <w:t>Т.П.</w:t>
      </w:r>
      <w:r w:rsidR="00C714C1" w:rsidRPr="00C714C1">
        <w:t xml:space="preserve"> </w:t>
      </w:r>
      <w:r w:rsidRPr="00C714C1">
        <w:t>Бюджетная</w:t>
      </w:r>
      <w:r w:rsidR="00C714C1" w:rsidRPr="00C714C1">
        <w:t xml:space="preserve"> </w:t>
      </w:r>
      <w:r w:rsidRPr="00C714C1">
        <w:t>система</w:t>
      </w:r>
      <w:r w:rsidR="00C714C1" w:rsidRPr="00C714C1">
        <w:t xml:space="preserve"> </w:t>
      </w:r>
      <w:r w:rsidRPr="00C714C1">
        <w:t>РФ</w:t>
      </w:r>
      <w:r w:rsidR="00C714C1" w:rsidRPr="00C714C1">
        <w:t xml:space="preserve"> </w:t>
      </w:r>
      <w:r w:rsidRPr="00C714C1">
        <w:t>/</w:t>
      </w:r>
      <w:r w:rsidR="00C714C1" w:rsidRPr="00C714C1">
        <w:t xml:space="preserve"> </w:t>
      </w:r>
      <w:r w:rsidRPr="00C714C1">
        <w:t>Т.П.</w:t>
      </w:r>
      <w:r w:rsidR="00C714C1" w:rsidRPr="00C714C1">
        <w:t xml:space="preserve"> </w:t>
      </w:r>
      <w:r w:rsidRPr="00C714C1">
        <w:t>Николаева</w:t>
      </w:r>
      <w:r w:rsidR="00C714C1" w:rsidRPr="00C714C1">
        <w:t xml:space="preserve"> </w:t>
      </w:r>
      <w:r w:rsidRPr="00C714C1">
        <w:t>/Московский</w:t>
      </w:r>
      <w:r w:rsidR="00C714C1" w:rsidRPr="00C714C1">
        <w:t xml:space="preserve"> </w:t>
      </w:r>
      <w:r w:rsidRPr="00C714C1">
        <w:t>международный</w:t>
      </w:r>
      <w:r w:rsidR="00C714C1" w:rsidRPr="00C714C1">
        <w:t xml:space="preserve"> </w:t>
      </w:r>
      <w:r w:rsidRPr="00C714C1">
        <w:t>институт</w:t>
      </w:r>
      <w:r w:rsidR="00C714C1" w:rsidRPr="00C714C1">
        <w:t xml:space="preserve"> </w:t>
      </w:r>
      <w:r w:rsidRPr="00C714C1">
        <w:t>эконометрики,</w:t>
      </w:r>
      <w:r w:rsidR="00C714C1" w:rsidRPr="00C714C1">
        <w:t xml:space="preserve"> </w:t>
      </w:r>
      <w:r w:rsidRPr="00C714C1">
        <w:t>информатики,</w:t>
      </w:r>
      <w:r w:rsidR="00C714C1" w:rsidRPr="00C714C1">
        <w:t xml:space="preserve"> </w:t>
      </w:r>
      <w:r w:rsidRPr="00C714C1">
        <w:t>финансов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права</w:t>
      </w:r>
      <w:r w:rsidR="00C714C1" w:rsidRPr="00C714C1">
        <w:t xml:space="preserve">. - </w:t>
      </w:r>
      <w:r w:rsidRPr="00C714C1">
        <w:t>М.</w:t>
      </w:r>
      <w:r w:rsidR="00C714C1" w:rsidRPr="00C714C1">
        <w:t xml:space="preserve">: </w:t>
      </w:r>
      <w:r w:rsidRPr="00C714C1">
        <w:t>2003</w:t>
      </w:r>
      <w:r w:rsidR="00C714C1" w:rsidRPr="00C714C1">
        <w:t xml:space="preserve">. - </w:t>
      </w:r>
      <w:r w:rsidRPr="00C714C1">
        <w:t>225</w:t>
      </w:r>
      <w:r w:rsidR="00C714C1" w:rsidRPr="00C714C1">
        <w:t xml:space="preserve"> </w:t>
      </w:r>
      <w:r w:rsidRPr="00C714C1">
        <w:t>с.</w:t>
      </w:r>
    </w:p>
    <w:p w:rsidR="00001686" w:rsidRPr="00C714C1" w:rsidRDefault="00001686" w:rsidP="00C714C1">
      <w:pPr>
        <w:pStyle w:val="a"/>
      </w:pPr>
      <w:r w:rsidRPr="00C714C1">
        <w:t>Право,</w:t>
      </w:r>
      <w:r w:rsidR="00C714C1" w:rsidRPr="00C714C1">
        <w:t xml:space="preserve"> </w:t>
      </w:r>
      <w:r w:rsidRPr="00C714C1">
        <w:t>теория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понятие</w:t>
      </w:r>
      <w:r w:rsidR="00C714C1" w:rsidRPr="00C714C1">
        <w:t xml:space="preserve"> </w:t>
      </w:r>
      <w:r w:rsidRPr="00C714C1">
        <w:t>права</w:t>
      </w:r>
      <w:r w:rsidR="00C714C1" w:rsidRPr="00C714C1">
        <w:t xml:space="preserve"> [</w:t>
      </w:r>
      <w:r w:rsidRPr="00C714C1">
        <w:t>Электронный</w:t>
      </w:r>
      <w:r w:rsidR="00C714C1" w:rsidRPr="00C714C1">
        <w:t xml:space="preserve"> </w:t>
      </w:r>
      <w:r w:rsidRPr="00C714C1">
        <w:t>ресурс</w:t>
      </w:r>
      <w:r w:rsidR="00C714C1" w:rsidRPr="00C714C1">
        <w:t xml:space="preserve">]. - </w:t>
      </w:r>
      <w:r w:rsidRPr="00C714C1">
        <w:t>Электрон.</w:t>
      </w:r>
      <w:r w:rsidR="00C714C1" w:rsidRPr="00C714C1">
        <w:t xml:space="preserve"> </w:t>
      </w:r>
      <w:r w:rsidRPr="00C714C1">
        <w:t>дан</w:t>
      </w:r>
      <w:r w:rsidR="00C714C1" w:rsidRPr="00C714C1">
        <w:t xml:space="preserve">. - </w:t>
      </w:r>
      <w:r w:rsidRPr="00C714C1">
        <w:t>Режим</w:t>
      </w:r>
      <w:r w:rsidR="00C714C1" w:rsidRPr="00C714C1">
        <w:t xml:space="preserve"> </w:t>
      </w:r>
      <w:r w:rsidRPr="00C714C1">
        <w:t>доступа</w:t>
      </w:r>
      <w:r w:rsidR="00C714C1" w:rsidRPr="00C714C1">
        <w:t xml:space="preserve">: </w:t>
      </w:r>
      <w:hyperlink r:id="rId16" w:history="1">
        <w:r w:rsidR="00C714C1" w:rsidRPr="00C714C1">
          <w:t xml:space="preserve"> http://</w:t>
        </w:r>
        <w:r w:rsidRPr="00C714C1">
          <w:t>partnerstvo.ru/lib/pravo/node/157</w:t>
        </w:r>
      </w:hyperlink>
    </w:p>
    <w:p w:rsidR="00001686" w:rsidRPr="00C714C1" w:rsidRDefault="00001686" w:rsidP="00C714C1">
      <w:pPr>
        <w:pStyle w:val="a"/>
        <w:rPr>
          <w:bCs/>
        </w:rPr>
      </w:pPr>
      <w:bookmarkStart w:id="38" w:name="_Toc277540374"/>
      <w:r w:rsidRPr="00C714C1">
        <w:rPr>
          <w:bCs/>
        </w:rPr>
        <w:t>Салов</w:t>
      </w:r>
      <w:r w:rsidR="00C714C1" w:rsidRPr="00C714C1">
        <w:rPr>
          <w:bCs/>
        </w:rPr>
        <w:t xml:space="preserve"> </w:t>
      </w:r>
      <w:r w:rsidRPr="00C714C1">
        <w:rPr>
          <w:bCs/>
        </w:rPr>
        <w:t>А</w:t>
      </w:r>
      <w:r w:rsidR="00C714C1" w:rsidRPr="00C714C1">
        <w:rPr>
          <w:bCs/>
          <w:smallCaps/>
        </w:rPr>
        <w:t xml:space="preserve">.И. </w:t>
      </w:r>
      <w:r w:rsidRPr="00C714C1">
        <w:rPr>
          <w:bCs/>
        </w:rPr>
        <w:t>Экономика.</w:t>
      </w:r>
      <w:r w:rsidR="00C714C1" w:rsidRPr="00C714C1">
        <w:rPr>
          <w:bCs/>
        </w:rPr>
        <w:t xml:space="preserve"> </w:t>
      </w:r>
      <w:r w:rsidRPr="00C714C1">
        <w:rPr>
          <w:bCs/>
        </w:rPr>
        <w:t>Конспект</w:t>
      </w:r>
      <w:r w:rsidR="00C714C1" w:rsidRPr="00C714C1">
        <w:rPr>
          <w:bCs/>
        </w:rPr>
        <w:t xml:space="preserve"> </w:t>
      </w:r>
      <w:r w:rsidRPr="00C714C1">
        <w:rPr>
          <w:bCs/>
        </w:rPr>
        <w:t>лекций/</w:t>
      </w:r>
      <w:r w:rsidR="00C714C1" w:rsidRPr="00C714C1">
        <w:rPr>
          <w:bCs/>
        </w:rPr>
        <w:t xml:space="preserve"> </w:t>
      </w:r>
      <w:r w:rsidRPr="00C714C1">
        <w:rPr>
          <w:bCs/>
        </w:rPr>
        <w:t>А</w:t>
      </w:r>
      <w:r w:rsidR="00C714C1" w:rsidRPr="00C714C1">
        <w:rPr>
          <w:bCs/>
          <w:smallCaps/>
        </w:rPr>
        <w:t>.И. С</w:t>
      </w:r>
      <w:r w:rsidRPr="00C714C1">
        <w:rPr>
          <w:bCs/>
        </w:rPr>
        <w:t>алов</w:t>
      </w:r>
      <w:r w:rsidR="00C714C1" w:rsidRPr="00C714C1">
        <w:rPr>
          <w:bCs/>
          <w:smallCaps/>
        </w:rPr>
        <w:t xml:space="preserve">. - </w:t>
      </w:r>
      <w:r w:rsidRPr="00C714C1">
        <w:rPr>
          <w:bCs/>
        </w:rPr>
        <w:t>М.</w:t>
      </w:r>
      <w:r w:rsidR="00C714C1" w:rsidRPr="00C714C1">
        <w:rPr>
          <w:bCs/>
        </w:rPr>
        <w:t xml:space="preserve">: </w:t>
      </w:r>
      <w:r w:rsidRPr="00C714C1">
        <w:rPr>
          <w:bCs/>
        </w:rPr>
        <w:t>Высшее</w:t>
      </w:r>
      <w:r w:rsidR="00C714C1" w:rsidRPr="00C714C1">
        <w:rPr>
          <w:bCs/>
        </w:rPr>
        <w:t xml:space="preserve"> </w:t>
      </w:r>
      <w:r w:rsidRPr="00C714C1">
        <w:rPr>
          <w:bCs/>
        </w:rPr>
        <w:t>образование,</w:t>
      </w:r>
      <w:r w:rsidR="00C714C1" w:rsidRPr="00C714C1">
        <w:rPr>
          <w:bCs/>
        </w:rPr>
        <w:t xml:space="preserve"> </w:t>
      </w:r>
      <w:r w:rsidRPr="00C714C1">
        <w:rPr>
          <w:bCs/>
        </w:rPr>
        <w:t>2009</w:t>
      </w:r>
      <w:r w:rsidR="00C714C1" w:rsidRPr="00C714C1">
        <w:rPr>
          <w:bCs/>
          <w:smallCaps/>
        </w:rPr>
        <w:t xml:space="preserve">. - </w:t>
      </w:r>
      <w:r w:rsidRPr="00C714C1">
        <w:rPr>
          <w:bCs/>
        </w:rPr>
        <w:t>175</w:t>
      </w:r>
      <w:r w:rsidR="00C714C1" w:rsidRPr="00C714C1">
        <w:rPr>
          <w:bCs/>
        </w:rPr>
        <w:t xml:space="preserve"> </w:t>
      </w:r>
      <w:r w:rsidRPr="00C714C1">
        <w:rPr>
          <w:bCs/>
        </w:rPr>
        <w:t>с.</w:t>
      </w:r>
      <w:bookmarkEnd w:id="38"/>
    </w:p>
    <w:p w:rsidR="00001686" w:rsidRPr="00C714C1" w:rsidRDefault="00001686" w:rsidP="00C714C1">
      <w:pPr>
        <w:pStyle w:val="a"/>
        <w:rPr>
          <w:rFonts w:eastAsia="Times-Roman"/>
        </w:rPr>
      </w:pPr>
      <w:r w:rsidRPr="00C714C1">
        <w:rPr>
          <w:rFonts w:eastAsia="Times-Bold"/>
        </w:rPr>
        <w:t>Финансы,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денежное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обращение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и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кредит</w:t>
      </w:r>
      <w:r w:rsidR="00C714C1" w:rsidRPr="00C714C1">
        <w:rPr>
          <w:rFonts w:eastAsia="Times-Bold"/>
        </w:rPr>
        <w:t xml:space="preserve">: </w:t>
      </w:r>
      <w:r w:rsidRPr="00C714C1">
        <w:rPr>
          <w:rFonts w:eastAsia="Times-Roman"/>
        </w:rPr>
        <w:t>Учебник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/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М.В.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Романовский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др.</w:t>
      </w:r>
      <w:r w:rsidR="00C714C1" w:rsidRPr="00C714C1">
        <w:rPr>
          <w:rFonts w:eastAsia="Times-Roman"/>
        </w:rPr>
        <w:t xml:space="preserve">; </w:t>
      </w:r>
      <w:r w:rsidRPr="00C714C1">
        <w:rPr>
          <w:rFonts w:eastAsia="Times-Roman"/>
        </w:rPr>
        <w:t>Под</w:t>
      </w:r>
      <w:r w:rsidR="00C714C1" w:rsidRPr="00C714C1">
        <w:rPr>
          <w:rFonts w:eastAsia="Times-Roman"/>
        </w:rPr>
        <w:t xml:space="preserve"> ред. </w:t>
      </w:r>
      <w:r w:rsidRPr="00C714C1">
        <w:rPr>
          <w:rFonts w:eastAsia="Times-Roman"/>
        </w:rPr>
        <w:t>М.В.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Романовского,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О.В.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Врублевской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М.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Юрайт-Издат,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2006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543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с.</w:t>
      </w:r>
    </w:p>
    <w:p w:rsidR="00001686" w:rsidRPr="00C714C1" w:rsidRDefault="00001686" w:rsidP="00C714C1">
      <w:pPr>
        <w:pStyle w:val="a"/>
        <w:rPr>
          <w:rFonts w:eastAsia="Times-Roman"/>
        </w:rPr>
      </w:pPr>
      <w:r w:rsidRPr="00C714C1">
        <w:rPr>
          <w:rFonts w:eastAsia="Times-Bold"/>
        </w:rPr>
        <w:t>Финансы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кредит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Учеб.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пособие/Под</w:t>
      </w:r>
      <w:r w:rsidR="00C714C1" w:rsidRPr="00C714C1">
        <w:rPr>
          <w:rFonts w:eastAsia="Times-Roman"/>
        </w:rPr>
        <w:t xml:space="preserve"> ред. </w:t>
      </w:r>
      <w:r w:rsidRPr="00C714C1">
        <w:rPr>
          <w:rFonts w:eastAsia="Times-Roman"/>
        </w:rPr>
        <w:t>проф</w:t>
      </w:r>
      <w:r w:rsidR="00C714C1" w:rsidRPr="00C714C1">
        <w:rPr>
          <w:rFonts w:eastAsia="Times-Roman"/>
        </w:rPr>
        <w:t xml:space="preserve">.А.М. </w:t>
      </w:r>
      <w:r w:rsidRPr="00C714C1">
        <w:rPr>
          <w:rFonts w:eastAsia="Times-Roman"/>
        </w:rPr>
        <w:t>Ковалевой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М.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Финансы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статистика,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2005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512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ил.</w:t>
      </w:r>
    </w:p>
    <w:p w:rsidR="00001686" w:rsidRPr="00C714C1" w:rsidRDefault="00001686" w:rsidP="00C714C1">
      <w:pPr>
        <w:pStyle w:val="a"/>
        <w:rPr>
          <w:rFonts w:eastAsia="Times-Roman"/>
        </w:rPr>
      </w:pPr>
      <w:r w:rsidRPr="00C714C1">
        <w:rPr>
          <w:rFonts w:eastAsia="Times-Roman"/>
        </w:rPr>
        <w:t>Финансы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учеб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2-е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изд.,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перераб.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доп./под</w:t>
      </w:r>
      <w:r w:rsidR="00C714C1" w:rsidRPr="00C714C1">
        <w:rPr>
          <w:rFonts w:eastAsia="Times-Roman"/>
        </w:rPr>
        <w:t xml:space="preserve"> ред.В. </w:t>
      </w:r>
      <w:r w:rsidRPr="00C714C1">
        <w:rPr>
          <w:rFonts w:eastAsia="Times-Bold"/>
        </w:rPr>
        <w:t>В.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Ко</w:t>
      </w:r>
      <w:r w:rsidRPr="00C714C1">
        <w:rPr>
          <w:rFonts w:eastAsia="Times-Bold"/>
        </w:rPr>
        <w:t>валева</w:t>
      </w:r>
      <w:r w:rsidR="00C714C1" w:rsidRPr="00C714C1">
        <w:rPr>
          <w:rFonts w:eastAsia="Times-Bold"/>
        </w:rPr>
        <w:t>. -</w:t>
      </w:r>
      <w:r w:rsidRPr="00C714C1">
        <w:rPr>
          <w:rFonts w:eastAsia="Times-Bold"/>
        </w:rPr>
        <w:t>М.</w:t>
      </w:r>
      <w:r w:rsidR="00C714C1" w:rsidRPr="00C714C1">
        <w:rPr>
          <w:rFonts w:eastAsia="Times-Bold"/>
        </w:rPr>
        <w:t xml:space="preserve">: </w:t>
      </w:r>
      <w:r w:rsidRPr="00C714C1">
        <w:rPr>
          <w:rFonts w:eastAsia="Times-Bold"/>
        </w:rPr>
        <w:t>ТК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Велби,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Bold"/>
        </w:rPr>
        <w:t>Изд-во</w:t>
      </w:r>
      <w:r w:rsidR="00C714C1" w:rsidRPr="00C714C1">
        <w:rPr>
          <w:rFonts w:eastAsia="Times-Bold"/>
        </w:rPr>
        <w:t xml:space="preserve"> </w:t>
      </w:r>
      <w:r w:rsidRPr="00C714C1">
        <w:rPr>
          <w:rFonts w:eastAsia="Times-Roman"/>
        </w:rPr>
        <w:t>Проспект,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2007</w:t>
      </w:r>
      <w:r w:rsidR="00C714C1" w:rsidRPr="00C714C1">
        <w:rPr>
          <w:rFonts w:eastAsia="Times-Roman"/>
        </w:rPr>
        <w:t>. -</w:t>
      </w:r>
      <w:r w:rsidRPr="00C714C1">
        <w:rPr>
          <w:rFonts w:eastAsia="Times-Roman"/>
        </w:rPr>
        <w:t>610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с,</w:t>
      </w:r>
    </w:p>
    <w:p w:rsidR="00001686" w:rsidRPr="00C714C1" w:rsidRDefault="00001686" w:rsidP="00C714C1">
      <w:pPr>
        <w:pStyle w:val="a"/>
        <w:rPr>
          <w:rFonts w:eastAsia="Times-Roman"/>
        </w:rPr>
      </w:pPr>
      <w:r w:rsidRPr="00C714C1">
        <w:rPr>
          <w:rFonts w:eastAsia="Times-Bold"/>
        </w:rPr>
        <w:t>Финансы</w:t>
      </w:r>
      <w:r w:rsidR="00C714C1" w:rsidRPr="00C714C1">
        <w:rPr>
          <w:rFonts w:eastAsia="Times-Bold"/>
        </w:rPr>
        <w:t xml:space="preserve">: </w:t>
      </w:r>
      <w:r w:rsidRPr="00C714C1">
        <w:rPr>
          <w:rFonts w:eastAsia="Times-Roman"/>
        </w:rPr>
        <w:t>учебник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для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студентов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вузов,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обучающихся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по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экономическим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специальностям,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специальности</w:t>
      </w:r>
      <w:r w:rsidR="00C714C1" w:rsidRPr="00C714C1">
        <w:rPr>
          <w:rFonts w:eastAsia="Times-Roman"/>
        </w:rPr>
        <w:t xml:space="preserve"> "</w:t>
      </w:r>
      <w:r w:rsidRPr="00C714C1">
        <w:rPr>
          <w:rFonts w:eastAsia="Times-Roman"/>
        </w:rPr>
        <w:t>Финансы</w:t>
      </w:r>
      <w:r w:rsidR="00794AE1">
        <w:rPr>
          <w:rFonts w:eastAsia="Times-Roman"/>
        </w:rPr>
        <w:t>й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кредит</w:t>
      </w:r>
      <w:r w:rsidR="00C714C1" w:rsidRPr="00C714C1">
        <w:rPr>
          <w:rFonts w:eastAsia="Times-Roman"/>
        </w:rPr>
        <w:t>" (</w:t>
      </w:r>
      <w:r w:rsidRPr="00C714C1">
        <w:rPr>
          <w:rFonts w:eastAsia="Times-Roman"/>
        </w:rPr>
        <w:t>080105</w:t>
      </w:r>
      <w:r w:rsidR="00C714C1" w:rsidRPr="00C714C1">
        <w:rPr>
          <w:rFonts w:eastAsia="Times-Roman"/>
        </w:rPr>
        <w:t xml:space="preserve">) </w:t>
      </w:r>
      <w:r w:rsidRPr="00C714C1">
        <w:rPr>
          <w:rFonts w:eastAsia="Times-Roman"/>
        </w:rPr>
        <w:t>/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Пол</w:t>
      </w:r>
      <w:r w:rsidR="00C714C1" w:rsidRPr="00C714C1">
        <w:rPr>
          <w:rFonts w:eastAsia="Times-Roman"/>
        </w:rPr>
        <w:t xml:space="preserve"> ред.Г.Б. </w:t>
      </w:r>
      <w:r w:rsidRPr="00C714C1">
        <w:rPr>
          <w:rFonts w:eastAsia="Times-Roman"/>
        </w:rPr>
        <w:t>Поляка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3-е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изд.</w:t>
      </w:r>
      <w:r w:rsidR="00C714C1" w:rsidRPr="00C714C1">
        <w:rPr>
          <w:rFonts w:eastAsia="Times-Roman"/>
        </w:rPr>
        <w:t>, п</w:t>
      </w:r>
      <w:r w:rsidRPr="00C714C1">
        <w:rPr>
          <w:rFonts w:eastAsia="Times-Roman"/>
        </w:rPr>
        <w:t>ерераб.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и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доп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М.</w:t>
      </w:r>
      <w:r w:rsidR="00C714C1" w:rsidRPr="00C714C1">
        <w:rPr>
          <w:rFonts w:eastAsia="Times-Roman"/>
        </w:rPr>
        <w:t xml:space="preserve">: </w:t>
      </w:r>
      <w:r w:rsidRPr="00C714C1">
        <w:rPr>
          <w:rFonts w:eastAsia="Times-Roman"/>
        </w:rPr>
        <w:t>ЮНИТИ-ДАНА,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2008</w:t>
      </w:r>
      <w:r w:rsidR="00C714C1" w:rsidRPr="00C714C1">
        <w:rPr>
          <w:rFonts w:eastAsia="Times-Roman"/>
        </w:rPr>
        <w:t xml:space="preserve">. - </w:t>
      </w:r>
      <w:r w:rsidRPr="00C714C1">
        <w:rPr>
          <w:rFonts w:eastAsia="Times-Roman"/>
        </w:rPr>
        <w:t>703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с</w:t>
      </w:r>
      <w:r w:rsidR="00C714C1" w:rsidRPr="00C714C1">
        <w:rPr>
          <w:rFonts w:eastAsia="Times-Roman"/>
        </w:rPr>
        <w:t>. - (</w:t>
      </w:r>
      <w:r w:rsidRPr="00C714C1">
        <w:rPr>
          <w:rFonts w:eastAsia="Times-Roman"/>
        </w:rPr>
        <w:t>Серия</w:t>
      </w:r>
      <w:r w:rsidR="00C714C1" w:rsidRPr="00C714C1">
        <w:rPr>
          <w:rFonts w:eastAsia="Times-Roman"/>
        </w:rPr>
        <w:t xml:space="preserve"> "</w:t>
      </w:r>
      <w:r w:rsidRPr="00C714C1">
        <w:rPr>
          <w:rFonts w:eastAsia="Times-Roman"/>
        </w:rPr>
        <w:t>Золотой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фонд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российских</w:t>
      </w:r>
      <w:r w:rsidR="00C714C1" w:rsidRPr="00C714C1">
        <w:rPr>
          <w:rFonts w:eastAsia="Times-Roman"/>
        </w:rPr>
        <w:t xml:space="preserve"> </w:t>
      </w:r>
      <w:r w:rsidRPr="00C714C1">
        <w:rPr>
          <w:rFonts w:eastAsia="Times-Roman"/>
        </w:rPr>
        <w:t>учебников</w:t>
      </w:r>
      <w:r w:rsidR="00C714C1" w:rsidRPr="00C714C1">
        <w:rPr>
          <w:rFonts w:eastAsia="Times-Roman"/>
        </w:rPr>
        <w:t>").</w:t>
      </w:r>
    </w:p>
    <w:p w:rsidR="00001686" w:rsidRPr="00C714C1" w:rsidRDefault="00001686" w:rsidP="00C714C1">
      <w:pPr>
        <w:pStyle w:val="a"/>
      </w:pPr>
      <w:r w:rsidRPr="00C714C1">
        <w:t>Экономический</w:t>
      </w:r>
      <w:r w:rsidR="00C714C1" w:rsidRPr="00C714C1">
        <w:t xml:space="preserve"> </w:t>
      </w:r>
      <w:r w:rsidRPr="00C714C1">
        <w:t>словарь</w:t>
      </w:r>
      <w:r w:rsidR="00C714C1" w:rsidRPr="00C714C1">
        <w:t xml:space="preserve"> [</w:t>
      </w:r>
      <w:r w:rsidRPr="00C714C1">
        <w:t>Электронный</w:t>
      </w:r>
      <w:r w:rsidR="00C714C1" w:rsidRPr="00C714C1">
        <w:t xml:space="preserve"> </w:t>
      </w:r>
      <w:r w:rsidRPr="00C714C1">
        <w:t>ресурс</w:t>
      </w:r>
      <w:r w:rsidR="00C714C1" w:rsidRPr="00C714C1">
        <w:t xml:space="preserve">]. - </w:t>
      </w:r>
      <w:r w:rsidRPr="00C714C1">
        <w:t>Электрон.</w:t>
      </w:r>
      <w:r w:rsidR="00C714C1" w:rsidRPr="00C714C1">
        <w:t xml:space="preserve"> </w:t>
      </w:r>
      <w:r w:rsidRPr="00C714C1">
        <w:t>дан</w:t>
      </w:r>
      <w:r w:rsidR="00C714C1" w:rsidRPr="00C714C1">
        <w:t xml:space="preserve">. - </w:t>
      </w:r>
      <w:r w:rsidRPr="00C714C1">
        <w:t>Режим</w:t>
      </w:r>
      <w:r w:rsidR="00C714C1" w:rsidRPr="00C714C1">
        <w:t xml:space="preserve"> </w:t>
      </w:r>
      <w:r w:rsidRPr="00C714C1">
        <w:t>доступа</w:t>
      </w:r>
      <w:r w:rsidR="00C714C1" w:rsidRPr="00C714C1">
        <w:t xml:space="preserve">: </w:t>
      </w:r>
      <w:hyperlink r:id="rId17" w:history="1">
        <w:r w:rsidR="00C714C1" w:rsidRPr="00C714C1">
          <w:t xml:space="preserve"> </w:t>
        </w:r>
        <w:r w:rsidR="00C714C1" w:rsidRPr="00C714C1">
          <w:rPr>
            <w:rStyle w:val="a9"/>
            <w:color w:val="000000"/>
            <w:u w:val="none"/>
          </w:rPr>
          <w:t>http://</w:t>
        </w:r>
        <w:r w:rsidRPr="00C714C1">
          <w:rPr>
            <w:rStyle w:val="a9"/>
            <w:color w:val="000000"/>
            <w:u w:val="none"/>
          </w:rPr>
          <w:t>abc.informbureau.com/html/apaaeaoiass_nnoaa.html</w:t>
        </w:r>
      </w:hyperlink>
      <w:r w:rsidRPr="00C714C1">
        <w:t>.</w:t>
      </w:r>
      <w:r w:rsidR="00C714C1" w:rsidRPr="00C714C1">
        <w:t xml:space="preserve"> </w:t>
      </w:r>
      <w:r w:rsidRPr="00C714C1">
        <w:t>Дата</w:t>
      </w:r>
      <w:r w:rsidR="00C714C1" w:rsidRPr="00C714C1">
        <w:t xml:space="preserve"> </w:t>
      </w:r>
      <w:r w:rsidRPr="00C714C1">
        <w:t>обращения</w:t>
      </w:r>
      <w:r w:rsidR="00C714C1" w:rsidRPr="00C714C1">
        <w:t xml:space="preserve">: </w:t>
      </w:r>
      <w:r w:rsidRPr="00C714C1">
        <w:t>14.1</w:t>
      </w:r>
      <w:r w:rsidR="00C714C1" w:rsidRPr="00C714C1">
        <w:t>0.20</w:t>
      </w:r>
      <w:r w:rsidRPr="00C714C1">
        <w:t>10</w:t>
      </w:r>
    </w:p>
    <w:p w:rsidR="00001686" w:rsidRPr="00C714C1" w:rsidRDefault="00001686" w:rsidP="00C714C1">
      <w:pPr>
        <w:pStyle w:val="a"/>
      </w:pPr>
      <w:r w:rsidRPr="00C714C1">
        <w:t>Юрьева</w:t>
      </w:r>
      <w:r w:rsidR="00C714C1" w:rsidRPr="00C714C1">
        <w:t xml:space="preserve"> </w:t>
      </w:r>
      <w:r w:rsidRPr="00C714C1">
        <w:t>Т.В.,</w:t>
      </w:r>
      <w:r w:rsidR="00C714C1" w:rsidRPr="00C714C1">
        <w:t xml:space="preserve"> </w:t>
      </w:r>
      <w:r w:rsidRPr="00C714C1">
        <w:t>Экономическая</w:t>
      </w:r>
      <w:r w:rsidR="00C714C1" w:rsidRPr="00C714C1">
        <w:t xml:space="preserve"> </w:t>
      </w:r>
      <w:r w:rsidRPr="00C714C1">
        <w:t>теория</w:t>
      </w:r>
      <w:r w:rsidR="00C714C1" w:rsidRPr="00C714C1">
        <w:t xml:space="preserve">: </w:t>
      </w:r>
      <w:r w:rsidRPr="00C714C1">
        <w:t>Макроэкономика</w:t>
      </w:r>
      <w:r w:rsidR="00C714C1" w:rsidRPr="00C714C1">
        <w:t xml:space="preserve">: </w:t>
      </w:r>
      <w:r w:rsidRPr="00C714C1">
        <w:t>Учебно-методический</w:t>
      </w:r>
      <w:r w:rsidR="00C714C1" w:rsidRPr="00C714C1">
        <w:t xml:space="preserve"> </w:t>
      </w:r>
      <w:r w:rsidRPr="00C714C1">
        <w:t>комплекс.</w:t>
      </w:r>
      <w:r w:rsidR="00C714C1" w:rsidRPr="00C714C1">
        <w:t xml:space="preserve"> </w:t>
      </w:r>
      <w:r w:rsidRPr="00C714C1">
        <w:t>/</w:t>
      </w:r>
      <w:r w:rsidR="00C714C1" w:rsidRPr="00C714C1">
        <w:t xml:space="preserve"> </w:t>
      </w:r>
      <w:r w:rsidRPr="00C714C1">
        <w:t>Т.В.</w:t>
      </w:r>
      <w:r w:rsidR="00C714C1" w:rsidRPr="00C714C1">
        <w:t xml:space="preserve"> </w:t>
      </w:r>
      <w:r w:rsidRPr="00C714C1">
        <w:t>Юрьева,</w:t>
      </w:r>
      <w:r w:rsidR="00C714C1" w:rsidRPr="00C714C1">
        <w:t xml:space="preserve"> </w:t>
      </w:r>
      <w:r w:rsidRPr="00C714C1">
        <w:t>Е.А.</w:t>
      </w:r>
      <w:r w:rsidR="00C714C1" w:rsidRPr="00C714C1">
        <w:t xml:space="preserve"> </w:t>
      </w:r>
      <w:r w:rsidRPr="00C714C1">
        <w:t>Марыганова</w:t>
      </w:r>
      <w:r w:rsidR="00C714C1" w:rsidRPr="00C714C1">
        <w:t xml:space="preserve"> - </w:t>
      </w:r>
      <w:r w:rsidRPr="00C714C1">
        <w:t>М.</w:t>
      </w:r>
      <w:r w:rsidR="00C714C1" w:rsidRPr="00C714C1">
        <w:t xml:space="preserve">: </w:t>
      </w:r>
      <w:r w:rsidRPr="00C714C1">
        <w:t>2008</w:t>
      </w:r>
      <w:r w:rsidR="00C714C1" w:rsidRPr="00C714C1">
        <w:t xml:space="preserve">. - </w:t>
      </w:r>
      <w:r w:rsidRPr="00C714C1">
        <w:t>286</w:t>
      </w:r>
      <w:r w:rsidR="00C714C1" w:rsidRPr="00C714C1">
        <w:t xml:space="preserve"> </w:t>
      </w:r>
      <w:r w:rsidRPr="00C714C1">
        <w:t>с.</w:t>
      </w:r>
    </w:p>
    <w:p w:rsidR="00C714C1" w:rsidRPr="00C714C1" w:rsidRDefault="00001686" w:rsidP="00C714C1">
      <w:pPr>
        <w:pStyle w:val="a"/>
      </w:pPr>
      <w:r w:rsidRPr="00C714C1">
        <w:t>Экономическая</w:t>
      </w:r>
      <w:r w:rsidR="00C714C1" w:rsidRPr="00C714C1">
        <w:t xml:space="preserve"> </w:t>
      </w:r>
      <w:r w:rsidRPr="00C714C1">
        <w:t>теория</w:t>
      </w:r>
      <w:r w:rsidR="00C714C1" w:rsidRPr="00C714C1">
        <w:t xml:space="preserve"> </w:t>
      </w:r>
      <w:r w:rsidRPr="00C714C1">
        <w:t>/</w:t>
      </w:r>
      <w:r w:rsidR="00C714C1" w:rsidRPr="00C714C1">
        <w:t xml:space="preserve"> </w:t>
      </w:r>
      <w:r w:rsidRPr="00C714C1">
        <w:t>Под</w:t>
      </w:r>
      <w:r w:rsidR="00C714C1" w:rsidRPr="00C714C1">
        <w:t xml:space="preserve"> ред.А.И. </w:t>
      </w:r>
      <w:r w:rsidRPr="00C714C1">
        <w:t>Добрынина,</w:t>
      </w:r>
      <w:r w:rsidR="00C714C1" w:rsidRPr="00C714C1">
        <w:t xml:space="preserve"> </w:t>
      </w:r>
      <w:r w:rsidRPr="00C714C1">
        <w:t>Л</w:t>
      </w:r>
      <w:r w:rsidR="00C714C1" w:rsidRPr="00C714C1">
        <w:t xml:space="preserve">.С. </w:t>
      </w:r>
      <w:r w:rsidRPr="00C714C1">
        <w:t>Тарасевича,</w:t>
      </w:r>
      <w:r w:rsidR="00C714C1" w:rsidRPr="00C714C1">
        <w:t xml:space="preserve"> </w:t>
      </w:r>
      <w:r w:rsidRPr="00C714C1">
        <w:t>3-е</w:t>
      </w:r>
      <w:r w:rsidR="00C714C1" w:rsidRPr="00C714C1">
        <w:t xml:space="preserve"> </w:t>
      </w:r>
      <w:r w:rsidRPr="00C714C1">
        <w:t>изд</w:t>
      </w:r>
      <w:r w:rsidR="00C714C1" w:rsidRPr="00C714C1">
        <w:t xml:space="preserve">. - </w:t>
      </w:r>
      <w:r w:rsidRPr="00C714C1">
        <w:t>СПб.</w:t>
      </w:r>
      <w:r w:rsidR="00C714C1" w:rsidRPr="00C714C1">
        <w:t xml:space="preserve">: </w:t>
      </w:r>
      <w:r w:rsidRPr="00C714C1">
        <w:t>Изд.</w:t>
      </w:r>
      <w:r w:rsidR="00C714C1" w:rsidRPr="00C714C1">
        <w:t xml:space="preserve"> </w:t>
      </w:r>
      <w:r w:rsidRPr="00C714C1">
        <w:t>СПбГУЭФ,</w:t>
      </w:r>
      <w:r w:rsidR="00C714C1" w:rsidRPr="00C714C1">
        <w:t xml:space="preserve"> </w:t>
      </w:r>
      <w:r w:rsidRPr="00C714C1">
        <w:t>Изд.</w:t>
      </w:r>
      <w:r w:rsidR="00C714C1" w:rsidRPr="00C714C1">
        <w:t xml:space="preserve"> "</w:t>
      </w:r>
      <w:r w:rsidRPr="00C714C1">
        <w:t>Питер</w:t>
      </w:r>
      <w:r w:rsidR="00C714C1" w:rsidRPr="00C714C1">
        <w:t>"</w:t>
      </w:r>
      <w:r w:rsidRPr="00C714C1">
        <w:t>,</w:t>
      </w:r>
      <w:r w:rsidR="00C714C1" w:rsidRPr="00C714C1">
        <w:t xml:space="preserve"> </w:t>
      </w:r>
      <w:r w:rsidRPr="00C714C1">
        <w:t>2004</w:t>
      </w:r>
      <w:r w:rsidR="00C714C1" w:rsidRPr="00C714C1">
        <w:t xml:space="preserve">. - </w:t>
      </w:r>
      <w:r w:rsidRPr="00C714C1">
        <w:t>544</w:t>
      </w:r>
      <w:r w:rsidR="00C714C1" w:rsidRPr="00C714C1">
        <w:t xml:space="preserve"> </w:t>
      </w:r>
      <w:r w:rsidRPr="00C714C1">
        <w:t>с</w:t>
      </w:r>
      <w:r w:rsidR="00C714C1" w:rsidRPr="00C714C1">
        <w:t xml:space="preserve">: </w:t>
      </w:r>
      <w:r w:rsidRPr="00C714C1">
        <w:t>ил</w:t>
      </w:r>
      <w:r w:rsidR="00C714C1" w:rsidRPr="00C714C1">
        <w:t>. - (</w:t>
      </w:r>
      <w:r w:rsidRPr="00C714C1">
        <w:t>Серия</w:t>
      </w:r>
      <w:r w:rsidR="00C714C1" w:rsidRPr="00C714C1">
        <w:t xml:space="preserve"> "</w:t>
      </w:r>
      <w:r w:rsidRPr="00C714C1">
        <w:t>Учебник</w:t>
      </w:r>
      <w:r w:rsidR="00C714C1" w:rsidRPr="00C714C1">
        <w:t xml:space="preserve"> </w:t>
      </w:r>
      <w:r w:rsidRPr="00C714C1">
        <w:t>для</w:t>
      </w:r>
      <w:r w:rsidR="00C714C1" w:rsidRPr="00C714C1">
        <w:t xml:space="preserve"> </w:t>
      </w:r>
      <w:r w:rsidRPr="00C714C1">
        <w:t>вузов</w:t>
      </w:r>
      <w:r w:rsidR="00C714C1" w:rsidRPr="00C714C1">
        <w:t>").</w:t>
      </w:r>
    </w:p>
    <w:p w:rsidR="00723654" w:rsidRPr="00C714C1" w:rsidRDefault="00001686" w:rsidP="00C714C1">
      <w:pPr>
        <w:pStyle w:val="1"/>
      </w:pPr>
      <w:r w:rsidRPr="00C714C1">
        <w:br w:type="page"/>
      </w:r>
      <w:bookmarkStart w:id="39" w:name="_Toc279908080"/>
      <w:bookmarkStart w:id="40" w:name="_Toc277540375"/>
      <w:r w:rsidR="00C714C1">
        <w:t>Приложения</w:t>
      </w:r>
      <w:bookmarkEnd w:id="39"/>
    </w:p>
    <w:p w:rsidR="00C714C1" w:rsidRDefault="00C714C1" w:rsidP="00C714C1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01686" w:rsidRPr="00C714C1" w:rsidRDefault="00001686" w:rsidP="00C714C1">
      <w:pPr>
        <w:pStyle w:val="af7"/>
      </w:pPr>
      <w:r w:rsidRPr="00C714C1">
        <w:t>Приложение</w:t>
      </w:r>
      <w:r w:rsidR="00C714C1" w:rsidRPr="00C714C1">
        <w:t xml:space="preserve"> </w:t>
      </w:r>
      <w:r w:rsidRPr="00C714C1">
        <w:t>1</w:t>
      </w:r>
      <w:bookmarkEnd w:id="40"/>
    </w:p>
    <w:p w:rsidR="00C714C1" w:rsidRDefault="00C714C1" w:rsidP="00C714C1">
      <w:pPr>
        <w:tabs>
          <w:tab w:val="left" w:pos="726"/>
        </w:tabs>
        <w:rPr>
          <w:b/>
        </w:rPr>
      </w:pPr>
    </w:p>
    <w:p w:rsidR="00001686" w:rsidRDefault="00001686" w:rsidP="00C714C1">
      <w:r w:rsidRPr="00C714C1">
        <w:t>Структура</w:t>
      </w:r>
      <w:r w:rsidR="00C714C1" w:rsidRPr="00C714C1">
        <w:t xml:space="preserve"> </w:t>
      </w:r>
      <w:r w:rsidRPr="00C714C1">
        <w:t>расходов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, </w:t>
      </w:r>
      <w:r w:rsidRPr="00C714C1">
        <w:t>согласно</w:t>
      </w:r>
      <w:r w:rsidR="00C714C1" w:rsidRPr="00C714C1">
        <w:t xml:space="preserve"> </w:t>
      </w:r>
      <w:r w:rsidRPr="00C714C1">
        <w:t>заключению</w:t>
      </w:r>
      <w:r w:rsidR="00C714C1" w:rsidRPr="00C714C1">
        <w:t xml:space="preserve"> </w:t>
      </w:r>
      <w:r w:rsidRPr="00C714C1">
        <w:t>комитета</w:t>
      </w:r>
      <w:r w:rsidR="00C714C1" w:rsidRPr="00C714C1">
        <w:t xml:space="preserve"> </w:t>
      </w:r>
      <w:r w:rsidRPr="00C714C1">
        <w:t>государственной</w:t>
      </w:r>
      <w:r w:rsidR="00C714C1" w:rsidRPr="00C714C1">
        <w:t xml:space="preserve"> </w:t>
      </w:r>
      <w:r w:rsidRPr="00C714C1">
        <w:t>думы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экономической</w:t>
      </w:r>
      <w:r w:rsidR="00C714C1" w:rsidRPr="00C714C1">
        <w:t xml:space="preserve"> </w:t>
      </w:r>
      <w:r w:rsidRPr="00C714C1">
        <w:t>политике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предпринимательству</w:t>
      </w:r>
      <w:r w:rsidR="00C714C1" w:rsidRPr="00C714C1">
        <w:t xml:space="preserve"> </w:t>
      </w:r>
      <w:r w:rsidRPr="00C714C1">
        <w:t>от</w:t>
      </w:r>
      <w:r w:rsidR="00C714C1" w:rsidRPr="00C714C1">
        <w:t xml:space="preserve"> </w:t>
      </w:r>
      <w:r w:rsidRPr="00C714C1">
        <w:t>15</w:t>
      </w:r>
      <w:r w:rsidR="00C714C1" w:rsidRPr="00C714C1">
        <w:t xml:space="preserve"> </w:t>
      </w:r>
      <w:r w:rsidRPr="00C714C1">
        <w:t>сентября</w:t>
      </w:r>
      <w:r w:rsidR="00C714C1" w:rsidRPr="00C714C1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714C1">
          <w:t>2008</w:t>
        </w:r>
        <w:r w:rsidR="00C714C1" w:rsidRPr="00C714C1">
          <w:t xml:space="preserve"> </w:t>
        </w:r>
        <w:r w:rsidRPr="00C714C1">
          <w:t>г</w:t>
        </w:r>
      </w:smartTag>
      <w:r w:rsidRPr="00C714C1">
        <w:t>.</w:t>
      </w:r>
      <w:r w:rsidR="00C714C1" w:rsidRPr="00C714C1">
        <w:t xml:space="preserve"> </w:t>
      </w:r>
      <w:r w:rsidRPr="00C714C1">
        <w:t>N</w:t>
      </w:r>
      <w:r w:rsidR="00C714C1" w:rsidRPr="00C714C1">
        <w:t xml:space="preserve"> </w:t>
      </w:r>
      <w:r w:rsidRPr="00C714C1">
        <w:t>3.8-16/1009</w:t>
      </w:r>
      <w:r w:rsidR="00C714C1" w:rsidRPr="00C714C1">
        <w:t xml:space="preserve"> </w:t>
      </w:r>
      <w:r w:rsidRPr="00C714C1">
        <w:t>по</w:t>
      </w:r>
      <w:r w:rsidR="00C714C1" w:rsidRPr="00C714C1">
        <w:t xml:space="preserve"> </w:t>
      </w:r>
      <w:r w:rsidRPr="00C714C1">
        <w:t>проекту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закона</w:t>
      </w:r>
      <w:r w:rsidR="00C714C1" w:rsidRPr="00C714C1">
        <w:t xml:space="preserve"> "</w:t>
      </w:r>
      <w:r w:rsidRPr="00C714C1">
        <w:t>О</w:t>
      </w:r>
      <w:r w:rsidR="00C714C1" w:rsidRPr="00C714C1">
        <w:t xml:space="preserve"> </w:t>
      </w:r>
      <w:r w:rsidRPr="00C714C1">
        <w:t>федеральном</w:t>
      </w:r>
      <w:r w:rsidR="00C714C1" w:rsidRPr="00C714C1">
        <w:t xml:space="preserve"> </w:t>
      </w:r>
      <w:r w:rsidRPr="00C714C1">
        <w:t>бюджете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2009</w:t>
      </w:r>
      <w:r w:rsidR="00C714C1" w:rsidRPr="00C714C1">
        <w:t xml:space="preserve"> </w:t>
      </w:r>
      <w:r w:rsidRPr="00C714C1">
        <w:t>год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на</w:t>
      </w:r>
      <w:r w:rsidR="00C714C1" w:rsidRPr="00C714C1">
        <w:t xml:space="preserve"> </w:t>
      </w:r>
      <w:r w:rsidRPr="00C714C1">
        <w:t>плановый</w:t>
      </w:r>
      <w:r w:rsidR="00C714C1" w:rsidRPr="00C714C1">
        <w:t xml:space="preserve"> </w:t>
      </w:r>
      <w:r w:rsidRPr="00C714C1">
        <w:t>период</w:t>
      </w:r>
      <w:r w:rsidR="00C714C1" w:rsidRPr="00C714C1">
        <w:t xml:space="preserve"> </w:t>
      </w:r>
      <w:r w:rsidRPr="00C714C1">
        <w:t>2010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2011</w:t>
      </w:r>
      <w:r w:rsidR="00C714C1" w:rsidRPr="00C714C1">
        <w:t xml:space="preserve"> </w:t>
      </w:r>
      <w:r w:rsidRPr="00C714C1">
        <w:t>годов</w:t>
      </w:r>
      <w:r w:rsidR="00C714C1" w:rsidRPr="00C714C1">
        <w:t xml:space="preserve">" </w:t>
      </w:r>
      <w:r w:rsidRPr="00C714C1">
        <w:t>№</w:t>
      </w:r>
      <w:r w:rsidR="00C714C1" w:rsidRPr="00C714C1">
        <w:t xml:space="preserve"> </w:t>
      </w:r>
      <w:r w:rsidRPr="00C714C1">
        <w:t>94777-5</w:t>
      </w:r>
    </w:p>
    <w:p w:rsidR="00C714C1" w:rsidRPr="00C714C1" w:rsidRDefault="00C714C1" w:rsidP="00C714C1"/>
    <w:tbl>
      <w:tblPr>
        <w:tblStyle w:val="13"/>
        <w:tblpPr w:leftFromText="180" w:rightFromText="180" w:vertAnchor="text" w:horzAnchor="margin" w:tblpXSpec="center" w:tblpY="147"/>
        <w:tblW w:w="4750" w:type="pct"/>
        <w:tblLook w:val="01E0" w:firstRow="1" w:lastRow="1" w:firstColumn="1" w:lastColumn="1" w:noHBand="0" w:noVBand="0"/>
      </w:tblPr>
      <w:tblGrid>
        <w:gridCol w:w="5499"/>
        <w:gridCol w:w="1891"/>
        <w:gridCol w:w="1702"/>
      </w:tblGrid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C714C1" w:rsidP="00C714C1">
            <w:pPr>
              <w:pStyle w:val="af9"/>
            </w:pPr>
            <w:r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2008</w:t>
            </w:r>
            <w:r w:rsidR="00C714C1" w:rsidRPr="00C714C1">
              <w:t xml:space="preserve"> </w:t>
            </w:r>
            <w:r w:rsidRPr="00C714C1">
              <w:t>год,</w:t>
            </w:r>
            <w:r w:rsidR="00C714C1" w:rsidRPr="00C714C1">
              <w:t xml:space="preserve"> </w:t>
            </w:r>
            <w:r w:rsidRPr="00C714C1">
              <w:t>млрд.</w:t>
            </w:r>
            <w:r w:rsidR="00C714C1" w:rsidRPr="00C714C1">
              <w:t xml:space="preserve"> </w:t>
            </w:r>
            <w:r w:rsidRPr="00C714C1">
              <w:t>руб.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2009</w:t>
            </w:r>
            <w:r w:rsidR="00C714C1" w:rsidRPr="00C714C1">
              <w:t xml:space="preserve"> </w:t>
            </w:r>
            <w:r w:rsidRPr="00C714C1">
              <w:t>год,</w:t>
            </w:r>
            <w:r w:rsidR="00C714C1" w:rsidRPr="00C714C1">
              <w:t xml:space="preserve"> </w:t>
            </w:r>
            <w:r w:rsidRPr="00C714C1">
              <w:t>млрд.</w:t>
            </w:r>
            <w:r w:rsidR="00C714C1" w:rsidRPr="00C714C1">
              <w:t xml:space="preserve"> </w:t>
            </w:r>
            <w:r w:rsidRPr="00C714C1">
              <w:t>руб.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Расходы</w:t>
            </w:r>
            <w:r w:rsidR="00C714C1" w:rsidRPr="00C714C1">
              <w:t xml:space="preserve"> </w:t>
            </w:r>
            <w:r w:rsidRPr="00C714C1">
              <w:t>всего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7021,9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9024,7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Общегосударственные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870,3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1317,4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оборона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1016,7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1277,5</w:t>
            </w:r>
          </w:p>
        </w:tc>
      </w:tr>
      <w:tr w:rsidR="000A4EBD" w:rsidRPr="00C714C1" w:rsidTr="00C714C1">
        <w:trPr>
          <w:trHeight w:val="754"/>
        </w:trPr>
        <w:tc>
          <w:tcPr>
            <w:tcW w:w="5233" w:type="dxa"/>
          </w:tcPr>
          <w:p w:rsidR="000A4EBD" w:rsidRPr="00C714C1" w:rsidRDefault="000A4EBD" w:rsidP="00C714C1">
            <w:pPr>
              <w:pStyle w:val="af9"/>
            </w:pP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безопасность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правоохранительная</w:t>
            </w:r>
            <w:r w:rsidR="00C714C1" w:rsidRPr="00C714C1">
              <w:t xml:space="preserve"> </w:t>
            </w:r>
            <w:r w:rsidRPr="00C714C1">
              <w:t>деятельность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827,2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1085,9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экономика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771,3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1039,4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Жилищно-коммунальное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64,0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107,7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Охрана</w:t>
            </w:r>
            <w:r w:rsidR="00C714C1" w:rsidRPr="00C714C1">
              <w:t xml:space="preserve"> </w:t>
            </w:r>
            <w:r w:rsidRPr="00C714C1">
              <w:t>окружающей</w:t>
            </w:r>
            <w:r w:rsidR="00C714C1" w:rsidRPr="00C714C1">
              <w:t xml:space="preserve"> </w:t>
            </w:r>
            <w:r w:rsidRPr="00C714C1">
              <w:t>среды</w:t>
            </w:r>
            <w:r w:rsidR="00C714C1" w:rsidRPr="00C714C1">
              <w:t xml:space="preserve"> 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9,9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13,8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Образование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336,1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423,1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Культура,</w:t>
            </w:r>
            <w:r w:rsidR="00C714C1" w:rsidRPr="00C714C1">
              <w:t xml:space="preserve"> </w:t>
            </w:r>
            <w:r w:rsidRPr="00C714C1">
              <w:t>кинематография,</w:t>
            </w:r>
            <w:r w:rsidR="00C714C1" w:rsidRPr="00C714C1">
              <w:t xml:space="preserve"> </w:t>
            </w:r>
            <w:r w:rsidRPr="00C714C1">
              <w:t>средства</w:t>
            </w:r>
            <w:r w:rsidR="00C714C1" w:rsidRPr="00C714C1">
              <w:t xml:space="preserve"> </w:t>
            </w:r>
            <w:r w:rsidRPr="00C714C1">
              <w:t>массовой</w:t>
            </w:r>
            <w:r w:rsidR="00C714C1" w:rsidRPr="00C714C1">
              <w:t xml:space="preserve"> </w:t>
            </w:r>
            <w:r w:rsidRPr="00C714C1">
              <w:t>информации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93,7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113,9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Здравоохранение,</w:t>
            </w:r>
            <w:r w:rsidR="00C714C1" w:rsidRPr="00C714C1">
              <w:t xml:space="preserve"> </w:t>
            </w:r>
            <w:r w:rsidRPr="00C714C1">
              <w:t>физическая</w:t>
            </w:r>
            <w:r w:rsidR="00C714C1" w:rsidRPr="00C714C1">
              <w:t xml:space="preserve"> </w:t>
            </w:r>
            <w:r w:rsidRPr="00C714C1">
              <w:t>культура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спорт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230,0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365,8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Социальная</w:t>
            </w:r>
            <w:r w:rsidR="00C714C1" w:rsidRPr="00C714C1">
              <w:t xml:space="preserve"> </w:t>
            </w:r>
            <w:r w:rsidRPr="00C714C1">
              <w:t>политика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275,6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297,7</w:t>
            </w:r>
          </w:p>
        </w:tc>
      </w:tr>
      <w:tr w:rsidR="000A4EBD" w:rsidRPr="00C714C1" w:rsidTr="00C714C1">
        <w:trPr>
          <w:trHeight w:val="375"/>
        </w:trPr>
        <w:tc>
          <w:tcPr>
            <w:tcW w:w="5233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Межбюджетные</w:t>
            </w:r>
            <w:r w:rsidR="00C714C1" w:rsidRPr="00C714C1">
              <w:t xml:space="preserve"> </w:t>
            </w:r>
            <w:r w:rsidRPr="00C714C1">
              <w:t>трансферты</w:t>
            </w:r>
          </w:p>
        </w:tc>
        <w:tc>
          <w:tcPr>
            <w:tcW w:w="180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2527,3</w:t>
            </w:r>
          </w:p>
        </w:tc>
        <w:tc>
          <w:tcPr>
            <w:tcW w:w="1620" w:type="dxa"/>
            <w:noWrap/>
          </w:tcPr>
          <w:p w:rsidR="000A4EBD" w:rsidRPr="00C714C1" w:rsidRDefault="000A4EBD" w:rsidP="00C714C1">
            <w:pPr>
              <w:pStyle w:val="af9"/>
            </w:pPr>
            <w:r w:rsidRPr="00C714C1">
              <w:t>2982,0</w:t>
            </w:r>
          </w:p>
        </w:tc>
      </w:tr>
    </w:tbl>
    <w:p w:rsidR="00C714C1" w:rsidRPr="00C714C1" w:rsidRDefault="00C714C1" w:rsidP="00C714C1">
      <w:pPr>
        <w:tabs>
          <w:tab w:val="left" w:pos="726"/>
        </w:tabs>
      </w:pPr>
    </w:p>
    <w:p w:rsidR="00C714C1" w:rsidRDefault="00C714C1" w:rsidP="00C714C1">
      <w:pPr>
        <w:pStyle w:val="af7"/>
        <w:sectPr w:rsidR="00C714C1" w:rsidSect="00C714C1">
          <w:headerReference w:type="even" r:id="rId18"/>
          <w:headerReference w:type="default" r:id="rId19"/>
          <w:type w:val="continuous"/>
          <w:pgSz w:w="11906" w:h="16838" w:code="9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  <w:bookmarkStart w:id="41" w:name="_Toc277540376"/>
    </w:p>
    <w:p w:rsidR="00001686" w:rsidRDefault="00001686" w:rsidP="00C714C1">
      <w:pPr>
        <w:pStyle w:val="af7"/>
      </w:pPr>
      <w:r w:rsidRPr="00C714C1">
        <w:t>Приложение</w:t>
      </w:r>
      <w:r w:rsidR="00C714C1" w:rsidRPr="00C714C1">
        <w:t xml:space="preserve"> </w:t>
      </w:r>
      <w:r w:rsidRPr="00C714C1">
        <w:t>2</w:t>
      </w:r>
      <w:bookmarkEnd w:id="41"/>
    </w:p>
    <w:p w:rsidR="00C714C1" w:rsidRPr="00C714C1" w:rsidRDefault="00C714C1" w:rsidP="00C714C1">
      <w:pPr>
        <w:pStyle w:val="af7"/>
      </w:pPr>
    </w:p>
    <w:p w:rsidR="00001686" w:rsidRPr="00C714C1" w:rsidRDefault="00001686" w:rsidP="00C714C1">
      <w:pPr>
        <w:tabs>
          <w:tab w:val="left" w:pos="726"/>
        </w:tabs>
      </w:pPr>
      <w:r w:rsidRPr="00C714C1">
        <w:t>Таблица</w:t>
      </w:r>
      <w:r w:rsidR="00C714C1" w:rsidRPr="00C714C1">
        <w:t xml:space="preserve"> </w:t>
      </w:r>
      <w:r w:rsidRPr="00C714C1">
        <w:t>сравнения</w:t>
      </w:r>
      <w:r w:rsidR="00C714C1" w:rsidRPr="00C714C1">
        <w:t xml:space="preserve"> </w:t>
      </w:r>
      <w:r w:rsidRPr="00C714C1">
        <w:t>ассигнований</w:t>
      </w:r>
      <w:r w:rsidR="00C714C1" w:rsidRPr="00C714C1">
        <w:t xml:space="preserve"> </w:t>
      </w:r>
      <w:r w:rsidRPr="00C714C1">
        <w:t>федерального</w:t>
      </w:r>
      <w:r w:rsidR="00C714C1" w:rsidRPr="00C714C1">
        <w:t xml:space="preserve"> </w:t>
      </w:r>
      <w:r w:rsidRPr="00C714C1">
        <w:t>бюджета</w:t>
      </w:r>
      <w:r w:rsidR="00C714C1" w:rsidRPr="00C714C1">
        <w:t xml:space="preserve"> </w:t>
      </w:r>
      <w:r w:rsidRPr="00C714C1">
        <w:t>и</w:t>
      </w:r>
      <w:r w:rsidR="00C714C1" w:rsidRPr="00C714C1">
        <w:t xml:space="preserve"> </w:t>
      </w:r>
      <w:r w:rsidRPr="00C714C1">
        <w:t>кассового</w:t>
      </w:r>
      <w:r w:rsidR="00C714C1" w:rsidRPr="00C714C1">
        <w:t xml:space="preserve"> </w:t>
      </w:r>
      <w:r w:rsidRPr="00C714C1">
        <w:t>исполнения</w:t>
      </w:r>
      <w:r w:rsidR="00C714C1" w:rsidRPr="00C714C1">
        <w:t xml:space="preserve"> </w:t>
      </w:r>
      <w:r w:rsidRPr="00C714C1">
        <w:t>расходов.</w:t>
      </w:r>
      <w:r w:rsidR="00C714C1">
        <w:t xml:space="preserve"> </w:t>
      </w:r>
      <w:r w:rsidR="00C714C1" w:rsidRPr="00C714C1">
        <w:t>(</w:t>
      </w:r>
      <w:r w:rsidRPr="00C714C1">
        <w:t>млн.</w:t>
      </w:r>
      <w:r w:rsidR="00C714C1" w:rsidRPr="00C714C1">
        <w:t xml:space="preserve"> </w:t>
      </w:r>
      <w:r w:rsidRPr="00C714C1">
        <w:t>руб.</w:t>
      </w:r>
      <w:r w:rsidR="00C714C1" w:rsidRPr="00C714C1">
        <w:t xml:space="preserve">) </w:t>
      </w:r>
    </w:p>
    <w:tbl>
      <w:tblPr>
        <w:tblStyle w:val="13"/>
        <w:tblW w:w="4900" w:type="pct"/>
        <w:tblLayout w:type="fixed"/>
        <w:tblLook w:val="01E0" w:firstRow="1" w:lastRow="1" w:firstColumn="1" w:lastColumn="1" w:noHBand="0" w:noVBand="0"/>
      </w:tblPr>
      <w:tblGrid>
        <w:gridCol w:w="4562"/>
        <w:gridCol w:w="2084"/>
        <w:gridCol w:w="2148"/>
        <w:gridCol w:w="1528"/>
        <w:gridCol w:w="2136"/>
        <w:gridCol w:w="2032"/>
      </w:tblGrid>
      <w:tr w:rsidR="00001686" w:rsidRPr="00C714C1" w:rsidTr="00C714C1">
        <w:trPr>
          <w:trHeight w:val="251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Наименование</w:t>
            </w:r>
            <w:r w:rsidR="00C714C1" w:rsidRPr="00C714C1">
              <w:t xml:space="preserve"> </w:t>
            </w:r>
            <w:r w:rsidRPr="00C714C1">
              <w:t>разделов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подразделов</w:t>
            </w:r>
          </w:p>
        </w:tc>
        <w:tc>
          <w:tcPr>
            <w:tcW w:w="2160" w:type="dxa"/>
          </w:tcPr>
          <w:p w:rsidR="00001686" w:rsidRPr="00C714C1" w:rsidRDefault="00001686" w:rsidP="00C714C1">
            <w:pPr>
              <w:pStyle w:val="af9"/>
            </w:pPr>
            <w:r w:rsidRPr="00C714C1">
              <w:t>Ассигнования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соответствии</w:t>
            </w:r>
            <w:r w:rsidR="00C714C1" w:rsidRPr="00C714C1">
              <w:t xml:space="preserve"> </w:t>
            </w:r>
            <w:r w:rsidRPr="00C714C1">
              <w:t>с</w:t>
            </w:r>
            <w:r w:rsidR="00C714C1" w:rsidRPr="00C714C1">
              <w:t xml:space="preserve"> </w:t>
            </w:r>
            <w:r w:rsidRPr="00C714C1">
              <w:t>проектом</w:t>
            </w:r>
            <w:r w:rsidR="00C714C1" w:rsidRPr="00C714C1">
              <w:t xml:space="preserve"> </w:t>
            </w:r>
            <w:r w:rsidRPr="00C714C1">
              <w:t>закона</w:t>
            </w:r>
            <w:r w:rsidR="00C714C1" w:rsidRPr="00C714C1">
              <w:t xml:space="preserve"> "</w:t>
            </w:r>
            <w:r w:rsidRPr="00C714C1">
              <w:t>О</w:t>
            </w:r>
            <w:r w:rsidR="00C714C1" w:rsidRPr="00C714C1">
              <w:t xml:space="preserve"> </w:t>
            </w:r>
            <w:r w:rsidRPr="00C714C1">
              <w:t>федеральном</w:t>
            </w:r>
            <w:r w:rsidR="00C714C1" w:rsidRPr="00C714C1">
              <w:t xml:space="preserve"> </w:t>
            </w:r>
            <w:r w:rsidRPr="00C714C1">
              <w:t>бюджете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2009</w:t>
            </w:r>
            <w:r w:rsidR="00C714C1" w:rsidRPr="00C714C1">
              <w:t xml:space="preserve"> </w:t>
            </w:r>
            <w:r w:rsidRPr="00C714C1">
              <w:t>год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плановый</w:t>
            </w:r>
            <w:r w:rsidR="00C714C1" w:rsidRPr="00C714C1">
              <w:t xml:space="preserve"> </w:t>
            </w:r>
            <w:r w:rsidRPr="00C714C1">
              <w:t>период</w:t>
            </w:r>
            <w:r w:rsidR="00C714C1" w:rsidRPr="00C714C1">
              <w:t xml:space="preserve"> </w:t>
            </w:r>
            <w:r w:rsidRPr="00C714C1">
              <w:t>2010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2011</w:t>
            </w:r>
            <w:r w:rsidR="00C714C1" w:rsidRPr="00C714C1">
              <w:t xml:space="preserve"> </w:t>
            </w:r>
            <w:r w:rsidRPr="00C714C1">
              <w:t>годы</w:t>
            </w:r>
            <w:r w:rsidR="00C714C1" w:rsidRPr="00C714C1">
              <w:t xml:space="preserve">" </w:t>
            </w:r>
            <w:r w:rsidRPr="00C714C1">
              <w:t>№</w:t>
            </w:r>
            <w:r w:rsidR="00C714C1" w:rsidRPr="00C714C1">
              <w:t xml:space="preserve"> </w:t>
            </w:r>
            <w:r w:rsidRPr="00C714C1">
              <w:t>94777-5</w:t>
            </w:r>
          </w:p>
        </w:tc>
        <w:tc>
          <w:tcPr>
            <w:tcW w:w="2226" w:type="dxa"/>
          </w:tcPr>
          <w:p w:rsidR="00001686" w:rsidRPr="00C714C1" w:rsidRDefault="00001686" w:rsidP="00C714C1">
            <w:pPr>
              <w:pStyle w:val="af9"/>
            </w:pPr>
            <w:r w:rsidRPr="00C714C1">
              <w:t>Ассигнования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соответствии</w:t>
            </w:r>
            <w:r w:rsidR="00C714C1" w:rsidRPr="00C714C1">
              <w:t xml:space="preserve"> </w:t>
            </w:r>
            <w:r w:rsidRPr="00C714C1">
              <w:t>с</w:t>
            </w:r>
            <w:r w:rsidR="00C714C1" w:rsidRPr="00C714C1">
              <w:t xml:space="preserve"> </w:t>
            </w:r>
            <w:r w:rsidRPr="00C714C1">
              <w:t>федеральным</w:t>
            </w:r>
            <w:r w:rsidR="00C714C1" w:rsidRPr="00C714C1">
              <w:t xml:space="preserve"> </w:t>
            </w:r>
            <w:r w:rsidRPr="00C714C1">
              <w:t>законом</w:t>
            </w:r>
            <w:r w:rsidR="00C714C1" w:rsidRPr="00C714C1">
              <w:t xml:space="preserve"> "</w:t>
            </w:r>
            <w:r w:rsidRPr="00C714C1">
              <w:t>О</w:t>
            </w:r>
            <w:r w:rsidR="00C714C1" w:rsidRPr="00C714C1">
              <w:t xml:space="preserve"> </w:t>
            </w:r>
            <w:r w:rsidRPr="00C714C1">
              <w:t>федеральном</w:t>
            </w:r>
            <w:r w:rsidR="00C714C1" w:rsidRPr="00C714C1">
              <w:t xml:space="preserve"> </w:t>
            </w:r>
            <w:r w:rsidRPr="00C714C1">
              <w:t>бюджете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2009</w:t>
            </w:r>
            <w:r w:rsidR="00C714C1" w:rsidRPr="00C714C1">
              <w:t xml:space="preserve"> </w:t>
            </w:r>
            <w:r w:rsidRPr="00C714C1">
              <w:t>год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плановый</w:t>
            </w:r>
            <w:r w:rsidR="00C714C1" w:rsidRPr="00C714C1">
              <w:t xml:space="preserve"> </w:t>
            </w:r>
            <w:r w:rsidRPr="00C714C1">
              <w:t>период</w:t>
            </w:r>
            <w:r w:rsidR="00C714C1" w:rsidRPr="00C714C1">
              <w:t xml:space="preserve"> </w:t>
            </w:r>
            <w:r w:rsidRPr="00C714C1">
              <w:t>2010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2011</w:t>
            </w:r>
            <w:r w:rsidR="00C714C1" w:rsidRPr="00C714C1">
              <w:t xml:space="preserve"> </w:t>
            </w:r>
            <w:r w:rsidRPr="00C714C1">
              <w:t>годы</w:t>
            </w:r>
            <w:r w:rsidR="00C714C1" w:rsidRPr="00C714C1">
              <w:t xml:space="preserve">" </w:t>
            </w:r>
            <w:r w:rsidRPr="00C714C1">
              <w:t>в</w:t>
            </w:r>
            <w:r w:rsidR="00C714C1" w:rsidRPr="00C714C1">
              <w:t xml:space="preserve"> ред. </w:t>
            </w:r>
            <w:r w:rsidRPr="00C714C1">
              <w:t>от</w:t>
            </w:r>
            <w:r w:rsidR="00C714C1" w:rsidRPr="00C714C1">
              <w:t xml:space="preserve"> </w:t>
            </w:r>
            <w:r w:rsidRPr="00C714C1">
              <w:t>02.1</w:t>
            </w:r>
            <w:r w:rsidR="00C714C1" w:rsidRPr="00C714C1">
              <w:t>2.20</w:t>
            </w:r>
            <w:r w:rsidRPr="00C714C1">
              <w:t>09</w:t>
            </w:r>
            <w:r w:rsidR="00C714C1" w:rsidRPr="00C714C1">
              <w:t xml:space="preserve"> </w:t>
            </w:r>
            <w:r w:rsidRPr="00C714C1">
              <w:t>г.</w:t>
            </w:r>
          </w:p>
        </w:tc>
        <w:tc>
          <w:tcPr>
            <w:tcW w:w="1581" w:type="dxa"/>
          </w:tcPr>
          <w:p w:rsidR="00001686" w:rsidRPr="00C714C1" w:rsidRDefault="00001686" w:rsidP="00C714C1">
            <w:pPr>
              <w:pStyle w:val="af9"/>
            </w:pPr>
            <w:r w:rsidRPr="00C714C1">
              <w:t>кассовое</w:t>
            </w:r>
            <w:r w:rsidR="00C714C1" w:rsidRPr="00C714C1">
              <w:t xml:space="preserve"> </w:t>
            </w:r>
            <w:r w:rsidRPr="00C714C1">
              <w:t>исполнение</w:t>
            </w:r>
            <w:r w:rsidR="00C714C1" w:rsidRPr="00C714C1">
              <w:t xml:space="preserve"> </w:t>
            </w:r>
            <w:r w:rsidRPr="00C714C1">
              <w:t>расходов</w:t>
            </w:r>
            <w:r w:rsidR="00C714C1" w:rsidRPr="00C714C1">
              <w:t xml:space="preserve"> </w:t>
            </w:r>
            <w:r w:rsidRPr="00C714C1">
              <w:t>за</w:t>
            </w:r>
            <w:r w:rsidR="00C714C1" w:rsidRPr="00C714C1">
              <w:t xml:space="preserve"> </w:t>
            </w:r>
            <w:r w:rsidRPr="00C714C1">
              <w:t>2009</w:t>
            </w:r>
            <w:r w:rsidR="00C714C1" w:rsidRPr="00C714C1">
              <w:t xml:space="preserve"> </w:t>
            </w:r>
            <w:r w:rsidRPr="00C714C1">
              <w:t>год</w:t>
            </w:r>
          </w:p>
        </w:tc>
        <w:tc>
          <w:tcPr>
            <w:tcW w:w="2214" w:type="dxa"/>
          </w:tcPr>
          <w:p w:rsidR="00001686" w:rsidRPr="00C714C1" w:rsidRDefault="00001686" w:rsidP="00C714C1">
            <w:pPr>
              <w:pStyle w:val="af9"/>
            </w:pPr>
            <w:r w:rsidRPr="00C714C1">
              <w:t>Разница</w:t>
            </w:r>
            <w:r w:rsidR="00C714C1" w:rsidRPr="00C714C1">
              <w:t xml:space="preserve"> </w:t>
            </w:r>
            <w:r w:rsidRPr="00C714C1">
              <w:t>кассового</w:t>
            </w:r>
            <w:r w:rsidR="00C714C1" w:rsidRPr="00C714C1">
              <w:t xml:space="preserve"> </w:t>
            </w:r>
            <w:r w:rsidRPr="00C714C1">
              <w:t>исполнения</w:t>
            </w:r>
            <w:r w:rsidR="00C714C1" w:rsidRPr="00C714C1">
              <w:t xml:space="preserve"> </w:t>
            </w:r>
            <w:r w:rsidRPr="00C714C1">
              <w:t>расходов</w:t>
            </w:r>
            <w:r w:rsidR="00C714C1" w:rsidRPr="00C714C1">
              <w:t xml:space="preserve"> </w:t>
            </w:r>
            <w:r w:rsidRPr="00C714C1">
              <w:t>с</w:t>
            </w:r>
            <w:r w:rsidR="00C714C1" w:rsidRPr="00C714C1">
              <w:t xml:space="preserve"> </w:t>
            </w:r>
            <w:r w:rsidRPr="00C714C1">
              <w:t>ассигнованиями</w:t>
            </w:r>
            <w:r w:rsidR="00C714C1" w:rsidRPr="00C714C1">
              <w:t xml:space="preserve"> </w:t>
            </w:r>
            <w:r w:rsidRPr="00C714C1">
              <w:t>по</w:t>
            </w:r>
            <w:r w:rsidR="00C714C1" w:rsidRPr="00C714C1">
              <w:t xml:space="preserve"> </w:t>
            </w:r>
            <w:r w:rsidRPr="00C714C1">
              <w:t>законопроекту</w:t>
            </w:r>
          </w:p>
        </w:tc>
        <w:tc>
          <w:tcPr>
            <w:tcW w:w="2106" w:type="dxa"/>
          </w:tcPr>
          <w:p w:rsidR="00001686" w:rsidRPr="00C714C1" w:rsidRDefault="00001686" w:rsidP="00C714C1">
            <w:pPr>
              <w:pStyle w:val="af9"/>
            </w:pPr>
            <w:r w:rsidRPr="00C714C1">
              <w:t>Разница</w:t>
            </w:r>
            <w:r w:rsidR="00C714C1" w:rsidRPr="00C714C1">
              <w:t xml:space="preserve"> </w:t>
            </w:r>
            <w:r w:rsidRPr="00C714C1">
              <w:t>кассового</w:t>
            </w:r>
            <w:r w:rsidR="00C714C1" w:rsidRPr="00C714C1">
              <w:t xml:space="preserve"> </w:t>
            </w:r>
            <w:r w:rsidRPr="00C714C1">
              <w:t>исполнения</w:t>
            </w:r>
            <w:r w:rsidR="00C714C1" w:rsidRPr="00C714C1">
              <w:t xml:space="preserve"> </w:t>
            </w:r>
            <w:r w:rsidRPr="00C714C1">
              <w:t>расходов</w:t>
            </w:r>
            <w:r w:rsidR="00C714C1" w:rsidRPr="00C714C1">
              <w:t xml:space="preserve"> </w:t>
            </w:r>
            <w:r w:rsidRPr="00C714C1">
              <w:t>с</w:t>
            </w:r>
            <w:r w:rsidR="00C714C1" w:rsidRPr="00C714C1">
              <w:t xml:space="preserve"> </w:t>
            </w:r>
            <w:r w:rsidRPr="00C714C1">
              <w:t>ассигнованиями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соответствии</w:t>
            </w:r>
            <w:r w:rsidR="00C714C1" w:rsidRPr="00C714C1">
              <w:t xml:space="preserve"> </w:t>
            </w:r>
            <w:r w:rsidRPr="00C714C1">
              <w:t>с</w:t>
            </w:r>
            <w:r w:rsidR="00C714C1" w:rsidRPr="00C714C1">
              <w:t xml:space="preserve"> </w:t>
            </w:r>
            <w:r w:rsidRPr="00C714C1">
              <w:t>федеральным</w:t>
            </w:r>
            <w:r w:rsidR="00C714C1" w:rsidRPr="00C714C1">
              <w:t xml:space="preserve"> </w:t>
            </w:r>
            <w:r w:rsidRPr="00C714C1">
              <w:t>законом</w:t>
            </w:r>
            <w:r w:rsidR="00C714C1" w:rsidRPr="00C714C1">
              <w:t xml:space="preserve"> "</w:t>
            </w:r>
            <w:r w:rsidRPr="00C714C1">
              <w:t>О</w:t>
            </w:r>
            <w:r w:rsidR="00C714C1" w:rsidRPr="00C714C1">
              <w:t xml:space="preserve"> </w:t>
            </w:r>
            <w:r w:rsidRPr="00C714C1">
              <w:t>федеральном</w:t>
            </w:r>
            <w:r w:rsidR="00C714C1" w:rsidRPr="00C714C1">
              <w:t xml:space="preserve"> </w:t>
            </w:r>
            <w:r w:rsidRPr="00C714C1">
              <w:t>бюджете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2009</w:t>
            </w:r>
            <w:r w:rsidR="00C714C1" w:rsidRPr="00C714C1">
              <w:t xml:space="preserve"> </w:t>
            </w:r>
            <w:r w:rsidRPr="00C714C1">
              <w:t>год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на</w:t>
            </w:r>
            <w:r w:rsidR="00C714C1" w:rsidRPr="00C714C1">
              <w:t xml:space="preserve"> </w:t>
            </w:r>
            <w:r w:rsidRPr="00C714C1">
              <w:t>плановый</w:t>
            </w:r>
            <w:r w:rsidR="00C714C1" w:rsidRPr="00C714C1">
              <w:t xml:space="preserve"> </w:t>
            </w:r>
            <w:r w:rsidRPr="00C714C1">
              <w:t>период</w:t>
            </w:r>
            <w:r w:rsidR="00C714C1" w:rsidRPr="00C714C1">
              <w:t xml:space="preserve"> </w:t>
            </w:r>
            <w:r w:rsidRPr="00C714C1">
              <w:t>2010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2011</w:t>
            </w:r>
            <w:r w:rsidR="00C714C1" w:rsidRPr="00C714C1">
              <w:t xml:space="preserve"> </w:t>
            </w:r>
            <w:r w:rsidRPr="00C714C1">
              <w:t>годы</w:t>
            </w:r>
            <w:r w:rsidR="00C714C1" w:rsidRPr="00C714C1">
              <w:t xml:space="preserve">" </w:t>
            </w:r>
            <w:r w:rsidRPr="00C714C1">
              <w:t>в</w:t>
            </w:r>
            <w:r w:rsidR="00C714C1" w:rsidRPr="00C714C1">
              <w:t xml:space="preserve"> ред. </w:t>
            </w:r>
            <w:r w:rsidRPr="00C714C1">
              <w:t>от</w:t>
            </w:r>
            <w:r w:rsidR="00C714C1" w:rsidRPr="00C714C1">
              <w:t xml:space="preserve"> </w:t>
            </w:r>
            <w:r w:rsidRPr="00C714C1">
              <w:t>02.1</w:t>
            </w:r>
            <w:r w:rsidR="00C714C1" w:rsidRPr="00C714C1">
              <w:t>2.20</w:t>
            </w:r>
            <w:r w:rsidRPr="00C714C1">
              <w:t>09</w:t>
            </w:r>
            <w:r w:rsidR="00C714C1" w:rsidRPr="00C714C1">
              <w:t xml:space="preserve"> </w:t>
            </w:r>
            <w:r w:rsidRPr="00C714C1">
              <w:t>г.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0</w:t>
            </w:r>
          </w:p>
        </w:tc>
        <w:tc>
          <w:tcPr>
            <w:tcW w:w="2160" w:type="dxa"/>
          </w:tcPr>
          <w:p w:rsidR="00001686" w:rsidRPr="00C714C1" w:rsidRDefault="00001686" w:rsidP="00C714C1">
            <w:pPr>
              <w:pStyle w:val="af9"/>
            </w:pPr>
            <w:r w:rsidRPr="00C714C1">
              <w:t>1</w:t>
            </w:r>
          </w:p>
        </w:tc>
        <w:tc>
          <w:tcPr>
            <w:tcW w:w="2226" w:type="dxa"/>
          </w:tcPr>
          <w:p w:rsidR="00001686" w:rsidRPr="00C714C1" w:rsidRDefault="00001686" w:rsidP="00C714C1">
            <w:pPr>
              <w:pStyle w:val="af9"/>
            </w:pPr>
            <w:r w:rsidRPr="00C714C1">
              <w:t>2</w:t>
            </w:r>
          </w:p>
        </w:tc>
        <w:tc>
          <w:tcPr>
            <w:tcW w:w="1581" w:type="dxa"/>
          </w:tcPr>
          <w:p w:rsidR="00001686" w:rsidRPr="00C714C1" w:rsidRDefault="00001686" w:rsidP="00C714C1">
            <w:pPr>
              <w:pStyle w:val="af9"/>
            </w:pPr>
            <w:r w:rsidRPr="00C714C1">
              <w:t>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Расходы,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всего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8010511,3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8859913,8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9660061,0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+1649549,7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+800147,2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общегосударственные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вопросы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1251992,0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885864,1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853076,4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-398915,6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-32787,7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функционирование</w:t>
            </w:r>
            <w:r w:rsidR="00C714C1" w:rsidRPr="00C714C1">
              <w:t xml:space="preserve"> </w:t>
            </w:r>
            <w:r w:rsidRPr="00C714C1">
              <w:t>Президента</w:t>
            </w:r>
            <w:r w:rsidR="00C714C1" w:rsidRPr="00C714C1">
              <w:t xml:space="preserve"> </w:t>
            </w:r>
            <w:r w:rsidRPr="00C714C1">
              <w:t>Российской</w:t>
            </w:r>
            <w:r w:rsidR="00C714C1" w:rsidRPr="00C714C1">
              <w:t xml:space="preserve"> </w:t>
            </w:r>
            <w:r w:rsidRPr="00C714C1">
              <w:t>Федерации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9709,3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9264,1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10984,1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+1274,8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+1720,0</w:t>
            </w:r>
          </w:p>
        </w:tc>
      </w:tr>
      <w:tr w:rsidR="00001686" w:rsidRPr="00C714C1" w:rsidTr="00C714C1">
        <w:trPr>
          <w:trHeight w:val="1575"/>
        </w:trPr>
        <w:tc>
          <w:tcPr>
            <w:tcW w:w="4739" w:type="dxa"/>
          </w:tcPr>
          <w:p w:rsidR="00001686" w:rsidRPr="00C714C1" w:rsidRDefault="00C714C1" w:rsidP="00C714C1">
            <w:pPr>
              <w:pStyle w:val="af9"/>
            </w:pPr>
            <w:r w:rsidRPr="00C714C1">
              <w:t xml:space="preserve"> </w:t>
            </w:r>
            <w:r w:rsidR="00001686" w:rsidRPr="00C714C1">
              <w:t>функционирование</w:t>
            </w:r>
            <w:r w:rsidRPr="00C714C1">
              <w:t xml:space="preserve"> </w:t>
            </w:r>
            <w:r w:rsidR="00001686" w:rsidRPr="00C714C1">
              <w:t>законодательных</w:t>
            </w:r>
            <w:r w:rsidRPr="00C714C1">
              <w:t xml:space="preserve"> (</w:t>
            </w:r>
            <w:r w:rsidR="00001686" w:rsidRPr="00C714C1">
              <w:t>представительных</w:t>
            </w:r>
            <w:r w:rsidRPr="00C714C1">
              <w:t xml:space="preserve">) </w:t>
            </w:r>
            <w:r w:rsidR="00001686" w:rsidRPr="00C714C1">
              <w:t>органов</w:t>
            </w:r>
            <w:r w:rsidRPr="00C714C1">
              <w:t xml:space="preserve"> </w:t>
            </w:r>
            <w:r w:rsidR="00001686" w:rsidRPr="00C714C1">
              <w:t>государственной</w:t>
            </w:r>
            <w:r w:rsidRPr="00C714C1">
              <w:t xml:space="preserve"> </w:t>
            </w:r>
            <w:r w:rsidR="00001686" w:rsidRPr="00C714C1">
              <w:t>власти</w:t>
            </w:r>
            <w:r w:rsidRPr="00C714C1">
              <w:t xml:space="preserve"> </w:t>
            </w:r>
            <w:r w:rsidR="00001686" w:rsidRPr="00C714C1">
              <w:t>и</w:t>
            </w:r>
            <w:r w:rsidRPr="00C714C1">
              <w:t xml:space="preserve"> </w:t>
            </w:r>
            <w:r w:rsidR="00001686" w:rsidRPr="00C714C1">
              <w:t>представительных</w:t>
            </w:r>
            <w:r w:rsidRPr="00C714C1">
              <w:t xml:space="preserve"> </w:t>
            </w:r>
            <w:r w:rsidR="00001686" w:rsidRPr="00C714C1">
              <w:t>органов</w:t>
            </w:r>
            <w:r w:rsidRPr="00C714C1">
              <w:t xml:space="preserve"> </w:t>
            </w:r>
            <w:r w:rsidR="00001686" w:rsidRPr="00C714C1">
              <w:t>муниципальных</w:t>
            </w:r>
            <w:r w:rsidRPr="00C714C1">
              <w:t xml:space="preserve"> </w:t>
            </w:r>
            <w:r w:rsidR="00001686" w:rsidRPr="00C714C1">
              <w:t>образований</w:t>
            </w:r>
            <w:r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9132,5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7248,8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6739,9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-2392,6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-509,0</w:t>
            </w:r>
          </w:p>
        </w:tc>
      </w:tr>
      <w:tr w:rsidR="00001686" w:rsidRPr="00C714C1" w:rsidTr="00C714C1">
        <w:trPr>
          <w:trHeight w:val="126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функционирование</w:t>
            </w:r>
            <w:r w:rsidR="00C714C1" w:rsidRPr="00C714C1">
              <w:t xml:space="preserve"> </w:t>
            </w:r>
            <w:r w:rsidRPr="00C714C1">
              <w:t>Правительства</w:t>
            </w:r>
            <w:r w:rsidR="00C714C1" w:rsidRPr="00C714C1">
              <w:t xml:space="preserve"> </w:t>
            </w:r>
            <w:r w:rsidRPr="00C714C1">
              <w:t>РФ,</w:t>
            </w:r>
            <w:r w:rsidR="00C714C1" w:rsidRPr="00C714C1">
              <w:t xml:space="preserve"> </w:t>
            </w:r>
            <w:r w:rsidRPr="00C714C1">
              <w:t>высших</w:t>
            </w:r>
            <w:r w:rsidR="00C714C1" w:rsidRPr="00C714C1">
              <w:t xml:space="preserve"> </w:t>
            </w:r>
            <w:r w:rsidRPr="00C714C1">
              <w:t>исполнительных</w:t>
            </w:r>
            <w:r w:rsidR="00C714C1" w:rsidRPr="00C714C1">
              <w:t xml:space="preserve"> </w:t>
            </w:r>
            <w:r w:rsidRPr="00C714C1">
              <w:t>органов</w:t>
            </w:r>
            <w:r w:rsidR="00C714C1" w:rsidRPr="00C714C1">
              <w:t xml:space="preserve"> </w:t>
            </w:r>
            <w:r w:rsidRPr="00C714C1">
              <w:t>государственной</w:t>
            </w:r>
            <w:r w:rsidR="00C714C1" w:rsidRPr="00C714C1">
              <w:t xml:space="preserve"> </w:t>
            </w:r>
            <w:r w:rsidRPr="00C714C1">
              <w:t>власти</w:t>
            </w:r>
            <w:r w:rsidR="00C714C1" w:rsidRPr="00C714C1">
              <w:t xml:space="preserve"> </w:t>
            </w:r>
            <w:r w:rsidRPr="00C714C1">
              <w:t>субъектов</w:t>
            </w:r>
            <w:r w:rsidR="00C714C1" w:rsidRPr="00C714C1">
              <w:t xml:space="preserve"> </w:t>
            </w:r>
            <w:r w:rsidRPr="00C714C1">
              <w:t>РФ,</w:t>
            </w:r>
            <w:r w:rsidR="00C714C1" w:rsidRPr="00C714C1">
              <w:t xml:space="preserve"> </w:t>
            </w:r>
            <w:r w:rsidRPr="00C714C1">
              <w:t>местных</w:t>
            </w:r>
            <w:r w:rsidR="00C714C1" w:rsidRPr="00C714C1">
              <w:t xml:space="preserve"> </w:t>
            </w:r>
            <w:r w:rsidRPr="00C714C1">
              <w:t>администраций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3787,2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3405,5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+3405,5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-381,7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судебная</w:t>
            </w:r>
            <w:r w:rsidR="00C714C1" w:rsidRPr="00C714C1">
              <w:t xml:space="preserve"> </w:t>
            </w:r>
            <w:r w:rsidRPr="00C714C1">
              <w:t>система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107969,3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108066,8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107289,2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-680,1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-777,6</w:t>
            </w:r>
          </w:p>
        </w:tc>
      </w:tr>
      <w:tr w:rsidR="00001686" w:rsidRPr="00C714C1" w:rsidTr="00C714C1">
        <w:trPr>
          <w:trHeight w:val="126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обеспечение</w:t>
            </w:r>
            <w:r w:rsidR="00C714C1" w:rsidRPr="00C714C1">
              <w:t xml:space="preserve"> </w:t>
            </w:r>
            <w:r w:rsidRPr="00C714C1">
              <w:t>деятельности</w:t>
            </w:r>
            <w:r w:rsidR="00C714C1" w:rsidRPr="00C714C1">
              <w:t xml:space="preserve"> </w:t>
            </w:r>
            <w:r w:rsidRPr="00C714C1">
              <w:t>финансовых,</w:t>
            </w:r>
            <w:r w:rsidR="00C714C1" w:rsidRPr="00C714C1">
              <w:t xml:space="preserve"> </w:t>
            </w:r>
            <w:r w:rsidRPr="00C714C1">
              <w:t>налоговых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таможенных</w:t>
            </w:r>
            <w:r w:rsidR="00C714C1" w:rsidRPr="00C714C1">
              <w:t xml:space="preserve"> </w:t>
            </w:r>
            <w:r w:rsidRPr="00C714C1">
              <w:t>органов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органов</w:t>
            </w:r>
            <w:r w:rsidR="00C714C1" w:rsidRPr="00C714C1">
              <w:t xml:space="preserve"> </w:t>
            </w:r>
            <w:r w:rsidRPr="00C714C1">
              <w:t>финансового</w:t>
            </w:r>
            <w:r w:rsidR="00C714C1" w:rsidRPr="00C714C1">
              <w:t xml:space="preserve"> (</w:t>
            </w:r>
            <w:r w:rsidRPr="00C714C1">
              <w:t>финансово-бюджетного</w:t>
            </w:r>
            <w:r w:rsidR="00C714C1" w:rsidRPr="00C714C1">
              <w:t xml:space="preserve">) </w:t>
            </w:r>
            <w:r w:rsidRPr="00C714C1">
              <w:t>надзора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230390,5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205224,3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201452,5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-28938,0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-3771,8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обеспечение</w:t>
            </w:r>
            <w:r w:rsidR="00C714C1" w:rsidRPr="00C714C1">
              <w:t xml:space="preserve"> </w:t>
            </w:r>
            <w:r w:rsidRPr="00C714C1">
              <w:t>проведения</w:t>
            </w:r>
            <w:r w:rsidR="00C714C1" w:rsidRPr="00C714C1">
              <w:t xml:space="preserve"> </w:t>
            </w:r>
            <w:r w:rsidRPr="00C714C1">
              <w:t>выборов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референдумов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3515,1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3119,0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3063,1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-452,0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-55,9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международные</w:t>
            </w:r>
            <w:r w:rsidR="00C714C1" w:rsidRPr="00C714C1">
              <w:t xml:space="preserve"> </w:t>
            </w:r>
            <w:r w:rsidRPr="00C714C1">
              <w:t>отношения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международное</w:t>
            </w:r>
            <w:r w:rsidR="00C714C1" w:rsidRPr="00C714C1">
              <w:t xml:space="preserve"> </w:t>
            </w:r>
            <w:r w:rsidRPr="00C714C1">
              <w:t>сотрудничество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56361,8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116212,5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112473,1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+56111,3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-3739,4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государственный</w:t>
            </w:r>
            <w:r w:rsidR="00C714C1" w:rsidRPr="00C714C1">
              <w:t xml:space="preserve"> </w:t>
            </w:r>
            <w:r w:rsidRPr="00C714C1">
              <w:t>материальный</w:t>
            </w:r>
            <w:r w:rsidR="00C714C1" w:rsidRPr="00C714C1">
              <w:t xml:space="preserve"> </w:t>
            </w:r>
            <w:r w:rsidRPr="00C714C1">
              <w:t>резерв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8286,5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7850,1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52631,8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+44345,2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+44781,6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фундаментальные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83762,0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75965,7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83198,0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-564,0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7232,3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обслуживание</w:t>
            </w:r>
            <w:r w:rsidR="00C714C1" w:rsidRPr="00C714C1">
              <w:t xml:space="preserve"> </w:t>
            </w:r>
            <w:r w:rsidRPr="00C714C1">
              <w:t>государственного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муниципального</w:t>
            </w:r>
            <w:r w:rsidR="00C714C1" w:rsidRPr="00C714C1">
              <w:t xml:space="preserve"> </w:t>
            </w:r>
            <w:r w:rsidRPr="00C714C1">
              <w:t>долга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197970,1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196760,5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176155,3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-21814,8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-20605,3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резервные</w:t>
            </w:r>
            <w:r w:rsidR="00C714C1" w:rsidRPr="00C714C1">
              <w:t xml:space="preserve"> </w:t>
            </w:r>
            <w:r w:rsidRPr="00C714C1">
              <w:t>фонды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5700,0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11894,5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-5700,0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-11894,5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общегосударственных</w:t>
            </w:r>
            <w:r w:rsidR="00C714C1" w:rsidRPr="00C714C1">
              <w:t xml:space="preserve"> </w:t>
            </w:r>
            <w:r w:rsidRPr="00C714C1">
              <w:t>вопросов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15579,8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13276,4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12048,7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-3531,1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-1227,8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общегосударственные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519929,7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127194,2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83635,5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-436294,2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-43558,7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национальная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оборона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712565,3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619164,2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1188174,0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+475608,7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+569009,8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Вооруженные</w:t>
            </w:r>
            <w:r w:rsidR="00C714C1" w:rsidRPr="00C714C1">
              <w:t xml:space="preserve"> </w:t>
            </w:r>
            <w:r w:rsidRPr="00C714C1">
              <w:t>Силы</w:t>
            </w:r>
            <w:r w:rsidR="00C714C1" w:rsidRPr="00C714C1">
              <w:t xml:space="preserve"> </w:t>
            </w:r>
            <w:r w:rsidRPr="00C714C1">
              <w:t>Российской</w:t>
            </w:r>
            <w:r w:rsidR="00C714C1" w:rsidRPr="00C714C1">
              <w:t xml:space="preserve"> </w:t>
            </w:r>
            <w:r w:rsidRPr="00C714C1">
              <w:t>Федерации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569406,9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530916,1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889703,8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+320296,9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+358787,8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мобилизационная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вневойсковая</w:t>
            </w:r>
            <w:r w:rsidR="00C714C1" w:rsidRPr="00C714C1">
              <w:t xml:space="preserve"> </w:t>
            </w:r>
            <w:r w:rsidRPr="00C714C1">
              <w:t>подготовка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6683,7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3623,2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3507,5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-3176,2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-115,7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мобилизационная</w:t>
            </w:r>
            <w:r w:rsidR="00C714C1" w:rsidRPr="00C714C1">
              <w:t xml:space="preserve"> </w:t>
            </w:r>
            <w:r w:rsidRPr="00C714C1">
              <w:t>подготовка</w:t>
            </w:r>
            <w:r w:rsidR="00C714C1" w:rsidRPr="00C714C1">
              <w:t xml:space="preserve"> </w:t>
            </w:r>
            <w:r w:rsidRPr="00C714C1">
              <w:t>экономики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4590,4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+4590,4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+4590,4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подготовка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участие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обеспечении</w:t>
            </w:r>
            <w:r w:rsidR="00C714C1" w:rsidRPr="00C714C1">
              <w:t xml:space="preserve"> </w:t>
            </w:r>
            <w:r w:rsidRPr="00C714C1">
              <w:t>коллективной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миротворческой</w:t>
            </w:r>
            <w:r w:rsidR="00C714C1" w:rsidRPr="00C714C1">
              <w:t xml:space="preserve"> </w:t>
            </w:r>
            <w:r w:rsidRPr="00C714C1">
              <w:t>деятельности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119,0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263,6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424,4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+305,4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+160,8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ядерно-оружейный</w:t>
            </w:r>
            <w:r w:rsidR="00C714C1" w:rsidRPr="00C714C1">
              <w:t xml:space="preserve"> </w:t>
            </w:r>
            <w:r w:rsidRPr="00C714C1">
              <w:t>комплекс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19080,7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+19080,7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+19080,7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реализация</w:t>
            </w:r>
            <w:r w:rsidR="00C714C1" w:rsidRPr="00C714C1">
              <w:t xml:space="preserve"> </w:t>
            </w:r>
            <w:r w:rsidRPr="00C714C1">
              <w:t>международных</w:t>
            </w:r>
            <w:r w:rsidR="00C714C1" w:rsidRPr="00C714C1">
              <w:t xml:space="preserve"> </w:t>
            </w:r>
            <w:r w:rsidRPr="00C714C1">
              <w:t>обязательств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сфере</w:t>
            </w:r>
            <w:r w:rsidR="00C714C1" w:rsidRPr="00C714C1">
              <w:t xml:space="preserve"> </w:t>
            </w:r>
            <w:r w:rsidRPr="00C714C1">
              <w:t>военно-технического</w:t>
            </w:r>
            <w:r w:rsidR="00C714C1" w:rsidRPr="00C714C1">
              <w:t xml:space="preserve"> </w:t>
            </w:r>
            <w:r w:rsidRPr="00C714C1">
              <w:t>сотрудничества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4013,7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+4013,7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+4013,7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обороны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13599,2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11647,6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163160,9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+149561,7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+151513,2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обороны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122756,5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72713,7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103692,5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-19064,0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+30978,8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национальная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безопасность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и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правоохранительная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деятельность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756895,1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707359,4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1004504,2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+247609,1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+297144,8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прокуратуры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51160,0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49621,2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49508,0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-1652,0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-113,1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внутренних</w:t>
            </w:r>
            <w:r w:rsidR="00C714C1" w:rsidRPr="00C714C1">
              <w:t xml:space="preserve"> </w:t>
            </w:r>
            <w:r w:rsidRPr="00C714C1">
              <w:t>дел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267281,0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257775,7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270316,6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+3035,7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+12540,9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внутренние</w:t>
            </w:r>
            <w:r w:rsidR="00C714C1" w:rsidRPr="00C714C1">
              <w:t xml:space="preserve"> </w:t>
            </w:r>
            <w:r w:rsidRPr="00C714C1">
              <w:t>войска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59997,7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52928,1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57912,3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-2085,4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+4984,1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юстиции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60755,3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56201,8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38728,1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-22027,2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-17473,7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система</w:t>
            </w:r>
            <w:r w:rsidR="00C714C1" w:rsidRPr="00C714C1">
              <w:t xml:space="preserve"> </w:t>
            </w:r>
            <w:r w:rsidRPr="00C714C1">
              <w:t>исполнения</w:t>
            </w:r>
            <w:r w:rsidR="00C714C1" w:rsidRPr="00C714C1">
              <w:t xml:space="preserve"> </w:t>
            </w:r>
            <w:r w:rsidRPr="00C714C1">
              <w:t>наказаний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147940,7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140461,1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140775,4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-7165,3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+314,3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938,4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708,3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179275,8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+178337,5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+178567,5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пограничной</w:t>
            </w:r>
            <w:r w:rsidR="00C714C1" w:rsidRPr="00C714C1">
              <w:t xml:space="preserve"> </w:t>
            </w:r>
            <w:r w:rsidRPr="00C714C1">
              <w:t>службы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427,7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427,7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78809,0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+78381,3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+78381,3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органы</w:t>
            </w:r>
            <w:r w:rsidR="00C714C1" w:rsidRPr="00C714C1">
              <w:t xml:space="preserve"> </w:t>
            </w:r>
            <w:r w:rsidRPr="00C714C1">
              <w:t>по</w:t>
            </w:r>
            <w:r w:rsidR="00C714C1" w:rsidRPr="00C714C1">
              <w:t xml:space="preserve"> </w:t>
            </w:r>
            <w:r w:rsidRPr="00C714C1">
              <w:t>контролю</w:t>
            </w:r>
            <w:r w:rsidR="00C714C1" w:rsidRPr="00C714C1">
              <w:t xml:space="preserve"> </w:t>
            </w:r>
            <w:r w:rsidRPr="00C714C1">
              <w:t>за</w:t>
            </w:r>
            <w:r w:rsidR="00C714C1" w:rsidRPr="00C714C1">
              <w:t xml:space="preserve"> </w:t>
            </w:r>
            <w:r w:rsidRPr="00C714C1">
              <w:t>оборотом</w:t>
            </w:r>
            <w:r w:rsidR="00C714C1" w:rsidRPr="00C714C1">
              <w:t xml:space="preserve"> </w:t>
            </w:r>
            <w:r w:rsidRPr="00C714C1">
              <w:t>наркотических</w:t>
            </w:r>
            <w:r w:rsidR="00C714C1" w:rsidRPr="00C714C1">
              <w:t xml:space="preserve"> </w:t>
            </w:r>
            <w:r w:rsidRPr="00C714C1">
              <w:t>средств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психотропных</w:t>
            </w:r>
            <w:r w:rsidR="00C714C1" w:rsidRPr="00C714C1">
              <w:t xml:space="preserve"> </w:t>
            </w:r>
            <w:r w:rsidRPr="00C714C1">
              <w:t>веществ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20104,5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18785,7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19027,8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-1076,7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+242,0</w:t>
            </w:r>
          </w:p>
        </w:tc>
      </w:tr>
      <w:tr w:rsidR="00001686" w:rsidRPr="00C714C1" w:rsidTr="00C714C1">
        <w:trPr>
          <w:trHeight w:val="126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защита</w:t>
            </w:r>
            <w:r w:rsidR="00C714C1" w:rsidRPr="00C714C1">
              <w:t xml:space="preserve"> </w:t>
            </w:r>
            <w:r w:rsidRPr="00C714C1">
              <w:t>населения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территории</w:t>
            </w:r>
            <w:r w:rsidR="00C714C1" w:rsidRPr="00C714C1">
              <w:t xml:space="preserve"> </w:t>
            </w:r>
            <w:r w:rsidRPr="00C714C1">
              <w:t>от</w:t>
            </w:r>
            <w:r w:rsidR="00C714C1" w:rsidRPr="00C714C1">
              <w:t xml:space="preserve"> </w:t>
            </w:r>
            <w:r w:rsidRPr="00C714C1">
              <w:t>чрезвычайных</w:t>
            </w:r>
            <w:r w:rsidR="00C714C1" w:rsidRPr="00C714C1">
              <w:t xml:space="preserve"> </w:t>
            </w:r>
            <w:r w:rsidRPr="00C714C1">
              <w:t>ситуаций</w:t>
            </w:r>
            <w:r w:rsidR="00C714C1" w:rsidRPr="00C714C1">
              <w:t xml:space="preserve"> </w:t>
            </w:r>
            <w:r w:rsidRPr="00C714C1">
              <w:t>природного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техногенного</w:t>
            </w:r>
            <w:r w:rsidR="00C714C1" w:rsidRPr="00C714C1">
              <w:t xml:space="preserve"> </w:t>
            </w:r>
            <w:r w:rsidRPr="00C714C1">
              <w:t>характера,</w:t>
            </w:r>
            <w:r w:rsidR="00C714C1" w:rsidRPr="00C714C1">
              <w:t xml:space="preserve"> </w:t>
            </w:r>
            <w:r w:rsidRPr="00C714C1">
              <w:t>гражданская</w:t>
            </w:r>
            <w:r w:rsidR="00C714C1" w:rsidRPr="00C714C1">
              <w:t xml:space="preserve"> </w:t>
            </w:r>
            <w:r w:rsidRPr="00C714C1">
              <w:t>оборона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27789,0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26714,1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58757,5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+30968,5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+32043,4</w:t>
            </w:r>
          </w:p>
        </w:tc>
      </w:tr>
      <w:tr w:rsidR="00001686" w:rsidRPr="00C714C1" w:rsidTr="00C714C1">
        <w:trPr>
          <w:trHeight w:val="43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обеспечение</w:t>
            </w:r>
            <w:r w:rsidR="00C714C1" w:rsidRPr="00C714C1">
              <w:t xml:space="preserve"> </w:t>
            </w:r>
            <w:r w:rsidRPr="00C714C1">
              <w:t>пожарной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82046,0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77699,1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75562,1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-6483,9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-2137,0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миграционная</w:t>
            </w:r>
            <w:r w:rsidR="00C714C1" w:rsidRPr="00C714C1">
              <w:t xml:space="preserve"> </w:t>
            </w:r>
            <w:r w:rsidRPr="00C714C1">
              <w:t>политика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30821,6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21002,1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21000,3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-9821,3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-1,8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модернизация</w:t>
            </w:r>
            <w:r w:rsidR="00C714C1" w:rsidRPr="00C714C1">
              <w:t xml:space="preserve"> </w:t>
            </w:r>
            <w:r w:rsidRPr="00C714C1">
              <w:t>внутренних</w:t>
            </w:r>
            <w:r w:rsidR="00C714C1" w:rsidRPr="00C714C1">
              <w:t xml:space="preserve"> </w:t>
            </w:r>
            <w:r w:rsidRPr="00C714C1">
              <w:t>войск,</w:t>
            </w:r>
            <w:r w:rsidR="00C714C1" w:rsidRPr="00C714C1">
              <w:t xml:space="preserve"> </w:t>
            </w:r>
            <w:r w:rsidRPr="00C714C1">
              <w:t>войск</w:t>
            </w:r>
            <w:r w:rsidR="00C714C1" w:rsidRPr="00C714C1">
              <w:t xml:space="preserve"> </w:t>
            </w:r>
            <w:r w:rsidRPr="00C714C1">
              <w:t>гражданской</w:t>
            </w:r>
            <w:r w:rsidR="00C714C1" w:rsidRPr="00C714C1">
              <w:t xml:space="preserve"> </w:t>
            </w:r>
            <w:r w:rsidRPr="00C714C1">
              <w:t>обороны,</w:t>
            </w:r>
            <w:r w:rsidR="00C714C1" w:rsidRPr="00C714C1">
              <w:t xml:space="preserve"> </w:t>
            </w:r>
            <w:r w:rsidRPr="00C714C1">
              <w:t>а</w:t>
            </w:r>
            <w:r w:rsidR="00C714C1" w:rsidRPr="00C714C1">
              <w:t xml:space="preserve"> </w:t>
            </w:r>
            <w:r w:rsidRPr="00C714C1">
              <w:t>также</w:t>
            </w:r>
            <w:r w:rsidR="00C714C1" w:rsidRPr="00C714C1">
              <w:t xml:space="preserve"> </w:t>
            </w:r>
            <w:r w:rsidRPr="00C714C1">
              <w:t>правоохранительных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иных</w:t>
            </w:r>
            <w:r w:rsidR="00C714C1" w:rsidRPr="00C714C1">
              <w:t xml:space="preserve"> </w:t>
            </w:r>
            <w:r w:rsidRPr="00C714C1">
              <w:t>органов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2248,5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108,9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-2248,5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-108,9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правоохранительной</w:t>
            </w:r>
            <w:r w:rsidR="00C714C1" w:rsidRPr="00C714C1">
              <w:t xml:space="preserve"> </w:t>
            </w:r>
            <w:r w:rsidRPr="00C714C1">
              <w:t>деятельности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2184,2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1946,1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8012,5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+5828,3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+6066,4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правоохранительной</w:t>
            </w:r>
            <w:r w:rsidR="00C714C1" w:rsidRPr="00C714C1">
              <w:t xml:space="preserve"> </w:t>
            </w:r>
            <w:r w:rsidRPr="00C714C1">
              <w:t>деятельности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3200,6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2979,4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6818,8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+3618,2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+3839,4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национальная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экономика</w:t>
            </w:r>
            <w:r w:rsidR="00C714C1" w:rsidRPr="00C714C1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1028891,6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1920797,7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1650729,9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+621838,3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-270067,9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общеэкономические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15181,5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464247,6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16933,3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+1751,8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-447314,3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топливно-энергетический</w:t>
            </w:r>
            <w:r w:rsidR="00C714C1" w:rsidRPr="00C714C1">
              <w:t xml:space="preserve"> </w:t>
            </w:r>
            <w:r w:rsidRPr="00C714C1">
              <w:t>комплекс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22645,9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32825,6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34943,7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+12297,7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+2118,1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исследование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использование</w:t>
            </w:r>
            <w:r w:rsidR="00C714C1" w:rsidRPr="00C714C1">
              <w:t xml:space="preserve"> </w:t>
            </w:r>
            <w:r w:rsidRPr="00C714C1">
              <w:t>космического</w:t>
            </w:r>
            <w:r w:rsidR="00C714C1" w:rsidRPr="00C714C1">
              <w:t xml:space="preserve"> </w:t>
            </w:r>
            <w:r w:rsidRPr="00C714C1">
              <w:t>пространства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21998,0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21808,0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22057,5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+59,5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+249,5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воспроизводство</w:t>
            </w:r>
            <w:r w:rsidR="00C714C1" w:rsidRPr="00C714C1">
              <w:t xml:space="preserve"> </w:t>
            </w:r>
            <w:r w:rsidRPr="00C714C1">
              <w:t>минерально-сырьевой</w:t>
            </w:r>
            <w:r w:rsidR="00C714C1" w:rsidRPr="00C714C1">
              <w:t xml:space="preserve"> </w:t>
            </w:r>
            <w:r w:rsidRPr="00C714C1">
              <w:t>базы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23663,1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19898,3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19896,9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-3766,2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-1,5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сельское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рыболовство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36252,3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37898,4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83131,8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+46879,6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+45233,5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водное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14854,3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10357,7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10508,8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-4345,5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+151,2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лесное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7906,8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6241,6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5324,5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-2582,3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-917,1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транспорт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147396,4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207144,8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220628,5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+73232,1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+13483,8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дорожное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239229,4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202663,7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223499,3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-15730,1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+20835,6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связь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информатика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37152,2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32658,8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26932,5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-10219,7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-5726,3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экономики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119312,6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107337,7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111254,5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-8058,1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+3916,8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национальной</w:t>
            </w:r>
            <w:r w:rsidR="00C714C1" w:rsidRPr="00C714C1">
              <w:t xml:space="preserve"> </w:t>
            </w:r>
            <w:r w:rsidRPr="00C714C1">
              <w:t>экономики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343299,0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777715,6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875618,5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+532319,4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+97902,9</w:t>
            </w:r>
          </w:p>
        </w:tc>
      </w:tr>
      <w:tr w:rsidR="00001686" w:rsidRPr="00C714C1" w:rsidTr="00C714C1">
        <w:trPr>
          <w:trHeight w:val="52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жилищно-коммунальное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хозяйство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88753,0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127865,4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151630,4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+62877,5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+23765,1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жилищное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71257,8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96807,2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125715,6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+54457,8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+28908,4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коммунальное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5466,9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7585,8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5877,6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+410,7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-1708,2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жилищно-коммунального</w:t>
            </w:r>
            <w:r w:rsidR="00C714C1" w:rsidRPr="00C714C1">
              <w:t xml:space="preserve"> </w:t>
            </w:r>
            <w:r w:rsidRPr="00C714C1">
              <w:t>хозяйства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10,4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0,0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-10,4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жилищно-коммунального</w:t>
            </w:r>
            <w:r w:rsidR="00C714C1" w:rsidRPr="00C714C1">
              <w:t xml:space="preserve"> </w:t>
            </w:r>
            <w:r w:rsidRPr="00C714C1">
              <w:t>хозяйства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12017,8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23462,0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20037,3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+8019,4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-3424,7</w:t>
            </w:r>
          </w:p>
        </w:tc>
      </w:tr>
      <w:tr w:rsidR="00001686" w:rsidRPr="00C714C1" w:rsidTr="00C714C1">
        <w:trPr>
          <w:trHeight w:val="37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охрана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окружающей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среды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13804,8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12829,9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13040,6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-764,2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+210,7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сбор,</w:t>
            </w:r>
            <w:r w:rsidR="00C714C1" w:rsidRPr="00C714C1">
              <w:t xml:space="preserve"> </w:t>
            </w:r>
            <w:r w:rsidRPr="00C714C1">
              <w:t>удаление</w:t>
            </w:r>
            <w:r w:rsidR="00C714C1" w:rsidRPr="00C714C1">
              <w:t xml:space="preserve"> </w:t>
            </w:r>
            <w:r w:rsidRPr="00C714C1">
              <w:t>отходов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очистка</w:t>
            </w:r>
            <w:r w:rsidR="00C714C1" w:rsidRPr="00C714C1">
              <w:t xml:space="preserve"> </w:t>
            </w:r>
            <w:r w:rsidRPr="00C714C1">
              <w:t>сточных</w:t>
            </w:r>
            <w:r w:rsidR="00C714C1" w:rsidRPr="00C714C1">
              <w:t xml:space="preserve"> </w:t>
            </w:r>
            <w:r w:rsidRPr="00C714C1">
              <w:t>вод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72,9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62,0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-66,9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-55,9</w:t>
            </w:r>
          </w:p>
        </w:tc>
      </w:tr>
      <w:tr w:rsidR="00001686" w:rsidRPr="00C714C1" w:rsidTr="00C714C1">
        <w:trPr>
          <w:trHeight w:val="78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охрана</w:t>
            </w:r>
            <w:r w:rsidR="00C714C1" w:rsidRPr="00C714C1">
              <w:t xml:space="preserve"> </w:t>
            </w:r>
            <w:r w:rsidRPr="00C714C1">
              <w:t>объектов</w:t>
            </w:r>
            <w:r w:rsidR="00C714C1" w:rsidRPr="00C714C1">
              <w:t xml:space="preserve"> </w:t>
            </w:r>
            <w:r w:rsidRPr="00C714C1">
              <w:t>растительного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животного</w:t>
            </w:r>
            <w:r w:rsidR="00C714C1" w:rsidRPr="00C714C1">
              <w:t xml:space="preserve"> </w:t>
            </w:r>
            <w:r w:rsidRPr="00C714C1">
              <w:t>мира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среды</w:t>
            </w:r>
            <w:r w:rsidR="00C714C1" w:rsidRPr="00C714C1">
              <w:t xml:space="preserve"> </w:t>
            </w:r>
            <w:r w:rsidRPr="00C714C1">
              <w:t>их</w:t>
            </w:r>
            <w:r w:rsidR="00C714C1" w:rsidRPr="00C714C1">
              <w:t xml:space="preserve"> </w:t>
            </w:r>
            <w:r w:rsidRPr="00C714C1">
              <w:t>обитания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3902,7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3516,7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3498,1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-404,6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-18,6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охраны</w:t>
            </w:r>
            <w:r w:rsidR="00C714C1" w:rsidRPr="00C714C1">
              <w:t xml:space="preserve"> </w:t>
            </w:r>
            <w:r w:rsidRPr="00C714C1">
              <w:t>окружающей</w:t>
            </w:r>
            <w:r w:rsidR="00C714C1" w:rsidRPr="00C714C1">
              <w:t xml:space="preserve"> </w:t>
            </w:r>
            <w:r w:rsidRPr="00C714C1">
              <w:t>среды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291,5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268,7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295,1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+26,4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охраны</w:t>
            </w:r>
            <w:r w:rsidR="00C714C1" w:rsidRPr="00C714C1">
              <w:t xml:space="preserve"> </w:t>
            </w:r>
            <w:r w:rsidRPr="00C714C1">
              <w:t>окружающей</w:t>
            </w:r>
            <w:r w:rsidR="00C714C1" w:rsidRPr="00C714C1">
              <w:t xml:space="preserve"> </w:t>
            </w:r>
            <w:r w:rsidRPr="00C714C1">
              <w:t>среды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9537,7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8982,5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9241,3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-296,4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+258,8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образование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410124,2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387885,1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418005,8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+7881,6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+30120,7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дошкольное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4366,1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4273,9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4034,9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-331,2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-239,0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общее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4609,6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4312,1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5083,1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+473,6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+771,0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начальное</w:t>
            </w:r>
            <w:r w:rsidR="00C714C1" w:rsidRPr="00C714C1">
              <w:t xml:space="preserve"> </w:t>
            </w:r>
            <w:r w:rsidRPr="00C714C1">
              <w:t>профессиональное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15627,6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14349,9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13163,5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-2464,0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-1186,3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среднее</w:t>
            </w:r>
            <w:r w:rsidR="00C714C1" w:rsidRPr="00C714C1">
              <w:t xml:space="preserve"> </w:t>
            </w:r>
            <w:r w:rsidRPr="00C714C1">
              <w:t>профессиональное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37871,6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36852,4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37642,8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-228,8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+790,4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профессиональная</w:t>
            </w:r>
            <w:r w:rsidR="00C714C1" w:rsidRPr="00C714C1">
              <w:t xml:space="preserve"> </w:t>
            </w:r>
            <w:r w:rsidRPr="00C714C1">
              <w:t>подготовка,</w:t>
            </w:r>
            <w:r w:rsidR="00C714C1" w:rsidRPr="00C714C1">
              <w:t xml:space="preserve"> </w:t>
            </w:r>
            <w:r w:rsidRPr="00C714C1">
              <w:t>переподготовка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повышение</w:t>
            </w:r>
            <w:r w:rsidR="00C714C1" w:rsidRPr="00C714C1">
              <w:t xml:space="preserve"> </w:t>
            </w:r>
            <w:r w:rsidRPr="00C714C1">
              <w:t>квалификации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5118,0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5135,7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4798,5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-319,5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-337,2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высшее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послевузовское</w:t>
            </w:r>
            <w:r w:rsidR="00C714C1" w:rsidRPr="00C714C1">
              <w:t xml:space="preserve"> </w:t>
            </w:r>
            <w:r w:rsidRPr="00C714C1">
              <w:t>профессиональное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318083,1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303390,2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334795,3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+16712,2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+31405,1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молодежная</w:t>
            </w:r>
            <w:r w:rsidR="00C714C1" w:rsidRPr="00C714C1">
              <w:t xml:space="preserve"> </w:t>
            </w:r>
            <w:r w:rsidRPr="00C714C1">
              <w:t>политика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оздоровление</w:t>
            </w:r>
            <w:r w:rsidR="00C714C1" w:rsidRPr="00C714C1">
              <w:t xml:space="preserve"> </w:t>
            </w:r>
            <w:r w:rsidRPr="00C714C1">
              <w:t>детей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815,7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904,3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863,1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+47,4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-41,2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образования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7450,3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6608,9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5944,1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-1506,1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-664,7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образования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16182,3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12057,8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11680,4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-4501,9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-377,3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культура,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кинематография,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средства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массовой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информации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113746,4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110051,5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111684,6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-2061,8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+1633,0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культура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66937,1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52908,8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56506,5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-10430,6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+3597,7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кинематография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4318,2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3688,5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3909,7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-408,6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221,2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телевидение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радиовещание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29377,7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39952,6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38776,0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+9398,3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-1176,6</w:t>
            </w:r>
          </w:p>
        </w:tc>
      </w:tr>
      <w:tr w:rsidR="00001686" w:rsidRPr="00C714C1" w:rsidTr="00C714C1">
        <w:trPr>
          <w:trHeight w:val="45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периодическая</w:t>
            </w:r>
            <w:r w:rsidR="00C714C1" w:rsidRPr="00C714C1">
              <w:t xml:space="preserve"> </w:t>
            </w:r>
            <w:r w:rsidRPr="00C714C1">
              <w:t>печать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издательства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4505,9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3937,4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4111,3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-394,6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+173,9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культуры,</w:t>
            </w:r>
            <w:r w:rsidR="00C714C1" w:rsidRPr="00C714C1">
              <w:t xml:space="preserve"> </w:t>
            </w:r>
            <w:r w:rsidRPr="00C714C1">
              <w:t>кинематографии,</w:t>
            </w:r>
            <w:r w:rsidR="00C714C1" w:rsidRPr="00C714C1">
              <w:t xml:space="preserve"> </w:t>
            </w:r>
            <w:r w:rsidRPr="00C714C1">
              <w:t>средств</w:t>
            </w:r>
            <w:r w:rsidR="00C714C1" w:rsidRPr="00C714C1">
              <w:t xml:space="preserve"> </w:t>
            </w:r>
            <w:r w:rsidRPr="00C714C1">
              <w:t>массовой</w:t>
            </w:r>
            <w:r w:rsidR="00C714C1" w:rsidRPr="00C714C1">
              <w:t xml:space="preserve"> </w:t>
            </w:r>
            <w:r w:rsidRPr="00C714C1">
              <w:t>информации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529,5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491,7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500,0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-29,5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+8,3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культуры,</w:t>
            </w:r>
            <w:r w:rsidR="00C714C1" w:rsidRPr="00C714C1">
              <w:t xml:space="preserve"> </w:t>
            </w:r>
            <w:r w:rsidRPr="00C714C1">
              <w:t>кинематографии,</w:t>
            </w:r>
            <w:r w:rsidR="00C714C1" w:rsidRPr="00C714C1">
              <w:t xml:space="preserve"> </w:t>
            </w:r>
            <w:r w:rsidRPr="00C714C1">
              <w:t>средств</w:t>
            </w:r>
            <w:r w:rsidR="00C714C1" w:rsidRPr="00C714C1">
              <w:t xml:space="preserve"> </w:t>
            </w:r>
            <w:r w:rsidRPr="00C714C1">
              <w:t>массовой</w:t>
            </w:r>
            <w:r w:rsidR="00C714C1" w:rsidRPr="00C714C1">
              <w:t xml:space="preserve"> </w:t>
            </w:r>
            <w:r w:rsidRPr="00C714C1">
              <w:t>информации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8078,0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9072,6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7881,1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-196,8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-1191,5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здравоохранение,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физическая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культура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и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спорт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353994,7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323888,2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352312,5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-1682,2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+28424,3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стационарная</w:t>
            </w:r>
            <w:r w:rsidR="00C714C1" w:rsidRPr="00C714C1">
              <w:t xml:space="preserve"> </w:t>
            </w:r>
            <w:r w:rsidRPr="00C714C1">
              <w:t>медицинская</w:t>
            </w:r>
            <w:r w:rsidR="00C714C1" w:rsidRPr="00C714C1">
              <w:t xml:space="preserve"> </w:t>
            </w:r>
            <w:r w:rsidRPr="00C714C1">
              <w:t>помощь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198301,0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175644,3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171372,7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-26928,3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-4271,6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амбулаторная</w:t>
            </w:r>
            <w:r w:rsidR="00C714C1" w:rsidRPr="00C714C1">
              <w:t xml:space="preserve"> </w:t>
            </w:r>
            <w:r w:rsidRPr="00C714C1">
              <w:t>помощь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38463,8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38194,5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52682,5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+14218,7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+14488,0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скорая</w:t>
            </w:r>
            <w:r w:rsidR="00C714C1" w:rsidRPr="00C714C1">
              <w:t xml:space="preserve"> </w:t>
            </w:r>
            <w:r w:rsidRPr="00C714C1">
              <w:t>медицинская</w:t>
            </w:r>
            <w:r w:rsidR="00C714C1" w:rsidRPr="00C714C1">
              <w:t xml:space="preserve"> </w:t>
            </w:r>
            <w:r w:rsidRPr="00C714C1">
              <w:t>помощь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379,3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539,4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490,0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+110,7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-49,4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санаторно-оздоровительная</w:t>
            </w:r>
            <w:r w:rsidR="00C714C1" w:rsidRPr="00C714C1">
              <w:t xml:space="preserve"> </w:t>
            </w:r>
            <w:r w:rsidRPr="00C714C1">
              <w:t>помощь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20032,1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24149,6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30741,8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+10709,7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+6592,2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заготовка,</w:t>
            </w:r>
            <w:r w:rsidR="00C714C1" w:rsidRPr="00C714C1">
              <w:t xml:space="preserve"> </w:t>
            </w:r>
            <w:r w:rsidRPr="00C714C1">
              <w:t>переработка,</w:t>
            </w:r>
            <w:r w:rsidR="00C714C1" w:rsidRPr="00C714C1">
              <w:t xml:space="preserve"> </w:t>
            </w:r>
            <w:r w:rsidRPr="00C714C1">
              <w:t>хранение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обеспечение</w:t>
            </w:r>
            <w:r w:rsidR="00C714C1" w:rsidRPr="00C714C1">
              <w:t xml:space="preserve"> </w:t>
            </w:r>
            <w:r w:rsidRPr="00C714C1">
              <w:t>безопасности</w:t>
            </w:r>
            <w:r w:rsidR="00C714C1" w:rsidRPr="00C714C1">
              <w:t xml:space="preserve"> </w:t>
            </w:r>
            <w:r w:rsidRPr="00C714C1">
              <w:t>донорской</w:t>
            </w:r>
            <w:r w:rsidR="00C714C1" w:rsidRPr="00C714C1">
              <w:t xml:space="preserve"> </w:t>
            </w:r>
            <w:r w:rsidRPr="00C714C1">
              <w:t>крови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ее</w:t>
            </w:r>
            <w:r w:rsidR="00C714C1" w:rsidRPr="00C714C1">
              <w:t xml:space="preserve"> </w:t>
            </w:r>
            <w:r w:rsidRPr="00C714C1">
              <w:t>компонентов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7445,5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7083,3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6504,8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-940,6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-578,4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санитарно-эпидемиологическое</w:t>
            </w:r>
            <w:r w:rsidR="00C714C1" w:rsidRPr="00C714C1">
              <w:t xml:space="preserve"> </w:t>
            </w:r>
            <w:r w:rsidRPr="00C714C1">
              <w:t>благополучие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11700,0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11205,9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27784,7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+16084,7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+16578,9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физическая</w:t>
            </w:r>
            <w:r w:rsidR="00C714C1" w:rsidRPr="00C714C1">
              <w:t xml:space="preserve"> </w:t>
            </w:r>
            <w:r w:rsidRPr="00C714C1">
              <w:t>культура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спорт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24600,2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20236,4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14866,7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-9733,5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-5369,6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здравоохранения,</w:t>
            </w:r>
            <w:r w:rsidR="00C714C1" w:rsidRPr="00C714C1">
              <w:t xml:space="preserve"> </w:t>
            </w:r>
            <w:r w:rsidRPr="00C714C1">
              <w:t>физической</w:t>
            </w:r>
            <w:r w:rsidR="00C714C1" w:rsidRPr="00C714C1">
              <w:t xml:space="preserve"> </w:t>
            </w:r>
            <w:r w:rsidRPr="00C714C1">
              <w:t>культуры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спорта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5386,7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4924,7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5665,5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+278,7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+740,8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здравоохранения,</w:t>
            </w:r>
            <w:r w:rsidR="00C714C1" w:rsidRPr="00C714C1">
              <w:t xml:space="preserve"> </w:t>
            </w:r>
            <w:r w:rsidRPr="00C714C1">
              <w:t>физической</w:t>
            </w:r>
            <w:r w:rsidR="00C714C1" w:rsidRPr="00C714C1">
              <w:t xml:space="preserve"> </w:t>
            </w:r>
            <w:r w:rsidRPr="00C714C1">
              <w:t>культуры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спорта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47686,0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41910,2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42203,7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-5482,3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+293,6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социальная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политика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297704,3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320345,4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323459,2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+25754,9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+3113,8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пенсионное</w:t>
            </w:r>
            <w:r w:rsidR="00C714C1" w:rsidRPr="00C714C1">
              <w:t xml:space="preserve"> </w:t>
            </w:r>
            <w:r w:rsidRPr="00C714C1">
              <w:t>обеспечение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213457,8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223175,4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218591,8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+5133,9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-4583,7</w:t>
            </w:r>
          </w:p>
        </w:tc>
      </w:tr>
      <w:tr w:rsidR="00001686" w:rsidRPr="00C714C1" w:rsidTr="00C714C1">
        <w:trPr>
          <w:trHeight w:val="42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социальное</w:t>
            </w:r>
            <w:r w:rsidR="00C714C1" w:rsidRPr="00C714C1">
              <w:t xml:space="preserve"> </w:t>
            </w:r>
            <w:r w:rsidRPr="00C714C1">
              <w:t>обслуживание</w:t>
            </w:r>
            <w:r w:rsidR="00C714C1" w:rsidRPr="00C714C1">
              <w:t xml:space="preserve"> </w:t>
            </w:r>
            <w:r w:rsidRPr="00C714C1">
              <w:t>населения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7059,8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6191,0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6833,2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-226,6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+642,3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социальное</w:t>
            </w:r>
            <w:r w:rsidR="00C714C1" w:rsidRPr="00C714C1">
              <w:t xml:space="preserve"> </w:t>
            </w:r>
            <w:r w:rsidRPr="00C714C1">
              <w:t>обеспечение</w:t>
            </w:r>
            <w:r w:rsidR="00C714C1" w:rsidRPr="00C714C1">
              <w:t xml:space="preserve"> </w:t>
            </w:r>
            <w:r w:rsidRPr="00C714C1">
              <w:t>населения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73118,0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90318,2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92322,8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+19204,8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+2004,6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охрана</w:t>
            </w:r>
            <w:r w:rsidR="00C714C1" w:rsidRPr="00C714C1">
              <w:t xml:space="preserve"> </w:t>
            </w:r>
            <w:r w:rsidRPr="00C714C1">
              <w:t>семьи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детства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1972,6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2080,8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2092,3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+119,6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+11,5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прикладные</w:t>
            </w:r>
            <w:r w:rsidR="00C714C1" w:rsidRPr="00C714C1">
              <w:t xml:space="preserve"> </w:t>
            </w:r>
            <w:r w:rsidRPr="00C714C1">
              <w:t>научные</w:t>
            </w:r>
            <w:r w:rsidR="00C714C1" w:rsidRPr="00C714C1">
              <w:t xml:space="preserve"> </w:t>
            </w:r>
            <w:r w:rsidRPr="00C714C1">
              <w:t>исследования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социальной</w:t>
            </w:r>
            <w:r w:rsidR="00C714C1" w:rsidRPr="00C714C1">
              <w:t xml:space="preserve"> </w:t>
            </w:r>
            <w:r w:rsidRPr="00C714C1">
              <w:t>политики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164,1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150,6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147,5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-16,6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-3,0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другие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области</w:t>
            </w:r>
            <w:r w:rsidR="00C714C1" w:rsidRPr="00C714C1">
              <w:t xml:space="preserve"> </w:t>
            </w:r>
            <w:r w:rsidRPr="00C714C1">
              <w:t>социальной</w:t>
            </w:r>
            <w:r w:rsidR="00C714C1" w:rsidRPr="00C714C1">
              <w:t xml:space="preserve"> </w:t>
            </w:r>
            <w:r w:rsidRPr="00C714C1">
              <w:t>политики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1931,9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-1570,5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3471,6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+1539,7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+5042,1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межбюджетные</w:t>
            </w:r>
            <w:r w:rsidR="00C714C1" w:rsidRPr="00C714C1">
              <w:rPr>
                <w:b/>
                <w:bCs/>
              </w:rPr>
              <w:t xml:space="preserve"> </w:t>
            </w:r>
            <w:r w:rsidRPr="00C714C1">
              <w:rPr>
                <w:b/>
                <w:bCs/>
              </w:rPr>
              <w:t>трансферты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2982039,9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3443863,0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3593443,5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+611403,6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  <w:rPr>
                <w:b/>
                <w:bCs/>
              </w:rPr>
            </w:pPr>
            <w:r w:rsidRPr="00C714C1">
              <w:rPr>
                <w:b/>
                <w:bCs/>
              </w:rPr>
              <w:t>+149580,5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дотации</w:t>
            </w:r>
            <w:r w:rsidR="00C714C1" w:rsidRPr="00C714C1">
              <w:t xml:space="preserve"> </w:t>
            </w:r>
            <w:r w:rsidRPr="00C714C1">
              <w:t>бюджетам</w:t>
            </w:r>
            <w:r w:rsidR="00C714C1" w:rsidRPr="00C714C1">
              <w:t xml:space="preserve"> </w:t>
            </w:r>
            <w:r w:rsidRPr="00C714C1">
              <w:t>субъектов</w:t>
            </w:r>
            <w:r w:rsidR="00C714C1" w:rsidRPr="00C714C1">
              <w:t xml:space="preserve"> </w:t>
            </w:r>
            <w:r w:rsidRPr="00C714C1">
              <w:t>Российской</w:t>
            </w:r>
            <w:r w:rsidR="00C714C1" w:rsidRPr="00C714C1">
              <w:t xml:space="preserve"> </w:t>
            </w:r>
            <w:r w:rsidRPr="00C714C1">
              <w:t>Федерации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муниципальных</w:t>
            </w:r>
            <w:r w:rsidR="00C714C1" w:rsidRPr="00C714C1">
              <w:t xml:space="preserve"> </w:t>
            </w:r>
            <w:r w:rsidRPr="00C714C1">
              <w:t>образований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432072,8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590320,0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578277,4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+146204,7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-12042,6</w:t>
            </w:r>
          </w:p>
        </w:tc>
      </w:tr>
      <w:tr w:rsidR="00001686" w:rsidRPr="00C714C1" w:rsidTr="00C714C1">
        <w:trPr>
          <w:trHeight w:val="9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субсидии</w:t>
            </w:r>
            <w:r w:rsidR="00C714C1" w:rsidRPr="00C714C1">
              <w:t xml:space="preserve"> </w:t>
            </w:r>
            <w:r w:rsidRPr="00C714C1">
              <w:t>бюджетам</w:t>
            </w:r>
            <w:r w:rsidR="00C714C1" w:rsidRPr="00C714C1">
              <w:t xml:space="preserve"> </w:t>
            </w:r>
            <w:r w:rsidRPr="00C714C1">
              <w:t>субъектов</w:t>
            </w:r>
            <w:r w:rsidR="00C714C1" w:rsidRPr="00C714C1">
              <w:t xml:space="preserve"> </w:t>
            </w:r>
            <w:r w:rsidRPr="00C714C1">
              <w:t>Российской</w:t>
            </w:r>
            <w:r w:rsidR="00C714C1" w:rsidRPr="00C714C1">
              <w:t xml:space="preserve"> </w:t>
            </w:r>
            <w:r w:rsidRPr="00C714C1">
              <w:t>Федерации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муниципальных</w:t>
            </w:r>
            <w:r w:rsidR="00C714C1" w:rsidRPr="00C714C1">
              <w:t xml:space="preserve"> </w:t>
            </w:r>
            <w:r w:rsidRPr="00C714C1">
              <w:t>образований</w:t>
            </w:r>
            <w:r w:rsidR="00C714C1" w:rsidRPr="00C714C1">
              <w:t xml:space="preserve"> (</w:t>
            </w:r>
            <w:r w:rsidRPr="00C714C1">
              <w:t>межбюджетные</w:t>
            </w:r>
            <w:r w:rsidR="00C714C1" w:rsidRPr="00C714C1">
              <w:t xml:space="preserve"> </w:t>
            </w:r>
            <w:r w:rsidRPr="00C714C1">
              <w:t>субсидии</w:t>
            </w:r>
            <w:r w:rsidR="00C714C1" w:rsidRPr="00C714C1">
              <w:t xml:space="preserve">);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482098,4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396819,2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529976,7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+47878,4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+133157,5</w:t>
            </w:r>
          </w:p>
        </w:tc>
      </w:tr>
      <w:tr w:rsidR="00001686" w:rsidRPr="00C714C1" w:rsidTr="00C714C1">
        <w:trPr>
          <w:trHeight w:val="630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субвенции</w:t>
            </w:r>
            <w:r w:rsidR="00C714C1" w:rsidRPr="00C714C1">
              <w:t xml:space="preserve"> </w:t>
            </w:r>
            <w:r w:rsidRPr="00C714C1">
              <w:t>бюджетам</w:t>
            </w:r>
            <w:r w:rsidR="00C714C1" w:rsidRPr="00C714C1">
              <w:t xml:space="preserve"> </w:t>
            </w:r>
            <w:r w:rsidRPr="00C714C1">
              <w:t>субъектов</w:t>
            </w:r>
            <w:r w:rsidR="00C714C1" w:rsidRPr="00C714C1">
              <w:t xml:space="preserve"> </w:t>
            </w:r>
            <w:r w:rsidRPr="00C714C1">
              <w:t>Российской</w:t>
            </w:r>
            <w:r w:rsidR="00C714C1" w:rsidRPr="00C714C1">
              <w:t xml:space="preserve"> </w:t>
            </w:r>
            <w:r w:rsidRPr="00C714C1">
              <w:t>Федерации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муниципальных</w:t>
            </w:r>
            <w:r w:rsidR="00C714C1" w:rsidRPr="00C714C1">
              <w:t xml:space="preserve"> </w:t>
            </w:r>
            <w:r w:rsidRPr="00C714C1">
              <w:t>образований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227744,3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218235,0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284437,0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+56692,7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+66202,0</w:t>
            </w:r>
          </w:p>
        </w:tc>
      </w:tr>
      <w:tr w:rsidR="00001686" w:rsidRPr="00C714C1" w:rsidTr="00C714C1">
        <w:trPr>
          <w:trHeight w:val="31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иные</w:t>
            </w:r>
            <w:r w:rsidR="00C714C1" w:rsidRPr="00C714C1">
              <w:t xml:space="preserve"> </w:t>
            </w:r>
            <w:r w:rsidRPr="00C714C1">
              <w:t>межбюджетные</w:t>
            </w:r>
            <w:r w:rsidR="00C714C1" w:rsidRPr="00C714C1">
              <w:t xml:space="preserve"> </w:t>
            </w:r>
            <w:r w:rsidRPr="00C714C1">
              <w:t>трансферты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81821,5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90956,4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87590,6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+5769,2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-3365,7</w:t>
            </w:r>
          </w:p>
        </w:tc>
      </w:tr>
      <w:tr w:rsidR="00001686" w:rsidRPr="00C714C1" w:rsidTr="00C714C1">
        <w:trPr>
          <w:trHeight w:val="645"/>
        </w:trPr>
        <w:tc>
          <w:tcPr>
            <w:tcW w:w="4739" w:type="dxa"/>
          </w:tcPr>
          <w:p w:rsidR="00001686" w:rsidRPr="00C714C1" w:rsidRDefault="00001686" w:rsidP="00C714C1">
            <w:pPr>
              <w:pStyle w:val="af9"/>
            </w:pPr>
            <w:r w:rsidRPr="00C714C1">
              <w:t>межбюджетные</w:t>
            </w:r>
            <w:r w:rsidR="00C714C1" w:rsidRPr="00C714C1">
              <w:t xml:space="preserve"> </w:t>
            </w:r>
            <w:r w:rsidRPr="00C714C1">
              <w:t>трансферты</w:t>
            </w:r>
            <w:r w:rsidR="00C714C1" w:rsidRPr="00C714C1">
              <w:t xml:space="preserve"> </w:t>
            </w:r>
            <w:r w:rsidRPr="00C714C1">
              <w:t>бюджетам</w:t>
            </w:r>
            <w:r w:rsidR="00C714C1" w:rsidRPr="00C714C1">
              <w:t xml:space="preserve"> </w:t>
            </w:r>
            <w:r w:rsidRPr="00C714C1">
              <w:t>государственных</w:t>
            </w:r>
            <w:r w:rsidR="00C714C1" w:rsidRPr="00C714C1">
              <w:t xml:space="preserve"> </w:t>
            </w:r>
            <w:r w:rsidRPr="00C714C1">
              <w:t>внебюджетных</w:t>
            </w:r>
            <w:r w:rsidR="00C714C1" w:rsidRPr="00C714C1">
              <w:t xml:space="preserve"> </w:t>
            </w:r>
            <w:r w:rsidRPr="00C714C1">
              <w:t>фондов</w:t>
            </w:r>
            <w:r w:rsidR="00C714C1" w:rsidRPr="00C714C1">
              <w:t xml:space="preserve">; </w:t>
            </w:r>
          </w:p>
        </w:tc>
        <w:tc>
          <w:tcPr>
            <w:tcW w:w="2160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1758303,0</w:t>
            </w:r>
          </w:p>
        </w:tc>
        <w:tc>
          <w:tcPr>
            <w:tcW w:w="222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2147532,4</w:t>
            </w:r>
          </w:p>
        </w:tc>
        <w:tc>
          <w:tcPr>
            <w:tcW w:w="1581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2113161,7</w:t>
            </w:r>
          </w:p>
        </w:tc>
        <w:tc>
          <w:tcPr>
            <w:tcW w:w="2214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+354858,7</w:t>
            </w:r>
          </w:p>
        </w:tc>
        <w:tc>
          <w:tcPr>
            <w:tcW w:w="2106" w:type="dxa"/>
            <w:noWrap/>
          </w:tcPr>
          <w:p w:rsidR="00001686" w:rsidRPr="00C714C1" w:rsidRDefault="00001686" w:rsidP="00C714C1">
            <w:pPr>
              <w:pStyle w:val="af9"/>
            </w:pPr>
            <w:r w:rsidRPr="00C714C1">
              <w:t>-34370,7</w:t>
            </w:r>
          </w:p>
        </w:tc>
      </w:tr>
    </w:tbl>
    <w:p w:rsidR="000C5D7C" w:rsidRPr="00C714C1" w:rsidRDefault="000C5D7C" w:rsidP="00C714C1">
      <w:pPr>
        <w:tabs>
          <w:tab w:val="left" w:pos="726"/>
        </w:tabs>
      </w:pPr>
    </w:p>
    <w:p w:rsidR="00C714C1" w:rsidRDefault="00C714C1" w:rsidP="00C714C1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  <w:sectPr w:rsidR="00C714C1" w:rsidSect="00C714C1">
          <w:pgSz w:w="16838" w:h="11906" w:orient="landscape" w:code="9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  <w:bookmarkStart w:id="42" w:name="_Toc277540377"/>
    </w:p>
    <w:p w:rsidR="00A25588" w:rsidRDefault="00A25588" w:rsidP="00C714C1">
      <w:pPr>
        <w:pStyle w:val="af7"/>
      </w:pPr>
      <w:r w:rsidRPr="00C714C1">
        <w:t>Приложение</w:t>
      </w:r>
      <w:r w:rsidR="00C714C1" w:rsidRPr="00C714C1">
        <w:t xml:space="preserve"> </w:t>
      </w:r>
      <w:r w:rsidRPr="00C714C1">
        <w:t>3</w:t>
      </w:r>
      <w:bookmarkEnd w:id="42"/>
    </w:p>
    <w:p w:rsidR="00C714C1" w:rsidRPr="00C714C1" w:rsidRDefault="00C714C1" w:rsidP="00C714C1">
      <w:pPr>
        <w:pStyle w:val="af7"/>
      </w:pPr>
    </w:p>
    <w:p w:rsidR="00A25588" w:rsidRPr="00C714C1" w:rsidRDefault="00A25588" w:rsidP="00C714C1">
      <w:pPr>
        <w:tabs>
          <w:tab w:val="left" w:pos="726"/>
        </w:tabs>
      </w:pPr>
      <w:r w:rsidRPr="00C714C1">
        <w:t>Структура</w:t>
      </w:r>
      <w:r w:rsidR="00C714C1" w:rsidRPr="00C714C1">
        <w:t xml:space="preserve"> </w:t>
      </w:r>
      <w:r w:rsidRPr="00C714C1">
        <w:t>непроцентных</w:t>
      </w:r>
      <w:r w:rsidR="00C714C1" w:rsidRPr="00C714C1">
        <w:t xml:space="preserve"> </w:t>
      </w:r>
      <w:r w:rsidRPr="00C714C1">
        <w:t>расходов.</w:t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992"/>
        <w:gridCol w:w="1708"/>
        <w:gridCol w:w="2392"/>
      </w:tblGrid>
      <w:tr w:rsidR="00A25588" w:rsidRPr="00C714C1" w:rsidTr="00C714C1">
        <w:trPr>
          <w:trHeight w:val="675"/>
        </w:trPr>
        <w:tc>
          <w:tcPr>
            <w:tcW w:w="4821" w:type="dxa"/>
            <w:vMerge w:val="restart"/>
          </w:tcPr>
          <w:p w:rsidR="00A25588" w:rsidRPr="00C714C1" w:rsidRDefault="00A25588" w:rsidP="00C714C1">
            <w:pPr>
              <w:pStyle w:val="af9"/>
            </w:pPr>
            <w:r w:rsidRPr="00C714C1">
              <w:t>Разделы</w:t>
            </w:r>
          </w:p>
        </w:tc>
        <w:tc>
          <w:tcPr>
            <w:tcW w:w="3959" w:type="dxa"/>
            <w:gridSpan w:val="2"/>
          </w:tcPr>
          <w:p w:rsidR="00A25588" w:rsidRPr="00C714C1" w:rsidRDefault="00A25588" w:rsidP="00C714C1">
            <w:pPr>
              <w:pStyle w:val="af9"/>
            </w:pPr>
            <w:r w:rsidRPr="00C714C1">
              <w:t>Доля</w:t>
            </w:r>
            <w:r w:rsidR="00C714C1" w:rsidRPr="00C714C1">
              <w:t xml:space="preserve"> </w:t>
            </w:r>
            <w:r w:rsidRPr="00C714C1">
              <w:t>в</w:t>
            </w:r>
            <w:r w:rsidR="00C714C1" w:rsidRPr="00C714C1">
              <w:t xml:space="preserve"> </w:t>
            </w:r>
            <w:r w:rsidRPr="00C714C1">
              <w:t>общем</w:t>
            </w:r>
            <w:r w:rsidR="00C714C1" w:rsidRPr="00C714C1">
              <w:t xml:space="preserve"> </w:t>
            </w:r>
            <w:r w:rsidRPr="00C714C1">
              <w:t>объеме</w:t>
            </w:r>
            <w:r w:rsidR="00C714C1" w:rsidRPr="00C714C1">
              <w:t xml:space="preserve"> </w:t>
            </w:r>
            <w:r w:rsidRPr="00C714C1">
              <w:t>непроцентных</w:t>
            </w:r>
            <w:r w:rsidR="00C714C1" w:rsidRPr="00C714C1">
              <w:t xml:space="preserve"> </w:t>
            </w:r>
            <w:r w:rsidRPr="00C714C1">
              <w:t>расходов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  <w:vMerge/>
          </w:tcPr>
          <w:p w:rsidR="00A25588" w:rsidRPr="00C714C1" w:rsidRDefault="00A25588" w:rsidP="00C714C1">
            <w:pPr>
              <w:pStyle w:val="af9"/>
            </w:pP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млн.</w:t>
            </w:r>
            <w:r w:rsidR="00C714C1" w:rsidRPr="00C714C1">
              <w:t xml:space="preserve"> </w:t>
            </w:r>
            <w:r w:rsidRPr="00C714C1">
              <w:t>руб.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01</w:t>
            </w:r>
            <w:r w:rsidR="00C714C1" w:rsidRPr="00C714C1">
              <w:t xml:space="preserve"> </w:t>
            </w:r>
            <w:r w:rsidRPr="00C714C1">
              <w:t>Общегосударственные</w:t>
            </w:r>
            <w:r w:rsidR="00C714C1" w:rsidRPr="00C714C1">
              <w:t xml:space="preserve"> </w:t>
            </w:r>
            <w:r w:rsidRPr="00C714C1">
              <w:t>вопросы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7,1%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676</w:t>
            </w:r>
            <w:r w:rsidR="00C714C1" w:rsidRPr="00C714C1">
              <w:t xml:space="preserve"> </w:t>
            </w:r>
            <w:r w:rsidRPr="00C714C1">
              <w:t>921,2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02</w:t>
            </w:r>
            <w:r w:rsidR="00C714C1" w:rsidRPr="00C714C1">
              <w:t xml:space="preserve"> </w:t>
            </w: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оборона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12,5%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</w:t>
            </w:r>
            <w:r w:rsidR="00C714C1" w:rsidRPr="00C714C1">
              <w:t xml:space="preserve"> </w:t>
            </w:r>
            <w:r w:rsidRPr="00C714C1">
              <w:t>188</w:t>
            </w:r>
            <w:r w:rsidR="00C714C1" w:rsidRPr="00C714C1">
              <w:t xml:space="preserve"> </w:t>
            </w:r>
            <w:r w:rsidRPr="00C714C1">
              <w:t>174,0</w:t>
            </w:r>
          </w:p>
        </w:tc>
      </w:tr>
      <w:tr w:rsidR="00A25588" w:rsidRPr="00C714C1" w:rsidTr="00C714C1">
        <w:trPr>
          <w:trHeight w:val="780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03</w:t>
            </w:r>
            <w:r w:rsidR="00C714C1" w:rsidRPr="00C714C1">
              <w:t xml:space="preserve"> </w:t>
            </w: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безопасность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правоохранительная</w:t>
            </w:r>
            <w:r w:rsidR="00C714C1" w:rsidRPr="00C714C1">
              <w:t xml:space="preserve"> </w:t>
            </w:r>
            <w:r w:rsidRPr="00C714C1">
              <w:t>деятельность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10,6%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</w:t>
            </w:r>
            <w:r w:rsidR="00C714C1" w:rsidRPr="00C714C1">
              <w:t xml:space="preserve"> </w:t>
            </w:r>
            <w:r w:rsidRPr="00C714C1">
              <w:t>004</w:t>
            </w:r>
            <w:r w:rsidR="00C714C1" w:rsidRPr="00C714C1">
              <w:t xml:space="preserve"> </w:t>
            </w:r>
            <w:r w:rsidRPr="00C714C1">
              <w:t>504,0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04</w:t>
            </w:r>
            <w:r w:rsidR="00C714C1" w:rsidRPr="00C714C1">
              <w:t xml:space="preserve"> </w:t>
            </w:r>
            <w:r w:rsidRPr="00C714C1">
              <w:t>Национальная</w:t>
            </w:r>
            <w:r w:rsidR="00C714C1" w:rsidRPr="00C714C1">
              <w:t xml:space="preserve"> </w:t>
            </w:r>
            <w:r w:rsidRPr="00C714C1">
              <w:t>экономика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17,4%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</w:t>
            </w:r>
            <w:r w:rsidR="00C714C1" w:rsidRPr="00C714C1">
              <w:t xml:space="preserve"> </w:t>
            </w:r>
            <w:r w:rsidRPr="00C714C1">
              <w:t>650</w:t>
            </w:r>
            <w:r w:rsidR="00C714C1" w:rsidRPr="00C714C1">
              <w:t xml:space="preserve"> </w:t>
            </w:r>
            <w:r w:rsidRPr="00C714C1">
              <w:t>729,9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05</w:t>
            </w:r>
            <w:r w:rsidR="00C714C1" w:rsidRPr="00C714C1">
              <w:t xml:space="preserve"> </w:t>
            </w:r>
            <w:r w:rsidRPr="00C714C1">
              <w:t>Жилищно-коммунальное</w:t>
            </w:r>
            <w:r w:rsidR="00C714C1" w:rsidRPr="00C714C1">
              <w:t xml:space="preserve"> </w:t>
            </w:r>
            <w:r w:rsidRPr="00C714C1">
              <w:t>хозяйство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1,6%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151</w:t>
            </w:r>
            <w:r w:rsidR="00C714C1" w:rsidRPr="00C714C1">
              <w:t xml:space="preserve"> </w:t>
            </w:r>
            <w:r w:rsidRPr="00C714C1">
              <w:t>630,4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06</w:t>
            </w:r>
            <w:r w:rsidR="00C714C1" w:rsidRPr="00C714C1">
              <w:t xml:space="preserve"> </w:t>
            </w:r>
            <w:r w:rsidRPr="00C714C1">
              <w:t>Охрана</w:t>
            </w:r>
            <w:r w:rsidR="00C714C1" w:rsidRPr="00C714C1">
              <w:t xml:space="preserve"> </w:t>
            </w:r>
            <w:r w:rsidRPr="00C714C1">
              <w:t>окружающей</w:t>
            </w:r>
            <w:r w:rsidR="00C714C1" w:rsidRPr="00C714C1">
              <w:t xml:space="preserve"> </w:t>
            </w:r>
            <w:r w:rsidRPr="00C714C1">
              <w:t>среды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0,1%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13</w:t>
            </w:r>
            <w:r w:rsidR="00C714C1" w:rsidRPr="00C714C1">
              <w:t xml:space="preserve"> </w:t>
            </w:r>
            <w:r w:rsidRPr="00C714C1">
              <w:t>040,5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07</w:t>
            </w:r>
            <w:r w:rsidR="00C714C1" w:rsidRPr="00C714C1">
              <w:t xml:space="preserve"> </w:t>
            </w:r>
            <w:r w:rsidRPr="00C714C1">
              <w:t>Образование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4,4%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418</w:t>
            </w:r>
            <w:r w:rsidR="00C714C1" w:rsidRPr="00C714C1">
              <w:t xml:space="preserve"> </w:t>
            </w:r>
            <w:r w:rsidRPr="00C714C1">
              <w:t>005,8</w:t>
            </w:r>
          </w:p>
        </w:tc>
      </w:tr>
      <w:tr w:rsidR="00A25588" w:rsidRPr="00C714C1" w:rsidTr="00C714C1">
        <w:trPr>
          <w:trHeight w:val="750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08</w:t>
            </w:r>
            <w:r w:rsidR="00C714C1" w:rsidRPr="00C714C1">
              <w:t xml:space="preserve"> </w:t>
            </w:r>
            <w:r w:rsidRPr="00C714C1">
              <w:t>Культура,</w:t>
            </w:r>
            <w:r w:rsidR="00C714C1" w:rsidRPr="00C714C1">
              <w:t xml:space="preserve"> </w:t>
            </w:r>
            <w:r w:rsidRPr="00C714C1">
              <w:t>кинематография,</w:t>
            </w:r>
            <w:r w:rsidR="00C714C1" w:rsidRPr="00C714C1">
              <w:t xml:space="preserve"> </w:t>
            </w:r>
            <w:r w:rsidRPr="00C714C1">
              <w:t>средства</w:t>
            </w:r>
            <w:r w:rsidR="00C714C1" w:rsidRPr="00C714C1">
              <w:t xml:space="preserve"> </w:t>
            </w:r>
            <w:r w:rsidRPr="00C714C1">
              <w:t>массовой</w:t>
            </w:r>
            <w:r w:rsidR="00C714C1" w:rsidRPr="00C714C1">
              <w:t xml:space="preserve"> </w:t>
            </w:r>
            <w:r w:rsidRPr="00C714C1">
              <w:t>информации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1,2%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111</w:t>
            </w:r>
            <w:r w:rsidR="00C714C1" w:rsidRPr="00C714C1">
              <w:t xml:space="preserve"> </w:t>
            </w:r>
            <w:r w:rsidRPr="00C714C1">
              <w:t>684,6</w:t>
            </w:r>
          </w:p>
        </w:tc>
      </w:tr>
      <w:tr w:rsidR="00A25588" w:rsidRPr="00C714C1" w:rsidTr="00C714C1">
        <w:trPr>
          <w:trHeight w:val="750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09</w:t>
            </w:r>
            <w:r w:rsidR="00C714C1" w:rsidRPr="00C714C1">
              <w:t xml:space="preserve"> </w:t>
            </w:r>
            <w:r w:rsidRPr="00C714C1">
              <w:t>Здравоохранение,</w:t>
            </w:r>
            <w:r w:rsidR="00C714C1" w:rsidRPr="00C714C1">
              <w:t xml:space="preserve"> </w:t>
            </w:r>
            <w:r w:rsidRPr="00C714C1">
              <w:t>физическая</w:t>
            </w:r>
            <w:r w:rsidR="00C714C1" w:rsidRPr="00C714C1">
              <w:t xml:space="preserve"> </w:t>
            </w:r>
            <w:r w:rsidRPr="00C714C1">
              <w:t>культура</w:t>
            </w:r>
            <w:r w:rsidR="00C714C1" w:rsidRPr="00C714C1">
              <w:t xml:space="preserve"> </w:t>
            </w:r>
            <w:r w:rsidRPr="00C714C1">
              <w:t>и</w:t>
            </w:r>
            <w:r w:rsidR="00C714C1" w:rsidRPr="00C714C1">
              <w:t xml:space="preserve"> </w:t>
            </w:r>
            <w:r w:rsidRPr="00C714C1">
              <w:t>спорт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3,7%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352</w:t>
            </w:r>
            <w:r w:rsidR="00C714C1" w:rsidRPr="00C714C1">
              <w:t xml:space="preserve"> </w:t>
            </w:r>
            <w:r w:rsidRPr="00C714C1">
              <w:t>312,5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10</w:t>
            </w:r>
            <w:r w:rsidR="00C714C1" w:rsidRPr="00C714C1">
              <w:t xml:space="preserve"> </w:t>
            </w:r>
            <w:r w:rsidRPr="00C714C1">
              <w:t>Социальная</w:t>
            </w:r>
            <w:r w:rsidR="00C714C1" w:rsidRPr="00C714C1">
              <w:t xml:space="preserve"> </w:t>
            </w:r>
            <w:r w:rsidRPr="00C714C1">
              <w:t>политика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3,4%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323</w:t>
            </w:r>
            <w:r w:rsidR="00C714C1" w:rsidRPr="00C714C1">
              <w:t xml:space="preserve"> </w:t>
            </w:r>
            <w:r w:rsidRPr="00C714C1">
              <w:t>459,2</w:t>
            </w:r>
          </w:p>
        </w:tc>
      </w:tr>
      <w:tr w:rsidR="00A25588" w:rsidRPr="00C714C1" w:rsidTr="00C714C1">
        <w:trPr>
          <w:trHeight w:val="375"/>
        </w:trPr>
        <w:tc>
          <w:tcPr>
            <w:tcW w:w="4821" w:type="dxa"/>
          </w:tcPr>
          <w:p w:rsidR="00A25588" w:rsidRPr="00C714C1" w:rsidRDefault="00A25588" w:rsidP="00C714C1">
            <w:pPr>
              <w:pStyle w:val="af9"/>
            </w:pPr>
            <w:r w:rsidRPr="00C714C1">
              <w:t>11</w:t>
            </w:r>
            <w:r w:rsidR="00C714C1" w:rsidRPr="00C714C1">
              <w:t xml:space="preserve"> </w:t>
            </w:r>
            <w:r w:rsidRPr="00C714C1">
              <w:t>Межбюджетные</w:t>
            </w:r>
            <w:r w:rsidR="00C714C1" w:rsidRPr="00C714C1">
              <w:t xml:space="preserve"> </w:t>
            </w:r>
            <w:r w:rsidRPr="00C714C1">
              <w:t>трансферты</w:t>
            </w:r>
            <w:r w:rsidR="00C714C1" w:rsidRPr="00C714C1">
              <w:t xml:space="preserve"> </w:t>
            </w:r>
          </w:p>
        </w:tc>
        <w:tc>
          <w:tcPr>
            <w:tcW w:w="1649" w:type="dxa"/>
          </w:tcPr>
          <w:p w:rsidR="00A25588" w:rsidRPr="00C714C1" w:rsidRDefault="00A25588" w:rsidP="00C714C1">
            <w:pPr>
              <w:pStyle w:val="af9"/>
            </w:pPr>
            <w:r w:rsidRPr="00C714C1">
              <w:t>37,9%</w:t>
            </w:r>
          </w:p>
        </w:tc>
        <w:tc>
          <w:tcPr>
            <w:tcW w:w="2310" w:type="dxa"/>
          </w:tcPr>
          <w:p w:rsidR="00A25588" w:rsidRPr="00C714C1" w:rsidRDefault="00A25588" w:rsidP="00C714C1">
            <w:pPr>
              <w:pStyle w:val="af9"/>
            </w:pPr>
            <w:r w:rsidRPr="00C714C1">
              <w:t>3</w:t>
            </w:r>
            <w:r w:rsidR="00C714C1" w:rsidRPr="00C714C1">
              <w:t xml:space="preserve"> </w:t>
            </w:r>
            <w:r w:rsidRPr="00C714C1">
              <w:t>593</w:t>
            </w:r>
            <w:r w:rsidR="00C714C1" w:rsidRPr="00C714C1">
              <w:t xml:space="preserve"> </w:t>
            </w:r>
            <w:r w:rsidRPr="00C714C1">
              <w:t>443,5</w:t>
            </w:r>
          </w:p>
        </w:tc>
      </w:tr>
    </w:tbl>
    <w:p w:rsidR="001A3715" w:rsidRPr="00C714C1" w:rsidRDefault="001A3715" w:rsidP="00C714C1">
      <w:pPr>
        <w:tabs>
          <w:tab w:val="left" w:pos="726"/>
        </w:tabs>
        <w:ind w:firstLine="0"/>
      </w:pPr>
      <w:bookmarkStart w:id="43" w:name="_GoBack"/>
      <w:bookmarkEnd w:id="43"/>
    </w:p>
    <w:sectPr w:rsidR="001A3715" w:rsidRPr="00C714C1" w:rsidSect="00C714C1">
      <w:pgSz w:w="11906" w:h="16838" w:code="9"/>
      <w:pgMar w:top="1134" w:right="851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C1" w:rsidRDefault="00C714C1">
      <w:r>
        <w:separator/>
      </w:r>
    </w:p>
  </w:endnote>
  <w:endnote w:type="continuationSeparator" w:id="0">
    <w:p w:rsidR="00C714C1" w:rsidRDefault="00C7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C1" w:rsidRDefault="00C714C1">
      <w:r>
        <w:separator/>
      </w:r>
    </w:p>
  </w:footnote>
  <w:footnote w:type="continuationSeparator" w:id="0">
    <w:p w:rsidR="00C714C1" w:rsidRDefault="00C714C1">
      <w:r>
        <w:continuationSeparator/>
      </w:r>
    </w:p>
  </w:footnote>
  <w:footnote w:id="1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  <w:szCs w:val="20"/>
        </w:rPr>
        <w:footnoteRef/>
      </w:r>
      <w:r w:rsidRPr="00C714C1">
        <w:rPr>
          <w:color w:val="000000"/>
        </w:rPr>
        <w:t xml:space="preserve"> Бюджетный кодекс Российской Федерации: федеральный закон № 145-ФЗ от 31.07.1998 [Электронный ресурс]. – Электрон. Дан. – Режим доступа </w:t>
      </w:r>
      <w:hyperlink r:id="rId1" w:history="1">
        <w:r w:rsidRPr="00C714C1">
          <w:rPr>
            <w:rStyle w:val="a9"/>
            <w:color w:val="000000"/>
          </w:rPr>
          <w:t>http://www.consultant.ru/popular/budget/</w:t>
        </w:r>
      </w:hyperlink>
      <w:r w:rsidRPr="00C714C1">
        <w:rPr>
          <w:color w:val="000000"/>
        </w:rPr>
        <w:t>. Дата обращения: 04.10.2010.- ст. 6;</w:t>
      </w:r>
    </w:p>
  </w:footnote>
  <w:footnote w:id="2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Косов, Н.С. Основы макроэкономического анализа: учебное пособие.</w:t>
      </w:r>
      <w:r w:rsidR="00794AE1">
        <w:rPr>
          <w:color w:val="000000"/>
        </w:rPr>
        <w:t xml:space="preserve"> </w:t>
      </w:r>
      <w:r w:rsidRPr="00C714C1">
        <w:rPr>
          <w:color w:val="000000"/>
        </w:rPr>
        <w:t>Тамбов., 2007. С. 60;</w:t>
      </w:r>
    </w:p>
  </w:footnote>
  <w:footnote w:id="3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Ефимова Е.Г. Экономика: Учебное пособие. – М., 2005. С. 266;</w:t>
      </w:r>
    </w:p>
  </w:footnote>
  <w:footnote w:id="4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="00794AE1">
        <w:rPr>
          <w:color w:val="000000"/>
        </w:rPr>
        <w:t xml:space="preserve"> Вечканов Г.C., Вечканова Г.</w:t>
      </w:r>
      <w:r w:rsidRPr="00C714C1">
        <w:rPr>
          <w:color w:val="000000"/>
        </w:rPr>
        <w:t>Р. Макроэкономика,. — СПб, 2008. С. 161.</w:t>
      </w:r>
    </w:p>
  </w:footnote>
  <w:footnote w:id="5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Котельникова Е.А. Финансы. Конспект лекций. М., 2008. С. 43.</w:t>
      </w:r>
    </w:p>
  </w:footnote>
  <w:footnote w:id="6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Государственные и муниципальные финансы: Учебник. - Изд. 2-е, доп. и перераб. /</w:t>
      </w:r>
      <w:r w:rsidR="00794AE1">
        <w:rPr>
          <w:color w:val="000000"/>
        </w:rPr>
        <w:t xml:space="preserve"> </w:t>
      </w:r>
      <w:r w:rsidRPr="00C714C1">
        <w:rPr>
          <w:color w:val="000000"/>
        </w:rPr>
        <w:t>Пол общ. ред. И.Д. Мацкуляка. - М., 2007. С. 219.</w:t>
      </w:r>
    </w:p>
  </w:footnote>
  <w:footnote w:id="7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Финансы </w:t>
      </w:r>
      <w:r w:rsidRPr="00C714C1">
        <w:rPr>
          <w:rFonts w:eastAsia="Times-Roman"/>
          <w:color w:val="000000"/>
        </w:rPr>
        <w:t xml:space="preserve">и кредит: Учеб. </w:t>
      </w:r>
      <w:r w:rsidR="00794AE1">
        <w:rPr>
          <w:rFonts w:eastAsia="Times-Roman"/>
          <w:color w:val="000000"/>
        </w:rPr>
        <w:t>п</w:t>
      </w:r>
      <w:r w:rsidRPr="00C714C1">
        <w:rPr>
          <w:rFonts w:eastAsia="Times-Roman"/>
          <w:color w:val="000000"/>
        </w:rPr>
        <w:t>особие</w:t>
      </w:r>
      <w:r w:rsidR="00794AE1">
        <w:rPr>
          <w:rFonts w:eastAsia="Times-Roman"/>
          <w:color w:val="000000"/>
        </w:rPr>
        <w:t xml:space="preserve"> </w:t>
      </w:r>
      <w:r w:rsidRPr="00C714C1">
        <w:rPr>
          <w:rFonts w:eastAsia="Times-Roman"/>
          <w:color w:val="000000"/>
        </w:rPr>
        <w:t>/</w:t>
      </w:r>
      <w:r w:rsidR="00794AE1">
        <w:rPr>
          <w:rFonts w:eastAsia="Times-Roman"/>
          <w:color w:val="000000"/>
        </w:rPr>
        <w:t xml:space="preserve"> Под ред. проф. А.</w:t>
      </w:r>
      <w:r w:rsidRPr="00C714C1">
        <w:rPr>
          <w:rFonts w:eastAsia="Times-Roman"/>
          <w:color w:val="000000"/>
        </w:rPr>
        <w:t>М. Ковалевой. — М., 2005. С. 27;</w:t>
      </w:r>
    </w:p>
  </w:footnote>
  <w:footnote w:id="8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>Национальная экономика:</w:t>
      </w:r>
      <w:r w:rsidRPr="00C714C1">
        <w:rPr>
          <w:rFonts w:eastAsia="Times-Roman"/>
          <w:color w:val="000000"/>
        </w:rPr>
        <w:t xml:space="preserve"> </w:t>
      </w:r>
      <w:r w:rsidR="00794AE1">
        <w:rPr>
          <w:rFonts w:eastAsia="Times-Roman"/>
          <w:color w:val="000000"/>
        </w:rPr>
        <w:t>учебник / под ред. П.В. Савчен</w:t>
      </w:r>
      <w:r w:rsidRPr="00C714C1">
        <w:rPr>
          <w:rFonts w:eastAsia="Times-Roman"/>
          <w:color w:val="000000"/>
        </w:rPr>
        <w:t>ко. — М., 2005.С. 513.</w:t>
      </w:r>
    </w:p>
  </w:footnote>
  <w:footnote w:id="9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Александров </w:t>
      </w:r>
      <w:r w:rsidR="00794AE1">
        <w:rPr>
          <w:rFonts w:eastAsia="Times-Roman"/>
          <w:color w:val="000000"/>
        </w:rPr>
        <w:t>И.</w:t>
      </w:r>
      <w:r w:rsidRPr="00C714C1">
        <w:rPr>
          <w:rFonts w:eastAsia="Times-Roman"/>
          <w:color w:val="000000"/>
        </w:rPr>
        <w:t xml:space="preserve">М. </w:t>
      </w:r>
      <w:r w:rsidRPr="00C714C1">
        <w:rPr>
          <w:rFonts w:eastAsia="Times-Bold"/>
          <w:color w:val="000000"/>
        </w:rPr>
        <w:t xml:space="preserve">Бюджетная </w:t>
      </w:r>
      <w:r w:rsidRPr="00C714C1">
        <w:rPr>
          <w:rFonts w:eastAsia="Times-Roman"/>
          <w:color w:val="000000"/>
        </w:rPr>
        <w:t xml:space="preserve">система </w:t>
      </w:r>
      <w:r w:rsidRPr="00C714C1">
        <w:rPr>
          <w:rFonts w:eastAsia="Times-Bold"/>
          <w:color w:val="000000"/>
        </w:rPr>
        <w:t xml:space="preserve">Российской Федерации: </w:t>
      </w:r>
      <w:r w:rsidRPr="00C714C1">
        <w:rPr>
          <w:rFonts w:eastAsia="Times-Roman"/>
          <w:color w:val="000000"/>
        </w:rPr>
        <w:t>Учебник.2-е изд. М., 2007. С. 76;</w:t>
      </w:r>
    </w:p>
  </w:footnote>
  <w:footnote w:id="10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Ефимова Е.Г. Экономика: Учебное пособие. – М., 2005. С. 267.</w:t>
      </w:r>
    </w:p>
  </w:footnote>
  <w:footnote w:id="11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Экономический словарь [Электронный ресурс]. – Электрон. дан. – Режим доступа: </w:t>
      </w:r>
      <w:hyperlink r:id="rId2" w:history="1">
        <w:r w:rsidRPr="00C714C1">
          <w:rPr>
            <w:color w:val="000000"/>
          </w:rPr>
          <w:t xml:space="preserve"> </w:t>
        </w:r>
        <w:r w:rsidRPr="00C714C1">
          <w:rPr>
            <w:rStyle w:val="a9"/>
            <w:color w:val="000000"/>
          </w:rPr>
          <w:t>http://abc.informbureau.com/html/apaaeaoiass_nnoaa.html</w:t>
        </w:r>
      </w:hyperlink>
      <w:r w:rsidRPr="00C714C1">
        <w:rPr>
          <w:color w:val="000000"/>
        </w:rPr>
        <w:t>. Дата обращения: 14.10.2010.</w:t>
      </w:r>
    </w:p>
  </w:footnote>
  <w:footnote w:id="12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Финансы, денежное обращение и кредит: </w:t>
      </w:r>
      <w:r w:rsidRPr="00C714C1">
        <w:rPr>
          <w:rFonts w:eastAsia="Times-Roman"/>
          <w:color w:val="000000"/>
        </w:rPr>
        <w:t>Учебник / Под ред. М.В. Романовского, О.В. Врублевской. — М., 2006. С. 144.</w:t>
      </w:r>
    </w:p>
  </w:footnote>
  <w:footnote w:id="13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Экономическая теория / Под ред. А.И. Добрынина, Л.С. Тарасевича, 3-е изд. - СПб., 2004. С. 566.</w:t>
      </w:r>
    </w:p>
  </w:footnote>
  <w:footnote w:id="14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Финансы: </w:t>
      </w:r>
      <w:r w:rsidRPr="00C714C1">
        <w:rPr>
          <w:rFonts w:eastAsia="Times-Roman"/>
          <w:color w:val="000000"/>
        </w:rPr>
        <w:t>учебник для студентов вузов, обучающихся по экономическим специальностям, специальности «Финанс</w:t>
      </w:r>
      <w:r w:rsidR="00794AE1">
        <w:rPr>
          <w:rFonts w:eastAsia="Times-Roman"/>
          <w:color w:val="000000"/>
        </w:rPr>
        <w:t xml:space="preserve">ы </w:t>
      </w:r>
      <w:r w:rsidRPr="00C714C1">
        <w:rPr>
          <w:rFonts w:eastAsia="Times-Roman"/>
          <w:color w:val="000000"/>
        </w:rPr>
        <w:t>и кредит» (080105) / Пол ред. Г.Б. Поляка. 3-е изд.,</w:t>
      </w:r>
      <w:r w:rsidR="00794AE1">
        <w:rPr>
          <w:rFonts w:eastAsia="Times-Roman"/>
          <w:color w:val="000000"/>
        </w:rPr>
        <w:t xml:space="preserve"> </w:t>
      </w:r>
      <w:r w:rsidRPr="00C714C1">
        <w:rPr>
          <w:rFonts w:eastAsia="Times-Roman"/>
          <w:color w:val="000000"/>
        </w:rPr>
        <w:t>перераб. и доп. М., 2008. С. 284.</w:t>
      </w:r>
    </w:p>
  </w:footnote>
  <w:footnote w:id="15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Куликов, Н.И., Чайникова Л.Н., Бабенко Е.Ю. Современная бюджетная система России: учеб. Пособие. Тамбов, 2007. С. 34;</w:t>
      </w:r>
    </w:p>
  </w:footnote>
  <w:footnote w:id="16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Финансы </w:t>
      </w:r>
      <w:r w:rsidRPr="00C714C1">
        <w:rPr>
          <w:rFonts w:eastAsia="Times-Roman"/>
          <w:color w:val="000000"/>
        </w:rPr>
        <w:t>и кредит: Учеб. пособие</w:t>
      </w:r>
      <w:r w:rsidR="00794AE1">
        <w:rPr>
          <w:rFonts w:eastAsia="Times-Roman"/>
          <w:color w:val="000000"/>
        </w:rPr>
        <w:t xml:space="preserve"> / Под ред. проф. А.</w:t>
      </w:r>
      <w:r w:rsidRPr="00C714C1">
        <w:rPr>
          <w:rFonts w:eastAsia="Times-Roman"/>
          <w:color w:val="000000"/>
        </w:rPr>
        <w:t>М. Ковалевой. — М., 2005. С. 35.</w:t>
      </w:r>
    </w:p>
  </w:footnote>
  <w:footnote w:id="17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Bold"/>
          <w:color w:val="000000"/>
        </w:rPr>
        <w:t xml:space="preserve">Мысляева И.М. </w:t>
      </w:r>
      <w:r w:rsidRPr="00C714C1">
        <w:rPr>
          <w:rFonts w:eastAsia="Times-Roman"/>
          <w:color w:val="000000"/>
        </w:rPr>
        <w:t>Государственные и муниципальные финансы: Учебник. Изд. 2-е,</w:t>
      </w:r>
      <w:r w:rsidRPr="00C714C1">
        <w:rPr>
          <w:rFonts w:eastAsia="Times-Bold"/>
          <w:color w:val="000000"/>
        </w:rPr>
        <w:t xml:space="preserve"> </w:t>
      </w:r>
      <w:r w:rsidRPr="00C714C1">
        <w:rPr>
          <w:rFonts w:eastAsia="Times-Roman"/>
          <w:color w:val="000000"/>
        </w:rPr>
        <w:t xml:space="preserve">перераб. и доп. — </w:t>
      </w:r>
      <w:r w:rsidRPr="00C714C1">
        <w:rPr>
          <w:rFonts w:eastAsia="Times-Bold"/>
          <w:color w:val="000000"/>
        </w:rPr>
        <w:t xml:space="preserve">М., </w:t>
      </w:r>
      <w:r w:rsidRPr="00C714C1">
        <w:rPr>
          <w:rFonts w:eastAsia="Times-Roman"/>
          <w:color w:val="000000"/>
        </w:rPr>
        <w:t>2007. С. 83;</w:t>
      </w:r>
    </w:p>
  </w:footnote>
  <w:footnote w:id="18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Юрьева Т.В., Марыганова Е.А.Экономическая теория: Макроэкономика: Учебно-методический комплекс.– М.,2008. С. 179.</w:t>
      </w:r>
    </w:p>
  </w:footnote>
  <w:footnote w:id="19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Николаева Т.П. Бюджетная система РФ. - М., 2003. С. 109.</w:t>
      </w:r>
    </w:p>
  </w:footnote>
  <w:footnote w:id="20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Право, теория и понятие права [Электронный ресурс]. – Электрон. дан. – Режим доступа: </w:t>
      </w:r>
      <w:hyperlink r:id="rId3" w:history="1">
        <w:r w:rsidRPr="00C714C1">
          <w:rPr>
            <w:color w:val="000000"/>
          </w:rPr>
          <w:t xml:space="preserve"> http://partnerstvo.ru/lib/pravo/node/157</w:t>
        </w:r>
      </w:hyperlink>
      <w:r w:rsidRPr="00C714C1">
        <w:rPr>
          <w:color w:val="000000"/>
        </w:rPr>
        <w:t>. Дата обращения 12.10.2010.</w:t>
      </w:r>
    </w:p>
  </w:footnote>
  <w:footnote w:id="21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 xml:space="preserve">"О федеральном бюджете на 2009 год и на плановый период 2010 и 2011 годов" (Заключение на проект федерального закона N 94777-5) [Электронный ресурс]: справочно-правовая система. – Электрон. Дан. – Режим доступа </w:t>
      </w:r>
      <w:hyperlink r:id="rId4" w:anchor="826B7D0638B2E15EB2649B4D6E0CFCF0" w:history="1">
        <w:r w:rsidRPr="00C714C1">
          <w:rPr>
            <w:rStyle w:val="a9"/>
            <w:bCs/>
            <w:color w:val="000000"/>
          </w:rPr>
          <w:t>http://base.consultant.ru/cons/cgi/online.cgi?req=doc;base=PRJ;n=74522#826B7D0638B2E15EB2649B4D6E0CFCF0</w:t>
        </w:r>
      </w:hyperlink>
      <w:r w:rsidRPr="00C714C1">
        <w:rPr>
          <w:bCs/>
          <w:color w:val="000000"/>
        </w:rPr>
        <w:t>. Дата обращения:1.11.2010.</w:t>
      </w:r>
    </w:p>
  </w:footnote>
  <w:footnote w:id="22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  <w:sz w:val="18"/>
          <w:szCs w:val="18"/>
        </w:rPr>
        <w:t xml:space="preserve">По прогнозу социально-экономического развития Российской Федерации на 2009 год, параметрам прогноза на период до 2011 года и проекту федерального закона N 94777-5 «О федеральном бюджете на 2009 год и на плановый период 2010 и 2011 годов» (Заключение Комитета Государственно Думы от 15 сентября </w:t>
      </w:r>
      <w:smartTag w:uri="urn:schemas-microsoft-com:office:smarttags" w:element="metricconverter">
        <w:smartTagPr>
          <w:attr w:name="ProductID" w:val="2008 г"/>
        </w:smartTagPr>
        <w:r w:rsidRPr="00C714C1">
          <w:rPr>
            <w:bCs/>
            <w:color w:val="000000"/>
            <w:sz w:val="18"/>
            <w:szCs w:val="18"/>
          </w:rPr>
          <w:t>2008 г</w:t>
        </w:r>
      </w:smartTag>
      <w:r w:rsidRPr="00C714C1">
        <w:rPr>
          <w:bCs/>
          <w:color w:val="000000"/>
          <w:sz w:val="18"/>
          <w:szCs w:val="18"/>
        </w:rPr>
        <w:t xml:space="preserve">. N 3.8-16/1009) [Электронный ресурс]: справочно-правовая система. – Электрон. Дан. – Режим доступа: </w:t>
      </w:r>
      <w:hyperlink r:id="rId5" w:anchor="35F6FFAD68456B2FE2547859C05535E8" w:history="1">
        <w:r w:rsidRPr="00C714C1">
          <w:rPr>
            <w:rStyle w:val="a9"/>
            <w:bCs/>
            <w:color w:val="000000"/>
            <w:sz w:val="18"/>
            <w:szCs w:val="18"/>
          </w:rPr>
          <w:t>http://base.consultant.ru/cons/cgi/online.cgi?req=doc;base=PRJ;n=74521;dst=0;ts=64297C88CAD375AFE1FB779BC3F4659C#35F6FFAD68456B2FE2547859C05535E8</w:t>
        </w:r>
      </w:hyperlink>
      <w:r w:rsidRPr="00C714C1">
        <w:rPr>
          <w:bCs/>
          <w:color w:val="000000"/>
          <w:sz w:val="18"/>
          <w:szCs w:val="18"/>
        </w:rPr>
        <w:t>. Дата обращения: 31.10.2010.</w:t>
      </w:r>
    </w:p>
  </w:footnote>
  <w:footnote w:id="23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>К проекту Федерального закона "О федеральном бюджете на 2009 год и на плановый период 2010 и 2011 годов» (пояснительная записка) [Электронный ресурс]: справочно-правовая система. – Электрон. дан. – М.: Информ. компания "консультант +", сop. 2007. – 1 электрон. опт. диск (CD-ROM).</w:t>
      </w:r>
    </w:p>
  </w:footnote>
  <w:footnote w:id="24">
    <w:p w:rsidR="00C714C1" w:rsidRPr="00C714C1" w:rsidRDefault="00C714C1" w:rsidP="00C714C1">
      <w:pPr>
        <w:pStyle w:val="ac"/>
        <w:rPr>
          <w:bCs/>
          <w:color w:val="000000"/>
        </w:rPr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 xml:space="preserve">"О федеральном бюджете на 2009 год и на плановый период 2010 и 2011 годов" (Заключение на проект федерального закона N 94777-5) [Электронный ресурс]: справочно-правовая система. – Электрон. Дан. – Режим доступа </w:t>
      </w:r>
    </w:p>
    <w:p w:rsidR="003C23E0" w:rsidRDefault="007A3277" w:rsidP="00C714C1">
      <w:pPr>
        <w:pStyle w:val="ac"/>
        <w:ind w:firstLine="0"/>
      </w:pPr>
      <w:hyperlink r:id="rId6" w:anchor="826B7D0638B2E15EB2649B4D6E0CFCF0" w:history="1">
        <w:r w:rsidR="00C714C1" w:rsidRPr="00C714C1">
          <w:rPr>
            <w:rStyle w:val="a9"/>
            <w:bCs/>
            <w:color w:val="000000"/>
          </w:rPr>
          <w:t>http://base.consultant.ru/cons/cgi/online.cgi?req=doc;base=PRJ;n=74522#826B7D0638B2E15EB2649B4D6E0CFCF0</w:t>
        </w:r>
      </w:hyperlink>
      <w:r w:rsidR="00C714C1" w:rsidRPr="00C714C1">
        <w:rPr>
          <w:bCs/>
          <w:color w:val="000000"/>
        </w:rPr>
        <w:t>. Дата обращения:1.11.2010.</w:t>
      </w:r>
    </w:p>
  </w:footnote>
  <w:footnote w:id="25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rFonts w:eastAsia="Times-Roman"/>
          <w:color w:val="000000"/>
        </w:rPr>
        <w:t xml:space="preserve">Финансы: учеб. 2-е изд., перераб. и доп./под ред. </w:t>
      </w:r>
      <w:r w:rsidRPr="00C714C1">
        <w:rPr>
          <w:rFonts w:eastAsia="Times-Bold"/>
          <w:color w:val="000000"/>
        </w:rPr>
        <w:t xml:space="preserve">В. В. </w:t>
      </w:r>
      <w:r w:rsidRPr="00C714C1">
        <w:rPr>
          <w:rFonts w:eastAsia="Times-Roman"/>
          <w:color w:val="000000"/>
        </w:rPr>
        <w:t>Ко</w:t>
      </w:r>
      <w:r w:rsidRPr="00C714C1">
        <w:rPr>
          <w:rFonts w:eastAsia="Times-Bold"/>
          <w:color w:val="000000"/>
        </w:rPr>
        <w:t>валева.—М.</w:t>
      </w:r>
      <w:r w:rsidRPr="00C714C1">
        <w:rPr>
          <w:rFonts w:eastAsia="Times-Roman"/>
          <w:color w:val="000000"/>
        </w:rPr>
        <w:t>, 2007. С. 202.</w:t>
      </w:r>
    </w:p>
  </w:footnote>
  <w:footnote w:id="26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 xml:space="preserve">К проекту Федерального закона "Об исполнении федерального бюджета за 2009» (пояснительная записка) [Электронный ресурс]: справочно-правовая система. – Электрон. Дан. – Режим доступа: </w:t>
      </w:r>
      <w:hyperlink r:id="rId7" w:anchor="3A98506A85E717F3917D931E79B522AA" w:history="1">
        <w:r w:rsidRPr="00C714C1">
          <w:rPr>
            <w:rStyle w:val="a9"/>
            <w:bCs/>
            <w:color w:val="000000"/>
          </w:rPr>
          <w:t>http://base.consultant.ru/cons/cgi/online.cgi?req=doc;base=PRJ;n=80098#3A98506A85E717F3917D931E79B522AA</w:t>
        </w:r>
      </w:hyperlink>
      <w:r w:rsidRPr="00C714C1">
        <w:rPr>
          <w:bCs/>
          <w:color w:val="000000"/>
        </w:rPr>
        <w:t>. Дата обращения: 14.10.2010.</w:t>
      </w:r>
    </w:p>
  </w:footnote>
  <w:footnote w:id="27">
    <w:p w:rsidR="003C23E0" w:rsidRDefault="00C714C1" w:rsidP="00C714C1">
      <w:pPr>
        <w:pStyle w:val="ac"/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Программа антикризисных мер правительства Российской Федерации на 2009 год [Электронный ресурс]: справочно-правовая си</w:t>
      </w:r>
      <w:r w:rsidR="00794AE1">
        <w:rPr>
          <w:color w:val="000000"/>
        </w:rPr>
        <w:t>с</w:t>
      </w:r>
      <w:r w:rsidRPr="00C714C1">
        <w:rPr>
          <w:color w:val="000000"/>
        </w:rPr>
        <w:t>тема. – Электрон. дан. – М.: Информ. компания "консультант +", сop. 2007. – 1 электрон. опт. диск (CD-ROM).</w:t>
      </w:r>
    </w:p>
  </w:footnote>
  <w:footnote w:id="28">
    <w:p w:rsidR="00C714C1" w:rsidRDefault="00C714C1" w:rsidP="00C714C1">
      <w:pPr>
        <w:pStyle w:val="ac"/>
        <w:rPr>
          <w:bCs/>
          <w:color w:val="000000"/>
        </w:rPr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 xml:space="preserve">Об увеличении финансирования социального обеспечения населения (распоряжение Правительства Российской Федерации от 13.08 2009 №1162-р) [Электронный ресурс]: справочно-правовая система. – Электрон. Дан. – Режим доступа: </w:t>
      </w:r>
    </w:p>
    <w:p w:rsidR="003C23E0" w:rsidRDefault="007A3277" w:rsidP="00C714C1">
      <w:pPr>
        <w:pStyle w:val="ac"/>
        <w:ind w:firstLine="0"/>
      </w:pPr>
      <w:hyperlink r:id="rId8" w:anchor="528E503460B39D2D2A04AA8AE90FD829" w:history="1">
        <w:r w:rsidR="00C714C1" w:rsidRPr="00C714C1">
          <w:rPr>
            <w:rStyle w:val="a9"/>
            <w:bCs/>
            <w:color w:val="000000"/>
          </w:rPr>
          <w:t>http://base.consultant.ru/cons/cgi/online.cgi?req=doc;base=LAW;n=91473#528E503460B39D2D2A04AA8AE90FD829</w:t>
        </w:r>
      </w:hyperlink>
      <w:r w:rsidR="00C714C1" w:rsidRPr="00C714C1">
        <w:rPr>
          <w:bCs/>
          <w:color w:val="000000"/>
        </w:rPr>
        <w:t>. Дата обращения: 14.10.2010.</w:t>
      </w:r>
    </w:p>
  </w:footnote>
  <w:footnote w:id="29">
    <w:p w:rsidR="00C714C1" w:rsidRDefault="00C714C1" w:rsidP="00C714C1">
      <w:pPr>
        <w:pStyle w:val="ac"/>
        <w:rPr>
          <w:bCs/>
          <w:color w:val="000000"/>
        </w:rPr>
      </w:pPr>
      <w:r w:rsidRPr="00C714C1">
        <w:rPr>
          <w:rStyle w:val="ae"/>
          <w:color w:val="000000"/>
          <w:sz w:val="20"/>
        </w:rPr>
        <w:footnoteRef/>
      </w:r>
      <w:r w:rsidRPr="00C714C1">
        <w:rPr>
          <w:color w:val="000000"/>
        </w:rPr>
        <w:t xml:space="preserve"> </w:t>
      </w:r>
      <w:r w:rsidRPr="00C714C1">
        <w:rPr>
          <w:bCs/>
          <w:color w:val="000000"/>
        </w:rPr>
        <w:t xml:space="preserve">Об итогах реализации приоритетного национального проекта «Здоровье» среди населения, обслуживаемого ФМБА России, и задачах по совершенствованию иммунопрофилактики на 2010-2012 гг. (Приказ от 10 марта </w:t>
      </w:r>
      <w:smartTag w:uri="urn:schemas-microsoft-com:office:smarttags" w:element="metricconverter">
        <w:smartTagPr>
          <w:attr w:name="ProductID" w:val="2010 г"/>
        </w:smartTagPr>
        <w:r w:rsidRPr="00C714C1">
          <w:rPr>
            <w:bCs/>
            <w:color w:val="000000"/>
          </w:rPr>
          <w:t>2010 г</w:t>
        </w:r>
      </w:smartTag>
      <w:r w:rsidRPr="00C714C1">
        <w:rPr>
          <w:bCs/>
          <w:color w:val="000000"/>
        </w:rPr>
        <w:t xml:space="preserve">. N 113) [Электронный ресурс]: справочно-правовая система. – Электрон. Дан. – Режим доступа: </w:t>
      </w:r>
    </w:p>
    <w:p w:rsidR="003C23E0" w:rsidRDefault="007A3277" w:rsidP="00C714C1">
      <w:pPr>
        <w:pStyle w:val="ac"/>
        <w:ind w:firstLine="0"/>
      </w:pPr>
      <w:hyperlink r:id="rId9" w:anchor="2E572C1B4C7322A614909E8B11911D3B" w:history="1">
        <w:r w:rsidR="00C714C1" w:rsidRPr="00C714C1">
          <w:rPr>
            <w:rStyle w:val="a9"/>
            <w:bCs/>
            <w:color w:val="000000"/>
          </w:rPr>
          <w:t>http://base.consultant.ru/cons/cgi/online.cgi?req=doc;base=EXP;n=480106#2E572C1B4C7322A614909E8B11911D3B</w:t>
        </w:r>
      </w:hyperlink>
      <w:r w:rsidR="00C714C1" w:rsidRPr="00C714C1">
        <w:rPr>
          <w:bCs/>
          <w:color w:val="000000"/>
        </w:rPr>
        <w:t>. Дата обращения: 14.10.2010.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C1" w:rsidRDefault="00C714C1" w:rsidP="00C714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14C1" w:rsidRDefault="00C714C1" w:rsidP="00C714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C1" w:rsidRDefault="00C714C1" w:rsidP="00C714C1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E44"/>
    <w:multiLevelType w:val="hybridMultilevel"/>
    <w:tmpl w:val="999A1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27D9A"/>
    <w:multiLevelType w:val="hybridMultilevel"/>
    <w:tmpl w:val="95683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007B91"/>
    <w:multiLevelType w:val="hybridMultilevel"/>
    <w:tmpl w:val="5EFA25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83221"/>
    <w:multiLevelType w:val="hybridMultilevel"/>
    <w:tmpl w:val="BFBAF2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44D2583"/>
    <w:multiLevelType w:val="hybridMultilevel"/>
    <w:tmpl w:val="C9FEB392"/>
    <w:lvl w:ilvl="0" w:tplc="E1FC3D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A143E03"/>
    <w:multiLevelType w:val="hybridMultilevel"/>
    <w:tmpl w:val="5E3EDD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462CE8"/>
    <w:multiLevelType w:val="hybridMultilevel"/>
    <w:tmpl w:val="EE6E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E7697"/>
    <w:multiLevelType w:val="hybridMultilevel"/>
    <w:tmpl w:val="F7C02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62F5B"/>
    <w:multiLevelType w:val="hybridMultilevel"/>
    <w:tmpl w:val="D2D4A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233AA"/>
    <w:multiLevelType w:val="hybridMultilevel"/>
    <w:tmpl w:val="799847F4"/>
    <w:lvl w:ilvl="0" w:tplc="B27601E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1B61D1"/>
    <w:multiLevelType w:val="hybridMultilevel"/>
    <w:tmpl w:val="D910D0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F6958F5"/>
    <w:multiLevelType w:val="hybridMultilevel"/>
    <w:tmpl w:val="A7B41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240CDD"/>
    <w:multiLevelType w:val="hybridMultilevel"/>
    <w:tmpl w:val="432C4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6741E"/>
    <w:multiLevelType w:val="multilevel"/>
    <w:tmpl w:val="C74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9B85DF6"/>
    <w:multiLevelType w:val="hybridMultilevel"/>
    <w:tmpl w:val="6F46548A"/>
    <w:lvl w:ilvl="0" w:tplc="14FEAFD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306"/>
    <w:rsid w:val="00001686"/>
    <w:rsid w:val="00003C95"/>
    <w:rsid w:val="00006108"/>
    <w:rsid w:val="000131A5"/>
    <w:rsid w:val="000216EB"/>
    <w:rsid w:val="0004772A"/>
    <w:rsid w:val="000715E0"/>
    <w:rsid w:val="000A4EBD"/>
    <w:rsid w:val="000C5D7C"/>
    <w:rsid w:val="00130878"/>
    <w:rsid w:val="00141088"/>
    <w:rsid w:val="00143D6F"/>
    <w:rsid w:val="00151F85"/>
    <w:rsid w:val="001564E1"/>
    <w:rsid w:val="00163F6C"/>
    <w:rsid w:val="001841BC"/>
    <w:rsid w:val="001A3715"/>
    <w:rsid w:val="001B63B3"/>
    <w:rsid w:val="001C2C8B"/>
    <w:rsid w:val="001E0866"/>
    <w:rsid w:val="001E26F8"/>
    <w:rsid w:val="00216F2C"/>
    <w:rsid w:val="00220853"/>
    <w:rsid w:val="00280706"/>
    <w:rsid w:val="00284D19"/>
    <w:rsid w:val="002856A7"/>
    <w:rsid w:val="002D3A3B"/>
    <w:rsid w:val="002D6F98"/>
    <w:rsid w:val="00303082"/>
    <w:rsid w:val="00305BC2"/>
    <w:rsid w:val="00321E31"/>
    <w:rsid w:val="003669DC"/>
    <w:rsid w:val="00396D52"/>
    <w:rsid w:val="003C13FA"/>
    <w:rsid w:val="003C23E0"/>
    <w:rsid w:val="003C5266"/>
    <w:rsid w:val="003E3E89"/>
    <w:rsid w:val="003E411F"/>
    <w:rsid w:val="003F02DE"/>
    <w:rsid w:val="00437B1C"/>
    <w:rsid w:val="00470A07"/>
    <w:rsid w:val="004D510F"/>
    <w:rsid w:val="004F7D45"/>
    <w:rsid w:val="00510F7A"/>
    <w:rsid w:val="0051350B"/>
    <w:rsid w:val="00593FD4"/>
    <w:rsid w:val="0059593F"/>
    <w:rsid w:val="005B55B4"/>
    <w:rsid w:val="005D0DAA"/>
    <w:rsid w:val="005D35CF"/>
    <w:rsid w:val="005F566B"/>
    <w:rsid w:val="00604C4B"/>
    <w:rsid w:val="00656DD7"/>
    <w:rsid w:val="006748EA"/>
    <w:rsid w:val="00690407"/>
    <w:rsid w:val="00690865"/>
    <w:rsid w:val="006932A6"/>
    <w:rsid w:val="006D3189"/>
    <w:rsid w:val="006D79FE"/>
    <w:rsid w:val="00723654"/>
    <w:rsid w:val="0075057A"/>
    <w:rsid w:val="00752A14"/>
    <w:rsid w:val="00777C8C"/>
    <w:rsid w:val="0079350A"/>
    <w:rsid w:val="00794AE1"/>
    <w:rsid w:val="007A0ED3"/>
    <w:rsid w:val="007A3277"/>
    <w:rsid w:val="007A6109"/>
    <w:rsid w:val="007C3BE3"/>
    <w:rsid w:val="007C4E4C"/>
    <w:rsid w:val="007F371B"/>
    <w:rsid w:val="007F46CE"/>
    <w:rsid w:val="00837E60"/>
    <w:rsid w:val="0089614F"/>
    <w:rsid w:val="00897F3D"/>
    <w:rsid w:val="008B68D0"/>
    <w:rsid w:val="008C5110"/>
    <w:rsid w:val="008E01D2"/>
    <w:rsid w:val="008F6596"/>
    <w:rsid w:val="009738FE"/>
    <w:rsid w:val="00994CCB"/>
    <w:rsid w:val="009A7D2C"/>
    <w:rsid w:val="00A05AE1"/>
    <w:rsid w:val="00A25588"/>
    <w:rsid w:val="00A43306"/>
    <w:rsid w:val="00A86A8F"/>
    <w:rsid w:val="00AE0608"/>
    <w:rsid w:val="00B04688"/>
    <w:rsid w:val="00B07CB6"/>
    <w:rsid w:val="00B14EE1"/>
    <w:rsid w:val="00B945B8"/>
    <w:rsid w:val="00BA7232"/>
    <w:rsid w:val="00C0475D"/>
    <w:rsid w:val="00C10D9B"/>
    <w:rsid w:val="00C122D1"/>
    <w:rsid w:val="00C152F7"/>
    <w:rsid w:val="00C16F93"/>
    <w:rsid w:val="00C4018D"/>
    <w:rsid w:val="00C714C1"/>
    <w:rsid w:val="00C72C97"/>
    <w:rsid w:val="00CE2B1C"/>
    <w:rsid w:val="00CF1D71"/>
    <w:rsid w:val="00CF36A4"/>
    <w:rsid w:val="00CF6107"/>
    <w:rsid w:val="00D06371"/>
    <w:rsid w:val="00D37943"/>
    <w:rsid w:val="00D4246D"/>
    <w:rsid w:val="00D75B28"/>
    <w:rsid w:val="00D950D2"/>
    <w:rsid w:val="00DD6470"/>
    <w:rsid w:val="00E20954"/>
    <w:rsid w:val="00E35A79"/>
    <w:rsid w:val="00E848DF"/>
    <w:rsid w:val="00EB57E8"/>
    <w:rsid w:val="00ED541B"/>
    <w:rsid w:val="00EE23A6"/>
    <w:rsid w:val="00EF2F76"/>
    <w:rsid w:val="00F422F3"/>
    <w:rsid w:val="00F63CA1"/>
    <w:rsid w:val="00F8139B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53BC33-FF7F-4E5E-AD4B-73636824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714C1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714C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714C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714C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714C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714C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714C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714C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714C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714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C714C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31">
    <w:name w:val="toc 3"/>
    <w:basedOn w:val="a0"/>
    <w:next w:val="a0"/>
    <w:autoRedefine/>
    <w:uiPriority w:val="99"/>
    <w:semiHidden/>
    <w:rsid w:val="00C72C97"/>
    <w:pPr>
      <w:ind w:left="480"/>
    </w:pPr>
    <w:rPr>
      <w:i/>
      <w:iCs/>
      <w:sz w:val="20"/>
      <w:szCs w:val="20"/>
    </w:rPr>
  </w:style>
  <w:style w:type="character" w:styleId="a6">
    <w:name w:val="page number"/>
    <w:basedOn w:val="a1"/>
    <w:uiPriority w:val="99"/>
    <w:rsid w:val="00C714C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0"/>
    <w:link w:val="a8"/>
    <w:uiPriority w:val="99"/>
    <w:rsid w:val="003E4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Pr>
      <w:color w:val="000000"/>
      <w:sz w:val="28"/>
      <w:szCs w:val="28"/>
    </w:rPr>
  </w:style>
  <w:style w:type="character" w:styleId="a9">
    <w:name w:val="Hyperlink"/>
    <w:basedOn w:val="a1"/>
    <w:uiPriority w:val="99"/>
    <w:rsid w:val="00001686"/>
    <w:rPr>
      <w:rFonts w:cs="Times New Roman"/>
      <w:color w:val="0000FF"/>
      <w:u w:val="single"/>
    </w:rPr>
  </w:style>
  <w:style w:type="paragraph" w:styleId="a5">
    <w:name w:val="Body Text"/>
    <w:basedOn w:val="a0"/>
    <w:link w:val="aa"/>
    <w:uiPriority w:val="99"/>
    <w:rsid w:val="00C714C1"/>
  </w:style>
  <w:style w:type="character" w:customStyle="1" w:styleId="aa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styleId="ab">
    <w:name w:val="FollowedHyperlink"/>
    <w:basedOn w:val="a1"/>
    <w:uiPriority w:val="99"/>
    <w:rsid w:val="00001686"/>
    <w:rPr>
      <w:rFonts w:cs="Times New Roman"/>
      <w:color w:val="800080"/>
      <w:u w:val="single"/>
    </w:rPr>
  </w:style>
  <w:style w:type="paragraph" w:styleId="12">
    <w:name w:val="toc 1"/>
    <w:basedOn w:val="a0"/>
    <w:next w:val="a0"/>
    <w:autoRedefine/>
    <w:uiPriority w:val="99"/>
    <w:semiHidden/>
    <w:rsid w:val="00C714C1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rsid w:val="00001686"/>
    <w:pPr>
      <w:ind w:left="240"/>
    </w:pPr>
    <w:rPr>
      <w:smallCaps/>
      <w:sz w:val="20"/>
      <w:szCs w:val="20"/>
    </w:rPr>
  </w:style>
  <w:style w:type="character" w:customStyle="1" w:styleId="11">
    <w:name w:val="Верхний колонтитул Знак1"/>
    <w:basedOn w:val="a1"/>
    <w:link w:val="a4"/>
    <w:uiPriority w:val="99"/>
    <w:locked/>
    <w:rsid w:val="000C5D7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41">
    <w:name w:val="toc 4"/>
    <w:basedOn w:val="a0"/>
    <w:next w:val="a0"/>
    <w:autoRedefine/>
    <w:uiPriority w:val="99"/>
    <w:semiHidden/>
    <w:rsid w:val="00C72C97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uiPriority w:val="99"/>
    <w:semiHidden/>
    <w:rsid w:val="00C72C97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rsid w:val="00C72C97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C72C97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C72C97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rsid w:val="00C72C97"/>
    <w:pPr>
      <w:ind w:left="1920"/>
    </w:pPr>
    <w:rPr>
      <w:sz w:val="18"/>
      <w:szCs w:val="18"/>
    </w:rPr>
  </w:style>
  <w:style w:type="paragraph" w:styleId="ac">
    <w:name w:val="footnote text"/>
    <w:basedOn w:val="a0"/>
    <w:link w:val="ad"/>
    <w:autoRedefine/>
    <w:uiPriority w:val="99"/>
    <w:semiHidden/>
    <w:rsid w:val="00C714C1"/>
    <w:rPr>
      <w:color w:val="auto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sid w:val="00C714C1"/>
    <w:rPr>
      <w:rFonts w:cs="Times New Roman"/>
      <w:lang w:val="ru-RU" w:eastAsia="ru-RU" w:bidi="ar-SA"/>
    </w:rPr>
  </w:style>
  <w:style w:type="character" w:styleId="ae">
    <w:name w:val="footnote reference"/>
    <w:basedOn w:val="a1"/>
    <w:uiPriority w:val="99"/>
    <w:semiHidden/>
    <w:rsid w:val="00C714C1"/>
    <w:rPr>
      <w:rFonts w:cs="Times New Roman"/>
      <w:sz w:val="28"/>
      <w:szCs w:val="28"/>
      <w:vertAlign w:val="superscript"/>
    </w:rPr>
  </w:style>
  <w:style w:type="character" w:customStyle="1" w:styleId="af">
    <w:name w:val="Верхний колонтитул Знак"/>
    <w:basedOn w:val="a1"/>
    <w:uiPriority w:val="99"/>
    <w:rsid w:val="00C714C1"/>
    <w:rPr>
      <w:rFonts w:cs="Times New Roman"/>
      <w:kern w:val="16"/>
      <w:sz w:val="28"/>
      <w:szCs w:val="28"/>
    </w:rPr>
  </w:style>
  <w:style w:type="character" w:customStyle="1" w:styleId="22">
    <w:name w:val="Знак Знак2"/>
    <w:basedOn w:val="a1"/>
    <w:uiPriority w:val="99"/>
    <w:semiHidden/>
    <w:locked/>
    <w:rsid w:val="00C714C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basedOn w:val="a1"/>
    <w:uiPriority w:val="99"/>
    <w:semiHidden/>
    <w:rsid w:val="00C714C1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C714C1"/>
    <w:pPr>
      <w:numPr>
        <w:numId w:val="16"/>
      </w:numPr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C714C1"/>
    <w:pPr>
      <w:ind w:firstLine="0"/>
    </w:pPr>
    <w:rPr>
      <w:iCs/>
    </w:rPr>
  </w:style>
  <w:style w:type="character" w:customStyle="1" w:styleId="af2">
    <w:name w:val="номер страницы"/>
    <w:basedOn w:val="a1"/>
    <w:uiPriority w:val="99"/>
    <w:rsid w:val="00C714C1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C714C1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C714C1"/>
    <w:rPr>
      <w:szCs w:val="20"/>
    </w:rPr>
  </w:style>
  <w:style w:type="paragraph" w:styleId="af5">
    <w:name w:val="Body Text Indent"/>
    <w:basedOn w:val="a0"/>
    <w:link w:val="af6"/>
    <w:uiPriority w:val="99"/>
    <w:rsid w:val="00C714C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содержание"/>
    <w:uiPriority w:val="99"/>
    <w:rsid w:val="00C714C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C714C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C714C1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C714C1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C714C1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C714C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81839" TargetMode="External"/><Relationship Id="rId13" Type="http://schemas.openxmlformats.org/officeDocument/2006/relationships/hyperlink" Target="http://base.consultant.ru/cons/cgi/online.cgi?req=doc;base=PRJ;n=74521;dst=0;ts=64297C88CAD375AFE1FB779BC3F4659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popular/budget/" TargetMode="External"/><Relationship Id="rId12" Type="http://schemas.openxmlformats.org/officeDocument/2006/relationships/hyperlink" Target="http://base.consultant.ru/cons/cgi/online.cgi?req=doc;base=PRJ;n=80098" TargetMode="External"/><Relationship Id="rId17" Type="http://schemas.openxmlformats.org/officeDocument/2006/relationships/hyperlink" Target="http://www.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914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cons/cgi/online.cgi?req=doc;base=EXP;n=480106" TargetMode="External"/><Relationship Id="rId10" Type="http://schemas.openxmlformats.org/officeDocument/2006/relationships/hyperlink" Target="http://base.consultant.ru/cons/cgi/online.cgi?req=doc;base=LAW;n=7793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05504" TargetMode="External"/><Relationship Id="rId14" Type="http://schemas.openxmlformats.org/officeDocument/2006/relationships/hyperlink" Target="http://base.consultant.ru/cons/cgi/online.cgi?req=doc;base=PRJ;n=74522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91473" TargetMode="External"/><Relationship Id="rId3" Type="http://schemas.openxmlformats.org/officeDocument/2006/relationships/hyperlink" Target="http://www.museum.ru/" TargetMode="External"/><Relationship Id="rId7" Type="http://schemas.openxmlformats.org/officeDocument/2006/relationships/hyperlink" Target="http://base.consultant.ru/cons/cgi/online.cgi?req=doc;base=PRJ;n=80098" TargetMode="External"/><Relationship Id="rId2" Type="http://schemas.openxmlformats.org/officeDocument/2006/relationships/hyperlink" Target="http://www.museum.ru/" TargetMode="External"/><Relationship Id="rId1" Type="http://schemas.openxmlformats.org/officeDocument/2006/relationships/hyperlink" Target="http://www.consultant.ru/popular/budget/" TargetMode="External"/><Relationship Id="rId6" Type="http://schemas.openxmlformats.org/officeDocument/2006/relationships/hyperlink" Target="http://base.consultant.ru/cons/cgi/online.cgi?req=doc;base=PRJ;n=74522" TargetMode="External"/><Relationship Id="rId5" Type="http://schemas.openxmlformats.org/officeDocument/2006/relationships/hyperlink" Target="http://base.consultant.ru/cons/cgi/online.cgi?req=doc;base=PRJ;n=74521;dst=0;ts=64297C88CAD375AFE1FB779BC3F4659C" TargetMode="External"/><Relationship Id="rId4" Type="http://schemas.openxmlformats.org/officeDocument/2006/relationships/hyperlink" Target="http://base.consultant.ru/cons/cgi/online.cgi?req=doc;base=PRJ;n=74522" TargetMode="External"/><Relationship Id="rId9" Type="http://schemas.openxmlformats.org/officeDocument/2006/relationships/hyperlink" Target="http://base.consultant.ru/cons/cgi/online.cgi?req=doc;base=EXP;n=48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15089</Words>
  <Characters>86011</Characters>
  <Application>Microsoft Office Word</Application>
  <DocSecurity>0</DocSecurity>
  <Lines>716</Lines>
  <Paragraphs>201</Paragraphs>
  <ScaleCrop>false</ScaleCrop>
  <Company>Mafia</Company>
  <LinksUpToDate>false</LinksUpToDate>
  <CharactersWithSpaces>100899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1: Общие положения по федеральному бюджету и его расходам</dc:title>
  <dc:subject/>
  <dc:creator>Home</dc:creator>
  <cp:keywords/>
  <dc:description/>
  <cp:lastModifiedBy>admin</cp:lastModifiedBy>
  <cp:revision>2</cp:revision>
  <dcterms:created xsi:type="dcterms:W3CDTF">2014-05-09T03:42:00Z</dcterms:created>
  <dcterms:modified xsi:type="dcterms:W3CDTF">2014-05-09T03:42:00Z</dcterms:modified>
</cp:coreProperties>
</file>