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83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0"/>
        <w:gridCol w:w="1080"/>
        <w:gridCol w:w="1080"/>
        <w:gridCol w:w="1080"/>
        <w:gridCol w:w="1200"/>
        <w:gridCol w:w="1200"/>
        <w:gridCol w:w="3480"/>
      </w:tblGrid>
      <w:tr w:rsidR="00FD09E4" w:rsidRPr="00FD09E4">
        <w:tc>
          <w:tcPr>
            <w:tcW w:w="1320" w:type="dxa"/>
            <w:vAlign w:val="center"/>
          </w:tcPr>
          <w:p w:rsidR="004C24DB" w:rsidRDefault="004C24DB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</w:p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Вариант</w:t>
            </w:r>
          </w:p>
        </w:tc>
        <w:tc>
          <w:tcPr>
            <w:tcW w:w="1080" w:type="dxa"/>
            <w:vAlign w:val="center"/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Задача 1</w:t>
            </w:r>
          </w:p>
        </w:tc>
        <w:tc>
          <w:tcPr>
            <w:tcW w:w="1080" w:type="dxa"/>
            <w:vAlign w:val="center"/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Задача 2</w:t>
            </w:r>
          </w:p>
        </w:tc>
        <w:tc>
          <w:tcPr>
            <w:tcW w:w="1080" w:type="dxa"/>
            <w:vAlign w:val="center"/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Задача 3</w:t>
            </w:r>
          </w:p>
        </w:tc>
        <w:tc>
          <w:tcPr>
            <w:tcW w:w="1200" w:type="dxa"/>
            <w:vAlign w:val="center"/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Задача 4</w:t>
            </w:r>
          </w:p>
        </w:tc>
        <w:tc>
          <w:tcPr>
            <w:tcW w:w="1200" w:type="dxa"/>
            <w:vAlign w:val="center"/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Задача 5</w:t>
            </w:r>
          </w:p>
        </w:tc>
        <w:tc>
          <w:tcPr>
            <w:tcW w:w="3480" w:type="dxa"/>
            <w:vAlign w:val="center"/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Тесты и контрольные вопросы.</w:t>
            </w:r>
          </w:p>
        </w:tc>
      </w:tr>
      <w:tr w:rsidR="00FD09E4" w:rsidRPr="00FD09E4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 xml:space="preserve"> 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4.10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7.10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6.28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9.6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4" w:rsidRPr="00FD09E4" w:rsidRDefault="00FD09E4" w:rsidP="00F72246">
            <w:pPr>
              <w:spacing w:line="360" w:lineRule="auto"/>
              <w:ind w:left="-108" w:right="-114"/>
              <w:jc w:val="center"/>
              <w:rPr>
                <w:b/>
              </w:rPr>
            </w:pPr>
            <w:r w:rsidRPr="00FD09E4">
              <w:rPr>
                <w:b/>
              </w:rPr>
              <w:t>2.4,  3.12,  3.36,  9.8</w:t>
            </w:r>
          </w:p>
        </w:tc>
      </w:tr>
    </w:tbl>
    <w:p w:rsidR="00F72246" w:rsidRDefault="00F72246" w:rsidP="00F722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E901DD" w:rsidRDefault="00F72246" w:rsidP="00F722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D09E4">
        <w:rPr>
          <w:sz w:val="28"/>
          <w:szCs w:val="28"/>
        </w:rPr>
        <w:t xml:space="preserve"> </w:t>
      </w:r>
      <w:r w:rsidR="00E901DD" w:rsidRPr="00FD09E4">
        <w:rPr>
          <w:b/>
          <w:sz w:val="28"/>
          <w:szCs w:val="28"/>
        </w:rPr>
        <w:t>Задача 4.10</w:t>
      </w:r>
    </w:p>
    <w:p w:rsidR="00F72246" w:rsidRPr="00F72246" w:rsidRDefault="00F72246" w:rsidP="00F72246">
      <w:pPr>
        <w:rPr>
          <w:sz w:val="28"/>
          <w:szCs w:val="28"/>
        </w:rPr>
      </w:pPr>
    </w:p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Инвестиционная компания предоставила данные о проекте (табл. 1), сформируйте его инвестиционную, операционную и финансовую деятельность. Рассчитайте показатели коммерческой эффективности проекта и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оцените финансовую реализуемость проекта. Налог на прибыль по действующему законодательству составляет 25 %.</w:t>
      </w:r>
    </w:p>
    <w:p w:rsidR="00F72246" w:rsidRDefault="00FD09E4" w:rsidP="00F7224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901DD" w:rsidRPr="00FD09E4" w:rsidRDefault="00E901DD" w:rsidP="00F72246">
      <w:pPr>
        <w:spacing w:after="60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Таблица </w:t>
      </w:r>
      <w:r w:rsidR="00F53580" w:rsidRPr="00FD09E4">
        <w:rPr>
          <w:sz w:val="28"/>
          <w:szCs w:val="28"/>
        </w:rPr>
        <w:t>1</w:t>
      </w:r>
      <w:r w:rsidR="00F72246">
        <w:rPr>
          <w:sz w:val="28"/>
          <w:szCs w:val="28"/>
        </w:rPr>
        <w:t xml:space="preserve"> </w:t>
      </w:r>
      <w:r w:rsidRPr="00FD09E4">
        <w:rPr>
          <w:sz w:val="28"/>
          <w:szCs w:val="28"/>
        </w:rPr>
        <w:t>Притоки и оттоки по видам деятельности</w:t>
      </w:r>
    </w:p>
    <w:tbl>
      <w:tblPr>
        <w:tblStyle w:val="a3"/>
        <w:tblW w:w="925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753"/>
        <w:gridCol w:w="901"/>
        <w:gridCol w:w="867"/>
        <w:gridCol w:w="901"/>
        <w:gridCol w:w="884"/>
        <w:gridCol w:w="952"/>
      </w:tblGrid>
      <w:tr w:rsidR="00E901DD" w:rsidRPr="00FD09E4">
        <w:tc>
          <w:tcPr>
            <w:tcW w:w="4753" w:type="dxa"/>
            <w:vMerge w:val="restart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Показатели</w:t>
            </w:r>
          </w:p>
        </w:tc>
        <w:tc>
          <w:tcPr>
            <w:tcW w:w="4505" w:type="dxa"/>
            <w:gridSpan w:val="5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Значения по годам, тыс. грн.</w:t>
            </w:r>
          </w:p>
        </w:tc>
      </w:tr>
      <w:tr w:rsidR="00E901DD" w:rsidRPr="00FD09E4">
        <w:tc>
          <w:tcPr>
            <w:tcW w:w="4753" w:type="dxa"/>
            <w:vMerge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Амортизационные отчисления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869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869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869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869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Материальные затраты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1 931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2 142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2 394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2 543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Продажа оборудования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715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Выручка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4 290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4 760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5 320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5 650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Оплата труда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686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762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851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904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Покупка оборудования за счет банковских средств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3 500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Постоянные издержки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127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130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134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Проценты по кредиту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665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499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333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166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Приобретение патента за счет собственных средств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165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</w:tr>
      <w:tr w:rsidR="00E901DD" w:rsidRPr="00FD09E4">
        <w:trPr>
          <w:trHeight w:val="340"/>
        </w:trPr>
        <w:tc>
          <w:tcPr>
            <w:tcW w:w="4753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Погашение долгосрочного кредита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875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875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875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875</w:t>
            </w:r>
          </w:p>
        </w:tc>
      </w:tr>
    </w:tbl>
    <w:p w:rsidR="00F72246" w:rsidRDefault="00F72246" w:rsidP="00F72246">
      <w:pPr>
        <w:jc w:val="center"/>
        <w:rPr>
          <w:sz w:val="28"/>
          <w:szCs w:val="28"/>
        </w:rPr>
      </w:pPr>
    </w:p>
    <w:p w:rsidR="00E901DD" w:rsidRDefault="00E901DD" w:rsidP="00F72246">
      <w:pPr>
        <w:jc w:val="center"/>
        <w:rPr>
          <w:sz w:val="28"/>
          <w:szCs w:val="28"/>
        </w:rPr>
      </w:pPr>
      <w:r w:rsidRPr="00FD09E4">
        <w:rPr>
          <w:sz w:val="28"/>
          <w:szCs w:val="28"/>
        </w:rPr>
        <w:t>Решение:</w:t>
      </w:r>
    </w:p>
    <w:p w:rsidR="00F72246" w:rsidRPr="00FD09E4" w:rsidRDefault="00F72246" w:rsidP="00F72246">
      <w:pPr>
        <w:jc w:val="center"/>
        <w:rPr>
          <w:sz w:val="28"/>
          <w:szCs w:val="28"/>
        </w:rPr>
      </w:pPr>
    </w:p>
    <w:p w:rsidR="00E901DD" w:rsidRDefault="00F53580" w:rsidP="00F72246">
      <w:pPr>
        <w:numPr>
          <w:ilvl w:val="0"/>
          <w:numId w:val="13"/>
        </w:numPr>
        <w:jc w:val="both"/>
        <w:rPr>
          <w:sz w:val="28"/>
          <w:szCs w:val="28"/>
        </w:rPr>
      </w:pPr>
      <w:r w:rsidRPr="00FD09E4">
        <w:rPr>
          <w:sz w:val="28"/>
          <w:szCs w:val="28"/>
        </w:rPr>
        <w:t>В табл. 1.2</w:t>
      </w:r>
      <w:r w:rsidR="00E901DD" w:rsidRPr="00FD09E4">
        <w:rPr>
          <w:sz w:val="28"/>
          <w:szCs w:val="28"/>
        </w:rPr>
        <w:t xml:space="preserve"> сформируем инвестиционную деятельность проекта.</w:t>
      </w:r>
    </w:p>
    <w:p w:rsidR="00F72246" w:rsidRPr="00FD09E4" w:rsidRDefault="00F72246" w:rsidP="00F72246">
      <w:pPr>
        <w:ind w:left="150"/>
        <w:jc w:val="both"/>
        <w:rPr>
          <w:sz w:val="28"/>
          <w:szCs w:val="28"/>
        </w:rPr>
      </w:pPr>
    </w:p>
    <w:p w:rsidR="00E901DD" w:rsidRPr="00FD09E4" w:rsidRDefault="00E901DD" w:rsidP="00F72246">
      <w:pPr>
        <w:spacing w:after="60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Таблица1.</w:t>
      </w:r>
      <w:r w:rsidR="00F53580" w:rsidRPr="00FD09E4">
        <w:rPr>
          <w:sz w:val="28"/>
          <w:szCs w:val="28"/>
        </w:rPr>
        <w:t xml:space="preserve">2 </w:t>
      </w:r>
      <w:r w:rsidRPr="00FD09E4">
        <w:rPr>
          <w:sz w:val="28"/>
          <w:szCs w:val="28"/>
        </w:rPr>
        <w:t xml:space="preserve"> – Инвестиционная деятельность проекта</w:t>
      </w:r>
    </w:p>
    <w:tbl>
      <w:tblPr>
        <w:tblStyle w:val="a3"/>
        <w:tblW w:w="9095" w:type="dxa"/>
        <w:tblInd w:w="-173" w:type="dxa"/>
        <w:tblLayout w:type="fixed"/>
        <w:tblLook w:val="01E0" w:firstRow="1" w:lastRow="1" w:firstColumn="1" w:lastColumn="1" w:noHBand="0" w:noVBand="0"/>
      </w:tblPr>
      <w:tblGrid>
        <w:gridCol w:w="4590"/>
        <w:gridCol w:w="901"/>
        <w:gridCol w:w="867"/>
        <w:gridCol w:w="901"/>
        <w:gridCol w:w="884"/>
        <w:gridCol w:w="952"/>
      </w:tblGrid>
      <w:tr w:rsidR="00E901DD" w:rsidRPr="00FD09E4">
        <w:tc>
          <w:tcPr>
            <w:tcW w:w="4590" w:type="dxa"/>
            <w:vMerge w:val="restart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Показатели</w:t>
            </w:r>
          </w:p>
        </w:tc>
        <w:tc>
          <w:tcPr>
            <w:tcW w:w="4505" w:type="dxa"/>
            <w:gridSpan w:val="5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Значения по годам, тыс. грн.</w:t>
            </w:r>
          </w:p>
        </w:tc>
      </w:tr>
      <w:tr w:rsidR="00E901DD" w:rsidRPr="00FD09E4">
        <w:tc>
          <w:tcPr>
            <w:tcW w:w="4590" w:type="dxa"/>
            <w:vMerge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</w:tr>
      <w:tr w:rsidR="00E901DD" w:rsidRPr="00FD09E4">
        <w:trPr>
          <w:trHeight w:val="739"/>
        </w:trPr>
        <w:tc>
          <w:tcPr>
            <w:tcW w:w="4590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Покупка оборудования за счет банковских средств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-3500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</w:tr>
      <w:tr w:rsidR="00E901DD" w:rsidRPr="00FD09E4">
        <w:trPr>
          <w:trHeight w:val="340"/>
        </w:trPr>
        <w:tc>
          <w:tcPr>
            <w:tcW w:w="4590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Продажа оборудования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-165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</w:tr>
      <w:tr w:rsidR="00E901DD" w:rsidRPr="00FD09E4">
        <w:trPr>
          <w:trHeight w:val="340"/>
        </w:trPr>
        <w:tc>
          <w:tcPr>
            <w:tcW w:w="4590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Прирост оборотного капитала за счет собственных средств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715</w:t>
            </w:r>
          </w:p>
        </w:tc>
      </w:tr>
      <w:tr w:rsidR="00E901DD" w:rsidRPr="00FD09E4">
        <w:trPr>
          <w:trHeight w:val="340"/>
        </w:trPr>
        <w:tc>
          <w:tcPr>
            <w:tcW w:w="4590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 xml:space="preserve">Результат инвестиционной </w:t>
            </w:r>
            <w:r w:rsidR="00FD09E4">
              <w:rPr>
                <w:sz w:val="28"/>
                <w:szCs w:val="28"/>
              </w:rPr>
              <w:t xml:space="preserve"> </w:t>
            </w:r>
            <w:r w:rsidRPr="00FD09E4">
              <w:rPr>
                <w:sz w:val="28"/>
                <w:szCs w:val="28"/>
              </w:rPr>
              <w:t>деятельности Ф</w:t>
            </w:r>
            <w:r w:rsidRPr="00FD09E4">
              <w:rPr>
                <w:sz w:val="28"/>
                <w:szCs w:val="28"/>
                <w:vertAlign w:val="subscript"/>
              </w:rPr>
              <w:t>1</w:t>
            </w:r>
            <w:r w:rsidRPr="00FD09E4">
              <w:rPr>
                <w:sz w:val="28"/>
                <w:szCs w:val="28"/>
              </w:rPr>
              <w:t>(t)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-3365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b/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715</w:t>
            </w:r>
          </w:p>
        </w:tc>
      </w:tr>
    </w:tbl>
    <w:p w:rsidR="00F53580" w:rsidRPr="00FD09E4" w:rsidRDefault="00F53580" w:rsidP="00F72246">
      <w:pPr>
        <w:jc w:val="both"/>
        <w:rPr>
          <w:sz w:val="28"/>
          <w:szCs w:val="28"/>
        </w:rPr>
      </w:pPr>
    </w:p>
    <w:p w:rsidR="00E901DD" w:rsidRPr="00FD09E4" w:rsidRDefault="00E901DD" w:rsidP="00F72246">
      <w:pPr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2. </w:t>
      </w:r>
      <w:r w:rsidR="00F53580" w:rsidRPr="00FD09E4">
        <w:rPr>
          <w:sz w:val="28"/>
          <w:szCs w:val="28"/>
        </w:rPr>
        <w:t xml:space="preserve">В табл.1.3 </w:t>
      </w:r>
      <w:r w:rsidRPr="00FD09E4">
        <w:rPr>
          <w:sz w:val="28"/>
          <w:szCs w:val="28"/>
        </w:rPr>
        <w:t xml:space="preserve"> сформируем операционную деятельность по проекту.</w:t>
      </w:r>
    </w:p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ind w:firstLine="709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ind w:firstLine="709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ind w:firstLine="709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ind w:firstLine="709"/>
        <w:jc w:val="both"/>
        <w:rPr>
          <w:sz w:val="28"/>
          <w:szCs w:val="28"/>
        </w:rPr>
      </w:pPr>
    </w:p>
    <w:p w:rsidR="00E901DD" w:rsidRPr="00FD09E4" w:rsidRDefault="00F53580" w:rsidP="00F72246">
      <w:pPr>
        <w:spacing w:after="60"/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Таблица 1.3 </w:t>
      </w:r>
      <w:r w:rsidR="00E901DD" w:rsidRPr="00FD09E4">
        <w:rPr>
          <w:sz w:val="28"/>
          <w:szCs w:val="28"/>
        </w:rPr>
        <w:t>– Операционная деятельность по проекту</w:t>
      </w:r>
    </w:p>
    <w:tbl>
      <w:tblPr>
        <w:tblStyle w:val="a3"/>
        <w:tblW w:w="9197" w:type="dxa"/>
        <w:tblInd w:w="91" w:type="dxa"/>
        <w:tblLayout w:type="fixed"/>
        <w:tblLook w:val="01E0" w:firstRow="1" w:lastRow="1" w:firstColumn="1" w:lastColumn="1" w:noHBand="0" w:noVBand="0"/>
      </w:tblPr>
      <w:tblGrid>
        <w:gridCol w:w="3695"/>
        <w:gridCol w:w="1362"/>
        <w:gridCol w:w="1440"/>
        <w:gridCol w:w="1260"/>
        <w:gridCol w:w="1440"/>
      </w:tblGrid>
      <w:tr w:rsidR="00E901DD" w:rsidRPr="00FD09E4">
        <w:tc>
          <w:tcPr>
            <w:tcW w:w="3695" w:type="dxa"/>
            <w:vMerge w:val="restart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Показатели</w:t>
            </w:r>
          </w:p>
        </w:tc>
        <w:tc>
          <w:tcPr>
            <w:tcW w:w="5502" w:type="dxa"/>
            <w:gridSpan w:val="4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Значения по годам, тыс. грн.</w:t>
            </w:r>
          </w:p>
        </w:tc>
      </w:tr>
      <w:tr w:rsidR="00E901DD" w:rsidRPr="00FD09E4">
        <w:tc>
          <w:tcPr>
            <w:tcW w:w="3695" w:type="dxa"/>
            <w:vMerge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</w:tr>
      <w:tr w:rsidR="00E901DD" w:rsidRPr="00FD09E4">
        <w:trPr>
          <w:trHeight w:val="340"/>
        </w:trPr>
        <w:tc>
          <w:tcPr>
            <w:tcW w:w="3695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1. Выручка</w:t>
            </w:r>
          </w:p>
        </w:tc>
        <w:tc>
          <w:tcPr>
            <w:tcW w:w="1362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4292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4760</w:t>
            </w:r>
          </w:p>
        </w:tc>
        <w:tc>
          <w:tcPr>
            <w:tcW w:w="126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5320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5650</w:t>
            </w:r>
          </w:p>
        </w:tc>
      </w:tr>
      <w:tr w:rsidR="00E901DD" w:rsidRPr="00FD09E4">
        <w:trPr>
          <w:trHeight w:val="340"/>
        </w:trPr>
        <w:tc>
          <w:tcPr>
            <w:tcW w:w="3695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2. Материальные затраты</w:t>
            </w:r>
          </w:p>
        </w:tc>
        <w:tc>
          <w:tcPr>
            <w:tcW w:w="1362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1931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2142</w:t>
            </w:r>
          </w:p>
        </w:tc>
        <w:tc>
          <w:tcPr>
            <w:tcW w:w="126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2394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2543</w:t>
            </w:r>
          </w:p>
        </w:tc>
      </w:tr>
      <w:tr w:rsidR="00E901DD" w:rsidRPr="00FD09E4">
        <w:trPr>
          <w:trHeight w:val="340"/>
        </w:trPr>
        <w:tc>
          <w:tcPr>
            <w:tcW w:w="3695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3. Оплата труда</w:t>
            </w:r>
          </w:p>
        </w:tc>
        <w:tc>
          <w:tcPr>
            <w:tcW w:w="1362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686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 xml:space="preserve">     </w:t>
            </w:r>
            <w:r w:rsidR="00E901DD" w:rsidRPr="00FD09E4">
              <w:rPr>
                <w:sz w:val="28"/>
                <w:szCs w:val="28"/>
              </w:rPr>
              <w:t>7</w:t>
            </w:r>
            <w:r w:rsidRPr="00FD09E4">
              <w:rPr>
                <w:sz w:val="28"/>
                <w:szCs w:val="28"/>
              </w:rPr>
              <w:t>62</w:t>
            </w:r>
          </w:p>
        </w:tc>
        <w:tc>
          <w:tcPr>
            <w:tcW w:w="126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85</w:t>
            </w:r>
            <w:r w:rsidR="00E901DD" w:rsidRPr="00FD09E4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904</w:t>
            </w:r>
          </w:p>
        </w:tc>
      </w:tr>
      <w:tr w:rsidR="00E901DD" w:rsidRPr="00FD09E4">
        <w:trPr>
          <w:trHeight w:val="340"/>
        </w:trPr>
        <w:tc>
          <w:tcPr>
            <w:tcW w:w="3695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4. Проценты по кредиту</w:t>
            </w:r>
          </w:p>
        </w:tc>
        <w:tc>
          <w:tcPr>
            <w:tcW w:w="136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</w:t>
            </w:r>
            <w:r w:rsidR="00F53580" w:rsidRPr="00FD09E4">
              <w:rPr>
                <w:sz w:val="28"/>
                <w:szCs w:val="28"/>
              </w:rPr>
              <w:t>65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499</w:t>
            </w:r>
          </w:p>
        </w:tc>
        <w:tc>
          <w:tcPr>
            <w:tcW w:w="126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33</w:t>
            </w:r>
            <w:r w:rsidR="00E901DD" w:rsidRPr="00FD09E4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166</w:t>
            </w:r>
          </w:p>
        </w:tc>
      </w:tr>
      <w:tr w:rsidR="00E901DD" w:rsidRPr="00FD09E4">
        <w:trPr>
          <w:trHeight w:val="340"/>
        </w:trPr>
        <w:tc>
          <w:tcPr>
            <w:tcW w:w="3695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5. Амортизация, А</w:t>
            </w:r>
          </w:p>
        </w:tc>
        <w:tc>
          <w:tcPr>
            <w:tcW w:w="1362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869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869</w:t>
            </w:r>
          </w:p>
        </w:tc>
        <w:tc>
          <w:tcPr>
            <w:tcW w:w="126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869</w:t>
            </w:r>
          </w:p>
        </w:tc>
        <w:tc>
          <w:tcPr>
            <w:tcW w:w="1440" w:type="dxa"/>
            <w:vAlign w:val="center"/>
          </w:tcPr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869</w:t>
            </w:r>
          </w:p>
        </w:tc>
      </w:tr>
      <w:tr w:rsidR="00F53580" w:rsidRPr="00FD09E4">
        <w:trPr>
          <w:trHeight w:val="340"/>
        </w:trPr>
        <w:tc>
          <w:tcPr>
            <w:tcW w:w="3695" w:type="dxa"/>
            <w:vAlign w:val="center"/>
          </w:tcPr>
          <w:p w:rsidR="00F53580" w:rsidRPr="00FD09E4" w:rsidRDefault="00F53580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6.Постоянные издержки</w:t>
            </w:r>
          </w:p>
        </w:tc>
        <w:tc>
          <w:tcPr>
            <w:tcW w:w="1362" w:type="dxa"/>
            <w:vAlign w:val="center"/>
          </w:tcPr>
          <w:p w:rsidR="00F53580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</w:t>
            </w:r>
          </w:p>
        </w:tc>
        <w:tc>
          <w:tcPr>
            <w:tcW w:w="1440" w:type="dxa"/>
            <w:vAlign w:val="center"/>
          </w:tcPr>
          <w:p w:rsidR="00F53580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127</w:t>
            </w:r>
          </w:p>
        </w:tc>
        <w:tc>
          <w:tcPr>
            <w:tcW w:w="1260" w:type="dxa"/>
            <w:vAlign w:val="center"/>
          </w:tcPr>
          <w:p w:rsidR="00F53580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130</w:t>
            </w:r>
          </w:p>
        </w:tc>
        <w:tc>
          <w:tcPr>
            <w:tcW w:w="1440" w:type="dxa"/>
            <w:vAlign w:val="center"/>
          </w:tcPr>
          <w:p w:rsidR="00F53580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134</w:t>
            </w:r>
          </w:p>
        </w:tc>
      </w:tr>
      <w:tr w:rsidR="00E901DD" w:rsidRPr="00FD09E4">
        <w:trPr>
          <w:trHeight w:val="340"/>
        </w:trPr>
        <w:tc>
          <w:tcPr>
            <w:tcW w:w="3695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 xml:space="preserve">6. Прибыль до выплаты </w:t>
            </w:r>
          </w:p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налогов (п. 1 - п. 2 - п. 3 - </w:t>
            </w:r>
          </w:p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п. 4 - п. 5</w:t>
            </w:r>
            <w:r w:rsidR="00F53580" w:rsidRPr="00FD09E4">
              <w:rPr>
                <w:sz w:val="28"/>
                <w:szCs w:val="28"/>
              </w:rPr>
              <w:t>-</w:t>
            </w:r>
            <w:r w:rsidR="00AC2BA4" w:rsidRPr="00FD09E4">
              <w:rPr>
                <w:sz w:val="28"/>
                <w:szCs w:val="28"/>
              </w:rPr>
              <w:t xml:space="preserve"> </w:t>
            </w:r>
            <w:r w:rsidR="00F53580" w:rsidRPr="00FD09E4">
              <w:rPr>
                <w:sz w:val="28"/>
                <w:szCs w:val="28"/>
              </w:rPr>
              <w:t>п.5</w:t>
            </w:r>
            <w:r w:rsidRPr="00FD09E4">
              <w:rPr>
                <w:sz w:val="28"/>
                <w:szCs w:val="28"/>
              </w:rPr>
              <w:t>)</w:t>
            </w:r>
          </w:p>
        </w:tc>
        <w:tc>
          <w:tcPr>
            <w:tcW w:w="1362" w:type="dxa"/>
            <w:vAlign w:val="center"/>
          </w:tcPr>
          <w:p w:rsidR="00AC2BA4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4290-1931-686-665-869-125=</w:t>
            </w:r>
          </w:p>
          <w:p w:rsidR="00E901DD" w:rsidRPr="00FD09E4" w:rsidRDefault="00F53580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700</w:t>
            </w:r>
          </w:p>
        </w:tc>
        <w:tc>
          <w:tcPr>
            <w:tcW w:w="1440" w:type="dxa"/>
            <w:vAlign w:val="center"/>
          </w:tcPr>
          <w:p w:rsidR="00AC2BA4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4760-2142-762-499-</w:t>
            </w:r>
          </w:p>
          <w:p w:rsidR="00AC2BA4" w:rsidRPr="00FD09E4" w:rsidRDefault="00AC2BA4" w:rsidP="00F72246">
            <w:pPr>
              <w:ind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 xml:space="preserve">869-127= </w:t>
            </w:r>
          </w:p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1230</w:t>
            </w:r>
          </w:p>
        </w:tc>
        <w:tc>
          <w:tcPr>
            <w:tcW w:w="1260" w:type="dxa"/>
            <w:vAlign w:val="center"/>
          </w:tcPr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5320-2393-851-333-869-130=  743</w:t>
            </w:r>
          </w:p>
        </w:tc>
        <w:tc>
          <w:tcPr>
            <w:tcW w:w="1440" w:type="dxa"/>
            <w:vAlign w:val="center"/>
          </w:tcPr>
          <w:p w:rsidR="00E901DD" w:rsidRPr="00FD09E4" w:rsidRDefault="00AC2BA4" w:rsidP="00F72246">
            <w:pPr>
              <w:ind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5650-2543-904-166-869-134=   1034</w:t>
            </w:r>
          </w:p>
        </w:tc>
      </w:tr>
      <w:tr w:rsidR="00E901DD" w:rsidRPr="00FD09E4">
        <w:trPr>
          <w:trHeight w:val="340"/>
        </w:trPr>
        <w:tc>
          <w:tcPr>
            <w:tcW w:w="3695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7. Налог на прибыль</w:t>
            </w:r>
          </w:p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(25 % от п. 6)</w:t>
            </w:r>
          </w:p>
        </w:tc>
        <w:tc>
          <w:tcPr>
            <w:tcW w:w="1362" w:type="dxa"/>
            <w:vAlign w:val="center"/>
          </w:tcPr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700</w:t>
            </w:r>
            <w:r w:rsidR="00E901DD" w:rsidRPr="00FD09E4">
              <w:rPr>
                <w:sz w:val="28"/>
                <w:szCs w:val="28"/>
              </w:rPr>
              <w:sym w:font="Symbol" w:char="F0D7"/>
            </w:r>
            <w:r w:rsidR="00E901DD" w:rsidRPr="00FD09E4">
              <w:rPr>
                <w:sz w:val="28"/>
                <w:szCs w:val="28"/>
              </w:rPr>
              <w:t> 0,25 =</w:t>
            </w:r>
          </w:p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175</w:t>
            </w:r>
          </w:p>
        </w:tc>
        <w:tc>
          <w:tcPr>
            <w:tcW w:w="1440" w:type="dxa"/>
            <w:vAlign w:val="center"/>
          </w:tcPr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1230</w:t>
            </w:r>
            <w:r w:rsidR="00E901DD" w:rsidRPr="00FD09E4">
              <w:rPr>
                <w:sz w:val="28"/>
                <w:szCs w:val="28"/>
              </w:rPr>
              <w:t> </w:t>
            </w:r>
            <w:r w:rsidR="00E901DD" w:rsidRPr="00FD09E4">
              <w:rPr>
                <w:sz w:val="28"/>
                <w:szCs w:val="28"/>
              </w:rPr>
              <w:sym w:font="Symbol" w:char="F0D7"/>
            </w:r>
            <w:r w:rsidR="00E901DD" w:rsidRPr="00FD09E4">
              <w:rPr>
                <w:sz w:val="28"/>
                <w:szCs w:val="28"/>
              </w:rPr>
              <w:t> 0,25 =</w:t>
            </w:r>
          </w:p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308</w:t>
            </w:r>
          </w:p>
        </w:tc>
        <w:tc>
          <w:tcPr>
            <w:tcW w:w="1260" w:type="dxa"/>
            <w:vAlign w:val="center"/>
          </w:tcPr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743</w:t>
            </w:r>
            <w:r w:rsidR="00E901DD" w:rsidRPr="00FD09E4">
              <w:rPr>
                <w:sz w:val="28"/>
                <w:szCs w:val="28"/>
              </w:rPr>
              <w:t> </w:t>
            </w:r>
            <w:r w:rsidR="00E901DD" w:rsidRPr="00FD09E4">
              <w:rPr>
                <w:sz w:val="28"/>
                <w:szCs w:val="28"/>
              </w:rPr>
              <w:sym w:font="Symbol" w:char="F0D7"/>
            </w:r>
            <w:r w:rsidR="00E901DD" w:rsidRPr="00FD09E4">
              <w:rPr>
                <w:sz w:val="28"/>
                <w:szCs w:val="28"/>
              </w:rPr>
              <w:t> 0,25 =</w:t>
            </w:r>
          </w:p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186</w:t>
            </w:r>
          </w:p>
        </w:tc>
        <w:tc>
          <w:tcPr>
            <w:tcW w:w="1440" w:type="dxa"/>
            <w:vAlign w:val="center"/>
          </w:tcPr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1034</w:t>
            </w:r>
            <w:r w:rsidR="00E901DD" w:rsidRPr="00FD09E4">
              <w:rPr>
                <w:sz w:val="28"/>
                <w:szCs w:val="28"/>
              </w:rPr>
              <w:t> </w:t>
            </w:r>
            <w:r w:rsidR="00E901DD" w:rsidRPr="00FD09E4">
              <w:rPr>
                <w:sz w:val="28"/>
                <w:szCs w:val="28"/>
              </w:rPr>
              <w:sym w:font="Symbol" w:char="F0D7"/>
            </w:r>
            <w:r w:rsidR="00E901DD" w:rsidRPr="00FD09E4">
              <w:rPr>
                <w:sz w:val="28"/>
                <w:szCs w:val="28"/>
              </w:rPr>
              <w:t> 0,25 =</w:t>
            </w:r>
          </w:p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259</w:t>
            </w:r>
          </w:p>
        </w:tc>
      </w:tr>
      <w:tr w:rsidR="00E901DD" w:rsidRPr="00FD09E4">
        <w:trPr>
          <w:trHeight w:val="340"/>
        </w:trPr>
        <w:tc>
          <w:tcPr>
            <w:tcW w:w="3695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8. Проектируемый чистый доход, ЧД (п. 6-п. 7)</w:t>
            </w:r>
          </w:p>
        </w:tc>
        <w:tc>
          <w:tcPr>
            <w:tcW w:w="1362" w:type="dxa"/>
            <w:vAlign w:val="center"/>
          </w:tcPr>
          <w:p w:rsidR="00AC2BA4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700-175=</w:t>
            </w:r>
          </w:p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525</w:t>
            </w:r>
          </w:p>
        </w:tc>
        <w:tc>
          <w:tcPr>
            <w:tcW w:w="1440" w:type="dxa"/>
            <w:vAlign w:val="center"/>
          </w:tcPr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1230-308=</w:t>
            </w:r>
          </w:p>
          <w:p w:rsidR="00AC2BA4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993</w:t>
            </w:r>
          </w:p>
        </w:tc>
        <w:tc>
          <w:tcPr>
            <w:tcW w:w="1260" w:type="dxa"/>
            <w:vAlign w:val="center"/>
          </w:tcPr>
          <w:p w:rsidR="00E901DD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743-186=</w:t>
            </w:r>
          </w:p>
          <w:p w:rsidR="00AC2BA4" w:rsidRPr="00FD09E4" w:rsidRDefault="00AC2BA4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557</w:t>
            </w:r>
          </w:p>
        </w:tc>
        <w:tc>
          <w:tcPr>
            <w:tcW w:w="1440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1034-259=</w:t>
            </w:r>
          </w:p>
          <w:p w:rsidR="000C2EFE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776</w:t>
            </w:r>
          </w:p>
        </w:tc>
      </w:tr>
      <w:tr w:rsidR="00E901DD" w:rsidRPr="00FD09E4">
        <w:trPr>
          <w:trHeight w:val="340"/>
        </w:trPr>
        <w:tc>
          <w:tcPr>
            <w:tcW w:w="3695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9. Результат операционной деятельности Ф</w:t>
            </w:r>
            <w:r w:rsidRPr="00FD09E4">
              <w:rPr>
                <w:sz w:val="28"/>
                <w:szCs w:val="28"/>
                <w:vertAlign w:val="subscript"/>
              </w:rPr>
              <w:t>2</w:t>
            </w:r>
            <w:r w:rsidRPr="00FD09E4">
              <w:rPr>
                <w:sz w:val="28"/>
                <w:szCs w:val="28"/>
              </w:rPr>
              <w:t>(t) = ЧД + А</w:t>
            </w:r>
          </w:p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(денежный поток)</w:t>
            </w:r>
          </w:p>
        </w:tc>
        <w:tc>
          <w:tcPr>
            <w:tcW w:w="1362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525+869=</w:t>
            </w:r>
          </w:p>
          <w:p w:rsidR="000C2EFE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1394</w:t>
            </w:r>
          </w:p>
        </w:tc>
        <w:tc>
          <w:tcPr>
            <w:tcW w:w="1440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993+869=</w:t>
            </w:r>
          </w:p>
          <w:p w:rsidR="000C2EFE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1792</w:t>
            </w:r>
          </w:p>
        </w:tc>
        <w:tc>
          <w:tcPr>
            <w:tcW w:w="1260" w:type="dxa"/>
            <w:vAlign w:val="center"/>
          </w:tcPr>
          <w:p w:rsidR="000C2EFE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557+869=</w:t>
            </w:r>
          </w:p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1426</w:t>
            </w:r>
          </w:p>
        </w:tc>
        <w:tc>
          <w:tcPr>
            <w:tcW w:w="1440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776+869=</w:t>
            </w:r>
          </w:p>
          <w:p w:rsidR="000C2EFE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1645</w:t>
            </w:r>
          </w:p>
        </w:tc>
      </w:tr>
    </w:tbl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</w:p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Необходимо отметить, что амортизация относится к номинально-денежным расходам, которые не предполагают операций по перечислению денег на сторону,  поэтому они уменьшают чистый доход, но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не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влияют на потоки реальных денег.</w:t>
      </w:r>
    </w:p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</w:p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3. В табл. </w:t>
      </w:r>
      <w:r w:rsidR="000C2EFE" w:rsidRPr="00FD09E4">
        <w:rPr>
          <w:sz w:val="28"/>
          <w:szCs w:val="28"/>
        </w:rPr>
        <w:t>1.</w:t>
      </w:r>
      <w:r w:rsidRPr="00FD09E4">
        <w:rPr>
          <w:sz w:val="28"/>
          <w:szCs w:val="28"/>
        </w:rPr>
        <w:t>4</w:t>
      </w:r>
      <w:r w:rsidR="000C2EFE" w:rsidRPr="00FD09E4">
        <w:rPr>
          <w:sz w:val="28"/>
          <w:szCs w:val="28"/>
        </w:rPr>
        <w:t xml:space="preserve"> </w:t>
      </w:r>
      <w:r w:rsidRPr="00FD09E4">
        <w:rPr>
          <w:sz w:val="28"/>
          <w:szCs w:val="28"/>
        </w:rPr>
        <w:t>сформируем финансовую деятельность по проекту.</w:t>
      </w:r>
    </w:p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</w:p>
    <w:p w:rsidR="00E901DD" w:rsidRPr="00FD09E4" w:rsidRDefault="00E901DD" w:rsidP="00F72246">
      <w:pPr>
        <w:spacing w:after="60"/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Таблица </w:t>
      </w:r>
      <w:r w:rsidR="000C2EFE" w:rsidRPr="00FD09E4">
        <w:rPr>
          <w:sz w:val="28"/>
          <w:szCs w:val="28"/>
        </w:rPr>
        <w:t>1.</w:t>
      </w:r>
      <w:r w:rsidRPr="00FD09E4">
        <w:rPr>
          <w:sz w:val="28"/>
          <w:szCs w:val="28"/>
        </w:rPr>
        <w:t>4– Финансовая деятельность по проекту</w:t>
      </w:r>
    </w:p>
    <w:tbl>
      <w:tblPr>
        <w:tblStyle w:val="a3"/>
        <w:tblW w:w="9095" w:type="dxa"/>
        <w:tblInd w:w="91" w:type="dxa"/>
        <w:tblLayout w:type="fixed"/>
        <w:tblLook w:val="01E0" w:firstRow="1" w:lastRow="1" w:firstColumn="1" w:lastColumn="1" w:noHBand="0" w:noVBand="0"/>
      </w:tblPr>
      <w:tblGrid>
        <w:gridCol w:w="4590"/>
        <w:gridCol w:w="901"/>
        <w:gridCol w:w="867"/>
        <w:gridCol w:w="901"/>
        <w:gridCol w:w="884"/>
        <w:gridCol w:w="952"/>
      </w:tblGrid>
      <w:tr w:rsidR="00E901DD" w:rsidRPr="00FD09E4">
        <w:tc>
          <w:tcPr>
            <w:tcW w:w="4590" w:type="dxa"/>
            <w:vMerge w:val="restart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Показатели</w:t>
            </w:r>
          </w:p>
        </w:tc>
        <w:tc>
          <w:tcPr>
            <w:tcW w:w="4505" w:type="dxa"/>
            <w:gridSpan w:val="5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Значения по годам, тыс. грн.</w:t>
            </w:r>
          </w:p>
        </w:tc>
      </w:tr>
      <w:tr w:rsidR="00E901DD" w:rsidRPr="00FD09E4">
        <w:tc>
          <w:tcPr>
            <w:tcW w:w="4590" w:type="dxa"/>
            <w:vMerge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</w:tr>
      <w:tr w:rsidR="00E901DD" w:rsidRPr="00FD09E4">
        <w:trPr>
          <w:trHeight w:val="340"/>
        </w:trPr>
        <w:tc>
          <w:tcPr>
            <w:tcW w:w="4590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Банковский кредит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+</w:t>
            </w:r>
            <w:r w:rsidR="000C2EFE" w:rsidRPr="00FD09E4">
              <w:rPr>
                <w:sz w:val="28"/>
                <w:szCs w:val="28"/>
              </w:rPr>
              <w:t>3500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</w:tr>
      <w:tr w:rsidR="00E901DD" w:rsidRPr="00FD09E4">
        <w:trPr>
          <w:trHeight w:val="340"/>
        </w:trPr>
        <w:tc>
          <w:tcPr>
            <w:tcW w:w="4590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Собственные средства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+</w:t>
            </w:r>
            <w:r w:rsidR="000C2EFE" w:rsidRPr="00FD09E4">
              <w:rPr>
                <w:sz w:val="28"/>
                <w:szCs w:val="28"/>
              </w:rPr>
              <w:t>165</w:t>
            </w:r>
          </w:p>
        </w:tc>
        <w:tc>
          <w:tcPr>
            <w:tcW w:w="867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</w:p>
        </w:tc>
      </w:tr>
      <w:tr w:rsidR="00E901DD" w:rsidRPr="00FD09E4">
        <w:trPr>
          <w:trHeight w:val="340"/>
        </w:trPr>
        <w:tc>
          <w:tcPr>
            <w:tcW w:w="4590" w:type="dxa"/>
            <w:vAlign w:val="center"/>
          </w:tcPr>
          <w:p w:rsidR="00E901DD" w:rsidRPr="00FD09E4" w:rsidRDefault="000C2EFE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Погашение долгосрочного кредита</w:t>
            </w:r>
            <w:r w:rsidR="00E901DD" w:rsidRPr="00FD09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867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  <w:tc>
          <w:tcPr>
            <w:tcW w:w="901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  <w:tc>
          <w:tcPr>
            <w:tcW w:w="884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  <w:tc>
          <w:tcPr>
            <w:tcW w:w="952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</w:tr>
      <w:tr w:rsidR="00E901DD" w:rsidRPr="00FD09E4">
        <w:trPr>
          <w:trHeight w:val="340"/>
        </w:trPr>
        <w:tc>
          <w:tcPr>
            <w:tcW w:w="4590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Результат финансовой деятельности Ф</w:t>
            </w:r>
            <w:r w:rsidRPr="00FD09E4">
              <w:rPr>
                <w:sz w:val="28"/>
                <w:szCs w:val="28"/>
                <w:vertAlign w:val="subscript"/>
              </w:rPr>
              <w:t>3</w:t>
            </w:r>
            <w:r w:rsidRPr="00FD09E4">
              <w:rPr>
                <w:sz w:val="28"/>
                <w:szCs w:val="28"/>
              </w:rPr>
              <w:t>(t)</w:t>
            </w:r>
          </w:p>
        </w:tc>
        <w:tc>
          <w:tcPr>
            <w:tcW w:w="901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+</w:t>
            </w:r>
            <w:r w:rsidR="000C2EFE" w:rsidRPr="00FD09E4">
              <w:rPr>
                <w:sz w:val="28"/>
                <w:szCs w:val="28"/>
              </w:rPr>
              <w:t>3665</w:t>
            </w:r>
          </w:p>
        </w:tc>
        <w:tc>
          <w:tcPr>
            <w:tcW w:w="867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  <w:tc>
          <w:tcPr>
            <w:tcW w:w="901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  <w:tc>
          <w:tcPr>
            <w:tcW w:w="884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  <w:tc>
          <w:tcPr>
            <w:tcW w:w="952" w:type="dxa"/>
            <w:vAlign w:val="center"/>
          </w:tcPr>
          <w:p w:rsidR="00E901DD" w:rsidRPr="00FD09E4" w:rsidRDefault="000C2EFE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</w:tr>
    </w:tbl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</w:p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4. Рассчитаем показатели коммерческой эффективности инвестиционного проекта и результаты представим в табл. </w:t>
      </w:r>
      <w:r w:rsidR="000C2EFE" w:rsidRPr="00FD09E4">
        <w:rPr>
          <w:sz w:val="28"/>
          <w:szCs w:val="28"/>
        </w:rPr>
        <w:t>1.5</w:t>
      </w: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F72246" w:rsidRDefault="00F72246" w:rsidP="00F72246">
      <w:pPr>
        <w:spacing w:after="60"/>
        <w:jc w:val="both"/>
        <w:rPr>
          <w:sz w:val="28"/>
          <w:szCs w:val="28"/>
        </w:rPr>
      </w:pPr>
    </w:p>
    <w:p w:rsidR="00E901DD" w:rsidRPr="00FD09E4" w:rsidRDefault="00E901DD" w:rsidP="00F72246">
      <w:pPr>
        <w:spacing w:after="60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Таблица</w:t>
      </w:r>
      <w:r w:rsidR="000C2EFE" w:rsidRPr="00FD09E4">
        <w:rPr>
          <w:sz w:val="28"/>
          <w:szCs w:val="28"/>
        </w:rPr>
        <w:t xml:space="preserve">1.5 </w:t>
      </w:r>
      <w:r w:rsidRPr="00FD09E4">
        <w:rPr>
          <w:sz w:val="28"/>
          <w:szCs w:val="28"/>
        </w:rPr>
        <w:t xml:space="preserve">– </w:t>
      </w:r>
      <w:r w:rsidRPr="00FD09E4">
        <w:rPr>
          <w:spacing w:val="-2"/>
          <w:sz w:val="28"/>
          <w:szCs w:val="28"/>
        </w:rPr>
        <w:t>Показатели коммерческой эффективности по проекту</w:t>
      </w:r>
    </w:p>
    <w:tbl>
      <w:tblPr>
        <w:tblStyle w:val="a3"/>
        <w:tblW w:w="9112" w:type="dxa"/>
        <w:tblInd w:w="91" w:type="dxa"/>
        <w:tblLayout w:type="fixed"/>
        <w:tblLook w:val="01E0" w:firstRow="1" w:lastRow="1" w:firstColumn="1" w:lastColumn="1" w:noHBand="0" w:noVBand="0"/>
      </w:tblPr>
      <w:tblGrid>
        <w:gridCol w:w="4352"/>
        <w:gridCol w:w="952"/>
        <w:gridCol w:w="952"/>
        <w:gridCol w:w="952"/>
        <w:gridCol w:w="952"/>
        <w:gridCol w:w="952"/>
      </w:tblGrid>
      <w:tr w:rsidR="00E901DD" w:rsidRPr="00FD09E4">
        <w:tc>
          <w:tcPr>
            <w:tcW w:w="4352" w:type="dxa"/>
            <w:vMerge w:val="restart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bookmarkStart w:id="0" w:name="OLE_LINK6"/>
            <w:r w:rsidRPr="00FD09E4">
              <w:rPr>
                <w:sz w:val="28"/>
                <w:szCs w:val="28"/>
              </w:rPr>
              <w:t>Показатели</w:t>
            </w:r>
          </w:p>
        </w:tc>
        <w:tc>
          <w:tcPr>
            <w:tcW w:w="4760" w:type="dxa"/>
            <w:gridSpan w:val="5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Значения по годам, тыс. грн.</w:t>
            </w:r>
          </w:p>
        </w:tc>
      </w:tr>
      <w:tr w:rsidR="00E901DD" w:rsidRPr="00FD09E4">
        <w:tc>
          <w:tcPr>
            <w:tcW w:w="4352" w:type="dxa"/>
            <w:vMerge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</w:tr>
      <w:tr w:rsidR="00E901DD" w:rsidRPr="00FD09E4">
        <w:trPr>
          <w:trHeight w:val="340"/>
        </w:trPr>
        <w:tc>
          <w:tcPr>
            <w:tcW w:w="4352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Результат инвестиционной деятельности Ф</w:t>
            </w:r>
            <w:r w:rsidRPr="00FD09E4">
              <w:rPr>
                <w:sz w:val="28"/>
                <w:szCs w:val="28"/>
                <w:vertAlign w:val="subscript"/>
              </w:rPr>
              <w:t>1</w:t>
            </w:r>
            <w:r w:rsidRPr="00FD09E4">
              <w:rPr>
                <w:sz w:val="28"/>
                <w:szCs w:val="28"/>
              </w:rPr>
              <w:t>(t)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</w:t>
            </w:r>
            <w:r w:rsidR="000C2EFE" w:rsidRPr="00FD09E4">
              <w:rPr>
                <w:sz w:val="28"/>
                <w:szCs w:val="28"/>
              </w:rPr>
              <w:t>3365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ind w:left="-125" w:right="-91" w:firstLine="34"/>
              <w:jc w:val="center"/>
              <w:rPr>
                <w:b/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715</w:t>
            </w:r>
          </w:p>
        </w:tc>
      </w:tr>
      <w:tr w:rsidR="00E901DD" w:rsidRPr="00FD09E4">
        <w:trPr>
          <w:trHeight w:val="340"/>
        </w:trPr>
        <w:tc>
          <w:tcPr>
            <w:tcW w:w="4352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Результат операционной деятельности Ф</w:t>
            </w:r>
            <w:r w:rsidRPr="00FD09E4">
              <w:rPr>
                <w:sz w:val="28"/>
                <w:szCs w:val="28"/>
                <w:vertAlign w:val="subscript"/>
              </w:rPr>
              <w:t>2</w:t>
            </w:r>
            <w:r w:rsidRPr="00FD09E4">
              <w:rPr>
                <w:sz w:val="28"/>
                <w:szCs w:val="28"/>
              </w:rPr>
              <w:t>(t)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1394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1792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1426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1645</w:t>
            </w:r>
          </w:p>
        </w:tc>
      </w:tr>
      <w:tr w:rsidR="00E901DD" w:rsidRPr="00FD09E4">
        <w:trPr>
          <w:trHeight w:val="340"/>
        </w:trPr>
        <w:tc>
          <w:tcPr>
            <w:tcW w:w="4352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Результат финансовой деятельности Ф</w:t>
            </w:r>
            <w:r w:rsidRPr="00FD09E4">
              <w:rPr>
                <w:sz w:val="28"/>
                <w:szCs w:val="28"/>
                <w:vertAlign w:val="subscript"/>
              </w:rPr>
              <w:t>3</w:t>
            </w:r>
            <w:r w:rsidRPr="00FD09E4">
              <w:rPr>
                <w:sz w:val="28"/>
                <w:szCs w:val="28"/>
              </w:rPr>
              <w:t>(t)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ind w:left="-125" w:right="-91" w:firstLine="3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-3365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ind w:left="-102" w:right="-10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-875</w:t>
            </w:r>
          </w:p>
        </w:tc>
      </w:tr>
      <w:tr w:rsidR="00E901DD" w:rsidRPr="00FD09E4">
        <w:trPr>
          <w:trHeight w:val="694"/>
        </w:trPr>
        <w:tc>
          <w:tcPr>
            <w:tcW w:w="4352" w:type="dxa"/>
            <w:vAlign w:val="center"/>
          </w:tcPr>
          <w:p w:rsidR="00E901DD" w:rsidRPr="00FD09E4" w:rsidRDefault="00E901DD" w:rsidP="00F72246">
            <w:pPr>
              <w:ind w:left="62" w:right="-104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Поток реальных денег Ф(t) = Ф</w:t>
            </w:r>
            <w:r w:rsidRPr="00FD09E4">
              <w:rPr>
                <w:sz w:val="28"/>
                <w:szCs w:val="28"/>
                <w:vertAlign w:val="subscript"/>
              </w:rPr>
              <w:t>1</w:t>
            </w:r>
            <w:r w:rsidRPr="00FD09E4">
              <w:rPr>
                <w:sz w:val="28"/>
                <w:szCs w:val="28"/>
              </w:rPr>
              <w:t>(t) + Ф</w:t>
            </w:r>
            <w:r w:rsidRPr="00FD09E4">
              <w:rPr>
                <w:sz w:val="28"/>
                <w:szCs w:val="28"/>
                <w:vertAlign w:val="subscript"/>
              </w:rPr>
              <w:t>2</w:t>
            </w:r>
            <w:r w:rsidRPr="00FD09E4">
              <w:rPr>
                <w:sz w:val="28"/>
                <w:szCs w:val="28"/>
              </w:rPr>
              <w:t>(t)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-3365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1394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1792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1426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2360</w:t>
            </w:r>
          </w:p>
        </w:tc>
      </w:tr>
      <w:tr w:rsidR="00E901DD" w:rsidRPr="00FD09E4">
        <w:trPr>
          <w:trHeight w:val="728"/>
        </w:trPr>
        <w:tc>
          <w:tcPr>
            <w:tcW w:w="4352" w:type="dxa"/>
            <w:vAlign w:val="center"/>
          </w:tcPr>
          <w:p w:rsidR="00E901DD" w:rsidRPr="00FD09E4" w:rsidRDefault="00E901DD" w:rsidP="00F72246">
            <w:pPr>
              <w:ind w:left="107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Сальдо реальных денег b(t) = Ф</w:t>
            </w:r>
            <w:r w:rsidRPr="00FD09E4">
              <w:rPr>
                <w:sz w:val="28"/>
                <w:szCs w:val="28"/>
                <w:vertAlign w:val="subscript"/>
              </w:rPr>
              <w:t>1</w:t>
            </w:r>
            <w:r w:rsidRPr="00FD09E4">
              <w:rPr>
                <w:sz w:val="28"/>
                <w:szCs w:val="28"/>
              </w:rPr>
              <w:t>(t) + Ф</w:t>
            </w:r>
            <w:r w:rsidRPr="00FD09E4">
              <w:rPr>
                <w:sz w:val="28"/>
                <w:szCs w:val="28"/>
                <w:vertAlign w:val="subscript"/>
              </w:rPr>
              <w:t>2</w:t>
            </w:r>
            <w:r w:rsidRPr="00FD09E4">
              <w:rPr>
                <w:sz w:val="28"/>
                <w:szCs w:val="28"/>
              </w:rPr>
              <w:t>(t) + Ф</w:t>
            </w:r>
            <w:r w:rsidRPr="00FD09E4">
              <w:rPr>
                <w:sz w:val="28"/>
                <w:szCs w:val="28"/>
                <w:vertAlign w:val="subscript"/>
              </w:rPr>
              <w:t>3</w:t>
            </w:r>
            <w:r w:rsidRPr="00FD09E4">
              <w:rPr>
                <w:sz w:val="28"/>
                <w:szCs w:val="28"/>
              </w:rPr>
              <w:t>(t)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519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917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</w:t>
            </w:r>
            <w:r w:rsidR="00972F58" w:rsidRPr="00FD09E4">
              <w:rPr>
                <w:sz w:val="28"/>
                <w:szCs w:val="28"/>
              </w:rPr>
              <w:t>51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1485</w:t>
            </w:r>
          </w:p>
        </w:tc>
      </w:tr>
      <w:tr w:rsidR="00E901DD" w:rsidRPr="00FD09E4">
        <w:trPr>
          <w:trHeight w:val="740"/>
        </w:trPr>
        <w:tc>
          <w:tcPr>
            <w:tcW w:w="4352" w:type="dxa"/>
            <w:vAlign w:val="center"/>
          </w:tcPr>
          <w:p w:rsidR="00E901DD" w:rsidRPr="00FD09E4" w:rsidRDefault="00E901DD" w:rsidP="00F72246">
            <w:pPr>
              <w:ind w:left="107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Сальдо накопленных реальных денег B(t) = b(t) + B(t-1)</w:t>
            </w:r>
          </w:p>
        </w:tc>
        <w:tc>
          <w:tcPr>
            <w:tcW w:w="952" w:type="dxa"/>
            <w:vAlign w:val="center"/>
          </w:tcPr>
          <w:p w:rsidR="00E901DD" w:rsidRPr="00FD09E4" w:rsidRDefault="00E901DD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519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-398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153</w:t>
            </w:r>
          </w:p>
        </w:tc>
        <w:tc>
          <w:tcPr>
            <w:tcW w:w="952" w:type="dxa"/>
            <w:vAlign w:val="center"/>
          </w:tcPr>
          <w:p w:rsidR="00E901DD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1638</w:t>
            </w:r>
          </w:p>
        </w:tc>
      </w:tr>
      <w:bookmarkEnd w:id="0"/>
    </w:tbl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</w:p>
    <w:p w:rsidR="00F72246" w:rsidRDefault="00F72246" w:rsidP="00F72246">
      <w:pPr>
        <w:ind w:firstLine="709"/>
        <w:jc w:val="both"/>
        <w:rPr>
          <w:sz w:val="28"/>
          <w:szCs w:val="28"/>
        </w:rPr>
      </w:pPr>
    </w:p>
    <w:p w:rsidR="00E901DD" w:rsidRPr="00FD09E4" w:rsidRDefault="00E901DD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Вывод: у предприятия наблюдается нехватка финансовых ресурсов на </w:t>
      </w:r>
      <w:r w:rsidR="00972F58" w:rsidRPr="00FD09E4">
        <w:rPr>
          <w:sz w:val="28"/>
          <w:szCs w:val="28"/>
        </w:rPr>
        <w:t>2-м году</w:t>
      </w:r>
      <w:r w:rsidRPr="00FD09E4">
        <w:rPr>
          <w:sz w:val="28"/>
          <w:szCs w:val="28"/>
        </w:rPr>
        <w:t xml:space="preserve"> реализации проекта, что требует привлечения дополнительных собственных или заемных средств и отражения этих средств в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расчетах эффективности. В последующие годы реализации проекта наблюдается положительное сальдо накопленных реальных денег, что свидетельствует о наличии свободных денежных средств у предприятия, и руководство предприятия может принять решение о реинвестировании данных средств в существующее производство, либо размещении данных средств на депозите.</w:t>
      </w: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972F58" w:rsidRPr="00FD09E4" w:rsidRDefault="00972F58" w:rsidP="00F72246">
      <w:pPr>
        <w:ind w:firstLine="709"/>
        <w:rPr>
          <w:b/>
          <w:sz w:val="28"/>
          <w:szCs w:val="28"/>
        </w:rPr>
      </w:pPr>
    </w:p>
    <w:p w:rsidR="004442BB" w:rsidRPr="00FD09E4" w:rsidRDefault="004442BB" w:rsidP="00F72246">
      <w:pPr>
        <w:ind w:firstLine="709"/>
        <w:rPr>
          <w:b/>
          <w:sz w:val="28"/>
          <w:szCs w:val="28"/>
        </w:rPr>
      </w:pPr>
      <w:r w:rsidRPr="00FD09E4">
        <w:rPr>
          <w:b/>
          <w:sz w:val="28"/>
          <w:szCs w:val="28"/>
        </w:rPr>
        <w:t xml:space="preserve"> </w:t>
      </w:r>
    </w:p>
    <w:p w:rsidR="004442BB" w:rsidRPr="00FD09E4" w:rsidRDefault="004442BB" w:rsidP="00F72246">
      <w:pPr>
        <w:ind w:firstLine="709"/>
        <w:rPr>
          <w:b/>
          <w:sz w:val="28"/>
          <w:szCs w:val="28"/>
        </w:rPr>
      </w:pPr>
    </w:p>
    <w:p w:rsidR="00F72246" w:rsidRDefault="00F72246" w:rsidP="00F72246">
      <w:pPr>
        <w:ind w:firstLine="709"/>
        <w:rPr>
          <w:b/>
          <w:sz w:val="28"/>
          <w:szCs w:val="28"/>
        </w:rPr>
      </w:pPr>
    </w:p>
    <w:p w:rsidR="00F72246" w:rsidRDefault="00F72246" w:rsidP="00F72246">
      <w:pPr>
        <w:ind w:firstLine="709"/>
        <w:rPr>
          <w:b/>
          <w:sz w:val="28"/>
          <w:szCs w:val="28"/>
        </w:rPr>
      </w:pPr>
    </w:p>
    <w:p w:rsidR="00972F58" w:rsidRPr="00FD09E4" w:rsidRDefault="00F72246" w:rsidP="00F7224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972F58" w:rsidRPr="00FD09E4">
        <w:rPr>
          <w:b/>
          <w:sz w:val="28"/>
          <w:szCs w:val="28"/>
        </w:rPr>
        <w:t>Задача 6.10</w:t>
      </w:r>
    </w:p>
    <w:p w:rsidR="00972F58" w:rsidRPr="00FD09E4" w:rsidRDefault="00972F58" w:rsidP="00F72246">
      <w:pPr>
        <w:tabs>
          <w:tab w:val="left" w:pos="864"/>
          <w:tab w:val="left" w:pos="3168"/>
        </w:tabs>
        <w:ind w:firstLine="709"/>
        <w:jc w:val="both"/>
        <w:rPr>
          <w:snapToGrid w:val="0"/>
          <w:sz w:val="28"/>
          <w:szCs w:val="28"/>
        </w:rPr>
      </w:pPr>
      <w:r w:rsidRPr="00FD09E4">
        <w:rPr>
          <w:snapToGrid w:val="0"/>
          <w:sz w:val="28"/>
          <w:szCs w:val="28"/>
        </w:rPr>
        <w:t>По данным бизнес-плана, представленным в табл. 6.11, определить показатели эффективности проекта:</w:t>
      </w:r>
    </w:p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</w:p>
    <w:p w:rsidR="00972F58" w:rsidRPr="00F72246" w:rsidRDefault="00972F58" w:rsidP="00F72246">
      <w:pPr>
        <w:spacing w:after="60"/>
        <w:ind w:firstLine="709"/>
        <w:rPr>
          <w:sz w:val="28"/>
          <w:szCs w:val="28"/>
        </w:rPr>
      </w:pPr>
      <w:r w:rsidRPr="00F72246">
        <w:rPr>
          <w:sz w:val="28"/>
          <w:szCs w:val="28"/>
        </w:rPr>
        <w:t>Данные бизнес-плана</w:t>
      </w:r>
    </w:p>
    <w:tbl>
      <w:tblPr>
        <w:tblW w:w="0" w:type="auto"/>
        <w:tblInd w:w="67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6"/>
        <w:gridCol w:w="2027"/>
      </w:tblGrid>
      <w:tr w:rsidR="00972F58" w:rsidRPr="00FD09E4">
        <w:trPr>
          <w:trHeight w:val="397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ind w:left="123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Показатели бизнес-плана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Значение, грн.</w:t>
            </w:r>
          </w:p>
        </w:tc>
      </w:tr>
      <w:tr w:rsidR="00972F58" w:rsidRPr="00FD09E4">
        <w:trPr>
          <w:trHeight w:val="397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ind w:left="123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Сумма инвестиций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413 270</w:t>
            </w:r>
          </w:p>
        </w:tc>
      </w:tr>
      <w:tr w:rsidR="00972F58" w:rsidRPr="00FD09E4">
        <w:trPr>
          <w:trHeight w:val="397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ind w:left="123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Денежный поток по проекту,</w:t>
            </w:r>
          </w:p>
          <w:p w:rsidR="00972F58" w:rsidRPr="00FD09E4" w:rsidRDefault="00972F58" w:rsidP="00F72246">
            <w:pPr>
              <w:ind w:left="123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в том числе по годам: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928 870</w:t>
            </w:r>
          </w:p>
          <w:p w:rsidR="00972F58" w:rsidRPr="00FD09E4" w:rsidRDefault="00972F58" w:rsidP="00F72246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972F58" w:rsidRPr="00FD09E4">
        <w:trPr>
          <w:trHeight w:val="397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ind w:left="123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1-й год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227</w:t>
            </w:r>
            <w:r w:rsidRPr="00FD09E4">
              <w:rPr>
                <w:snapToGrid w:val="0"/>
                <w:color w:val="000000"/>
                <w:sz w:val="28"/>
                <w:szCs w:val="28"/>
              </w:rPr>
              <w:t> </w:t>
            </w:r>
            <w:r w:rsidRPr="00FD09E4">
              <w:rPr>
                <w:sz w:val="28"/>
                <w:szCs w:val="28"/>
              </w:rPr>
              <w:t>540</w:t>
            </w:r>
          </w:p>
        </w:tc>
      </w:tr>
      <w:tr w:rsidR="00972F58" w:rsidRPr="00FD09E4">
        <w:trPr>
          <w:trHeight w:val="397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ind w:left="123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2-й год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305</w:t>
            </w:r>
            <w:r w:rsidRPr="00FD09E4">
              <w:rPr>
                <w:snapToGrid w:val="0"/>
                <w:color w:val="000000"/>
                <w:sz w:val="28"/>
                <w:szCs w:val="28"/>
              </w:rPr>
              <w:t> </w:t>
            </w:r>
            <w:r w:rsidRPr="00FD09E4">
              <w:rPr>
                <w:sz w:val="28"/>
                <w:szCs w:val="28"/>
              </w:rPr>
              <w:t>460</w:t>
            </w:r>
          </w:p>
        </w:tc>
      </w:tr>
      <w:tr w:rsidR="00972F58" w:rsidRPr="00FD09E4">
        <w:trPr>
          <w:trHeight w:val="397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ind w:left="123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3-й год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395</w:t>
            </w:r>
            <w:r w:rsidRPr="00FD09E4">
              <w:rPr>
                <w:snapToGrid w:val="0"/>
                <w:color w:val="000000"/>
                <w:sz w:val="28"/>
                <w:szCs w:val="28"/>
              </w:rPr>
              <w:t> </w:t>
            </w:r>
            <w:r w:rsidRPr="00FD09E4">
              <w:rPr>
                <w:sz w:val="28"/>
                <w:szCs w:val="28"/>
              </w:rPr>
              <w:t>870</w:t>
            </w:r>
          </w:p>
        </w:tc>
      </w:tr>
      <w:tr w:rsidR="00972F58" w:rsidRPr="00FD09E4">
        <w:trPr>
          <w:trHeight w:val="397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ind w:left="123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Стоимость капитала предприятия, %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F58" w:rsidRPr="00FD09E4" w:rsidRDefault="00972F58" w:rsidP="00F72246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D09E4">
              <w:rPr>
                <w:snapToGrid w:val="0"/>
                <w:color w:val="000000"/>
                <w:sz w:val="28"/>
                <w:szCs w:val="28"/>
              </w:rPr>
              <w:t>11</w:t>
            </w:r>
          </w:p>
        </w:tc>
      </w:tr>
    </w:tbl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</w:p>
    <w:p w:rsidR="00972F58" w:rsidRPr="00FD09E4" w:rsidRDefault="00972F58" w:rsidP="00F72246">
      <w:pPr>
        <w:tabs>
          <w:tab w:val="left" w:pos="864"/>
          <w:tab w:val="left" w:pos="3168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FD09E4">
        <w:rPr>
          <w:snapToGrid w:val="0"/>
          <w:sz w:val="28"/>
          <w:szCs w:val="28"/>
        </w:rPr>
        <w:t>Сделать выводы о целесообразности реализации инвестиционного проекта на предприятии.</w:t>
      </w:r>
    </w:p>
    <w:p w:rsidR="00972F58" w:rsidRPr="00FD09E4" w:rsidRDefault="00F72246" w:rsidP="00F7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72F58" w:rsidRPr="00FD09E4">
        <w:rPr>
          <w:sz w:val="28"/>
          <w:szCs w:val="28"/>
        </w:rPr>
        <w:t>Решение:</w:t>
      </w:r>
    </w:p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1</w:t>
      </w:r>
      <w:r w:rsidRPr="00FD09E4">
        <w:rPr>
          <w:sz w:val="28"/>
          <w:szCs w:val="28"/>
          <w:lang w:val="uk-UA"/>
        </w:rPr>
        <w:t> </w:t>
      </w:r>
      <w:r w:rsidRPr="00FD09E4">
        <w:rPr>
          <w:sz w:val="28"/>
          <w:szCs w:val="28"/>
        </w:rPr>
        <w:t>Рассчитаем чистый приведенный доход проекта по формуле для ординарного денежного потока:</w:t>
      </w:r>
    </w:p>
    <w:p w:rsidR="00972F58" w:rsidRPr="00FD09E4" w:rsidRDefault="00972F58" w:rsidP="00F72246">
      <w:pPr>
        <w:jc w:val="center"/>
        <w:rPr>
          <w:sz w:val="28"/>
          <w:szCs w:val="28"/>
        </w:rPr>
      </w:pPr>
    </w:p>
    <w:p w:rsidR="00972F58" w:rsidRPr="00FD09E4" w:rsidRDefault="006517D4" w:rsidP="00F72246">
      <w:pPr>
        <w:jc w:val="center"/>
        <w:rPr>
          <w:sz w:val="28"/>
          <w:szCs w:val="28"/>
        </w:rPr>
      </w:pPr>
      <w:r w:rsidRPr="00FD09E4">
        <w:rPr>
          <w:position w:val="-30"/>
          <w:sz w:val="28"/>
          <w:szCs w:val="28"/>
          <w:lang w:val="en-US"/>
        </w:rPr>
        <w:object w:dxaOrig="76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39.75pt" o:ole="" fillcolor="window">
            <v:imagedata r:id="rId5" o:title=""/>
          </v:shape>
          <o:OLEObject Type="Embed" ProgID="Equation.3" ShapeID="_x0000_i1025" DrawAspect="Content" ObjectID="_1460097091" r:id="rId6"/>
        </w:object>
      </w:r>
    </w:p>
    <w:p w:rsidR="00972F58" w:rsidRPr="00FD09E4" w:rsidRDefault="00972F58" w:rsidP="00F72246">
      <w:pPr>
        <w:jc w:val="center"/>
        <w:rPr>
          <w:sz w:val="28"/>
          <w:szCs w:val="28"/>
        </w:rPr>
      </w:pPr>
    </w:p>
    <w:p w:rsidR="00972F58" w:rsidRPr="00FD09E4" w:rsidRDefault="00972F58" w:rsidP="00F72246">
      <w:pPr>
        <w:jc w:val="center"/>
        <w:rPr>
          <w:sz w:val="28"/>
          <w:szCs w:val="28"/>
        </w:rPr>
      </w:pPr>
      <w:r w:rsidRPr="00FD09E4">
        <w:rPr>
          <w:sz w:val="28"/>
          <w:szCs w:val="28"/>
        </w:rPr>
        <w:t xml:space="preserve">= </w:t>
      </w:r>
      <w:r w:rsidR="006517D4" w:rsidRPr="00FD09E4">
        <w:rPr>
          <w:sz w:val="28"/>
          <w:szCs w:val="28"/>
        </w:rPr>
        <w:t>(204991 + 247918+289457) - 413270=742366 – 413270 = 329096</w:t>
      </w:r>
      <w:r w:rsidRPr="00FD09E4">
        <w:rPr>
          <w:sz w:val="28"/>
          <w:szCs w:val="28"/>
        </w:rPr>
        <w:t xml:space="preserve"> (грн.)</w:t>
      </w:r>
    </w:p>
    <w:p w:rsidR="00972F58" w:rsidRPr="00FD09E4" w:rsidRDefault="00972F58" w:rsidP="00F72246">
      <w:pPr>
        <w:jc w:val="center"/>
        <w:rPr>
          <w:sz w:val="28"/>
          <w:szCs w:val="28"/>
        </w:rPr>
      </w:pPr>
    </w:p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Чистый приведенный доход положителен и составил</w:t>
      </w:r>
      <w:r w:rsidR="006517D4" w:rsidRPr="00FD09E4">
        <w:rPr>
          <w:sz w:val="28"/>
          <w:szCs w:val="28"/>
        </w:rPr>
        <w:t xml:space="preserve"> 329096</w:t>
      </w:r>
      <w:r w:rsidRPr="00FD09E4">
        <w:rPr>
          <w:sz w:val="28"/>
          <w:szCs w:val="28"/>
        </w:rPr>
        <w:t>грн., что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свидетельствует о необходимости принятия данного проекта, так как проект принесет дополнительный доход на вкладываемый капитал.</w:t>
      </w:r>
    </w:p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2</w:t>
      </w:r>
      <w:r w:rsidRPr="00FD09E4">
        <w:rPr>
          <w:sz w:val="28"/>
          <w:szCs w:val="28"/>
          <w:lang w:val="uk-UA"/>
        </w:rPr>
        <w:t> </w:t>
      </w:r>
      <w:r w:rsidRPr="00FD09E4">
        <w:rPr>
          <w:sz w:val="28"/>
          <w:szCs w:val="28"/>
        </w:rPr>
        <w:t>Рассчитаем индекс доходности инвестиционного проекта:</w:t>
      </w:r>
    </w:p>
    <w:p w:rsidR="00972F58" w:rsidRPr="00FD09E4" w:rsidRDefault="00972F58" w:rsidP="00F72246">
      <w:pPr>
        <w:jc w:val="center"/>
        <w:rPr>
          <w:sz w:val="28"/>
          <w:szCs w:val="28"/>
        </w:rPr>
      </w:pPr>
    </w:p>
    <w:p w:rsidR="00972F58" w:rsidRPr="00FD09E4" w:rsidRDefault="00BA41A8" w:rsidP="00F72246">
      <w:pPr>
        <w:jc w:val="center"/>
        <w:rPr>
          <w:sz w:val="28"/>
          <w:szCs w:val="28"/>
        </w:rPr>
      </w:pPr>
      <w:r w:rsidRPr="00FD09E4">
        <w:rPr>
          <w:position w:val="-28"/>
          <w:sz w:val="28"/>
          <w:szCs w:val="28"/>
          <w:lang w:val="en-US"/>
        </w:rPr>
        <w:object w:dxaOrig="3720" w:dyaOrig="680">
          <v:shape id="_x0000_i1026" type="#_x0000_t75" style="width:255pt;height:39.75pt" o:ole="" fillcolor="window">
            <v:imagedata r:id="rId7" o:title=""/>
          </v:shape>
          <o:OLEObject Type="Embed" ProgID="Equation.3" ShapeID="_x0000_i1026" DrawAspect="Content" ObjectID="_1460097092" r:id="rId8"/>
        </w:object>
      </w:r>
    </w:p>
    <w:p w:rsidR="00972F58" w:rsidRPr="00FD09E4" w:rsidRDefault="00972F58" w:rsidP="00F72246">
      <w:pPr>
        <w:jc w:val="center"/>
        <w:rPr>
          <w:sz w:val="28"/>
          <w:szCs w:val="28"/>
        </w:rPr>
      </w:pPr>
    </w:p>
    <w:p w:rsidR="0013078E" w:rsidRPr="00FD09E4" w:rsidRDefault="0013078E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Проект можно охарактеризовать как среднеэффективный, так как инвестор с каждой гривны, вкладываемой в инвестиционный проект, получит 1,8 денежных поступлений в их текущей стоимости.</w:t>
      </w:r>
    </w:p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3</w:t>
      </w:r>
      <w:r w:rsidRPr="00FD09E4">
        <w:rPr>
          <w:sz w:val="28"/>
          <w:szCs w:val="28"/>
          <w:lang w:val="uk-UA"/>
        </w:rPr>
        <w:t> </w:t>
      </w:r>
      <w:r w:rsidRPr="00FD09E4">
        <w:rPr>
          <w:sz w:val="28"/>
          <w:szCs w:val="28"/>
        </w:rPr>
        <w:t>Рассчитаем период окупаемости инвестиционного проекта:</w:t>
      </w:r>
    </w:p>
    <w:p w:rsidR="00972F58" w:rsidRPr="00FD09E4" w:rsidRDefault="00972F58" w:rsidP="00F72246">
      <w:pPr>
        <w:jc w:val="center"/>
        <w:rPr>
          <w:sz w:val="28"/>
          <w:szCs w:val="28"/>
        </w:rPr>
      </w:pPr>
    </w:p>
    <w:p w:rsidR="00972F58" w:rsidRPr="00FD09E4" w:rsidRDefault="0013078E" w:rsidP="00F72246">
      <w:pPr>
        <w:jc w:val="center"/>
        <w:rPr>
          <w:sz w:val="28"/>
          <w:szCs w:val="28"/>
        </w:rPr>
      </w:pPr>
      <w:r w:rsidRPr="00FD09E4">
        <w:rPr>
          <w:position w:val="-30"/>
          <w:sz w:val="28"/>
          <w:szCs w:val="28"/>
          <w:lang w:val="en-US"/>
        </w:rPr>
        <w:object w:dxaOrig="5520" w:dyaOrig="720">
          <v:shape id="_x0000_i1027" type="#_x0000_t75" style="width:362.25pt;height:42pt" o:ole="" fillcolor="window">
            <v:imagedata r:id="rId9" o:title=""/>
          </v:shape>
          <o:OLEObject Type="Embed" ProgID="Equation.3" ShapeID="_x0000_i1027" DrawAspect="Content" ObjectID="_1460097093" r:id="rId10"/>
        </w:object>
      </w:r>
      <w:r w:rsidR="00972F58" w:rsidRPr="00FD09E4">
        <w:rPr>
          <w:sz w:val="28"/>
          <w:szCs w:val="28"/>
        </w:rPr>
        <w:t xml:space="preserve"> (года)</w:t>
      </w:r>
    </w:p>
    <w:p w:rsidR="00972F58" w:rsidRPr="00FD09E4" w:rsidRDefault="00972F58" w:rsidP="00F72246">
      <w:pPr>
        <w:jc w:val="center"/>
        <w:rPr>
          <w:sz w:val="28"/>
          <w:szCs w:val="28"/>
        </w:rPr>
      </w:pPr>
    </w:p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Обращаясь к показателю периода окупаемости, обнаруживаем, что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вкладываемые предприятием</w:t>
      </w:r>
      <w:r w:rsidR="0013078E" w:rsidRPr="00FD09E4">
        <w:rPr>
          <w:sz w:val="28"/>
          <w:szCs w:val="28"/>
        </w:rPr>
        <w:t xml:space="preserve"> средства окупятся через год и 2</w:t>
      </w:r>
      <w:r w:rsidRPr="00FD09E4">
        <w:rPr>
          <w:sz w:val="28"/>
          <w:szCs w:val="28"/>
        </w:rPr>
        <w:t xml:space="preserve"> месяца. Учитывая общий срок реализации инвестиционного проекта 3 года, данный проект характеризуется достаточно быстрой окупаемостью, и,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как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следствие, низким уровнем риска.</w:t>
      </w:r>
    </w:p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lastRenderedPageBreak/>
        <w:t>4</w:t>
      </w:r>
      <w:r w:rsidRPr="00FD09E4">
        <w:rPr>
          <w:sz w:val="28"/>
          <w:szCs w:val="28"/>
          <w:lang w:val="uk-UA"/>
        </w:rPr>
        <w:t> </w:t>
      </w:r>
      <w:r w:rsidRPr="00FD09E4">
        <w:rPr>
          <w:sz w:val="28"/>
          <w:szCs w:val="28"/>
        </w:rPr>
        <w:t>Определим внутреннюю норму доходности методом „проб и ошибок”, для чего будем подбирать ставку процента до первого отрицательного значения чистого приведенного дохода.</w:t>
      </w:r>
    </w:p>
    <w:p w:rsidR="00972F58" w:rsidRPr="00FD09E4" w:rsidRDefault="00972F58" w:rsidP="00F72246">
      <w:pPr>
        <w:ind w:left="360"/>
        <w:jc w:val="both"/>
        <w:rPr>
          <w:sz w:val="28"/>
          <w:szCs w:val="28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04"/>
        <w:gridCol w:w="1504"/>
        <w:gridCol w:w="1504"/>
      </w:tblGrid>
      <w:tr w:rsidR="00972F58" w:rsidRPr="00FD09E4">
        <w:trPr>
          <w:trHeight w:val="397"/>
        </w:trPr>
        <w:tc>
          <w:tcPr>
            <w:tcW w:w="4678" w:type="dxa"/>
            <w:vMerge w:val="restart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190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Показатели</w:t>
            </w:r>
          </w:p>
        </w:tc>
        <w:tc>
          <w:tcPr>
            <w:tcW w:w="4512" w:type="dxa"/>
            <w:gridSpan w:val="3"/>
            <w:shd w:val="clear" w:color="auto" w:fill="auto"/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Годы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vMerge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190"/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 год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 год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 год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Денежный поток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22754</w:t>
            </w:r>
            <w:r w:rsidR="00972F58" w:rsidRPr="00FD09E4">
              <w:rPr>
                <w:sz w:val="28"/>
                <w:szCs w:val="28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30546</w:t>
            </w:r>
            <w:r w:rsidR="00972F58" w:rsidRPr="00FD09E4">
              <w:rPr>
                <w:sz w:val="28"/>
                <w:szCs w:val="28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39587</w:t>
            </w:r>
            <w:r w:rsidR="00972F58" w:rsidRPr="00FD09E4">
              <w:rPr>
                <w:sz w:val="28"/>
                <w:szCs w:val="28"/>
              </w:rPr>
              <w:t>0</w:t>
            </w:r>
          </w:p>
        </w:tc>
      </w:tr>
      <w:tr w:rsidR="00972F58" w:rsidRPr="00FD09E4">
        <w:trPr>
          <w:trHeight w:val="397"/>
        </w:trPr>
        <w:tc>
          <w:tcPr>
            <w:tcW w:w="91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F58" w:rsidRPr="00FD09E4" w:rsidRDefault="00972F58" w:rsidP="00F72246">
            <w:pPr>
              <w:ind w:hanging="8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Ставка процента 35%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Дисконтный множитель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2"/>
                <w:sz w:val="28"/>
                <w:szCs w:val="28"/>
              </w:rPr>
              <w:object w:dxaOrig="1240" w:dyaOrig="760">
                <v:shape id="_x0000_i1028" type="#_x0000_t75" style="width:62.25pt;height:38.25pt" o:ole="">
                  <v:imagedata r:id="rId11" o:title=""/>
                </v:shape>
                <o:OLEObject Type="Embed" ProgID="Equation.3" ShapeID="_x0000_i1028" DrawAspect="Content" ObjectID="_1460097094" r:id="rId12"/>
              </w:object>
            </w:r>
            <w:r w:rsidRPr="00FD09E4">
              <w:rPr>
                <w:sz w:val="28"/>
                <w:szCs w:val="28"/>
              </w:rPr>
              <w:t>=</w:t>
            </w:r>
          </w:p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0,7407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2"/>
                <w:sz w:val="28"/>
                <w:szCs w:val="28"/>
              </w:rPr>
              <w:object w:dxaOrig="1260" w:dyaOrig="760">
                <v:shape id="_x0000_i1029" type="#_x0000_t75" style="width:63pt;height:38.25pt" o:ole="">
                  <v:imagedata r:id="rId13" o:title=""/>
                </v:shape>
                <o:OLEObject Type="Embed" ProgID="Equation.3" ShapeID="_x0000_i1029" DrawAspect="Content" ObjectID="_1460097095" r:id="rId14"/>
              </w:object>
            </w:r>
            <w:r w:rsidRPr="00FD09E4">
              <w:rPr>
                <w:sz w:val="28"/>
                <w:szCs w:val="28"/>
              </w:rPr>
              <w:t>=</w:t>
            </w:r>
          </w:p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0,5487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2"/>
                <w:sz w:val="28"/>
                <w:szCs w:val="28"/>
              </w:rPr>
              <w:object w:dxaOrig="1260" w:dyaOrig="760">
                <v:shape id="_x0000_i1030" type="#_x0000_t75" style="width:63pt;height:38.25pt" o:ole="">
                  <v:imagedata r:id="rId15" o:title=""/>
                </v:shape>
                <o:OLEObject Type="Embed" ProgID="Equation.3" ShapeID="_x0000_i1030" DrawAspect="Content" ObjectID="_1460097096" r:id="rId16"/>
              </w:object>
            </w:r>
            <w:r w:rsidRPr="00FD09E4">
              <w:rPr>
                <w:sz w:val="28"/>
                <w:szCs w:val="28"/>
              </w:rPr>
              <w:t>=</w:t>
            </w:r>
          </w:p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0,4064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Дисконтированный денежный поток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168539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167606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160882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Чистый приведенный доход (</w:t>
            </w:r>
            <w:r w:rsidRPr="00FD09E4">
              <w:rPr>
                <w:sz w:val="28"/>
                <w:szCs w:val="28"/>
                <w:lang w:val="en-US"/>
              </w:rPr>
              <w:t>NPV</w:t>
            </w:r>
            <w:r w:rsidRPr="00FD09E4">
              <w:rPr>
                <w:sz w:val="28"/>
                <w:szCs w:val="28"/>
              </w:rPr>
              <w:t>)</w:t>
            </w:r>
          </w:p>
        </w:tc>
        <w:tc>
          <w:tcPr>
            <w:tcW w:w="45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(168539+167606+160882) -413270 = 83756</w:t>
            </w:r>
          </w:p>
        </w:tc>
      </w:tr>
      <w:tr w:rsidR="00972F58" w:rsidRPr="00FD09E4">
        <w:trPr>
          <w:trHeight w:val="397"/>
        </w:trPr>
        <w:tc>
          <w:tcPr>
            <w:tcW w:w="91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10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Ставка процента</w:t>
            </w:r>
            <w:r w:rsidR="0013078E" w:rsidRPr="00FD09E4">
              <w:rPr>
                <w:sz w:val="28"/>
                <w:szCs w:val="28"/>
              </w:rPr>
              <w:t xml:space="preserve"> 40</w:t>
            </w:r>
            <w:r w:rsidRPr="00FD09E4">
              <w:rPr>
                <w:sz w:val="28"/>
                <w:szCs w:val="28"/>
              </w:rPr>
              <w:t>%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Дисконтный множитель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0"/>
                <w:sz w:val="28"/>
                <w:szCs w:val="28"/>
              </w:rPr>
              <w:object w:dxaOrig="1100" w:dyaOrig="680">
                <v:shape id="_x0000_i1031" type="#_x0000_t75" style="width:54.75pt;height:33.75pt" o:ole="">
                  <v:imagedata r:id="rId17" o:title=""/>
                </v:shape>
                <o:OLEObject Type="Embed" ProgID="Equation.3" ShapeID="_x0000_i1031" DrawAspect="Content" ObjectID="_1460097097" r:id="rId18"/>
              </w:object>
            </w:r>
            <w:r w:rsidR="00972F58" w:rsidRPr="00FD09E4">
              <w:rPr>
                <w:sz w:val="28"/>
                <w:szCs w:val="28"/>
              </w:rPr>
              <w:t>=</w:t>
            </w:r>
          </w:p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</w:t>
            </w:r>
            <w:r w:rsidR="0013078E" w:rsidRPr="00FD09E4">
              <w:rPr>
                <w:sz w:val="28"/>
                <w:szCs w:val="28"/>
              </w:rPr>
              <w:t>7143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0"/>
                <w:sz w:val="28"/>
                <w:szCs w:val="28"/>
              </w:rPr>
              <w:object w:dxaOrig="1120" w:dyaOrig="680">
                <v:shape id="_x0000_i1032" type="#_x0000_t75" style="width:56.25pt;height:33.75pt" o:ole="">
                  <v:imagedata r:id="rId19" o:title=""/>
                </v:shape>
                <o:OLEObject Type="Embed" ProgID="Equation.3" ShapeID="_x0000_i1032" DrawAspect="Content" ObjectID="_1460097098" r:id="rId20"/>
              </w:object>
            </w:r>
            <w:r w:rsidR="00972F58" w:rsidRPr="00FD09E4">
              <w:rPr>
                <w:sz w:val="28"/>
                <w:szCs w:val="28"/>
              </w:rPr>
              <w:t>=</w:t>
            </w:r>
          </w:p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0,5102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0"/>
                <w:sz w:val="28"/>
                <w:szCs w:val="28"/>
              </w:rPr>
              <w:object w:dxaOrig="1120" w:dyaOrig="680">
                <v:shape id="_x0000_i1033" type="#_x0000_t75" style="width:56.25pt;height:33.75pt" o:ole="">
                  <v:imagedata r:id="rId21" o:title=""/>
                </v:shape>
                <o:OLEObject Type="Embed" ProgID="Equation.3" ShapeID="_x0000_i1033" DrawAspect="Content" ObjectID="_1460097099" r:id="rId22"/>
              </w:object>
            </w:r>
            <w:r w:rsidR="00972F58" w:rsidRPr="00FD09E4">
              <w:rPr>
                <w:sz w:val="28"/>
                <w:szCs w:val="28"/>
              </w:rPr>
              <w:t>=</w:t>
            </w:r>
          </w:p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0,3644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Дисконтированный денежный поток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162592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155846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144255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Чистый приведенный доход (</w:t>
            </w:r>
            <w:r w:rsidRPr="00FD09E4">
              <w:rPr>
                <w:sz w:val="28"/>
                <w:szCs w:val="28"/>
                <w:lang w:val="en-US"/>
              </w:rPr>
              <w:t>NPV</w:t>
            </w:r>
            <w:r w:rsidRPr="00FD09E4">
              <w:rPr>
                <w:sz w:val="28"/>
                <w:szCs w:val="28"/>
              </w:rPr>
              <w:t>)</w:t>
            </w:r>
          </w:p>
        </w:tc>
        <w:tc>
          <w:tcPr>
            <w:tcW w:w="451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78E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(162592+155846+144255)-413270=</w:t>
            </w:r>
          </w:p>
          <w:p w:rsidR="00972F58" w:rsidRPr="00FD09E4" w:rsidRDefault="0013078E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49363</w:t>
            </w:r>
          </w:p>
        </w:tc>
      </w:tr>
      <w:tr w:rsidR="00972F58" w:rsidRPr="00FD09E4">
        <w:trPr>
          <w:trHeight w:val="397"/>
        </w:trPr>
        <w:tc>
          <w:tcPr>
            <w:tcW w:w="91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F58" w:rsidRPr="00FD09E4" w:rsidRDefault="0013078E" w:rsidP="00F72246">
            <w:pPr>
              <w:ind w:hanging="20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 xml:space="preserve">Ставка процента </w:t>
            </w:r>
            <w:r w:rsidR="000C2224" w:rsidRPr="00FD09E4">
              <w:rPr>
                <w:sz w:val="28"/>
                <w:szCs w:val="28"/>
              </w:rPr>
              <w:t>45</w:t>
            </w:r>
            <w:r w:rsidR="00972F58" w:rsidRPr="00FD09E4">
              <w:rPr>
                <w:sz w:val="28"/>
                <w:szCs w:val="28"/>
              </w:rPr>
              <w:t>%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Дисконтный множитель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0"/>
                <w:sz w:val="28"/>
                <w:szCs w:val="28"/>
              </w:rPr>
              <w:object w:dxaOrig="1100" w:dyaOrig="680">
                <v:shape id="_x0000_i1034" type="#_x0000_t75" style="width:54.75pt;height:33.75pt" o:ole="">
                  <v:imagedata r:id="rId23" o:title=""/>
                </v:shape>
                <o:OLEObject Type="Embed" ProgID="Equation.3" ShapeID="_x0000_i1034" DrawAspect="Content" ObjectID="_1460097100" r:id="rId24"/>
              </w:object>
            </w:r>
            <w:r w:rsidR="00972F58" w:rsidRPr="00FD09E4">
              <w:rPr>
                <w:sz w:val="28"/>
                <w:szCs w:val="28"/>
              </w:rPr>
              <w:t>=</w:t>
            </w:r>
          </w:p>
          <w:p w:rsidR="00972F58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0,6897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0"/>
                <w:sz w:val="28"/>
                <w:szCs w:val="28"/>
              </w:rPr>
              <w:object w:dxaOrig="1120" w:dyaOrig="680">
                <v:shape id="_x0000_i1035" type="#_x0000_t75" style="width:56.25pt;height:33.75pt" o:ole="">
                  <v:imagedata r:id="rId25" o:title=""/>
                </v:shape>
                <o:OLEObject Type="Embed" ProgID="Equation.3" ShapeID="_x0000_i1035" DrawAspect="Content" ObjectID="_1460097101" r:id="rId26"/>
              </w:object>
            </w:r>
            <w:r w:rsidR="00972F58" w:rsidRPr="00FD09E4">
              <w:rPr>
                <w:sz w:val="28"/>
                <w:szCs w:val="28"/>
              </w:rPr>
              <w:t>=</w:t>
            </w:r>
          </w:p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</w:t>
            </w:r>
            <w:r w:rsidR="000C2224" w:rsidRPr="00FD09E4">
              <w:rPr>
                <w:sz w:val="28"/>
                <w:szCs w:val="28"/>
              </w:rPr>
              <w:t>4756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0"/>
                <w:sz w:val="28"/>
                <w:szCs w:val="28"/>
              </w:rPr>
              <w:object w:dxaOrig="1100" w:dyaOrig="680">
                <v:shape id="_x0000_i1036" type="#_x0000_t75" style="width:54.75pt;height:33.75pt" o:ole="">
                  <v:imagedata r:id="rId27" o:title=""/>
                </v:shape>
                <o:OLEObject Type="Embed" ProgID="Equation.3" ShapeID="_x0000_i1036" DrawAspect="Content" ObjectID="_1460097102" r:id="rId28"/>
              </w:object>
            </w:r>
            <w:r w:rsidR="00972F58" w:rsidRPr="00FD09E4">
              <w:rPr>
                <w:sz w:val="28"/>
                <w:szCs w:val="28"/>
              </w:rPr>
              <w:t>=</w:t>
            </w:r>
          </w:p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</w:t>
            </w:r>
            <w:r w:rsidR="000C2224" w:rsidRPr="00FD09E4">
              <w:rPr>
                <w:sz w:val="28"/>
                <w:szCs w:val="28"/>
              </w:rPr>
              <w:t>328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Дисконтированный денежный поток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156934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145277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972F58" w:rsidRPr="00FD09E4" w:rsidRDefault="00972F58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129 8</w:t>
            </w:r>
            <w:r w:rsidR="000C2224" w:rsidRPr="00FD09E4">
              <w:rPr>
                <w:sz w:val="28"/>
                <w:szCs w:val="28"/>
              </w:rPr>
              <w:t>45</w:t>
            </w:r>
          </w:p>
        </w:tc>
      </w:tr>
      <w:tr w:rsidR="00972F58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972F58" w:rsidRPr="00FD09E4" w:rsidRDefault="00972F58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Чистый приведенный доход (</w:t>
            </w:r>
            <w:r w:rsidRPr="00FD09E4">
              <w:rPr>
                <w:sz w:val="28"/>
                <w:szCs w:val="28"/>
                <w:lang w:val="en-US"/>
              </w:rPr>
              <w:t>NPV</w:t>
            </w:r>
            <w:r w:rsidRPr="00FD09E4">
              <w:rPr>
                <w:sz w:val="28"/>
                <w:szCs w:val="28"/>
              </w:rPr>
              <w:t>)</w:t>
            </w:r>
          </w:p>
        </w:tc>
        <w:tc>
          <w:tcPr>
            <w:tcW w:w="451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F58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(156934+145277+129845)-413270=</w:t>
            </w:r>
          </w:p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18786</w:t>
            </w:r>
          </w:p>
        </w:tc>
      </w:tr>
      <w:tr w:rsidR="000C2224" w:rsidRPr="00FD09E4">
        <w:trPr>
          <w:trHeight w:val="397"/>
        </w:trPr>
        <w:tc>
          <w:tcPr>
            <w:tcW w:w="91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24" w:rsidRPr="00FD09E4" w:rsidRDefault="000C2224" w:rsidP="00F72246">
            <w:pPr>
              <w:ind w:firstLine="10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Ставка процента 50%</w:t>
            </w:r>
          </w:p>
        </w:tc>
      </w:tr>
      <w:tr w:rsidR="000C2224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0C2224" w:rsidRPr="00FD09E4" w:rsidRDefault="000C2224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Дисконтный множитель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0"/>
                <w:sz w:val="28"/>
                <w:szCs w:val="28"/>
              </w:rPr>
              <w:object w:dxaOrig="1080" w:dyaOrig="680">
                <v:shape id="_x0000_i1037" type="#_x0000_t75" style="width:54pt;height:33.75pt" o:ole="">
                  <v:imagedata r:id="rId29" o:title=""/>
                </v:shape>
                <o:OLEObject Type="Embed" ProgID="Equation.3" ShapeID="_x0000_i1037" DrawAspect="Content" ObjectID="_1460097103" r:id="rId30"/>
              </w:object>
            </w:r>
            <w:r w:rsidRPr="00FD09E4">
              <w:rPr>
                <w:sz w:val="28"/>
                <w:szCs w:val="28"/>
              </w:rPr>
              <w:t>=</w:t>
            </w:r>
          </w:p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0,6667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0"/>
                <w:sz w:val="28"/>
                <w:szCs w:val="28"/>
              </w:rPr>
              <w:object w:dxaOrig="1120" w:dyaOrig="680">
                <v:shape id="_x0000_i1038" type="#_x0000_t75" style="width:56.25pt;height:33.75pt" o:ole="">
                  <v:imagedata r:id="rId31" o:title=""/>
                </v:shape>
                <o:OLEObject Type="Embed" ProgID="Equation.3" ShapeID="_x0000_i1038" DrawAspect="Content" ObjectID="_1460097104" r:id="rId32"/>
              </w:object>
            </w:r>
            <w:r w:rsidRPr="00FD09E4">
              <w:rPr>
                <w:sz w:val="28"/>
                <w:szCs w:val="28"/>
              </w:rPr>
              <w:t>=</w:t>
            </w:r>
          </w:p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0,4444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position w:val="-30"/>
                <w:sz w:val="28"/>
                <w:szCs w:val="28"/>
              </w:rPr>
              <w:object w:dxaOrig="1100" w:dyaOrig="680">
                <v:shape id="_x0000_i1039" type="#_x0000_t75" style="width:54.75pt;height:33.75pt" o:ole="">
                  <v:imagedata r:id="rId33" o:title=""/>
                </v:shape>
                <o:OLEObject Type="Embed" ProgID="Equation.3" ShapeID="_x0000_i1039" DrawAspect="Content" ObjectID="_1460097105" r:id="rId34"/>
              </w:object>
            </w:r>
            <w:r w:rsidRPr="00FD09E4">
              <w:rPr>
                <w:sz w:val="28"/>
                <w:szCs w:val="28"/>
              </w:rPr>
              <w:t>=</w:t>
            </w:r>
          </w:p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0,2963</w:t>
            </w:r>
          </w:p>
        </w:tc>
      </w:tr>
      <w:tr w:rsidR="000C2224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0C2224" w:rsidRPr="00FD09E4" w:rsidRDefault="000C2224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Дисконтированный денежный поток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151701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155846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144255</w:t>
            </w:r>
          </w:p>
        </w:tc>
      </w:tr>
      <w:tr w:rsidR="000C2224" w:rsidRPr="00FD09E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0C2224" w:rsidRPr="00FD09E4" w:rsidRDefault="000C2224" w:rsidP="00F72246">
            <w:pPr>
              <w:ind w:firstLine="88"/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Чистый приведенный доход (</w:t>
            </w:r>
            <w:r w:rsidRPr="00FD09E4">
              <w:rPr>
                <w:sz w:val="28"/>
                <w:szCs w:val="28"/>
                <w:lang w:val="en-US"/>
              </w:rPr>
              <w:t>NPV</w:t>
            </w:r>
            <w:r w:rsidRPr="00FD09E4">
              <w:rPr>
                <w:sz w:val="28"/>
                <w:szCs w:val="28"/>
              </w:rPr>
              <w:t>)</w:t>
            </w:r>
          </w:p>
        </w:tc>
        <w:tc>
          <w:tcPr>
            <w:tcW w:w="451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224" w:rsidRPr="00FD09E4" w:rsidRDefault="000C2224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(151701+135746+117296)- 413270= 49363</w:t>
            </w:r>
          </w:p>
        </w:tc>
      </w:tr>
    </w:tbl>
    <w:p w:rsidR="00972F58" w:rsidRPr="00FD09E4" w:rsidRDefault="00972F58" w:rsidP="00F722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72F58" w:rsidRPr="00F72246" w:rsidRDefault="00972F58" w:rsidP="00F72246">
      <w:pPr>
        <w:ind w:firstLine="709"/>
        <w:jc w:val="both"/>
        <w:rPr>
          <w:color w:val="000000"/>
          <w:sz w:val="28"/>
          <w:szCs w:val="28"/>
        </w:rPr>
      </w:pPr>
      <w:r w:rsidRPr="00F72246">
        <w:rPr>
          <w:color w:val="000000"/>
          <w:sz w:val="28"/>
          <w:szCs w:val="28"/>
        </w:rPr>
        <w:t xml:space="preserve">Графическим методом определим приближенное значение внутренней нормы доходности </w:t>
      </w:r>
    </w:p>
    <w:p w:rsidR="00972F58" w:rsidRPr="00FD09E4" w:rsidRDefault="00972F58" w:rsidP="00F72246">
      <w:pPr>
        <w:ind w:firstLine="720"/>
        <w:jc w:val="both"/>
        <w:rPr>
          <w:color w:val="FF0000"/>
          <w:sz w:val="28"/>
          <w:szCs w:val="28"/>
        </w:rPr>
      </w:pPr>
    </w:p>
    <w:p w:rsidR="00972F58" w:rsidRPr="00FD09E4" w:rsidRDefault="00972F58" w:rsidP="00F72246">
      <w:pPr>
        <w:tabs>
          <w:tab w:val="num" w:pos="-1276"/>
          <w:tab w:val="left" w:pos="3402"/>
        </w:tabs>
        <w:jc w:val="center"/>
        <w:rPr>
          <w:sz w:val="28"/>
          <w:szCs w:val="28"/>
        </w:rPr>
      </w:pPr>
    </w:p>
    <w:p w:rsidR="003C0998" w:rsidRPr="00FD09E4" w:rsidRDefault="003C0998" w:rsidP="00F72246">
      <w:pPr>
        <w:tabs>
          <w:tab w:val="num" w:pos="-1276"/>
          <w:tab w:val="left" w:pos="3402"/>
        </w:tabs>
        <w:jc w:val="center"/>
        <w:rPr>
          <w:sz w:val="28"/>
          <w:szCs w:val="28"/>
        </w:rPr>
      </w:pPr>
    </w:p>
    <w:p w:rsidR="003C0998" w:rsidRPr="00FD09E4" w:rsidRDefault="003C0998" w:rsidP="00F72246">
      <w:pPr>
        <w:tabs>
          <w:tab w:val="num" w:pos="-1276"/>
          <w:tab w:val="left" w:pos="3402"/>
        </w:tabs>
        <w:jc w:val="center"/>
        <w:rPr>
          <w:sz w:val="28"/>
          <w:szCs w:val="28"/>
        </w:rPr>
      </w:pPr>
    </w:p>
    <w:p w:rsidR="003C0998" w:rsidRPr="00F72246" w:rsidRDefault="003C0998" w:rsidP="00F72246">
      <w:pPr>
        <w:tabs>
          <w:tab w:val="num" w:pos="-1276"/>
          <w:tab w:val="left" w:pos="3402"/>
        </w:tabs>
        <w:jc w:val="center"/>
        <w:rPr>
          <w:sz w:val="28"/>
          <w:szCs w:val="28"/>
          <w:u w:val="single"/>
        </w:rPr>
      </w:pPr>
    </w:p>
    <w:p w:rsidR="00904860" w:rsidRPr="00FD09E4" w:rsidRDefault="00904860" w:rsidP="00F72246">
      <w:pPr>
        <w:tabs>
          <w:tab w:val="num" w:pos="-1276"/>
          <w:tab w:val="left" w:pos="3402"/>
        </w:tabs>
        <w:rPr>
          <w:sz w:val="28"/>
          <w:szCs w:val="28"/>
        </w:rPr>
      </w:pPr>
    </w:p>
    <w:p w:rsidR="00F72246" w:rsidRDefault="00F72246" w:rsidP="00F72246">
      <w:pPr>
        <w:tabs>
          <w:tab w:val="num" w:pos="-1276"/>
          <w:tab w:val="left" w:pos="3402"/>
        </w:tabs>
        <w:rPr>
          <w:sz w:val="28"/>
          <w:szCs w:val="28"/>
        </w:rPr>
      </w:pPr>
    </w:p>
    <w:p w:rsidR="00F72246" w:rsidRDefault="00F72246" w:rsidP="00F72246">
      <w:pPr>
        <w:tabs>
          <w:tab w:val="num" w:pos="-1276"/>
          <w:tab w:val="left" w:pos="3402"/>
        </w:tabs>
        <w:rPr>
          <w:sz w:val="28"/>
          <w:szCs w:val="28"/>
        </w:rPr>
      </w:pPr>
    </w:p>
    <w:p w:rsidR="00617C40" w:rsidRDefault="00617C40" w:rsidP="00F72246">
      <w:pPr>
        <w:tabs>
          <w:tab w:val="num" w:pos="-1276"/>
          <w:tab w:val="left" w:pos="3402"/>
        </w:tabs>
        <w:rPr>
          <w:sz w:val="28"/>
          <w:szCs w:val="28"/>
        </w:rPr>
      </w:pPr>
    </w:p>
    <w:p w:rsidR="00972F58" w:rsidRDefault="00972F58" w:rsidP="00F72246">
      <w:pPr>
        <w:tabs>
          <w:tab w:val="num" w:pos="-1276"/>
          <w:tab w:val="left" w:pos="3402"/>
        </w:tabs>
        <w:rPr>
          <w:bCs/>
          <w:sz w:val="28"/>
          <w:szCs w:val="28"/>
        </w:rPr>
      </w:pPr>
      <w:r w:rsidRPr="00F72246">
        <w:rPr>
          <w:sz w:val="28"/>
          <w:szCs w:val="28"/>
        </w:rPr>
        <w:t xml:space="preserve"> </w:t>
      </w:r>
      <w:r w:rsidRPr="00F72246">
        <w:rPr>
          <w:bCs/>
          <w:sz w:val="28"/>
          <w:szCs w:val="28"/>
        </w:rPr>
        <w:t>Графическое определение внутренней нормы доходности</w:t>
      </w:r>
    </w:p>
    <w:p w:rsidR="00617C40" w:rsidRPr="00F72246" w:rsidRDefault="00617C40" w:rsidP="00F72246">
      <w:pPr>
        <w:tabs>
          <w:tab w:val="num" w:pos="-1276"/>
          <w:tab w:val="left" w:pos="3402"/>
        </w:tabs>
        <w:rPr>
          <w:bCs/>
          <w:sz w:val="28"/>
          <w:szCs w:val="28"/>
        </w:rPr>
      </w:pPr>
    </w:p>
    <w:p w:rsidR="00904860" w:rsidRPr="00FD09E4" w:rsidRDefault="00D90127" w:rsidP="00F7224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677" style="position:absolute;flip:y;z-index:251664896" from="270pt,198pt" to="306pt,3in">
            <v:stroke endarrow="block"/>
          </v:line>
        </w:pict>
      </w:r>
      <w:r>
        <w:rPr>
          <w:noProof/>
          <w:sz w:val="28"/>
          <w:szCs w:val="28"/>
        </w:rPr>
        <w:pict>
          <v:line id="_x0000_s1676" style="position:absolute;z-index:251663872" from="4in,189pt" to="4in,189pt">
            <v:stroke endarrow="block"/>
          </v:line>
        </w:pict>
      </w:r>
      <w:r>
        <w:rPr>
          <w:noProof/>
          <w:sz w:val="28"/>
          <w:szCs w:val="28"/>
        </w:rPr>
        <w:pict>
          <v:line id="_x0000_s1675" style="position:absolute;z-index:251662848" from="279pt,211.5pt" to="279pt,211.5pt">
            <v:stroke endarrow="block"/>
          </v:line>
        </w:pict>
      </w:r>
      <w:r>
        <w:rPr>
          <w:color w:val="FFFFFF"/>
          <w:sz w:val="28"/>
          <w:szCs w:val="28"/>
        </w:rPr>
        <w:pict>
          <v:shape id="_x0000_i1040" type="#_x0000_t75" style="width:402pt;height:274.5pt" o:borderbottomcolor="this">
            <v:imagedata r:id="rId35" o:title=""/>
          </v:shape>
        </w:pict>
      </w:r>
    </w:p>
    <w:p w:rsidR="00972F58" w:rsidRPr="00FD09E4" w:rsidRDefault="00972F58" w:rsidP="00F722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53D1" w:rsidRDefault="00D90127" w:rsidP="006953D1">
      <w:pPr>
        <w:shd w:val="clear" w:color="auto" w:fill="FFFFFF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59" style="position:absolute;left:0;text-align:left;z-index:251661824" from="315pt,211.5pt" to="315pt,211.5pt">
            <v:stroke endarrow="block"/>
          </v:line>
        </w:pict>
      </w:r>
      <w:r w:rsidR="006953D1">
        <w:rPr>
          <w:sz w:val="28"/>
          <w:szCs w:val="28"/>
        </w:rPr>
        <w:t xml:space="preserve">         </w:t>
      </w:r>
      <w:r w:rsidR="00972F58" w:rsidRPr="00FD09E4">
        <w:rPr>
          <w:sz w:val="28"/>
          <w:szCs w:val="28"/>
        </w:rPr>
        <w:t>Более точное значение внутренней нормы доходности определим методом интерполяции:</w:t>
      </w:r>
      <w:r w:rsidR="006953D1">
        <w:rPr>
          <w:sz w:val="28"/>
          <w:szCs w:val="28"/>
        </w:rPr>
        <w:t xml:space="preserve">                   </w:t>
      </w:r>
    </w:p>
    <w:p w:rsidR="00972F58" w:rsidRPr="00FD09E4" w:rsidRDefault="006953D1" w:rsidP="006953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72F58" w:rsidRPr="00FD09E4">
        <w:rPr>
          <w:position w:val="-34"/>
          <w:sz w:val="28"/>
          <w:szCs w:val="28"/>
        </w:rPr>
        <w:object w:dxaOrig="3879" w:dyaOrig="780">
          <v:shape id="_x0000_i1041" type="#_x0000_t75" style="width:194.25pt;height:39pt" o:ole="">
            <v:imagedata r:id="rId36" o:title=""/>
          </v:shape>
          <o:OLEObject Type="Embed" ProgID="Equation.3" ShapeID="_x0000_i1041" DrawAspect="Content" ObjectID="_1460097106" r:id="rId37"/>
        </w:object>
      </w:r>
    </w:p>
    <w:p w:rsidR="00972F58" w:rsidRPr="00FD09E4" w:rsidRDefault="00972F58" w:rsidP="00F72246">
      <w:pPr>
        <w:jc w:val="center"/>
        <w:rPr>
          <w:sz w:val="28"/>
          <w:szCs w:val="28"/>
        </w:rPr>
      </w:pPr>
    </w:p>
    <w:p w:rsidR="00972F58" w:rsidRPr="00FD09E4" w:rsidRDefault="00DA454E" w:rsidP="00F72246">
      <w:pPr>
        <w:jc w:val="center"/>
        <w:rPr>
          <w:sz w:val="28"/>
          <w:szCs w:val="28"/>
        </w:rPr>
      </w:pPr>
      <w:r w:rsidRPr="00FD09E4">
        <w:rPr>
          <w:position w:val="-28"/>
          <w:sz w:val="28"/>
          <w:szCs w:val="28"/>
        </w:rPr>
        <w:object w:dxaOrig="5220" w:dyaOrig="660">
          <v:shape id="_x0000_i1042" type="#_x0000_t75" style="width:261pt;height:32.25pt" o:ole="">
            <v:imagedata r:id="rId38" o:title=""/>
          </v:shape>
          <o:OLEObject Type="Embed" ProgID="Equation.3" ShapeID="_x0000_i1042" DrawAspect="Content" ObjectID="_1460097107" r:id="rId39"/>
        </w:object>
      </w:r>
    </w:p>
    <w:p w:rsidR="00972F58" w:rsidRPr="00FD09E4" w:rsidRDefault="00972F58" w:rsidP="00F72246">
      <w:pPr>
        <w:jc w:val="center"/>
        <w:rPr>
          <w:sz w:val="28"/>
          <w:szCs w:val="28"/>
        </w:rPr>
      </w:pPr>
    </w:p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Внутренняя норма доходности составила приблизительно </w:t>
      </w:r>
      <w:r w:rsidR="000C2224" w:rsidRPr="00FD09E4">
        <w:rPr>
          <w:sz w:val="28"/>
          <w:szCs w:val="28"/>
        </w:rPr>
        <w:t>48</w:t>
      </w:r>
      <w:r w:rsidRPr="00FD09E4">
        <w:rPr>
          <w:sz w:val="28"/>
          <w:szCs w:val="28"/>
        </w:rPr>
        <w:t> %, что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 xml:space="preserve"> </w:t>
      </w:r>
      <w:r w:rsidR="00DA454E" w:rsidRPr="00FD09E4">
        <w:rPr>
          <w:sz w:val="28"/>
          <w:szCs w:val="28"/>
        </w:rPr>
        <w:t xml:space="preserve">больше </w:t>
      </w:r>
      <w:r w:rsidRPr="00FD09E4">
        <w:rPr>
          <w:sz w:val="28"/>
          <w:szCs w:val="28"/>
        </w:rPr>
        <w:t>принятого на предприятии нижнего порога рента</w:t>
      </w:r>
      <w:r w:rsidR="00DA454E" w:rsidRPr="00FD09E4">
        <w:rPr>
          <w:sz w:val="28"/>
          <w:szCs w:val="28"/>
        </w:rPr>
        <w:t>бельности инвестирования (11</w:t>
      </w:r>
      <w:r w:rsidRPr="00FD09E4">
        <w:rPr>
          <w:sz w:val="28"/>
          <w:szCs w:val="28"/>
        </w:rPr>
        <w:t xml:space="preserve">%), а значит, данный проект выдерживает тест на рентабельность вложения денежных средств. Инвестиционный проект имеет высокий запас прочности </w:t>
      </w:r>
      <w:r w:rsidR="00DA454E" w:rsidRPr="00FD09E4">
        <w:rPr>
          <w:sz w:val="28"/>
          <w:szCs w:val="28"/>
        </w:rPr>
        <w:t>48</w:t>
      </w:r>
      <w:r w:rsidRPr="00FD09E4">
        <w:rPr>
          <w:sz w:val="28"/>
          <w:szCs w:val="28"/>
        </w:rPr>
        <w:t>% – </w:t>
      </w:r>
      <w:r w:rsidR="00DA454E" w:rsidRPr="00FD09E4">
        <w:rPr>
          <w:sz w:val="28"/>
          <w:szCs w:val="28"/>
        </w:rPr>
        <w:t>11</w:t>
      </w:r>
      <w:r w:rsidRPr="00FD09E4">
        <w:rPr>
          <w:sz w:val="28"/>
          <w:szCs w:val="28"/>
        </w:rPr>
        <w:t> %</w:t>
      </w:r>
      <w:r w:rsidRPr="00FD09E4">
        <w:rPr>
          <w:sz w:val="28"/>
          <w:szCs w:val="28"/>
          <w:lang w:val="uk-UA"/>
        </w:rPr>
        <w:t> </w:t>
      </w:r>
      <w:r w:rsidRPr="00FD09E4">
        <w:rPr>
          <w:sz w:val="28"/>
          <w:szCs w:val="28"/>
        </w:rPr>
        <w:t>=</w:t>
      </w:r>
      <w:r w:rsidRPr="00FD09E4">
        <w:rPr>
          <w:sz w:val="28"/>
          <w:szCs w:val="28"/>
          <w:lang w:val="uk-UA"/>
        </w:rPr>
        <w:t> </w:t>
      </w:r>
      <w:r w:rsidR="00DA454E" w:rsidRPr="00FD09E4">
        <w:rPr>
          <w:sz w:val="28"/>
          <w:szCs w:val="28"/>
        </w:rPr>
        <w:t>37</w:t>
      </w:r>
      <w:r w:rsidRPr="00FD09E4">
        <w:rPr>
          <w:sz w:val="28"/>
          <w:szCs w:val="28"/>
        </w:rPr>
        <w:t xml:space="preserve"> %, следовательно, при всех изменениях во внешней и внутренней среде проект остается эффективным. </w:t>
      </w:r>
    </w:p>
    <w:p w:rsidR="006953D1" w:rsidRDefault="006953D1" w:rsidP="00F72246">
      <w:pPr>
        <w:ind w:firstLine="709"/>
        <w:jc w:val="both"/>
        <w:rPr>
          <w:sz w:val="28"/>
          <w:szCs w:val="28"/>
        </w:rPr>
      </w:pPr>
    </w:p>
    <w:p w:rsidR="00972F58" w:rsidRPr="00FD09E4" w:rsidRDefault="00972F58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Вывод: проект обладает высокой эффективностью и может быть рекомендован к практической реализации.</w:t>
      </w:r>
    </w:p>
    <w:p w:rsidR="00972F58" w:rsidRPr="00FD09E4" w:rsidRDefault="00972F58" w:rsidP="00F722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901DD" w:rsidRPr="00FD09E4" w:rsidRDefault="00E901DD" w:rsidP="00F72246">
      <w:pPr>
        <w:rPr>
          <w:sz w:val="28"/>
          <w:szCs w:val="28"/>
        </w:rPr>
      </w:pPr>
    </w:p>
    <w:p w:rsidR="00AA4852" w:rsidRPr="00FD09E4" w:rsidRDefault="00AA4852" w:rsidP="00F72246">
      <w:pPr>
        <w:rPr>
          <w:sz w:val="28"/>
          <w:szCs w:val="28"/>
        </w:rPr>
      </w:pPr>
    </w:p>
    <w:p w:rsidR="00AA4852" w:rsidRPr="00FD09E4" w:rsidRDefault="00AA4852" w:rsidP="00F72246">
      <w:pPr>
        <w:rPr>
          <w:sz w:val="28"/>
          <w:szCs w:val="28"/>
        </w:rPr>
      </w:pPr>
    </w:p>
    <w:p w:rsidR="00AA4852" w:rsidRPr="00FD09E4" w:rsidRDefault="00AA4852" w:rsidP="00F72246">
      <w:pPr>
        <w:rPr>
          <w:sz w:val="28"/>
          <w:szCs w:val="28"/>
        </w:rPr>
      </w:pPr>
    </w:p>
    <w:p w:rsidR="00AA4852" w:rsidRPr="00FD09E4" w:rsidRDefault="00AA4852" w:rsidP="00F72246">
      <w:pPr>
        <w:rPr>
          <w:sz w:val="28"/>
          <w:szCs w:val="28"/>
        </w:rPr>
      </w:pP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</w:p>
    <w:p w:rsidR="006953D1" w:rsidRDefault="006953D1" w:rsidP="00F7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3216DE" w:rsidRDefault="006953D1" w:rsidP="00830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E315A" w:rsidRPr="00FD09E4" w:rsidRDefault="003216DE" w:rsidP="00830CAD">
      <w:pPr>
        <w:jc w:val="both"/>
        <w:rPr>
          <w:b/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6953D1">
        <w:rPr>
          <w:sz w:val="28"/>
          <w:szCs w:val="28"/>
        </w:rPr>
        <w:t xml:space="preserve">  </w:t>
      </w:r>
      <w:r w:rsidR="00DF2F5A" w:rsidRPr="00FD09E4">
        <w:rPr>
          <w:sz w:val="28"/>
          <w:szCs w:val="28"/>
        </w:rPr>
        <w:t xml:space="preserve"> </w:t>
      </w:r>
      <w:r w:rsidR="00DE315A" w:rsidRPr="00FD09E4">
        <w:rPr>
          <w:b/>
          <w:snapToGrid w:val="0"/>
          <w:sz w:val="28"/>
          <w:szCs w:val="28"/>
        </w:rPr>
        <w:t>Задача 7.10</w:t>
      </w:r>
    </w:p>
    <w:p w:rsidR="00DE315A" w:rsidRDefault="00DE315A" w:rsidP="00F72246">
      <w:pPr>
        <w:ind w:firstLine="709"/>
        <w:jc w:val="both"/>
        <w:rPr>
          <w:snapToGrid w:val="0"/>
          <w:sz w:val="28"/>
          <w:szCs w:val="28"/>
        </w:rPr>
      </w:pPr>
      <w:r w:rsidRPr="00FD09E4">
        <w:rPr>
          <w:snapToGrid w:val="0"/>
          <w:sz w:val="28"/>
          <w:szCs w:val="28"/>
        </w:rPr>
        <w:t>Сравнить проекты с различными периодами продолжительности методом цепного повтора. По результатам расчетов сделать выводы.</w:t>
      </w:r>
    </w:p>
    <w:p w:rsidR="00617C40" w:rsidRPr="00FD09E4" w:rsidRDefault="00617C40" w:rsidP="00F72246">
      <w:pPr>
        <w:ind w:firstLine="709"/>
        <w:jc w:val="both"/>
        <w:rPr>
          <w:snapToGrid w:val="0"/>
          <w:sz w:val="28"/>
          <w:szCs w:val="28"/>
        </w:rPr>
      </w:pPr>
    </w:p>
    <w:p w:rsidR="00DE315A" w:rsidRPr="00FD09E4" w:rsidRDefault="00DE315A" w:rsidP="00F72246">
      <w:pPr>
        <w:spacing w:after="60"/>
        <w:ind w:firstLine="709"/>
        <w:jc w:val="both"/>
        <w:rPr>
          <w:snapToGrid w:val="0"/>
          <w:sz w:val="28"/>
          <w:szCs w:val="28"/>
        </w:rPr>
      </w:pPr>
      <w:r w:rsidRPr="00FD09E4">
        <w:rPr>
          <w:snapToGrid w:val="0"/>
          <w:sz w:val="28"/>
          <w:szCs w:val="28"/>
        </w:rPr>
        <w:t>Данные по инвестиционным проектам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6"/>
        <w:gridCol w:w="1461"/>
        <w:gridCol w:w="1461"/>
      </w:tblGrid>
      <w:tr w:rsidR="00DE315A" w:rsidRPr="00FD09E4">
        <w:trPr>
          <w:trHeight w:val="250"/>
          <w:jc w:val="center"/>
        </w:trPr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15A" w:rsidRPr="00FD09E4" w:rsidRDefault="00DE315A" w:rsidP="00F72246">
            <w:pPr>
              <w:jc w:val="center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Проекты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15A" w:rsidRPr="00FD09E4" w:rsidRDefault="00DE315A" w:rsidP="00F72246">
            <w:pPr>
              <w:jc w:val="center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15A" w:rsidRPr="00FD09E4" w:rsidRDefault="00DE315A" w:rsidP="00F72246">
            <w:pPr>
              <w:jc w:val="center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2</w:t>
            </w:r>
          </w:p>
        </w:tc>
      </w:tr>
      <w:tr w:rsidR="00DE315A" w:rsidRPr="00FD09E4">
        <w:trPr>
          <w:trHeight w:val="250"/>
          <w:jc w:val="center"/>
        </w:trPr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15A" w:rsidRPr="00FD09E4" w:rsidRDefault="00DE315A" w:rsidP="00F72246">
            <w:pPr>
              <w:ind w:firstLine="90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Сумма инвестиционных средств, тыс. грн.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9 000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12 000</w:t>
            </w:r>
          </w:p>
        </w:tc>
      </w:tr>
      <w:tr w:rsidR="00DE315A" w:rsidRPr="00FD09E4">
        <w:trPr>
          <w:trHeight w:val="231"/>
          <w:jc w:val="center"/>
        </w:trPr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15A" w:rsidRPr="00FD09E4" w:rsidRDefault="00DE315A" w:rsidP="00F72246">
            <w:pPr>
              <w:ind w:firstLine="90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 xml:space="preserve">Денежный поток, всего, </w:t>
            </w:r>
          </w:p>
          <w:p w:rsidR="00DE315A" w:rsidRPr="00FD09E4" w:rsidRDefault="00DE315A" w:rsidP="00F72246">
            <w:pPr>
              <w:ind w:firstLine="90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в т.ч. по годам, тыс. грн.: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17</w:t>
            </w:r>
            <w:r w:rsidRPr="00FD09E4">
              <w:rPr>
                <w:sz w:val="28"/>
                <w:szCs w:val="28"/>
              </w:rPr>
              <w:t> </w:t>
            </w:r>
            <w:r w:rsidRPr="00FD09E4">
              <w:rPr>
                <w:snapToGrid w:val="0"/>
                <w:sz w:val="28"/>
                <w:szCs w:val="28"/>
              </w:rPr>
              <w:t>900</w:t>
            </w:r>
          </w:p>
          <w:p w:rsidR="00DE315A" w:rsidRPr="00FD09E4" w:rsidRDefault="00DE315A" w:rsidP="00F7224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23</w:t>
            </w:r>
            <w:r w:rsidRPr="00FD09E4">
              <w:rPr>
                <w:sz w:val="28"/>
                <w:szCs w:val="28"/>
              </w:rPr>
              <w:t> </w:t>
            </w:r>
            <w:r w:rsidRPr="00FD09E4">
              <w:rPr>
                <w:snapToGrid w:val="0"/>
                <w:sz w:val="28"/>
                <w:szCs w:val="28"/>
              </w:rPr>
              <w:t>700</w:t>
            </w:r>
          </w:p>
          <w:p w:rsidR="00DE315A" w:rsidRPr="00FD09E4" w:rsidRDefault="00DE315A" w:rsidP="00F7224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DE315A" w:rsidRPr="00FD09E4">
        <w:trPr>
          <w:trHeight w:val="250"/>
          <w:jc w:val="center"/>
        </w:trPr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15A" w:rsidRPr="00FD09E4" w:rsidRDefault="00DE315A" w:rsidP="00F72246">
            <w:pPr>
              <w:ind w:firstLine="288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1-й год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6 200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9 500</w:t>
            </w:r>
          </w:p>
        </w:tc>
      </w:tr>
      <w:tr w:rsidR="00DE315A" w:rsidRPr="00FD09E4">
        <w:trPr>
          <w:trHeight w:val="250"/>
          <w:jc w:val="center"/>
        </w:trPr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15A" w:rsidRPr="00FD09E4" w:rsidRDefault="00DE315A" w:rsidP="00F72246">
            <w:pPr>
              <w:ind w:firstLine="288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2-й год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8 500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14 200</w:t>
            </w:r>
          </w:p>
        </w:tc>
      </w:tr>
      <w:tr w:rsidR="00DE315A" w:rsidRPr="00FD09E4">
        <w:trPr>
          <w:trHeight w:val="250"/>
          <w:jc w:val="center"/>
        </w:trPr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15A" w:rsidRPr="00FD09E4" w:rsidRDefault="00DE315A" w:rsidP="00F72246">
            <w:pPr>
              <w:ind w:firstLine="288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3-й год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3 200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–</w:t>
            </w:r>
          </w:p>
        </w:tc>
      </w:tr>
      <w:tr w:rsidR="00DE315A" w:rsidRPr="00FD09E4">
        <w:trPr>
          <w:trHeight w:val="250"/>
          <w:jc w:val="center"/>
        </w:trPr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15A" w:rsidRPr="00FD09E4" w:rsidRDefault="00DE315A" w:rsidP="00F72246">
            <w:pPr>
              <w:ind w:firstLine="90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Стоимость капитала предприятия, %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15A" w:rsidRPr="00FD09E4" w:rsidRDefault="00DE315A" w:rsidP="00F72246">
            <w:pPr>
              <w:jc w:val="center"/>
              <w:rPr>
                <w:snapToGrid w:val="0"/>
                <w:sz w:val="28"/>
                <w:szCs w:val="28"/>
              </w:rPr>
            </w:pPr>
            <w:r w:rsidRPr="00FD09E4">
              <w:rPr>
                <w:snapToGrid w:val="0"/>
                <w:sz w:val="28"/>
                <w:szCs w:val="28"/>
              </w:rPr>
              <w:t>17</w:t>
            </w:r>
          </w:p>
        </w:tc>
      </w:tr>
    </w:tbl>
    <w:p w:rsidR="00DE315A" w:rsidRPr="00FD09E4" w:rsidRDefault="00DE315A" w:rsidP="00F72246">
      <w:pPr>
        <w:ind w:firstLine="709"/>
        <w:jc w:val="both"/>
        <w:rPr>
          <w:sz w:val="28"/>
          <w:szCs w:val="28"/>
        </w:rPr>
      </w:pPr>
    </w:p>
    <w:p w:rsidR="00DE315A" w:rsidRDefault="003216DE" w:rsidP="00F7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E315A" w:rsidRPr="00FD09E4">
        <w:rPr>
          <w:sz w:val="28"/>
          <w:szCs w:val="28"/>
        </w:rPr>
        <w:t>Решение:</w:t>
      </w:r>
    </w:p>
    <w:p w:rsidR="003216DE" w:rsidRPr="00FD09E4" w:rsidRDefault="003216DE" w:rsidP="00F72246">
      <w:pPr>
        <w:ind w:firstLine="709"/>
        <w:jc w:val="both"/>
        <w:rPr>
          <w:sz w:val="28"/>
          <w:szCs w:val="28"/>
        </w:rPr>
      </w:pPr>
    </w:p>
    <w:p w:rsidR="00DE315A" w:rsidRPr="00FD09E4" w:rsidRDefault="003216DE" w:rsidP="003216DE">
      <w:pPr>
        <w:tabs>
          <w:tab w:val="left" w:pos="408"/>
          <w:tab w:val="left" w:pos="9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E315A" w:rsidRPr="00FD09E4">
        <w:rPr>
          <w:sz w:val="28"/>
          <w:szCs w:val="28"/>
        </w:rPr>
        <w:t>Метод цепного повтора в рамках общего срока действия проектов.</w:t>
      </w:r>
    </w:p>
    <w:p w:rsidR="00DE315A" w:rsidRPr="00FD09E4" w:rsidRDefault="003216DE" w:rsidP="003216DE">
      <w:pPr>
        <w:shd w:val="clear" w:color="auto" w:fill="FFFFFF"/>
        <w:tabs>
          <w:tab w:val="left" w:pos="9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 w:rsidR="00DE315A" w:rsidRPr="00FD09E4">
        <w:rPr>
          <w:sz w:val="28"/>
          <w:szCs w:val="28"/>
        </w:rPr>
        <w:t>1</w:t>
      </w:r>
      <w:r w:rsidR="00DE315A" w:rsidRPr="00FD09E4">
        <w:rPr>
          <w:sz w:val="28"/>
          <w:szCs w:val="28"/>
          <w:lang w:val="uk-UA"/>
        </w:rPr>
        <w:t> </w:t>
      </w:r>
      <w:r w:rsidR="00DE315A" w:rsidRPr="00FD09E4">
        <w:rPr>
          <w:sz w:val="28"/>
          <w:szCs w:val="28"/>
        </w:rPr>
        <w:t>Определим чистый приведенный доход для каждого из проектов:</w:t>
      </w:r>
    </w:p>
    <w:p w:rsidR="00DE315A" w:rsidRPr="00FD09E4" w:rsidRDefault="00DE315A" w:rsidP="00F72246">
      <w:pPr>
        <w:shd w:val="clear" w:color="auto" w:fill="FFFFFF"/>
        <w:tabs>
          <w:tab w:val="left" w:pos="978"/>
        </w:tabs>
        <w:jc w:val="center"/>
        <w:rPr>
          <w:sz w:val="28"/>
          <w:szCs w:val="28"/>
          <w:lang w:val="uk-UA"/>
        </w:rPr>
      </w:pPr>
    </w:p>
    <w:p w:rsidR="00DE315A" w:rsidRPr="00FD09E4" w:rsidRDefault="00D90127" w:rsidP="006953D1">
      <w:pPr>
        <w:shd w:val="clear" w:color="auto" w:fill="FFFFFF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object w:dxaOrig="1440" w:dyaOrig="1440">
          <v:shape id="_x0000_s1681" type="#_x0000_t75" style="position:absolute;margin-left:91.5pt;margin-top:-.7pt;width:349.5pt;height:1in;z-index:251666944">
            <v:imagedata r:id="rId40" o:title=""/>
            <w10:wrap type="square" side="left"/>
          </v:shape>
          <o:OLEObject Type="Embed" ProgID="Equation.3" ShapeID="_x0000_s1681" DrawAspect="Content" ObjectID="_1460097116" r:id="rId41"/>
        </w:object>
      </w:r>
      <w:r w:rsidR="006953D1">
        <w:rPr>
          <w:sz w:val="28"/>
          <w:szCs w:val="28"/>
          <w:lang w:val="uk-UA"/>
        </w:rPr>
        <w:br w:type="textWrapping" w:clear="all"/>
      </w:r>
    </w:p>
    <w:p w:rsidR="00DE315A" w:rsidRPr="00FD09E4" w:rsidRDefault="00DE315A" w:rsidP="00F72246">
      <w:pPr>
        <w:shd w:val="clear" w:color="auto" w:fill="FFFFFF"/>
        <w:tabs>
          <w:tab w:val="left" w:pos="978"/>
        </w:tabs>
        <w:jc w:val="center"/>
        <w:rPr>
          <w:sz w:val="28"/>
          <w:szCs w:val="28"/>
          <w:lang w:val="uk-UA"/>
        </w:rPr>
      </w:pPr>
    </w:p>
    <w:p w:rsidR="00DE315A" w:rsidRPr="00FD09E4" w:rsidRDefault="00C10E3E" w:rsidP="00F72246">
      <w:pPr>
        <w:shd w:val="clear" w:color="auto" w:fill="FFFFFF"/>
        <w:jc w:val="center"/>
        <w:rPr>
          <w:sz w:val="28"/>
          <w:szCs w:val="28"/>
          <w:lang w:val="uk-UA"/>
        </w:rPr>
      </w:pPr>
      <w:r w:rsidRPr="00FD09E4">
        <w:rPr>
          <w:position w:val="-46"/>
          <w:sz w:val="28"/>
          <w:szCs w:val="28"/>
        </w:rPr>
        <w:object w:dxaOrig="4040" w:dyaOrig="1040">
          <v:shape id="_x0000_i1044" type="#_x0000_t75" style="width:204.75pt;height:51pt" o:ole="">
            <v:imagedata r:id="rId42" o:title=""/>
          </v:shape>
          <o:OLEObject Type="Embed" ProgID="Equation.3" ShapeID="_x0000_i1044" DrawAspect="Content" ObjectID="_1460097108" r:id="rId43"/>
        </w:object>
      </w:r>
    </w:p>
    <w:p w:rsidR="00DE315A" w:rsidRPr="00586332" w:rsidRDefault="006953D1" w:rsidP="003216DE">
      <w:pPr>
        <w:tabs>
          <w:tab w:val="left" w:pos="978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E315A" w:rsidRPr="00FD09E4">
        <w:rPr>
          <w:sz w:val="28"/>
          <w:szCs w:val="28"/>
          <w:lang w:val="uk-UA"/>
        </w:rPr>
        <w:t>2 </w:t>
      </w:r>
      <w:r w:rsidR="00DE315A" w:rsidRPr="00FD09E4">
        <w:rPr>
          <w:sz w:val="28"/>
          <w:szCs w:val="28"/>
        </w:rPr>
        <w:t>Наименьшее общее кратное для двух рассматриваемых проектов</w:t>
      </w:r>
      <w:r w:rsidR="00C10E3E" w:rsidRPr="00FD09E4">
        <w:rPr>
          <w:sz w:val="28"/>
          <w:szCs w:val="28"/>
        </w:rPr>
        <w:t xml:space="preserve"> составит 6</w:t>
      </w:r>
      <w:r w:rsidR="00DE315A" w:rsidRPr="00FD09E4">
        <w:rPr>
          <w:sz w:val="28"/>
          <w:szCs w:val="28"/>
        </w:rPr>
        <w:t>. Таким образом, общий период реализации двух проектов со</w:t>
      </w:r>
      <w:r w:rsidR="00C10E3E" w:rsidRPr="00FD09E4">
        <w:rPr>
          <w:sz w:val="28"/>
          <w:szCs w:val="28"/>
        </w:rPr>
        <w:t>ставит 6</w:t>
      </w:r>
      <w:r w:rsidR="00DE315A" w:rsidRPr="00FD09E4">
        <w:rPr>
          <w:sz w:val="28"/>
          <w:szCs w:val="28"/>
        </w:rPr>
        <w:t xml:space="preserve"> лет, в рамках данного периода про</w:t>
      </w:r>
      <w:r w:rsidR="00C10E3E" w:rsidRPr="00FD09E4">
        <w:rPr>
          <w:sz w:val="28"/>
          <w:szCs w:val="28"/>
        </w:rPr>
        <w:t>ект 1 будет реализован 3</w:t>
      </w:r>
      <w:r w:rsidR="00DE315A" w:rsidRPr="00FD09E4">
        <w:rPr>
          <w:sz w:val="28"/>
          <w:szCs w:val="28"/>
        </w:rPr>
        <w:t> раза, а</w:t>
      </w:r>
      <w:r w:rsidR="00DE315A" w:rsidRPr="00FD09E4">
        <w:rPr>
          <w:sz w:val="28"/>
          <w:szCs w:val="28"/>
          <w:lang w:val="en-US"/>
        </w:rPr>
        <w:t> </w:t>
      </w:r>
      <w:r w:rsidR="00EB4367" w:rsidRPr="00FD09E4">
        <w:rPr>
          <w:sz w:val="28"/>
          <w:szCs w:val="28"/>
        </w:rPr>
        <w:t>проект 2  будет реализован</w:t>
      </w:r>
      <w:r w:rsidR="00C10E3E" w:rsidRPr="00FD09E4">
        <w:rPr>
          <w:sz w:val="28"/>
          <w:szCs w:val="28"/>
        </w:rPr>
        <w:t xml:space="preserve"> </w:t>
      </w:r>
      <w:r w:rsidR="00EB4367" w:rsidRPr="00FD09E4">
        <w:rPr>
          <w:sz w:val="28"/>
          <w:szCs w:val="28"/>
        </w:rPr>
        <w:t xml:space="preserve">  </w:t>
      </w:r>
      <w:r w:rsidR="00C10E3E" w:rsidRPr="00FD09E4">
        <w:rPr>
          <w:sz w:val="28"/>
          <w:szCs w:val="28"/>
        </w:rPr>
        <w:t>2</w:t>
      </w:r>
      <w:r w:rsidR="00DE315A" w:rsidRPr="00FD09E4">
        <w:rPr>
          <w:sz w:val="28"/>
          <w:szCs w:val="28"/>
        </w:rPr>
        <w:t xml:space="preserve"> раза.</w:t>
      </w:r>
    </w:p>
    <w:p w:rsidR="00DE315A" w:rsidRPr="00FD09E4" w:rsidRDefault="003216DE" w:rsidP="003216DE">
      <w:pPr>
        <w:shd w:val="clear" w:color="auto" w:fill="FFFFFF"/>
        <w:tabs>
          <w:tab w:val="left" w:pos="97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DE315A" w:rsidRPr="00FD09E4">
        <w:rPr>
          <w:sz w:val="28"/>
          <w:szCs w:val="28"/>
          <w:lang w:val="uk-UA"/>
        </w:rPr>
        <w:t>3 </w:t>
      </w:r>
      <w:r w:rsidR="00DE315A" w:rsidRPr="00FD09E4">
        <w:rPr>
          <w:sz w:val="28"/>
          <w:szCs w:val="28"/>
        </w:rPr>
        <w:t xml:space="preserve">Графическим методом определим суммарное значение чистой текущей стоимости по каждому из проектов с учетом разной продолжительности проектов </w:t>
      </w:r>
    </w:p>
    <w:p w:rsidR="00DE315A" w:rsidRPr="003216DE" w:rsidRDefault="00617C40" w:rsidP="006953D1">
      <w:pPr>
        <w:shd w:val="clear" w:color="auto" w:fill="FFFFFF"/>
        <w:tabs>
          <w:tab w:val="left" w:pos="978"/>
        </w:tabs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</w:t>
      </w:r>
      <w:r w:rsidR="003216DE">
        <w:rPr>
          <w:color w:val="000000"/>
          <w:sz w:val="28"/>
          <w:szCs w:val="28"/>
        </w:rPr>
        <w:t xml:space="preserve">    </w:t>
      </w:r>
      <w:r w:rsidR="00DE315A" w:rsidRPr="003216DE">
        <w:rPr>
          <w:color w:val="000000"/>
          <w:sz w:val="28"/>
          <w:szCs w:val="28"/>
        </w:rPr>
        <w:t>Проект 1</w:t>
      </w:r>
    </w:p>
    <w:p w:rsidR="00DE315A" w:rsidRDefault="00DE315A" w:rsidP="003216DE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586332" w:rsidRDefault="00586332" w:rsidP="003216DE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586332" w:rsidRDefault="00586332" w:rsidP="003216DE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586332" w:rsidRDefault="00586332" w:rsidP="003216DE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586332" w:rsidRDefault="00586332" w:rsidP="003216DE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586332" w:rsidRDefault="00586332" w:rsidP="003216DE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586332" w:rsidRDefault="00586332" w:rsidP="003216DE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586332" w:rsidRDefault="00586332" w:rsidP="003216DE">
      <w:pPr>
        <w:shd w:val="clear" w:color="auto" w:fill="FFFFFF"/>
        <w:jc w:val="both"/>
        <w:rPr>
          <w:sz w:val="28"/>
          <w:szCs w:val="28"/>
        </w:rPr>
      </w:pPr>
    </w:p>
    <w:p w:rsidR="00586332" w:rsidRDefault="00586332" w:rsidP="003216DE">
      <w:pPr>
        <w:shd w:val="clear" w:color="auto" w:fill="FFFFFF"/>
        <w:jc w:val="both"/>
        <w:rPr>
          <w:sz w:val="28"/>
          <w:szCs w:val="28"/>
        </w:rPr>
      </w:pPr>
    </w:p>
    <w:p w:rsidR="00586332" w:rsidRDefault="00586332" w:rsidP="003216DE">
      <w:pPr>
        <w:shd w:val="clear" w:color="auto" w:fill="FFFFFF"/>
        <w:jc w:val="both"/>
        <w:rPr>
          <w:sz w:val="28"/>
          <w:szCs w:val="28"/>
        </w:rPr>
      </w:pPr>
    </w:p>
    <w:p w:rsidR="004442BB" w:rsidRPr="00FD09E4" w:rsidRDefault="004442BB" w:rsidP="003216DE">
      <w:pPr>
        <w:shd w:val="clear" w:color="auto" w:fill="FFFFFF"/>
        <w:jc w:val="both"/>
        <w:rPr>
          <w:color w:val="FF0000"/>
          <w:sz w:val="28"/>
          <w:szCs w:val="28"/>
        </w:rPr>
      </w:pPr>
      <w:r w:rsidRPr="00FD09E4">
        <w:rPr>
          <w:position w:val="-30"/>
          <w:sz w:val="28"/>
          <w:szCs w:val="28"/>
        </w:rPr>
        <w:object w:dxaOrig="6960" w:dyaOrig="680">
          <v:shape id="_x0000_i1045" type="#_x0000_t75" style="width:348pt;height:33.75pt" o:ole="">
            <v:imagedata r:id="rId44" o:title=""/>
          </v:shape>
          <o:OLEObject Type="Embed" ProgID="Equation.3" ShapeID="_x0000_i1045" DrawAspect="Content" ObjectID="_1460097109" r:id="rId45"/>
        </w:object>
      </w:r>
    </w:p>
    <w:p w:rsidR="004442BB" w:rsidRDefault="004442BB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617C40" w:rsidRPr="00FD09E4" w:rsidRDefault="00617C40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586332" w:rsidRDefault="00DE315A" w:rsidP="005863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16DE">
        <w:rPr>
          <w:color w:val="000000"/>
          <w:sz w:val="28"/>
          <w:szCs w:val="28"/>
        </w:rPr>
        <w:t>Проект 2</w:t>
      </w:r>
      <w:r w:rsidR="00D90127">
        <w:rPr>
          <w:noProof/>
          <w:color w:val="FF0000"/>
          <w:sz w:val="28"/>
          <w:szCs w:val="28"/>
        </w:rPr>
        <w:pict>
          <v:group id="_x0000_s1091" style="position:absolute;left:0;text-align:left;margin-left:207pt;margin-top:.6pt;width:283.8pt;height:234.75pt;z-index:251648512;mso-position-horizontal-relative:text;mso-position-vertical-relative:text" coordorigin="1397,2719" coordsize="9651,4894">
            <v:rect id="_x0000_s1092" style="position:absolute;left:1397;top:6866;width:187;height:356" stroked="f">
              <v:textbox style="mso-next-textbox:#_x0000_s1092" inset=".5mm,.3mm,.5mm,.3mm">
                <w:txbxContent>
                  <w:p w:rsidR="00DE315A" w:rsidRPr="00AD6227" w:rsidRDefault="00DE315A" w:rsidP="00DE315A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rect>
            <v:rect id="_x0000_s1093" style="position:absolute;left:1397;top:5464;width:187;height:748" stroked="f">
              <v:textbox style="mso-next-textbox:#_x0000_s1093" inset=".5mm,.3mm,.5mm,.3mm">
                <w:txbxContent>
                  <w:p w:rsidR="00DE315A" w:rsidRPr="00AD6227" w:rsidRDefault="00DE315A" w:rsidP="00DE315A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rect>
            <v:line id="_x0000_s1094" style="position:absolute" from="5069,5407" to="5069,5839" strokeweight="1pt">
              <v:stroke endarrowwidth="wide" endarrowlength="long"/>
            </v:line>
            <v:line id="_x0000_s1095" style="position:absolute;flip:x" from="2681,5839" to="5069,5840">
              <v:stroke endarrow="classic" endarrowwidth="wide" endarrowlength="long"/>
            </v:line>
            <v:group id="_x0000_s1096" style="position:absolute;left:2189;top:4028;width:2880;height:360" coordorigin="1778,5531" coordsize="2880,360">
              <v:line id="_x0000_s1097" style="position:absolute" from="1778,5711" to="4658,5711"/>
              <v:line id="_x0000_s1098" style="position:absolute" from="1778,5531" to="1778,5891"/>
              <v:line id="_x0000_s1099" style="position:absolute" from="4658,5531" to="4658,5891"/>
            </v:group>
            <v:rect id="_x0000_s1100" style="position:absolute;left:1847;top:3689;width:858;height:339" stroked="f">
              <v:textbox style="mso-next-textbox:#_x0000_s1100" inset=".5mm,.3mm,.5mm,.3mm">
                <w:txbxContent>
                  <w:p w:rsidR="00DE315A" w:rsidRPr="00CA7FA6" w:rsidRDefault="00EB4367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6493</w:t>
                    </w:r>
                  </w:p>
                </w:txbxContent>
              </v:textbox>
            </v:rect>
            <v:group id="_x0000_s1101" style="position:absolute;left:5069;top:4898;width:2880;height:360" coordorigin="1778,5531" coordsize="2880,360">
              <v:line id="_x0000_s1102" style="position:absolute" from="1778,5711" to="4658,5711"/>
              <v:line id="_x0000_s1103" style="position:absolute" from="1778,5531" to="1778,5891"/>
              <v:line id="_x0000_s1104" style="position:absolute" from="4658,5531" to="4658,5891"/>
            </v:group>
            <v:rect id="_x0000_s1105" style="position:absolute;left:4721;top:4502;width:720;height:384" stroked="f">
              <v:textbox style="mso-next-textbox:#_x0000_s1105" inset=".5mm,.3mm,.5mm,.3mm">
                <w:txbxContent>
                  <w:p w:rsidR="00DE315A" w:rsidRPr="00D41DFA" w:rsidRDefault="00B17643" w:rsidP="00DE315A">
                    <w:pPr>
                      <w:rPr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6493</w:t>
                    </w:r>
                  </w:p>
                </w:txbxContent>
              </v:textbox>
            </v:rect>
            <v:group id="_x0000_s1106" style="position:absolute;left:7949;top:5985;width:2880;height:360" coordorigin="1778,5531" coordsize="2880,360">
              <v:line id="_x0000_s1107" style="position:absolute" from="1778,5711" to="4658,5711"/>
              <v:line id="_x0000_s1108" style="position:absolute" from="1778,5531" to="1778,5891"/>
              <v:line id="_x0000_s1109" style="position:absolute" from="4658,5531" to="4658,5891"/>
            </v:group>
            <v:rect id="_x0000_s1110" style="position:absolute;left:7631;top:5555;width:720;height:339" stroked="f">
              <v:textbox style="mso-next-textbox:#_x0000_s1110" inset=".5mm,.3mm,.5mm,.3mm">
                <w:txbxContent>
                  <w:p w:rsidR="00DE315A" w:rsidRPr="00D41DFA" w:rsidRDefault="00B17643" w:rsidP="00DE315A">
                    <w:pPr>
                      <w:rPr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6493</w:t>
                    </w:r>
                  </w:p>
                </w:txbxContent>
              </v:textbox>
            </v:rect>
            <v:rect id="_x0000_s1111" style="position:absolute;left:10535;top:3079;width:513;height:360" stroked="f">
              <v:textbox style="mso-next-textbox:#_x0000_s1111" inset=".5mm,.3mm,.5mm,.3mm">
                <w:txbxContent>
                  <w:p w:rsidR="00DE315A" w:rsidRPr="00590221" w:rsidRDefault="00EB4367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rect>
            <v:rect id="_x0000_s1112" style="position:absolute;left:1913;top:3111;width:456;height:360" stroked="f">
              <v:textbox style="mso-next-textbox:#_x0000_s1112" inset=".5mm,.3mm,.5mm,.3mm">
                <w:txbxContent>
                  <w:p w:rsidR="00DE315A" w:rsidRPr="000B1DA2" w:rsidRDefault="00DE315A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rect>
            <v:line id="_x0000_s1113" style="position:absolute" from="2147,2751" to="2147,3111"/>
            <v:line id="_x0000_s1114" style="position:absolute" from="3587,2751" to="3587,3111"/>
            <v:line id="_x0000_s1115" style="position:absolute" from="4307,2719" to="4307,3079"/>
            <v:line id="_x0000_s1116" style="position:absolute" from="5027,2719" to="5027,3079"/>
            <v:rect id="_x0000_s1117" style="position:absolute;left:2639;top:3111;width:456;height:360" stroked="f">
              <v:textbox style="mso-next-textbox:#_x0000_s1117" inset=".5mm,.3mm,.5mm,.3mm">
                <w:txbxContent>
                  <w:p w:rsidR="00DE315A" w:rsidRPr="000B1DA2" w:rsidRDefault="00DE315A" w:rsidP="00586332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18" style="position:absolute;left:3359;top:3079;width:456;height:360" stroked="f">
              <v:textbox style="mso-next-textbox:#_x0000_s1118" inset=".5mm,.3mm,.5mm,.3mm">
                <w:txbxContent>
                  <w:p w:rsidR="00DE315A" w:rsidRPr="000B1DA2" w:rsidRDefault="00EB4367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119" style="position:absolute;left:4079;top:3079;width:456;height:360" stroked="f">
              <v:textbox style="mso-next-textbox:#_x0000_s1119" inset=".5mm,.3mm,.5mm,.3mm">
                <w:txbxContent>
                  <w:p w:rsidR="00DE315A" w:rsidRPr="000B1DA2" w:rsidRDefault="00DE315A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line id="_x0000_s1120" style="position:absolute" from="10787,2751" to="10787,3111"/>
            <v:line id="_x0000_s1121" style="position:absolute" from="2147,2931" to="10787,2931"/>
            <v:line id="_x0000_s1122" style="position:absolute" from="2867,2751" to="2867,3111"/>
            <v:line id="_x0000_s1123" style="position:absolute" from="6467,2751" to="6467,3111"/>
            <v:line id="_x0000_s1124" style="position:absolute" from="7907,2751" to="7907,3111"/>
            <v:line id="_x0000_s1125" style="position:absolute" from="8627,2751" to="8627,3111"/>
            <v:line id="_x0000_s1126" style="position:absolute" from="9347,2751" to="9347,3111"/>
            <v:line id="_x0000_s1127" style="position:absolute" from="10067,2751" to="10067,3111"/>
            <v:rect id="_x0000_s1128" style="position:absolute;left:4799;top:3111;width:456;height:360" stroked="f">
              <v:textbox style="mso-next-textbox:#_x0000_s1128" inset=".5mm,.3mm,.5mm,.3mm">
                <w:txbxContent>
                  <w:p w:rsidR="00DE315A" w:rsidRPr="000B1DA2" w:rsidRDefault="00EB4367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rect>
            <v:rect id="_x0000_s1129" style="position:absolute;left:5519;top:3111;width:456;height:360" stroked="f">
              <v:textbox style="mso-next-textbox:#_x0000_s1129" inset=".5mm,.3mm,.5mm,.3mm">
                <w:txbxContent>
                  <w:p w:rsidR="00DE315A" w:rsidRPr="000B1DA2" w:rsidRDefault="00DE315A" w:rsidP="00EB4367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line id="_x0000_s1130" style="position:absolute" from="7187,2751" to="7187,3111"/>
            <v:line id="_x0000_s1131" style="position:absolute" from="5747,2751" to="5747,3111"/>
            <v:rect id="_x0000_s1132" style="position:absolute;left:9119;top:3111;width:456;height:360" stroked="f">
              <v:textbox style="mso-next-textbox:#_x0000_s1132" inset=".5mm,.3mm,.5mm,.3mm">
                <w:txbxContent>
                  <w:p w:rsidR="00DE315A" w:rsidRPr="000B1DA2" w:rsidRDefault="00EB4367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rect>
            <v:rect id="_x0000_s1133" style="position:absolute;left:9839;top:3111;width:456;height:360" stroked="f">
              <v:textbox style="mso-next-textbox:#_x0000_s1133" inset=".5mm,.3mm,.5mm,.3mm">
                <w:txbxContent>
                  <w:p w:rsidR="00DE315A" w:rsidRPr="000B1DA2" w:rsidRDefault="00DE315A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34" style="position:absolute;left:7679;top:3111;width:456;height:360" stroked="f">
              <v:textbox style="mso-next-textbox:#_x0000_s1134" inset=".5mm,.3mm,.5mm,.3mm">
                <w:txbxContent>
                  <w:p w:rsidR="00DE315A" w:rsidRPr="000B1DA2" w:rsidRDefault="00EB4367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rect>
            <v:rect id="_x0000_s1135" style="position:absolute;left:8399;top:3111;width:456;height:360" stroked="f">
              <v:textbox style="mso-next-textbox:#_x0000_s1135" inset=".5mm,.3mm,.5mm,.3mm">
                <w:txbxContent>
                  <w:p w:rsidR="00DE315A" w:rsidRPr="000B1DA2" w:rsidRDefault="00DE315A" w:rsidP="00EB4367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36" style="position:absolute;left:6959;top:3111;width:456;height:360" stroked="f">
              <v:textbox style="mso-next-textbox:#_x0000_s1136" inset=".5mm,.3mm,.5mm,.3mm">
                <w:txbxContent>
                  <w:p w:rsidR="00DE315A" w:rsidRPr="000B1DA2" w:rsidRDefault="00DE315A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37" style="position:absolute;left:6239;top:3111;width:456;height:360" stroked="f">
              <v:textbox style="mso-next-textbox:#_x0000_s1137" inset=".5mm,.3mm,.5mm,.3mm">
                <w:txbxContent>
                  <w:p w:rsidR="00DE315A" w:rsidRPr="000B1DA2" w:rsidRDefault="00EB4367" w:rsidP="00DE31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rect>
            <v:line id="_x0000_s1138" style="position:absolute;flip:x" from="2687,7208" to="7937,7208">
              <v:stroke endarrow="classic" endarrowwidth="wide" endarrowlength="long"/>
            </v:line>
            <v:line id="_x0000_s1139" style="position:absolute;flip:x" from="7943,6596" to="7943,7198"/>
          </v:group>
        </w:pict>
      </w: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tabs>
          <w:tab w:val="left" w:pos="9180"/>
        </w:tabs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hanging="180"/>
        <w:jc w:val="both"/>
        <w:rPr>
          <w:color w:val="FF0000"/>
          <w:sz w:val="28"/>
          <w:szCs w:val="28"/>
        </w:rPr>
      </w:pPr>
    </w:p>
    <w:p w:rsidR="00DE315A" w:rsidRPr="00FD09E4" w:rsidRDefault="00DE315A" w:rsidP="00F72246">
      <w:pPr>
        <w:shd w:val="clear" w:color="auto" w:fill="FFFFFF"/>
        <w:ind w:hanging="180"/>
        <w:jc w:val="both"/>
        <w:rPr>
          <w:color w:val="FF0000"/>
          <w:sz w:val="28"/>
          <w:szCs w:val="28"/>
        </w:rPr>
      </w:pPr>
    </w:p>
    <w:p w:rsidR="004442BB" w:rsidRPr="00FD09E4" w:rsidRDefault="00FF39AE" w:rsidP="00F72246">
      <w:pPr>
        <w:shd w:val="clear" w:color="auto" w:fill="FFFFFF"/>
        <w:rPr>
          <w:sz w:val="28"/>
          <w:szCs w:val="28"/>
        </w:rPr>
      </w:pPr>
      <w:r w:rsidRPr="00FD09E4">
        <w:rPr>
          <w:position w:val="-30"/>
          <w:sz w:val="28"/>
          <w:szCs w:val="28"/>
        </w:rPr>
        <w:object w:dxaOrig="7699" w:dyaOrig="680">
          <v:shape id="_x0000_i1046" type="#_x0000_t75" style="width:384.75pt;height:33.75pt" o:ole="">
            <v:imagedata r:id="rId46" o:title=""/>
          </v:shape>
          <o:OLEObject Type="Embed" ProgID="Equation.3" ShapeID="_x0000_i1046" DrawAspect="Content" ObjectID="_1460097110" r:id="rId47"/>
        </w:object>
      </w:r>
    </w:p>
    <w:p w:rsidR="003216DE" w:rsidRDefault="003216DE" w:rsidP="00F72246">
      <w:pPr>
        <w:shd w:val="clear" w:color="auto" w:fill="FFFFFF"/>
        <w:rPr>
          <w:sz w:val="28"/>
          <w:szCs w:val="28"/>
        </w:rPr>
      </w:pPr>
    </w:p>
    <w:p w:rsidR="00DE315A" w:rsidRPr="00FD09E4" w:rsidRDefault="003216DE" w:rsidP="00F722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E315A" w:rsidRPr="00FD09E4">
        <w:rPr>
          <w:sz w:val="28"/>
          <w:szCs w:val="28"/>
        </w:rPr>
        <w:t xml:space="preserve">Таким образом, к реализации следует принять </w:t>
      </w:r>
      <w:r w:rsidR="00FF39AE" w:rsidRPr="00FD09E4">
        <w:rPr>
          <w:sz w:val="28"/>
          <w:szCs w:val="28"/>
        </w:rPr>
        <w:t>проект 2</w:t>
      </w:r>
      <w:r w:rsidR="00DE315A" w:rsidRPr="00FD09E4">
        <w:rPr>
          <w:sz w:val="28"/>
          <w:szCs w:val="28"/>
        </w:rPr>
        <w:t>, так как его суммарное значение чистой текущей стоимости выше суммарного значения N</w:t>
      </w:r>
      <w:r w:rsidR="00FF39AE" w:rsidRPr="00FD09E4">
        <w:rPr>
          <w:sz w:val="28"/>
          <w:szCs w:val="28"/>
        </w:rPr>
        <w:t>PV второго проекта и составило 14701</w:t>
      </w:r>
      <w:r w:rsidR="00DE315A" w:rsidRPr="00FD09E4">
        <w:rPr>
          <w:sz w:val="28"/>
          <w:szCs w:val="28"/>
        </w:rPr>
        <w:t> грн.</w:t>
      </w:r>
    </w:p>
    <w:p w:rsidR="004442BB" w:rsidRPr="00FD09E4" w:rsidRDefault="004442BB" w:rsidP="00F72246">
      <w:pPr>
        <w:tabs>
          <w:tab w:val="left" w:pos="864"/>
          <w:tab w:val="left" w:pos="3168"/>
        </w:tabs>
        <w:ind w:firstLine="709"/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830CAD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617C40" w:rsidRDefault="00830CAD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                </w:t>
      </w:r>
    </w:p>
    <w:p w:rsidR="00617C40" w:rsidRDefault="00617C40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617C40" w:rsidRDefault="00617C40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617C40" w:rsidRDefault="00617C40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617C40" w:rsidRDefault="00617C40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617C40" w:rsidRDefault="00617C40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586332" w:rsidRDefault="00617C40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</w:t>
      </w:r>
      <w:r w:rsidR="00586332">
        <w:rPr>
          <w:b/>
          <w:snapToGrid w:val="0"/>
          <w:sz w:val="28"/>
          <w:szCs w:val="28"/>
        </w:rPr>
        <w:t xml:space="preserve">                               </w:t>
      </w:r>
    </w:p>
    <w:p w:rsidR="00586332" w:rsidRDefault="00586332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586332" w:rsidRDefault="00586332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586332" w:rsidRDefault="00586332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586332" w:rsidRDefault="00586332" w:rsidP="00F72246">
      <w:pPr>
        <w:tabs>
          <w:tab w:val="left" w:pos="864"/>
          <w:tab w:val="left" w:pos="3168"/>
        </w:tabs>
        <w:jc w:val="both"/>
        <w:rPr>
          <w:b/>
          <w:snapToGrid w:val="0"/>
          <w:sz w:val="28"/>
          <w:szCs w:val="28"/>
        </w:rPr>
      </w:pPr>
    </w:p>
    <w:p w:rsidR="004442BB" w:rsidRPr="00FD09E4" w:rsidRDefault="004442BB" w:rsidP="00586332">
      <w:pPr>
        <w:tabs>
          <w:tab w:val="left" w:pos="864"/>
          <w:tab w:val="left" w:pos="3168"/>
        </w:tabs>
        <w:jc w:val="center"/>
        <w:rPr>
          <w:b/>
          <w:snapToGrid w:val="0"/>
          <w:sz w:val="28"/>
          <w:szCs w:val="28"/>
        </w:rPr>
      </w:pPr>
      <w:r w:rsidRPr="00FD09E4">
        <w:rPr>
          <w:b/>
          <w:snapToGrid w:val="0"/>
          <w:sz w:val="28"/>
          <w:szCs w:val="28"/>
        </w:rPr>
        <w:lastRenderedPageBreak/>
        <w:t>Задача 6.28</w:t>
      </w:r>
    </w:p>
    <w:p w:rsidR="004442BB" w:rsidRPr="00FD09E4" w:rsidRDefault="004442BB" w:rsidP="00F72246">
      <w:pPr>
        <w:tabs>
          <w:tab w:val="left" w:pos="864"/>
          <w:tab w:val="left" w:pos="3168"/>
        </w:tabs>
        <w:ind w:firstLine="709"/>
        <w:jc w:val="both"/>
        <w:rPr>
          <w:snapToGrid w:val="0"/>
          <w:sz w:val="28"/>
          <w:szCs w:val="28"/>
        </w:rPr>
      </w:pPr>
      <w:r w:rsidRPr="00FD09E4">
        <w:rPr>
          <w:snapToGrid w:val="0"/>
          <w:sz w:val="28"/>
          <w:szCs w:val="28"/>
        </w:rPr>
        <w:t>Графическим и аналитическим методом  определить внутреннюю норму доходности проекта при следующих условиях: сумма инвестиционных средств на проект – 285 тыс. грн., период эксплуатации проекта – 6</w:t>
      </w:r>
      <w:r w:rsidRPr="00FD09E4">
        <w:rPr>
          <w:sz w:val="28"/>
          <w:szCs w:val="28"/>
          <w:lang w:val="en-US"/>
        </w:rPr>
        <w:t> </w:t>
      </w:r>
      <w:r w:rsidRPr="00FD09E4">
        <w:rPr>
          <w:snapToGrid w:val="0"/>
          <w:sz w:val="28"/>
          <w:szCs w:val="28"/>
        </w:rPr>
        <w:t xml:space="preserve">лет, величина равномерного денежного потока за весь период </w:t>
      </w:r>
      <w:r w:rsidRPr="00FD09E4">
        <w:rPr>
          <w:sz w:val="28"/>
          <w:szCs w:val="28"/>
        </w:rPr>
        <w:t>–</w:t>
      </w:r>
      <w:r w:rsidRPr="00FD09E4">
        <w:rPr>
          <w:snapToGrid w:val="0"/>
          <w:sz w:val="28"/>
          <w:szCs w:val="28"/>
        </w:rPr>
        <w:t xml:space="preserve"> 750 тыс. грн. </w:t>
      </w:r>
      <w:r w:rsidRPr="00FD09E4">
        <w:rPr>
          <w:sz w:val="28"/>
          <w:szCs w:val="28"/>
        </w:rPr>
        <w:t xml:space="preserve">Определить по графику, при какой ставке процента на капитал </w:t>
      </w:r>
      <w:r w:rsidRPr="00FD09E4">
        <w:rPr>
          <w:snapToGrid w:val="0"/>
          <w:sz w:val="28"/>
          <w:szCs w:val="28"/>
        </w:rPr>
        <w:t>величина чистой текущей стоимости</w:t>
      </w:r>
      <w:r w:rsidRPr="00FD09E4">
        <w:rPr>
          <w:sz w:val="28"/>
          <w:szCs w:val="28"/>
        </w:rPr>
        <w:t xml:space="preserve"> </w:t>
      </w:r>
      <w:r w:rsidRPr="00FD09E4">
        <w:rPr>
          <w:snapToGrid w:val="0"/>
          <w:sz w:val="28"/>
          <w:szCs w:val="28"/>
        </w:rPr>
        <w:t>составит 70 тыс. грн.</w:t>
      </w:r>
    </w:p>
    <w:p w:rsidR="004442BB" w:rsidRPr="00FD09E4" w:rsidRDefault="00830CAD" w:rsidP="00F72246">
      <w:pPr>
        <w:tabs>
          <w:tab w:val="left" w:pos="864"/>
          <w:tab w:val="left" w:pos="3168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</w:t>
      </w:r>
      <w:r w:rsidR="004442BB" w:rsidRPr="00FD09E4">
        <w:rPr>
          <w:snapToGrid w:val="0"/>
          <w:sz w:val="28"/>
          <w:szCs w:val="28"/>
        </w:rPr>
        <w:t xml:space="preserve">  Решение:</w:t>
      </w:r>
    </w:p>
    <w:p w:rsidR="004442BB" w:rsidRPr="00FD09E4" w:rsidRDefault="00FD09E4" w:rsidP="00F72246">
      <w:pPr>
        <w:tabs>
          <w:tab w:val="left" w:pos="864"/>
          <w:tab w:val="left" w:pos="3168"/>
        </w:tabs>
        <w:jc w:val="both"/>
        <w:rPr>
          <w:snapToGrid w:val="0"/>
          <w:sz w:val="28"/>
          <w:szCs w:val="28"/>
        </w:rPr>
      </w:pPr>
      <w:r w:rsidRPr="00FD09E4">
        <w:rPr>
          <w:snapToGrid w:val="0"/>
          <w:sz w:val="28"/>
          <w:szCs w:val="28"/>
        </w:rPr>
        <w:t xml:space="preserve"> </w:t>
      </w:r>
      <w:r w:rsidR="004442BB" w:rsidRPr="00FD09E4">
        <w:rPr>
          <w:snapToGrid w:val="0"/>
          <w:sz w:val="28"/>
          <w:szCs w:val="28"/>
        </w:rPr>
        <w:t xml:space="preserve">   1 Определим ежегодный денежный поток по проекту: </w:t>
      </w:r>
    </w:p>
    <w:p w:rsidR="004442BB" w:rsidRPr="00FD09E4" w:rsidRDefault="004442BB" w:rsidP="00F72246">
      <w:pPr>
        <w:jc w:val="center"/>
        <w:rPr>
          <w:sz w:val="28"/>
          <w:szCs w:val="28"/>
        </w:rPr>
      </w:pPr>
    </w:p>
    <w:p w:rsidR="004442BB" w:rsidRPr="00FD09E4" w:rsidRDefault="004442BB" w:rsidP="00F72246">
      <w:pPr>
        <w:jc w:val="center"/>
        <w:rPr>
          <w:sz w:val="28"/>
          <w:szCs w:val="28"/>
        </w:rPr>
      </w:pPr>
      <w:r w:rsidRPr="00FD09E4">
        <w:rPr>
          <w:sz w:val="28"/>
          <w:szCs w:val="28"/>
        </w:rPr>
        <w:t>ДП</w:t>
      </w:r>
      <w:r w:rsidRPr="00FD09E4">
        <w:rPr>
          <w:sz w:val="28"/>
          <w:szCs w:val="28"/>
          <w:vertAlign w:val="subscript"/>
        </w:rPr>
        <w:t>годовой</w:t>
      </w:r>
      <w:r w:rsidRPr="00FD09E4">
        <w:rPr>
          <w:sz w:val="28"/>
          <w:szCs w:val="28"/>
          <w:lang w:val="uk-UA"/>
        </w:rPr>
        <w:t> </w:t>
      </w:r>
      <w:r w:rsidRPr="00FD09E4">
        <w:rPr>
          <w:sz w:val="28"/>
          <w:szCs w:val="28"/>
        </w:rPr>
        <w:t>=</w:t>
      </w:r>
      <w:r w:rsidRPr="00FD09E4">
        <w:rPr>
          <w:sz w:val="28"/>
          <w:szCs w:val="28"/>
          <w:lang w:val="uk-UA"/>
        </w:rPr>
        <w:t> </w:t>
      </w:r>
      <w:r w:rsidRPr="00FD09E4">
        <w:rPr>
          <w:sz w:val="28"/>
          <w:szCs w:val="28"/>
        </w:rPr>
        <w:t>750/6</w:t>
      </w:r>
      <w:r w:rsidRPr="00FD09E4">
        <w:rPr>
          <w:sz w:val="28"/>
          <w:szCs w:val="28"/>
          <w:lang w:val="uk-UA"/>
        </w:rPr>
        <w:t> </w:t>
      </w:r>
      <w:r w:rsidRPr="00FD09E4">
        <w:rPr>
          <w:sz w:val="28"/>
          <w:szCs w:val="28"/>
        </w:rPr>
        <w:t>=</w:t>
      </w:r>
      <w:r w:rsidRPr="00FD09E4">
        <w:rPr>
          <w:sz w:val="28"/>
          <w:szCs w:val="28"/>
          <w:lang w:val="uk-UA"/>
        </w:rPr>
        <w:t> </w:t>
      </w:r>
      <w:r w:rsidRPr="00FD09E4">
        <w:rPr>
          <w:sz w:val="28"/>
          <w:szCs w:val="28"/>
        </w:rPr>
        <w:t>125 тыс. грн.</w:t>
      </w:r>
    </w:p>
    <w:p w:rsidR="004442BB" w:rsidRPr="00FD09E4" w:rsidRDefault="00FD09E4" w:rsidP="00F72246">
      <w:pPr>
        <w:tabs>
          <w:tab w:val="left" w:pos="864"/>
          <w:tab w:val="left" w:pos="3168"/>
        </w:tabs>
        <w:jc w:val="both"/>
        <w:rPr>
          <w:snapToGrid w:val="0"/>
          <w:sz w:val="28"/>
          <w:szCs w:val="28"/>
        </w:rPr>
      </w:pPr>
      <w:r w:rsidRPr="00FD09E4">
        <w:rPr>
          <w:snapToGrid w:val="0"/>
          <w:sz w:val="28"/>
          <w:szCs w:val="28"/>
        </w:rPr>
        <w:t xml:space="preserve">    </w:t>
      </w:r>
      <w:r w:rsidR="004442BB" w:rsidRPr="00FD09E4">
        <w:rPr>
          <w:snapToGrid w:val="0"/>
          <w:sz w:val="28"/>
          <w:szCs w:val="28"/>
        </w:rPr>
        <w:t>2 Методом проб и ошибок подберем ставку процента до</w:t>
      </w:r>
      <w:r w:rsidR="004442BB" w:rsidRPr="00FD09E4">
        <w:rPr>
          <w:sz w:val="28"/>
          <w:szCs w:val="28"/>
        </w:rPr>
        <w:t> </w:t>
      </w:r>
      <w:r w:rsidR="004442BB" w:rsidRPr="00FD09E4">
        <w:rPr>
          <w:snapToGrid w:val="0"/>
          <w:sz w:val="28"/>
          <w:szCs w:val="28"/>
        </w:rPr>
        <w:t>первого отрицательного значения чистого приведенного дохода:</w:t>
      </w:r>
    </w:p>
    <w:p w:rsidR="004442BB" w:rsidRPr="00FD09E4" w:rsidRDefault="004442BB" w:rsidP="00F72246">
      <w:pPr>
        <w:spacing w:after="60"/>
        <w:rPr>
          <w:sz w:val="28"/>
          <w:szCs w:val="28"/>
        </w:rPr>
      </w:pPr>
      <w:r w:rsidRPr="00FD09E4">
        <w:rPr>
          <w:sz w:val="28"/>
          <w:szCs w:val="28"/>
        </w:rPr>
        <w:t>Подбор ставки процента методом проб и ошибок</w:t>
      </w:r>
    </w:p>
    <w:tbl>
      <w:tblPr>
        <w:tblStyle w:val="a3"/>
        <w:tblpPr w:leftFromText="180" w:rightFromText="180" w:vertAnchor="text" w:tblpY="1"/>
        <w:tblOverlap w:val="never"/>
        <w:tblW w:w="10008" w:type="dxa"/>
        <w:tblLayout w:type="fixed"/>
        <w:tblLook w:val="01E0" w:firstRow="1" w:lastRow="1" w:firstColumn="1" w:lastColumn="1" w:noHBand="0" w:noVBand="0"/>
      </w:tblPr>
      <w:tblGrid>
        <w:gridCol w:w="1236"/>
        <w:gridCol w:w="791"/>
        <w:gridCol w:w="1741"/>
        <w:gridCol w:w="2460"/>
        <w:gridCol w:w="1831"/>
        <w:gridCol w:w="1949"/>
      </w:tblGrid>
      <w:tr w:rsidR="004442BB" w:rsidRPr="00FD09E4">
        <w:tc>
          <w:tcPr>
            <w:tcW w:w="1236" w:type="dxa"/>
            <w:vAlign w:val="center"/>
          </w:tcPr>
          <w:p w:rsidR="004442BB" w:rsidRPr="00FD09E4" w:rsidRDefault="004442BB" w:rsidP="00F72246">
            <w:pPr>
              <w:ind w:left="-142" w:right="-92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Ставка процента</w:t>
            </w: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Год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Дисконтный множитель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left="-90" w:right="-108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Дисконтированный денежный поток</w:t>
            </w:r>
          </w:p>
        </w:tc>
        <w:tc>
          <w:tcPr>
            <w:tcW w:w="183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Суммарный денежный поток</w:t>
            </w:r>
          </w:p>
        </w:tc>
        <w:tc>
          <w:tcPr>
            <w:tcW w:w="1949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Чистая текущая стоимость</w:t>
            </w:r>
          </w:p>
        </w:tc>
      </w:tr>
      <w:tr w:rsidR="004442BB" w:rsidRPr="00FD09E4">
        <w:trPr>
          <w:trHeight w:val="340"/>
        </w:trPr>
        <w:tc>
          <w:tcPr>
            <w:tcW w:w="1236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  <w:lang w:val="uk-UA"/>
              </w:rPr>
            </w:pPr>
            <w:r w:rsidRPr="00FD09E4">
              <w:rPr>
                <w:sz w:val="28"/>
                <w:szCs w:val="28"/>
              </w:rPr>
              <w:t>15</w:t>
            </w:r>
            <w:r w:rsidRPr="00FD09E4">
              <w:rPr>
                <w:sz w:val="28"/>
                <w:szCs w:val="28"/>
                <w:lang w:val="uk-UA"/>
              </w:rPr>
              <w:t> %</w:t>
            </w: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0,8696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*0,8696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=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108,7</w:t>
            </w:r>
          </w:p>
        </w:tc>
        <w:tc>
          <w:tcPr>
            <w:tcW w:w="1831" w:type="dxa"/>
            <w:vMerge w:val="restart"/>
            <w:vAlign w:val="center"/>
          </w:tcPr>
          <w:p w:rsidR="004442BB" w:rsidRPr="00FD09E4" w:rsidRDefault="004442BB" w:rsidP="00F72246">
            <w:pPr>
              <w:ind w:hanging="36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108,7+94,5+ +82,2+71,5+       +62,2+54=      =473,1</w:t>
            </w:r>
          </w:p>
        </w:tc>
        <w:tc>
          <w:tcPr>
            <w:tcW w:w="1949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473,1-285=</w:t>
            </w:r>
          </w:p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= + 188,1</w:t>
            </w: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0,7561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*0,7561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=</w:t>
            </w:r>
            <w:r w:rsidRPr="00FD09E4">
              <w:rPr>
                <w:sz w:val="28"/>
                <w:szCs w:val="28"/>
                <w:lang w:val="uk-UA"/>
              </w:rPr>
              <w:t>94,5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ind w:hanging="36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0,6575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*0,6575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=</w:t>
            </w:r>
            <w:r w:rsidRPr="00FD09E4">
              <w:rPr>
                <w:sz w:val="28"/>
                <w:szCs w:val="28"/>
                <w:lang w:val="uk-UA"/>
              </w:rPr>
              <w:t> 82,2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ind w:hanging="36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0,5718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*0,5718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=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71,5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ind w:hanging="36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7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0,4972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125*0,4972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=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62,2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ind w:hanging="36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7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0,4323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125*0,4323=54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ind w:hanging="36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25</w:t>
            </w:r>
            <w:r w:rsidRPr="00FD09E4">
              <w:rPr>
                <w:sz w:val="28"/>
                <w:szCs w:val="28"/>
                <w:lang w:val="uk-UA"/>
              </w:rPr>
              <w:t> %</w:t>
            </w: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0,8000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125*149,6=100</w:t>
            </w:r>
          </w:p>
        </w:tc>
        <w:tc>
          <w:tcPr>
            <w:tcW w:w="1831" w:type="dxa"/>
            <w:vMerge w:val="restart"/>
            <w:vAlign w:val="center"/>
          </w:tcPr>
          <w:p w:rsidR="004442BB" w:rsidRPr="00FD09E4" w:rsidRDefault="004442BB" w:rsidP="00F72246">
            <w:pPr>
              <w:ind w:hanging="36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100+80+64+ +51,2+40,9+   +32,8=368,9</w:t>
            </w:r>
          </w:p>
        </w:tc>
        <w:tc>
          <w:tcPr>
            <w:tcW w:w="1949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368,9-285=</w:t>
            </w:r>
          </w:p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= + 83,9</w:t>
            </w: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0,6400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125*119,7=80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0,5120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125*95,7=64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0,4096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125*76,6=51,2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0,3277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125*0,3277=40,9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0,2621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125*0,2621=32,8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30</w:t>
            </w:r>
            <w:r w:rsidRPr="00FD09E4">
              <w:rPr>
                <w:sz w:val="28"/>
                <w:szCs w:val="28"/>
                <w:lang w:val="uk-UA"/>
              </w:rPr>
              <w:t> %</w:t>
            </w: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0,7692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125*0,7692=95,2</w:t>
            </w:r>
          </w:p>
        </w:tc>
        <w:tc>
          <w:tcPr>
            <w:tcW w:w="1831" w:type="dxa"/>
            <w:vMerge w:val="restart"/>
            <w:vAlign w:val="center"/>
          </w:tcPr>
          <w:p w:rsidR="004442BB" w:rsidRPr="00FD09E4" w:rsidRDefault="004442BB" w:rsidP="00F72246">
            <w:pPr>
              <w:ind w:hanging="24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95,2+73,9+ +56,9+43,8+ +33,7+25,9= =330,3</w:t>
            </w:r>
          </w:p>
        </w:tc>
        <w:tc>
          <w:tcPr>
            <w:tcW w:w="1949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330,3-285=</w:t>
            </w:r>
          </w:p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= + 45,3</w:t>
            </w: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0,5917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125*0,5917=73,9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0,4552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125*0,4552=56,9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0,3501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125*0,3501=43,8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0,2693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125*0,2693=33,7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0,2072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125*0,2072=25,9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10008" w:type="dxa"/>
        <w:tblLayout w:type="fixed"/>
        <w:tblLook w:val="01E0" w:firstRow="1" w:lastRow="1" w:firstColumn="1" w:lastColumn="1" w:noHBand="0" w:noVBand="0"/>
      </w:tblPr>
      <w:tblGrid>
        <w:gridCol w:w="1236"/>
        <w:gridCol w:w="791"/>
        <w:gridCol w:w="1741"/>
        <w:gridCol w:w="2460"/>
        <w:gridCol w:w="1831"/>
        <w:gridCol w:w="1949"/>
      </w:tblGrid>
      <w:tr w:rsidR="004442BB" w:rsidRPr="00FD09E4">
        <w:trPr>
          <w:trHeight w:val="340"/>
        </w:trPr>
        <w:tc>
          <w:tcPr>
            <w:tcW w:w="1236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 xml:space="preserve">35 </w:t>
            </w:r>
            <w:r w:rsidRPr="00FD09E4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0,7407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125*0,7404=92,6</w:t>
            </w:r>
          </w:p>
        </w:tc>
        <w:tc>
          <w:tcPr>
            <w:tcW w:w="1831" w:type="dxa"/>
            <w:vMerge w:val="restart"/>
            <w:vAlign w:val="center"/>
          </w:tcPr>
          <w:p w:rsidR="004442BB" w:rsidRPr="00FD09E4" w:rsidRDefault="004442BB" w:rsidP="00F72246">
            <w:pPr>
              <w:ind w:hanging="36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92,6+68,8+ +50,8+37,6+ +29,9+20,7= =298,2</w:t>
            </w:r>
          </w:p>
          <w:p w:rsidR="004442BB" w:rsidRPr="00FD09E4" w:rsidRDefault="004442BB" w:rsidP="00F72246">
            <w:pPr>
              <w:ind w:hanging="36"/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298,2-285=</w:t>
            </w:r>
          </w:p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= + 13,2</w:t>
            </w: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0,5487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0,5487=68,6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0,4064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0,4064=50,8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0,3011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  <w:lang w:val="uk-UA"/>
              </w:rPr>
              <w:t> 125*</w:t>
            </w:r>
            <w:r w:rsidRPr="00FD09E4">
              <w:rPr>
                <w:sz w:val="28"/>
                <w:szCs w:val="28"/>
              </w:rPr>
              <w:t>0,3011=37,6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0,223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*0,223=27,9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0,1652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125*0,1652=20,7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 xml:space="preserve">40 </w:t>
            </w:r>
            <w:r w:rsidRPr="00FD09E4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0,7143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125*0,7143=89,3</w:t>
            </w:r>
          </w:p>
        </w:tc>
        <w:tc>
          <w:tcPr>
            <w:tcW w:w="1831" w:type="dxa"/>
            <w:vMerge w:val="restart"/>
            <w:vAlign w:val="center"/>
          </w:tcPr>
          <w:p w:rsidR="004442BB" w:rsidRPr="00FD09E4" w:rsidRDefault="004442BB" w:rsidP="00F72246">
            <w:pPr>
              <w:ind w:hanging="36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89,3+63,8+   +45,6+32,5+</w:t>
            </w:r>
          </w:p>
          <w:p w:rsidR="004442BB" w:rsidRPr="00FD09E4" w:rsidRDefault="004442BB" w:rsidP="00F72246">
            <w:pPr>
              <w:ind w:hanging="36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+23,2+16,6=</w:t>
            </w:r>
          </w:p>
          <w:p w:rsidR="004442BB" w:rsidRPr="00FD09E4" w:rsidRDefault="004442BB" w:rsidP="00F72246">
            <w:pPr>
              <w:ind w:hanging="36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=271</w:t>
            </w:r>
          </w:p>
          <w:p w:rsidR="004442BB" w:rsidRPr="00FD09E4" w:rsidRDefault="004442BB" w:rsidP="00F72246">
            <w:pPr>
              <w:ind w:hanging="36"/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271-285=</w:t>
            </w:r>
          </w:p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= - 14</w:t>
            </w: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0,5102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0,5102=63,8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0,3644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0,3644=45,6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4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0,2603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  <w:lang w:val="uk-UA"/>
              </w:rPr>
              <w:t> 125*</w:t>
            </w:r>
            <w:r w:rsidRPr="00FD09E4">
              <w:rPr>
                <w:sz w:val="28"/>
                <w:szCs w:val="28"/>
              </w:rPr>
              <w:t>0,2603=32,5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5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0,1859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</w:t>
            </w:r>
            <w:r w:rsidRPr="00FD09E4">
              <w:rPr>
                <w:sz w:val="28"/>
                <w:szCs w:val="28"/>
                <w:lang w:val="uk-UA"/>
              </w:rPr>
              <w:t> </w:t>
            </w:r>
            <w:r w:rsidRPr="00FD09E4">
              <w:rPr>
                <w:sz w:val="28"/>
                <w:szCs w:val="28"/>
              </w:rPr>
              <w:t>*0,1859=23,2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  <w:tr w:rsidR="004442BB" w:rsidRPr="00FD09E4">
        <w:trPr>
          <w:trHeight w:val="340"/>
        </w:trPr>
        <w:tc>
          <w:tcPr>
            <w:tcW w:w="1236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</w:t>
            </w:r>
          </w:p>
        </w:tc>
        <w:tc>
          <w:tcPr>
            <w:tcW w:w="1741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0,1328</w:t>
            </w:r>
          </w:p>
        </w:tc>
        <w:tc>
          <w:tcPr>
            <w:tcW w:w="2460" w:type="dxa"/>
            <w:vAlign w:val="center"/>
          </w:tcPr>
          <w:p w:rsidR="004442BB" w:rsidRPr="00FD09E4" w:rsidRDefault="004442BB" w:rsidP="00F72246">
            <w:pPr>
              <w:ind w:right="-12" w:hanging="6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125*0,1328=16,6</w:t>
            </w:r>
          </w:p>
        </w:tc>
        <w:tc>
          <w:tcPr>
            <w:tcW w:w="1831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</w:p>
        </w:tc>
      </w:tr>
    </w:tbl>
    <w:p w:rsidR="004442BB" w:rsidRPr="00FD09E4" w:rsidRDefault="00D90127" w:rsidP="00F722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line id="_x0000_s1230" style="position:absolute;left:0;text-align:left;z-index:251653632;mso-position-horizontal-relative:text;mso-position-vertical-relative:text" from="342pt,498.1pt" to="7in,498.1pt" strokecolor="white"/>
        </w:pict>
      </w:r>
      <w:r>
        <w:rPr>
          <w:noProof/>
          <w:color w:val="FFFFFF"/>
          <w:sz w:val="28"/>
          <w:szCs w:val="28"/>
        </w:rPr>
        <w:pict>
          <v:line id="_x0000_s1231" style="position:absolute;left:0;text-align:left;flip:x;z-index:251654656;mso-position-horizontal-relative:text;mso-position-vertical-relative:text" from="-54pt,489.1pt" to="-36pt,570.1pt" strokecolor="white"/>
        </w:pict>
      </w:r>
      <w:r w:rsidR="004442BB" w:rsidRPr="00FD09E4">
        <w:rPr>
          <w:sz w:val="28"/>
          <w:szCs w:val="28"/>
        </w:rPr>
        <w:br w:type="textWrapping" w:clear="all"/>
      </w:r>
      <w:r>
        <w:rPr>
          <w:noProof/>
          <w:color w:val="000000"/>
          <w:sz w:val="28"/>
          <w:szCs w:val="28"/>
        </w:rPr>
        <w:pict>
          <v:line id="_x0000_s1228" style="position:absolute;left:0;text-align:left;z-index:251651584;mso-position-horizontal-relative:text;mso-position-vertical-relative:text" from="342pt,498.1pt" to="7in,498.1pt" strokecolor="white"/>
        </w:pict>
      </w:r>
      <w:r>
        <w:rPr>
          <w:noProof/>
          <w:color w:val="000000"/>
          <w:sz w:val="28"/>
          <w:szCs w:val="28"/>
        </w:rPr>
        <w:pict>
          <v:line id="_x0000_s1229" style="position:absolute;left:0;text-align:left;flip:x;z-index:251652608;mso-position-horizontal-relative:text;mso-position-vertical-relative:text" from="-54pt,489.1pt" to="-36pt,570.1pt" strokecolor="white"/>
        </w:pict>
      </w:r>
      <w:r>
        <w:rPr>
          <w:noProof/>
          <w:color w:val="000000"/>
          <w:sz w:val="28"/>
          <w:szCs w:val="28"/>
        </w:rPr>
        <w:pict>
          <v:line id="_x0000_s1213" style="position:absolute;left:0;text-align:left;z-index:251650560;mso-position-horizontal-relative:text;mso-position-vertical-relative:text" from="396pt,-253.3pt" to="396pt,-172.3pt"/>
        </w:pict>
      </w:r>
      <w:r w:rsidR="004442BB" w:rsidRPr="00FD09E4">
        <w:rPr>
          <w:snapToGrid w:val="0"/>
          <w:color w:val="000000"/>
          <w:sz w:val="28"/>
          <w:szCs w:val="28"/>
        </w:rPr>
        <w:t>3. Определим графически приближенное значение внутренней нормы доходности.</w:t>
      </w:r>
    </w:p>
    <w:p w:rsidR="004442BB" w:rsidRPr="00FD09E4" w:rsidRDefault="00D90127" w:rsidP="00F72246">
      <w:pPr>
        <w:tabs>
          <w:tab w:val="num" w:pos="-1276"/>
          <w:tab w:val="left" w:pos="3402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93" style="position:absolute;margin-left:639pt;margin-top:4pt;width:164.75pt;height:327.45pt;z-index:251649536" coordorigin="2146,989" coordsize="3295,6549">
            <v:line id="_x0000_s1194" style="position:absolute;flip:x" from="2522,3671" to="5162,3671" strokeweight=".85pt">
              <v:stroke dashstyle="dash"/>
            </v:line>
            <v:line id="_x0000_s1195" style="position:absolute" from="5180,3672" to="5180,7064" strokeweight=".85pt">
              <v:stroke dashstyle="dash"/>
            </v:line>
            <v:oval id="_x0000_s1196" style="position:absolute;left:5156;top:3648;width:57;height:57" fillcolor="black"/>
            <v:rect id="_x0000_s1197" style="position:absolute;left:4901;top:7160;width:540;height:378" filled="f" stroked="f">
              <v:textbox style="mso-next-textbox:#_x0000_s1197" inset=".5mm,.3mm,.5mm,.3mm">
                <w:txbxContent>
                  <w:p w:rsidR="004442BB" w:rsidRPr="003C452B" w:rsidRDefault="004442BB" w:rsidP="004442BB">
                    <w:pPr>
                      <w:rPr>
                        <w:sz w:val="26"/>
                        <w:szCs w:val="26"/>
                      </w:rPr>
                    </w:pPr>
                    <w:r w:rsidRPr="003C452B">
                      <w:rPr>
                        <w:sz w:val="26"/>
                        <w:szCs w:val="26"/>
                      </w:rPr>
                      <w:t>19%</w:t>
                    </w:r>
                  </w:p>
                </w:txbxContent>
              </v:textbox>
            </v:rect>
            <v:rect id="_x0000_s1198" style="position:absolute;left:2146;top:989;width:1668;height:390" stroked="f">
              <v:textbox inset=".1mm,.3mm,.1mm,.3mm">
                <w:txbxContent>
                  <w:p w:rsidR="004442BB" w:rsidRPr="00C914FF" w:rsidRDefault="004442BB" w:rsidP="004442BB">
                    <w:pPr>
                      <w:rPr>
                        <w:sz w:val="26"/>
                        <w:szCs w:val="26"/>
                      </w:rPr>
                    </w:pPr>
                    <w:r w:rsidRPr="00C914FF">
                      <w:rPr>
                        <w:sz w:val="26"/>
                        <w:szCs w:val="26"/>
                        <w:lang w:val="en-US"/>
                      </w:rPr>
                      <w:t>NPV</w:t>
                    </w:r>
                    <w:r w:rsidRPr="00C914FF">
                      <w:rPr>
                        <w:sz w:val="26"/>
                        <w:szCs w:val="26"/>
                      </w:rPr>
                      <w:t>, тыс. грн.</w:t>
                    </w:r>
                  </w:p>
                </w:txbxContent>
              </v:textbox>
            </v:rect>
          </v:group>
        </w:pict>
      </w:r>
      <w:r w:rsidR="004442BB" w:rsidRPr="00FD09E4">
        <w:rPr>
          <w:bCs/>
          <w:sz w:val="28"/>
          <w:szCs w:val="28"/>
        </w:rPr>
        <w:t>Графическое определение внутренней нормы доходности</w:t>
      </w:r>
    </w:p>
    <w:p w:rsidR="004442BB" w:rsidRPr="00FD09E4" w:rsidRDefault="004442BB" w:rsidP="00F722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30CAD" w:rsidRDefault="00D90127" w:rsidP="00830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680" style="position:absolute;left:0;text-align:left;flip:y;z-index:251665920" from="324pt,187.6pt" to="378pt,223.6pt">
            <v:stroke endarrow="block"/>
          </v:line>
        </w:pict>
      </w:r>
      <w:r>
        <w:rPr>
          <w:sz w:val="28"/>
          <w:szCs w:val="28"/>
        </w:rPr>
        <w:pict>
          <v:shape id="_x0000_i1047" type="#_x0000_t75" style="width:462pt;height:315.75pt">
            <v:imagedata r:id="rId48" o:title=""/>
          </v:shape>
        </w:pict>
      </w:r>
    </w:p>
    <w:p w:rsidR="004442BB" w:rsidRPr="00830CAD" w:rsidRDefault="004442BB" w:rsidP="00830CAD">
      <w:pPr>
        <w:shd w:val="clear" w:color="auto" w:fill="FFFFFF"/>
        <w:ind w:firstLine="709"/>
        <w:jc w:val="both"/>
        <w:rPr>
          <w:sz w:val="28"/>
          <w:szCs w:val="28"/>
        </w:rPr>
      </w:pPr>
      <w:r w:rsidRPr="00FD09E4">
        <w:rPr>
          <w:snapToGrid w:val="0"/>
          <w:sz w:val="28"/>
          <w:szCs w:val="28"/>
        </w:rPr>
        <w:t>4. Методом интерполяции найдем более точное значение внутренней нормы доходности:</w:t>
      </w:r>
    </w:p>
    <w:p w:rsidR="004442BB" w:rsidRPr="00FD09E4" w:rsidRDefault="004442BB" w:rsidP="00F72246">
      <w:pPr>
        <w:jc w:val="center"/>
        <w:rPr>
          <w:sz w:val="28"/>
          <w:szCs w:val="28"/>
        </w:rPr>
      </w:pPr>
    </w:p>
    <w:p w:rsidR="004442BB" w:rsidRPr="00FD09E4" w:rsidRDefault="00D90127" w:rsidP="00F72246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232" type="#_x0000_t75" style="position:absolute;margin-left:87pt;margin-top:-.65pt;width:293.25pt;height:33.75pt;z-index:251655680">
            <v:imagedata r:id="rId49" o:title=""/>
            <w10:wrap type="square" side="left"/>
          </v:shape>
          <o:OLEObject Type="Embed" ProgID="Equation.3" ShapeID="_x0000_s1232" DrawAspect="Content" ObjectID="_1460097117" r:id="rId50"/>
        </w:object>
      </w:r>
      <w:r w:rsidR="004442BB" w:rsidRPr="00FD09E4">
        <w:rPr>
          <w:sz w:val="28"/>
          <w:szCs w:val="28"/>
        </w:rPr>
        <w:br w:type="textWrapping" w:clear="all"/>
      </w:r>
    </w:p>
    <w:p w:rsidR="004442BB" w:rsidRPr="00FD09E4" w:rsidRDefault="004442BB" w:rsidP="00F72246">
      <w:pPr>
        <w:tabs>
          <w:tab w:val="left" w:pos="864"/>
          <w:tab w:val="left" w:pos="3168"/>
        </w:tabs>
        <w:ind w:firstLine="709"/>
        <w:jc w:val="both"/>
        <w:rPr>
          <w:snapToGrid w:val="0"/>
          <w:sz w:val="28"/>
          <w:szCs w:val="28"/>
        </w:rPr>
      </w:pPr>
      <w:r w:rsidRPr="00FD09E4">
        <w:rPr>
          <w:snapToGrid w:val="0"/>
          <w:sz w:val="28"/>
          <w:szCs w:val="28"/>
        </w:rPr>
        <w:t xml:space="preserve">Внутренняя норма доходности по проекту составила 37 %. Стоимость капитала составляет 20 % при чистом приведенном доходе равном 100 тыс. грн. </w:t>
      </w: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</w:p>
    <w:p w:rsidR="00AA4852" w:rsidRPr="00FD09E4" w:rsidRDefault="00AA4852" w:rsidP="00F72246">
      <w:pPr>
        <w:rPr>
          <w:sz w:val="28"/>
          <w:szCs w:val="28"/>
        </w:rPr>
      </w:pPr>
    </w:p>
    <w:p w:rsidR="004442BB" w:rsidRPr="00FD09E4" w:rsidRDefault="004442BB" w:rsidP="00F72246">
      <w:pPr>
        <w:rPr>
          <w:sz w:val="28"/>
          <w:szCs w:val="28"/>
        </w:rPr>
      </w:pPr>
    </w:p>
    <w:p w:rsidR="004442BB" w:rsidRPr="00FD09E4" w:rsidRDefault="004442BB" w:rsidP="00F72246">
      <w:pPr>
        <w:rPr>
          <w:sz w:val="28"/>
          <w:szCs w:val="28"/>
        </w:rPr>
      </w:pPr>
    </w:p>
    <w:p w:rsidR="004442BB" w:rsidRPr="00FD09E4" w:rsidRDefault="004442BB" w:rsidP="00F72246">
      <w:pPr>
        <w:rPr>
          <w:sz w:val="28"/>
          <w:szCs w:val="28"/>
        </w:rPr>
      </w:pPr>
    </w:p>
    <w:p w:rsidR="004442BB" w:rsidRPr="00FD09E4" w:rsidRDefault="004442BB" w:rsidP="00F72246">
      <w:pPr>
        <w:rPr>
          <w:sz w:val="28"/>
          <w:szCs w:val="28"/>
        </w:rPr>
      </w:pPr>
    </w:p>
    <w:p w:rsidR="004442BB" w:rsidRPr="00FD09E4" w:rsidRDefault="004442BB" w:rsidP="00F72246">
      <w:pPr>
        <w:rPr>
          <w:sz w:val="28"/>
          <w:szCs w:val="28"/>
        </w:rPr>
      </w:pPr>
    </w:p>
    <w:p w:rsidR="00830CAD" w:rsidRDefault="004442BB" w:rsidP="00F72246">
      <w:pPr>
        <w:pStyle w:val="11"/>
        <w:widowControl/>
        <w:spacing w:line="240" w:lineRule="auto"/>
        <w:ind w:firstLine="0"/>
        <w:rPr>
          <w:snapToGrid/>
          <w:sz w:val="28"/>
          <w:szCs w:val="28"/>
        </w:rPr>
      </w:pPr>
      <w:r w:rsidRPr="00FD09E4">
        <w:rPr>
          <w:snapToGrid/>
          <w:sz w:val="28"/>
          <w:szCs w:val="28"/>
        </w:rPr>
        <w:t xml:space="preserve">         </w:t>
      </w:r>
    </w:p>
    <w:p w:rsidR="00830CAD" w:rsidRDefault="004442BB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  <w:r w:rsidRPr="00FD09E4">
        <w:rPr>
          <w:b/>
          <w:sz w:val="28"/>
          <w:szCs w:val="28"/>
        </w:rPr>
        <w:t xml:space="preserve"> </w:t>
      </w: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830CAD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</w:p>
    <w:p w:rsidR="004442BB" w:rsidRPr="00FD09E4" w:rsidRDefault="00830CAD" w:rsidP="00F72246">
      <w:pPr>
        <w:pStyle w:val="11"/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4442BB" w:rsidRPr="00FD09E4">
        <w:rPr>
          <w:b/>
          <w:sz w:val="28"/>
          <w:szCs w:val="28"/>
        </w:rPr>
        <w:t xml:space="preserve">  Задача 9.6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Значение чистой текущей стоимости по рассматриваемому проекту составило 542 200 грн. Произошли следующие изменения в экономической среде при реализации инвестиционного проекта: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– повысились постоянные затраты на 19 %, в результате чего значение чистой текущей стоимости составило 505 600 грн.;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– снизился объем продаж на 14 %, в результате чего значение чистой текущей стоимости составило 453 750 грн.;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– повысились затраты на материалы на 10 %, в результате чего значение чистой текущей стоимости составило 498 700 грн.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Необходимо осуществить позиционирование данных факторов в</w:t>
      </w:r>
      <w:r w:rsidRPr="00FD09E4">
        <w:rPr>
          <w:color w:val="000000"/>
          <w:sz w:val="28"/>
          <w:szCs w:val="28"/>
        </w:rPr>
        <w:t> </w:t>
      </w:r>
      <w:r w:rsidRPr="00FD09E4">
        <w:rPr>
          <w:sz w:val="28"/>
          <w:szCs w:val="28"/>
        </w:rPr>
        <w:t>матрице чувствительности и прогнозируемости и сделать выводы.</w:t>
      </w:r>
    </w:p>
    <w:p w:rsidR="004442BB" w:rsidRPr="00FD09E4" w:rsidRDefault="004442BB" w:rsidP="00F72246">
      <w:pPr>
        <w:ind w:left="360" w:hanging="360"/>
        <w:jc w:val="center"/>
        <w:rPr>
          <w:sz w:val="28"/>
          <w:szCs w:val="28"/>
        </w:rPr>
      </w:pPr>
    </w:p>
    <w:p w:rsidR="004442BB" w:rsidRPr="00FD09E4" w:rsidRDefault="004442BB" w:rsidP="00F72246">
      <w:pPr>
        <w:ind w:left="360" w:hanging="360"/>
        <w:jc w:val="center"/>
        <w:rPr>
          <w:sz w:val="28"/>
          <w:szCs w:val="28"/>
        </w:rPr>
      </w:pPr>
      <w:r w:rsidRPr="00FD09E4">
        <w:rPr>
          <w:sz w:val="28"/>
          <w:szCs w:val="28"/>
        </w:rPr>
        <w:t>Решение: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1 Определим процент изменения чистой текущей стоимости при</w:t>
      </w:r>
      <w:r w:rsidRPr="00FD09E4">
        <w:rPr>
          <w:color w:val="000000"/>
          <w:sz w:val="28"/>
          <w:szCs w:val="28"/>
        </w:rPr>
        <w:t> </w:t>
      </w:r>
      <w:r w:rsidRPr="00FD09E4">
        <w:rPr>
          <w:sz w:val="28"/>
          <w:szCs w:val="28"/>
        </w:rPr>
        <w:t>каждом изменении в экономической среде: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left="709" w:firstLine="0"/>
        <w:rPr>
          <w:sz w:val="28"/>
          <w:szCs w:val="28"/>
        </w:rPr>
      </w:pPr>
      <w:r w:rsidRPr="00FD09E4">
        <w:rPr>
          <w:sz w:val="28"/>
          <w:szCs w:val="28"/>
        </w:rPr>
        <w:t xml:space="preserve"> - повысились постоянные затраты на 19 %</w:t>
      </w:r>
    </w:p>
    <w:p w:rsidR="004442BB" w:rsidRPr="00FD09E4" w:rsidRDefault="004442BB" w:rsidP="00F72246">
      <w:pPr>
        <w:pStyle w:val="11"/>
        <w:widowControl/>
        <w:spacing w:line="240" w:lineRule="auto"/>
        <w:rPr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%</w:t>
      </w:r>
      <w:r w:rsidRPr="00FD09E4">
        <w:rPr>
          <w:sz w:val="28"/>
          <w:szCs w:val="28"/>
          <w:lang w:val="en-US"/>
        </w:rPr>
        <w:t>NPV</w:t>
      </w:r>
      <w:r w:rsidRPr="00FD09E4">
        <w:rPr>
          <w:sz w:val="28"/>
          <w:szCs w:val="28"/>
        </w:rPr>
        <w:t>1 = (542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200 – 505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600) /542 200 *100% =6.8%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- снизился объем продаж на 14 %,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%</w:t>
      </w:r>
      <w:r w:rsidRPr="00FD09E4">
        <w:rPr>
          <w:sz w:val="28"/>
          <w:szCs w:val="28"/>
          <w:lang w:val="en-US"/>
        </w:rPr>
        <w:t>NPV</w:t>
      </w:r>
      <w:r w:rsidRPr="00FD09E4">
        <w:rPr>
          <w:sz w:val="28"/>
          <w:szCs w:val="28"/>
        </w:rPr>
        <w:t>2 = (542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200 - 453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750) / 542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>200 *100% =16,3%</w:t>
      </w: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– повысились затраты на материалы на 10 %</w: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4442BB" w:rsidRPr="00FD09E4" w:rsidRDefault="004442BB" w:rsidP="00F72246">
      <w:pPr>
        <w:pStyle w:val="a5"/>
        <w:spacing w:after="0"/>
        <w:ind w:hanging="11"/>
        <w:jc w:val="center"/>
        <w:rPr>
          <w:sz w:val="28"/>
          <w:szCs w:val="28"/>
        </w:rPr>
      </w:pPr>
      <w:r w:rsidRPr="00FD09E4">
        <w:rPr>
          <w:sz w:val="28"/>
          <w:szCs w:val="28"/>
        </w:rPr>
        <w:t>% </w:t>
      </w:r>
      <w:r w:rsidRPr="00FD09E4">
        <w:rPr>
          <w:sz w:val="28"/>
          <w:szCs w:val="28"/>
          <w:lang w:val="en-US"/>
        </w:rPr>
        <w:t>NPV</w:t>
      </w:r>
      <w:r w:rsidRPr="00FD09E4">
        <w:rPr>
          <w:sz w:val="28"/>
          <w:szCs w:val="28"/>
          <w:vertAlign w:val="subscript"/>
        </w:rPr>
        <w:t>3</w:t>
      </w:r>
      <w:r w:rsidRPr="00FD09E4">
        <w:rPr>
          <w:sz w:val="28"/>
          <w:szCs w:val="28"/>
        </w:rPr>
        <w:t> = </w:t>
      </w:r>
      <w:r w:rsidRPr="00FD09E4">
        <w:rPr>
          <w:position w:val="-24"/>
          <w:sz w:val="28"/>
          <w:szCs w:val="28"/>
        </w:rPr>
        <w:object w:dxaOrig="4720" w:dyaOrig="620">
          <v:shape id="_x0000_i1049" type="#_x0000_t75" style="width:236.25pt;height:30.75pt" o:ole="">
            <v:imagedata r:id="rId51" o:title=""/>
          </v:shape>
          <o:OLEObject Type="Embed" ProgID="Equation.3" ShapeID="_x0000_i1049" DrawAspect="Content" ObjectID="_1460097111" r:id="rId52"/>
        </w:objec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       2 Рассчитаем эластичность изменения чистой текущей стоимости при изменении каждого фактора:</w: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   </w: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 - повысились постоянные затраты на 19 %</w:t>
      </w:r>
    </w:p>
    <w:p w:rsidR="004442BB" w:rsidRPr="00FD09E4" w:rsidRDefault="004442BB" w:rsidP="00F72246">
      <w:pPr>
        <w:pStyle w:val="a6"/>
        <w:spacing w:line="240" w:lineRule="auto"/>
        <w:ind w:firstLine="0"/>
        <w:rPr>
          <w:szCs w:val="28"/>
        </w:rPr>
      </w:pPr>
      <w:r w:rsidRPr="00FD09E4">
        <w:rPr>
          <w:szCs w:val="28"/>
          <w:lang w:val="en-US"/>
        </w:rPr>
        <w:t>R</w:t>
      </w:r>
      <w:r w:rsidRPr="00FD09E4">
        <w:rPr>
          <w:szCs w:val="28"/>
          <w:vertAlign w:val="subscript"/>
        </w:rPr>
        <w:t xml:space="preserve">1 </w:t>
      </w:r>
      <w:r w:rsidRPr="00FD09E4">
        <w:rPr>
          <w:szCs w:val="28"/>
        </w:rPr>
        <w:t>=</w:t>
      </w:r>
      <w:r w:rsidRPr="00FD09E4">
        <w:rPr>
          <w:position w:val="-30"/>
          <w:szCs w:val="28"/>
        </w:rPr>
        <w:object w:dxaOrig="2360" w:dyaOrig="700">
          <v:shape id="_x0000_i1050" type="#_x0000_t75" style="width:117.75pt;height:35.25pt" o:ole="">
            <v:imagedata r:id="rId53" o:title=""/>
          </v:shape>
          <o:OLEObject Type="Embed" ProgID="Equation.3" ShapeID="_x0000_i1050" DrawAspect="Content" ObjectID="_1460097112" r:id="rId54"/>
        </w:objec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napToGrid/>
          <w:sz w:val="28"/>
          <w:szCs w:val="28"/>
        </w:rPr>
      </w:pPr>
      <w:r w:rsidRPr="00FD09E4">
        <w:rPr>
          <w:snapToGrid/>
          <w:sz w:val="28"/>
          <w:szCs w:val="28"/>
        </w:rPr>
        <w:t xml:space="preserve">             </w: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napToGrid/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z w:val="28"/>
          <w:szCs w:val="28"/>
        </w:rPr>
      </w:pPr>
      <w:r w:rsidRPr="00FD09E4">
        <w:rPr>
          <w:snapToGrid/>
          <w:sz w:val="28"/>
          <w:szCs w:val="28"/>
        </w:rPr>
        <w:t xml:space="preserve">             </w:t>
      </w:r>
      <w:r w:rsidRPr="00FD09E4">
        <w:rPr>
          <w:sz w:val="28"/>
          <w:szCs w:val="28"/>
        </w:rPr>
        <w:t>- снизился объем продаж на 14 %,</w:t>
      </w:r>
    </w:p>
    <w:p w:rsidR="004442BB" w:rsidRPr="00FD09E4" w:rsidRDefault="004442BB" w:rsidP="00F72246">
      <w:pPr>
        <w:pStyle w:val="a6"/>
        <w:spacing w:line="240" w:lineRule="auto"/>
        <w:ind w:firstLine="0"/>
        <w:rPr>
          <w:szCs w:val="28"/>
        </w:rPr>
      </w:pPr>
      <w:r w:rsidRPr="00FD09E4">
        <w:rPr>
          <w:szCs w:val="28"/>
          <w:lang w:val="en-US"/>
        </w:rPr>
        <w:t>R</w:t>
      </w:r>
      <w:r w:rsidRPr="00FD09E4">
        <w:rPr>
          <w:szCs w:val="28"/>
          <w:vertAlign w:val="subscript"/>
        </w:rPr>
        <w:t xml:space="preserve">2 </w:t>
      </w:r>
      <w:r w:rsidRPr="00FD09E4">
        <w:rPr>
          <w:szCs w:val="28"/>
        </w:rPr>
        <w:t>=</w:t>
      </w:r>
      <w:r w:rsidRPr="00FD09E4">
        <w:rPr>
          <w:position w:val="-30"/>
          <w:szCs w:val="28"/>
        </w:rPr>
        <w:object w:dxaOrig="2439" w:dyaOrig="700">
          <v:shape id="_x0000_i1051" type="#_x0000_t75" style="width:122.25pt;height:35.25pt" o:ole="">
            <v:imagedata r:id="rId55" o:title=""/>
          </v:shape>
          <o:OLEObject Type="Embed" ProgID="Equation.3" ShapeID="_x0000_i1051" DrawAspect="Content" ObjectID="_1460097113" r:id="rId56"/>
        </w:objec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  </w: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 – повысились затраты на материалы на 10 %</w: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z w:val="28"/>
          <w:szCs w:val="28"/>
        </w:rPr>
      </w:pPr>
    </w:p>
    <w:p w:rsidR="004442BB" w:rsidRPr="00FD09E4" w:rsidRDefault="004442BB" w:rsidP="00F72246">
      <w:pPr>
        <w:pStyle w:val="a6"/>
        <w:spacing w:line="240" w:lineRule="auto"/>
        <w:ind w:firstLine="0"/>
        <w:rPr>
          <w:szCs w:val="28"/>
        </w:rPr>
      </w:pPr>
      <w:r w:rsidRPr="00FD09E4">
        <w:rPr>
          <w:szCs w:val="28"/>
          <w:lang w:val="en-US"/>
        </w:rPr>
        <w:t>R</w:t>
      </w:r>
      <w:r w:rsidRPr="00FD09E4">
        <w:rPr>
          <w:szCs w:val="28"/>
          <w:vertAlign w:val="subscript"/>
        </w:rPr>
        <w:t xml:space="preserve">3 </w:t>
      </w:r>
      <w:r w:rsidRPr="00FD09E4">
        <w:rPr>
          <w:szCs w:val="28"/>
        </w:rPr>
        <w:t>=</w:t>
      </w:r>
      <w:r w:rsidRPr="00FD09E4">
        <w:rPr>
          <w:position w:val="-34"/>
          <w:szCs w:val="28"/>
        </w:rPr>
        <w:object w:dxaOrig="2520" w:dyaOrig="780">
          <v:shape id="_x0000_i1052" type="#_x0000_t75" style="width:126pt;height:39pt" o:ole="">
            <v:imagedata r:id="rId57" o:title=""/>
          </v:shape>
          <o:OLEObject Type="Embed" ProgID="Equation.3" ShapeID="_x0000_i1052" DrawAspect="Content" ObjectID="_1460097114" r:id="rId58"/>
        </w:object>
      </w:r>
    </w:p>
    <w:p w:rsidR="004442BB" w:rsidRPr="00FD09E4" w:rsidRDefault="004442BB" w:rsidP="00F72246">
      <w:pPr>
        <w:pStyle w:val="11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firstLine="0"/>
        <w:rPr>
          <w:sz w:val="28"/>
          <w:szCs w:val="28"/>
        </w:rPr>
      </w:pPr>
      <w:r w:rsidRPr="00FD09E4">
        <w:rPr>
          <w:sz w:val="28"/>
          <w:szCs w:val="28"/>
        </w:rPr>
        <w:t>Сведем все вышеприведенные расчеты в таблицу и проставим рейтинг чувствительности проекта к изменениям в экономической среде.</w:t>
      </w:r>
    </w:p>
    <w:p w:rsidR="004442BB" w:rsidRPr="00FD09E4" w:rsidRDefault="004442BB" w:rsidP="00F72246">
      <w:pPr>
        <w:pStyle w:val="20"/>
        <w:widowControl/>
        <w:spacing w:after="60" w:line="240" w:lineRule="auto"/>
        <w:ind w:left="0"/>
        <w:jc w:val="both"/>
        <w:rPr>
          <w:snapToGrid w:val="0"/>
          <w:sz w:val="28"/>
          <w:szCs w:val="28"/>
        </w:rPr>
      </w:pPr>
    </w:p>
    <w:p w:rsidR="004442BB" w:rsidRPr="00FD09E4" w:rsidRDefault="004442BB" w:rsidP="00F72246">
      <w:pPr>
        <w:pStyle w:val="20"/>
        <w:widowControl/>
        <w:spacing w:after="60" w:line="240" w:lineRule="auto"/>
        <w:ind w:left="0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Определение рейтинга опасности риск-факторов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40"/>
        <w:gridCol w:w="1800"/>
        <w:gridCol w:w="1800"/>
        <w:gridCol w:w="1080"/>
      </w:tblGrid>
      <w:tr w:rsidR="004442BB" w:rsidRPr="00FD09E4">
        <w:trPr>
          <w:trHeight w:val="1044"/>
        </w:trPr>
        <w:tc>
          <w:tcPr>
            <w:tcW w:w="342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Факторы</w:t>
            </w:r>
          </w:p>
        </w:tc>
        <w:tc>
          <w:tcPr>
            <w:tcW w:w="1440" w:type="dxa"/>
            <w:vAlign w:val="center"/>
          </w:tcPr>
          <w:p w:rsidR="004442BB" w:rsidRPr="00FD09E4" w:rsidRDefault="004442BB" w:rsidP="00F72246">
            <w:pPr>
              <w:ind w:left="-81" w:right="-153"/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Изменение фактора</w:t>
            </w:r>
          </w:p>
        </w:tc>
        <w:tc>
          <w:tcPr>
            <w:tcW w:w="1800" w:type="dxa"/>
            <w:vAlign w:val="center"/>
          </w:tcPr>
          <w:p w:rsidR="004442BB" w:rsidRPr="00FD09E4" w:rsidRDefault="004442BB" w:rsidP="00F72246">
            <w:pPr>
              <w:ind w:left="-81" w:right="-153"/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 xml:space="preserve">Процент </w:t>
            </w:r>
            <w:r w:rsidRPr="00FD09E4">
              <w:rPr>
                <w:bCs/>
                <w:sz w:val="28"/>
                <w:szCs w:val="28"/>
              </w:rPr>
              <w:br/>
              <w:t xml:space="preserve">изменения </w:t>
            </w:r>
            <w:r w:rsidRPr="00FD09E4">
              <w:rPr>
                <w:sz w:val="28"/>
                <w:szCs w:val="28"/>
                <w:lang w:val="en-US"/>
              </w:rPr>
              <w:t>NPV</w:t>
            </w:r>
          </w:p>
        </w:tc>
        <w:tc>
          <w:tcPr>
            <w:tcW w:w="1800" w:type="dxa"/>
            <w:vAlign w:val="center"/>
          </w:tcPr>
          <w:p w:rsidR="004442BB" w:rsidRPr="00FD09E4" w:rsidRDefault="004442BB" w:rsidP="00F72246">
            <w:pPr>
              <w:ind w:left="-81" w:right="-153"/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Коэффициент</w:t>
            </w:r>
          </w:p>
          <w:p w:rsidR="004442BB" w:rsidRPr="00FD09E4" w:rsidRDefault="004442BB" w:rsidP="00F72246">
            <w:pPr>
              <w:ind w:left="-81" w:right="-153"/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эластичности</w:t>
            </w:r>
          </w:p>
        </w:tc>
        <w:tc>
          <w:tcPr>
            <w:tcW w:w="1080" w:type="dxa"/>
            <w:vAlign w:val="center"/>
          </w:tcPr>
          <w:p w:rsidR="004442BB" w:rsidRPr="00FD09E4" w:rsidRDefault="004442BB" w:rsidP="00F72246">
            <w:pPr>
              <w:ind w:left="-81" w:right="-153"/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 xml:space="preserve">Рейтинг </w:t>
            </w:r>
          </w:p>
        </w:tc>
      </w:tr>
      <w:tr w:rsidR="004442BB" w:rsidRPr="00FD09E4">
        <w:trPr>
          <w:trHeight w:val="397"/>
        </w:trPr>
        <w:tc>
          <w:tcPr>
            <w:tcW w:w="3420" w:type="dxa"/>
            <w:vAlign w:val="center"/>
          </w:tcPr>
          <w:p w:rsidR="004442BB" w:rsidRPr="00FD09E4" w:rsidRDefault="004442BB" w:rsidP="00F72246">
            <w:pPr>
              <w:ind w:left="330" w:hanging="33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1. Постоянные затраты</w:t>
            </w:r>
          </w:p>
        </w:tc>
        <w:tc>
          <w:tcPr>
            <w:tcW w:w="144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+19 %</w:t>
            </w:r>
          </w:p>
        </w:tc>
        <w:tc>
          <w:tcPr>
            <w:tcW w:w="180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6,8 %</w:t>
            </w:r>
          </w:p>
        </w:tc>
        <w:tc>
          <w:tcPr>
            <w:tcW w:w="180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0,36</w:t>
            </w:r>
          </w:p>
        </w:tc>
        <w:tc>
          <w:tcPr>
            <w:tcW w:w="108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</w:tr>
      <w:tr w:rsidR="004442BB" w:rsidRPr="00FD09E4">
        <w:trPr>
          <w:trHeight w:val="397"/>
        </w:trPr>
        <w:tc>
          <w:tcPr>
            <w:tcW w:w="3420" w:type="dxa"/>
            <w:vAlign w:val="center"/>
          </w:tcPr>
          <w:p w:rsidR="004442BB" w:rsidRPr="00FD09E4" w:rsidRDefault="004442BB" w:rsidP="00F72246">
            <w:pPr>
              <w:ind w:left="330" w:hanging="33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2. Объем продаж</w:t>
            </w:r>
          </w:p>
        </w:tc>
        <w:tc>
          <w:tcPr>
            <w:tcW w:w="1440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 xml:space="preserve">     - 14 %</w:t>
            </w:r>
          </w:p>
        </w:tc>
        <w:tc>
          <w:tcPr>
            <w:tcW w:w="180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16,3 %</w:t>
            </w:r>
          </w:p>
        </w:tc>
        <w:tc>
          <w:tcPr>
            <w:tcW w:w="180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0,2</w:t>
            </w:r>
          </w:p>
        </w:tc>
        <w:tc>
          <w:tcPr>
            <w:tcW w:w="108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</w:t>
            </w:r>
          </w:p>
        </w:tc>
      </w:tr>
      <w:tr w:rsidR="004442BB" w:rsidRPr="00FD09E4">
        <w:trPr>
          <w:trHeight w:val="756"/>
        </w:trPr>
        <w:tc>
          <w:tcPr>
            <w:tcW w:w="3420" w:type="dxa"/>
            <w:vAlign w:val="center"/>
          </w:tcPr>
          <w:p w:rsidR="004442BB" w:rsidRPr="00FD09E4" w:rsidRDefault="004442BB" w:rsidP="00F72246">
            <w:pPr>
              <w:ind w:left="330" w:hanging="330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3. Затраты на материалы</w:t>
            </w:r>
          </w:p>
        </w:tc>
        <w:tc>
          <w:tcPr>
            <w:tcW w:w="144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+10 %</w:t>
            </w:r>
          </w:p>
        </w:tc>
        <w:tc>
          <w:tcPr>
            <w:tcW w:w="180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8 %</w:t>
            </w:r>
          </w:p>
        </w:tc>
        <w:tc>
          <w:tcPr>
            <w:tcW w:w="180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0,8</w:t>
            </w:r>
          </w:p>
        </w:tc>
        <w:tc>
          <w:tcPr>
            <w:tcW w:w="108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</w:t>
            </w:r>
          </w:p>
        </w:tc>
      </w:tr>
    </w:tbl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 xml:space="preserve">4  Выполним оценку чувствительности и прогнозируемости каждого фактора инвестиционного проекта </w:t>
      </w: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</w:p>
    <w:p w:rsidR="004442BB" w:rsidRPr="00FD09E4" w:rsidRDefault="004442BB" w:rsidP="00F72246">
      <w:pPr>
        <w:pStyle w:val="20"/>
        <w:widowControl/>
        <w:spacing w:after="60" w:line="240" w:lineRule="auto"/>
        <w:ind w:left="0"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Оценка чувствительности и прогнозируемости</w:t>
      </w: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8"/>
        <w:gridCol w:w="2676"/>
        <w:gridCol w:w="2676"/>
      </w:tblGrid>
      <w:tr w:rsidR="004442BB" w:rsidRPr="00FD09E4">
        <w:trPr>
          <w:trHeight w:val="474"/>
        </w:trPr>
        <w:tc>
          <w:tcPr>
            <w:tcW w:w="3558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Факторы</w:t>
            </w:r>
          </w:p>
        </w:tc>
        <w:tc>
          <w:tcPr>
            <w:tcW w:w="2676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Чувствительность</w:t>
            </w:r>
          </w:p>
        </w:tc>
        <w:tc>
          <w:tcPr>
            <w:tcW w:w="2676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 xml:space="preserve">Возможность </w:t>
            </w:r>
          </w:p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прогнозирования</w:t>
            </w:r>
          </w:p>
        </w:tc>
      </w:tr>
      <w:tr w:rsidR="004442BB" w:rsidRPr="00FD09E4">
        <w:trPr>
          <w:trHeight w:val="401"/>
        </w:trPr>
        <w:tc>
          <w:tcPr>
            <w:tcW w:w="3558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1. Постоянные затраты</w:t>
            </w:r>
          </w:p>
        </w:tc>
        <w:tc>
          <w:tcPr>
            <w:tcW w:w="2676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низкая</w:t>
            </w:r>
          </w:p>
        </w:tc>
        <w:tc>
          <w:tcPr>
            <w:tcW w:w="2676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высокая</w:t>
            </w:r>
          </w:p>
        </w:tc>
      </w:tr>
      <w:tr w:rsidR="004442BB" w:rsidRPr="00FD09E4">
        <w:trPr>
          <w:trHeight w:val="427"/>
        </w:trPr>
        <w:tc>
          <w:tcPr>
            <w:tcW w:w="3558" w:type="dxa"/>
            <w:vAlign w:val="center"/>
          </w:tcPr>
          <w:p w:rsidR="004442BB" w:rsidRPr="00FD09E4" w:rsidRDefault="004442BB" w:rsidP="00F72246">
            <w:pPr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2. Объем продаж</w:t>
            </w:r>
          </w:p>
        </w:tc>
        <w:tc>
          <w:tcPr>
            <w:tcW w:w="2676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низкая</w:t>
            </w:r>
          </w:p>
        </w:tc>
        <w:tc>
          <w:tcPr>
            <w:tcW w:w="2676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средняя</w:t>
            </w:r>
          </w:p>
        </w:tc>
      </w:tr>
      <w:tr w:rsidR="004442BB" w:rsidRPr="00FD09E4">
        <w:trPr>
          <w:trHeight w:val="350"/>
        </w:trPr>
        <w:tc>
          <w:tcPr>
            <w:tcW w:w="3558" w:type="dxa"/>
          </w:tcPr>
          <w:p w:rsidR="004442BB" w:rsidRPr="00FD09E4" w:rsidRDefault="004442BB" w:rsidP="00F72246">
            <w:pPr>
              <w:jc w:val="both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3. Затраты на материалы</w:t>
            </w:r>
          </w:p>
        </w:tc>
        <w:tc>
          <w:tcPr>
            <w:tcW w:w="2676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средняя</w:t>
            </w:r>
          </w:p>
        </w:tc>
        <w:tc>
          <w:tcPr>
            <w:tcW w:w="2676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средняя</w:t>
            </w:r>
          </w:p>
        </w:tc>
      </w:tr>
    </w:tbl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</w:p>
    <w:p w:rsidR="004442BB" w:rsidRPr="00FD09E4" w:rsidRDefault="004442BB" w:rsidP="00F72246">
      <w:pPr>
        <w:pStyle w:val="11"/>
        <w:widowControl/>
        <w:spacing w:line="240" w:lineRule="auto"/>
        <w:ind w:firstLine="709"/>
        <w:rPr>
          <w:sz w:val="28"/>
          <w:szCs w:val="28"/>
        </w:rPr>
      </w:pPr>
      <w:r w:rsidRPr="00FD09E4">
        <w:rPr>
          <w:sz w:val="28"/>
          <w:szCs w:val="28"/>
        </w:rPr>
        <w:t>5 Составим матрицу чувствительности и прогнозируемости и осуществим позиционирование данных факторов в матрице.</w:t>
      </w:r>
    </w:p>
    <w:p w:rsidR="004442BB" w:rsidRPr="00FD09E4" w:rsidRDefault="004442BB" w:rsidP="00F72246">
      <w:pPr>
        <w:pStyle w:val="20"/>
        <w:widowControl/>
        <w:spacing w:after="60" w:line="240" w:lineRule="auto"/>
        <w:ind w:left="0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 Матрица чувствительности и прогнозируемости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90"/>
        <w:gridCol w:w="2190"/>
        <w:gridCol w:w="2190"/>
      </w:tblGrid>
      <w:tr w:rsidR="004442BB" w:rsidRPr="00FD09E4">
        <w:trPr>
          <w:cantSplit/>
          <w:trHeight w:val="430"/>
        </w:trPr>
        <w:tc>
          <w:tcPr>
            <w:tcW w:w="2448" w:type="dxa"/>
            <w:vMerge w:val="restart"/>
            <w:vAlign w:val="center"/>
          </w:tcPr>
          <w:p w:rsidR="004442BB" w:rsidRPr="00FD09E4" w:rsidRDefault="00D90127" w:rsidP="00F72246">
            <w:pPr>
              <w:ind w:hanging="7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pict>
                <v:line id="_x0000_s1233" style="position:absolute;left:0;text-align:left;flip:y;z-index:251656704" from="117.25pt,3.3pt" to="450pt,201pt" strokecolor="silver">
                  <v:stroke dashstyle="dash"/>
                </v:line>
              </w:pict>
            </w:r>
            <w:r w:rsidR="004442BB" w:rsidRPr="00FD09E4">
              <w:rPr>
                <w:bCs/>
                <w:sz w:val="28"/>
                <w:szCs w:val="28"/>
              </w:rPr>
              <w:t>Прогнозируемость</w:t>
            </w:r>
          </w:p>
        </w:tc>
        <w:tc>
          <w:tcPr>
            <w:tcW w:w="6570" w:type="dxa"/>
            <w:gridSpan w:val="3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Чувствительность</w:t>
            </w:r>
          </w:p>
        </w:tc>
      </w:tr>
      <w:tr w:rsidR="004442BB" w:rsidRPr="00FD09E4">
        <w:trPr>
          <w:cantSplit/>
          <w:trHeight w:val="417"/>
        </w:trPr>
        <w:tc>
          <w:tcPr>
            <w:tcW w:w="2448" w:type="dxa"/>
            <w:vMerge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Высокая</w:t>
            </w: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Средняя</w:t>
            </w: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Низкая</w:t>
            </w:r>
          </w:p>
        </w:tc>
      </w:tr>
      <w:tr w:rsidR="004442BB" w:rsidRPr="00FD09E4">
        <w:trPr>
          <w:trHeight w:val="716"/>
        </w:trPr>
        <w:tc>
          <w:tcPr>
            <w:tcW w:w="2448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Низкая</w:t>
            </w: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pStyle w:val="2"/>
              <w:widowControl/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1" w:name="_Toc94877222"/>
          </w:p>
          <w:p w:rsidR="004442BB" w:rsidRPr="00FD09E4" w:rsidRDefault="004442BB" w:rsidP="00F72246">
            <w:pPr>
              <w:pStyle w:val="2"/>
              <w:widowControl/>
              <w:spacing w:after="0" w:line="240" w:lineRule="auto"/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  <w:lang w:val="en-US"/>
              </w:rPr>
              <w:t>I</w:t>
            </w:r>
            <w:bookmarkEnd w:id="1"/>
          </w:p>
          <w:p w:rsidR="004442BB" w:rsidRPr="00FD09E4" w:rsidRDefault="004442BB" w:rsidP="00F72246">
            <w:pPr>
              <w:pStyle w:val="2"/>
              <w:widowControl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bookmarkStart w:id="2" w:name="_Toc94877223"/>
            <w:r w:rsidRPr="00FD09E4">
              <w:rPr>
                <w:sz w:val="28"/>
                <w:szCs w:val="28"/>
                <w:lang w:val="en-US"/>
              </w:rPr>
              <w:t>I</w:t>
            </w:r>
            <w:bookmarkEnd w:id="2"/>
            <w:r w:rsidRPr="00FD09E4">
              <w:rPr>
                <w:sz w:val="28"/>
                <w:szCs w:val="28"/>
              </w:rPr>
              <w:t xml:space="preserve"> </w:t>
            </w:r>
          </w:p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Объем продаж</w:t>
            </w: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bookmarkStart w:id="3" w:name="_Toc94877224"/>
            <w:bookmarkStart w:id="4" w:name="_Toc95496938"/>
            <w:bookmarkStart w:id="5" w:name="_Toc106188136"/>
            <w:r w:rsidRPr="00FD09E4">
              <w:rPr>
                <w:sz w:val="28"/>
                <w:szCs w:val="28"/>
                <w:lang w:val="en-US"/>
              </w:rPr>
              <w:t>II</w:t>
            </w:r>
            <w:bookmarkEnd w:id="3"/>
            <w:bookmarkEnd w:id="4"/>
            <w:bookmarkEnd w:id="5"/>
          </w:p>
        </w:tc>
      </w:tr>
      <w:tr w:rsidR="004442BB" w:rsidRPr="00FD09E4">
        <w:trPr>
          <w:trHeight w:val="996"/>
        </w:trPr>
        <w:tc>
          <w:tcPr>
            <w:tcW w:w="2448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Средняя</w:t>
            </w: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  <w:lang w:val="en-US"/>
              </w:rPr>
              <w:t>I</w:t>
            </w:r>
          </w:p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  <w:lang w:val="en-US"/>
              </w:rPr>
              <w:t>II</w:t>
            </w:r>
          </w:p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 xml:space="preserve"> Затраты на материалы</w:t>
            </w: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4442BB" w:rsidRPr="00FD09E4">
        <w:trPr>
          <w:trHeight w:val="723"/>
        </w:trPr>
        <w:tc>
          <w:tcPr>
            <w:tcW w:w="2448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</w:rPr>
              <w:t>Высокая</w:t>
            </w: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  <w:lang w:val="en-US"/>
              </w:rPr>
              <w:t>III</w:t>
            </w:r>
          </w:p>
          <w:p w:rsidR="004442BB" w:rsidRPr="00FD09E4" w:rsidRDefault="004442BB" w:rsidP="00F7224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bCs/>
                <w:sz w:val="28"/>
                <w:szCs w:val="28"/>
                <w:lang w:val="en-US"/>
              </w:rPr>
              <w:t>III</w:t>
            </w:r>
            <w:r w:rsidRPr="00FD09E4">
              <w:rPr>
                <w:sz w:val="28"/>
                <w:szCs w:val="28"/>
              </w:rPr>
              <w:t xml:space="preserve"> </w:t>
            </w:r>
          </w:p>
          <w:p w:rsidR="004442BB" w:rsidRPr="00FD09E4" w:rsidRDefault="004442BB" w:rsidP="00F72246">
            <w:pPr>
              <w:jc w:val="center"/>
              <w:rPr>
                <w:sz w:val="28"/>
                <w:szCs w:val="28"/>
              </w:rPr>
            </w:pPr>
            <w:r w:rsidRPr="00FD09E4">
              <w:rPr>
                <w:sz w:val="28"/>
                <w:szCs w:val="28"/>
              </w:rPr>
              <w:t>Постоянные затраты</w:t>
            </w:r>
            <w:r w:rsidRPr="00FD09E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В первую зону не попали предложенные факторы следовательно они  не требуют дальнейшего анализа различными методами анализа рисков.</w:t>
      </w: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Во вторую зону попали два фактора «объем продаж» и «затраты на материалы», следовательно необходим постоянный контроль(наблюдение)  за данными факторами, чтобы они  не перешли в первую опасную  зону</w:t>
      </w:r>
    </w:p>
    <w:p w:rsidR="004442BB" w:rsidRPr="00FD09E4" w:rsidRDefault="004442BB" w:rsidP="00F72246">
      <w:pPr>
        <w:ind w:firstLine="709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В третьей зоне, зоне наибольшего благополучия, попал фактор «постоянные затраты</w:t>
      </w:r>
      <w:r w:rsidRPr="00FD09E4">
        <w:rPr>
          <w:sz w:val="28"/>
          <w:szCs w:val="28"/>
          <w:lang w:val="uk-UA"/>
        </w:rPr>
        <w:t>»</w:t>
      </w:r>
      <w:r w:rsidRPr="00FD09E4">
        <w:rPr>
          <w:sz w:val="28"/>
          <w:szCs w:val="28"/>
        </w:rPr>
        <w:t xml:space="preserve">, следовательно при всех прочих предположениях и расчетах данный фактор является наименее рискованным и не подлежит дальнейшему рассмотрению и наблюдению. </w:t>
      </w:r>
    </w:p>
    <w:p w:rsidR="00830CAD" w:rsidRDefault="004442BB" w:rsidP="00F72246">
      <w:pPr>
        <w:ind w:firstLine="709"/>
        <w:jc w:val="both"/>
        <w:rPr>
          <w:b/>
          <w:sz w:val="28"/>
          <w:szCs w:val="28"/>
        </w:rPr>
      </w:pPr>
      <w:r w:rsidRPr="00FD09E4">
        <w:rPr>
          <w:b/>
          <w:sz w:val="28"/>
          <w:szCs w:val="28"/>
        </w:rPr>
        <w:t xml:space="preserve"> </w:t>
      </w:r>
    </w:p>
    <w:p w:rsidR="00830CAD" w:rsidRDefault="00830CAD" w:rsidP="00F72246">
      <w:pPr>
        <w:ind w:firstLine="709"/>
        <w:jc w:val="both"/>
        <w:rPr>
          <w:b/>
          <w:sz w:val="28"/>
          <w:szCs w:val="28"/>
        </w:rPr>
      </w:pPr>
    </w:p>
    <w:p w:rsidR="00830CAD" w:rsidRDefault="00830CAD" w:rsidP="00F72246">
      <w:pPr>
        <w:ind w:firstLine="709"/>
        <w:jc w:val="both"/>
        <w:rPr>
          <w:b/>
          <w:sz w:val="28"/>
          <w:szCs w:val="28"/>
        </w:rPr>
      </w:pPr>
    </w:p>
    <w:p w:rsidR="00830CAD" w:rsidRDefault="00830CAD" w:rsidP="00F72246">
      <w:pPr>
        <w:ind w:firstLine="709"/>
        <w:jc w:val="both"/>
        <w:rPr>
          <w:b/>
          <w:sz w:val="28"/>
          <w:szCs w:val="28"/>
        </w:rPr>
      </w:pPr>
    </w:p>
    <w:p w:rsidR="004442BB" w:rsidRDefault="004442BB" w:rsidP="00830CAD">
      <w:pPr>
        <w:ind w:firstLine="709"/>
        <w:jc w:val="both"/>
        <w:rPr>
          <w:b/>
          <w:sz w:val="28"/>
          <w:szCs w:val="28"/>
        </w:rPr>
      </w:pPr>
      <w:r w:rsidRPr="00FD09E4">
        <w:rPr>
          <w:b/>
          <w:sz w:val="28"/>
          <w:szCs w:val="28"/>
        </w:rPr>
        <w:t xml:space="preserve">  </w:t>
      </w:r>
      <w:r w:rsidR="00830CAD">
        <w:rPr>
          <w:b/>
          <w:sz w:val="28"/>
          <w:szCs w:val="28"/>
        </w:rPr>
        <w:t xml:space="preserve">                                         </w:t>
      </w:r>
      <w:r w:rsidRPr="00FD09E4">
        <w:rPr>
          <w:b/>
          <w:sz w:val="28"/>
          <w:szCs w:val="28"/>
        </w:rPr>
        <w:t>Тесты.</w:t>
      </w:r>
    </w:p>
    <w:p w:rsidR="00830CAD" w:rsidRPr="00FD09E4" w:rsidRDefault="00830CAD" w:rsidP="00830CAD">
      <w:pPr>
        <w:ind w:firstLine="709"/>
        <w:jc w:val="both"/>
        <w:rPr>
          <w:b/>
          <w:sz w:val="28"/>
          <w:szCs w:val="28"/>
        </w:rPr>
      </w:pPr>
    </w:p>
    <w:p w:rsidR="004442BB" w:rsidRPr="00FD09E4" w:rsidRDefault="004442BB" w:rsidP="00F72246">
      <w:pPr>
        <w:tabs>
          <w:tab w:val="left" w:pos="112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D09E4">
        <w:rPr>
          <w:b/>
          <w:sz w:val="28"/>
          <w:szCs w:val="28"/>
        </w:rPr>
        <w:t xml:space="preserve">2.4  </w:t>
      </w:r>
      <w:r w:rsidRPr="00FD09E4">
        <w:rPr>
          <w:sz w:val="28"/>
          <w:szCs w:val="28"/>
        </w:rPr>
        <w:t>К каким проектам относится проект, исключающий реализацию другого проекта или ряда других проектов:</w:t>
      </w:r>
    </w:p>
    <w:p w:rsidR="004442BB" w:rsidRPr="00FD09E4" w:rsidRDefault="004442BB" w:rsidP="00F72246">
      <w:pPr>
        <w:tabs>
          <w:tab w:val="num" w:pos="0"/>
          <w:tab w:val="num" w:pos="660"/>
          <w:tab w:val="left" w:pos="1158"/>
          <w:tab w:val="left" w:pos="1275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а) взаимосвязанным проектам;</w:t>
      </w:r>
    </w:p>
    <w:p w:rsidR="004442BB" w:rsidRPr="00FD09E4" w:rsidRDefault="004442BB" w:rsidP="00F72246">
      <w:pPr>
        <w:tabs>
          <w:tab w:val="num" w:pos="0"/>
          <w:tab w:val="num" w:pos="660"/>
          <w:tab w:val="left" w:pos="1158"/>
          <w:tab w:val="left" w:pos="1275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б) замещаемым проектам;</w:t>
      </w:r>
    </w:p>
    <w:p w:rsidR="004442BB" w:rsidRPr="00FD09E4" w:rsidRDefault="004442BB" w:rsidP="00F72246">
      <w:pPr>
        <w:tabs>
          <w:tab w:val="num" w:pos="0"/>
          <w:tab w:val="num" w:pos="660"/>
          <w:tab w:val="left" w:pos="1158"/>
          <w:tab w:val="left" w:pos="1275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в) независимым проектам;</w:t>
      </w:r>
    </w:p>
    <w:p w:rsidR="004442BB" w:rsidRPr="00FD09E4" w:rsidRDefault="004442BB" w:rsidP="00F72246">
      <w:pPr>
        <w:tabs>
          <w:tab w:val="num" w:pos="0"/>
          <w:tab w:val="num" w:pos="660"/>
          <w:tab w:val="left" w:pos="1158"/>
          <w:tab w:val="left" w:pos="1275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г) комплиментарным проектам;</w:t>
      </w:r>
    </w:p>
    <w:p w:rsidR="004442BB" w:rsidRPr="00FD09E4" w:rsidRDefault="004442BB" w:rsidP="00F72246">
      <w:pPr>
        <w:tabs>
          <w:tab w:val="num" w:pos="0"/>
          <w:tab w:val="num" w:pos="660"/>
          <w:tab w:val="left" w:pos="1158"/>
          <w:tab w:val="left" w:pos="1275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д) альтернативным проектам;</w:t>
      </w:r>
    </w:p>
    <w:p w:rsidR="004442BB" w:rsidRPr="00FD09E4" w:rsidRDefault="004442BB" w:rsidP="00F72246">
      <w:pPr>
        <w:tabs>
          <w:tab w:val="num" w:pos="0"/>
          <w:tab w:val="num" w:pos="660"/>
          <w:tab w:val="left" w:pos="1158"/>
          <w:tab w:val="left" w:pos="1275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е) свой вариант ответа.</w:t>
      </w:r>
    </w:p>
    <w:p w:rsidR="004442BB" w:rsidRPr="00FD09E4" w:rsidRDefault="004442BB" w:rsidP="00F72246">
      <w:pPr>
        <w:jc w:val="both"/>
        <w:rPr>
          <w:sz w:val="28"/>
          <w:szCs w:val="28"/>
        </w:rPr>
      </w:pPr>
    </w:p>
    <w:p w:rsidR="004442BB" w:rsidRPr="00FD09E4" w:rsidRDefault="004442BB" w:rsidP="00F72246">
      <w:pPr>
        <w:tabs>
          <w:tab w:val="num" w:pos="0"/>
          <w:tab w:val="num" w:pos="660"/>
          <w:tab w:val="left" w:pos="1158"/>
          <w:tab w:val="left" w:pos="1275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Ответ: д) альтернативным проектам.</w:t>
      </w:r>
    </w:p>
    <w:p w:rsidR="004442BB" w:rsidRPr="00FD09E4" w:rsidRDefault="004442BB" w:rsidP="00F72246">
      <w:pPr>
        <w:tabs>
          <w:tab w:val="num" w:pos="0"/>
          <w:tab w:val="num" w:pos="660"/>
          <w:tab w:val="left" w:pos="1158"/>
          <w:tab w:val="left" w:pos="1275"/>
        </w:tabs>
        <w:ind w:firstLine="941"/>
        <w:jc w:val="both"/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13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D09E4">
        <w:rPr>
          <w:b/>
          <w:color w:val="000000"/>
          <w:sz w:val="28"/>
          <w:szCs w:val="28"/>
        </w:rPr>
        <w:t xml:space="preserve">   3.2    </w:t>
      </w:r>
      <w:r w:rsidRPr="00FD09E4">
        <w:rPr>
          <w:color w:val="000000"/>
          <w:sz w:val="28"/>
          <w:szCs w:val="28"/>
        </w:rPr>
        <w:t>Предприятию был предоставлен кредит в размере 620 740 грн. сроком на 4 года, за данный период банком были начислены простые проценты в размере 348 200 грн. Определите: под какую годовую процентную ставку был предоставлен предприятию кредит.</w:t>
      </w:r>
    </w:p>
    <w:p w:rsidR="004442BB" w:rsidRPr="00FD09E4" w:rsidRDefault="004442BB" w:rsidP="00F72246">
      <w:pPr>
        <w:shd w:val="clear" w:color="auto" w:fill="FFFFFF"/>
        <w:tabs>
          <w:tab w:val="left" w:pos="514"/>
          <w:tab w:val="left" w:pos="1278"/>
        </w:tabs>
        <w:ind w:firstLine="941"/>
        <w:jc w:val="both"/>
        <w:rPr>
          <w:color w:val="000000"/>
          <w:sz w:val="28"/>
          <w:szCs w:val="28"/>
        </w:rPr>
      </w:pPr>
      <w:r w:rsidRPr="00FD09E4">
        <w:rPr>
          <w:color w:val="000000"/>
          <w:sz w:val="28"/>
          <w:szCs w:val="28"/>
        </w:rPr>
        <w:t xml:space="preserve">а) 20 %; </w:t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  <w:t xml:space="preserve">г) 43 %; </w:t>
      </w:r>
    </w:p>
    <w:p w:rsidR="004442BB" w:rsidRPr="00FD09E4" w:rsidRDefault="004442BB" w:rsidP="00F72246">
      <w:pPr>
        <w:shd w:val="clear" w:color="auto" w:fill="FFFFFF"/>
        <w:tabs>
          <w:tab w:val="left" w:pos="514"/>
          <w:tab w:val="left" w:pos="1278"/>
        </w:tabs>
        <w:ind w:firstLine="941"/>
        <w:jc w:val="both"/>
        <w:rPr>
          <w:color w:val="000000"/>
          <w:sz w:val="28"/>
          <w:szCs w:val="28"/>
        </w:rPr>
      </w:pPr>
      <w:r w:rsidRPr="00FD09E4">
        <w:rPr>
          <w:color w:val="000000"/>
          <w:sz w:val="28"/>
          <w:szCs w:val="28"/>
        </w:rPr>
        <w:t xml:space="preserve">б) 32 %; </w:t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  <w:t>д) свой вариант ответа.</w:t>
      </w:r>
    </w:p>
    <w:p w:rsidR="004442BB" w:rsidRPr="00FD09E4" w:rsidRDefault="004442BB" w:rsidP="00F72246">
      <w:pPr>
        <w:shd w:val="clear" w:color="auto" w:fill="FFFFFF"/>
        <w:tabs>
          <w:tab w:val="left" w:pos="514"/>
          <w:tab w:val="left" w:pos="1278"/>
        </w:tabs>
        <w:ind w:firstLine="941"/>
        <w:jc w:val="both"/>
        <w:rPr>
          <w:color w:val="000000"/>
          <w:sz w:val="28"/>
          <w:szCs w:val="28"/>
        </w:rPr>
      </w:pPr>
      <w:r w:rsidRPr="00FD09E4">
        <w:rPr>
          <w:color w:val="000000"/>
          <w:sz w:val="28"/>
          <w:szCs w:val="28"/>
        </w:rPr>
        <w:t xml:space="preserve">в) 14 %; </w:t>
      </w:r>
    </w:p>
    <w:p w:rsidR="004442BB" w:rsidRPr="00FD09E4" w:rsidRDefault="004442BB" w:rsidP="00F72246">
      <w:pPr>
        <w:tabs>
          <w:tab w:val="left" w:pos="1110"/>
        </w:tabs>
        <w:rPr>
          <w:sz w:val="28"/>
          <w:szCs w:val="28"/>
        </w:rPr>
      </w:pPr>
    </w:p>
    <w:p w:rsidR="004442BB" w:rsidRPr="00FD09E4" w:rsidRDefault="00D90127" w:rsidP="00F72246">
      <w:pPr>
        <w:tabs>
          <w:tab w:val="left" w:pos="11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44" style="position:absolute;flip:x;z-index:251658752" from="108pt,4.8pt" to="108pt,76.8pt"/>
        </w:pict>
      </w:r>
      <w:r w:rsidR="004442BB" w:rsidRPr="00FD09E4">
        <w:rPr>
          <w:sz w:val="28"/>
          <w:szCs w:val="28"/>
        </w:rPr>
        <w:t>Дано:</w:t>
      </w:r>
      <w:r w:rsidR="004442BB" w:rsidRPr="00FD09E4">
        <w:rPr>
          <w:sz w:val="28"/>
          <w:szCs w:val="28"/>
        </w:rPr>
        <w:tab/>
      </w:r>
    </w:p>
    <w:p w:rsidR="004442BB" w:rsidRPr="00FD09E4" w:rsidRDefault="004442BB" w:rsidP="00F72246">
      <w:pPr>
        <w:rPr>
          <w:sz w:val="28"/>
          <w:szCs w:val="28"/>
        </w:rPr>
      </w:pPr>
      <w:r w:rsidRPr="00FD09E4">
        <w:rPr>
          <w:sz w:val="28"/>
          <w:szCs w:val="28"/>
          <w:lang w:val="en-US"/>
        </w:rPr>
        <w:t>PV</w:t>
      </w:r>
      <w:r w:rsidRPr="00FD09E4">
        <w:rPr>
          <w:sz w:val="28"/>
          <w:szCs w:val="28"/>
        </w:rPr>
        <w:t>=620740 (грн.)</w:t>
      </w:r>
    </w:p>
    <w:p w:rsidR="004442BB" w:rsidRPr="00FD09E4" w:rsidRDefault="004442BB" w:rsidP="00F72246">
      <w:pPr>
        <w:rPr>
          <w:sz w:val="28"/>
          <w:szCs w:val="28"/>
        </w:rPr>
      </w:pPr>
      <w:r w:rsidRPr="00FD09E4">
        <w:rPr>
          <w:sz w:val="28"/>
          <w:szCs w:val="28"/>
          <w:lang w:val="en-US"/>
        </w:rPr>
        <w:t>n</w:t>
      </w:r>
      <w:r w:rsidRPr="00FD09E4">
        <w:rPr>
          <w:sz w:val="28"/>
          <w:szCs w:val="28"/>
        </w:rPr>
        <w:t xml:space="preserve"> =4 года</w:t>
      </w:r>
    </w:p>
    <w:p w:rsidR="004442BB" w:rsidRPr="00FD09E4" w:rsidRDefault="00D90127" w:rsidP="00F7224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43" style="position:absolute;flip:y;z-index:251657728" from="0,28.5pt" to="108pt,28.5pt"/>
        </w:pict>
      </w:r>
      <w:r w:rsidR="004442BB" w:rsidRPr="00FD09E4">
        <w:rPr>
          <w:sz w:val="28"/>
          <w:szCs w:val="28"/>
          <w:lang w:val="en-US"/>
        </w:rPr>
        <w:t>I</w:t>
      </w:r>
      <w:r w:rsidR="004442BB" w:rsidRPr="00FD09E4">
        <w:rPr>
          <w:sz w:val="28"/>
          <w:szCs w:val="28"/>
        </w:rPr>
        <w:t xml:space="preserve"> =348500 (грн.)                                               Решение</w:t>
      </w:r>
    </w:p>
    <w:p w:rsidR="004442BB" w:rsidRPr="00FD09E4" w:rsidRDefault="004442BB" w:rsidP="00F72246">
      <w:pPr>
        <w:rPr>
          <w:sz w:val="28"/>
          <w:szCs w:val="28"/>
        </w:rPr>
      </w:pPr>
    </w:p>
    <w:p w:rsidR="004442BB" w:rsidRPr="00FD09E4" w:rsidRDefault="004442BB" w:rsidP="00F72246">
      <w:pPr>
        <w:rPr>
          <w:sz w:val="28"/>
          <w:szCs w:val="28"/>
        </w:rPr>
      </w:pPr>
      <w:r w:rsidRPr="00FD09E4">
        <w:rPr>
          <w:sz w:val="28"/>
          <w:szCs w:val="28"/>
          <w:lang w:val="en-US"/>
        </w:rPr>
        <w:t>I</w:t>
      </w:r>
      <w:r w:rsidRPr="00FD09E4">
        <w:rPr>
          <w:sz w:val="28"/>
          <w:szCs w:val="28"/>
        </w:rPr>
        <w:t xml:space="preserve"> = ?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 Определим величину прогнозируемой ставки из формулы: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   </w:t>
      </w:r>
      <w:r w:rsidRPr="00FD09E4">
        <w:rPr>
          <w:sz w:val="28"/>
          <w:szCs w:val="28"/>
          <w:lang w:val="en-US"/>
        </w:rPr>
        <w:t>I</w:t>
      </w:r>
      <w:r w:rsidRPr="00FD09E4">
        <w:rPr>
          <w:sz w:val="28"/>
          <w:szCs w:val="28"/>
        </w:rPr>
        <w:t xml:space="preserve"> = PV * </w:t>
      </w:r>
      <w:r w:rsidRPr="00FD09E4">
        <w:rPr>
          <w:sz w:val="28"/>
          <w:szCs w:val="28"/>
          <w:lang w:val="en-US"/>
        </w:rPr>
        <w:t>I</w:t>
      </w:r>
      <w:r w:rsidRPr="00FD09E4">
        <w:rPr>
          <w:sz w:val="28"/>
          <w:szCs w:val="28"/>
        </w:rPr>
        <w:t xml:space="preserve"> * </w:t>
      </w:r>
      <w:r w:rsidRPr="00FD09E4">
        <w:rPr>
          <w:sz w:val="28"/>
          <w:szCs w:val="28"/>
          <w:lang w:val="en-US"/>
        </w:rPr>
        <w:t>n</w:t>
      </w:r>
      <w:r w:rsidRPr="00FD09E4">
        <w:rPr>
          <w:sz w:val="28"/>
          <w:szCs w:val="28"/>
        </w:rPr>
        <w:t xml:space="preserve">    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         2.Выразим процентную ставку: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    </w:t>
      </w:r>
      <w:r w:rsidRPr="00FD09E4">
        <w:rPr>
          <w:sz w:val="28"/>
          <w:szCs w:val="28"/>
          <w:lang w:val="en-US"/>
        </w:rPr>
        <w:t>i</w:t>
      </w:r>
      <w:r w:rsidRPr="00FD09E4">
        <w:rPr>
          <w:sz w:val="28"/>
          <w:szCs w:val="28"/>
        </w:rPr>
        <w:t xml:space="preserve"> = </w:t>
      </w:r>
      <w:r w:rsidRPr="00FD09E4">
        <w:rPr>
          <w:sz w:val="28"/>
          <w:szCs w:val="28"/>
          <w:lang w:val="en-US"/>
        </w:rPr>
        <w:t>I</w:t>
      </w:r>
      <w:r w:rsidRPr="00FD09E4">
        <w:rPr>
          <w:sz w:val="28"/>
          <w:szCs w:val="28"/>
        </w:rPr>
        <w:t xml:space="preserve"> / </w:t>
      </w:r>
      <w:r w:rsidRPr="00FD09E4">
        <w:rPr>
          <w:sz w:val="28"/>
          <w:szCs w:val="28"/>
          <w:lang w:val="en-US"/>
        </w:rPr>
        <w:t>PV</w:t>
      </w:r>
      <w:r w:rsidRPr="00FD09E4">
        <w:rPr>
          <w:sz w:val="28"/>
          <w:szCs w:val="28"/>
        </w:rPr>
        <w:t xml:space="preserve"> * </w:t>
      </w:r>
      <w:r w:rsidRPr="00FD09E4">
        <w:rPr>
          <w:sz w:val="28"/>
          <w:szCs w:val="28"/>
          <w:lang w:val="en-US"/>
        </w:rPr>
        <w:t>n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    </w:t>
      </w:r>
      <w:r w:rsidRPr="00FD09E4">
        <w:rPr>
          <w:sz w:val="28"/>
          <w:szCs w:val="28"/>
          <w:lang w:val="en-US"/>
        </w:rPr>
        <w:t>i</w:t>
      </w:r>
      <w:r w:rsidRPr="00FD09E4">
        <w:rPr>
          <w:sz w:val="28"/>
          <w:szCs w:val="28"/>
        </w:rPr>
        <w:t xml:space="preserve"> = 348000 / 620740 * 4 = 0.14  или 14 % годовых .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     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 Ответ: в) 14 %.   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13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D09E4">
        <w:rPr>
          <w:b/>
          <w:sz w:val="28"/>
          <w:szCs w:val="28"/>
        </w:rPr>
        <w:t xml:space="preserve">    3.36</w:t>
      </w:r>
      <w:r w:rsidRPr="00FD09E4">
        <w:rPr>
          <w:sz w:val="28"/>
          <w:szCs w:val="28"/>
        </w:rPr>
        <w:t xml:space="preserve"> </w:t>
      </w:r>
      <w:r w:rsidRPr="00FD09E4">
        <w:rPr>
          <w:color w:val="000000"/>
          <w:sz w:val="28"/>
          <w:szCs w:val="28"/>
        </w:rPr>
        <w:t>Для реализации проекта руководство предприятия привлекает инвестиционный кредит в размере 710 620 грн. под 18 % годовых. Какую сумму необходимо выплачивать предприятию ежегодно, чтобы за 5 лет погасить тело кредита и начисленные банковские проценты?</w:t>
      </w:r>
    </w:p>
    <w:p w:rsidR="00830CAD" w:rsidRDefault="00830CAD" w:rsidP="00F72246">
      <w:pPr>
        <w:shd w:val="clear" w:color="auto" w:fill="FFFFFF"/>
        <w:tabs>
          <w:tab w:val="left" w:pos="514"/>
          <w:tab w:val="left" w:pos="1278"/>
        </w:tabs>
        <w:ind w:firstLine="941"/>
        <w:jc w:val="both"/>
        <w:rPr>
          <w:color w:val="000000"/>
          <w:sz w:val="28"/>
          <w:szCs w:val="28"/>
        </w:rPr>
      </w:pPr>
    </w:p>
    <w:p w:rsidR="004442BB" w:rsidRPr="00FD09E4" w:rsidRDefault="004442BB" w:rsidP="00F72246">
      <w:pPr>
        <w:shd w:val="clear" w:color="auto" w:fill="FFFFFF"/>
        <w:tabs>
          <w:tab w:val="left" w:pos="514"/>
          <w:tab w:val="left" w:pos="1278"/>
        </w:tabs>
        <w:ind w:firstLine="941"/>
        <w:jc w:val="both"/>
        <w:rPr>
          <w:color w:val="000000"/>
          <w:sz w:val="28"/>
          <w:szCs w:val="28"/>
        </w:rPr>
      </w:pPr>
      <w:r w:rsidRPr="00FD09E4">
        <w:rPr>
          <w:color w:val="000000"/>
          <w:sz w:val="28"/>
          <w:szCs w:val="28"/>
        </w:rPr>
        <w:t xml:space="preserve">а) 227 238 грн.; </w:t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  <w:t>в) 256 432 грн.;</w:t>
      </w:r>
    </w:p>
    <w:p w:rsidR="004442BB" w:rsidRPr="00FD09E4" w:rsidRDefault="004442BB" w:rsidP="00F72246">
      <w:pPr>
        <w:shd w:val="clear" w:color="auto" w:fill="FFFFFF"/>
        <w:tabs>
          <w:tab w:val="left" w:pos="514"/>
          <w:tab w:val="left" w:pos="1278"/>
        </w:tabs>
        <w:ind w:firstLine="941"/>
        <w:jc w:val="both"/>
        <w:rPr>
          <w:color w:val="000000"/>
          <w:sz w:val="28"/>
          <w:szCs w:val="28"/>
        </w:rPr>
      </w:pPr>
      <w:r w:rsidRPr="00FD09E4">
        <w:rPr>
          <w:color w:val="000000"/>
          <w:sz w:val="28"/>
          <w:szCs w:val="28"/>
        </w:rPr>
        <w:t xml:space="preserve">б) 310 619 грн.; </w:t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</w:r>
      <w:r w:rsidRPr="00FD09E4">
        <w:rPr>
          <w:color w:val="000000"/>
          <w:sz w:val="28"/>
          <w:szCs w:val="28"/>
        </w:rPr>
        <w:tab/>
        <w:t>д) свой вариант.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  <w:lang w:val="en-US"/>
        </w:rPr>
      </w:pPr>
      <w:r w:rsidRPr="00FD09E4">
        <w:rPr>
          <w:sz w:val="28"/>
          <w:szCs w:val="28"/>
        </w:rPr>
        <w:t xml:space="preserve">   </w:t>
      </w:r>
      <w:r w:rsidR="00D90127">
        <w:rPr>
          <w:noProof/>
          <w:sz w:val="28"/>
          <w:szCs w:val="28"/>
        </w:rPr>
        <w:pict>
          <v:line id="_x0000_s1250" style="position:absolute;z-index:251659776;mso-position-horizontal-relative:text;mso-position-vertical-relative:text" from="126pt,9pt" to="126pt,1in"/>
        </w:pict>
      </w:r>
      <w:r w:rsidRPr="00FD09E4">
        <w:rPr>
          <w:sz w:val="28"/>
          <w:szCs w:val="28"/>
          <w:lang w:val="en-US"/>
        </w:rPr>
        <w:t xml:space="preserve"> </w:t>
      </w:r>
      <w:r w:rsidRPr="00FD09E4">
        <w:rPr>
          <w:sz w:val="28"/>
          <w:szCs w:val="28"/>
        </w:rPr>
        <w:t>Дано</w:t>
      </w:r>
      <w:r w:rsidRPr="00FD09E4">
        <w:rPr>
          <w:sz w:val="28"/>
          <w:szCs w:val="28"/>
          <w:lang w:val="en-US"/>
        </w:rPr>
        <w:t>: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  <w:lang w:val="en-US"/>
        </w:rPr>
      </w:pPr>
      <w:r w:rsidRPr="00FD09E4">
        <w:rPr>
          <w:sz w:val="28"/>
          <w:szCs w:val="28"/>
          <w:lang w:val="en-US"/>
        </w:rPr>
        <w:t>PVA = 710620 (</w:t>
      </w:r>
      <w:r w:rsidRPr="00FD09E4">
        <w:rPr>
          <w:sz w:val="28"/>
          <w:szCs w:val="28"/>
        </w:rPr>
        <w:t>грн</w:t>
      </w:r>
      <w:r w:rsidRPr="00FD09E4">
        <w:rPr>
          <w:sz w:val="28"/>
          <w:szCs w:val="28"/>
          <w:lang w:val="en-US"/>
        </w:rPr>
        <w:t xml:space="preserve">.)  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  <w:lang w:val="en-US"/>
        </w:rPr>
      </w:pPr>
      <w:r w:rsidRPr="00FD09E4">
        <w:rPr>
          <w:sz w:val="28"/>
          <w:szCs w:val="28"/>
          <w:lang w:val="en-US"/>
        </w:rPr>
        <w:t xml:space="preserve">i = 18 % 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  <w:lang w:val="en-US"/>
        </w:rPr>
      </w:pPr>
      <w:r w:rsidRPr="00FD09E4">
        <w:rPr>
          <w:sz w:val="28"/>
          <w:szCs w:val="28"/>
          <w:lang w:val="en-US"/>
        </w:rPr>
        <w:t xml:space="preserve">n = 5       </w:t>
      </w:r>
    </w:p>
    <w:p w:rsidR="004442BB" w:rsidRPr="00FD09E4" w:rsidRDefault="00D90127" w:rsidP="00F72246">
      <w:pPr>
        <w:tabs>
          <w:tab w:val="left" w:pos="264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251" style="position:absolute;z-index:251660800" from="0,7.95pt" to="126pt,7.95pt"/>
        </w:pic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  <w:lang w:val="en-US"/>
        </w:rPr>
        <w:t>R</w:t>
      </w:r>
      <w:r w:rsidRPr="00FD09E4">
        <w:rPr>
          <w:sz w:val="28"/>
          <w:szCs w:val="28"/>
        </w:rPr>
        <w:t xml:space="preserve"> = ?                                        Решение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1.Выразим платежи из формулы: 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</w:t>
      </w:r>
      <w:r w:rsidRPr="00FD09E4">
        <w:rPr>
          <w:sz w:val="28"/>
          <w:szCs w:val="28"/>
          <w:lang w:val="en-US"/>
        </w:rPr>
        <w:t>PVA</w:t>
      </w:r>
      <w:r w:rsidRPr="00FD09E4">
        <w:rPr>
          <w:sz w:val="28"/>
          <w:szCs w:val="28"/>
        </w:rPr>
        <w:t xml:space="preserve"> = </w:t>
      </w:r>
      <w:r w:rsidRPr="00FD09E4">
        <w:rPr>
          <w:sz w:val="28"/>
          <w:szCs w:val="28"/>
          <w:lang w:val="en-US"/>
        </w:rPr>
        <w:t>R</w:t>
      </w:r>
      <w:r w:rsidRPr="00FD09E4">
        <w:rPr>
          <w:sz w:val="28"/>
          <w:szCs w:val="28"/>
        </w:rPr>
        <w:t xml:space="preserve"> *Кд.а.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 xml:space="preserve">    </w:t>
      </w:r>
      <w:r w:rsidRPr="00FD09E4">
        <w:rPr>
          <w:sz w:val="28"/>
          <w:szCs w:val="28"/>
          <w:lang w:val="en-US"/>
        </w:rPr>
        <w:t>R</w:t>
      </w:r>
      <w:r w:rsidRPr="00FD09E4">
        <w:rPr>
          <w:sz w:val="28"/>
          <w:szCs w:val="28"/>
        </w:rPr>
        <w:t xml:space="preserve"> = </w:t>
      </w:r>
      <w:r w:rsidRPr="00FD09E4">
        <w:rPr>
          <w:sz w:val="28"/>
          <w:szCs w:val="28"/>
          <w:lang w:val="en-US"/>
        </w:rPr>
        <w:t>PVA</w:t>
      </w:r>
      <w:r w:rsidRPr="00FD09E4">
        <w:rPr>
          <w:sz w:val="28"/>
          <w:szCs w:val="28"/>
        </w:rPr>
        <w:t xml:space="preserve"> / Кд.а.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4442BB" w:rsidRPr="00FD09E4" w:rsidRDefault="004442BB" w:rsidP="00F72246">
      <w:pPr>
        <w:pStyle w:val="1"/>
        <w:keepNext w:val="0"/>
        <w:spacing w:before="0" w:after="0"/>
        <w:rPr>
          <w:rFonts w:ascii="Times New Roman" w:hAnsi="Times New Roman"/>
          <w:sz w:val="28"/>
          <w:szCs w:val="28"/>
        </w:rPr>
      </w:pPr>
      <w:r w:rsidRPr="00FD09E4">
        <w:rPr>
          <w:rFonts w:ascii="Times New Roman" w:hAnsi="Times New Roman" w:cs="Times New Roman"/>
          <w:b w:val="0"/>
          <w:sz w:val="28"/>
          <w:szCs w:val="28"/>
        </w:rPr>
        <w:t xml:space="preserve">Кд.а.  находим по таблице  </w:t>
      </w:r>
      <w:bookmarkStart w:id="6" w:name="_Toc248082173"/>
      <w:r w:rsidRPr="00FD09E4">
        <w:rPr>
          <w:rFonts w:ascii="Times New Roman" w:hAnsi="Times New Roman" w:cs="Times New Roman"/>
          <w:b w:val="0"/>
          <w:sz w:val="28"/>
          <w:szCs w:val="28"/>
        </w:rPr>
        <w:t>Приложение Г</w:t>
      </w:r>
      <w:bookmarkEnd w:id="6"/>
      <w:r w:rsidRPr="00FD09E4">
        <w:rPr>
          <w:sz w:val="28"/>
          <w:szCs w:val="28"/>
        </w:rPr>
        <w:t>,</w:t>
      </w:r>
      <w:bookmarkStart w:id="7" w:name="_Toc248082174"/>
      <w:r w:rsidRPr="00FD09E4">
        <w:rPr>
          <w:sz w:val="28"/>
          <w:szCs w:val="28"/>
        </w:rPr>
        <w:t xml:space="preserve"> </w:t>
      </w:r>
      <w:r w:rsidRPr="00FD09E4">
        <w:rPr>
          <w:rStyle w:val="10"/>
          <w:rFonts w:ascii="Times New Roman" w:hAnsi="Times New Roman" w:cs="Times New Roman"/>
          <w:sz w:val="28"/>
          <w:szCs w:val="28"/>
        </w:rPr>
        <w:t>значения коэффициентов дисконтирования аннуитета постнумерандо</w:t>
      </w:r>
      <w:bookmarkEnd w:id="7"/>
      <w:r w:rsidRPr="00FD09E4">
        <w:rPr>
          <w:sz w:val="28"/>
          <w:szCs w:val="28"/>
        </w:rPr>
        <w:t xml:space="preserve"> </w:t>
      </w:r>
      <w:r w:rsidRPr="00FD09E4">
        <w:rPr>
          <w:position w:val="-24"/>
          <w:sz w:val="28"/>
          <w:szCs w:val="28"/>
        </w:rPr>
        <w:object w:dxaOrig="1740" w:dyaOrig="660">
          <v:shape id="_x0000_i1053" type="#_x0000_t75" style="width:101.25pt;height:39pt" o:ole="">
            <v:imagedata r:id="rId59" o:title=""/>
          </v:shape>
          <o:OLEObject Type="Embed" ProgID="Equation.3" ShapeID="_x0000_i1053" DrawAspect="Content" ObjectID="_1460097115" r:id="rId60"/>
        </w:objec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>Кд.а. =3,1272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  <w:lang w:val="en-US"/>
        </w:rPr>
        <w:t>R</w:t>
      </w:r>
      <w:r w:rsidRPr="00FD09E4">
        <w:rPr>
          <w:sz w:val="28"/>
          <w:szCs w:val="28"/>
        </w:rPr>
        <w:t xml:space="preserve"> = 710620 / 3,1272 = 227238</w:t>
      </w:r>
      <w:r w:rsidRPr="00FD09E4">
        <w:rPr>
          <w:color w:val="000000"/>
          <w:sz w:val="28"/>
          <w:szCs w:val="28"/>
        </w:rPr>
        <w:t xml:space="preserve"> грн. .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  <w:r w:rsidRPr="00FD09E4">
        <w:rPr>
          <w:sz w:val="28"/>
          <w:szCs w:val="28"/>
        </w:rPr>
        <w:t>Ответ:  а) 227238</w:t>
      </w:r>
      <w:r w:rsidRPr="00FD09E4">
        <w:rPr>
          <w:color w:val="000000"/>
          <w:sz w:val="28"/>
          <w:szCs w:val="28"/>
        </w:rPr>
        <w:t xml:space="preserve"> грн. .</w:t>
      </w: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115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09E4">
        <w:rPr>
          <w:b/>
          <w:sz w:val="28"/>
          <w:szCs w:val="28"/>
        </w:rPr>
        <w:t xml:space="preserve">  </w:t>
      </w:r>
    </w:p>
    <w:p w:rsidR="004442BB" w:rsidRPr="00FD09E4" w:rsidRDefault="004442BB" w:rsidP="00F72246">
      <w:pPr>
        <w:tabs>
          <w:tab w:val="left" w:pos="115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D09E4">
        <w:rPr>
          <w:b/>
          <w:sz w:val="28"/>
          <w:szCs w:val="28"/>
        </w:rPr>
        <w:t xml:space="preserve">  9.8</w:t>
      </w:r>
      <w:r w:rsidRPr="00FD09E4">
        <w:rPr>
          <w:sz w:val="28"/>
          <w:szCs w:val="28"/>
        </w:rPr>
        <w:t xml:space="preserve"> Финансовые внешние риски включают в себя:</w:t>
      </w:r>
    </w:p>
    <w:p w:rsidR="004442BB" w:rsidRPr="00FD09E4" w:rsidRDefault="004442BB" w:rsidP="00F72246">
      <w:pPr>
        <w:tabs>
          <w:tab w:val="left" w:pos="540"/>
          <w:tab w:val="left" w:pos="1080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а) возможность недополучения кредитов;</w:t>
      </w:r>
    </w:p>
    <w:p w:rsidR="004442BB" w:rsidRPr="00FD09E4" w:rsidRDefault="004442BB" w:rsidP="00F72246">
      <w:pPr>
        <w:tabs>
          <w:tab w:val="left" w:pos="540"/>
          <w:tab w:val="left" w:pos="1080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б) отраслевой риск;</w:t>
      </w:r>
    </w:p>
    <w:p w:rsidR="004442BB" w:rsidRPr="00FD09E4" w:rsidRDefault="004442BB" w:rsidP="00F72246">
      <w:pPr>
        <w:tabs>
          <w:tab w:val="left" w:pos="540"/>
          <w:tab w:val="left" w:pos="1080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в) портфельный риск;</w:t>
      </w:r>
    </w:p>
    <w:p w:rsidR="004442BB" w:rsidRPr="00FD09E4" w:rsidRDefault="004442BB" w:rsidP="00F72246">
      <w:pPr>
        <w:tabs>
          <w:tab w:val="left" w:pos="540"/>
          <w:tab w:val="left" w:pos="1080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г) уровень инфляции и дефляции;</w:t>
      </w:r>
    </w:p>
    <w:p w:rsidR="004442BB" w:rsidRPr="00FD09E4" w:rsidRDefault="004442BB" w:rsidP="00F72246">
      <w:pPr>
        <w:tabs>
          <w:tab w:val="left" w:pos="540"/>
          <w:tab w:val="left" w:pos="1080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>д) изменение экономической ситуации.</w:t>
      </w:r>
    </w:p>
    <w:p w:rsidR="004442BB" w:rsidRPr="00FD09E4" w:rsidRDefault="004442BB" w:rsidP="00F72246">
      <w:pPr>
        <w:tabs>
          <w:tab w:val="num" w:pos="0"/>
          <w:tab w:val="num" w:pos="459"/>
          <w:tab w:val="num" w:pos="690"/>
          <w:tab w:val="left" w:pos="1598"/>
        </w:tabs>
        <w:ind w:hanging="18"/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540"/>
          <w:tab w:val="left" w:pos="1080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Ответ: в) портфельный риск; </w:t>
      </w:r>
    </w:p>
    <w:p w:rsidR="004442BB" w:rsidRPr="00FD09E4" w:rsidRDefault="004442BB" w:rsidP="00F72246">
      <w:pPr>
        <w:tabs>
          <w:tab w:val="left" w:pos="540"/>
          <w:tab w:val="left" w:pos="1080"/>
        </w:tabs>
        <w:ind w:firstLine="941"/>
        <w:jc w:val="both"/>
        <w:rPr>
          <w:sz w:val="28"/>
          <w:szCs w:val="28"/>
        </w:rPr>
      </w:pPr>
      <w:r w:rsidRPr="00FD09E4">
        <w:rPr>
          <w:sz w:val="28"/>
          <w:szCs w:val="28"/>
        </w:rPr>
        <w:t xml:space="preserve">            г) уровень инфляции и дефляции.</w:t>
      </w:r>
    </w:p>
    <w:p w:rsidR="004442BB" w:rsidRPr="00FD09E4" w:rsidRDefault="004442BB" w:rsidP="00F72246">
      <w:pPr>
        <w:tabs>
          <w:tab w:val="left" w:pos="540"/>
          <w:tab w:val="left" w:pos="1080"/>
        </w:tabs>
        <w:ind w:firstLine="941"/>
        <w:jc w:val="both"/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4442BB" w:rsidRPr="00FD09E4" w:rsidRDefault="004442BB" w:rsidP="00F72246">
      <w:pPr>
        <w:tabs>
          <w:tab w:val="left" w:pos="2640"/>
        </w:tabs>
        <w:rPr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690EAA" w:rsidRPr="00FD09E4" w:rsidRDefault="00690EAA" w:rsidP="00F72246">
      <w:pPr>
        <w:tabs>
          <w:tab w:val="left" w:pos="2640"/>
        </w:tabs>
        <w:rPr>
          <w:b/>
          <w:sz w:val="28"/>
          <w:szCs w:val="28"/>
        </w:rPr>
      </w:pPr>
    </w:p>
    <w:p w:rsidR="00830CAD" w:rsidRDefault="00690EAA" w:rsidP="00F72246">
      <w:pPr>
        <w:tabs>
          <w:tab w:val="left" w:pos="2640"/>
        </w:tabs>
        <w:rPr>
          <w:b/>
          <w:sz w:val="28"/>
          <w:szCs w:val="28"/>
        </w:rPr>
      </w:pPr>
      <w:r w:rsidRPr="00FD09E4">
        <w:rPr>
          <w:b/>
          <w:sz w:val="28"/>
          <w:szCs w:val="28"/>
        </w:rPr>
        <w:t xml:space="preserve">                      </w:t>
      </w:r>
    </w:p>
    <w:p w:rsidR="00830CAD" w:rsidRDefault="00830CAD" w:rsidP="00F72246">
      <w:pPr>
        <w:tabs>
          <w:tab w:val="left" w:pos="2640"/>
        </w:tabs>
        <w:rPr>
          <w:b/>
          <w:sz w:val="28"/>
          <w:szCs w:val="28"/>
        </w:rPr>
      </w:pPr>
    </w:p>
    <w:p w:rsidR="00830CAD" w:rsidRDefault="00830CAD" w:rsidP="00F72246">
      <w:pPr>
        <w:tabs>
          <w:tab w:val="left" w:pos="2640"/>
        </w:tabs>
        <w:rPr>
          <w:b/>
          <w:sz w:val="28"/>
          <w:szCs w:val="28"/>
        </w:rPr>
      </w:pPr>
    </w:p>
    <w:p w:rsidR="00830CAD" w:rsidRDefault="00830CAD" w:rsidP="00F72246">
      <w:pPr>
        <w:tabs>
          <w:tab w:val="left" w:pos="2640"/>
        </w:tabs>
        <w:rPr>
          <w:b/>
          <w:sz w:val="28"/>
          <w:szCs w:val="28"/>
        </w:rPr>
      </w:pPr>
    </w:p>
    <w:p w:rsidR="00830CAD" w:rsidRDefault="00830CAD" w:rsidP="00F72246">
      <w:pPr>
        <w:tabs>
          <w:tab w:val="left" w:pos="2640"/>
        </w:tabs>
        <w:rPr>
          <w:b/>
          <w:sz w:val="28"/>
          <w:szCs w:val="28"/>
        </w:rPr>
      </w:pPr>
    </w:p>
    <w:p w:rsidR="00830CAD" w:rsidRDefault="00830CAD" w:rsidP="00F72246">
      <w:pPr>
        <w:tabs>
          <w:tab w:val="left" w:pos="2640"/>
        </w:tabs>
        <w:rPr>
          <w:b/>
          <w:sz w:val="28"/>
          <w:szCs w:val="28"/>
        </w:rPr>
      </w:pPr>
    </w:p>
    <w:p w:rsidR="00830CAD" w:rsidRDefault="00830CAD" w:rsidP="00F72246">
      <w:pPr>
        <w:tabs>
          <w:tab w:val="left" w:pos="2640"/>
        </w:tabs>
        <w:rPr>
          <w:b/>
          <w:sz w:val="28"/>
          <w:szCs w:val="28"/>
        </w:rPr>
      </w:pPr>
    </w:p>
    <w:p w:rsidR="00830CAD" w:rsidRDefault="00830CAD" w:rsidP="00F72246">
      <w:pPr>
        <w:tabs>
          <w:tab w:val="left" w:pos="2640"/>
        </w:tabs>
        <w:rPr>
          <w:b/>
          <w:sz w:val="28"/>
          <w:szCs w:val="28"/>
        </w:rPr>
      </w:pPr>
    </w:p>
    <w:p w:rsidR="00830CAD" w:rsidRDefault="00830CAD" w:rsidP="00F72246">
      <w:pPr>
        <w:tabs>
          <w:tab w:val="left" w:pos="2640"/>
        </w:tabs>
        <w:rPr>
          <w:b/>
          <w:sz w:val="28"/>
          <w:szCs w:val="28"/>
        </w:rPr>
      </w:pPr>
    </w:p>
    <w:p w:rsidR="004442BB" w:rsidRPr="00586332" w:rsidRDefault="00690EAA" w:rsidP="00586332">
      <w:pPr>
        <w:tabs>
          <w:tab w:val="left" w:pos="2640"/>
        </w:tabs>
        <w:jc w:val="center"/>
        <w:rPr>
          <w:b/>
          <w:sz w:val="32"/>
          <w:szCs w:val="32"/>
        </w:rPr>
      </w:pPr>
      <w:r w:rsidRPr="00586332">
        <w:rPr>
          <w:b/>
          <w:sz w:val="32"/>
          <w:szCs w:val="32"/>
        </w:rPr>
        <w:t>Используемая литература:</w:t>
      </w:r>
    </w:p>
    <w:p w:rsidR="00690EAA" w:rsidRPr="00586332" w:rsidRDefault="00690EAA" w:rsidP="00586332">
      <w:pPr>
        <w:jc w:val="center"/>
        <w:rPr>
          <w:b/>
          <w:sz w:val="32"/>
          <w:szCs w:val="32"/>
        </w:rPr>
      </w:pPr>
    </w:p>
    <w:p w:rsidR="00690EAA" w:rsidRPr="00FD09E4" w:rsidRDefault="00690EAA" w:rsidP="00F72246">
      <w:pPr>
        <w:jc w:val="both"/>
        <w:rPr>
          <w:sz w:val="28"/>
          <w:szCs w:val="28"/>
        </w:rPr>
      </w:pPr>
      <w:r w:rsidRPr="00FD09E4">
        <w:rPr>
          <w:rFonts w:ascii="TimesNewRoman" w:hAnsi="TimesNewRoman"/>
          <w:color w:val="000000"/>
          <w:spacing w:val="7"/>
          <w:sz w:val="28"/>
          <w:szCs w:val="28"/>
          <w:lang w:val="uk-UA"/>
        </w:rPr>
        <w:t>1.</w:t>
      </w:r>
      <w:r w:rsidRPr="00FD09E4">
        <w:rPr>
          <w:b/>
          <w:sz w:val="28"/>
          <w:szCs w:val="28"/>
        </w:rPr>
        <w:t xml:space="preserve"> </w:t>
      </w:r>
      <w:r w:rsidRPr="00FD09E4">
        <w:rPr>
          <w:sz w:val="28"/>
          <w:szCs w:val="28"/>
        </w:rPr>
        <w:t>Дегтярёва</w:t>
      </w:r>
      <w:r w:rsidRPr="00FD09E4">
        <w:rPr>
          <w:sz w:val="28"/>
          <w:szCs w:val="28"/>
          <w:lang w:val="uk-UA"/>
        </w:rPr>
        <w:t xml:space="preserve"> </w:t>
      </w:r>
      <w:r w:rsidRPr="00FD09E4">
        <w:rPr>
          <w:sz w:val="28"/>
          <w:szCs w:val="28"/>
        </w:rPr>
        <w:t>Ю.В</w:t>
      </w:r>
      <w:r w:rsidRPr="00FD09E4">
        <w:rPr>
          <w:b/>
          <w:sz w:val="28"/>
          <w:szCs w:val="28"/>
        </w:rPr>
        <w:t xml:space="preserve">. </w:t>
      </w:r>
      <w:r w:rsidRPr="00FD09E4">
        <w:rPr>
          <w:sz w:val="28"/>
          <w:szCs w:val="28"/>
        </w:rPr>
        <w:t>Проектный анализ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 xml:space="preserve">: </w:t>
      </w:r>
      <w:r w:rsidRPr="00FD09E4">
        <w:rPr>
          <w:rFonts w:eastAsia="Arial Unicode MS"/>
          <w:bCs/>
          <w:sz w:val="28"/>
          <w:szCs w:val="28"/>
        </w:rPr>
        <w:t xml:space="preserve">учебное пособие </w:t>
      </w:r>
      <w:r w:rsidRPr="00FD09E4">
        <w:rPr>
          <w:sz w:val="28"/>
          <w:szCs w:val="28"/>
          <w:lang w:eastAsia="uk-UA"/>
        </w:rPr>
        <w:t xml:space="preserve">для самостоятельного изучения дисциплины </w:t>
      </w:r>
      <w:r w:rsidRPr="00FD09E4">
        <w:rPr>
          <w:sz w:val="28"/>
          <w:szCs w:val="28"/>
          <w:lang w:val="uk-UA"/>
        </w:rPr>
        <w:t>–</w:t>
      </w:r>
      <w:r w:rsidRPr="00FD09E4">
        <w:rPr>
          <w:sz w:val="28"/>
          <w:szCs w:val="28"/>
        </w:rPr>
        <w:t> Краматорск: ДГМА, 2009. </w:t>
      </w:r>
    </w:p>
    <w:p w:rsidR="00AC714F" w:rsidRPr="00FD09E4" w:rsidRDefault="00AC714F" w:rsidP="00F72246">
      <w:pPr>
        <w:jc w:val="both"/>
        <w:rPr>
          <w:b/>
          <w:sz w:val="28"/>
          <w:szCs w:val="28"/>
        </w:rPr>
      </w:pPr>
    </w:p>
    <w:p w:rsidR="00AC714F" w:rsidRPr="00FD09E4" w:rsidRDefault="00690EAA" w:rsidP="00F72246">
      <w:pPr>
        <w:tabs>
          <w:tab w:val="left" w:pos="10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D09E4">
        <w:rPr>
          <w:rFonts w:ascii="TimesNewRoman" w:hAnsi="TimesNewRoman"/>
          <w:color w:val="000000"/>
          <w:spacing w:val="7"/>
          <w:sz w:val="28"/>
          <w:szCs w:val="28"/>
          <w:lang w:val="uk-UA"/>
        </w:rPr>
        <w:t>2</w:t>
      </w:r>
      <w:r w:rsidR="00AC714F" w:rsidRPr="00FD09E4">
        <w:rPr>
          <w:rFonts w:ascii="TimesNewRoman" w:hAnsi="TimesNewRoman"/>
          <w:color w:val="000000"/>
          <w:spacing w:val="7"/>
          <w:sz w:val="28"/>
          <w:szCs w:val="28"/>
          <w:lang w:val="uk-UA"/>
        </w:rPr>
        <w:t xml:space="preserve"> </w:t>
      </w:r>
      <w:r w:rsidR="00AC714F" w:rsidRPr="00FD09E4">
        <w:rPr>
          <w:bCs/>
          <w:sz w:val="28"/>
          <w:szCs w:val="28"/>
        </w:rPr>
        <w:t xml:space="preserve">Аньшин В. М. </w:t>
      </w:r>
      <w:r w:rsidR="00AC714F" w:rsidRPr="00FD09E4">
        <w:rPr>
          <w:sz w:val="28"/>
          <w:szCs w:val="28"/>
        </w:rPr>
        <w:t>Инвестиционный анализ : учеб</w:t>
      </w:r>
      <w:r w:rsidR="00AC714F" w:rsidRPr="00FD09E4">
        <w:rPr>
          <w:sz w:val="28"/>
          <w:szCs w:val="28"/>
          <w:lang w:val="uk-UA"/>
        </w:rPr>
        <w:t xml:space="preserve">. </w:t>
      </w:r>
      <w:r w:rsidR="00AC714F" w:rsidRPr="00FD09E4">
        <w:rPr>
          <w:sz w:val="28"/>
          <w:szCs w:val="28"/>
        </w:rPr>
        <w:t xml:space="preserve">пособие </w:t>
      </w:r>
      <w:r w:rsidR="00AC714F" w:rsidRPr="00FD09E4">
        <w:rPr>
          <w:sz w:val="28"/>
          <w:szCs w:val="28"/>
          <w:lang w:val="uk-UA"/>
        </w:rPr>
        <w:t>/</w:t>
      </w:r>
      <w:r w:rsidR="00AC714F" w:rsidRPr="00FD09E4">
        <w:rPr>
          <w:sz w:val="28"/>
          <w:szCs w:val="28"/>
        </w:rPr>
        <w:t xml:space="preserve"> В. М. Аньшин. – М. : Дело, 2000. </w:t>
      </w:r>
    </w:p>
    <w:p w:rsidR="00AC714F" w:rsidRPr="00FD09E4" w:rsidRDefault="00AC714F" w:rsidP="00F72246">
      <w:pPr>
        <w:tabs>
          <w:tab w:val="left" w:pos="103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714F" w:rsidRPr="00FD09E4" w:rsidRDefault="00AC714F" w:rsidP="00F72246">
      <w:pPr>
        <w:tabs>
          <w:tab w:val="left" w:pos="10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D09E4">
        <w:rPr>
          <w:bCs/>
          <w:sz w:val="28"/>
          <w:szCs w:val="28"/>
        </w:rPr>
        <w:t>3. Бланк И.</w:t>
      </w:r>
      <w:r w:rsidRPr="00FD09E4">
        <w:rPr>
          <w:sz w:val="28"/>
          <w:szCs w:val="28"/>
          <w:lang w:val="uk-UA"/>
        </w:rPr>
        <w:t> </w:t>
      </w:r>
      <w:r w:rsidRPr="00FD09E4">
        <w:rPr>
          <w:bCs/>
          <w:sz w:val="28"/>
          <w:szCs w:val="28"/>
        </w:rPr>
        <w:t xml:space="preserve">А. </w:t>
      </w:r>
      <w:r w:rsidRPr="00FD09E4">
        <w:rPr>
          <w:sz w:val="28"/>
          <w:szCs w:val="28"/>
        </w:rPr>
        <w:t>Инвестиционный менеджмент : учеб. курс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  <w:lang w:val="uk-UA"/>
        </w:rPr>
        <w:t>/</w:t>
      </w:r>
      <w:r w:rsidRPr="00FD09E4">
        <w:rPr>
          <w:sz w:val="28"/>
          <w:szCs w:val="28"/>
          <w:lang w:val="en-US"/>
        </w:rPr>
        <w:t> </w:t>
      </w:r>
      <w:r w:rsidRPr="00FD09E4">
        <w:rPr>
          <w:sz w:val="28"/>
          <w:szCs w:val="28"/>
        </w:rPr>
        <w:t xml:space="preserve">И. А. Бланк. – К. : Ника-Центр, Эльга-Н, 2002. </w:t>
      </w:r>
    </w:p>
    <w:p w:rsidR="00690EAA" w:rsidRPr="00FD09E4" w:rsidRDefault="00690EAA" w:rsidP="00F72246">
      <w:pPr>
        <w:tabs>
          <w:tab w:val="left" w:pos="720"/>
          <w:tab w:val="left" w:pos="851"/>
        </w:tabs>
        <w:rPr>
          <w:rFonts w:ascii="TimesNewRoman" w:hAnsi="TimesNewRoman"/>
          <w:color w:val="000000"/>
          <w:spacing w:val="7"/>
          <w:sz w:val="28"/>
          <w:szCs w:val="28"/>
        </w:rPr>
      </w:pPr>
    </w:p>
    <w:p w:rsidR="00690EAA" w:rsidRPr="00FD09E4" w:rsidRDefault="00690EAA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90EAA" w:rsidRPr="00FD09E4" w:rsidRDefault="00690EAA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90EAA" w:rsidRDefault="00690EAA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</w:p>
    <w:p w:rsidR="006F269F" w:rsidRPr="00586332" w:rsidRDefault="006F269F" w:rsidP="00F72246">
      <w:pPr>
        <w:tabs>
          <w:tab w:val="left" w:pos="851"/>
        </w:tabs>
        <w:jc w:val="center"/>
        <w:rPr>
          <w:rFonts w:ascii="TimesNewRoman" w:hAnsi="TimesNewRoman"/>
          <w:b/>
          <w:color w:val="000000"/>
          <w:spacing w:val="7"/>
          <w:sz w:val="28"/>
          <w:szCs w:val="28"/>
          <w:lang w:val="uk-UA"/>
        </w:rPr>
      </w:pPr>
      <w:bookmarkStart w:id="8" w:name="_GoBack"/>
      <w:bookmarkEnd w:id="8"/>
    </w:p>
    <w:sectPr w:rsidR="006F269F" w:rsidRPr="00586332" w:rsidSect="00FD09E4">
      <w:pgSz w:w="11906" w:h="16838"/>
      <w:pgMar w:top="113" w:right="510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6FB7"/>
    <w:multiLevelType w:val="multilevel"/>
    <w:tmpl w:val="0F188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AE179B9"/>
    <w:multiLevelType w:val="hybridMultilevel"/>
    <w:tmpl w:val="94DC5F32"/>
    <w:lvl w:ilvl="0" w:tplc="50AC2554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ECF439D"/>
    <w:multiLevelType w:val="multilevel"/>
    <w:tmpl w:val="B756D7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EF92B5D"/>
    <w:multiLevelType w:val="hybridMultilevel"/>
    <w:tmpl w:val="2062B9EC"/>
    <w:lvl w:ilvl="0" w:tplc="1D407D7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0FAF4E04"/>
    <w:multiLevelType w:val="multilevel"/>
    <w:tmpl w:val="939AE6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69B70BF"/>
    <w:multiLevelType w:val="multilevel"/>
    <w:tmpl w:val="72967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C634A86"/>
    <w:multiLevelType w:val="multilevel"/>
    <w:tmpl w:val="94DC5F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C102594"/>
    <w:multiLevelType w:val="hybridMultilevel"/>
    <w:tmpl w:val="C0306818"/>
    <w:lvl w:ilvl="0" w:tplc="BBECCD76">
      <w:start w:val="1"/>
      <w:numFmt w:val="upperRoman"/>
      <w:lvlText w:val="%1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 w:val="0"/>
        <w:caps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C07B06"/>
    <w:multiLevelType w:val="hybridMultilevel"/>
    <w:tmpl w:val="AE1009D6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4D4C1C2A"/>
    <w:multiLevelType w:val="hybridMultilevel"/>
    <w:tmpl w:val="5C2EBB7C"/>
    <w:lvl w:ilvl="0" w:tplc="3CE8DAD6">
      <w:start w:val="1"/>
      <w:numFmt w:val="decimal"/>
      <w:lvlText w:val="%1"/>
      <w:lvlJc w:val="left"/>
      <w:pPr>
        <w:tabs>
          <w:tab w:val="num" w:pos="1077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24874"/>
    <w:multiLevelType w:val="multilevel"/>
    <w:tmpl w:val="8C145A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3DB447C"/>
    <w:multiLevelType w:val="hybridMultilevel"/>
    <w:tmpl w:val="DC4E4434"/>
    <w:lvl w:ilvl="0" w:tplc="E700AAC6">
      <w:start w:val="3"/>
      <w:numFmt w:val="decimal"/>
      <w:lvlText w:val="%1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0142B91"/>
    <w:multiLevelType w:val="hybridMultilevel"/>
    <w:tmpl w:val="256860A0"/>
    <w:lvl w:ilvl="0" w:tplc="910AD22A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1DD"/>
    <w:rsid w:val="000C2224"/>
    <w:rsid w:val="000C2EFE"/>
    <w:rsid w:val="00107716"/>
    <w:rsid w:val="0013078E"/>
    <w:rsid w:val="00192687"/>
    <w:rsid w:val="00270C18"/>
    <w:rsid w:val="003216DE"/>
    <w:rsid w:val="003C0998"/>
    <w:rsid w:val="003D03F6"/>
    <w:rsid w:val="004442BB"/>
    <w:rsid w:val="00470CCD"/>
    <w:rsid w:val="004C24DB"/>
    <w:rsid w:val="005265CE"/>
    <w:rsid w:val="00527E4C"/>
    <w:rsid w:val="00586332"/>
    <w:rsid w:val="00617C40"/>
    <w:rsid w:val="006517D4"/>
    <w:rsid w:val="00690EAA"/>
    <w:rsid w:val="006953D1"/>
    <w:rsid w:val="006F269F"/>
    <w:rsid w:val="00830CAD"/>
    <w:rsid w:val="0089310E"/>
    <w:rsid w:val="008C6C6D"/>
    <w:rsid w:val="008F4D12"/>
    <w:rsid w:val="00904860"/>
    <w:rsid w:val="009342EB"/>
    <w:rsid w:val="00972F58"/>
    <w:rsid w:val="009D0ABF"/>
    <w:rsid w:val="00AA4852"/>
    <w:rsid w:val="00AC2BA4"/>
    <w:rsid w:val="00AC714F"/>
    <w:rsid w:val="00AC7C69"/>
    <w:rsid w:val="00B17643"/>
    <w:rsid w:val="00B479A9"/>
    <w:rsid w:val="00BA41A8"/>
    <w:rsid w:val="00BB14F1"/>
    <w:rsid w:val="00C10E3E"/>
    <w:rsid w:val="00C6191B"/>
    <w:rsid w:val="00C7113B"/>
    <w:rsid w:val="00D75488"/>
    <w:rsid w:val="00D90127"/>
    <w:rsid w:val="00DA454E"/>
    <w:rsid w:val="00DE315A"/>
    <w:rsid w:val="00DF2F5A"/>
    <w:rsid w:val="00E901DD"/>
    <w:rsid w:val="00EB4367"/>
    <w:rsid w:val="00F53580"/>
    <w:rsid w:val="00F72246"/>
    <w:rsid w:val="00FD09E4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">
      <o:colormenu v:ext="edit" strokecolor="white"/>
    </o:shapedefaults>
    <o:shapelayout v:ext="edit">
      <o:idmap v:ext="edit" data="1"/>
    </o:shapelayout>
  </w:shapeDefaults>
  <w:decimalSymbol w:val=","/>
  <w:listSeparator w:val=";"/>
  <w15:chartTrackingRefBased/>
  <w15:docId w15:val="{085E49AB-289D-4410-8264-4B6B7DDD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3B"/>
    <w:rPr>
      <w:sz w:val="24"/>
      <w:szCs w:val="24"/>
    </w:rPr>
  </w:style>
  <w:style w:type="paragraph" w:styleId="1">
    <w:name w:val="heading 1"/>
    <w:aliases w:val="Заголовок 1 Знак Знак Знак"/>
    <w:basedOn w:val="a"/>
    <w:next w:val="a"/>
    <w:link w:val="10"/>
    <w:qFormat/>
    <w:rsid w:val="004442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265C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1"/>
    <w:rsid w:val="004442BB"/>
    <w:pPr>
      <w:widowControl w:val="0"/>
      <w:spacing w:line="280" w:lineRule="auto"/>
      <w:ind w:firstLine="280"/>
      <w:jc w:val="both"/>
    </w:pPr>
    <w:rPr>
      <w:snapToGrid w:val="0"/>
    </w:rPr>
  </w:style>
  <w:style w:type="paragraph" w:styleId="a5">
    <w:name w:val="Body Text"/>
    <w:basedOn w:val="a"/>
    <w:rsid w:val="004442BB"/>
    <w:pPr>
      <w:spacing w:after="120"/>
    </w:pPr>
  </w:style>
  <w:style w:type="paragraph" w:styleId="2">
    <w:name w:val="Body Text 2"/>
    <w:basedOn w:val="a"/>
    <w:rsid w:val="004442BB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a6">
    <w:name w:val="Body Text Indent"/>
    <w:basedOn w:val="a"/>
    <w:rsid w:val="004442BB"/>
    <w:pPr>
      <w:spacing w:line="360" w:lineRule="auto"/>
      <w:ind w:firstLine="706"/>
      <w:jc w:val="both"/>
    </w:pPr>
    <w:rPr>
      <w:sz w:val="28"/>
      <w:szCs w:val="20"/>
    </w:rPr>
  </w:style>
  <w:style w:type="paragraph" w:styleId="20">
    <w:name w:val="Body Text Indent 2"/>
    <w:basedOn w:val="a"/>
    <w:rsid w:val="004442B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10">
    <w:name w:val="Заголовок 1 Знак"/>
    <w:aliases w:val="Заголовок 1 Знак Знак Знак Знак"/>
    <w:basedOn w:val="a0"/>
    <w:link w:val="1"/>
    <w:rsid w:val="004442BB"/>
    <w:rPr>
      <w:rFonts w:ascii="Arial" w:hAnsi="Arial" w:cs="Arial"/>
      <w:b/>
      <w:bCs/>
      <w:kern w:val="32"/>
      <w:sz w:val="32"/>
      <w:szCs w:val="32"/>
      <w:lang w:val="ru-RU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emf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</vt:lpstr>
    </vt:vector>
  </TitlesOfParts>
  <Company>WolfishLair</Company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</dc:title>
  <dc:subject/>
  <dc:creator>Loner-XP</dc:creator>
  <cp:keywords/>
  <dc:description/>
  <cp:lastModifiedBy>admin</cp:lastModifiedBy>
  <cp:revision>2</cp:revision>
  <dcterms:created xsi:type="dcterms:W3CDTF">2014-04-27T06:44:00Z</dcterms:created>
  <dcterms:modified xsi:type="dcterms:W3CDTF">2014-04-27T06:44:00Z</dcterms:modified>
</cp:coreProperties>
</file>