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F2" w:rsidRDefault="00F41DF2" w:rsidP="00B7473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АВТО</w:t>
      </w:r>
      <w:r w:rsidRPr="00B74738">
        <w:rPr>
          <w:rFonts w:ascii="Times New Roman" w:hAnsi="Times New Roman"/>
          <w:b/>
          <w:bCs/>
          <w:sz w:val="27"/>
          <w:szCs w:val="27"/>
          <w:lang w:eastAsia="ru-RU"/>
        </w:rPr>
        <w:t>РЕФЕРАТ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Введение (актуальность темы)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Современное крупное машиностроительное предприятие является, как правило, весьма сложным по составу и взаимосвязям его производственных единиц — цехов. В настоящее время в машиностроении и в других отраслях промышленности все возрастающее значение приобретает комплексная автоматизация производства и управления.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Одним из важнейших методов исследования и построения системы управления промышленным предприятием является моделирование. Современная система управления заводом не может быть представлена без использования моделей как количественного основания принятия решения при организации, планировании и регулировании производства.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Под моделью понимается мысленно или материально созданная конструкция, воспроизводящая основные, наиболее существенные черты данного экономического явления. Модель отображает величины, определяющие характеристику данного хозяйственного процесса, воспроизводит его основные признаки и связи. Она не является полным описанием реальной экономической жизни во всей ее сложности, в ней опущены второстепенные, побочные элементы и свойства, не оказывающие на результат процесса существенного влияния. 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Модели могут быть представлены графически, например, график функции двух переменных или сетевая модель управления сложным комплексом работ; в виде числовых моделей-матриц, таблиц численных значений переменных и их коэффициентов, аналитических выражений математических уравнений и др.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Независимо от вида модели, моделирование экономического процесса построено на представлении его в математическом виде. Математическая модель воспроизводит в количественной форме в виде соотношений (уравнений, неравенств, тождеств) качественные закономерности, существенные взаимосвязи хозяйственной деятельности.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Нередко процессы экономики и организации производства могут быть представлены в виде очень сложного математического аппарата, более того, для некоторых задач он может отсутствовать. Для построения моделей таких процессов используют системы искусственного интеллекта. 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В управлении предприятием подсистема Оперативного Управления Предприятием (ОУП) занимает центральное место, поскольку является главной функциональной подсистемой АСУП, оказывающей наибольшее влияние на эффективность деятельности предприятия и служащей связующим звеном между всеми другими подсистемами АСУП. В задачи ОУП входит обеспечение ритмичной, равномерной работы предприятия по заранее разработанному графику. Основными особенностями задач ОУП являются: трудоемкость, громоздкость, необходимость получения результатов в короткие сроки, и др. Кроме того, самой природе производства свойственен элемент случайности (перевыполнение или нарушение плана по разным причинам), что требует корректировки составленного заранее плана.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По этому автоматизация ОУП позволит решить эти проблемы, и повысить основные показатели планирования.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Цель и задачи.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Разработать теоретические основы метода внутрицехового планирования; разработать программный модуль по автоматизации процесса внутрицехового планирования; провести опробирование программного модуля в условиях цеха машиностроительного предприятия. 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Научная новизна.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До последнего десятилетия прошлого века в построении систем управления доминировал традиционный подход: линейные, нелинейные, адаптивные методы и др. Однако такой подход не всегда позволяет осуществлять робастное управление сложными нестационарными объектами. Данное обстоятельство послужило развитию нового научного направления – интеллектуальных систем управления. 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Интеллектуальные системы управления – это системы управления, способные к “пониманию” и обучению в отношении объекта управления, возмущений, внешней среды и условий работы. Основное отличие интеллектуальных систем – наличие механизма системной обработки знаний. Главная архитектурная особенность, которая отличает интеллектуальные системы управления от традиционных, - это механизм получения, хранения и обработки знаний для реализации своих функций.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Существует несколько современных технологий, позволяющих создавать системы управления такого типа: экспертные системы, искусственные нейронные сети, нечеткая логика, генетические алгоритмы и ряд других. Интеллектуальные технологии между собой различает прежде всего то, что именно положено в основу концепции интеллектуальности – либо умение работать с формализованными знаниями человека (экспертные системы, нечеткая логика), либо свойственные человеку приемы обучения и мышления (искусственные нейронные сети и генетические алгоритмы).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Сегодня никто не отрицает, что многие широко известные методы тренировки искусственных нейронных сетей (ИНС) являются существенно локальными со всеми вытекающими отсюда последствиями. С другой стороны генетический алгоритм (ГА) высоко эффективен при решении задач глобальной оптимизации вообще и как потенциальная процедура тренировки нейронной сети, в частности. В этом отношении ГА не знают конкурентов. Таким образом, интригующим представляется само сочетание ГА и ИНС. Хотя в сочетании с ГА можно использовать один из традиционных методов локальной оптимизации, например градиентный.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Поэтому целью работы является реализация программного модуля на основе методов искусственного интеллекта, позволяющего эффективно выполнять внутрицеховое планирование.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Практическая ценность.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Это позволит на практике быстро и эффективно решать задачи оперативно-производственного планирования. Разработанный программный модуль позволит сократить затрату материальных и временных ресурсов на выполнение планирования производственного процесса, повысит качество обработки информации и качество результата обработки, исключив ошибки, связанные с человеческим фактором.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Методы исследований.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u w:val="single"/>
          <w:lang w:eastAsia="ru-RU"/>
        </w:rPr>
        <w:t>Оперативно – календарное планирование в технологических системах на основе теории расписаний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Качество функционирования современного производства во многом определяется решениями, принимаемыми на этапах календарного планирования и оперативного управления. Особенно это актуально в связи с созданием современных автоматизированных производств – гибких производственных систем (ГПС). Системы оперативно – календарного планирования современных производств строятся в том числе и на достижениях так называемой «теории расписаний».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Теория расписаний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это наука, занимающаяся исследованиями детерминированных обслуживающих систем на предмет оптимизации расписаний их функционирования.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Примеры таких систем: </w:t>
      </w:r>
    </w:p>
    <w:p w:rsidR="004C25DF" w:rsidRPr="00B74738" w:rsidRDefault="004C25DF" w:rsidP="00B74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цех, участок, на станках которых осуществляется обработка деталей;</w:t>
      </w:r>
    </w:p>
    <w:p w:rsidR="004C25DF" w:rsidRPr="00B74738" w:rsidRDefault="004C25DF" w:rsidP="00B74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ВУЗ, где преподаватели обучают студентов и т.д.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В любом случае имеется конечное множество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требований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(деталей, преподавателей и т.д.)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masters.donntu.edu.ua/2006/kita/bashev/diss/image001.gif" style="width:69pt;height:17.25pt;visibility:visible">
            <v:imagedata r:id="rId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и конечное множество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приборов 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(станков, групп студентов и т.д.)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masters.donntu.edu.ua/2006/kita/bashev/diss/image002.gif" style="width:74.25pt;height:17.25pt;visibility:visible">
            <v:imagedata r:id="rId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Предполагается, что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е требование на каждой стадии его обслуживания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(например, на каждой операции технологического процесса) может быть обслужено любым из приборов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masters.donntu.edu.ua/2006/kita/bashev/diss/image003.gif" style="width:35.25pt;height:12.75pt;visibility:visible">
            <v:imagedata r:id="rId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(но не более, чем одним одновременно). Предполагается также, что каждый прибор одновременно может обслуживать не более одного требования.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В теории расписаний рассматриваются различные системы обслуживания:</w:t>
      </w:r>
    </w:p>
    <w:p w:rsidR="004C25DF" w:rsidRPr="00B74738" w:rsidRDefault="004C25DF" w:rsidP="00B74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системы поточного типа</w:t>
      </w:r>
      <w:r w:rsidRPr="00B74738">
        <w:rPr>
          <w:rFonts w:ascii="Times New Roman" w:hAnsi="Times New Roman"/>
          <w:sz w:val="24"/>
          <w:szCs w:val="24"/>
          <w:lang w:eastAsia="ru-RU"/>
        </w:rPr>
        <w:t>, в которых каждое требование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alt="http://masters.donntu.edu.ua/2006/kita/bashev/diss/image004.gif" style="width:29.25pt;height:14.25pt;visibility:visible">
            <v:imagedata r:id="rId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сначала обслуживается приборами первой группы , затем второй группы и т.д. пока не будет обслужено приборами последней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r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ой группы;</w:t>
      </w:r>
    </w:p>
    <w:p w:rsidR="004C25DF" w:rsidRPr="00B74738" w:rsidRDefault="004C25DF" w:rsidP="00B74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системы с различными порядками (маршрутами) прохождения приборов требованиями </w:t>
      </w:r>
      <w:r w:rsidRPr="00B74738">
        <w:rPr>
          <w:rFonts w:ascii="Times New Roman" w:hAnsi="Times New Roman"/>
          <w:sz w:val="24"/>
          <w:szCs w:val="24"/>
          <w:lang w:eastAsia="ru-RU"/>
        </w:rPr>
        <w:t>и т.д.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В частности, в последних системах с последовательными приборами для каждого требования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29" type="#_x0000_t75" alt="http://masters.donntu.edu.ua/2006/kita/bashev/diss/image005.gif" style="width:29.25pt;height:14.25pt;visibility:visible">
            <v:imagedata r:id="rId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задается своя, специфическая для этого требования последовательность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30" type="#_x0000_t75" alt="http://masters.donntu.edu.ua/2006/kita/bashev/diss/image006.gif" style="width:96.75pt;height:18pt;visibility:visible">
            <v:imagedata r:id="rId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его обслуживания приборами. Требование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сначала обслуживается прибором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31" type="#_x0000_t75" alt="http://masters.donntu.edu.ua/2006/kita/bashev/diss/image007.gif" style="width:15.75pt;height:15.75pt;visibility:visible">
            <v:imagedata r:id="rId1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затем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32" type="#_x0000_t75" alt="http://masters.donntu.edu.ua/2006/kita/bashev/diss/image008.gif" style="width:17.25pt;height:15.75pt;visibility:visible">
            <v:imagedata r:id="rId1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и т.д. пока не будет обслужено прибором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3" type="#_x0000_t75" alt="http://masters.donntu.edu.ua/2006/kita/bashev/diss/image009.gif" style="width:18.75pt;height:15.75pt;visibility:visible">
            <v:imagedata r:id="rId1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 Последовательности обслуживания могут быть различными для разных требований и могут содержать повторение приборов.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В любом случае, если требование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на стадии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должно или может быть обслужено прибором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34" type="#_x0000_t75" alt="http://masters.donntu.edu.ua/2006/kita/bashev/diss/image010.gif" style="width:36.75pt;height:18pt;visibility:visible">
            <v:imagedata r:id="rId1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то предполагается заданной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длительность </w:t>
      </w:r>
      <w:r w:rsidR="001C2AA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11" o:spid="_x0000_i1035" type="#_x0000_t75" alt="http://masters.donntu.edu.ua/2006/kita/bashev/diss/image011.gif" style="width:33pt;height:18pt;visibility:visible">
            <v:imagedata r:id="rId1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его обслуживания прибором. Запись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" o:spid="_x0000_i1036" type="#_x0000_t75" alt="http://masters.donntu.edu.ua/2006/kita/bashev/diss/image012.gif" style="width:33.75pt;height:18pt;visibility:visible">
            <v:imagedata r:id="rId1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как привило, означает, что по условию задачи требование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на стадии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q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прибором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L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не обслуживается.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Наряду с величинами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3" o:spid="_x0000_i1037" type="#_x0000_t75" alt="http://masters.donntu.edu.ua/2006/kita/bashev/diss/image013.gif" style="width:14.25pt;height:18pt;visibility:visible">
            <v:imagedata r:id="rId1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могут быть заданы также: момент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38" type="#_x0000_t75" alt="http://masters.donntu.edu.ua/2006/kita/bashev/diss/image014.gif" style="width:33pt;height:18pt;visibility:visible">
            <v:imagedata r:id="rId1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поступления требования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в систему; директивный срок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" o:spid="_x0000_i1039" type="#_x0000_t75" alt="http://masters.donntu.edu.ua/2006/kita/bashev/diss/image015.gif" style="width:35.25pt;height:18pt;visibility:visible">
            <v:imagedata r:id="rId1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, к которому необходимо завершить обслуживание требования.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Процесс функционирования обслуживающей системы может быть описан путем задания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расписания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(календарного плана, временного графика и т.п.).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Расписание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некоторая совокупность указаний относительно того, какие именно требования какими именно приборами обслуживаются в каждый момент времени.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Расписание рассматривается как совокупность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40" type="#_x0000_t75" alt="http://masters.donntu.edu.ua/2006/kita/bashev/diss/image016.gif" style="width:105.75pt;height:18pt;visibility:visible">
            <v:imagedata r:id="rId1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кусочно–постоянных непрерывных слева функций, каждая из которых задана на интервале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7" o:spid="_x0000_i1041" type="#_x0000_t75" alt="http://masters.donntu.edu.ua/2006/kita/bashev/diss/image017.gif" style="width:47.25pt;height:14.25pt;visibility:visible">
            <v:imagedata r:id="rId2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и принимает значения 0, 1, …,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n</w: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Если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8" o:spid="_x0000_i1042" type="#_x0000_t75" alt="http://masters.donntu.edu.ua/2006/kita/bashev/diss/image018.gif" style="width:66.75pt;height:18pt;visibility:visible">
            <v:imagedata r:id="rId2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(здесь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номер требования), то в момент времени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9" o:spid="_x0000_i1043" type="#_x0000_t75" alt="http://masters.donntu.edu.ua/2006/kita/bashev/diss/image019.gif" style="width:9.75pt;height:15.75pt;visibility:visible">
            <v:imagedata r:id="rId2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прибор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0" o:spid="_x0000_i1044" type="#_x0000_t75" alt="http://masters.donntu.edu.ua/2006/kita/bashev/diss/image020.gif" style="width:35.25pt;height:12.75pt;visibility:visible">
            <v:imagedata r:id="rId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обслуживает требование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1" o:spid="_x0000_i1045" type="#_x0000_t75" alt="http://masters.donntu.edu.ua/2006/kita/bashev/diss/image021.gif" style="width:29.25pt;height:14.25pt;visibility:visible">
            <v:imagedata r:id="rId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Если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2" o:spid="_x0000_i1046" type="#_x0000_t75" alt="http://masters.donntu.edu.ua/2006/kita/bashev/diss/image022.gif" style="width:51pt;height:18pt;visibility:visible">
            <v:imagedata r:id="rId2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то в момент времени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3" o:spid="_x0000_i1047" type="#_x0000_t75" alt="http://masters.donntu.edu.ua/2006/kita/bashev/diss/image023.gif" style="width:9.75pt;height:15.75pt;visibility:visible">
            <v:imagedata r:id="rId2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прибор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L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простаивает.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 задании расписания должны соблюдаться все условия и ограничение, вытекающие из постановки рассматриваемой задачи, т.е. расписание должно быть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допустимым</w: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Пример. 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На рис.1 приведен график расписания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4" o:spid="_x0000_i1048" type="#_x0000_t75" alt="http://masters.donntu.edu.ua/2006/kita/bashev/diss/image024.gif" style="width:57pt;height:18pt;visibility:visible">
            <v:imagedata r:id="rId2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обслуживания требований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5" o:spid="_x0000_i1049" type="#_x0000_t75" alt="http://masters.donntu.edu.ua/2006/kita/bashev/diss/image025.gif" style="width:63.75pt;height:17.25pt;visibility:visible">
            <v:imagedata r:id="rId2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приборами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6" o:spid="_x0000_i1050" type="#_x0000_t75" alt="http://masters.donntu.edu.ua/2006/kita/bashev/diss/image026.gif" style="width:57pt;height:17.25pt;visibility:visible">
            <v:imagedata r:id="rId2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при различных маршрутах обслуживания требований. Все длительности обслуживания равны «1».</w:t>
      </w:r>
      <w:r w:rsidRPr="00B74738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</w:p>
    <w:p w:rsidR="004C25DF" w:rsidRPr="00B74738" w:rsidRDefault="001C2AA1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7" o:spid="_x0000_i1051" type="#_x0000_t75" alt="Рис.1. График расписания обслуживания требований N = {1, 2, 3, 4} приборами M = {1, 2, 3}" style="width:396.75pt;height:213pt;visibility:visible">
            <v:imagedata r:id="rId27" o:title=""/>
          </v:shape>
        </w:pict>
      </w:r>
    </w:p>
    <w:p w:rsidR="004C25DF" w:rsidRPr="00B74738" w:rsidRDefault="004C25DF" w:rsidP="00B747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Рис.1. График расписания обслуживания требований N = {1, 2, 3, 4} приборами M = {1, 2, 3}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Здесь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8" o:spid="_x0000_i1052" type="#_x0000_t75" alt="http://masters.donntu.edu.ua/2006/kita/bashev/diss/image027.gif" style="width:48pt;height:18pt;visibility:visible">
            <v:imagedata r:id="rId2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т.е. первое требование обслуживается первым и вторым приборами,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9" o:spid="_x0000_i1053" type="#_x0000_t75" alt="http://masters.donntu.edu.ua/2006/kita/bashev/diss/image028.gif" style="width:51pt;height:18pt;visibility:visible">
            <v:imagedata r:id="rId2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второе требование обслуживается третьим и вторым приборами,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0" o:spid="_x0000_i1054" type="#_x0000_t75" alt="http://masters.donntu.edu.ua/2006/kita/bashev/diss/image029.gif" style="width:66pt;height:18pt;visibility:visible">
            <v:imagedata r:id="rId3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третье требование обслуживается вторым, первым, снова вторым и третьим приборами,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1" o:spid="_x0000_i1055" type="#_x0000_t75" alt="http://masters.donntu.edu.ua/2006/kita/bashev/diss/image030.gif" style="width:57.75pt;height:18pt;visibility:visible">
            <v:imagedata r:id="rId3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- четвертое требование обслуживается вторым, третьим и первым приборами.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2" o:spid="_x0000_i1056" type="#_x0000_t75" alt="http://masters.donntu.edu.ua/2006/kita/bashev/diss/image031.gif" style="width:30.75pt;height:17.25pt;visibility:visible">
            <v:imagedata r:id="rId3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момент поступления требования 1 в систему,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3" o:spid="_x0000_i1057" type="#_x0000_t75" alt="http://masters.donntu.edu.ua/2006/kita/bashev/diss/image032.gif" style="width:59.25pt;height:18pt;visibility:visible">
            <v:imagedata r:id="rId3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моменты поступления требований 2 и 3 в систему,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4" o:spid="_x0000_i1058" type="#_x0000_t75" alt="http://masters.donntu.edu.ua/2006/kita/bashev/diss/image033.gif" style="width:35.25pt;height:17.25pt;visibility:visible">
            <v:imagedata r:id="rId3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момент поступления требования 4 в систему.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5" o:spid="_x0000_i1059" type="#_x0000_t75" alt="http://masters.donntu.edu.ua/2006/kita/bashev/diss/image034.gif" style="width:36pt;height:17.25pt;visibility:visible">
            <v:imagedata r:id="rId3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директивный срок завершения обслуживания требования 1,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6" o:spid="_x0000_i1060" type="#_x0000_t75" alt="http://masters.donntu.edu.ua/2006/kita/bashev/diss/image035.gif" style="width:36.75pt;height:17.25pt;visibility:visible">
            <v:imagedata r:id="rId3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директивный срок завершения обслуживания требования 2,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7" o:spid="_x0000_i1061" type="#_x0000_t75" alt="http://masters.donntu.edu.ua/2006/kita/bashev/diss/image036.gif" style="width:36pt;height:18pt;visibility:visible">
            <v:imagedata r:id="rId3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– директивный срок завершения обслуживания требования 3,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8" o:spid="_x0000_i1062" type="#_x0000_t75" alt="http://masters.donntu.edu.ua/2006/kita/bashev/diss/image037.gif" style="width:36pt;height:17.25pt;visibility:visible">
            <v:imagedata r:id="rId3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– директивный срок завершения обслуживания требования 4.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Прибор 1 во временном интервале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9" o:spid="_x0000_i1063" type="#_x0000_t75" alt="http://masters.donntu.edu.ua/2006/kita/bashev/diss/image038.gif" style="width:23.25pt;height:17.25pt;visibility:visible">
            <v:imagedata r:id="rId3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обслуживает требование 1, в интервале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0" o:spid="_x0000_i1064" type="#_x0000_t75" alt="http://masters.donntu.edu.ua/2006/kita/bashev/diss/image039.gif" style="width:24pt;height:17.25pt;visibility:visible">
            <v:imagedata r:id="rId4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- требование 3, в интервале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1" o:spid="_x0000_i1065" type="#_x0000_t75" alt="http://masters.donntu.edu.ua/2006/kita/bashev/diss/image040.gif" style="width:24.75pt;height:17.25pt;visibility:visible">
            <v:imagedata r:id="rId4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- требование 4. Прибор 2 в интервале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2" o:spid="_x0000_i1066" type="#_x0000_t75" alt="http://masters.donntu.edu.ua/2006/kita/bashev/diss/image041.gif" style="width:24pt;height:17.25pt;visibility:visible">
            <v:imagedata r:id="rId4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без простоев обслуживает требования 3, 2, 4, 1, 3 и т.д. Это расписание допустимо, т.е. каждый прибор одновременно обслуживает не более одного требования и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– е требование обслуживается одновременно не более, чем одним прибором.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Если существует несколько допустимых расписаний, то естественно необходимо выбрать лучшее из них. В теории расписаний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качество расписания 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во многих случаях оценивают следующим образом. Каждое (допустимое) расписание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S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однозначно определяет вектор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3" o:spid="_x0000_i1067" type="#_x0000_t75" alt="http://masters.donntu.edu.ua/2006/kita/bashev/diss/image042.gif" style="width:135pt;height:20.25pt;visibility:visible">
            <v:imagedata r:id="rId43" o:title=""/>
          </v:shape>
        </w:pic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моментов завершения обслуживания требований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Задается некоторая действительная неубывающая по каждой из переменных функция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4" o:spid="_x0000_i1068" type="#_x0000_t75" alt="http://masters.donntu.edu.ua/2006/kita/bashev/diss/image043.gif" style="width:111.75pt;height:18pt;visibility:visible">
            <v:imagedata r:id="rId4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Качество расписания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S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оценивается значением этой функции при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5" o:spid="_x0000_i1069" type="#_x0000_t75" alt="http://masters.donntu.edu.ua/2006/kita/bashev/diss/image044.gif" style="width:41.25pt;height:18.75pt;visibility:visible">
            <v:imagedata r:id="rId4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Из двух расписаний лучшим считается то, которому соответствует меньшее значение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6" o:spid="_x0000_i1070" type="#_x0000_t75" alt="http://masters.donntu.edu.ua/2006/kita/bashev/diss/image045.gif" style="width:27pt;height:15.75pt;visibility:visible">
            <v:imagedata r:id="rId4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Расписание, которому соответствует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наименьшее значение </w:t>
      </w:r>
      <w:r w:rsidR="001C2AA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47" o:spid="_x0000_i1071" type="#_x0000_t75" alt="http://masters.donntu.edu.ua/2006/kita/bashev/diss/image046.gif" style="width:27pt;height:15.75pt;visibility:visible">
            <v:imagedata r:id="rId4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(среди всех допустимых расписаний), называется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оптимальным.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В частности, при построении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оптимального по быстродействию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расписания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8" o:spid="_x0000_i1072" type="#_x0000_t75" alt="http://masters.donntu.edu.ua/2006/kita/bashev/diss/image047.gif" style="width:134.25pt;height:18pt;visibility:visible">
            <v:imagedata r:id="rId4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В этом случае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9" o:spid="_x0000_i1073" type="#_x0000_t75" alt="http://masters.donntu.edu.ua/2006/kita/bashev/diss/image048.gif" style="width:87.75pt;height:18.75pt;visibility:visible">
            <v:imagedata r:id="rId4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где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0" o:spid="_x0000_i1074" type="#_x0000_t75" alt="http://masters.donntu.edu.ua/2006/kita/bashev/diss/image049.gif" style="width:158.25pt;height:18.75pt;visibility:visible">
            <v:imagedata r:id="rId4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 построении расписания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наименьшим суммарным временем обслуживания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1" o:spid="_x0000_i1075" type="#_x0000_t75" alt="http://masters.donntu.edu.ua/2006/kita/bashev/diss/image050.gif" style="width:63.75pt;height:33.75pt;visibility:visible">
            <v:imagedata r:id="rId5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при этом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2" o:spid="_x0000_i1076" type="#_x0000_t75" alt="http://masters.donntu.edu.ua/2006/kita/bashev/diss/image051.gif" style="width:90.75pt;height:33.75pt;visibility:visible">
            <v:imagedata r:id="rId5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При построении расписания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с наименьшим временем смещения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моментов завершения обслуживания требований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относительно сроков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3" o:spid="_x0000_i1077" type="#_x0000_t75" alt="http://masters.donntu.edu.ua/2006/kita/bashev/diss/image052.gif" style="width:15pt;height:18pt;visibility:visible">
            <v:imagedata r:id="rId5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функция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4" o:spid="_x0000_i1078" type="#_x0000_t75" alt="http://masters.donntu.edu.ua/2006/kita/bashev/diss/image053.gif" style="width:158.25pt;height:18pt;visibility:visible">
            <v:imagedata r:id="rId5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При этом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5" o:spid="_x0000_i1079" type="#_x0000_t75" alt="http://masters.donntu.edu.ua/2006/kita/bashev/diss/image054.gif" style="width:90pt;height:20.25pt;visibility:visible">
            <v:imagedata r:id="rId5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где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6" o:spid="_x0000_i1080" type="#_x0000_t75" alt="http://masters.donntu.edu.ua/2006/kita/bashev/diss/image055.gif" style="width:183.75pt;height:20.25pt;visibility:visible">
            <v:imagedata r:id="rId5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Оптимальное расписание может быть найдено в результате перебора конечного множества возможных вариантов. Основная трудность при этом состоит в том, что число таких вариантов очень велико и растет, по меньшей мере, экспоненциально с ростом размерности задачи. Известны так называемые эвристические алгоритмы формирования расписаний, алгоритмы на основе методов линейного и динамического программирования. Задачи составления расписаний для некоторых сложных систем обслуживания до сих пор не решены (NP – трудные задачи).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Исходные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данные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для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решения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задачи</w:t>
      </w:r>
      <w:r w:rsidRPr="00B74738">
        <w:rPr>
          <w:rFonts w:ascii="Times New Roman" w:hAnsi="Times New Roman"/>
          <w:sz w:val="24"/>
          <w:szCs w:val="24"/>
          <w:lang w:eastAsia="ru-RU"/>
        </w:rPr>
        <w:t>: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1. Количество рассматриваемых видов деталей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Виды деталей нумеруются числами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7" o:spid="_x0000_i1081" type="#_x0000_t75" alt="http://masters.donntu.edu.ua/2006/kita/bashev/diss/image056.gif" style="width:66.75pt;height:15.75pt;visibility:visible">
            <v:imagedata r:id="rId5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2. Количество групп однотипного оборудования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Группы оборудования нумеруются числами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8" o:spid="_x0000_i1082" type="#_x0000_t75" alt="http://masters.donntu.edu.ua/2006/kita/bashev/diss/image057.gif" style="width:54.75pt;height:15.75pt;visibility:visible">
            <v:imagedata r:id="rId5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3. Технологические маршруты (ТМ) обработки деталей. ТМ не содержат внешних операций, т.е. операций, которые выполняются на другом оборудовании.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Для каждого вида деталей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9" o:spid="_x0000_i1083" type="#_x0000_t75" alt="http://masters.donntu.edu.ua/2006/kita/bashev/diss/image058.gif" style="width:45.75pt;height:18.75pt;visibility:visible">
            <v:imagedata r:id="rId5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) задаются: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количество операций в ТМ –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0" o:spid="_x0000_i1084" type="#_x0000_t75" alt="http://masters.donntu.edu.ua/2006/kita/bashev/diss/image059.gif" style="width:17.25pt;height:15.75pt;visibility:visible">
            <v:imagedata r:id="rId5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номера операций в ТМ обозначаются через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1" o:spid="_x0000_i1085" type="#_x0000_t75" alt="http://masters.donntu.edu.ua/2006/kita/bashev/diss/image060.gif" style="width:81.75pt;height:18pt;visibility:visible">
            <v:imagedata r:id="rId6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;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продолжительность обработки одной детали на операции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2" o:spid="_x0000_i1086" type="#_x0000_t75" alt="http://masters.donntu.edu.ua/2006/kita/bashev/diss/image061.gif" style="width:35.25pt;height:21pt;visibility:visible">
            <v:imagedata r:id="rId6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(при обработке деталей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3" o:spid="_x0000_i1087" type="#_x0000_t75" alt="http://masters.donntu.edu.ua/2006/kita/bashev/diss/image062.gif" style="width:45.75pt;height:20.25pt;visibility:visible">
            <v:imagedata r:id="rId6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;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номер группы оборудования –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4" o:spid="_x0000_i1088" type="#_x0000_t75" alt="http://masters.donntu.edu.ua/2006/kita/bashev/diss/image063.gif" style="width:17.25pt;height:21pt;visibility:visible">
            <v:imagedata r:id="rId6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на котором выполняется операция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5" o:spid="_x0000_i1089" type="#_x0000_t75" alt="http://masters.donntu.edu.ua/2006/kita/bashev/diss/image064.gif" style="width:56.25pt;height:20.25pt;visibility:visible">
            <v:imagedata r:id="rId6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4. План выпуска деталей различных видов – вектор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6" o:spid="_x0000_i1090" type="#_x0000_t75" alt="http://masters.donntu.edu.ua/2006/kita/bashev/diss/image065.gif" style="width:96.75pt;height:18pt;visibility:visible">
            <v:imagedata r:id="rId6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5. Стоимость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7" o:spid="_x0000_i1091" type="#_x0000_t75" alt="http://masters.donntu.edu.ua/2006/kita/bashev/diss/image066.gif" style="width:17.25pt;height:18pt;visibility:visible">
            <v:imagedata r:id="rId6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прол¨живания деталей вида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8" o:spid="_x0000_i1092" type="#_x0000_t75" alt="http://masters.donntu.edu.ua/2006/kita/bashev/diss/image067.gif" style="width:63pt;height:18.75pt;visibility:visible">
            <v:imagedata r:id="rId6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в единицу времени.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Пусть отрезок планирования разбит на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S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частей, которые для простоты будем называть сутками и нумеровать числами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9" o:spid="_x0000_i1093" type="#_x0000_t75" alt="http://masters.donntu.edu.ua/2006/kita/bashev/diss/image068.gif" style="width:57.75pt;height:15.75pt;visibility:visible">
            <v:imagedata r:id="rId68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 Для каждых суток должны быть заданы следующие величины: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6. Продолжительность суток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0" o:spid="_x0000_i1094" type="#_x0000_t75" alt="http://masters.donntu.edu.ua/2006/kita/bashev/diss/image069.gif" style="width:75pt;height:18pt;visibility:visible">
            <v:imagedata r:id="rId6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7. Фонд времени групп оборудования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i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в сутки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1" o:spid="_x0000_i1095" type="#_x0000_t75" alt="http://masters.donntu.edu.ua/2006/kita/bashev/diss/image070.gif" style="width:147pt;height:18pt;visibility:visible">
            <v:imagedata r:id="rId70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План выпуска деталей каждого вида разбивается на партии обработки. Обозначим число партий обработки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и введем для них единую нумерацию, не зависящую от вида деталей: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2" o:spid="_x0000_i1096" type="#_x0000_t75" alt="http://masters.donntu.edu.ua/2006/kita/bashev/diss/image071.gif" style="width:60.75pt;height:15.75pt;visibility:visible">
            <v:imagedata r:id="rId7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. Будем считать известной функцию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3" o:spid="_x0000_i1097" type="#_x0000_t75" alt="http://masters.donntu.edu.ua/2006/kita/bashev/diss/image072.gif" style="width:29.25pt;height:15.75pt;visibility:visible">
            <v:imagedata r:id="rId72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которая по номеру партии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4" o:spid="_x0000_i1098" type="#_x0000_t75" alt="http://masters.donntu.edu.ua/2006/kita/bashev/diss/image073.gif" style="width:53.25pt;height:18.75pt;visibility:visible">
            <v:imagedata r:id="rId73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дает номер вида детали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5" o:spid="_x0000_i1099" type="#_x0000_t75" alt="http://masters.donntu.edu.ua/2006/kita/bashev/diss/image074.gif" style="width:59.25pt;height:18.75pt;visibility:visible">
            <v:imagedata r:id="rId74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(в частном случае, если запускается в обработку по одной партии каждого вида деталей, то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6" o:spid="_x0000_i1100" type="#_x0000_t75" alt="http://masters.donntu.edu.ua/2006/kita/bashev/diss/image075.gif" style="width:33pt;height:12.75pt;visibility:visible">
            <v:imagedata r:id="rId75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7" o:spid="_x0000_i1101" type="#_x0000_t75" alt="http://masters.donntu.edu.ua/2006/kita/bashev/diss/image076.gif" style="width:36.75pt;height:12.75pt;visibility:visible">
            <v:imagedata r:id="rId76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).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Количество деталей в партии обработки p обозначим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8" o:spid="_x0000_i1102" type="#_x0000_t75" alt="http://masters.donntu.edu.ua/2006/kita/bashev/diss/image077.gif" style="width:57pt;height:21pt;visibility:visible">
            <v:imagedata r:id="rId77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; тогда должны иметь место равенства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19"/>
        <w:gridCol w:w="936"/>
      </w:tblGrid>
      <w:tr w:rsidR="004C25DF" w:rsidRPr="009F4478" w:rsidTr="00B74738">
        <w:trPr>
          <w:tblCellSpacing w:w="0" w:type="dxa"/>
        </w:trPr>
        <w:tc>
          <w:tcPr>
            <w:tcW w:w="4500" w:type="pct"/>
            <w:vAlign w:val="center"/>
          </w:tcPr>
          <w:p w:rsidR="004C25DF" w:rsidRPr="00B74738" w:rsidRDefault="001C2AA1" w:rsidP="00B747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79" o:spid="_x0000_i1103" type="#_x0000_t75" alt="http://masters.donntu.edu.ua/2006/kita/bashev/diss/image078.gif" style="width:114pt;height:29.25pt;visibility:visible">
                  <v:imagedata r:id="rId78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4C25DF" w:rsidRPr="00B74738" w:rsidRDefault="004C25DF" w:rsidP="00B7473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738">
              <w:rPr>
                <w:rFonts w:ascii="Times New Roman" w:hAnsi="Times New Roman"/>
                <w:sz w:val="24"/>
                <w:szCs w:val="24"/>
                <w:lang w:eastAsia="ru-RU"/>
              </w:rPr>
              <w:t>(19.1)</w:t>
            </w:r>
          </w:p>
        </w:tc>
      </w:tr>
    </w:tbl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т.е. сумма размеров всех партий для каждой детали равна плану ее выпуска.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Задача формулируется следующим образом: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найти число партий обработки </w:t>
      </w:r>
      <w:r w:rsidRPr="00B74738">
        <w:rPr>
          <w:rFonts w:ascii="Times New Roman" w:hAnsi="Times New Roman"/>
          <w:i/>
          <w:iCs/>
          <w:sz w:val="24"/>
          <w:szCs w:val="24"/>
          <w:lang w:eastAsia="ru-RU"/>
        </w:rPr>
        <w:t>P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, количество деталей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0" o:spid="_x0000_i1104" type="#_x0000_t75" alt="http://masters.donntu.edu.ua/2006/kita/bashev/diss/image079.gif" style="width:15pt;height:18.75pt;visibility:visible">
            <v:imagedata r:id="rId79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в партиях обработки </w:t>
      </w:r>
      <w:r w:rsidR="001C2AA1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1" o:spid="_x0000_i1105" type="#_x0000_t75" alt="http://masters.donntu.edu.ua/2006/kita/bashev/diss/image080.gif" style="width:60.75pt;height:15.75pt;visibility:visible">
            <v:imagedata r:id="rId71" o:title=""/>
          </v:shape>
        </w:pict>
      </w:r>
      <w:r w:rsidRPr="00B74738">
        <w:rPr>
          <w:rFonts w:ascii="Times New Roman" w:hAnsi="Times New Roman"/>
          <w:sz w:val="24"/>
          <w:szCs w:val="24"/>
          <w:lang w:eastAsia="ru-RU"/>
        </w:rPr>
        <w:t>и расписания работы оборудования (обработки каждой партии), оптимальные с точки зрения некоторого критерия.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u w:val="single"/>
          <w:lang w:eastAsia="ru-RU"/>
        </w:rPr>
        <w:t>Эволюционные методы решениия NP-трудных задач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Эволюционные методы (ГА), как и ИНС, позволяют решать вспомогательные задачи теории управления, не привлекая такие базовые понятия, как интеграл, дифференциал, передаточная функция динамического звена и т.п.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В эволюционных методах вначале создается множество случайно сформированных объектов с заданной структурой (такое множество называется популяцией объектов) и функция, определяющая близость объекта к истинному решению, называемая функцией цены. Далее все эволюционные методы работают по общей схеме: определяется цена объектов в популяции, с учетом цены и при внесении элемента случайности создаются объекты для популяции следующей итерации. Данный процесс повторяется либо до получения решения, либо до окончания времени, отведенного на решение. Популяция имеет "память" - в ней накапливаются лучшие результаты предыдущих итераций, и этим эволюционные методы отличаются от других методов случайного поиска. В создании нового объекта популяции обычно участвуют два существующих объекта, от каждого из которых новый объект отбирает часть свойств; этот процесс называется скрещиванием или кроссинговером. При кроссинговере, кроме того, исходные объекты подвергаются некоторому случайному изменению - мутации. Иногда используется так называемая стратегия элитизма, при которой несколько лучших особей переходят в след поколение без изменений, не участвуя в кроссинговере и отборе.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Эволюционные методы представляют собой модель биологического процесса эволюции: в популяции идет борьба за существование; с течением времени объекты совершенствуются и выживают сильнейшие.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В литературе направление исследований, объединяющее различные эволюционные методы, получило название "эволюционные вычисления".</w:t>
      </w:r>
    </w:p>
    <w:p w:rsidR="004C25DF" w:rsidRPr="00B74738" w:rsidRDefault="004C25DF" w:rsidP="00B74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25DF" w:rsidRPr="00B74738" w:rsidRDefault="001C2AA1" w:rsidP="00B747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2" o:spid="_x0000_i1106" type="#_x0000_t75" alt="Анимация. Основные операторы генетического алгоритма" style="width:137.25pt;height:152.25pt;visibility:visible">
            <v:imagedata r:id="rId80" o:title=""/>
            <o:lock v:ext="edit" cropping="t"/>
          </v:shape>
        </w:pict>
      </w:r>
    </w:p>
    <w:p w:rsidR="004C25DF" w:rsidRPr="00B74738" w:rsidRDefault="004C25DF" w:rsidP="00B747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Рис.2. Основные операторы генетического алгоритма</w:t>
      </w:r>
      <w:r w:rsidRPr="00B74738">
        <w:rPr>
          <w:rFonts w:ascii="Times New Roman" w:hAnsi="Times New Roman"/>
          <w:sz w:val="24"/>
          <w:szCs w:val="24"/>
          <w:lang w:eastAsia="ru-RU"/>
        </w:rPr>
        <w:br/>
        <w:t>(анимация - 8 циклов повторения)</w:t>
      </w:r>
    </w:p>
    <w:p w:rsidR="004C25DF" w:rsidRPr="00B74738" w:rsidRDefault="004C25DF" w:rsidP="00B74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Обычно все алгоритмы эволюционных вычислений состоят из следующих шагов:</w:t>
      </w:r>
    </w:p>
    <w:p w:rsidR="004C25DF" w:rsidRPr="00B74738" w:rsidRDefault="004C25DF" w:rsidP="00B74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Задается структура объектов, функция цены и условия останова</w:t>
      </w:r>
    </w:p>
    <w:p w:rsidR="004C25DF" w:rsidRPr="00B74738" w:rsidRDefault="004C25DF" w:rsidP="00B74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Создается популяция объектов Р</w:t>
      </w:r>
    </w:p>
    <w:p w:rsidR="004C25DF" w:rsidRPr="00B74738" w:rsidRDefault="004C25DF" w:rsidP="00B74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 помощью функции цены из популяции Р выбирается множество лучших объектов</w:t>
      </w:r>
    </w:p>
    <w:p w:rsidR="004C25DF" w:rsidRPr="00B74738" w:rsidRDefault="004C25DF" w:rsidP="00B74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 помощью операторов, поддерживающих эволюцию, из выбранных объектов создаются новые - претенденты на включение в следующую популяцию.</w:t>
      </w:r>
    </w:p>
    <w:p w:rsidR="004C25DF" w:rsidRPr="00B74738" w:rsidRDefault="004C25DF" w:rsidP="00B74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Образуется новая популяция Р из отобранных на 4-м шаге объектов.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Шаги 3-5 повторяются до выполнения условия останова.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Если итерации завершены успешно, то из итоговой популяции выделяется объект с высшей ценой, который является искомым решением. Иначе выдается сообщение о невозможности получить решение.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Объектами популяции могут быть структуры данных, автоматы, программы. Функция цены выбирается так, чтобы наибольшую цену имели объекты, лучше всего соответствующие целям эволюции.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 xml:space="preserve">Широкому распространению эволюционных вычислений способствует три причины. </w:t>
      </w:r>
    </w:p>
    <w:p w:rsidR="004C25DF" w:rsidRPr="00B74738" w:rsidRDefault="004C25DF" w:rsidP="00B74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Данные алгоритмы для многих типов задач показали свою эффективность по сравнению с другими методами. </w:t>
      </w:r>
    </w:p>
    <w:p w:rsidR="004C25DF" w:rsidRPr="00B74738" w:rsidRDefault="004C25DF" w:rsidP="00B74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Естественный отбор устраняет необходимость заранее учитывать все особенности решения задачи. Можно успешно решать задачи, структуру решения которых программист не знает. Существует много примеров решения с помощью эволюционных вычислений многих практических задач (задача коммивояжера, задачи распределения ресурсов; решение задач в реальном времени, связанных с управлением движущимися объектами). </w:t>
      </w:r>
    </w:p>
    <w:p w:rsidR="004C25DF" w:rsidRPr="00B74738" w:rsidRDefault="004C25DF" w:rsidP="00B7473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Symbol"/>
          <w:sz w:val="24"/>
          <w:szCs w:val="24"/>
          <w:lang w:eastAsia="ru-RU"/>
        </w:rPr>
        <w:t></w:t>
      </w:r>
      <w:r w:rsidRPr="00B74738">
        <w:rPr>
          <w:rFonts w:ascii="Times New Roman" w:hAnsi="Times New Roman"/>
          <w:sz w:val="24"/>
          <w:szCs w:val="24"/>
          <w:lang w:eastAsia="ru-RU"/>
        </w:rPr>
        <w:t xml:space="preserve">  Высокий параллелизм алгоритмов данного типа. Каждый объект популяции может обрабатываться независимо, что при применении мультипроцессорных компьютеров позволит достигать очень высоких скоростей работы. 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Эволюционные методы целесообразно применять, если задачи трудно формализуемы или требуется быстро получить грубый результат для принятия решений в реальном времени.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Типичными представителями эволюционных вычислений являются: генетические алгоритмы, эволюционные стратегии и генетическое программирование.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Отличие генетических алгоритмов и эволюционных стратегий состоит в том, что, во первых, элементами популяций являются цепочки генов, а во вторых - действительные числа, являющиеся решениями задачи. Данные два направления очень близки между собой и иногда не различаются.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4C25DF" w:rsidRPr="00B74738" w:rsidRDefault="004C25DF" w:rsidP="00B747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Таким образом, оперативно-календарное планирование, которое составляет основу оперативного управления предприятием, очень трудоемкая задача. Ее решение имеет важное значение для работы всего предприятия. В традиционном подходе решения присутствуют существенные недостатки, поэтому в результате работы планируется получить новые методы, которые будут основываться на системах искусственного интеллекта, которые позволяют создавать более гибкие модели, чем методы статистической обработки информации.</w:t>
      </w:r>
    </w:p>
    <w:p w:rsidR="004C25DF" w:rsidRPr="00B74738" w:rsidRDefault="004C25DF" w:rsidP="00B74738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738">
        <w:rPr>
          <w:rFonts w:ascii="Times New Roman" w:hAnsi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Усков А.А. Интеллектуальные технологии управления, М:Горячая линия – Телеком, 2004.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Егоров М.Е. Основы проектирования машиностроительных заводов, Высшая школа, 1969.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Егоров М.Е. Технология машиностроения, Высшая школа, 1976.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Мосталыгин Г.П. Технология машиностроения, Машиностроение, 1990.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Суслов А.Г. Научные основы технологии машиностроения, Машиностроение, 2002.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Каменицер С.Е. Автоматизированная система управления машиностроительным предприятием, Машиностроение, 1971.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Глушков В.М. Планирование дискретного производства в условиях АСУ”, Техника, 1975.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Соколицын С.А. Многоуровневая система оперативного управления ГПС в машиностроении, Политехника, 1991.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Смоляр Л.И. Модели оперативного планирования в дискретном производстве, Наука, 1978.</w:t>
      </w:r>
    </w:p>
    <w:p w:rsidR="004C25DF" w:rsidRPr="00B74738" w:rsidRDefault="004C25DF" w:rsidP="00B74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4738">
        <w:rPr>
          <w:rFonts w:ascii="Times New Roman" w:hAnsi="Times New Roman"/>
          <w:sz w:val="24"/>
          <w:szCs w:val="24"/>
          <w:lang w:eastAsia="ru-RU"/>
        </w:rPr>
        <w:t>Шкурба В.В., и др. Планирование дискретного производства в условиях АСУ. Техніка, 1975.</w:t>
      </w:r>
    </w:p>
    <w:p w:rsidR="004C25DF" w:rsidRDefault="004C25DF">
      <w:bookmarkStart w:id="0" w:name="_GoBack"/>
      <w:bookmarkEnd w:id="0"/>
    </w:p>
    <w:sectPr w:rsidR="004C25DF" w:rsidSect="003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C3CF1"/>
    <w:multiLevelType w:val="multilevel"/>
    <w:tmpl w:val="D48C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70A7"/>
    <w:multiLevelType w:val="multilevel"/>
    <w:tmpl w:val="197E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26331"/>
    <w:multiLevelType w:val="multilevel"/>
    <w:tmpl w:val="2E9C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445609"/>
    <w:multiLevelType w:val="multilevel"/>
    <w:tmpl w:val="ADC2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738"/>
    <w:rsid w:val="000C26E1"/>
    <w:rsid w:val="001C2AA1"/>
    <w:rsid w:val="00335590"/>
    <w:rsid w:val="0039769C"/>
    <w:rsid w:val="004C25DF"/>
    <w:rsid w:val="006B283E"/>
    <w:rsid w:val="009F4478"/>
    <w:rsid w:val="00B74738"/>
    <w:rsid w:val="00CE4329"/>
    <w:rsid w:val="00D951EA"/>
    <w:rsid w:val="00DB06A3"/>
    <w:rsid w:val="00F4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7A7EA938-7F89-4CB5-9768-5A9A0A0C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B74738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B74738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B74738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B74738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Normal (Web)"/>
    <w:basedOn w:val="a"/>
    <w:rsid w:val="00B747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ain">
    <w:name w:val="main"/>
    <w:basedOn w:val="a"/>
    <w:rsid w:val="00B747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B7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B7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gif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АВТОРЕФЕРАТ</vt:lpstr>
    </vt:vector>
  </TitlesOfParts>
  <Company>Microsoft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АВТОРЕФЕРАТ</dc:title>
  <dc:subject/>
  <dc:creator>Admin</dc:creator>
  <cp:keywords/>
  <dc:description/>
  <cp:lastModifiedBy>Irina</cp:lastModifiedBy>
  <cp:revision>2</cp:revision>
  <dcterms:created xsi:type="dcterms:W3CDTF">2014-08-18T13:28:00Z</dcterms:created>
  <dcterms:modified xsi:type="dcterms:W3CDTF">2014-08-18T13:28:00Z</dcterms:modified>
</cp:coreProperties>
</file>