
<file path=[Content_Types].xml><?xml version="1.0" encoding="utf-8"?>
<Types xmlns="http://schemas.openxmlformats.org/package/2006/content-types">
  <Default Extension="png" ContentType="image/png"/>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1A40" w:rsidRDefault="00361A40" w:rsidP="00361A40">
      <w:pPr>
        <w:rPr>
          <w:rFonts w:ascii="Times New Roman" w:eastAsia="Times New Roman" w:hAnsi="Times New Roman"/>
          <w:b/>
          <w:sz w:val="28"/>
          <w:szCs w:val="28"/>
          <w:lang w:eastAsia="ru-RU"/>
        </w:rPr>
      </w:pPr>
    </w:p>
    <w:p w:rsidR="00361A40" w:rsidRPr="00361A40" w:rsidRDefault="00361A40" w:rsidP="00361A40">
      <w:pP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Содержание</w:t>
      </w:r>
    </w:p>
    <w:p w:rsidR="00361A40" w:rsidRDefault="00361A40" w:rsidP="00361A40">
      <w:pPr>
        <w:rPr>
          <w:rFonts w:ascii="Times New Roman" w:eastAsia="Times New Roman" w:hAnsi="Times New Roman"/>
          <w:sz w:val="28"/>
          <w:szCs w:val="28"/>
          <w:lang w:eastAsia="ru-RU"/>
        </w:rPr>
      </w:pPr>
      <w:r>
        <w:rPr>
          <w:rFonts w:ascii="Times New Roman" w:eastAsia="Times New Roman" w:hAnsi="Times New Roman"/>
          <w:sz w:val="28"/>
          <w:szCs w:val="28"/>
          <w:lang w:eastAsia="ru-RU"/>
        </w:rPr>
        <w:t>Введение…………………………………………………………</w:t>
      </w:r>
    </w:p>
    <w:p w:rsidR="00361A40" w:rsidRDefault="00361A40" w:rsidP="00361A40">
      <w:pPr>
        <w:ind w:left="709"/>
        <w:rPr>
          <w:rFonts w:ascii="Times New Roman" w:eastAsia="Times New Roman" w:hAnsi="Times New Roman"/>
          <w:sz w:val="28"/>
          <w:szCs w:val="28"/>
          <w:lang w:eastAsia="ru-RU"/>
        </w:rPr>
      </w:pPr>
      <w:r>
        <w:rPr>
          <w:rFonts w:ascii="Times New Roman" w:eastAsia="Times New Roman" w:hAnsi="Times New Roman"/>
          <w:sz w:val="28"/>
          <w:szCs w:val="28"/>
          <w:lang w:eastAsia="ru-RU"/>
        </w:rPr>
        <w:t>Глава 1. Теоретико-методологические подходы к анализу денежного         рынка и денежного обращения…………………………………</w:t>
      </w:r>
    </w:p>
    <w:p w:rsidR="00361A40" w:rsidRDefault="00361A40" w:rsidP="00361A40">
      <w:pPr>
        <w:ind w:left="709"/>
        <w:rPr>
          <w:rFonts w:ascii="Times New Roman" w:eastAsia="Times New Roman" w:hAnsi="Times New Roman"/>
          <w:sz w:val="28"/>
          <w:szCs w:val="28"/>
          <w:lang w:eastAsia="ru-RU"/>
        </w:rPr>
      </w:pPr>
      <w:r>
        <w:rPr>
          <w:rFonts w:ascii="Times New Roman" w:eastAsia="Times New Roman" w:hAnsi="Times New Roman"/>
          <w:sz w:val="28"/>
          <w:szCs w:val="28"/>
          <w:lang w:eastAsia="ru-RU"/>
        </w:rPr>
        <w:t>Глава 2. Деньги и инфляция: особенности национального спроса и предложения денег ……………………………………………...</w:t>
      </w:r>
    </w:p>
    <w:p w:rsidR="00361A40" w:rsidRDefault="00361A40" w:rsidP="00361A40">
      <w:pPr>
        <w:ind w:left="709"/>
        <w:rPr>
          <w:rFonts w:ascii="Times New Roman" w:eastAsia="Times New Roman" w:hAnsi="Times New Roman"/>
          <w:sz w:val="28"/>
          <w:szCs w:val="28"/>
          <w:lang w:eastAsia="ru-RU"/>
        </w:rPr>
      </w:pPr>
      <w:r>
        <w:rPr>
          <w:rFonts w:ascii="Times New Roman" w:eastAsia="Times New Roman" w:hAnsi="Times New Roman"/>
          <w:sz w:val="28"/>
          <w:szCs w:val="28"/>
          <w:lang w:eastAsia="ru-RU"/>
        </w:rPr>
        <w:t>Глава 3. Регулирование денежного обращения на основе денежно-кредитной политики Республики Беларусь …………………....</w:t>
      </w:r>
    </w:p>
    <w:p w:rsidR="00361A40" w:rsidRDefault="00361A40" w:rsidP="00361A40">
      <w:pPr>
        <w:rPr>
          <w:rFonts w:ascii="Times New Roman" w:eastAsia="Times New Roman" w:hAnsi="Times New Roman"/>
          <w:sz w:val="28"/>
          <w:szCs w:val="28"/>
          <w:lang w:eastAsia="ru-RU"/>
        </w:rPr>
      </w:pPr>
      <w:r>
        <w:rPr>
          <w:rFonts w:ascii="Times New Roman" w:eastAsia="Times New Roman" w:hAnsi="Times New Roman"/>
          <w:sz w:val="28"/>
          <w:szCs w:val="28"/>
          <w:lang w:eastAsia="ru-RU"/>
        </w:rPr>
        <w:t>Заключение……………………………………………………….</w:t>
      </w:r>
    </w:p>
    <w:p w:rsidR="00361A40" w:rsidRDefault="00361A40" w:rsidP="00361A40">
      <w:pPr>
        <w:rPr>
          <w:rFonts w:ascii="Times New Roman" w:eastAsia="Times New Roman" w:hAnsi="Times New Roman"/>
          <w:sz w:val="28"/>
          <w:szCs w:val="28"/>
          <w:lang w:eastAsia="ru-RU"/>
        </w:rPr>
      </w:pPr>
      <w:r>
        <w:rPr>
          <w:rFonts w:ascii="Times New Roman" w:eastAsia="Times New Roman" w:hAnsi="Times New Roman"/>
          <w:sz w:val="28"/>
          <w:szCs w:val="28"/>
          <w:lang w:eastAsia="ru-RU"/>
        </w:rPr>
        <w:t>Список использованной литературы……………………………</w:t>
      </w:r>
    </w:p>
    <w:p w:rsidR="00361A40" w:rsidRDefault="00361A40" w:rsidP="00361A40">
      <w:pPr>
        <w:spacing w:afterLines="10" w:after="24" w:line="360" w:lineRule="auto"/>
        <w:ind w:firstLine="660"/>
        <w:jc w:val="center"/>
        <w:outlineLvl w:val="0"/>
        <w:rPr>
          <w:rFonts w:ascii="Times New Roman" w:hAnsi="Times New Roman"/>
          <w:b/>
          <w:sz w:val="28"/>
          <w:szCs w:val="28"/>
        </w:rPr>
      </w:pPr>
    </w:p>
    <w:p w:rsidR="00361A40" w:rsidRDefault="00361A40" w:rsidP="00361A40">
      <w:pPr>
        <w:spacing w:afterLines="10" w:after="24" w:line="360" w:lineRule="auto"/>
        <w:ind w:firstLine="660"/>
        <w:jc w:val="center"/>
        <w:outlineLvl w:val="0"/>
        <w:rPr>
          <w:rFonts w:ascii="Times New Roman" w:hAnsi="Times New Roman"/>
          <w:b/>
          <w:sz w:val="28"/>
          <w:szCs w:val="28"/>
        </w:rPr>
      </w:pPr>
    </w:p>
    <w:p w:rsidR="00361A40" w:rsidRDefault="00361A40" w:rsidP="00361A40">
      <w:pPr>
        <w:spacing w:afterLines="10" w:after="24" w:line="360" w:lineRule="auto"/>
        <w:ind w:firstLine="660"/>
        <w:jc w:val="center"/>
        <w:outlineLvl w:val="0"/>
        <w:rPr>
          <w:rFonts w:ascii="Times New Roman" w:hAnsi="Times New Roman"/>
          <w:b/>
          <w:sz w:val="28"/>
          <w:szCs w:val="28"/>
        </w:rPr>
      </w:pPr>
    </w:p>
    <w:p w:rsidR="00361A40" w:rsidRDefault="00361A40" w:rsidP="00361A40">
      <w:pPr>
        <w:spacing w:afterLines="10" w:after="24" w:line="360" w:lineRule="auto"/>
        <w:ind w:firstLine="660"/>
        <w:jc w:val="center"/>
        <w:outlineLvl w:val="0"/>
        <w:rPr>
          <w:rFonts w:ascii="Times New Roman" w:hAnsi="Times New Roman"/>
          <w:b/>
          <w:sz w:val="28"/>
          <w:szCs w:val="28"/>
        </w:rPr>
      </w:pPr>
    </w:p>
    <w:p w:rsidR="00361A40" w:rsidRDefault="00361A40" w:rsidP="00361A40">
      <w:pPr>
        <w:spacing w:afterLines="10" w:after="24" w:line="360" w:lineRule="auto"/>
        <w:ind w:firstLine="660"/>
        <w:jc w:val="center"/>
        <w:outlineLvl w:val="0"/>
        <w:rPr>
          <w:rFonts w:ascii="Times New Roman" w:hAnsi="Times New Roman"/>
          <w:b/>
          <w:sz w:val="28"/>
          <w:szCs w:val="28"/>
        </w:rPr>
      </w:pPr>
    </w:p>
    <w:p w:rsidR="00361A40" w:rsidRDefault="00361A40" w:rsidP="00361A40">
      <w:pPr>
        <w:spacing w:afterLines="10" w:after="24" w:line="360" w:lineRule="auto"/>
        <w:ind w:firstLine="660"/>
        <w:jc w:val="center"/>
        <w:outlineLvl w:val="0"/>
        <w:rPr>
          <w:rFonts w:ascii="Times New Roman" w:hAnsi="Times New Roman"/>
          <w:b/>
          <w:sz w:val="28"/>
          <w:szCs w:val="28"/>
        </w:rPr>
      </w:pPr>
    </w:p>
    <w:p w:rsidR="00361A40" w:rsidRDefault="00361A40" w:rsidP="00361A40">
      <w:pPr>
        <w:spacing w:afterLines="10" w:after="24" w:line="360" w:lineRule="auto"/>
        <w:ind w:firstLine="660"/>
        <w:jc w:val="center"/>
        <w:outlineLvl w:val="0"/>
        <w:rPr>
          <w:rFonts w:ascii="Times New Roman" w:hAnsi="Times New Roman"/>
          <w:b/>
          <w:sz w:val="28"/>
          <w:szCs w:val="28"/>
        </w:rPr>
      </w:pPr>
    </w:p>
    <w:p w:rsidR="00361A40" w:rsidRDefault="00361A40" w:rsidP="00361A40">
      <w:pPr>
        <w:spacing w:afterLines="10" w:after="24" w:line="360" w:lineRule="auto"/>
        <w:ind w:firstLine="660"/>
        <w:jc w:val="center"/>
        <w:outlineLvl w:val="0"/>
        <w:rPr>
          <w:rFonts w:ascii="Times New Roman" w:hAnsi="Times New Roman"/>
          <w:b/>
          <w:sz w:val="28"/>
          <w:szCs w:val="28"/>
        </w:rPr>
      </w:pPr>
    </w:p>
    <w:p w:rsidR="00361A40" w:rsidRDefault="00361A40" w:rsidP="00361A40">
      <w:pPr>
        <w:spacing w:afterLines="10" w:after="24" w:line="360" w:lineRule="auto"/>
        <w:ind w:firstLine="660"/>
        <w:jc w:val="center"/>
        <w:outlineLvl w:val="0"/>
        <w:rPr>
          <w:rFonts w:ascii="Times New Roman" w:hAnsi="Times New Roman"/>
          <w:b/>
          <w:sz w:val="28"/>
          <w:szCs w:val="28"/>
        </w:rPr>
      </w:pPr>
    </w:p>
    <w:p w:rsidR="00361A40" w:rsidRDefault="00361A40" w:rsidP="00361A40">
      <w:pPr>
        <w:spacing w:afterLines="10" w:after="24" w:line="360" w:lineRule="auto"/>
        <w:ind w:firstLine="660"/>
        <w:jc w:val="center"/>
        <w:outlineLvl w:val="0"/>
        <w:rPr>
          <w:rFonts w:ascii="Times New Roman" w:hAnsi="Times New Roman"/>
          <w:b/>
          <w:sz w:val="28"/>
          <w:szCs w:val="28"/>
        </w:rPr>
      </w:pPr>
    </w:p>
    <w:p w:rsidR="00361A40" w:rsidRDefault="00361A40" w:rsidP="00361A40">
      <w:pPr>
        <w:spacing w:afterLines="10" w:after="24" w:line="360" w:lineRule="auto"/>
        <w:ind w:firstLine="660"/>
        <w:jc w:val="center"/>
        <w:outlineLvl w:val="0"/>
        <w:rPr>
          <w:rFonts w:ascii="Times New Roman" w:hAnsi="Times New Roman"/>
          <w:b/>
          <w:sz w:val="28"/>
          <w:szCs w:val="28"/>
        </w:rPr>
      </w:pPr>
    </w:p>
    <w:p w:rsidR="00361A40" w:rsidRDefault="00361A40" w:rsidP="00361A40">
      <w:pPr>
        <w:spacing w:afterLines="10" w:after="24" w:line="360" w:lineRule="auto"/>
        <w:ind w:firstLine="660"/>
        <w:jc w:val="center"/>
        <w:outlineLvl w:val="0"/>
        <w:rPr>
          <w:rFonts w:ascii="Times New Roman" w:hAnsi="Times New Roman"/>
          <w:b/>
          <w:sz w:val="28"/>
          <w:szCs w:val="28"/>
        </w:rPr>
      </w:pPr>
    </w:p>
    <w:p w:rsidR="00361A40" w:rsidRDefault="00361A40" w:rsidP="00361A40">
      <w:pPr>
        <w:spacing w:afterLines="10" w:after="24" w:line="360" w:lineRule="auto"/>
        <w:ind w:firstLine="660"/>
        <w:jc w:val="center"/>
        <w:outlineLvl w:val="0"/>
        <w:rPr>
          <w:rFonts w:ascii="Times New Roman" w:hAnsi="Times New Roman"/>
          <w:b/>
          <w:sz w:val="28"/>
          <w:szCs w:val="28"/>
        </w:rPr>
      </w:pPr>
    </w:p>
    <w:p w:rsidR="00361A40" w:rsidRDefault="00361A40" w:rsidP="00361A40">
      <w:pPr>
        <w:spacing w:afterLines="10" w:after="24" w:line="360" w:lineRule="auto"/>
        <w:ind w:firstLine="660"/>
        <w:jc w:val="center"/>
        <w:outlineLvl w:val="0"/>
        <w:rPr>
          <w:rFonts w:ascii="Times New Roman" w:hAnsi="Times New Roman"/>
          <w:b/>
          <w:sz w:val="28"/>
          <w:szCs w:val="28"/>
        </w:rPr>
      </w:pPr>
    </w:p>
    <w:p w:rsidR="00361A40" w:rsidRDefault="00361A40" w:rsidP="00361A40">
      <w:pPr>
        <w:spacing w:afterLines="10" w:after="24" w:line="360" w:lineRule="auto"/>
        <w:ind w:firstLine="660"/>
        <w:jc w:val="center"/>
        <w:outlineLvl w:val="0"/>
        <w:rPr>
          <w:rFonts w:ascii="Times New Roman" w:hAnsi="Times New Roman"/>
          <w:b/>
          <w:sz w:val="28"/>
          <w:szCs w:val="28"/>
        </w:rPr>
      </w:pPr>
    </w:p>
    <w:p w:rsidR="00361A40" w:rsidRDefault="00361A40" w:rsidP="00361A40">
      <w:pPr>
        <w:spacing w:afterLines="10" w:after="24" w:line="360" w:lineRule="auto"/>
        <w:ind w:firstLine="660"/>
        <w:jc w:val="center"/>
        <w:outlineLvl w:val="0"/>
        <w:rPr>
          <w:rFonts w:ascii="Times New Roman" w:hAnsi="Times New Roman"/>
          <w:b/>
          <w:sz w:val="28"/>
          <w:szCs w:val="28"/>
        </w:rPr>
      </w:pPr>
    </w:p>
    <w:p w:rsidR="00361A40" w:rsidRDefault="00361A40" w:rsidP="00361A40">
      <w:pPr>
        <w:spacing w:afterLines="10" w:after="24" w:line="360" w:lineRule="auto"/>
        <w:ind w:firstLine="660"/>
        <w:jc w:val="center"/>
        <w:outlineLvl w:val="0"/>
        <w:rPr>
          <w:rFonts w:ascii="Times New Roman" w:hAnsi="Times New Roman"/>
          <w:b/>
          <w:sz w:val="28"/>
          <w:szCs w:val="28"/>
        </w:rPr>
      </w:pPr>
    </w:p>
    <w:p w:rsidR="00361A40" w:rsidRDefault="00361A40" w:rsidP="00361A40">
      <w:pPr>
        <w:spacing w:afterLines="10" w:after="24" w:line="360" w:lineRule="auto"/>
        <w:ind w:firstLine="660"/>
        <w:jc w:val="center"/>
        <w:outlineLvl w:val="0"/>
        <w:rPr>
          <w:rFonts w:ascii="Times New Roman" w:hAnsi="Times New Roman"/>
          <w:b/>
          <w:sz w:val="28"/>
          <w:szCs w:val="28"/>
        </w:rPr>
      </w:pPr>
    </w:p>
    <w:p w:rsidR="00361A40" w:rsidRDefault="00361A40" w:rsidP="00361A40">
      <w:pPr>
        <w:spacing w:afterLines="10" w:after="24" w:line="360" w:lineRule="auto"/>
        <w:ind w:firstLine="660"/>
        <w:jc w:val="center"/>
        <w:outlineLvl w:val="0"/>
        <w:rPr>
          <w:rFonts w:ascii="Times New Roman" w:hAnsi="Times New Roman"/>
          <w:b/>
          <w:sz w:val="28"/>
          <w:szCs w:val="28"/>
        </w:rPr>
      </w:pPr>
    </w:p>
    <w:p w:rsidR="008F454C" w:rsidRPr="007577D3" w:rsidRDefault="008F454C" w:rsidP="00361A40">
      <w:pPr>
        <w:spacing w:afterLines="10" w:after="24" w:line="360" w:lineRule="auto"/>
        <w:ind w:firstLine="660"/>
        <w:jc w:val="center"/>
        <w:outlineLvl w:val="0"/>
        <w:rPr>
          <w:rFonts w:ascii="Times New Roman" w:hAnsi="Times New Roman"/>
          <w:b/>
          <w:sz w:val="28"/>
          <w:szCs w:val="28"/>
        </w:rPr>
      </w:pPr>
      <w:r w:rsidRPr="007577D3">
        <w:rPr>
          <w:rFonts w:ascii="Times New Roman" w:hAnsi="Times New Roman"/>
          <w:b/>
          <w:sz w:val="28"/>
          <w:szCs w:val="28"/>
        </w:rPr>
        <w:t>Введение</w:t>
      </w:r>
    </w:p>
    <w:p w:rsidR="008F454C" w:rsidRDefault="008F454C" w:rsidP="00361A40">
      <w:pPr>
        <w:spacing w:afterLines="10" w:after="24" w:line="360" w:lineRule="auto"/>
        <w:ind w:firstLine="660"/>
        <w:jc w:val="both"/>
        <w:rPr>
          <w:rFonts w:ascii="Times New Roman" w:hAnsi="Times New Roman"/>
          <w:sz w:val="28"/>
          <w:szCs w:val="28"/>
        </w:rPr>
      </w:pPr>
      <w:r w:rsidRPr="007577D3">
        <w:rPr>
          <w:rFonts w:ascii="Times New Roman" w:hAnsi="Times New Roman"/>
          <w:sz w:val="28"/>
          <w:szCs w:val="28"/>
        </w:rPr>
        <w:t xml:space="preserve">Деньги - один из наиболее важных разделов экономической науки. Они представляют собой нечто гораздо большее, чем пассивный компонент экономической системы, чем простой инструмент, содействующий работе экономики. Они возникли на определённом этапе развития хозяйственной жизни общества, но не как продукт соглашения между людьми или какого-либо законодательного акта государства, а как результат экономических отношений, естественной хозяйственной жизни людей. </w:t>
      </w:r>
    </w:p>
    <w:p w:rsidR="008F454C" w:rsidRPr="007577D3" w:rsidRDefault="008F454C" w:rsidP="00361A40">
      <w:pPr>
        <w:spacing w:afterLines="10" w:after="24" w:line="360" w:lineRule="auto"/>
        <w:ind w:firstLine="660"/>
        <w:jc w:val="both"/>
        <w:rPr>
          <w:rFonts w:ascii="Times New Roman" w:hAnsi="Times New Roman"/>
          <w:sz w:val="28"/>
          <w:szCs w:val="28"/>
        </w:rPr>
      </w:pPr>
      <w:r w:rsidRPr="007577D3">
        <w:rPr>
          <w:rFonts w:ascii="Times New Roman" w:hAnsi="Times New Roman"/>
          <w:sz w:val="28"/>
          <w:szCs w:val="28"/>
        </w:rPr>
        <w:t>Правильно действующая денежная система вливает жизненную силу в кругооборот доходов и расходов, который олицетворяет всю экономику. Хорошо работающая денежная система способствует как полному использованию мощностей, так и полной занятости. И наоборот, плохо функционирующая денежная система может стать главной причиной резких колебаний уровня производства, занятости и цен в экономике, исказить распределение ресурсов.</w:t>
      </w:r>
    </w:p>
    <w:p w:rsidR="008F454C" w:rsidRDefault="008F454C" w:rsidP="00361A40">
      <w:pPr>
        <w:spacing w:afterLines="10" w:after="24" w:line="360" w:lineRule="auto"/>
        <w:ind w:firstLine="660"/>
        <w:jc w:val="both"/>
        <w:rPr>
          <w:rFonts w:ascii="Times New Roman" w:hAnsi="Times New Roman"/>
          <w:sz w:val="28"/>
          <w:szCs w:val="28"/>
        </w:rPr>
      </w:pPr>
      <w:r>
        <w:rPr>
          <w:rFonts w:ascii="Times New Roman" w:hAnsi="Times New Roman"/>
          <w:sz w:val="28"/>
          <w:szCs w:val="28"/>
        </w:rPr>
        <w:t xml:space="preserve"> </w:t>
      </w:r>
      <w:r w:rsidRPr="007577D3">
        <w:rPr>
          <w:rFonts w:ascii="Times New Roman" w:hAnsi="Times New Roman"/>
          <w:sz w:val="28"/>
          <w:szCs w:val="28"/>
        </w:rPr>
        <w:t>Переход нашей экономики на рыночные отношения резко повысил значение денег. Проблемы денежного хозяйства становятся основными и в практических мероприятиях по реконструкции народного хозяйства, и в теоретических исследованиях. Поэтому, несмотря на оживленное обсуждение указанных вопросов на страницах экономической прессы, актуальность их не уменьшается. Высокая стоимость анализа инфляционных процессов, большое число действующих факторов затрудняют выработку правильной денежной политики.</w:t>
      </w:r>
    </w:p>
    <w:p w:rsidR="008F454C" w:rsidRDefault="008F454C" w:rsidP="00361A40">
      <w:pPr>
        <w:spacing w:afterLines="10" w:after="24" w:line="360" w:lineRule="auto"/>
        <w:ind w:firstLine="660"/>
        <w:jc w:val="both"/>
        <w:rPr>
          <w:rFonts w:ascii="Times New Roman" w:hAnsi="Times New Roman"/>
          <w:sz w:val="28"/>
          <w:szCs w:val="28"/>
        </w:rPr>
      </w:pPr>
      <w:r w:rsidRPr="007577D3">
        <w:rPr>
          <w:rFonts w:ascii="Times New Roman" w:hAnsi="Times New Roman"/>
          <w:sz w:val="28"/>
          <w:szCs w:val="28"/>
        </w:rPr>
        <w:t>Как показывает опыт нашей, а также других стран, переход на рыночные отношения сопровождается быстрым ростом цен, усилением действия инфляционных факторов. Очень важно правильно оценить, является ли сам переход на рыночные отношения причиной углубления инфляции или при этих отношениях накопленный ранее инфляционный потенциал получает свое реальное выражение.</w:t>
      </w:r>
    </w:p>
    <w:p w:rsidR="008F454C" w:rsidRPr="007577D3" w:rsidRDefault="008F454C" w:rsidP="00361A40">
      <w:pPr>
        <w:spacing w:afterLines="10" w:after="24" w:line="360" w:lineRule="auto"/>
        <w:ind w:firstLine="660"/>
        <w:jc w:val="both"/>
        <w:rPr>
          <w:rFonts w:ascii="Times New Roman" w:hAnsi="Times New Roman"/>
          <w:sz w:val="28"/>
          <w:szCs w:val="28"/>
        </w:rPr>
      </w:pPr>
      <w:r w:rsidRPr="007577D3">
        <w:rPr>
          <w:rFonts w:ascii="Times New Roman" w:hAnsi="Times New Roman"/>
          <w:sz w:val="28"/>
          <w:szCs w:val="28"/>
        </w:rPr>
        <w:t>Очевидно, что в условиях рыночных отношений возможности искусственного сдерживания инфляции резко сокращаются. Вместе с тем непоследовательность в принятии решений по переходу к рынку, непродуманность некоторых шагов усугубляют имеющиеся трудности, усиливают инфляционные процессы.</w:t>
      </w:r>
    </w:p>
    <w:p w:rsidR="008F454C" w:rsidRDefault="008F454C" w:rsidP="00361A40">
      <w:pPr>
        <w:spacing w:afterLines="10" w:after="24" w:line="360" w:lineRule="auto"/>
        <w:ind w:firstLine="660"/>
        <w:jc w:val="both"/>
        <w:rPr>
          <w:rFonts w:ascii="Times New Roman" w:hAnsi="Times New Roman"/>
          <w:sz w:val="28"/>
          <w:szCs w:val="28"/>
        </w:rPr>
      </w:pPr>
      <w:r w:rsidRPr="007577D3">
        <w:rPr>
          <w:rFonts w:ascii="Times New Roman" w:hAnsi="Times New Roman"/>
          <w:sz w:val="28"/>
          <w:szCs w:val="28"/>
        </w:rPr>
        <w:t xml:space="preserve">Опыт многих стран показал, что длительное функционирование централизованного планирования, как правило, приводит к нарушению сбалансированности материальных и денежных потоков. </w:t>
      </w:r>
    </w:p>
    <w:p w:rsidR="008F454C" w:rsidRPr="007577D3" w:rsidRDefault="008F454C" w:rsidP="00361A40">
      <w:pPr>
        <w:spacing w:afterLines="10" w:after="24" w:line="360" w:lineRule="auto"/>
        <w:ind w:firstLine="660"/>
        <w:jc w:val="both"/>
        <w:rPr>
          <w:rFonts w:ascii="Times New Roman" w:hAnsi="Times New Roman"/>
          <w:sz w:val="28"/>
          <w:szCs w:val="28"/>
        </w:rPr>
      </w:pPr>
      <w:r w:rsidRPr="007577D3">
        <w:rPr>
          <w:rFonts w:ascii="Times New Roman" w:hAnsi="Times New Roman"/>
          <w:sz w:val="28"/>
          <w:szCs w:val="28"/>
        </w:rPr>
        <w:t xml:space="preserve">Деньги играют фундаментальную роль во всех современных экономиках. Более того, они кажутся столь естественной характеристикой экономики, что мы не представляем, какой была бы жизнь без них, вероятно, крайне трудной. Даже проведение простых операций купли продажи было бы слишком трудно и обременительно. </w:t>
      </w:r>
    </w:p>
    <w:p w:rsidR="008F454C" w:rsidRPr="007577D3" w:rsidRDefault="008F454C" w:rsidP="00361A40">
      <w:pPr>
        <w:spacing w:afterLines="10" w:after="24" w:line="360" w:lineRule="auto"/>
        <w:ind w:firstLine="660"/>
        <w:jc w:val="both"/>
        <w:rPr>
          <w:rFonts w:ascii="Times New Roman" w:hAnsi="Times New Roman"/>
          <w:sz w:val="28"/>
          <w:szCs w:val="28"/>
        </w:rPr>
      </w:pPr>
      <w:r w:rsidRPr="007577D3">
        <w:rPr>
          <w:rFonts w:ascii="Times New Roman" w:hAnsi="Times New Roman"/>
          <w:sz w:val="28"/>
          <w:szCs w:val="28"/>
        </w:rPr>
        <w:t>Все мы близко связаны с деньгами - с наличностью в наших карманах, с чековыми счетами, с ценностью нашего богатства. Но мы редко размышляем о том, насколько странной является природа денег. Мы тратим силы на зарабатывание денег, однако каждая банкнота есть просто бумажка, не имеющая внутренней ценности. Только правительство может печатать деньги, однако в форме чековых и сберегательных счетов находится гораздо больше денег, чем оно, когда - либо выпускало.</w:t>
      </w:r>
    </w:p>
    <w:p w:rsidR="008F454C" w:rsidRDefault="008F454C" w:rsidP="00361A40">
      <w:pPr>
        <w:spacing w:afterLines="10" w:after="24" w:line="360" w:lineRule="auto"/>
        <w:ind w:firstLine="660"/>
        <w:jc w:val="both"/>
        <w:rPr>
          <w:rFonts w:ascii="Times New Roman" w:hAnsi="Times New Roman"/>
          <w:sz w:val="28"/>
          <w:szCs w:val="28"/>
        </w:rPr>
      </w:pPr>
      <w:r w:rsidRPr="007577D3">
        <w:rPr>
          <w:rFonts w:ascii="Times New Roman" w:hAnsi="Times New Roman"/>
          <w:sz w:val="28"/>
          <w:szCs w:val="28"/>
        </w:rPr>
        <w:t>Наша современная финансовая система, содержащая наличность, чеки, расчетные автоматы и множество сложных финансовых инструментов, не возникла за один день. Но ядром этой системы являются деньги. Деньги это предмет, который служит общепринятым средством обмена или средством платежа.</w:t>
      </w:r>
      <w:r w:rsidR="00CB4C33" w:rsidRPr="00CB4C33">
        <w:rPr>
          <w:rFonts w:ascii="Times New Roman" w:hAnsi="Times New Roman"/>
          <w:sz w:val="28"/>
          <w:szCs w:val="28"/>
        </w:rPr>
        <w:t xml:space="preserve"> </w:t>
      </w:r>
    </w:p>
    <w:p w:rsidR="008F454C" w:rsidRDefault="008F454C" w:rsidP="00361A40">
      <w:pPr>
        <w:spacing w:afterLines="10" w:after="24" w:line="360" w:lineRule="auto"/>
        <w:ind w:firstLine="660"/>
        <w:jc w:val="both"/>
        <w:rPr>
          <w:rFonts w:ascii="Times New Roman" w:hAnsi="Times New Roman"/>
          <w:sz w:val="28"/>
          <w:szCs w:val="28"/>
        </w:rPr>
      </w:pPr>
      <w:r>
        <w:rPr>
          <w:rFonts w:ascii="Times New Roman" w:hAnsi="Times New Roman"/>
          <w:sz w:val="28"/>
          <w:szCs w:val="28"/>
        </w:rPr>
        <w:t>Н</w:t>
      </w:r>
      <w:r w:rsidRPr="007577D3">
        <w:rPr>
          <w:rFonts w:ascii="Times New Roman" w:hAnsi="Times New Roman"/>
          <w:sz w:val="28"/>
          <w:szCs w:val="28"/>
        </w:rPr>
        <w:t xml:space="preserve">аиболее существенной характеристикой денег является то, что они признаются всеми в обществе в качестве средства платежа. </w:t>
      </w:r>
    </w:p>
    <w:p w:rsidR="008F454C" w:rsidRDefault="008F454C" w:rsidP="00361A40">
      <w:pPr>
        <w:spacing w:afterLines="10" w:after="24" w:line="360" w:lineRule="auto"/>
        <w:ind w:firstLine="660"/>
        <w:jc w:val="both"/>
        <w:rPr>
          <w:rFonts w:ascii="Times New Roman" w:hAnsi="Times New Roman"/>
          <w:sz w:val="28"/>
          <w:szCs w:val="28"/>
        </w:rPr>
      </w:pPr>
      <w:r w:rsidRPr="007577D3">
        <w:rPr>
          <w:rFonts w:ascii="Times New Roman" w:hAnsi="Times New Roman"/>
          <w:sz w:val="28"/>
          <w:szCs w:val="28"/>
        </w:rPr>
        <w:t>Первым видом денег были товары, также в качестве денег использовалось золото, сегодня, однако, это уже история. Со временем всеобщим средством платежа становились бумажные деньги, а затем чековые счета. Все они обладают одним и тем же фундаментальным свойством - их принимают в качестве платежа за товары и услуги.</w:t>
      </w:r>
    </w:p>
    <w:p w:rsidR="008F454C" w:rsidRDefault="008F454C" w:rsidP="007941C5">
      <w:pPr>
        <w:pStyle w:val="ac"/>
        <w:spacing w:before="0" w:beforeAutospacing="0" w:after="0" w:afterAutospacing="0" w:line="360" w:lineRule="auto"/>
        <w:ind w:firstLine="540"/>
        <w:jc w:val="both"/>
        <w:rPr>
          <w:sz w:val="28"/>
          <w:szCs w:val="28"/>
        </w:rPr>
      </w:pPr>
      <w:r>
        <w:rPr>
          <w:sz w:val="28"/>
          <w:szCs w:val="28"/>
        </w:rPr>
        <w:t>Цель курсовой работы состоит в изучении системы денежного обращения в национальной экономике.</w:t>
      </w:r>
      <w:r w:rsidRPr="00236356">
        <w:rPr>
          <w:sz w:val="28"/>
          <w:szCs w:val="28"/>
        </w:rPr>
        <w:t xml:space="preserve"> Для этого необходимо решить следующие задачи:</w:t>
      </w:r>
    </w:p>
    <w:p w:rsidR="008F454C" w:rsidRDefault="008F454C" w:rsidP="00F62BF3">
      <w:pPr>
        <w:pStyle w:val="ac"/>
        <w:numPr>
          <w:ilvl w:val="0"/>
          <w:numId w:val="3"/>
        </w:numPr>
        <w:spacing w:before="0" w:beforeAutospacing="0" w:after="0" w:afterAutospacing="0" w:line="360" w:lineRule="auto"/>
        <w:jc w:val="both"/>
        <w:rPr>
          <w:sz w:val="28"/>
          <w:szCs w:val="28"/>
        </w:rPr>
      </w:pPr>
      <w:r>
        <w:rPr>
          <w:sz w:val="28"/>
          <w:szCs w:val="28"/>
        </w:rPr>
        <w:t>изучить теоретико-методологические подходы к анализу денежного рынка и денежного обращения;</w:t>
      </w:r>
    </w:p>
    <w:p w:rsidR="008F454C" w:rsidRDefault="008F454C" w:rsidP="00F62BF3">
      <w:pPr>
        <w:pStyle w:val="ac"/>
        <w:numPr>
          <w:ilvl w:val="0"/>
          <w:numId w:val="3"/>
        </w:numPr>
        <w:spacing w:before="0" w:beforeAutospacing="0" w:after="0" w:afterAutospacing="0" w:line="360" w:lineRule="auto"/>
        <w:jc w:val="both"/>
        <w:rPr>
          <w:sz w:val="28"/>
          <w:szCs w:val="28"/>
        </w:rPr>
      </w:pPr>
      <w:r>
        <w:rPr>
          <w:sz w:val="28"/>
          <w:szCs w:val="28"/>
        </w:rPr>
        <w:t>рассмотреть особенности национального спроса и предложения денег;</w:t>
      </w:r>
    </w:p>
    <w:p w:rsidR="008F454C" w:rsidRDefault="008F454C" w:rsidP="00F62BF3">
      <w:pPr>
        <w:pStyle w:val="ac"/>
        <w:numPr>
          <w:ilvl w:val="0"/>
          <w:numId w:val="3"/>
        </w:numPr>
        <w:spacing w:before="0" w:beforeAutospacing="0" w:after="0" w:afterAutospacing="0" w:line="360" w:lineRule="auto"/>
        <w:jc w:val="both"/>
        <w:rPr>
          <w:sz w:val="28"/>
          <w:szCs w:val="28"/>
        </w:rPr>
      </w:pPr>
      <w:r>
        <w:rPr>
          <w:sz w:val="28"/>
          <w:szCs w:val="28"/>
        </w:rPr>
        <w:t>проанализировать регулирование денежного обращения на основе денежно-кредитной политики Республики Беларусь.</w:t>
      </w:r>
    </w:p>
    <w:p w:rsidR="008F454C" w:rsidRDefault="008F454C" w:rsidP="00F62BF3">
      <w:pPr>
        <w:pStyle w:val="3"/>
        <w:spacing w:after="0" w:line="360" w:lineRule="auto"/>
        <w:ind w:left="0" w:firstLine="709"/>
        <w:jc w:val="both"/>
        <w:rPr>
          <w:sz w:val="28"/>
          <w:szCs w:val="28"/>
        </w:rPr>
      </w:pPr>
      <w:r>
        <w:rPr>
          <w:sz w:val="28"/>
          <w:szCs w:val="28"/>
        </w:rPr>
        <w:t>Курсовая работа состоит из введения, 3 глав, заключения, общим обьемом 40 страницы, 20 источников литературы, 4 таблиц и 9 рисунков.</w:t>
      </w:r>
    </w:p>
    <w:p w:rsidR="008F454C" w:rsidRPr="00C40DEB" w:rsidRDefault="008F454C" w:rsidP="00F62BF3">
      <w:pPr>
        <w:pStyle w:val="3"/>
        <w:spacing w:after="0" w:line="360" w:lineRule="auto"/>
        <w:ind w:left="0" w:firstLine="709"/>
        <w:jc w:val="both"/>
        <w:rPr>
          <w:sz w:val="28"/>
          <w:szCs w:val="28"/>
        </w:rPr>
      </w:pPr>
      <w:r w:rsidRPr="00520FAF">
        <w:rPr>
          <w:sz w:val="28"/>
          <w:szCs w:val="28"/>
        </w:rPr>
        <w:t>При написании данной курсовой работы</w:t>
      </w:r>
      <w:r>
        <w:rPr>
          <w:sz w:val="28"/>
          <w:szCs w:val="28"/>
        </w:rPr>
        <w:t xml:space="preserve"> использовалась литература,</w:t>
      </w:r>
      <w:r w:rsidRPr="00C40DEB">
        <w:rPr>
          <w:sz w:val="28"/>
          <w:szCs w:val="28"/>
        </w:rPr>
        <w:t xml:space="preserve"> относящейся к макроэкономической теории, а так же </w:t>
      </w:r>
      <w:r>
        <w:rPr>
          <w:sz w:val="28"/>
          <w:szCs w:val="28"/>
        </w:rPr>
        <w:t>государственные сайты</w:t>
      </w:r>
      <w:r w:rsidRPr="00C40DEB">
        <w:rPr>
          <w:sz w:val="28"/>
          <w:szCs w:val="28"/>
        </w:rPr>
        <w:t xml:space="preserve"> Республики Беларусь. </w:t>
      </w:r>
      <w:r>
        <w:rPr>
          <w:sz w:val="28"/>
          <w:szCs w:val="28"/>
        </w:rPr>
        <w:t>С</w:t>
      </w:r>
      <w:r w:rsidRPr="00C40DEB">
        <w:rPr>
          <w:sz w:val="28"/>
          <w:szCs w:val="28"/>
        </w:rPr>
        <w:t>татистические данные</w:t>
      </w:r>
      <w:r>
        <w:rPr>
          <w:sz w:val="28"/>
          <w:szCs w:val="28"/>
        </w:rPr>
        <w:t xml:space="preserve"> были взяты</w:t>
      </w:r>
      <w:r w:rsidRPr="00C40DEB">
        <w:rPr>
          <w:sz w:val="28"/>
          <w:szCs w:val="28"/>
        </w:rPr>
        <w:t xml:space="preserve"> из </w:t>
      </w:r>
      <w:r>
        <w:rPr>
          <w:sz w:val="28"/>
          <w:szCs w:val="28"/>
        </w:rPr>
        <w:t xml:space="preserve">национального интернет-портала Республики Беларусь </w:t>
      </w:r>
      <w:r w:rsidRPr="00B40114">
        <w:rPr>
          <w:sz w:val="28"/>
          <w:szCs w:val="28"/>
        </w:rPr>
        <w:t>[</w:t>
      </w:r>
      <w:r>
        <w:rPr>
          <w:sz w:val="28"/>
          <w:szCs w:val="28"/>
          <w:lang w:val="en-US"/>
        </w:rPr>
        <w:t>http</w:t>
      </w:r>
      <w:r w:rsidRPr="00B40114">
        <w:rPr>
          <w:sz w:val="28"/>
          <w:szCs w:val="28"/>
        </w:rPr>
        <w:t>://</w:t>
      </w:r>
      <w:r>
        <w:rPr>
          <w:sz w:val="28"/>
          <w:szCs w:val="28"/>
          <w:lang w:val="en-US"/>
        </w:rPr>
        <w:t>www</w:t>
      </w:r>
      <w:r w:rsidRPr="00B40114">
        <w:rPr>
          <w:sz w:val="28"/>
          <w:szCs w:val="28"/>
        </w:rPr>
        <w:t>.</w:t>
      </w:r>
      <w:r>
        <w:rPr>
          <w:sz w:val="28"/>
          <w:szCs w:val="28"/>
          <w:lang w:val="en-US"/>
        </w:rPr>
        <w:t>belstat</w:t>
      </w:r>
      <w:r w:rsidRPr="00B40114">
        <w:rPr>
          <w:sz w:val="28"/>
          <w:szCs w:val="28"/>
        </w:rPr>
        <w:t>.</w:t>
      </w:r>
      <w:r>
        <w:rPr>
          <w:sz w:val="28"/>
          <w:szCs w:val="28"/>
          <w:lang w:val="en-US"/>
        </w:rPr>
        <w:t>gov</w:t>
      </w:r>
      <w:r w:rsidRPr="00B40114">
        <w:rPr>
          <w:sz w:val="28"/>
          <w:szCs w:val="28"/>
        </w:rPr>
        <w:t>.</w:t>
      </w:r>
      <w:r>
        <w:rPr>
          <w:sz w:val="28"/>
          <w:szCs w:val="28"/>
          <w:lang w:val="en-US"/>
        </w:rPr>
        <w:t>by</w:t>
      </w:r>
      <w:r w:rsidRPr="00B40114">
        <w:rPr>
          <w:sz w:val="28"/>
          <w:szCs w:val="28"/>
        </w:rPr>
        <w:t>]</w:t>
      </w:r>
      <w:r>
        <w:rPr>
          <w:sz w:val="28"/>
          <w:szCs w:val="28"/>
        </w:rPr>
        <w:t xml:space="preserve">, </w:t>
      </w:r>
      <w:r w:rsidRPr="00C40DEB">
        <w:rPr>
          <w:sz w:val="28"/>
          <w:szCs w:val="28"/>
        </w:rPr>
        <w:t xml:space="preserve">Статистического Ежегодника Республики Беларусь за 2009 год, были использованы и другие литературные и электронные источники. Все используемые источники перечислены в списке литературы в конце данной работы. </w:t>
      </w:r>
    </w:p>
    <w:p w:rsidR="008F454C" w:rsidRDefault="008F454C" w:rsidP="00F62BF3">
      <w:pPr>
        <w:pStyle w:val="ac"/>
        <w:spacing w:before="0" w:beforeAutospacing="0" w:after="0" w:afterAutospacing="0" w:line="360" w:lineRule="auto"/>
        <w:ind w:left="540"/>
        <w:jc w:val="both"/>
        <w:rPr>
          <w:sz w:val="28"/>
          <w:szCs w:val="28"/>
        </w:rPr>
      </w:pPr>
    </w:p>
    <w:p w:rsidR="008F454C" w:rsidRDefault="008F454C" w:rsidP="00F62BF3">
      <w:pPr>
        <w:pStyle w:val="ac"/>
        <w:spacing w:before="0" w:beforeAutospacing="0" w:after="0" w:afterAutospacing="0" w:line="360" w:lineRule="auto"/>
        <w:ind w:left="540"/>
        <w:jc w:val="both"/>
        <w:rPr>
          <w:sz w:val="28"/>
          <w:szCs w:val="28"/>
        </w:rPr>
      </w:pPr>
    </w:p>
    <w:p w:rsidR="008F454C" w:rsidRDefault="008F454C" w:rsidP="00F62BF3">
      <w:pPr>
        <w:pStyle w:val="ac"/>
        <w:spacing w:before="0" w:beforeAutospacing="0" w:after="0" w:afterAutospacing="0" w:line="360" w:lineRule="auto"/>
        <w:ind w:left="540"/>
        <w:jc w:val="both"/>
        <w:rPr>
          <w:sz w:val="28"/>
          <w:szCs w:val="28"/>
        </w:rPr>
      </w:pPr>
    </w:p>
    <w:p w:rsidR="008F454C" w:rsidRDefault="008F454C" w:rsidP="00F62BF3">
      <w:pPr>
        <w:pStyle w:val="ac"/>
        <w:spacing w:before="0" w:beforeAutospacing="0" w:after="0" w:afterAutospacing="0" w:line="360" w:lineRule="auto"/>
        <w:ind w:left="540"/>
        <w:jc w:val="both"/>
        <w:rPr>
          <w:sz w:val="28"/>
          <w:szCs w:val="28"/>
        </w:rPr>
      </w:pPr>
    </w:p>
    <w:p w:rsidR="008F454C" w:rsidRDefault="008F454C" w:rsidP="00F62BF3">
      <w:pPr>
        <w:pStyle w:val="ac"/>
        <w:spacing w:before="0" w:beforeAutospacing="0" w:after="0" w:afterAutospacing="0" w:line="360" w:lineRule="auto"/>
        <w:ind w:left="540"/>
        <w:jc w:val="both"/>
        <w:rPr>
          <w:sz w:val="28"/>
          <w:szCs w:val="28"/>
        </w:rPr>
      </w:pPr>
    </w:p>
    <w:p w:rsidR="008F454C" w:rsidRDefault="008F454C" w:rsidP="00F62BF3">
      <w:pPr>
        <w:pStyle w:val="ac"/>
        <w:spacing w:before="0" w:beforeAutospacing="0" w:after="0" w:afterAutospacing="0" w:line="360" w:lineRule="auto"/>
        <w:ind w:left="540"/>
        <w:jc w:val="both"/>
        <w:rPr>
          <w:sz w:val="28"/>
          <w:szCs w:val="28"/>
        </w:rPr>
      </w:pPr>
    </w:p>
    <w:p w:rsidR="008F454C" w:rsidRDefault="008F454C" w:rsidP="00F62BF3">
      <w:pPr>
        <w:pStyle w:val="ac"/>
        <w:spacing w:before="0" w:beforeAutospacing="0" w:after="0" w:afterAutospacing="0" w:line="360" w:lineRule="auto"/>
        <w:ind w:left="540"/>
        <w:jc w:val="both"/>
        <w:rPr>
          <w:sz w:val="28"/>
          <w:szCs w:val="28"/>
        </w:rPr>
      </w:pPr>
    </w:p>
    <w:p w:rsidR="008F454C" w:rsidRDefault="008F454C" w:rsidP="00F62BF3">
      <w:pPr>
        <w:pStyle w:val="ac"/>
        <w:spacing w:before="0" w:beforeAutospacing="0" w:after="0" w:afterAutospacing="0" w:line="360" w:lineRule="auto"/>
        <w:ind w:left="540"/>
        <w:jc w:val="both"/>
        <w:rPr>
          <w:sz w:val="28"/>
          <w:szCs w:val="28"/>
        </w:rPr>
      </w:pPr>
    </w:p>
    <w:p w:rsidR="008F454C" w:rsidRDefault="008F454C" w:rsidP="00F62BF3">
      <w:pPr>
        <w:pStyle w:val="ac"/>
        <w:spacing w:before="0" w:beforeAutospacing="0" w:after="0" w:afterAutospacing="0" w:line="360" w:lineRule="auto"/>
        <w:ind w:left="540"/>
        <w:jc w:val="both"/>
        <w:rPr>
          <w:sz w:val="28"/>
          <w:szCs w:val="28"/>
        </w:rPr>
      </w:pPr>
    </w:p>
    <w:p w:rsidR="008F454C" w:rsidRPr="00236356" w:rsidRDefault="008F454C" w:rsidP="00F62BF3">
      <w:pPr>
        <w:pStyle w:val="ac"/>
        <w:spacing w:before="0" w:beforeAutospacing="0" w:after="0" w:afterAutospacing="0" w:line="360" w:lineRule="auto"/>
        <w:ind w:left="540"/>
        <w:jc w:val="both"/>
        <w:rPr>
          <w:sz w:val="28"/>
          <w:szCs w:val="28"/>
        </w:rPr>
      </w:pPr>
    </w:p>
    <w:p w:rsidR="008F454C" w:rsidRDefault="008F454C" w:rsidP="00361A40">
      <w:pPr>
        <w:spacing w:afterLines="10" w:after="24" w:line="360" w:lineRule="auto"/>
        <w:ind w:firstLine="660"/>
        <w:jc w:val="both"/>
        <w:rPr>
          <w:rFonts w:ascii="Times New Roman" w:hAnsi="Times New Roman"/>
          <w:sz w:val="28"/>
          <w:szCs w:val="28"/>
        </w:rPr>
      </w:pPr>
    </w:p>
    <w:p w:rsidR="008F454C" w:rsidRDefault="008F454C" w:rsidP="00361A40">
      <w:pPr>
        <w:spacing w:afterLines="10" w:after="24" w:line="360" w:lineRule="auto"/>
        <w:ind w:firstLine="660"/>
        <w:jc w:val="center"/>
        <w:rPr>
          <w:rFonts w:ascii="Times New Roman" w:hAnsi="Times New Roman"/>
          <w:b/>
          <w:sz w:val="28"/>
          <w:szCs w:val="28"/>
        </w:rPr>
      </w:pPr>
      <w:r w:rsidRPr="00A957D1">
        <w:rPr>
          <w:rFonts w:ascii="Times New Roman" w:hAnsi="Times New Roman"/>
          <w:b/>
          <w:sz w:val="28"/>
          <w:szCs w:val="28"/>
        </w:rPr>
        <w:t>Глава 1. Теоретико-методологические подходы к анализу денежного рынка и денежного обращ</w:t>
      </w:r>
      <w:r>
        <w:rPr>
          <w:rFonts w:ascii="Times New Roman" w:hAnsi="Times New Roman"/>
          <w:b/>
          <w:sz w:val="28"/>
          <w:szCs w:val="28"/>
        </w:rPr>
        <w:t>ения</w:t>
      </w:r>
    </w:p>
    <w:p w:rsidR="008F454C" w:rsidRPr="00F25ED2" w:rsidRDefault="008F454C" w:rsidP="00361A40">
      <w:pPr>
        <w:spacing w:afterLines="10" w:after="24" w:line="360" w:lineRule="auto"/>
        <w:ind w:firstLine="660"/>
        <w:jc w:val="center"/>
        <w:rPr>
          <w:rFonts w:ascii="Times New Roman" w:hAnsi="Times New Roman"/>
          <w:sz w:val="28"/>
          <w:szCs w:val="28"/>
        </w:rPr>
      </w:pPr>
    </w:p>
    <w:p w:rsidR="008F454C" w:rsidRDefault="008F454C" w:rsidP="007941C5">
      <w:pPr>
        <w:spacing w:after="20" w:line="360" w:lineRule="auto"/>
        <w:ind w:firstLine="660"/>
        <w:jc w:val="both"/>
        <w:rPr>
          <w:rFonts w:ascii="Times New Roman" w:hAnsi="Times New Roman"/>
          <w:sz w:val="28"/>
          <w:szCs w:val="28"/>
        </w:rPr>
      </w:pPr>
      <w:r w:rsidRPr="0081301E">
        <w:rPr>
          <w:rFonts w:ascii="Times New Roman" w:hAnsi="Times New Roman"/>
          <w:sz w:val="28"/>
          <w:szCs w:val="28"/>
        </w:rPr>
        <w:t>Денежный рынок — система экономических отношений по поводу предоставления денежных средств в долг. Чаще всего срок денежного займа меньше года. На более длительные сроки заём может сопровождаться выпуском дополнительных ценных бумаг (векселей, закладных, облигаций, акций), и тогда он переходит в рынок капитала. Совокупность денежного рынка и рынка капитала составляет более общую финансовую категорию — финансовый рынок.</w:t>
      </w:r>
      <w:r w:rsidR="00CB4C33" w:rsidRPr="00CB4C33">
        <w:rPr>
          <w:rFonts w:ascii="Times New Roman" w:hAnsi="Times New Roman"/>
          <w:sz w:val="28"/>
          <w:szCs w:val="28"/>
        </w:rPr>
        <w:t xml:space="preserve"> </w:t>
      </w:r>
      <w:r w:rsidR="00CB4C33">
        <w:rPr>
          <w:rFonts w:ascii="Times New Roman" w:hAnsi="Times New Roman"/>
          <w:sz w:val="28"/>
          <w:szCs w:val="28"/>
        </w:rPr>
        <w:t>[19, с. 10-13</w:t>
      </w:r>
      <w:r w:rsidR="00CB4C33" w:rsidRPr="0035666E">
        <w:rPr>
          <w:rFonts w:ascii="Times New Roman" w:hAnsi="Times New Roman"/>
          <w:sz w:val="28"/>
          <w:szCs w:val="28"/>
        </w:rPr>
        <w:t>].</w:t>
      </w:r>
    </w:p>
    <w:p w:rsidR="008F454C" w:rsidRPr="0081301E" w:rsidRDefault="008F454C" w:rsidP="007941C5">
      <w:pPr>
        <w:spacing w:line="360" w:lineRule="auto"/>
        <w:ind w:firstLine="660"/>
        <w:jc w:val="both"/>
        <w:rPr>
          <w:rFonts w:ascii="Times New Roman" w:hAnsi="Times New Roman"/>
          <w:sz w:val="28"/>
          <w:szCs w:val="28"/>
        </w:rPr>
      </w:pPr>
      <w:r w:rsidRPr="0081301E">
        <w:rPr>
          <w:rFonts w:ascii="Times New Roman" w:hAnsi="Times New Roman"/>
          <w:sz w:val="28"/>
          <w:szCs w:val="28"/>
        </w:rPr>
        <w:t>Денежный рынок может быть подразделён на:</w:t>
      </w:r>
    </w:p>
    <w:p w:rsidR="008F454C" w:rsidRPr="0081301E" w:rsidRDefault="008F454C" w:rsidP="007941C5">
      <w:pPr>
        <w:spacing w:line="360" w:lineRule="auto"/>
        <w:ind w:firstLine="660"/>
        <w:jc w:val="both"/>
        <w:rPr>
          <w:rFonts w:ascii="Times New Roman" w:hAnsi="Times New Roman"/>
          <w:sz w:val="28"/>
          <w:szCs w:val="28"/>
        </w:rPr>
      </w:pPr>
      <w:r>
        <w:rPr>
          <w:rFonts w:ascii="Times New Roman" w:hAnsi="Times New Roman"/>
          <w:sz w:val="28"/>
          <w:szCs w:val="28"/>
        </w:rPr>
        <w:t xml:space="preserve">- </w:t>
      </w:r>
      <w:r w:rsidRPr="0081301E">
        <w:rPr>
          <w:rFonts w:ascii="Times New Roman" w:hAnsi="Times New Roman"/>
          <w:sz w:val="28"/>
          <w:szCs w:val="28"/>
        </w:rPr>
        <w:t>Рынок розничных операций</w:t>
      </w:r>
    </w:p>
    <w:p w:rsidR="008F454C" w:rsidRPr="0081301E" w:rsidRDefault="008F454C" w:rsidP="007941C5">
      <w:pPr>
        <w:spacing w:line="360" w:lineRule="auto"/>
        <w:ind w:firstLine="660"/>
        <w:jc w:val="both"/>
        <w:rPr>
          <w:rFonts w:ascii="Times New Roman" w:hAnsi="Times New Roman"/>
          <w:sz w:val="28"/>
          <w:szCs w:val="28"/>
        </w:rPr>
      </w:pPr>
      <w:r>
        <w:rPr>
          <w:rFonts w:ascii="Times New Roman" w:hAnsi="Times New Roman"/>
          <w:sz w:val="28"/>
          <w:szCs w:val="28"/>
        </w:rPr>
        <w:t xml:space="preserve">- </w:t>
      </w:r>
      <w:r w:rsidRPr="0081301E">
        <w:rPr>
          <w:rFonts w:ascii="Times New Roman" w:hAnsi="Times New Roman"/>
          <w:sz w:val="28"/>
          <w:szCs w:val="28"/>
        </w:rPr>
        <w:t>Рынок межбанковских кредитов</w:t>
      </w:r>
    </w:p>
    <w:p w:rsidR="008F454C" w:rsidRPr="0081301E" w:rsidRDefault="008F454C" w:rsidP="007941C5">
      <w:pPr>
        <w:spacing w:line="360" w:lineRule="auto"/>
        <w:ind w:firstLine="660"/>
        <w:jc w:val="both"/>
        <w:rPr>
          <w:rFonts w:ascii="Times New Roman" w:hAnsi="Times New Roman"/>
          <w:sz w:val="28"/>
          <w:szCs w:val="28"/>
        </w:rPr>
      </w:pPr>
      <w:r>
        <w:rPr>
          <w:rFonts w:ascii="Times New Roman" w:hAnsi="Times New Roman"/>
          <w:sz w:val="28"/>
          <w:szCs w:val="28"/>
        </w:rPr>
        <w:t xml:space="preserve">- </w:t>
      </w:r>
      <w:r w:rsidRPr="0081301E">
        <w:rPr>
          <w:rFonts w:ascii="Times New Roman" w:hAnsi="Times New Roman"/>
          <w:sz w:val="28"/>
          <w:szCs w:val="28"/>
        </w:rPr>
        <w:t>Рынок евровалют</w:t>
      </w:r>
    </w:p>
    <w:p w:rsidR="008F454C" w:rsidRPr="0081301E" w:rsidRDefault="008F454C" w:rsidP="007941C5">
      <w:pPr>
        <w:spacing w:line="360" w:lineRule="auto"/>
        <w:ind w:firstLine="660"/>
        <w:jc w:val="both"/>
        <w:rPr>
          <w:rFonts w:ascii="Times New Roman" w:hAnsi="Times New Roman"/>
          <w:sz w:val="28"/>
          <w:szCs w:val="28"/>
        </w:rPr>
      </w:pPr>
      <w:r>
        <w:rPr>
          <w:rFonts w:ascii="Times New Roman" w:hAnsi="Times New Roman"/>
          <w:sz w:val="28"/>
          <w:szCs w:val="28"/>
        </w:rPr>
        <w:t xml:space="preserve">- </w:t>
      </w:r>
      <w:r w:rsidRPr="0081301E">
        <w:rPr>
          <w:rFonts w:ascii="Times New Roman" w:hAnsi="Times New Roman"/>
          <w:sz w:val="28"/>
          <w:szCs w:val="28"/>
        </w:rPr>
        <w:t>Участники денежного рынка</w:t>
      </w:r>
    </w:p>
    <w:p w:rsidR="008F454C" w:rsidRPr="0081301E" w:rsidRDefault="008F454C" w:rsidP="007941C5">
      <w:pPr>
        <w:spacing w:after="20" w:line="360" w:lineRule="auto"/>
        <w:ind w:firstLine="660"/>
        <w:jc w:val="both"/>
        <w:rPr>
          <w:rFonts w:ascii="Times New Roman" w:hAnsi="Times New Roman"/>
          <w:sz w:val="28"/>
          <w:szCs w:val="28"/>
        </w:rPr>
      </w:pPr>
      <w:r w:rsidRPr="0081301E">
        <w:rPr>
          <w:rFonts w:ascii="Times New Roman" w:hAnsi="Times New Roman"/>
          <w:sz w:val="28"/>
          <w:szCs w:val="28"/>
        </w:rPr>
        <w:t>Участниками денежного рынка являются с одной стороны лица, предоставляющие деньги (кредиторы), а с другой стороны - лица заимствующие деньги на определённых условиях (заёмщики). Одной из категорий участников рынка являются финансовые посредники. Предоставление денежных средств возможно и без финансовых посредников.</w:t>
      </w:r>
    </w:p>
    <w:p w:rsidR="008F454C" w:rsidRPr="0081301E" w:rsidRDefault="008F454C" w:rsidP="007941C5">
      <w:pPr>
        <w:spacing w:line="360" w:lineRule="auto"/>
        <w:ind w:firstLine="660"/>
        <w:jc w:val="both"/>
        <w:rPr>
          <w:rFonts w:ascii="Times New Roman" w:hAnsi="Times New Roman"/>
          <w:sz w:val="28"/>
          <w:szCs w:val="28"/>
        </w:rPr>
      </w:pPr>
      <w:r w:rsidRPr="0081301E">
        <w:rPr>
          <w:rFonts w:ascii="Times New Roman" w:hAnsi="Times New Roman"/>
          <w:sz w:val="28"/>
          <w:szCs w:val="28"/>
        </w:rPr>
        <w:t>В качестве кредиторов и заёмщиков на денежном рынке выступают:</w:t>
      </w:r>
    </w:p>
    <w:p w:rsidR="008F454C" w:rsidRPr="0081301E" w:rsidRDefault="008F454C" w:rsidP="007941C5">
      <w:pPr>
        <w:spacing w:line="360" w:lineRule="auto"/>
        <w:ind w:firstLine="660"/>
        <w:jc w:val="both"/>
        <w:rPr>
          <w:rFonts w:ascii="Times New Roman" w:hAnsi="Times New Roman"/>
          <w:sz w:val="28"/>
          <w:szCs w:val="28"/>
        </w:rPr>
      </w:pPr>
      <w:r>
        <w:rPr>
          <w:rFonts w:ascii="Times New Roman" w:hAnsi="Times New Roman"/>
          <w:sz w:val="28"/>
          <w:szCs w:val="28"/>
        </w:rPr>
        <w:t xml:space="preserve">- </w:t>
      </w:r>
      <w:r w:rsidRPr="0081301E">
        <w:rPr>
          <w:rFonts w:ascii="Times New Roman" w:hAnsi="Times New Roman"/>
          <w:sz w:val="28"/>
          <w:szCs w:val="28"/>
        </w:rPr>
        <w:t>Банки</w:t>
      </w:r>
    </w:p>
    <w:p w:rsidR="008F454C" w:rsidRPr="0081301E" w:rsidRDefault="008F454C" w:rsidP="007941C5">
      <w:pPr>
        <w:spacing w:line="360" w:lineRule="auto"/>
        <w:ind w:firstLine="660"/>
        <w:jc w:val="both"/>
        <w:rPr>
          <w:rFonts w:ascii="Times New Roman" w:hAnsi="Times New Roman"/>
          <w:sz w:val="28"/>
          <w:szCs w:val="28"/>
        </w:rPr>
      </w:pPr>
      <w:r>
        <w:rPr>
          <w:rFonts w:ascii="Times New Roman" w:hAnsi="Times New Roman"/>
          <w:sz w:val="28"/>
          <w:szCs w:val="28"/>
        </w:rPr>
        <w:t xml:space="preserve">- </w:t>
      </w:r>
      <w:r w:rsidRPr="0081301E">
        <w:rPr>
          <w:rFonts w:ascii="Times New Roman" w:hAnsi="Times New Roman"/>
          <w:sz w:val="28"/>
          <w:szCs w:val="28"/>
        </w:rPr>
        <w:t>Небанковские кредитные организации</w:t>
      </w:r>
    </w:p>
    <w:p w:rsidR="008F454C" w:rsidRPr="0081301E" w:rsidRDefault="008F454C" w:rsidP="007941C5">
      <w:pPr>
        <w:spacing w:line="360" w:lineRule="auto"/>
        <w:ind w:firstLine="660"/>
        <w:jc w:val="both"/>
        <w:rPr>
          <w:rFonts w:ascii="Times New Roman" w:hAnsi="Times New Roman"/>
          <w:sz w:val="28"/>
          <w:szCs w:val="28"/>
        </w:rPr>
      </w:pPr>
      <w:r>
        <w:rPr>
          <w:rFonts w:ascii="Times New Roman" w:hAnsi="Times New Roman"/>
          <w:sz w:val="28"/>
          <w:szCs w:val="28"/>
        </w:rPr>
        <w:t xml:space="preserve">- </w:t>
      </w:r>
      <w:r w:rsidRPr="0081301E">
        <w:rPr>
          <w:rFonts w:ascii="Times New Roman" w:hAnsi="Times New Roman"/>
          <w:sz w:val="28"/>
          <w:szCs w:val="28"/>
        </w:rPr>
        <w:t>Предприятия и организации различного типа - юридические лица</w:t>
      </w:r>
    </w:p>
    <w:p w:rsidR="008F454C" w:rsidRPr="0081301E" w:rsidRDefault="008F454C" w:rsidP="007941C5">
      <w:pPr>
        <w:spacing w:line="360" w:lineRule="auto"/>
        <w:ind w:firstLine="660"/>
        <w:jc w:val="both"/>
        <w:outlineLvl w:val="0"/>
        <w:rPr>
          <w:rFonts w:ascii="Times New Roman" w:hAnsi="Times New Roman"/>
          <w:sz w:val="28"/>
          <w:szCs w:val="28"/>
        </w:rPr>
      </w:pPr>
      <w:r>
        <w:rPr>
          <w:rFonts w:ascii="Times New Roman" w:hAnsi="Times New Roman"/>
          <w:sz w:val="28"/>
          <w:szCs w:val="28"/>
        </w:rPr>
        <w:t xml:space="preserve">- </w:t>
      </w:r>
      <w:r w:rsidRPr="0081301E">
        <w:rPr>
          <w:rFonts w:ascii="Times New Roman" w:hAnsi="Times New Roman"/>
          <w:sz w:val="28"/>
          <w:szCs w:val="28"/>
        </w:rPr>
        <w:t>Физические лица</w:t>
      </w:r>
    </w:p>
    <w:p w:rsidR="008F454C" w:rsidRPr="0081301E" w:rsidRDefault="008F454C" w:rsidP="007941C5">
      <w:pPr>
        <w:spacing w:line="360" w:lineRule="auto"/>
        <w:ind w:firstLine="660"/>
        <w:jc w:val="both"/>
        <w:rPr>
          <w:rFonts w:ascii="Times New Roman" w:hAnsi="Times New Roman"/>
          <w:sz w:val="28"/>
          <w:szCs w:val="28"/>
        </w:rPr>
      </w:pPr>
      <w:r>
        <w:rPr>
          <w:rFonts w:ascii="Times New Roman" w:hAnsi="Times New Roman"/>
          <w:sz w:val="28"/>
          <w:szCs w:val="28"/>
        </w:rPr>
        <w:t xml:space="preserve">- </w:t>
      </w:r>
      <w:r w:rsidRPr="0081301E">
        <w:rPr>
          <w:rFonts w:ascii="Times New Roman" w:hAnsi="Times New Roman"/>
          <w:sz w:val="28"/>
          <w:szCs w:val="28"/>
        </w:rPr>
        <w:t>Государство в лице определённых органов и организаций</w:t>
      </w:r>
    </w:p>
    <w:p w:rsidR="008F454C" w:rsidRPr="0081301E" w:rsidRDefault="008F454C" w:rsidP="007941C5">
      <w:pPr>
        <w:spacing w:line="360" w:lineRule="auto"/>
        <w:ind w:firstLine="660"/>
        <w:jc w:val="both"/>
        <w:rPr>
          <w:rFonts w:ascii="Times New Roman" w:hAnsi="Times New Roman"/>
          <w:sz w:val="28"/>
          <w:szCs w:val="28"/>
        </w:rPr>
      </w:pPr>
      <w:r>
        <w:rPr>
          <w:rFonts w:ascii="Times New Roman" w:hAnsi="Times New Roman"/>
          <w:sz w:val="28"/>
          <w:szCs w:val="28"/>
        </w:rPr>
        <w:t xml:space="preserve">- </w:t>
      </w:r>
      <w:r w:rsidRPr="0081301E">
        <w:rPr>
          <w:rFonts w:ascii="Times New Roman" w:hAnsi="Times New Roman"/>
          <w:sz w:val="28"/>
          <w:szCs w:val="28"/>
        </w:rPr>
        <w:t>Международные финансовые организации</w:t>
      </w:r>
    </w:p>
    <w:p w:rsidR="008F454C" w:rsidRPr="0081301E" w:rsidRDefault="008F454C" w:rsidP="007941C5">
      <w:pPr>
        <w:spacing w:line="360" w:lineRule="auto"/>
        <w:ind w:firstLine="660"/>
        <w:jc w:val="both"/>
        <w:rPr>
          <w:rFonts w:ascii="Times New Roman" w:hAnsi="Times New Roman"/>
          <w:sz w:val="28"/>
          <w:szCs w:val="28"/>
        </w:rPr>
      </w:pPr>
      <w:r>
        <w:rPr>
          <w:rFonts w:ascii="Times New Roman" w:hAnsi="Times New Roman"/>
          <w:sz w:val="28"/>
          <w:szCs w:val="28"/>
        </w:rPr>
        <w:t xml:space="preserve">- </w:t>
      </w:r>
      <w:r w:rsidRPr="0081301E">
        <w:rPr>
          <w:rFonts w:ascii="Times New Roman" w:hAnsi="Times New Roman"/>
          <w:sz w:val="28"/>
          <w:szCs w:val="28"/>
        </w:rPr>
        <w:t>Другие финансово-кредитные учреждения</w:t>
      </w:r>
    </w:p>
    <w:p w:rsidR="008F454C" w:rsidRPr="0081301E" w:rsidRDefault="008F454C" w:rsidP="007941C5">
      <w:pPr>
        <w:spacing w:after="20" w:line="360" w:lineRule="auto"/>
        <w:ind w:firstLine="660"/>
        <w:jc w:val="both"/>
        <w:rPr>
          <w:rFonts w:ascii="Times New Roman" w:hAnsi="Times New Roman"/>
          <w:sz w:val="28"/>
          <w:szCs w:val="28"/>
        </w:rPr>
      </w:pPr>
      <w:r w:rsidRPr="0081301E">
        <w:rPr>
          <w:rFonts w:ascii="Times New Roman" w:hAnsi="Times New Roman"/>
          <w:sz w:val="28"/>
          <w:szCs w:val="28"/>
        </w:rPr>
        <w:t>Интересы участников денежного рынка состоят в получении дохода от операций с различными финансовыми инструментами денежного рынка. Кредиторы получают доход в виде процента на переданную сумму. Заёмщики получают доход в виде дополнительной прибыли, полученной от использования заимствованных денежных средств. Финансовые посредники получают доход в виде комиссионного вознаграждения или разницы между процентными ставками привлечения и размещения средств.</w:t>
      </w:r>
      <w:r w:rsidR="009421FD" w:rsidRPr="009421FD">
        <w:rPr>
          <w:rFonts w:ascii="Times New Roman" w:hAnsi="Times New Roman"/>
          <w:sz w:val="28"/>
          <w:szCs w:val="28"/>
        </w:rPr>
        <w:t xml:space="preserve"> </w:t>
      </w:r>
      <w:r w:rsidR="009421FD">
        <w:rPr>
          <w:rFonts w:ascii="Times New Roman" w:hAnsi="Times New Roman"/>
          <w:sz w:val="28"/>
          <w:szCs w:val="28"/>
        </w:rPr>
        <w:t>[4, с. 28-30</w:t>
      </w:r>
      <w:r w:rsidR="009421FD" w:rsidRPr="0035666E">
        <w:rPr>
          <w:rFonts w:ascii="Times New Roman" w:hAnsi="Times New Roman"/>
          <w:sz w:val="28"/>
          <w:szCs w:val="28"/>
        </w:rPr>
        <w:t>].</w:t>
      </w:r>
    </w:p>
    <w:p w:rsidR="008F454C" w:rsidRDefault="008F454C" w:rsidP="007941C5">
      <w:pPr>
        <w:spacing w:after="20" w:line="360" w:lineRule="auto"/>
        <w:ind w:firstLine="660"/>
        <w:jc w:val="both"/>
        <w:rPr>
          <w:rFonts w:ascii="Times New Roman" w:hAnsi="Times New Roman"/>
          <w:sz w:val="28"/>
          <w:szCs w:val="28"/>
        </w:rPr>
      </w:pPr>
      <w:r w:rsidRPr="0081301E">
        <w:rPr>
          <w:rFonts w:ascii="Times New Roman" w:hAnsi="Times New Roman"/>
          <w:sz w:val="28"/>
          <w:szCs w:val="28"/>
        </w:rPr>
        <w:t>Рынок   невозможен   без   денег,   денежного   обращения.   Денежное обращение  -  это  движение  денег,  опосредствляющее  оборот  товаров   и услуг. Оно обслуживает реализацию товаров, а также движение финансового  рынка.</w:t>
      </w:r>
    </w:p>
    <w:p w:rsidR="008F454C" w:rsidRPr="0081301E" w:rsidRDefault="008F454C" w:rsidP="007941C5">
      <w:pPr>
        <w:spacing w:after="20" w:line="360" w:lineRule="auto"/>
        <w:ind w:firstLine="660"/>
        <w:jc w:val="both"/>
        <w:rPr>
          <w:rFonts w:ascii="Times New Roman" w:hAnsi="Times New Roman"/>
          <w:sz w:val="28"/>
          <w:szCs w:val="28"/>
        </w:rPr>
      </w:pPr>
      <w:r w:rsidRPr="0081301E">
        <w:rPr>
          <w:rFonts w:ascii="Times New Roman" w:hAnsi="Times New Roman"/>
          <w:sz w:val="28"/>
          <w:szCs w:val="28"/>
        </w:rPr>
        <w:t>Сменяя форму стоимости (товар на деньги, деньги на товар), деньги находятся в постоянном движении между тремя субъектами: физическими лицами, хозяйствующими субъектами и органами государственной власти.</w:t>
      </w:r>
    </w:p>
    <w:p w:rsidR="008F454C" w:rsidRPr="0081301E" w:rsidRDefault="008F454C" w:rsidP="007941C5">
      <w:pPr>
        <w:spacing w:after="20" w:line="360" w:lineRule="auto"/>
        <w:ind w:firstLine="660"/>
        <w:jc w:val="both"/>
        <w:rPr>
          <w:rFonts w:ascii="Times New Roman" w:hAnsi="Times New Roman"/>
          <w:sz w:val="28"/>
          <w:szCs w:val="28"/>
        </w:rPr>
      </w:pPr>
      <w:r w:rsidRPr="0081301E">
        <w:rPr>
          <w:rFonts w:ascii="Times New Roman" w:hAnsi="Times New Roman"/>
          <w:sz w:val="28"/>
          <w:szCs w:val="28"/>
        </w:rPr>
        <w:t>Движение денег при выполнении ими своих функций в наличной и безналичной формах представляет собой денежное обращение.</w:t>
      </w:r>
    </w:p>
    <w:p w:rsidR="008F454C" w:rsidRPr="0081301E" w:rsidRDefault="008F454C" w:rsidP="007941C5">
      <w:pPr>
        <w:spacing w:after="20" w:line="360" w:lineRule="auto"/>
        <w:ind w:firstLine="660"/>
        <w:jc w:val="both"/>
        <w:rPr>
          <w:rFonts w:ascii="Times New Roman" w:hAnsi="Times New Roman"/>
          <w:sz w:val="28"/>
          <w:szCs w:val="28"/>
        </w:rPr>
      </w:pPr>
      <w:r w:rsidRPr="00EB079E">
        <w:rPr>
          <w:rFonts w:ascii="Times New Roman" w:hAnsi="Times New Roman"/>
          <w:i/>
          <w:sz w:val="28"/>
          <w:szCs w:val="28"/>
        </w:rPr>
        <w:t>Денежное обращение</w:t>
      </w:r>
      <w:r w:rsidRPr="0081301E">
        <w:rPr>
          <w:rFonts w:ascii="Times New Roman" w:hAnsi="Times New Roman"/>
          <w:sz w:val="28"/>
          <w:szCs w:val="28"/>
        </w:rPr>
        <w:t xml:space="preserve"> - это движение  денег  во  внутреннем  экономическом обороте  страны,  в  системе  внешнеэкономических  связей  в  наличной   и</w:t>
      </w:r>
      <w:r>
        <w:rPr>
          <w:rFonts w:ascii="Times New Roman" w:hAnsi="Times New Roman"/>
          <w:sz w:val="28"/>
          <w:szCs w:val="28"/>
        </w:rPr>
        <w:t xml:space="preserve"> </w:t>
      </w:r>
      <w:r w:rsidRPr="0081301E">
        <w:rPr>
          <w:rFonts w:ascii="Times New Roman" w:hAnsi="Times New Roman"/>
          <w:sz w:val="28"/>
          <w:szCs w:val="28"/>
        </w:rPr>
        <w:t>безналичной форме, обслуживающее  реализацию  товаров  и  услуг,  а  также нетоварные платежи в хозяйстве. Базовыми категориями  денежного  обращения являются денежная единица, денежная масса,  денежная  система  и  денежно-кредитная политика.</w:t>
      </w:r>
    </w:p>
    <w:p w:rsidR="008F454C" w:rsidRPr="0081301E" w:rsidRDefault="008F454C" w:rsidP="007941C5">
      <w:pPr>
        <w:spacing w:after="20" w:line="360" w:lineRule="auto"/>
        <w:ind w:firstLine="660"/>
        <w:jc w:val="both"/>
        <w:rPr>
          <w:rFonts w:ascii="Times New Roman" w:hAnsi="Times New Roman"/>
          <w:sz w:val="28"/>
          <w:szCs w:val="28"/>
        </w:rPr>
      </w:pPr>
      <w:r w:rsidRPr="00EB079E">
        <w:rPr>
          <w:rFonts w:ascii="Times New Roman" w:hAnsi="Times New Roman"/>
          <w:i/>
          <w:sz w:val="28"/>
          <w:szCs w:val="28"/>
        </w:rPr>
        <w:t>Денежная  единица</w:t>
      </w:r>
      <w:r w:rsidRPr="0081301E">
        <w:rPr>
          <w:rFonts w:ascii="Times New Roman" w:hAnsi="Times New Roman"/>
          <w:sz w:val="28"/>
          <w:szCs w:val="28"/>
        </w:rPr>
        <w:t xml:space="preserve">  -   это   исторически   сложившаяся   законодательно закрепленная национальная единица измерения количества денег, цен  товаров и услуг.</w:t>
      </w:r>
    </w:p>
    <w:p w:rsidR="008F454C" w:rsidRPr="0081301E" w:rsidRDefault="008F454C" w:rsidP="007941C5">
      <w:pPr>
        <w:spacing w:line="360" w:lineRule="auto"/>
        <w:ind w:firstLine="660"/>
        <w:jc w:val="both"/>
        <w:rPr>
          <w:rFonts w:ascii="Times New Roman" w:hAnsi="Times New Roman"/>
          <w:sz w:val="28"/>
          <w:szCs w:val="28"/>
        </w:rPr>
      </w:pPr>
      <w:r w:rsidRPr="00EB079E">
        <w:rPr>
          <w:rFonts w:ascii="Times New Roman" w:hAnsi="Times New Roman"/>
          <w:i/>
          <w:sz w:val="28"/>
          <w:szCs w:val="28"/>
        </w:rPr>
        <w:t>Денежная масса</w:t>
      </w:r>
      <w:r w:rsidRPr="0081301E">
        <w:rPr>
          <w:rFonts w:ascii="Times New Roman" w:hAnsi="Times New Roman"/>
          <w:sz w:val="28"/>
          <w:szCs w:val="28"/>
        </w:rPr>
        <w:t xml:space="preserve"> - это сумма наличных и безналичных денежных  средств,  а также других средств платежа.</w:t>
      </w:r>
      <w:r w:rsidR="009421FD" w:rsidRPr="009421FD">
        <w:rPr>
          <w:rFonts w:ascii="Times New Roman" w:hAnsi="Times New Roman"/>
          <w:sz w:val="28"/>
          <w:szCs w:val="28"/>
        </w:rPr>
        <w:t xml:space="preserve"> </w:t>
      </w:r>
      <w:r w:rsidR="009421FD">
        <w:rPr>
          <w:rFonts w:ascii="Times New Roman" w:hAnsi="Times New Roman"/>
          <w:sz w:val="28"/>
          <w:szCs w:val="28"/>
        </w:rPr>
        <w:t>[5, с. 368</w:t>
      </w:r>
      <w:r w:rsidR="009421FD" w:rsidRPr="0035666E">
        <w:rPr>
          <w:rFonts w:ascii="Times New Roman" w:hAnsi="Times New Roman"/>
          <w:sz w:val="28"/>
          <w:szCs w:val="28"/>
        </w:rPr>
        <w:t>].</w:t>
      </w:r>
    </w:p>
    <w:p w:rsidR="008F454C" w:rsidRPr="0081301E" w:rsidRDefault="008F454C" w:rsidP="007941C5">
      <w:pPr>
        <w:spacing w:after="20" w:line="360" w:lineRule="auto"/>
        <w:ind w:firstLine="660"/>
        <w:jc w:val="both"/>
        <w:rPr>
          <w:rFonts w:ascii="Times New Roman" w:hAnsi="Times New Roman"/>
          <w:sz w:val="28"/>
          <w:szCs w:val="28"/>
        </w:rPr>
      </w:pPr>
      <w:r w:rsidRPr="0081301E">
        <w:rPr>
          <w:rFonts w:ascii="Times New Roman" w:hAnsi="Times New Roman"/>
          <w:sz w:val="28"/>
          <w:szCs w:val="28"/>
        </w:rPr>
        <w:t>Денежно-кредитная политика  представляет  собой  совокупность  денежно-кредитных инструментов (параметры денежной массы, нормы резервов,  уровень процента, сроки кредита, ставки  рефинансирования  и  т.д.)  и  институтов денежно-кредитного регулирования (центральный банк, министерство  финансов и т.д.).</w:t>
      </w:r>
    </w:p>
    <w:p w:rsidR="008F454C" w:rsidRPr="0081301E" w:rsidRDefault="008F454C" w:rsidP="007941C5">
      <w:pPr>
        <w:spacing w:after="20" w:line="360" w:lineRule="auto"/>
        <w:ind w:firstLine="660"/>
        <w:jc w:val="both"/>
        <w:rPr>
          <w:rFonts w:ascii="Times New Roman" w:hAnsi="Times New Roman"/>
          <w:sz w:val="28"/>
          <w:szCs w:val="28"/>
        </w:rPr>
      </w:pPr>
      <w:r w:rsidRPr="0081301E">
        <w:rPr>
          <w:rFonts w:ascii="Times New Roman" w:hAnsi="Times New Roman"/>
          <w:sz w:val="28"/>
          <w:szCs w:val="28"/>
        </w:rPr>
        <w:t>Денежная  система  представляет  собой  форму   организации   денежного обращения, которая имеет исторический характер и изменяется в соответствии с сущностью экономической системы и основами денежно-кредитной политики.</w:t>
      </w:r>
      <w:r w:rsidR="009421FD" w:rsidRPr="009421FD">
        <w:rPr>
          <w:rFonts w:ascii="Times New Roman" w:hAnsi="Times New Roman"/>
          <w:sz w:val="28"/>
          <w:szCs w:val="28"/>
        </w:rPr>
        <w:t xml:space="preserve"> </w:t>
      </w:r>
      <w:r w:rsidR="009421FD">
        <w:rPr>
          <w:rFonts w:ascii="Times New Roman" w:hAnsi="Times New Roman"/>
          <w:sz w:val="28"/>
          <w:szCs w:val="28"/>
        </w:rPr>
        <w:t>[11</w:t>
      </w:r>
      <w:r w:rsidR="009421FD" w:rsidRPr="0035666E">
        <w:rPr>
          <w:rFonts w:ascii="Times New Roman" w:hAnsi="Times New Roman"/>
          <w:sz w:val="28"/>
          <w:szCs w:val="28"/>
        </w:rPr>
        <w:t>, с. 7].</w:t>
      </w:r>
    </w:p>
    <w:p w:rsidR="008F454C" w:rsidRPr="0081301E" w:rsidRDefault="008F454C" w:rsidP="007941C5">
      <w:pPr>
        <w:spacing w:after="20" w:line="360" w:lineRule="auto"/>
        <w:ind w:firstLine="660"/>
        <w:jc w:val="both"/>
        <w:rPr>
          <w:rFonts w:ascii="Times New Roman" w:hAnsi="Times New Roman"/>
          <w:sz w:val="28"/>
          <w:szCs w:val="28"/>
        </w:rPr>
      </w:pPr>
      <w:r w:rsidRPr="0081301E">
        <w:rPr>
          <w:rFonts w:ascii="Times New Roman" w:hAnsi="Times New Roman"/>
          <w:sz w:val="28"/>
          <w:szCs w:val="28"/>
        </w:rPr>
        <w:t xml:space="preserve">Денежное обращение осуществляется в </w:t>
      </w:r>
      <w:r w:rsidRPr="0081301E">
        <w:rPr>
          <w:rFonts w:ascii="Times New Roman" w:hAnsi="Times New Roman"/>
          <w:i/>
          <w:sz w:val="28"/>
          <w:szCs w:val="28"/>
        </w:rPr>
        <w:t>наличной</w:t>
      </w:r>
      <w:r w:rsidRPr="0081301E">
        <w:rPr>
          <w:rFonts w:ascii="Times New Roman" w:hAnsi="Times New Roman"/>
          <w:sz w:val="28"/>
          <w:szCs w:val="28"/>
        </w:rPr>
        <w:t xml:space="preserve"> и </w:t>
      </w:r>
      <w:r w:rsidRPr="0081301E">
        <w:rPr>
          <w:rFonts w:ascii="Times New Roman" w:hAnsi="Times New Roman"/>
          <w:i/>
          <w:sz w:val="28"/>
          <w:szCs w:val="28"/>
        </w:rPr>
        <w:t>безналичной</w:t>
      </w:r>
      <w:r w:rsidRPr="0081301E">
        <w:rPr>
          <w:rFonts w:ascii="Times New Roman" w:hAnsi="Times New Roman"/>
          <w:sz w:val="28"/>
          <w:szCs w:val="28"/>
        </w:rPr>
        <w:t xml:space="preserve"> формах.</w:t>
      </w:r>
    </w:p>
    <w:p w:rsidR="008F454C" w:rsidRPr="0081301E" w:rsidRDefault="008F454C" w:rsidP="007941C5">
      <w:pPr>
        <w:spacing w:after="20" w:line="360" w:lineRule="auto"/>
        <w:ind w:firstLine="660"/>
        <w:jc w:val="both"/>
        <w:rPr>
          <w:rFonts w:ascii="Times New Roman" w:hAnsi="Times New Roman"/>
          <w:sz w:val="28"/>
          <w:szCs w:val="28"/>
        </w:rPr>
      </w:pPr>
      <w:r>
        <w:rPr>
          <w:rFonts w:ascii="Times New Roman" w:hAnsi="Times New Roman"/>
          <w:i/>
          <w:sz w:val="28"/>
          <w:szCs w:val="28"/>
        </w:rPr>
        <w:t>Н</w:t>
      </w:r>
      <w:r w:rsidRPr="0081301E">
        <w:rPr>
          <w:rFonts w:ascii="Times New Roman" w:hAnsi="Times New Roman"/>
          <w:i/>
          <w:sz w:val="28"/>
          <w:szCs w:val="28"/>
        </w:rPr>
        <w:t xml:space="preserve">алично-денежное  обращение </w:t>
      </w:r>
      <w:r w:rsidRPr="0081301E">
        <w:rPr>
          <w:rFonts w:ascii="Times New Roman" w:hAnsi="Times New Roman"/>
          <w:sz w:val="28"/>
          <w:szCs w:val="28"/>
        </w:rPr>
        <w:t xml:space="preserve">- движение  наличных  денег  в  сфере обращения и выполнение  ими  2-х  функций:  средства  платежа  и  средства обращения. Наличные деньги используются: </w:t>
      </w:r>
    </w:p>
    <w:p w:rsidR="008F454C" w:rsidRPr="0081301E" w:rsidRDefault="008F454C" w:rsidP="007941C5">
      <w:pPr>
        <w:spacing w:after="20" w:line="360" w:lineRule="auto"/>
        <w:ind w:firstLine="660"/>
        <w:jc w:val="both"/>
        <w:rPr>
          <w:rFonts w:ascii="Times New Roman" w:hAnsi="Times New Roman"/>
          <w:sz w:val="28"/>
          <w:szCs w:val="28"/>
        </w:rPr>
      </w:pPr>
      <w:r w:rsidRPr="0081301E">
        <w:rPr>
          <w:rFonts w:ascii="Times New Roman" w:hAnsi="Times New Roman"/>
          <w:sz w:val="28"/>
          <w:szCs w:val="28"/>
        </w:rPr>
        <w:t>-для оплаты товаров, работ, услуг;</w:t>
      </w:r>
    </w:p>
    <w:p w:rsidR="008F454C" w:rsidRPr="0081301E" w:rsidRDefault="008F454C" w:rsidP="00361A40">
      <w:pPr>
        <w:spacing w:afterLines="20" w:after="48" w:line="360" w:lineRule="auto"/>
        <w:ind w:firstLine="660"/>
        <w:jc w:val="both"/>
        <w:rPr>
          <w:rFonts w:ascii="Times New Roman" w:hAnsi="Times New Roman"/>
          <w:sz w:val="28"/>
          <w:szCs w:val="28"/>
        </w:rPr>
      </w:pPr>
      <w:r w:rsidRPr="0081301E">
        <w:rPr>
          <w:rFonts w:ascii="Times New Roman" w:hAnsi="Times New Roman"/>
          <w:sz w:val="28"/>
          <w:szCs w:val="28"/>
        </w:rPr>
        <w:t>-для расчетов, не связанных  с  движением  товаров  и  услуг  (расчетов  по</w:t>
      </w:r>
      <w:r>
        <w:rPr>
          <w:rFonts w:ascii="Times New Roman" w:hAnsi="Times New Roman"/>
          <w:sz w:val="28"/>
          <w:szCs w:val="28"/>
        </w:rPr>
        <w:t xml:space="preserve"> </w:t>
      </w:r>
      <w:r w:rsidRPr="0081301E">
        <w:rPr>
          <w:rFonts w:ascii="Times New Roman" w:hAnsi="Times New Roman"/>
          <w:sz w:val="28"/>
          <w:szCs w:val="28"/>
        </w:rPr>
        <w:t xml:space="preserve">выплате заработной платы, премий, пособий, стипендий, пенсий,  по  выплате страховых возмещении по договорам страхования, при оплате ценных  бумаг  и выплате дохода по ним, по платежам населения, на хозяйственные  нужды,  на оплату   командировок,   на   представительские   расходы,   на    закупку сельхозпродукции  и  т.д.).  </w:t>
      </w:r>
    </w:p>
    <w:p w:rsidR="008F454C" w:rsidRPr="0081301E" w:rsidRDefault="008F454C" w:rsidP="00361A40">
      <w:pPr>
        <w:spacing w:afterLines="20" w:after="48" w:line="360" w:lineRule="auto"/>
        <w:ind w:firstLine="660"/>
        <w:jc w:val="both"/>
        <w:rPr>
          <w:rFonts w:ascii="Times New Roman" w:hAnsi="Times New Roman"/>
          <w:sz w:val="28"/>
          <w:szCs w:val="28"/>
        </w:rPr>
      </w:pPr>
      <w:r w:rsidRPr="0081301E">
        <w:rPr>
          <w:rFonts w:ascii="Times New Roman" w:hAnsi="Times New Roman"/>
          <w:sz w:val="28"/>
          <w:szCs w:val="28"/>
        </w:rPr>
        <w:t>Налично-денежное  движение  осуществляется  с</w:t>
      </w:r>
      <w:r>
        <w:rPr>
          <w:rFonts w:ascii="Times New Roman" w:hAnsi="Times New Roman"/>
          <w:sz w:val="28"/>
          <w:szCs w:val="28"/>
        </w:rPr>
        <w:t xml:space="preserve"> помощью  различных  </w:t>
      </w:r>
      <w:r w:rsidRPr="0081301E">
        <w:rPr>
          <w:rFonts w:ascii="Times New Roman" w:hAnsi="Times New Roman"/>
          <w:sz w:val="28"/>
          <w:szCs w:val="28"/>
        </w:rPr>
        <w:t>видов  денег:  банкнот,  металлических  монет,  других кредитных инструментов (векселей, чеков, кредитных карточек).</w:t>
      </w:r>
    </w:p>
    <w:p w:rsidR="008F454C" w:rsidRPr="0081301E" w:rsidRDefault="008F454C" w:rsidP="00361A40">
      <w:pPr>
        <w:spacing w:afterLines="20" w:after="48" w:line="360" w:lineRule="auto"/>
        <w:ind w:firstLine="660"/>
        <w:jc w:val="both"/>
        <w:rPr>
          <w:rFonts w:ascii="Times New Roman" w:hAnsi="Times New Roman"/>
          <w:i/>
          <w:sz w:val="28"/>
          <w:szCs w:val="28"/>
        </w:rPr>
      </w:pPr>
      <w:r w:rsidRPr="0081301E">
        <w:rPr>
          <w:rFonts w:ascii="Times New Roman" w:hAnsi="Times New Roman"/>
          <w:i/>
          <w:sz w:val="28"/>
          <w:szCs w:val="28"/>
        </w:rPr>
        <w:t xml:space="preserve">Безналичное обращение </w:t>
      </w:r>
      <w:r w:rsidRPr="0081301E">
        <w:rPr>
          <w:rFonts w:ascii="Times New Roman" w:hAnsi="Times New Roman"/>
          <w:sz w:val="28"/>
          <w:szCs w:val="28"/>
        </w:rPr>
        <w:t>- движение стоимости без участия наличных  денег.</w:t>
      </w:r>
      <w:r>
        <w:rPr>
          <w:rFonts w:ascii="Times New Roman" w:hAnsi="Times New Roman"/>
          <w:sz w:val="28"/>
          <w:szCs w:val="28"/>
        </w:rPr>
        <w:t xml:space="preserve"> </w:t>
      </w:r>
      <w:r w:rsidRPr="0081301E">
        <w:rPr>
          <w:rFonts w:ascii="Times New Roman" w:hAnsi="Times New Roman"/>
          <w:sz w:val="28"/>
          <w:szCs w:val="28"/>
        </w:rPr>
        <w:t>Высокий уровень безналичных расчетов в любой стране говорит о  правильной, грамотной организации всего денежного оборота.</w:t>
      </w:r>
    </w:p>
    <w:p w:rsidR="008F454C" w:rsidRPr="0081301E" w:rsidRDefault="008F454C" w:rsidP="00361A40">
      <w:pPr>
        <w:spacing w:afterLines="20" w:after="48" w:line="360" w:lineRule="auto"/>
        <w:ind w:firstLine="660"/>
        <w:jc w:val="both"/>
        <w:rPr>
          <w:rFonts w:ascii="Times New Roman" w:hAnsi="Times New Roman"/>
          <w:sz w:val="28"/>
          <w:szCs w:val="28"/>
        </w:rPr>
      </w:pPr>
      <w:r w:rsidRPr="0081301E">
        <w:rPr>
          <w:rFonts w:ascii="Times New Roman" w:hAnsi="Times New Roman"/>
          <w:sz w:val="28"/>
          <w:szCs w:val="28"/>
        </w:rPr>
        <w:t>Между наличным и безналичным обращением существует тесная  взаимосвязь: деньги постоянно  переходят  из  одной  сферы  обращения  в  другую, они образуют общий денежный оборот, в котором действуют единые деньги.</w:t>
      </w:r>
      <w:r w:rsidR="009421FD" w:rsidRPr="009421FD">
        <w:rPr>
          <w:rFonts w:ascii="Times New Roman" w:hAnsi="Times New Roman"/>
          <w:sz w:val="28"/>
          <w:szCs w:val="28"/>
        </w:rPr>
        <w:t xml:space="preserve"> </w:t>
      </w:r>
      <w:r w:rsidR="009421FD">
        <w:rPr>
          <w:rFonts w:ascii="Times New Roman" w:hAnsi="Times New Roman"/>
          <w:sz w:val="28"/>
          <w:szCs w:val="28"/>
        </w:rPr>
        <w:t>[17</w:t>
      </w:r>
      <w:r w:rsidR="009421FD" w:rsidRPr="0035666E">
        <w:rPr>
          <w:rFonts w:ascii="Times New Roman" w:hAnsi="Times New Roman"/>
          <w:sz w:val="28"/>
          <w:szCs w:val="28"/>
        </w:rPr>
        <w:t xml:space="preserve">, с. </w:t>
      </w:r>
      <w:r w:rsidR="009421FD">
        <w:rPr>
          <w:rFonts w:ascii="Times New Roman" w:hAnsi="Times New Roman"/>
          <w:sz w:val="28"/>
          <w:szCs w:val="28"/>
        </w:rPr>
        <w:t>47</w:t>
      </w:r>
      <w:r w:rsidR="009421FD" w:rsidRPr="0035666E">
        <w:rPr>
          <w:rFonts w:ascii="Times New Roman" w:hAnsi="Times New Roman"/>
          <w:sz w:val="28"/>
          <w:szCs w:val="28"/>
        </w:rPr>
        <w:t>7].</w:t>
      </w:r>
    </w:p>
    <w:p w:rsidR="008F454C" w:rsidRDefault="008F454C" w:rsidP="00361A40">
      <w:pPr>
        <w:spacing w:afterLines="20" w:after="48" w:line="360" w:lineRule="auto"/>
        <w:ind w:firstLine="660"/>
        <w:jc w:val="both"/>
        <w:rPr>
          <w:rFonts w:ascii="Times New Roman" w:hAnsi="Times New Roman"/>
          <w:sz w:val="28"/>
          <w:szCs w:val="28"/>
        </w:rPr>
      </w:pPr>
      <w:r w:rsidRPr="0081301E">
        <w:rPr>
          <w:rFonts w:ascii="Times New Roman" w:hAnsi="Times New Roman"/>
          <w:sz w:val="28"/>
          <w:szCs w:val="28"/>
        </w:rPr>
        <w:t xml:space="preserve">В  зависимости  от  экономического  содержания  различают  две   группы безналичного обращения: </w:t>
      </w:r>
    </w:p>
    <w:p w:rsidR="008F454C" w:rsidRDefault="008F454C" w:rsidP="00361A40">
      <w:pPr>
        <w:spacing w:afterLines="20" w:after="48" w:line="360" w:lineRule="auto"/>
        <w:ind w:firstLine="660"/>
        <w:jc w:val="both"/>
        <w:rPr>
          <w:rFonts w:ascii="Times New Roman" w:hAnsi="Times New Roman"/>
          <w:sz w:val="28"/>
          <w:szCs w:val="28"/>
        </w:rPr>
      </w:pPr>
      <w:r>
        <w:rPr>
          <w:rFonts w:ascii="Times New Roman" w:hAnsi="Times New Roman"/>
          <w:sz w:val="28"/>
          <w:szCs w:val="28"/>
        </w:rPr>
        <w:t xml:space="preserve">- </w:t>
      </w:r>
      <w:r w:rsidRPr="0081301E">
        <w:rPr>
          <w:rFonts w:ascii="Times New Roman" w:hAnsi="Times New Roman"/>
          <w:sz w:val="28"/>
          <w:szCs w:val="28"/>
        </w:rPr>
        <w:t xml:space="preserve">по товарным операциям, т.е. безналичные расчеты за товары и услуги; </w:t>
      </w:r>
    </w:p>
    <w:p w:rsidR="008F454C" w:rsidRDefault="008F454C" w:rsidP="00361A40">
      <w:pPr>
        <w:spacing w:afterLines="20" w:after="48" w:line="360" w:lineRule="auto"/>
        <w:ind w:firstLine="660"/>
        <w:jc w:val="both"/>
        <w:rPr>
          <w:rFonts w:ascii="Times New Roman" w:hAnsi="Times New Roman"/>
          <w:sz w:val="28"/>
          <w:szCs w:val="28"/>
        </w:rPr>
      </w:pPr>
      <w:r>
        <w:rPr>
          <w:rFonts w:ascii="Times New Roman" w:hAnsi="Times New Roman"/>
          <w:sz w:val="28"/>
          <w:szCs w:val="28"/>
        </w:rPr>
        <w:t xml:space="preserve">- по </w:t>
      </w:r>
      <w:r w:rsidRPr="0081301E">
        <w:rPr>
          <w:rFonts w:ascii="Times New Roman" w:hAnsi="Times New Roman"/>
          <w:sz w:val="28"/>
          <w:szCs w:val="28"/>
        </w:rPr>
        <w:t>финансовы</w:t>
      </w:r>
      <w:r>
        <w:rPr>
          <w:rFonts w:ascii="Times New Roman" w:hAnsi="Times New Roman"/>
          <w:sz w:val="28"/>
          <w:szCs w:val="28"/>
        </w:rPr>
        <w:t>м обязательствам, т.е. платежи в</w:t>
      </w:r>
      <w:r w:rsidRPr="0081301E">
        <w:rPr>
          <w:rFonts w:ascii="Times New Roman" w:hAnsi="Times New Roman"/>
          <w:sz w:val="28"/>
          <w:szCs w:val="28"/>
        </w:rPr>
        <w:t xml:space="preserve"> бюджет  и во внебюджетные фонды, погашение  банковских  ссуд,  уплата  процентов  за кредит, рас</w:t>
      </w:r>
      <w:r>
        <w:rPr>
          <w:rFonts w:ascii="Times New Roman" w:hAnsi="Times New Roman"/>
          <w:sz w:val="28"/>
          <w:szCs w:val="28"/>
        </w:rPr>
        <w:t xml:space="preserve">четы со страховыми компаниями. </w:t>
      </w:r>
    </w:p>
    <w:p w:rsidR="008F454C" w:rsidRDefault="008F454C" w:rsidP="00361A40">
      <w:pPr>
        <w:spacing w:afterLines="20" w:after="48" w:line="360" w:lineRule="auto"/>
        <w:ind w:firstLine="660"/>
        <w:jc w:val="both"/>
        <w:rPr>
          <w:rFonts w:ascii="Times New Roman" w:hAnsi="Times New Roman"/>
          <w:sz w:val="28"/>
          <w:szCs w:val="28"/>
        </w:rPr>
      </w:pPr>
      <w:r w:rsidRPr="0081301E">
        <w:rPr>
          <w:rFonts w:ascii="Times New Roman" w:hAnsi="Times New Roman"/>
          <w:sz w:val="28"/>
          <w:szCs w:val="28"/>
        </w:rPr>
        <w:t>Значение  безналичных  расчетов состоит  в  том,  что  они  ускоряют  оборачиваемость  средств,  сокращают абсолютную величину наличных денег  в  обороте,  сокращаются  издержки  на печатание и доставку наличных денег.</w:t>
      </w:r>
    </w:p>
    <w:p w:rsidR="008F454C" w:rsidRPr="0081301E" w:rsidRDefault="008F454C" w:rsidP="00361A40">
      <w:pPr>
        <w:spacing w:afterLines="20" w:after="48" w:line="360" w:lineRule="auto"/>
        <w:ind w:firstLine="660"/>
        <w:jc w:val="both"/>
        <w:rPr>
          <w:rFonts w:ascii="Times New Roman" w:hAnsi="Times New Roman"/>
          <w:sz w:val="28"/>
          <w:szCs w:val="28"/>
        </w:rPr>
      </w:pPr>
      <w:r w:rsidRPr="0081301E">
        <w:rPr>
          <w:rFonts w:ascii="Times New Roman" w:hAnsi="Times New Roman"/>
          <w:sz w:val="28"/>
          <w:szCs w:val="28"/>
        </w:rPr>
        <w:t>Безналичный денежный оборот охватывает расчеты между:</w:t>
      </w:r>
    </w:p>
    <w:p w:rsidR="008F454C" w:rsidRDefault="008F454C" w:rsidP="00361A40">
      <w:pPr>
        <w:spacing w:afterLines="20" w:after="48" w:line="360" w:lineRule="auto"/>
        <w:jc w:val="both"/>
        <w:rPr>
          <w:rFonts w:ascii="Times New Roman" w:hAnsi="Times New Roman"/>
          <w:sz w:val="28"/>
          <w:szCs w:val="28"/>
        </w:rPr>
      </w:pPr>
      <w:r w:rsidRPr="0081301E">
        <w:rPr>
          <w:rFonts w:ascii="Times New Roman" w:hAnsi="Times New Roman"/>
          <w:sz w:val="28"/>
          <w:szCs w:val="28"/>
        </w:rPr>
        <w:t>- предприятиями,    учреждениями,    организациями    разных    форм собственности, имеющими счета в кредитных учреждениях;</w:t>
      </w:r>
    </w:p>
    <w:p w:rsidR="008F454C" w:rsidRPr="0081301E" w:rsidRDefault="008F454C" w:rsidP="00361A40">
      <w:pPr>
        <w:spacing w:afterLines="20" w:after="48" w:line="360" w:lineRule="auto"/>
        <w:jc w:val="both"/>
        <w:rPr>
          <w:rFonts w:ascii="Times New Roman" w:hAnsi="Times New Roman"/>
          <w:sz w:val="28"/>
          <w:szCs w:val="28"/>
        </w:rPr>
      </w:pPr>
      <w:r w:rsidRPr="0081301E">
        <w:rPr>
          <w:rFonts w:ascii="Times New Roman" w:hAnsi="Times New Roman"/>
          <w:sz w:val="28"/>
          <w:szCs w:val="28"/>
        </w:rPr>
        <w:t>- юридическими  лицами  и  кредитными  учреждениями  по  получению  и возврату кредита;</w:t>
      </w:r>
    </w:p>
    <w:p w:rsidR="008F454C" w:rsidRDefault="008F454C" w:rsidP="00361A40">
      <w:pPr>
        <w:spacing w:afterLines="20" w:after="48" w:line="360" w:lineRule="auto"/>
        <w:jc w:val="both"/>
        <w:rPr>
          <w:rFonts w:ascii="Times New Roman" w:hAnsi="Times New Roman"/>
          <w:sz w:val="28"/>
          <w:szCs w:val="28"/>
        </w:rPr>
      </w:pPr>
      <w:r w:rsidRPr="0081301E">
        <w:rPr>
          <w:rFonts w:ascii="Times New Roman" w:hAnsi="Times New Roman"/>
          <w:sz w:val="28"/>
          <w:szCs w:val="28"/>
        </w:rPr>
        <w:t>- юридическими  лицами  и  населением  по  выплате  заработной  платы,  доходов по ценным бумагам;</w:t>
      </w:r>
    </w:p>
    <w:p w:rsidR="008F454C" w:rsidRDefault="008F454C" w:rsidP="00361A40">
      <w:pPr>
        <w:spacing w:afterLines="20" w:after="48" w:line="360" w:lineRule="auto"/>
        <w:jc w:val="both"/>
        <w:rPr>
          <w:rFonts w:ascii="Times New Roman" w:hAnsi="Times New Roman"/>
          <w:sz w:val="28"/>
          <w:szCs w:val="28"/>
        </w:rPr>
      </w:pPr>
      <w:r w:rsidRPr="0081301E">
        <w:rPr>
          <w:rFonts w:ascii="Times New Roman" w:hAnsi="Times New Roman"/>
          <w:sz w:val="28"/>
          <w:szCs w:val="28"/>
        </w:rPr>
        <w:t>- физическими и  юридическими  лицами  с  казной  государства  по  оплате налогов,  сборов  и  других  обязательных  платежей,  а  также   получению бюджетных средств.</w:t>
      </w:r>
    </w:p>
    <w:p w:rsidR="008F454C" w:rsidRPr="0081301E" w:rsidRDefault="008F454C" w:rsidP="00361A40">
      <w:pPr>
        <w:spacing w:afterLines="20" w:after="48" w:line="360" w:lineRule="auto"/>
        <w:ind w:firstLine="660"/>
        <w:jc w:val="both"/>
        <w:rPr>
          <w:rFonts w:ascii="Times New Roman" w:hAnsi="Times New Roman"/>
          <w:sz w:val="28"/>
          <w:szCs w:val="28"/>
        </w:rPr>
      </w:pPr>
      <w:r w:rsidRPr="00EB079E">
        <w:rPr>
          <w:rFonts w:ascii="Times New Roman" w:hAnsi="Times New Roman"/>
          <w:i/>
          <w:sz w:val="28"/>
          <w:szCs w:val="28"/>
        </w:rPr>
        <w:t>Денежное обращение</w:t>
      </w:r>
      <w:r w:rsidRPr="0081301E">
        <w:rPr>
          <w:rFonts w:ascii="Times New Roman" w:hAnsi="Times New Roman"/>
          <w:sz w:val="28"/>
          <w:szCs w:val="28"/>
        </w:rPr>
        <w:t xml:space="preserve"> — достаточно сложная  конструкция,  соединяющая  как основные сущностные характеристики  денег,  так  и  механизмы,  и  способы </w:t>
      </w:r>
      <w:r>
        <w:rPr>
          <w:rFonts w:ascii="Times New Roman" w:hAnsi="Times New Roman"/>
          <w:sz w:val="28"/>
          <w:szCs w:val="28"/>
        </w:rPr>
        <w:t xml:space="preserve">использования денег </w:t>
      </w:r>
      <w:r w:rsidRPr="0081301E">
        <w:rPr>
          <w:rFonts w:ascii="Times New Roman" w:hAnsi="Times New Roman"/>
          <w:sz w:val="28"/>
          <w:szCs w:val="28"/>
        </w:rPr>
        <w:t xml:space="preserve">для содействия экономическому и  социальному  развитию страны. </w:t>
      </w:r>
    </w:p>
    <w:p w:rsidR="008F454C" w:rsidRDefault="008F454C" w:rsidP="00361A40">
      <w:pPr>
        <w:spacing w:afterLines="20" w:after="48" w:line="360" w:lineRule="auto"/>
        <w:ind w:firstLine="660"/>
        <w:jc w:val="both"/>
        <w:rPr>
          <w:rFonts w:ascii="Times New Roman" w:hAnsi="Times New Roman"/>
          <w:sz w:val="28"/>
          <w:szCs w:val="28"/>
        </w:rPr>
      </w:pPr>
      <w:r w:rsidRPr="00EB079E">
        <w:rPr>
          <w:rFonts w:ascii="Times New Roman" w:hAnsi="Times New Roman"/>
          <w:i/>
          <w:sz w:val="28"/>
          <w:szCs w:val="28"/>
        </w:rPr>
        <w:t>Роль денежного обращения</w:t>
      </w:r>
      <w:r w:rsidRPr="0081301E">
        <w:rPr>
          <w:rFonts w:ascii="Times New Roman" w:hAnsi="Times New Roman"/>
          <w:sz w:val="28"/>
          <w:szCs w:val="28"/>
        </w:rPr>
        <w:t xml:space="preserve">, его правильная организация проявляются в следующих  моментах:  </w:t>
      </w:r>
    </w:p>
    <w:p w:rsidR="008F454C" w:rsidRDefault="008F454C" w:rsidP="00361A40">
      <w:pPr>
        <w:spacing w:afterLines="20" w:after="48" w:line="360" w:lineRule="auto"/>
        <w:ind w:firstLine="660"/>
        <w:jc w:val="both"/>
        <w:rPr>
          <w:rFonts w:ascii="Times New Roman" w:hAnsi="Times New Roman"/>
          <w:sz w:val="28"/>
          <w:szCs w:val="28"/>
        </w:rPr>
      </w:pPr>
      <w:r>
        <w:rPr>
          <w:rFonts w:ascii="Times New Roman" w:hAnsi="Times New Roman"/>
          <w:sz w:val="28"/>
          <w:szCs w:val="28"/>
        </w:rPr>
        <w:t>-</w:t>
      </w:r>
      <w:r w:rsidRPr="0081301E">
        <w:rPr>
          <w:rFonts w:ascii="Times New Roman" w:hAnsi="Times New Roman"/>
          <w:sz w:val="28"/>
          <w:szCs w:val="28"/>
        </w:rPr>
        <w:t xml:space="preserve">во-первых,  отлаженность  хозяйственного  оборота  и </w:t>
      </w:r>
      <w:r>
        <w:rPr>
          <w:rFonts w:ascii="Times New Roman" w:hAnsi="Times New Roman"/>
          <w:sz w:val="28"/>
          <w:szCs w:val="28"/>
        </w:rPr>
        <w:t>платежно-расчетной  системы. Если нет этой</w:t>
      </w:r>
      <w:r w:rsidRPr="0081301E">
        <w:rPr>
          <w:rFonts w:ascii="Times New Roman" w:hAnsi="Times New Roman"/>
          <w:sz w:val="28"/>
          <w:szCs w:val="28"/>
        </w:rPr>
        <w:t xml:space="preserve"> отлаженн</w:t>
      </w:r>
      <w:r>
        <w:rPr>
          <w:rFonts w:ascii="Times New Roman" w:hAnsi="Times New Roman"/>
          <w:sz w:val="28"/>
          <w:szCs w:val="28"/>
        </w:rPr>
        <w:t>ости, то на</w:t>
      </w:r>
      <w:r w:rsidRPr="0081301E">
        <w:rPr>
          <w:rFonts w:ascii="Times New Roman" w:hAnsi="Times New Roman"/>
          <w:sz w:val="28"/>
          <w:szCs w:val="28"/>
        </w:rPr>
        <w:t xml:space="preserve"> пути движения денег возникают  тромбы,  замедляется  хозяйственный  и денежный оборот, растут неплатежи; </w:t>
      </w:r>
    </w:p>
    <w:p w:rsidR="008F454C" w:rsidRDefault="008F454C" w:rsidP="00361A40">
      <w:pPr>
        <w:spacing w:afterLines="20" w:after="48" w:line="360" w:lineRule="auto"/>
        <w:ind w:firstLine="660"/>
        <w:jc w:val="both"/>
        <w:rPr>
          <w:rFonts w:ascii="Times New Roman" w:hAnsi="Times New Roman"/>
          <w:sz w:val="28"/>
          <w:szCs w:val="28"/>
        </w:rPr>
      </w:pPr>
      <w:r>
        <w:rPr>
          <w:rFonts w:ascii="Times New Roman" w:hAnsi="Times New Roman"/>
          <w:sz w:val="28"/>
          <w:szCs w:val="28"/>
        </w:rPr>
        <w:t>-во-вторых, способность</w:t>
      </w:r>
      <w:r w:rsidRPr="0081301E">
        <w:rPr>
          <w:rFonts w:ascii="Times New Roman" w:hAnsi="Times New Roman"/>
          <w:sz w:val="28"/>
          <w:szCs w:val="28"/>
        </w:rPr>
        <w:t xml:space="preserve"> обеспечить</w:t>
      </w:r>
      <w:r>
        <w:rPr>
          <w:rFonts w:ascii="Times New Roman" w:hAnsi="Times New Roman"/>
          <w:sz w:val="28"/>
          <w:szCs w:val="28"/>
        </w:rPr>
        <w:t xml:space="preserve"> </w:t>
      </w:r>
      <w:r w:rsidRPr="0081301E">
        <w:rPr>
          <w:rFonts w:ascii="Times New Roman" w:hAnsi="Times New Roman"/>
          <w:sz w:val="28"/>
          <w:szCs w:val="28"/>
        </w:rPr>
        <w:t xml:space="preserve">сбалансированность спроса и предложения на товарном рынке, </w:t>
      </w:r>
      <w:r>
        <w:rPr>
          <w:rFonts w:ascii="Times New Roman" w:hAnsi="Times New Roman"/>
          <w:sz w:val="28"/>
          <w:szCs w:val="28"/>
        </w:rPr>
        <w:t>не</w:t>
      </w:r>
      <w:r w:rsidRPr="0081301E">
        <w:rPr>
          <w:rFonts w:ascii="Times New Roman" w:hAnsi="Times New Roman"/>
          <w:sz w:val="28"/>
          <w:szCs w:val="28"/>
        </w:rPr>
        <w:t xml:space="preserve"> допускать дефицита то</w:t>
      </w:r>
      <w:r>
        <w:rPr>
          <w:rFonts w:ascii="Times New Roman" w:hAnsi="Times New Roman"/>
          <w:sz w:val="28"/>
          <w:szCs w:val="28"/>
        </w:rPr>
        <w:t>варов. В решении  этой задачи исключительное значение</w:t>
      </w:r>
      <w:r w:rsidRPr="0081301E">
        <w:rPr>
          <w:rFonts w:ascii="Times New Roman" w:hAnsi="Times New Roman"/>
          <w:sz w:val="28"/>
          <w:szCs w:val="28"/>
        </w:rPr>
        <w:t xml:space="preserve"> имеет правильное определение количества денег в обращении, </w:t>
      </w:r>
    </w:p>
    <w:p w:rsidR="008F454C" w:rsidRDefault="008F454C" w:rsidP="00361A40">
      <w:pPr>
        <w:spacing w:afterLines="20" w:after="48" w:line="360" w:lineRule="auto"/>
        <w:ind w:firstLine="660"/>
        <w:jc w:val="both"/>
        <w:rPr>
          <w:rFonts w:ascii="Times New Roman" w:hAnsi="Times New Roman"/>
          <w:sz w:val="28"/>
          <w:szCs w:val="28"/>
        </w:rPr>
      </w:pPr>
      <w:r>
        <w:rPr>
          <w:rFonts w:ascii="Times New Roman" w:hAnsi="Times New Roman"/>
          <w:sz w:val="28"/>
          <w:szCs w:val="28"/>
        </w:rPr>
        <w:t>-</w:t>
      </w:r>
      <w:r w:rsidRPr="0081301E">
        <w:rPr>
          <w:rFonts w:ascii="Times New Roman" w:hAnsi="Times New Roman"/>
          <w:sz w:val="28"/>
          <w:szCs w:val="28"/>
        </w:rPr>
        <w:t xml:space="preserve">в-третьих, характер и </w:t>
      </w:r>
      <w:r>
        <w:rPr>
          <w:rFonts w:ascii="Times New Roman" w:hAnsi="Times New Roman"/>
          <w:sz w:val="28"/>
          <w:szCs w:val="28"/>
        </w:rPr>
        <w:t>степень  влияния  денежной</w:t>
      </w:r>
      <w:r w:rsidRPr="0081301E">
        <w:rPr>
          <w:rFonts w:ascii="Times New Roman" w:hAnsi="Times New Roman"/>
          <w:sz w:val="28"/>
          <w:szCs w:val="28"/>
        </w:rPr>
        <w:t xml:space="preserve"> мас</w:t>
      </w:r>
      <w:r>
        <w:rPr>
          <w:rFonts w:ascii="Times New Roman" w:hAnsi="Times New Roman"/>
          <w:sz w:val="28"/>
          <w:szCs w:val="28"/>
        </w:rPr>
        <w:t>сы на рост цен и инфляцию.</w:t>
      </w:r>
      <w:r w:rsidRPr="0081301E">
        <w:rPr>
          <w:rFonts w:ascii="Times New Roman" w:hAnsi="Times New Roman"/>
          <w:sz w:val="28"/>
          <w:szCs w:val="28"/>
        </w:rPr>
        <w:t xml:space="preserve"> Избыточное насыщение деньгами хозяйственного оборота делает легкодоступным извлечение прибыли за счет роста  цен,  ослабляет  конкуренцию. </w:t>
      </w:r>
    </w:p>
    <w:p w:rsidR="008F454C" w:rsidRDefault="008F454C" w:rsidP="00361A40">
      <w:pPr>
        <w:spacing w:afterLines="20" w:after="48" w:line="360" w:lineRule="auto"/>
        <w:ind w:firstLine="550"/>
        <w:jc w:val="both"/>
        <w:rPr>
          <w:rFonts w:ascii="Times New Roman" w:hAnsi="Times New Roman"/>
          <w:sz w:val="28"/>
          <w:szCs w:val="28"/>
        </w:rPr>
      </w:pPr>
      <w:r w:rsidRPr="0081301E">
        <w:rPr>
          <w:rFonts w:ascii="Times New Roman" w:hAnsi="Times New Roman"/>
          <w:sz w:val="28"/>
          <w:szCs w:val="28"/>
        </w:rPr>
        <w:t xml:space="preserve">Недостаток денежной </w:t>
      </w:r>
      <w:r>
        <w:rPr>
          <w:rFonts w:ascii="Times New Roman" w:hAnsi="Times New Roman"/>
          <w:sz w:val="28"/>
          <w:szCs w:val="28"/>
        </w:rPr>
        <w:t>массы не только</w:t>
      </w:r>
      <w:r w:rsidRPr="0081301E">
        <w:rPr>
          <w:rFonts w:ascii="Times New Roman" w:hAnsi="Times New Roman"/>
          <w:sz w:val="28"/>
          <w:szCs w:val="28"/>
        </w:rPr>
        <w:t xml:space="preserve"> порождает  нат</w:t>
      </w:r>
      <w:r>
        <w:rPr>
          <w:rFonts w:ascii="Times New Roman" w:hAnsi="Times New Roman"/>
          <w:sz w:val="28"/>
          <w:szCs w:val="28"/>
        </w:rPr>
        <w:t xml:space="preserve">урализацию  товарного   обмена </w:t>
      </w:r>
      <w:r w:rsidRPr="0081301E">
        <w:rPr>
          <w:rFonts w:ascii="Times New Roman" w:hAnsi="Times New Roman"/>
          <w:sz w:val="28"/>
          <w:szCs w:val="28"/>
        </w:rPr>
        <w:t>(бартер, взаимозачеты),</w:t>
      </w:r>
      <w:r>
        <w:rPr>
          <w:rFonts w:ascii="Times New Roman" w:hAnsi="Times New Roman"/>
          <w:sz w:val="28"/>
          <w:szCs w:val="28"/>
        </w:rPr>
        <w:t xml:space="preserve"> нарушает ценовые пропорции, но и </w:t>
      </w:r>
      <w:r w:rsidRPr="0081301E">
        <w:rPr>
          <w:rFonts w:ascii="Times New Roman" w:hAnsi="Times New Roman"/>
          <w:sz w:val="28"/>
          <w:szCs w:val="28"/>
        </w:rPr>
        <w:t xml:space="preserve">подрывает  действенность налоговой системы, поскольку </w:t>
      </w:r>
      <w:r>
        <w:rPr>
          <w:rFonts w:ascii="Times New Roman" w:hAnsi="Times New Roman"/>
          <w:sz w:val="28"/>
          <w:szCs w:val="28"/>
        </w:rPr>
        <w:t xml:space="preserve">платежи  в  бюджет  совершаются не </w:t>
      </w:r>
      <w:r w:rsidRPr="0081301E">
        <w:rPr>
          <w:rFonts w:ascii="Times New Roman" w:hAnsi="Times New Roman"/>
          <w:sz w:val="28"/>
          <w:szCs w:val="28"/>
        </w:rPr>
        <w:t xml:space="preserve">"живыми" деньгами, а в натуральном эквиваленте; </w:t>
      </w:r>
    </w:p>
    <w:p w:rsidR="008F454C" w:rsidRDefault="008F454C" w:rsidP="00361A40">
      <w:pPr>
        <w:spacing w:afterLines="20" w:after="48" w:line="360" w:lineRule="auto"/>
        <w:ind w:firstLine="660"/>
        <w:jc w:val="both"/>
        <w:rPr>
          <w:rFonts w:ascii="Times New Roman" w:hAnsi="Times New Roman"/>
          <w:sz w:val="28"/>
          <w:szCs w:val="28"/>
        </w:rPr>
      </w:pPr>
      <w:r>
        <w:rPr>
          <w:rFonts w:ascii="Times New Roman" w:hAnsi="Times New Roman"/>
          <w:sz w:val="28"/>
          <w:szCs w:val="28"/>
        </w:rPr>
        <w:t xml:space="preserve">-  </w:t>
      </w:r>
      <w:r w:rsidRPr="0081301E">
        <w:rPr>
          <w:rFonts w:ascii="Times New Roman" w:hAnsi="Times New Roman"/>
          <w:sz w:val="28"/>
          <w:szCs w:val="28"/>
        </w:rPr>
        <w:t>в-четвертых, хронический недостаток денежных  ср</w:t>
      </w:r>
      <w:r>
        <w:rPr>
          <w:rFonts w:ascii="Times New Roman" w:hAnsi="Times New Roman"/>
          <w:sz w:val="28"/>
          <w:szCs w:val="28"/>
        </w:rPr>
        <w:t>едств  у  субъектов  рынка для выплаты заработной</w:t>
      </w:r>
      <w:r w:rsidRPr="0081301E">
        <w:rPr>
          <w:rFonts w:ascii="Times New Roman" w:hAnsi="Times New Roman"/>
          <w:sz w:val="28"/>
          <w:szCs w:val="28"/>
        </w:rPr>
        <w:t xml:space="preserve"> платы, финансирования  оборотных   средств.   Этот   недостаток   можно   считать относительным, поскольку значительная часть денег  циркулирует  в  теневой экономике, уходит от налогообложения  и  вывозится  за  рубеж,  оседая  на счетах оффшорных компаний.</w:t>
      </w:r>
      <w:r w:rsidR="009421FD" w:rsidRPr="009421FD">
        <w:rPr>
          <w:rFonts w:ascii="Times New Roman" w:hAnsi="Times New Roman"/>
          <w:sz w:val="28"/>
          <w:szCs w:val="28"/>
        </w:rPr>
        <w:t xml:space="preserve"> </w:t>
      </w:r>
      <w:r w:rsidR="009421FD">
        <w:rPr>
          <w:rFonts w:ascii="Times New Roman" w:hAnsi="Times New Roman"/>
          <w:sz w:val="28"/>
          <w:szCs w:val="28"/>
        </w:rPr>
        <w:t>[2, с. 435</w:t>
      </w:r>
      <w:r w:rsidR="009421FD" w:rsidRPr="0035666E">
        <w:rPr>
          <w:rFonts w:ascii="Times New Roman" w:hAnsi="Times New Roman"/>
          <w:sz w:val="28"/>
          <w:szCs w:val="28"/>
        </w:rPr>
        <w:t>].</w:t>
      </w:r>
    </w:p>
    <w:p w:rsidR="008F454C" w:rsidRDefault="008F454C" w:rsidP="00361A40">
      <w:pPr>
        <w:spacing w:afterLines="20" w:after="48" w:line="360" w:lineRule="auto"/>
        <w:ind w:firstLine="660"/>
        <w:jc w:val="both"/>
        <w:rPr>
          <w:rFonts w:ascii="Times New Roman" w:hAnsi="Times New Roman"/>
          <w:sz w:val="28"/>
          <w:szCs w:val="28"/>
        </w:rPr>
      </w:pPr>
      <w:r w:rsidRPr="0081301E">
        <w:rPr>
          <w:rFonts w:ascii="Times New Roman" w:hAnsi="Times New Roman"/>
          <w:sz w:val="28"/>
          <w:szCs w:val="28"/>
        </w:rPr>
        <w:t>Одним из  основных  ориентиров  денежной   политики  является  денежная масса. Именно этот  параметр  денежного  обращения  оказывает  влияние  на экономический    рост,    динамику    цен,    занятость,     бесперебойное функционирование платежно-расчетной системы. Исходной основой  определения количества денег является сумма цен товаров. Учитывая, что  одна  денежная единица совершает несколько оборотов в год, количество денег  в  обращении прямо пропорционально сумме цен и обратно пропорционально скорости оборота денежной  единицы.  С  развитием  кредита,  системы  взаимных  расчетов  и погашения взаимоплатежей совокупная стоимость товаров и услуг  уменьшается на сумму цен  товаров  и  услуг,  проданных  ранее,  срок  оплаты  которых наступает в текущем году. Длительное время денежные системы  многих  стран опирались на жесткую привязку денежной массы к  золоту.  Денежной  единице соответствовало  определенное  количество  золота,   и,   самое   главное, держатели бумажных денег могли обменять их  на  золото.  Динамика  цен  на золото играла исключительную роль в общей ценовой конъюнктуре и тем  самым воздействовала на денежную массу. С  отходом  от  этого  золотого  правила денежного обращения в качестве обеспечения денег выступают товарная  масса и финансово-экономические активы, включая, конечно,  и  золото,  и  другие драгоценные металлы. Эти  фундаментальные  факторы  формирования  денежной массы  продолжают  действовать  и  в  современной  экономике,  хотя  общее факторное поле денежного обращения усложнилось.</w:t>
      </w:r>
    </w:p>
    <w:p w:rsidR="008F454C" w:rsidRPr="0081301E" w:rsidRDefault="008F454C" w:rsidP="00361A40">
      <w:pPr>
        <w:spacing w:afterLines="20" w:after="48" w:line="360" w:lineRule="auto"/>
        <w:ind w:firstLine="660"/>
        <w:jc w:val="both"/>
        <w:rPr>
          <w:rFonts w:ascii="Times New Roman" w:hAnsi="Times New Roman"/>
          <w:sz w:val="28"/>
          <w:szCs w:val="28"/>
        </w:rPr>
      </w:pPr>
      <w:r w:rsidRPr="0081301E">
        <w:rPr>
          <w:rFonts w:ascii="Times New Roman" w:hAnsi="Times New Roman"/>
          <w:sz w:val="28"/>
          <w:szCs w:val="28"/>
        </w:rPr>
        <w:t>С учетом опыта стран с рыночной экономикой Центральный  банк  РБ  ведет расчеты следующих денежных агрегатов:</w:t>
      </w:r>
    </w:p>
    <w:p w:rsidR="008F454C" w:rsidRPr="0081301E" w:rsidRDefault="008F454C" w:rsidP="00361A40">
      <w:pPr>
        <w:spacing w:afterLines="20" w:after="48" w:line="360" w:lineRule="auto"/>
        <w:ind w:firstLine="660"/>
        <w:jc w:val="both"/>
        <w:rPr>
          <w:rFonts w:ascii="Times New Roman" w:hAnsi="Times New Roman"/>
          <w:sz w:val="28"/>
          <w:szCs w:val="28"/>
        </w:rPr>
      </w:pPr>
      <w:r w:rsidRPr="0081301E">
        <w:rPr>
          <w:rFonts w:ascii="Times New Roman" w:hAnsi="Times New Roman"/>
          <w:sz w:val="28"/>
          <w:szCs w:val="28"/>
        </w:rPr>
        <w:t>М0 - наличные деньги в обращении;</w:t>
      </w:r>
    </w:p>
    <w:p w:rsidR="008F454C" w:rsidRPr="0081301E" w:rsidRDefault="008F454C" w:rsidP="00361A40">
      <w:pPr>
        <w:spacing w:afterLines="20" w:after="48" w:line="360" w:lineRule="auto"/>
        <w:ind w:firstLine="660"/>
        <w:jc w:val="both"/>
        <w:rPr>
          <w:rFonts w:ascii="Times New Roman" w:hAnsi="Times New Roman"/>
          <w:sz w:val="28"/>
          <w:szCs w:val="28"/>
        </w:rPr>
      </w:pPr>
      <w:r w:rsidRPr="0081301E">
        <w:rPr>
          <w:rFonts w:ascii="Times New Roman" w:hAnsi="Times New Roman"/>
          <w:sz w:val="28"/>
          <w:szCs w:val="28"/>
        </w:rPr>
        <w:t>M1 = М0 плюс  средства  на  расчетных,  текущих  и  специальных  счетах предприятий и организаций, плюс средства страховых компаний, плюс депозиты населения до востребования в Сбербанке и в коммерческих банках;</w:t>
      </w:r>
    </w:p>
    <w:p w:rsidR="008F454C" w:rsidRPr="0081301E" w:rsidRDefault="008F454C" w:rsidP="00361A40">
      <w:pPr>
        <w:spacing w:afterLines="20" w:after="48" w:line="360" w:lineRule="auto"/>
        <w:ind w:firstLine="660"/>
        <w:jc w:val="both"/>
        <w:rPr>
          <w:rFonts w:ascii="Times New Roman" w:hAnsi="Times New Roman"/>
          <w:sz w:val="28"/>
          <w:szCs w:val="28"/>
        </w:rPr>
      </w:pPr>
      <w:r w:rsidRPr="0081301E">
        <w:rPr>
          <w:rFonts w:ascii="Times New Roman" w:hAnsi="Times New Roman"/>
          <w:sz w:val="28"/>
          <w:szCs w:val="28"/>
        </w:rPr>
        <w:t>М2 = M1 плюс срочные вклады населения в Сбербанке;</w:t>
      </w:r>
    </w:p>
    <w:p w:rsidR="008F454C" w:rsidRPr="0081301E" w:rsidRDefault="008F454C" w:rsidP="00361A40">
      <w:pPr>
        <w:spacing w:afterLines="20" w:after="48" w:line="360" w:lineRule="auto"/>
        <w:ind w:firstLine="660"/>
        <w:jc w:val="both"/>
        <w:rPr>
          <w:rFonts w:ascii="Times New Roman" w:hAnsi="Times New Roman"/>
          <w:sz w:val="28"/>
          <w:szCs w:val="28"/>
        </w:rPr>
      </w:pPr>
      <w:r>
        <w:rPr>
          <w:rFonts w:ascii="Times New Roman" w:hAnsi="Times New Roman"/>
          <w:sz w:val="28"/>
          <w:szCs w:val="28"/>
        </w:rPr>
        <w:t>М</w:t>
      </w:r>
      <w:r w:rsidRPr="0081301E">
        <w:rPr>
          <w:rFonts w:ascii="Times New Roman" w:hAnsi="Times New Roman"/>
          <w:sz w:val="28"/>
          <w:szCs w:val="28"/>
        </w:rPr>
        <w:t>3 = М2 плюс сертификаты и облигации госзайма.</w:t>
      </w:r>
      <w:r>
        <w:rPr>
          <w:rFonts w:ascii="Times New Roman" w:hAnsi="Times New Roman"/>
          <w:sz w:val="28"/>
          <w:szCs w:val="28"/>
        </w:rPr>
        <w:t xml:space="preserve"> </w:t>
      </w:r>
    </w:p>
    <w:p w:rsidR="008F454C" w:rsidRPr="0081301E" w:rsidRDefault="008F454C" w:rsidP="00361A40">
      <w:pPr>
        <w:spacing w:afterLines="20" w:after="48" w:line="360" w:lineRule="auto"/>
        <w:jc w:val="both"/>
        <w:rPr>
          <w:rFonts w:ascii="Times New Roman" w:hAnsi="Times New Roman"/>
          <w:sz w:val="28"/>
          <w:szCs w:val="28"/>
        </w:rPr>
      </w:pPr>
      <w:r w:rsidRPr="0081301E">
        <w:rPr>
          <w:rFonts w:ascii="Times New Roman" w:hAnsi="Times New Roman"/>
          <w:sz w:val="28"/>
          <w:szCs w:val="28"/>
        </w:rPr>
        <w:t>Так как удельный вес денежного агрегата М1, в  Республике  Беларусь  не высок,  то  осторожный  инвестор,  вероятно,  будет  иметь   разнообразный портфель с финансовыми  активами  М1,  и  часть  рисковых  активов.  Такое предположение подтверждается  и  тем,  что  спрос  на  деньги  зависит  от ожидаемых доходов по другим финансовым активам  и  от  степени  риска  при ожидании доходов по этим активам.</w:t>
      </w:r>
    </w:p>
    <w:p w:rsidR="008F454C" w:rsidRPr="0081301E" w:rsidRDefault="008F454C" w:rsidP="00361A40">
      <w:pPr>
        <w:spacing w:afterLines="20" w:after="48" w:line="360" w:lineRule="auto"/>
        <w:ind w:firstLine="550"/>
        <w:jc w:val="both"/>
        <w:rPr>
          <w:rFonts w:ascii="Times New Roman" w:hAnsi="Times New Roman"/>
          <w:sz w:val="28"/>
          <w:szCs w:val="28"/>
        </w:rPr>
      </w:pPr>
      <w:r w:rsidRPr="0081301E">
        <w:rPr>
          <w:rFonts w:ascii="Times New Roman" w:hAnsi="Times New Roman"/>
          <w:sz w:val="28"/>
          <w:szCs w:val="28"/>
        </w:rPr>
        <w:t>Количество денег, накапливаемых в соответствии с трансакционным мотивом и мотивом предосторожности, будет оставаться  постоянным,  пока  постоянна денежная масса в обращении. Большее предпочтение  ликвидности  приводит  к уменьшению скорости обращения денег,  так  как  большее  количество  денег удерживается вне обращения на более  длительные  периоды.  Только  в  этом случае в произведении (М • V) мы можем ожидать, что увеличение М будет  в некоторой степени скомпенсировано уменьшением V.</w:t>
      </w:r>
    </w:p>
    <w:p w:rsidR="008F454C" w:rsidRPr="0081301E" w:rsidRDefault="008F454C" w:rsidP="00361A40">
      <w:pPr>
        <w:spacing w:afterLines="20" w:after="48" w:line="360" w:lineRule="auto"/>
        <w:ind w:firstLine="660"/>
        <w:jc w:val="both"/>
        <w:rPr>
          <w:rFonts w:ascii="Times New Roman" w:hAnsi="Times New Roman"/>
          <w:sz w:val="28"/>
          <w:szCs w:val="28"/>
        </w:rPr>
      </w:pPr>
      <w:r w:rsidRPr="0081301E">
        <w:rPr>
          <w:rFonts w:ascii="Times New Roman" w:hAnsi="Times New Roman"/>
          <w:sz w:val="28"/>
          <w:szCs w:val="28"/>
        </w:rPr>
        <w:t xml:space="preserve">С другой стороны, накопление денег в спекулятивных целях гораздо  менее стабильно.  Оно  определяется  разницей  между   текущими   и   ожидаемыми процентными ставками с учетом инфляции. В этой связи необходимо  отметить, что при оценке спроса на деньги используется номинальная ставка  процента, которая  назначается  коммерческими  банками  по  кредитным  операциям,  и реальная ставка процента, отражающая  реальную  покупательную  способность дохода, получаемого в виде процента.  </w:t>
      </w:r>
    </w:p>
    <w:p w:rsidR="008F454C" w:rsidRDefault="008F454C" w:rsidP="00361A40">
      <w:pPr>
        <w:spacing w:afterLines="20" w:after="48" w:line="360" w:lineRule="auto"/>
        <w:ind w:firstLine="660"/>
        <w:jc w:val="both"/>
        <w:rPr>
          <w:rFonts w:ascii="Times New Roman" w:hAnsi="Times New Roman"/>
          <w:sz w:val="28"/>
          <w:szCs w:val="28"/>
        </w:rPr>
      </w:pPr>
      <w:r w:rsidRPr="0081301E">
        <w:rPr>
          <w:rFonts w:ascii="Times New Roman" w:hAnsi="Times New Roman"/>
          <w:sz w:val="28"/>
          <w:szCs w:val="28"/>
        </w:rPr>
        <w:t>Таким  образом,   при   росте   инфляции   скорость   обращения   денег увеличивается. В странах с низкой инфляцией  величина  скорости  обращения денег V варьирует до 2, в инфляционной же  экономике  Республики  Беларусь она превышает значение 10.</w:t>
      </w:r>
      <w:r w:rsidR="009421FD" w:rsidRPr="009421FD">
        <w:rPr>
          <w:rFonts w:ascii="Times New Roman" w:hAnsi="Times New Roman"/>
          <w:sz w:val="28"/>
          <w:szCs w:val="28"/>
        </w:rPr>
        <w:t xml:space="preserve"> </w:t>
      </w:r>
      <w:r w:rsidR="009421FD">
        <w:rPr>
          <w:rFonts w:ascii="Times New Roman" w:hAnsi="Times New Roman"/>
          <w:sz w:val="28"/>
          <w:szCs w:val="28"/>
        </w:rPr>
        <w:t>[13, с. 4-6</w:t>
      </w:r>
      <w:r w:rsidR="009421FD" w:rsidRPr="0035666E">
        <w:rPr>
          <w:rFonts w:ascii="Times New Roman" w:hAnsi="Times New Roman"/>
          <w:sz w:val="28"/>
          <w:szCs w:val="28"/>
        </w:rPr>
        <w:t>].</w:t>
      </w:r>
    </w:p>
    <w:p w:rsidR="008F454C" w:rsidRPr="00F1428C" w:rsidRDefault="008F454C" w:rsidP="00361A40">
      <w:pPr>
        <w:spacing w:afterLines="20" w:after="48" w:line="360" w:lineRule="auto"/>
        <w:ind w:firstLine="660"/>
        <w:jc w:val="both"/>
        <w:rPr>
          <w:rFonts w:ascii="Times New Roman" w:hAnsi="Times New Roman"/>
          <w:sz w:val="28"/>
          <w:szCs w:val="28"/>
        </w:rPr>
      </w:pPr>
      <w:r w:rsidRPr="00F1428C">
        <w:rPr>
          <w:rFonts w:ascii="Times New Roman" w:hAnsi="Times New Roman"/>
          <w:sz w:val="28"/>
          <w:szCs w:val="28"/>
        </w:rPr>
        <w:t xml:space="preserve">В настоящее время сложились, условно  говоря,  как  бы  </w:t>
      </w:r>
      <w:r w:rsidRPr="00F1428C">
        <w:rPr>
          <w:rFonts w:ascii="Times New Roman" w:hAnsi="Times New Roman"/>
          <w:i/>
          <w:sz w:val="28"/>
          <w:szCs w:val="28"/>
        </w:rPr>
        <w:t>два  подхода  к экономической  сущности  денежной  массы</w:t>
      </w:r>
      <w:r>
        <w:rPr>
          <w:rFonts w:ascii="Times New Roman" w:hAnsi="Times New Roman"/>
          <w:sz w:val="28"/>
          <w:szCs w:val="28"/>
        </w:rPr>
        <w:t>, ее роли  и месту в</w:t>
      </w:r>
      <w:r w:rsidRPr="00F1428C">
        <w:rPr>
          <w:rFonts w:ascii="Times New Roman" w:hAnsi="Times New Roman"/>
          <w:sz w:val="28"/>
          <w:szCs w:val="28"/>
        </w:rPr>
        <w:t xml:space="preserve"> системе</w:t>
      </w:r>
      <w:r>
        <w:rPr>
          <w:rFonts w:ascii="Times New Roman" w:hAnsi="Times New Roman"/>
          <w:sz w:val="28"/>
          <w:szCs w:val="28"/>
        </w:rPr>
        <w:t xml:space="preserve"> </w:t>
      </w:r>
      <w:r w:rsidRPr="00F1428C">
        <w:rPr>
          <w:rFonts w:ascii="Times New Roman" w:hAnsi="Times New Roman"/>
          <w:sz w:val="28"/>
          <w:szCs w:val="28"/>
        </w:rPr>
        <w:t>экономического регулирования, а также к методам обоснования.</w:t>
      </w:r>
    </w:p>
    <w:p w:rsidR="008F454C" w:rsidRPr="00F1428C" w:rsidRDefault="008F454C" w:rsidP="00361A40">
      <w:pPr>
        <w:spacing w:afterLines="20" w:after="48" w:line="360" w:lineRule="auto"/>
        <w:ind w:firstLine="660"/>
        <w:jc w:val="both"/>
        <w:rPr>
          <w:rFonts w:ascii="Times New Roman" w:hAnsi="Times New Roman"/>
          <w:sz w:val="28"/>
          <w:szCs w:val="28"/>
        </w:rPr>
      </w:pPr>
      <w:r w:rsidRPr="00F1428C">
        <w:rPr>
          <w:rFonts w:ascii="Times New Roman" w:hAnsi="Times New Roman"/>
          <w:sz w:val="28"/>
          <w:szCs w:val="28"/>
        </w:rPr>
        <w:t xml:space="preserve">Согласно  </w:t>
      </w:r>
      <w:r w:rsidRPr="00EB079E">
        <w:rPr>
          <w:rFonts w:ascii="Times New Roman" w:hAnsi="Times New Roman"/>
          <w:i/>
          <w:sz w:val="28"/>
          <w:szCs w:val="28"/>
        </w:rPr>
        <w:t>первому  подходу</w:t>
      </w:r>
      <w:r w:rsidRPr="00F1428C">
        <w:rPr>
          <w:rFonts w:ascii="Times New Roman" w:hAnsi="Times New Roman"/>
          <w:sz w:val="28"/>
          <w:szCs w:val="28"/>
        </w:rPr>
        <w:t>,  денежная  масса  является   чуть   ли   не</w:t>
      </w:r>
      <w:r>
        <w:rPr>
          <w:rFonts w:ascii="Times New Roman" w:hAnsi="Times New Roman"/>
          <w:sz w:val="28"/>
          <w:szCs w:val="28"/>
        </w:rPr>
        <w:t xml:space="preserve"> </w:t>
      </w:r>
      <w:r w:rsidRPr="00F1428C">
        <w:rPr>
          <w:rFonts w:ascii="Times New Roman" w:hAnsi="Times New Roman"/>
          <w:sz w:val="28"/>
          <w:szCs w:val="28"/>
        </w:rPr>
        <w:t>доминирующим фактором стабилизации цен, сбалансированности бюджета, спроса</w:t>
      </w:r>
      <w:r>
        <w:rPr>
          <w:rFonts w:ascii="Times New Roman" w:hAnsi="Times New Roman"/>
          <w:sz w:val="28"/>
          <w:szCs w:val="28"/>
        </w:rPr>
        <w:t xml:space="preserve"> </w:t>
      </w:r>
      <w:r w:rsidRPr="00F1428C">
        <w:rPr>
          <w:rFonts w:ascii="Times New Roman" w:hAnsi="Times New Roman"/>
          <w:sz w:val="28"/>
          <w:szCs w:val="28"/>
        </w:rPr>
        <w:t>и предложения в целом. Подобный подход опирается  на  опыт  последних  лет</w:t>
      </w:r>
      <w:r>
        <w:rPr>
          <w:rFonts w:ascii="Times New Roman" w:hAnsi="Times New Roman"/>
          <w:sz w:val="28"/>
          <w:szCs w:val="28"/>
        </w:rPr>
        <w:t xml:space="preserve"> </w:t>
      </w:r>
      <w:r w:rsidRPr="00F1428C">
        <w:rPr>
          <w:rFonts w:ascii="Times New Roman" w:hAnsi="Times New Roman"/>
          <w:sz w:val="28"/>
          <w:szCs w:val="28"/>
        </w:rPr>
        <w:t>советской экономики, когда был ослаблен контроль за  денежным  обращением,</w:t>
      </w:r>
      <w:r>
        <w:rPr>
          <w:rFonts w:ascii="Times New Roman" w:hAnsi="Times New Roman"/>
          <w:sz w:val="28"/>
          <w:szCs w:val="28"/>
        </w:rPr>
        <w:t xml:space="preserve"> </w:t>
      </w:r>
      <w:r w:rsidRPr="00F1428C">
        <w:rPr>
          <w:rFonts w:ascii="Times New Roman" w:hAnsi="Times New Roman"/>
          <w:sz w:val="28"/>
          <w:szCs w:val="28"/>
        </w:rPr>
        <w:t>эмиссия не сопровождалась мерами по укреплению рубля,  а  ее  масштабы  не</w:t>
      </w:r>
      <w:r>
        <w:rPr>
          <w:rFonts w:ascii="Times New Roman" w:hAnsi="Times New Roman"/>
          <w:sz w:val="28"/>
          <w:szCs w:val="28"/>
        </w:rPr>
        <w:t xml:space="preserve"> </w:t>
      </w:r>
      <w:r w:rsidRPr="00F1428C">
        <w:rPr>
          <w:rFonts w:ascii="Times New Roman" w:hAnsi="Times New Roman"/>
          <w:sz w:val="28"/>
          <w:szCs w:val="28"/>
        </w:rPr>
        <w:t>согласовывались с динамикой цен,  что  и  вызвало  невосполнимый  товарный</w:t>
      </w:r>
      <w:r>
        <w:rPr>
          <w:rFonts w:ascii="Times New Roman" w:hAnsi="Times New Roman"/>
          <w:sz w:val="28"/>
          <w:szCs w:val="28"/>
        </w:rPr>
        <w:t xml:space="preserve"> </w:t>
      </w:r>
      <w:r w:rsidRPr="00F1428C">
        <w:rPr>
          <w:rFonts w:ascii="Times New Roman" w:hAnsi="Times New Roman"/>
          <w:sz w:val="28"/>
          <w:szCs w:val="28"/>
        </w:rPr>
        <w:t>голод.  Отсюда  вполне  правомерна  постановка  вопроса  о  более  жестком</w:t>
      </w:r>
      <w:r>
        <w:rPr>
          <w:rFonts w:ascii="Times New Roman" w:hAnsi="Times New Roman"/>
          <w:sz w:val="28"/>
          <w:szCs w:val="28"/>
        </w:rPr>
        <w:t xml:space="preserve"> </w:t>
      </w:r>
      <w:r w:rsidRPr="00F1428C">
        <w:rPr>
          <w:rFonts w:ascii="Times New Roman" w:hAnsi="Times New Roman"/>
          <w:sz w:val="28"/>
          <w:szCs w:val="28"/>
        </w:rPr>
        <w:t>регулировании денежной массы. Но для правильного установления  ее  объемов</w:t>
      </w:r>
      <w:r>
        <w:rPr>
          <w:rFonts w:ascii="Times New Roman" w:hAnsi="Times New Roman"/>
          <w:sz w:val="28"/>
          <w:szCs w:val="28"/>
        </w:rPr>
        <w:t xml:space="preserve"> </w:t>
      </w:r>
      <w:r w:rsidRPr="00F1428C">
        <w:rPr>
          <w:rFonts w:ascii="Times New Roman" w:hAnsi="Times New Roman"/>
          <w:sz w:val="28"/>
          <w:szCs w:val="28"/>
        </w:rPr>
        <w:t xml:space="preserve">необходимо  хорошо  знать  факторы </w:t>
      </w:r>
      <w:r>
        <w:rPr>
          <w:rFonts w:ascii="Times New Roman" w:hAnsi="Times New Roman"/>
          <w:sz w:val="28"/>
          <w:szCs w:val="28"/>
        </w:rPr>
        <w:t xml:space="preserve"> формирования  денежной  массы и</w:t>
      </w:r>
      <w:r w:rsidRPr="00F1428C">
        <w:rPr>
          <w:rFonts w:ascii="Times New Roman" w:hAnsi="Times New Roman"/>
          <w:sz w:val="28"/>
          <w:szCs w:val="28"/>
        </w:rPr>
        <w:t xml:space="preserve"> их</w:t>
      </w:r>
      <w:r>
        <w:rPr>
          <w:rFonts w:ascii="Times New Roman" w:hAnsi="Times New Roman"/>
          <w:sz w:val="28"/>
          <w:szCs w:val="28"/>
        </w:rPr>
        <w:t xml:space="preserve"> </w:t>
      </w:r>
      <w:r w:rsidRPr="00F1428C">
        <w:rPr>
          <w:rFonts w:ascii="Times New Roman" w:hAnsi="Times New Roman"/>
          <w:sz w:val="28"/>
          <w:szCs w:val="28"/>
        </w:rPr>
        <w:t>взаимосвязи. Иначе можно так заузить денежную массу, что  это  приведет  к</w:t>
      </w:r>
      <w:r>
        <w:rPr>
          <w:rFonts w:ascii="Times New Roman" w:hAnsi="Times New Roman"/>
          <w:sz w:val="28"/>
          <w:szCs w:val="28"/>
        </w:rPr>
        <w:t xml:space="preserve"> </w:t>
      </w:r>
      <w:r w:rsidRPr="00F1428C">
        <w:rPr>
          <w:rFonts w:ascii="Times New Roman" w:hAnsi="Times New Roman"/>
          <w:sz w:val="28"/>
          <w:szCs w:val="28"/>
        </w:rPr>
        <w:t>стагнации естественного оборота материальных ценностей и всего  платежного</w:t>
      </w:r>
      <w:r>
        <w:rPr>
          <w:rFonts w:ascii="Times New Roman" w:hAnsi="Times New Roman"/>
          <w:sz w:val="28"/>
          <w:szCs w:val="28"/>
        </w:rPr>
        <w:t xml:space="preserve"> </w:t>
      </w:r>
      <w:r w:rsidRPr="00F1428C">
        <w:rPr>
          <w:rFonts w:ascii="Times New Roman" w:hAnsi="Times New Roman"/>
          <w:sz w:val="28"/>
          <w:szCs w:val="28"/>
        </w:rPr>
        <w:t>оборота.</w:t>
      </w:r>
    </w:p>
    <w:p w:rsidR="008F454C" w:rsidRPr="00F1428C" w:rsidRDefault="008F454C" w:rsidP="00361A40">
      <w:pPr>
        <w:spacing w:afterLines="20" w:after="48" w:line="360" w:lineRule="auto"/>
        <w:ind w:firstLine="660"/>
        <w:jc w:val="both"/>
        <w:rPr>
          <w:rFonts w:ascii="Times New Roman" w:hAnsi="Times New Roman"/>
          <w:sz w:val="28"/>
          <w:szCs w:val="28"/>
        </w:rPr>
      </w:pPr>
      <w:r w:rsidRPr="00EB079E">
        <w:rPr>
          <w:rFonts w:ascii="Times New Roman" w:hAnsi="Times New Roman"/>
          <w:i/>
          <w:sz w:val="28"/>
          <w:szCs w:val="28"/>
        </w:rPr>
        <w:t>Второй подход</w:t>
      </w:r>
      <w:r w:rsidRPr="00F1428C">
        <w:rPr>
          <w:rFonts w:ascii="Times New Roman" w:hAnsi="Times New Roman"/>
          <w:sz w:val="28"/>
          <w:szCs w:val="28"/>
        </w:rPr>
        <w:t xml:space="preserve"> основывается  на  том,  что  деньги  и  кредит  выступают</w:t>
      </w:r>
      <w:r>
        <w:rPr>
          <w:rFonts w:ascii="Times New Roman" w:hAnsi="Times New Roman"/>
          <w:sz w:val="28"/>
          <w:szCs w:val="28"/>
        </w:rPr>
        <w:t xml:space="preserve"> </w:t>
      </w:r>
      <w:r w:rsidRPr="00F1428C">
        <w:rPr>
          <w:rFonts w:ascii="Times New Roman" w:hAnsi="Times New Roman"/>
          <w:sz w:val="28"/>
          <w:szCs w:val="28"/>
        </w:rPr>
        <w:t>самостоятельными активными  факторами  оживления  хозяйственного  оборота,</w:t>
      </w:r>
      <w:r>
        <w:rPr>
          <w:rFonts w:ascii="Times New Roman" w:hAnsi="Times New Roman"/>
          <w:sz w:val="28"/>
          <w:szCs w:val="28"/>
        </w:rPr>
        <w:t xml:space="preserve"> </w:t>
      </w:r>
      <w:r w:rsidRPr="00F1428C">
        <w:rPr>
          <w:rFonts w:ascii="Times New Roman" w:hAnsi="Times New Roman"/>
          <w:sz w:val="28"/>
          <w:szCs w:val="28"/>
        </w:rPr>
        <w:t xml:space="preserve">пополнения оборотных средств, </w:t>
      </w:r>
      <w:r>
        <w:rPr>
          <w:rFonts w:ascii="Times New Roman" w:hAnsi="Times New Roman"/>
          <w:sz w:val="28"/>
          <w:szCs w:val="28"/>
        </w:rPr>
        <w:t xml:space="preserve">расширения инвестиций. Правда,  </w:t>
      </w:r>
      <w:r w:rsidRPr="00F1428C">
        <w:rPr>
          <w:rFonts w:ascii="Times New Roman" w:hAnsi="Times New Roman"/>
          <w:sz w:val="28"/>
          <w:szCs w:val="28"/>
        </w:rPr>
        <w:t>это  требует</w:t>
      </w:r>
      <w:r>
        <w:rPr>
          <w:rFonts w:ascii="Times New Roman" w:hAnsi="Times New Roman"/>
          <w:sz w:val="28"/>
          <w:szCs w:val="28"/>
        </w:rPr>
        <w:t xml:space="preserve"> </w:t>
      </w:r>
      <w:r w:rsidRPr="00F1428C">
        <w:rPr>
          <w:rFonts w:ascii="Times New Roman" w:hAnsi="Times New Roman"/>
          <w:sz w:val="28"/>
          <w:szCs w:val="28"/>
        </w:rPr>
        <w:t>надежной и слаженной  системы  продвижения  денежной  массы  (кредитная  и</w:t>
      </w:r>
      <w:r>
        <w:rPr>
          <w:rFonts w:ascii="Times New Roman" w:hAnsi="Times New Roman"/>
          <w:sz w:val="28"/>
          <w:szCs w:val="28"/>
        </w:rPr>
        <w:t xml:space="preserve"> </w:t>
      </w:r>
      <w:r w:rsidRPr="00F1428C">
        <w:rPr>
          <w:rFonts w:ascii="Times New Roman" w:hAnsi="Times New Roman"/>
          <w:sz w:val="28"/>
          <w:szCs w:val="28"/>
        </w:rPr>
        <w:t>бюджетная   политика,   целевое   расходование   фондов).   Такой   подход</w:t>
      </w:r>
      <w:r>
        <w:rPr>
          <w:rFonts w:ascii="Times New Roman" w:hAnsi="Times New Roman"/>
          <w:sz w:val="28"/>
          <w:szCs w:val="28"/>
        </w:rPr>
        <w:t xml:space="preserve"> </w:t>
      </w:r>
      <w:r w:rsidRPr="00F1428C">
        <w:rPr>
          <w:rFonts w:ascii="Times New Roman" w:hAnsi="Times New Roman"/>
          <w:sz w:val="28"/>
          <w:szCs w:val="28"/>
        </w:rPr>
        <w:t>предполагает,  что  денежная  масса,  хотя   и   является   очень   важным</w:t>
      </w:r>
      <w:r>
        <w:rPr>
          <w:rFonts w:ascii="Times New Roman" w:hAnsi="Times New Roman"/>
          <w:sz w:val="28"/>
          <w:szCs w:val="28"/>
        </w:rPr>
        <w:t xml:space="preserve"> </w:t>
      </w:r>
      <w:r w:rsidRPr="00F1428C">
        <w:rPr>
          <w:rFonts w:ascii="Times New Roman" w:hAnsi="Times New Roman"/>
          <w:sz w:val="28"/>
          <w:szCs w:val="28"/>
        </w:rPr>
        <w:t>индикатором, существует в системе других, не  менее  значимых  регуляторов</w:t>
      </w:r>
      <w:r>
        <w:rPr>
          <w:rFonts w:ascii="Times New Roman" w:hAnsi="Times New Roman"/>
          <w:sz w:val="28"/>
          <w:szCs w:val="28"/>
        </w:rPr>
        <w:t xml:space="preserve"> </w:t>
      </w:r>
      <w:r w:rsidRPr="00F1428C">
        <w:rPr>
          <w:rFonts w:ascii="Times New Roman" w:hAnsi="Times New Roman"/>
          <w:sz w:val="28"/>
          <w:szCs w:val="28"/>
        </w:rPr>
        <w:t>рыночной экономики.</w:t>
      </w:r>
    </w:p>
    <w:p w:rsidR="008F454C" w:rsidRDefault="008F454C" w:rsidP="00361A40">
      <w:pPr>
        <w:spacing w:afterLines="20" w:after="48" w:line="360" w:lineRule="auto"/>
        <w:ind w:firstLine="660"/>
        <w:jc w:val="both"/>
        <w:rPr>
          <w:rFonts w:ascii="Times New Roman" w:hAnsi="Times New Roman"/>
          <w:sz w:val="28"/>
          <w:szCs w:val="28"/>
        </w:rPr>
      </w:pPr>
      <w:r>
        <w:rPr>
          <w:rFonts w:ascii="Times New Roman" w:hAnsi="Times New Roman"/>
          <w:sz w:val="28"/>
          <w:szCs w:val="28"/>
        </w:rPr>
        <w:t xml:space="preserve">Из данной главы можно сделать вывод, что денежный рынок – система экономических отношений по поводу предоставления денежных средств в долг. Денежный рынок не может существовать без денежного обращения, денежной еденицы, денежной массы. Денежное обращение осуществляется в наличной и безналичной форме. Между этими формами существует тесная взаимосвязь, т.к. деньги постоянно переходят из одной сферы обращения в другую. Денежная единица – это национальная еденица измерения количества денег, цен, товаров и услуг. Денежная масса – это сумма наличных и безналичных денежных средств, а также других средств платежа. Существует 2 подхода к экономической сущности денежной массы, ее роли и месту в системе экономического регулирования, а также методам обоснования. </w:t>
      </w:r>
    </w:p>
    <w:p w:rsidR="008F454C" w:rsidRDefault="008F454C" w:rsidP="007941C5">
      <w:pPr>
        <w:spacing w:line="360" w:lineRule="auto"/>
        <w:ind w:firstLine="660"/>
        <w:jc w:val="both"/>
        <w:rPr>
          <w:rFonts w:ascii="Times New Roman" w:hAnsi="Times New Roman"/>
          <w:sz w:val="28"/>
          <w:szCs w:val="28"/>
        </w:rPr>
      </w:pPr>
    </w:p>
    <w:p w:rsidR="008F454C" w:rsidRDefault="008F454C" w:rsidP="007941C5">
      <w:pPr>
        <w:spacing w:line="360" w:lineRule="auto"/>
        <w:ind w:firstLine="660"/>
        <w:jc w:val="both"/>
        <w:rPr>
          <w:rFonts w:ascii="Times New Roman" w:hAnsi="Times New Roman"/>
          <w:sz w:val="28"/>
          <w:szCs w:val="28"/>
        </w:rPr>
      </w:pPr>
    </w:p>
    <w:p w:rsidR="008F454C" w:rsidRDefault="008F454C" w:rsidP="007941C5">
      <w:pPr>
        <w:spacing w:line="360" w:lineRule="auto"/>
        <w:ind w:firstLine="660"/>
        <w:jc w:val="both"/>
        <w:rPr>
          <w:rFonts w:ascii="Times New Roman" w:hAnsi="Times New Roman"/>
          <w:sz w:val="28"/>
          <w:szCs w:val="28"/>
        </w:rPr>
      </w:pPr>
    </w:p>
    <w:p w:rsidR="008F454C" w:rsidRDefault="008F454C" w:rsidP="007941C5">
      <w:pPr>
        <w:spacing w:line="360" w:lineRule="auto"/>
        <w:ind w:firstLine="660"/>
        <w:jc w:val="both"/>
        <w:rPr>
          <w:rFonts w:ascii="Times New Roman" w:hAnsi="Times New Roman"/>
          <w:sz w:val="28"/>
          <w:szCs w:val="28"/>
        </w:rPr>
      </w:pPr>
    </w:p>
    <w:p w:rsidR="008F454C" w:rsidRDefault="008F454C" w:rsidP="007941C5">
      <w:pPr>
        <w:spacing w:line="360" w:lineRule="auto"/>
        <w:ind w:firstLine="660"/>
        <w:jc w:val="both"/>
        <w:rPr>
          <w:rFonts w:ascii="Times New Roman" w:hAnsi="Times New Roman"/>
          <w:b/>
          <w:sz w:val="28"/>
          <w:szCs w:val="28"/>
        </w:rPr>
      </w:pPr>
    </w:p>
    <w:p w:rsidR="008F454C" w:rsidRDefault="008F454C" w:rsidP="007941C5">
      <w:pPr>
        <w:spacing w:line="360" w:lineRule="auto"/>
        <w:ind w:firstLine="660"/>
        <w:jc w:val="both"/>
        <w:rPr>
          <w:rFonts w:ascii="Times New Roman" w:hAnsi="Times New Roman"/>
          <w:b/>
          <w:sz w:val="28"/>
          <w:szCs w:val="28"/>
        </w:rPr>
      </w:pPr>
    </w:p>
    <w:p w:rsidR="008F454C" w:rsidRDefault="008F454C" w:rsidP="007941C5">
      <w:pPr>
        <w:spacing w:line="360" w:lineRule="auto"/>
        <w:ind w:firstLine="660"/>
        <w:jc w:val="both"/>
        <w:rPr>
          <w:rFonts w:ascii="Times New Roman" w:hAnsi="Times New Roman"/>
          <w:b/>
          <w:sz w:val="28"/>
          <w:szCs w:val="28"/>
        </w:rPr>
      </w:pPr>
    </w:p>
    <w:p w:rsidR="008F454C" w:rsidRDefault="008F454C" w:rsidP="00A70F98">
      <w:pPr>
        <w:spacing w:line="360" w:lineRule="auto"/>
        <w:ind w:firstLine="660"/>
        <w:jc w:val="center"/>
        <w:outlineLvl w:val="0"/>
        <w:rPr>
          <w:rFonts w:ascii="Times New Roman" w:hAnsi="Times New Roman"/>
          <w:b/>
          <w:sz w:val="28"/>
          <w:szCs w:val="28"/>
        </w:rPr>
      </w:pPr>
      <w:r w:rsidRPr="00C63CA6">
        <w:rPr>
          <w:rFonts w:ascii="Times New Roman" w:hAnsi="Times New Roman"/>
          <w:b/>
          <w:sz w:val="28"/>
          <w:szCs w:val="28"/>
        </w:rPr>
        <w:t>2.</w:t>
      </w:r>
      <w:r>
        <w:rPr>
          <w:rFonts w:ascii="Times New Roman" w:hAnsi="Times New Roman"/>
          <w:b/>
          <w:sz w:val="28"/>
          <w:szCs w:val="28"/>
        </w:rPr>
        <w:t xml:space="preserve"> </w:t>
      </w:r>
      <w:r w:rsidRPr="00C63CA6">
        <w:rPr>
          <w:rFonts w:ascii="Times New Roman" w:hAnsi="Times New Roman"/>
          <w:b/>
          <w:sz w:val="28"/>
          <w:szCs w:val="28"/>
        </w:rPr>
        <w:t>Деньги и инфляция: особенности национального спроса и предложения денег</w:t>
      </w:r>
    </w:p>
    <w:p w:rsidR="008F454C" w:rsidRDefault="008F454C" w:rsidP="00361A40">
      <w:pPr>
        <w:spacing w:afterLines="20" w:after="48" w:line="360" w:lineRule="auto"/>
        <w:ind w:firstLine="660"/>
        <w:jc w:val="both"/>
        <w:rPr>
          <w:rFonts w:ascii="Times New Roman" w:hAnsi="Times New Roman"/>
          <w:b/>
          <w:sz w:val="28"/>
          <w:szCs w:val="28"/>
        </w:rPr>
      </w:pPr>
    </w:p>
    <w:p w:rsidR="008F454C" w:rsidRDefault="008F454C" w:rsidP="00361A40">
      <w:pPr>
        <w:spacing w:afterLines="20" w:after="48" w:line="360" w:lineRule="auto"/>
        <w:ind w:firstLine="550"/>
        <w:jc w:val="both"/>
        <w:rPr>
          <w:rFonts w:ascii="Times New Roman" w:hAnsi="Times New Roman"/>
          <w:sz w:val="28"/>
          <w:szCs w:val="28"/>
        </w:rPr>
      </w:pPr>
      <w:r w:rsidRPr="00C63CA6">
        <w:rPr>
          <w:rFonts w:ascii="Times New Roman" w:hAnsi="Times New Roman"/>
          <w:sz w:val="28"/>
          <w:szCs w:val="28"/>
        </w:rPr>
        <w:t>Спрос на деньги и их  предложение,  пожалуй,  самые  сложные  категории</w:t>
      </w:r>
      <w:r>
        <w:rPr>
          <w:rFonts w:ascii="Times New Roman" w:hAnsi="Times New Roman"/>
          <w:sz w:val="28"/>
          <w:szCs w:val="28"/>
        </w:rPr>
        <w:t xml:space="preserve"> современной рыночной экономики.</w:t>
      </w:r>
      <w:r w:rsidRPr="00C63CA6">
        <w:rPr>
          <w:rFonts w:ascii="Times New Roman" w:hAnsi="Times New Roman"/>
          <w:sz w:val="28"/>
          <w:szCs w:val="28"/>
        </w:rPr>
        <w:t xml:space="preserve"> </w:t>
      </w:r>
      <w:r>
        <w:rPr>
          <w:rFonts w:ascii="Times New Roman" w:hAnsi="Times New Roman"/>
          <w:sz w:val="28"/>
          <w:szCs w:val="28"/>
        </w:rPr>
        <w:t xml:space="preserve">Это связано, во-первых,  со </w:t>
      </w:r>
      <w:r w:rsidRPr="00C63CA6">
        <w:rPr>
          <w:rFonts w:ascii="Times New Roman" w:hAnsi="Times New Roman"/>
          <w:sz w:val="28"/>
          <w:szCs w:val="28"/>
        </w:rPr>
        <w:t>сложностью</w:t>
      </w:r>
      <w:r>
        <w:rPr>
          <w:rFonts w:ascii="Times New Roman" w:hAnsi="Times New Roman"/>
          <w:sz w:val="28"/>
          <w:szCs w:val="28"/>
        </w:rPr>
        <w:t xml:space="preserve"> </w:t>
      </w:r>
      <w:r w:rsidRPr="00C63CA6">
        <w:rPr>
          <w:rFonts w:ascii="Times New Roman" w:hAnsi="Times New Roman"/>
          <w:sz w:val="28"/>
          <w:szCs w:val="28"/>
        </w:rPr>
        <w:t>экономической природы денег. Еще в прошлом веке было замечено, что "деньги</w:t>
      </w:r>
      <w:r>
        <w:rPr>
          <w:rFonts w:ascii="Times New Roman" w:hAnsi="Times New Roman"/>
          <w:sz w:val="28"/>
          <w:szCs w:val="28"/>
        </w:rPr>
        <w:t xml:space="preserve"> </w:t>
      </w:r>
      <w:r w:rsidRPr="00C63CA6">
        <w:rPr>
          <w:rFonts w:ascii="Times New Roman" w:hAnsi="Times New Roman"/>
          <w:sz w:val="28"/>
          <w:szCs w:val="28"/>
        </w:rPr>
        <w:t>для экономической науки - это то же, что квадратура круга для  геометрии".</w:t>
      </w:r>
    </w:p>
    <w:p w:rsidR="008F454C" w:rsidRDefault="008F454C" w:rsidP="00361A40">
      <w:pPr>
        <w:spacing w:afterLines="20" w:after="48" w:line="360" w:lineRule="auto"/>
        <w:ind w:firstLine="550"/>
        <w:jc w:val="both"/>
        <w:rPr>
          <w:rFonts w:ascii="Times New Roman" w:hAnsi="Times New Roman"/>
          <w:sz w:val="28"/>
          <w:szCs w:val="28"/>
        </w:rPr>
      </w:pPr>
      <w:r w:rsidRPr="00C63CA6">
        <w:rPr>
          <w:rFonts w:ascii="Times New Roman" w:hAnsi="Times New Roman"/>
          <w:sz w:val="28"/>
          <w:szCs w:val="28"/>
        </w:rPr>
        <w:t>Во-вторых, движение денег в современной экономике происходит не автономно,</w:t>
      </w:r>
      <w:r>
        <w:rPr>
          <w:rFonts w:ascii="Times New Roman" w:hAnsi="Times New Roman"/>
          <w:sz w:val="28"/>
          <w:szCs w:val="28"/>
        </w:rPr>
        <w:t xml:space="preserve"> </w:t>
      </w:r>
      <w:r w:rsidRPr="00C63CA6">
        <w:rPr>
          <w:rFonts w:ascii="Times New Roman" w:hAnsi="Times New Roman"/>
          <w:sz w:val="28"/>
          <w:szCs w:val="28"/>
        </w:rPr>
        <w:t>а в экономической системе с многоцелевой  направленностью,  где  действуют</w:t>
      </w:r>
      <w:r>
        <w:rPr>
          <w:rFonts w:ascii="Times New Roman" w:hAnsi="Times New Roman"/>
          <w:sz w:val="28"/>
          <w:szCs w:val="28"/>
        </w:rPr>
        <w:t xml:space="preserve"> </w:t>
      </w:r>
      <w:r w:rsidRPr="00C63CA6">
        <w:rPr>
          <w:rFonts w:ascii="Times New Roman" w:hAnsi="Times New Roman"/>
          <w:sz w:val="28"/>
          <w:szCs w:val="28"/>
        </w:rPr>
        <w:t>как  объективные,</w:t>
      </w:r>
      <w:r>
        <w:rPr>
          <w:rFonts w:ascii="Times New Roman" w:hAnsi="Times New Roman"/>
          <w:sz w:val="28"/>
          <w:szCs w:val="28"/>
        </w:rPr>
        <w:t xml:space="preserve"> так и</w:t>
      </w:r>
      <w:r w:rsidRPr="00C63CA6">
        <w:rPr>
          <w:rFonts w:ascii="Times New Roman" w:hAnsi="Times New Roman"/>
          <w:sz w:val="28"/>
          <w:szCs w:val="28"/>
        </w:rPr>
        <w:t xml:space="preserve"> субъектив</w:t>
      </w:r>
      <w:r>
        <w:rPr>
          <w:rFonts w:ascii="Times New Roman" w:hAnsi="Times New Roman"/>
          <w:sz w:val="28"/>
          <w:szCs w:val="28"/>
        </w:rPr>
        <w:t>ные факторы. При этом  роль</w:t>
      </w:r>
      <w:r w:rsidRPr="00C63CA6">
        <w:rPr>
          <w:rFonts w:ascii="Times New Roman" w:hAnsi="Times New Roman"/>
          <w:sz w:val="28"/>
          <w:szCs w:val="28"/>
        </w:rPr>
        <w:t xml:space="preserve"> денег</w:t>
      </w:r>
      <w:r>
        <w:rPr>
          <w:rFonts w:ascii="Times New Roman" w:hAnsi="Times New Roman"/>
          <w:sz w:val="28"/>
          <w:szCs w:val="28"/>
        </w:rPr>
        <w:t xml:space="preserve"> неоднозначна, в одних</w:t>
      </w:r>
      <w:r w:rsidRPr="00C63CA6">
        <w:rPr>
          <w:rFonts w:ascii="Times New Roman" w:hAnsi="Times New Roman"/>
          <w:sz w:val="28"/>
          <w:szCs w:val="28"/>
        </w:rPr>
        <w:t xml:space="preserve"> экономических  процессах  они  являются  зависимой</w:t>
      </w:r>
      <w:r>
        <w:rPr>
          <w:rFonts w:ascii="Times New Roman" w:hAnsi="Times New Roman"/>
          <w:sz w:val="28"/>
          <w:szCs w:val="28"/>
        </w:rPr>
        <w:t xml:space="preserve"> </w:t>
      </w:r>
      <w:r w:rsidRPr="00C63CA6">
        <w:rPr>
          <w:rFonts w:ascii="Times New Roman" w:hAnsi="Times New Roman"/>
          <w:sz w:val="28"/>
          <w:szCs w:val="28"/>
        </w:rPr>
        <w:t>переменной (например, при стагнации  экономики  или  гиперинфляции  деньги</w:t>
      </w:r>
      <w:r>
        <w:rPr>
          <w:rFonts w:ascii="Times New Roman" w:hAnsi="Times New Roman"/>
          <w:sz w:val="28"/>
          <w:szCs w:val="28"/>
        </w:rPr>
        <w:t xml:space="preserve"> </w:t>
      </w:r>
      <w:r w:rsidRPr="00C63CA6">
        <w:rPr>
          <w:rFonts w:ascii="Times New Roman" w:hAnsi="Times New Roman"/>
          <w:sz w:val="28"/>
          <w:szCs w:val="28"/>
        </w:rPr>
        <w:t xml:space="preserve">теряют  активную  роль),  а  в  других  </w:t>
      </w:r>
      <w:r>
        <w:rPr>
          <w:rFonts w:ascii="Times New Roman" w:hAnsi="Times New Roman"/>
          <w:sz w:val="28"/>
          <w:szCs w:val="28"/>
        </w:rPr>
        <w:t>-  при   экономическом   росте</w:t>
      </w:r>
      <w:r w:rsidRPr="00C63CA6">
        <w:rPr>
          <w:rFonts w:ascii="Times New Roman" w:hAnsi="Times New Roman"/>
          <w:sz w:val="28"/>
          <w:szCs w:val="28"/>
        </w:rPr>
        <w:t xml:space="preserve"> с</w:t>
      </w:r>
      <w:r>
        <w:rPr>
          <w:rFonts w:ascii="Times New Roman" w:hAnsi="Times New Roman"/>
          <w:sz w:val="28"/>
          <w:szCs w:val="28"/>
        </w:rPr>
        <w:t xml:space="preserve"> </w:t>
      </w:r>
      <w:r w:rsidRPr="00C63CA6">
        <w:rPr>
          <w:rFonts w:ascii="Times New Roman" w:hAnsi="Times New Roman"/>
          <w:sz w:val="28"/>
          <w:szCs w:val="28"/>
        </w:rPr>
        <w:t>использованием широкого спектра факторо</w:t>
      </w:r>
      <w:r>
        <w:rPr>
          <w:rFonts w:ascii="Times New Roman" w:hAnsi="Times New Roman"/>
          <w:sz w:val="28"/>
          <w:szCs w:val="28"/>
        </w:rPr>
        <w:t>в - их роль весьма существенна.</w:t>
      </w:r>
      <w:r w:rsidRPr="00C63CA6">
        <w:rPr>
          <w:rFonts w:ascii="Times New Roman" w:hAnsi="Times New Roman"/>
          <w:sz w:val="28"/>
          <w:szCs w:val="28"/>
        </w:rPr>
        <w:t xml:space="preserve"> </w:t>
      </w:r>
    </w:p>
    <w:p w:rsidR="008F454C" w:rsidRDefault="008F454C" w:rsidP="00361A40">
      <w:pPr>
        <w:spacing w:afterLines="20" w:after="48" w:line="360" w:lineRule="auto"/>
        <w:ind w:firstLine="550"/>
        <w:jc w:val="both"/>
        <w:rPr>
          <w:rFonts w:ascii="Times New Roman" w:hAnsi="Times New Roman"/>
          <w:sz w:val="28"/>
          <w:szCs w:val="28"/>
        </w:rPr>
      </w:pPr>
      <w:r w:rsidRPr="00C63CA6">
        <w:rPr>
          <w:rFonts w:ascii="Times New Roman" w:hAnsi="Times New Roman"/>
          <w:sz w:val="28"/>
          <w:szCs w:val="28"/>
        </w:rPr>
        <w:t>В-третьих, роль спроса на деньги, его позитивное возд</w:t>
      </w:r>
      <w:r>
        <w:rPr>
          <w:rFonts w:ascii="Times New Roman" w:hAnsi="Times New Roman"/>
          <w:sz w:val="28"/>
          <w:szCs w:val="28"/>
        </w:rPr>
        <w:t>ействие на экономику</w:t>
      </w:r>
      <w:r w:rsidRPr="00C63CA6">
        <w:rPr>
          <w:rFonts w:ascii="Times New Roman" w:hAnsi="Times New Roman"/>
          <w:sz w:val="28"/>
          <w:szCs w:val="28"/>
        </w:rPr>
        <w:t xml:space="preserve"> в</w:t>
      </w:r>
      <w:r>
        <w:rPr>
          <w:rFonts w:ascii="Times New Roman" w:hAnsi="Times New Roman"/>
          <w:sz w:val="28"/>
          <w:szCs w:val="28"/>
        </w:rPr>
        <w:t xml:space="preserve"> </w:t>
      </w:r>
      <w:r w:rsidRPr="00C63CA6">
        <w:rPr>
          <w:rFonts w:ascii="Times New Roman" w:hAnsi="Times New Roman"/>
          <w:sz w:val="28"/>
          <w:szCs w:val="28"/>
        </w:rPr>
        <w:t>современных условиях намного меньше, чем в развитых  рыночных  экономиках,</w:t>
      </w:r>
      <w:r>
        <w:rPr>
          <w:rFonts w:ascii="Times New Roman" w:hAnsi="Times New Roman"/>
          <w:sz w:val="28"/>
          <w:szCs w:val="28"/>
        </w:rPr>
        <w:t xml:space="preserve"> </w:t>
      </w:r>
      <w:r w:rsidRPr="00C63CA6">
        <w:rPr>
          <w:rFonts w:ascii="Times New Roman" w:hAnsi="Times New Roman"/>
          <w:sz w:val="28"/>
          <w:szCs w:val="28"/>
        </w:rPr>
        <w:t>что связано с широкомасштабной трансформацией нашей экономической системы,</w:t>
      </w:r>
      <w:r>
        <w:rPr>
          <w:rFonts w:ascii="Times New Roman" w:hAnsi="Times New Roman"/>
          <w:sz w:val="28"/>
          <w:szCs w:val="28"/>
        </w:rPr>
        <w:t xml:space="preserve"> </w:t>
      </w:r>
      <w:r w:rsidRPr="00C63CA6">
        <w:rPr>
          <w:rFonts w:ascii="Times New Roman" w:hAnsi="Times New Roman"/>
          <w:sz w:val="28"/>
          <w:szCs w:val="28"/>
        </w:rPr>
        <w:t>в условиях которой многие эконом</w:t>
      </w:r>
      <w:r>
        <w:rPr>
          <w:rFonts w:ascii="Times New Roman" w:hAnsi="Times New Roman"/>
          <w:sz w:val="28"/>
          <w:szCs w:val="28"/>
        </w:rPr>
        <w:t>ические процессы неустойчивы, а</w:t>
      </w:r>
      <w:r w:rsidRPr="00C63CA6">
        <w:rPr>
          <w:rFonts w:ascii="Times New Roman" w:hAnsi="Times New Roman"/>
          <w:sz w:val="28"/>
          <w:szCs w:val="28"/>
        </w:rPr>
        <w:t xml:space="preserve"> поведение</w:t>
      </w:r>
      <w:r>
        <w:rPr>
          <w:rFonts w:ascii="Times New Roman" w:hAnsi="Times New Roman"/>
          <w:sz w:val="28"/>
          <w:szCs w:val="28"/>
        </w:rPr>
        <w:t xml:space="preserve"> </w:t>
      </w:r>
      <w:r w:rsidRPr="00C63CA6">
        <w:rPr>
          <w:rFonts w:ascii="Times New Roman" w:hAnsi="Times New Roman"/>
          <w:sz w:val="28"/>
          <w:szCs w:val="28"/>
        </w:rPr>
        <w:t xml:space="preserve">субъектов рынка носит зачастую ажиотажный характер. </w:t>
      </w:r>
      <w:r w:rsidR="009421FD">
        <w:rPr>
          <w:rFonts w:ascii="Times New Roman" w:hAnsi="Times New Roman"/>
          <w:sz w:val="28"/>
          <w:szCs w:val="28"/>
        </w:rPr>
        <w:t>[16, с. 544</w:t>
      </w:r>
      <w:r w:rsidR="009421FD" w:rsidRPr="0035666E">
        <w:rPr>
          <w:rFonts w:ascii="Times New Roman" w:hAnsi="Times New Roman"/>
          <w:sz w:val="28"/>
          <w:szCs w:val="28"/>
        </w:rPr>
        <w:t>].</w:t>
      </w:r>
    </w:p>
    <w:p w:rsidR="008F454C" w:rsidRPr="005C774B" w:rsidRDefault="008F454C" w:rsidP="00361A40">
      <w:pPr>
        <w:spacing w:afterLines="20" w:after="48" w:line="360" w:lineRule="auto"/>
        <w:ind w:firstLine="660"/>
        <w:jc w:val="both"/>
        <w:rPr>
          <w:rFonts w:ascii="Times New Roman" w:hAnsi="Times New Roman"/>
          <w:i/>
          <w:sz w:val="28"/>
          <w:szCs w:val="28"/>
        </w:rPr>
      </w:pPr>
      <w:r w:rsidRPr="005C774B">
        <w:rPr>
          <w:rFonts w:ascii="Times New Roman" w:hAnsi="Times New Roman"/>
          <w:i/>
          <w:sz w:val="28"/>
          <w:szCs w:val="28"/>
        </w:rPr>
        <w:t>К числу основных факторов спроса на деньги относятся следующие:</w:t>
      </w:r>
    </w:p>
    <w:p w:rsidR="008F454C" w:rsidRDefault="008F454C" w:rsidP="00361A40">
      <w:pPr>
        <w:spacing w:afterLines="20" w:after="48" w:line="360" w:lineRule="auto"/>
        <w:ind w:firstLine="550"/>
        <w:jc w:val="both"/>
        <w:rPr>
          <w:rFonts w:ascii="Times New Roman" w:hAnsi="Times New Roman"/>
          <w:sz w:val="28"/>
          <w:szCs w:val="28"/>
        </w:rPr>
      </w:pPr>
      <w:r>
        <w:rPr>
          <w:rFonts w:ascii="Times New Roman" w:hAnsi="Times New Roman"/>
          <w:sz w:val="28"/>
          <w:szCs w:val="28"/>
        </w:rPr>
        <w:t xml:space="preserve">1)  спрос на денежные средства, необходимые для </w:t>
      </w:r>
      <w:r w:rsidRPr="00C63CA6">
        <w:rPr>
          <w:rFonts w:ascii="Times New Roman" w:hAnsi="Times New Roman"/>
          <w:sz w:val="28"/>
          <w:szCs w:val="28"/>
        </w:rPr>
        <w:t>осуществления</w:t>
      </w:r>
      <w:r>
        <w:rPr>
          <w:rFonts w:ascii="Times New Roman" w:hAnsi="Times New Roman"/>
          <w:sz w:val="28"/>
          <w:szCs w:val="28"/>
        </w:rPr>
        <w:t xml:space="preserve"> хозяйственной  деятельности, авансирования оборотных средств,</w:t>
      </w:r>
      <w:r w:rsidRPr="00C63CA6">
        <w:rPr>
          <w:rFonts w:ascii="Times New Roman" w:hAnsi="Times New Roman"/>
          <w:sz w:val="28"/>
          <w:szCs w:val="28"/>
        </w:rPr>
        <w:t xml:space="preserve"> выплаты</w:t>
      </w:r>
      <w:r>
        <w:rPr>
          <w:rFonts w:ascii="Times New Roman" w:hAnsi="Times New Roman"/>
          <w:sz w:val="28"/>
          <w:szCs w:val="28"/>
        </w:rPr>
        <w:t xml:space="preserve"> </w:t>
      </w:r>
      <w:r w:rsidRPr="00C63CA6">
        <w:rPr>
          <w:rFonts w:ascii="Times New Roman" w:hAnsi="Times New Roman"/>
          <w:sz w:val="28"/>
          <w:szCs w:val="28"/>
        </w:rPr>
        <w:t>заработной платы, для покупки товаров в розничной торговле и т.д. Этот вид</w:t>
      </w:r>
      <w:r>
        <w:rPr>
          <w:rFonts w:ascii="Times New Roman" w:hAnsi="Times New Roman"/>
          <w:sz w:val="28"/>
          <w:szCs w:val="28"/>
        </w:rPr>
        <w:t xml:space="preserve"> </w:t>
      </w:r>
      <w:r w:rsidRPr="00C63CA6">
        <w:rPr>
          <w:rFonts w:ascii="Times New Roman" w:hAnsi="Times New Roman"/>
          <w:sz w:val="28"/>
          <w:szCs w:val="28"/>
        </w:rPr>
        <w:t>спроса, который  экономисты  называют  "спрос  на  сделки",  включает  две</w:t>
      </w:r>
      <w:r>
        <w:rPr>
          <w:rFonts w:ascii="Times New Roman" w:hAnsi="Times New Roman"/>
          <w:sz w:val="28"/>
          <w:szCs w:val="28"/>
        </w:rPr>
        <w:t xml:space="preserve"> </w:t>
      </w:r>
      <w:r w:rsidRPr="00C63CA6">
        <w:rPr>
          <w:rFonts w:ascii="Times New Roman" w:hAnsi="Times New Roman"/>
          <w:sz w:val="28"/>
          <w:szCs w:val="28"/>
        </w:rPr>
        <w:t>самостоятельные, но взаимозависимые  компоненты  -  физическое  количество</w:t>
      </w:r>
      <w:r>
        <w:rPr>
          <w:rFonts w:ascii="Times New Roman" w:hAnsi="Times New Roman"/>
          <w:sz w:val="28"/>
          <w:szCs w:val="28"/>
        </w:rPr>
        <w:t xml:space="preserve"> </w:t>
      </w:r>
      <w:r w:rsidRPr="00C63CA6">
        <w:rPr>
          <w:rFonts w:ascii="Times New Roman" w:hAnsi="Times New Roman"/>
          <w:sz w:val="28"/>
          <w:szCs w:val="28"/>
        </w:rPr>
        <w:t>товара (на макроэкономическом уровне - ВВП в неизменных ценах) и стоимость</w:t>
      </w:r>
      <w:r>
        <w:rPr>
          <w:rFonts w:ascii="Times New Roman" w:hAnsi="Times New Roman"/>
          <w:sz w:val="28"/>
          <w:szCs w:val="28"/>
        </w:rPr>
        <w:t xml:space="preserve"> </w:t>
      </w:r>
      <w:r w:rsidRPr="00C63CA6">
        <w:rPr>
          <w:rFonts w:ascii="Times New Roman" w:hAnsi="Times New Roman"/>
          <w:sz w:val="28"/>
          <w:szCs w:val="28"/>
        </w:rPr>
        <w:t>товара, выраженная в текущих ценах (на макроуровне -ВВП в текущих ценах);</w:t>
      </w:r>
    </w:p>
    <w:p w:rsidR="008F454C" w:rsidRPr="00C63CA6" w:rsidRDefault="008F454C" w:rsidP="00361A40">
      <w:pPr>
        <w:spacing w:afterLines="20" w:after="48" w:line="360" w:lineRule="auto"/>
        <w:ind w:firstLine="550"/>
        <w:jc w:val="both"/>
        <w:rPr>
          <w:rFonts w:ascii="Times New Roman" w:hAnsi="Times New Roman"/>
          <w:sz w:val="28"/>
          <w:szCs w:val="28"/>
        </w:rPr>
      </w:pPr>
      <w:r>
        <w:rPr>
          <w:rFonts w:ascii="Times New Roman" w:hAnsi="Times New Roman"/>
          <w:sz w:val="28"/>
          <w:szCs w:val="28"/>
        </w:rPr>
        <w:t>2) уровень и динамика всех видов цен</w:t>
      </w:r>
      <w:r w:rsidRPr="00C63CA6">
        <w:rPr>
          <w:rFonts w:ascii="Times New Roman" w:hAnsi="Times New Roman"/>
          <w:sz w:val="28"/>
          <w:szCs w:val="28"/>
        </w:rPr>
        <w:t xml:space="preserve"> (потребительских,</w:t>
      </w:r>
      <w:r>
        <w:rPr>
          <w:rFonts w:ascii="Times New Roman" w:hAnsi="Times New Roman"/>
          <w:sz w:val="28"/>
          <w:szCs w:val="28"/>
        </w:rPr>
        <w:t xml:space="preserve"> </w:t>
      </w:r>
      <w:r w:rsidRPr="00C63CA6">
        <w:rPr>
          <w:rFonts w:ascii="Times New Roman" w:hAnsi="Times New Roman"/>
          <w:sz w:val="28"/>
          <w:szCs w:val="28"/>
        </w:rPr>
        <w:t xml:space="preserve">производительных, закупочных в сельском </w:t>
      </w:r>
      <w:r>
        <w:rPr>
          <w:rFonts w:ascii="Times New Roman" w:hAnsi="Times New Roman"/>
          <w:sz w:val="28"/>
          <w:szCs w:val="28"/>
        </w:rPr>
        <w:t>хозяйстве,</w:t>
      </w:r>
      <w:r w:rsidRPr="00C63CA6">
        <w:rPr>
          <w:rFonts w:ascii="Times New Roman" w:hAnsi="Times New Roman"/>
          <w:sz w:val="28"/>
          <w:szCs w:val="28"/>
        </w:rPr>
        <w:t xml:space="preserve"> сме</w:t>
      </w:r>
      <w:r>
        <w:rPr>
          <w:rFonts w:ascii="Times New Roman" w:hAnsi="Times New Roman"/>
          <w:sz w:val="28"/>
          <w:szCs w:val="28"/>
        </w:rPr>
        <w:t xml:space="preserve">тных </w:t>
      </w:r>
      <w:r w:rsidRPr="00C63CA6">
        <w:rPr>
          <w:rFonts w:ascii="Times New Roman" w:hAnsi="Times New Roman"/>
          <w:sz w:val="28"/>
          <w:szCs w:val="28"/>
        </w:rPr>
        <w:t>цен</w:t>
      </w:r>
      <w:r>
        <w:rPr>
          <w:rFonts w:ascii="Times New Roman" w:hAnsi="Times New Roman"/>
          <w:sz w:val="28"/>
          <w:szCs w:val="28"/>
        </w:rPr>
        <w:t xml:space="preserve"> </w:t>
      </w:r>
      <w:r w:rsidRPr="00C63CA6">
        <w:rPr>
          <w:rFonts w:ascii="Times New Roman" w:hAnsi="Times New Roman"/>
          <w:sz w:val="28"/>
          <w:szCs w:val="28"/>
        </w:rPr>
        <w:t>строительства, транспортных тарифов,  тарифов  на  коммунальные  услуги  и</w:t>
      </w:r>
      <w:r>
        <w:rPr>
          <w:rFonts w:ascii="Times New Roman" w:hAnsi="Times New Roman"/>
          <w:sz w:val="28"/>
          <w:szCs w:val="28"/>
        </w:rPr>
        <w:t xml:space="preserve"> </w:t>
      </w:r>
      <w:r w:rsidRPr="00C63CA6">
        <w:rPr>
          <w:rFonts w:ascii="Times New Roman" w:hAnsi="Times New Roman"/>
          <w:sz w:val="28"/>
          <w:szCs w:val="28"/>
        </w:rPr>
        <w:t>т.д.). Цены привязаны к отдельному конкретному товару,  поэтому  спрос  на</w:t>
      </w:r>
      <w:r>
        <w:rPr>
          <w:rFonts w:ascii="Times New Roman" w:hAnsi="Times New Roman"/>
          <w:sz w:val="28"/>
          <w:szCs w:val="28"/>
        </w:rPr>
        <w:t xml:space="preserve"> </w:t>
      </w:r>
      <w:r w:rsidRPr="00C63CA6">
        <w:rPr>
          <w:rFonts w:ascii="Times New Roman" w:hAnsi="Times New Roman"/>
          <w:sz w:val="28"/>
          <w:szCs w:val="28"/>
        </w:rPr>
        <w:t>деньги опосредуется спросом на товар, но зависит от уровня и динамики цен.</w:t>
      </w:r>
      <w:r>
        <w:rPr>
          <w:rFonts w:ascii="Times New Roman" w:hAnsi="Times New Roman"/>
          <w:sz w:val="28"/>
          <w:szCs w:val="28"/>
        </w:rPr>
        <w:t xml:space="preserve"> </w:t>
      </w:r>
      <w:r w:rsidRPr="00C63CA6">
        <w:rPr>
          <w:rFonts w:ascii="Times New Roman" w:hAnsi="Times New Roman"/>
          <w:sz w:val="28"/>
          <w:szCs w:val="28"/>
        </w:rPr>
        <w:t>Если  цены  растут  при  том  же  количестве  товаров,  спрос  на   деньги</w:t>
      </w:r>
      <w:r>
        <w:rPr>
          <w:rFonts w:ascii="Times New Roman" w:hAnsi="Times New Roman"/>
          <w:sz w:val="28"/>
          <w:szCs w:val="28"/>
        </w:rPr>
        <w:t xml:space="preserve"> </w:t>
      </w:r>
      <w:r w:rsidRPr="00C63CA6">
        <w:rPr>
          <w:rFonts w:ascii="Times New Roman" w:hAnsi="Times New Roman"/>
          <w:sz w:val="28"/>
          <w:szCs w:val="28"/>
        </w:rPr>
        <w:t>увеличивается в соответствии с ростом цен. Для нашей экономики  характерен</w:t>
      </w:r>
      <w:r>
        <w:rPr>
          <w:rFonts w:ascii="Times New Roman" w:hAnsi="Times New Roman"/>
          <w:sz w:val="28"/>
          <w:szCs w:val="28"/>
        </w:rPr>
        <w:t xml:space="preserve"> </w:t>
      </w:r>
      <w:r w:rsidRPr="00C63CA6">
        <w:rPr>
          <w:rFonts w:ascii="Times New Roman" w:hAnsi="Times New Roman"/>
          <w:sz w:val="28"/>
          <w:szCs w:val="28"/>
        </w:rPr>
        <w:t>двукратный спад производства при одновременном росте цен и денежной массы.</w:t>
      </w:r>
      <w:r>
        <w:rPr>
          <w:rFonts w:ascii="Times New Roman" w:hAnsi="Times New Roman"/>
          <w:sz w:val="28"/>
          <w:szCs w:val="28"/>
        </w:rPr>
        <w:t xml:space="preserve"> </w:t>
      </w:r>
      <w:r w:rsidRPr="00C63CA6">
        <w:rPr>
          <w:rFonts w:ascii="Times New Roman" w:hAnsi="Times New Roman"/>
          <w:sz w:val="28"/>
          <w:szCs w:val="28"/>
        </w:rPr>
        <w:t>Кэмпбелл Р. Макконнелл и  Стенли  Л.  Брю  в  книге  "Экономикс"  обращают</w:t>
      </w:r>
      <w:r>
        <w:rPr>
          <w:rFonts w:ascii="Times New Roman" w:hAnsi="Times New Roman"/>
          <w:sz w:val="28"/>
          <w:szCs w:val="28"/>
        </w:rPr>
        <w:t xml:space="preserve"> </w:t>
      </w:r>
      <w:r w:rsidRPr="00C63CA6">
        <w:rPr>
          <w:rFonts w:ascii="Times New Roman" w:hAnsi="Times New Roman"/>
          <w:sz w:val="28"/>
          <w:szCs w:val="28"/>
        </w:rPr>
        <w:t>внимание на ценовую  компоненту  денежного  спроса  и  ее  эквивалентность</w:t>
      </w:r>
      <w:r>
        <w:rPr>
          <w:rFonts w:ascii="Times New Roman" w:hAnsi="Times New Roman"/>
          <w:sz w:val="28"/>
          <w:szCs w:val="28"/>
        </w:rPr>
        <w:t xml:space="preserve"> </w:t>
      </w:r>
      <w:r w:rsidRPr="00C63CA6">
        <w:rPr>
          <w:rFonts w:ascii="Times New Roman" w:hAnsi="Times New Roman"/>
          <w:sz w:val="28"/>
          <w:szCs w:val="28"/>
        </w:rPr>
        <w:t>физическому объему производства: "Спрос на деньги  для  сделок  изменяется</w:t>
      </w:r>
      <w:r>
        <w:rPr>
          <w:rFonts w:ascii="Times New Roman" w:hAnsi="Times New Roman"/>
          <w:sz w:val="28"/>
          <w:szCs w:val="28"/>
        </w:rPr>
        <w:t xml:space="preserve"> </w:t>
      </w:r>
      <w:r w:rsidRPr="00C63CA6">
        <w:rPr>
          <w:rFonts w:ascii="Times New Roman" w:hAnsi="Times New Roman"/>
          <w:sz w:val="28"/>
          <w:szCs w:val="28"/>
        </w:rPr>
        <w:t>пропорционально номинальному  ВВП.  Обратите  внимание,  что  мы  выделяемденежный, или номинальный, ВВП. Домашним хозяйствам или фирмам потребуется</w:t>
      </w:r>
      <w:r>
        <w:rPr>
          <w:rFonts w:ascii="Times New Roman" w:hAnsi="Times New Roman"/>
          <w:sz w:val="28"/>
          <w:szCs w:val="28"/>
        </w:rPr>
        <w:t xml:space="preserve"> </w:t>
      </w:r>
      <w:r w:rsidRPr="00C63CA6">
        <w:rPr>
          <w:rFonts w:ascii="Times New Roman" w:hAnsi="Times New Roman"/>
          <w:sz w:val="28"/>
          <w:szCs w:val="28"/>
        </w:rPr>
        <w:t>больше денег для сделок либо в случае роста цен, либо в случае  увеличения</w:t>
      </w:r>
      <w:r>
        <w:rPr>
          <w:rFonts w:ascii="Times New Roman" w:hAnsi="Times New Roman"/>
          <w:sz w:val="28"/>
          <w:szCs w:val="28"/>
        </w:rPr>
        <w:t xml:space="preserve"> </w:t>
      </w:r>
      <w:r w:rsidRPr="00C63CA6">
        <w:rPr>
          <w:rFonts w:ascii="Times New Roman" w:hAnsi="Times New Roman"/>
          <w:sz w:val="28"/>
          <w:szCs w:val="28"/>
        </w:rPr>
        <w:t>объема производства. В обоих случаях долларовый объем  заключаемых  сделок</w:t>
      </w:r>
      <w:r>
        <w:rPr>
          <w:rFonts w:ascii="Times New Roman" w:hAnsi="Times New Roman"/>
          <w:sz w:val="28"/>
          <w:szCs w:val="28"/>
        </w:rPr>
        <w:t xml:space="preserve"> </w:t>
      </w:r>
      <w:r w:rsidRPr="00C63CA6">
        <w:rPr>
          <w:rFonts w:ascii="Times New Roman" w:hAnsi="Times New Roman"/>
          <w:sz w:val="28"/>
          <w:szCs w:val="28"/>
        </w:rPr>
        <w:t>будет большим. Эти два фактора, влияющих на спрос на деньги, согласуются с</w:t>
      </w:r>
      <w:r>
        <w:rPr>
          <w:rFonts w:ascii="Times New Roman" w:hAnsi="Times New Roman"/>
          <w:sz w:val="28"/>
          <w:szCs w:val="28"/>
        </w:rPr>
        <w:t xml:space="preserve"> </w:t>
      </w:r>
      <w:r w:rsidRPr="00C63CA6">
        <w:rPr>
          <w:rFonts w:ascii="Times New Roman" w:hAnsi="Times New Roman"/>
          <w:sz w:val="28"/>
          <w:szCs w:val="28"/>
        </w:rPr>
        <w:t>количественной теорией денег, поскольку согласно  этой  теории  количество</w:t>
      </w:r>
      <w:r>
        <w:rPr>
          <w:rFonts w:ascii="Times New Roman" w:hAnsi="Times New Roman"/>
          <w:sz w:val="28"/>
          <w:szCs w:val="28"/>
        </w:rPr>
        <w:t xml:space="preserve"> </w:t>
      </w:r>
      <w:r w:rsidRPr="00C63CA6">
        <w:rPr>
          <w:rFonts w:ascii="Times New Roman" w:hAnsi="Times New Roman"/>
          <w:sz w:val="28"/>
          <w:szCs w:val="28"/>
        </w:rPr>
        <w:t>денег (М), исчисленное с учетом скорости обращения одной денежной  единицы</w:t>
      </w:r>
      <w:r>
        <w:rPr>
          <w:rFonts w:ascii="Times New Roman" w:hAnsi="Times New Roman"/>
          <w:sz w:val="28"/>
          <w:szCs w:val="28"/>
        </w:rPr>
        <w:t xml:space="preserve"> </w:t>
      </w:r>
      <w:r w:rsidRPr="00C63CA6">
        <w:rPr>
          <w:rFonts w:ascii="Times New Roman" w:hAnsi="Times New Roman"/>
          <w:sz w:val="28"/>
          <w:szCs w:val="28"/>
        </w:rPr>
        <w:t>в  среднем  за  год  (V),  равняется  физическому  объему  продукции  (Q),</w:t>
      </w:r>
      <w:r>
        <w:rPr>
          <w:rFonts w:ascii="Times New Roman" w:hAnsi="Times New Roman"/>
          <w:sz w:val="28"/>
          <w:szCs w:val="28"/>
        </w:rPr>
        <w:t xml:space="preserve"> </w:t>
      </w:r>
      <w:r w:rsidRPr="00C63CA6">
        <w:rPr>
          <w:rFonts w:ascii="Times New Roman" w:hAnsi="Times New Roman"/>
          <w:sz w:val="28"/>
          <w:szCs w:val="28"/>
        </w:rPr>
        <w:t>умноженному на цены (P):</w:t>
      </w:r>
    </w:p>
    <w:p w:rsidR="008F454C" w:rsidRPr="00C63CA6" w:rsidRDefault="008F454C" w:rsidP="00361A40">
      <w:pPr>
        <w:spacing w:afterLines="20" w:after="48" w:line="360" w:lineRule="auto"/>
        <w:ind w:firstLine="660"/>
        <w:jc w:val="center"/>
        <w:outlineLvl w:val="0"/>
        <w:rPr>
          <w:rFonts w:ascii="Times New Roman" w:hAnsi="Times New Roman"/>
          <w:sz w:val="28"/>
          <w:szCs w:val="28"/>
        </w:rPr>
      </w:pPr>
      <w:r w:rsidRPr="00C63CA6">
        <w:rPr>
          <w:rFonts w:ascii="Times New Roman" w:hAnsi="Times New Roman"/>
          <w:sz w:val="28"/>
          <w:szCs w:val="28"/>
        </w:rPr>
        <w:t>MV = P ( Q</w:t>
      </w:r>
    </w:p>
    <w:p w:rsidR="008F454C" w:rsidRPr="00C63CA6" w:rsidRDefault="008F454C" w:rsidP="00361A40">
      <w:pPr>
        <w:spacing w:afterLines="20" w:after="48" w:line="360" w:lineRule="auto"/>
        <w:ind w:firstLine="660"/>
        <w:jc w:val="both"/>
        <w:rPr>
          <w:rFonts w:ascii="Times New Roman" w:hAnsi="Times New Roman"/>
          <w:sz w:val="28"/>
          <w:szCs w:val="28"/>
        </w:rPr>
      </w:pPr>
      <w:r>
        <w:rPr>
          <w:rFonts w:ascii="Times New Roman" w:hAnsi="Times New Roman"/>
          <w:sz w:val="28"/>
          <w:szCs w:val="28"/>
        </w:rPr>
        <w:t>Иначе говоря, денежная масса эквивалентна номинальному</w:t>
      </w:r>
      <w:r w:rsidRPr="00C63CA6">
        <w:rPr>
          <w:rFonts w:ascii="Times New Roman" w:hAnsi="Times New Roman"/>
          <w:sz w:val="28"/>
          <w:szCs w:val="28"/>
        </w:rPr>
        <w:t xml:space="preserve"> валовому</w:t>
      </w:r>
      <w:r>
        <w:rPr>
          <w:rFonts w:ascii="Times New Roman" w:hAnsi="Times New Roman"/>
          <w:sz w:val="28"/>
          <w:szCs w:val="28"/>
        </w:rPr>
        <w:t xml:space="preserve"> </w:t>
      </w:r>
      <w:r w:rsidRPr="00C63CA6">
        <w:rPr>
          <w:rFonts w:ascii="Times New Roman" w:hAnsi="Times New Roman"/>
          <w:sz w:val="28"/>
          <w:szCs w:val="28"/>
        </w:rPr>
        <w:t>национальному продукту, или, в упрощенном виде, сумме цен товаров, если не</w:t>
      </w:r>
      <w:r>
        <w:rPr>
          <w:rFonts w:ascii="Times New Roman" w:hAnsi="Times New Roman"/>
          <w:sz w:val="28"/>
          <w:szCs w:val="28"/>
        </w:rPr>
        <w:t xml:space="preserve"> </w:t>
      </w:r>
      <w:r w:rsidRPr="00C63CA6">
        <w:rPr>
          <w:rFonts w:ascii="Times New Roman" w:hAnsi="Times New Roman"/>
          <w:sz w:val="28"/>
          <w:szCs w:val="28"/>
        </w:rPr>
        <w:t>учитывать перераспределительных процессов и повторного счета  материальных</w:t>
      </w:r>
      <w:r>
        <w:rPr>
          <w:rFonts w:ascii="Times New Roman" w:hAnsi="Times New Roman"/>
          <w:sz w:val="28"/>
          <w:szCs w:val="28"/>
        </w:rPr>
        <w:t xml:space="preserve"> </w:t>
      </w:r>
      <w:r w:rsidRPr="00C63CA6">
        <w:rPr>
          <w:rFonts w:ascii="Times New Roman" w:hAnsi="Times New Roman"/>
          <w:sz w:val="28"/>
          <w:szCs w:val="28"/>
        </w:rPr>
        <w:t>затрат, о чем было сказано выше;</w:t>
      </w:r>
    </w:p>
    <w:p w:rsidR="008F454C" w:rsidRPr="00C63CA6" w:rsidRDefault="008F454C" w:rsidP="00361A40">
      <w:pPr>
        <w:spacing w:afterLines="20" w:after="48" w:line="360" w:lineRule="auto"/>
        <w:ind w:firstLine="550"/>
        <w:jc w:val="both"/>
        <w:rPr>
          <w:rFonts w:ascii="Times New Roman" w:hAnsi="Times New Roman"/>
          <w:sz w:val="28"/>
          <w:szCs w:val="28"/>
        </w:rPr>
      </w:pPr>
      <w:r w:rsidRPr="00C63CA6">
        <w:rPr>
          <w:rFonts w:ascii="Times New Roman" w:hAnsi="Times New Roman"/>
          <w:sz w:val="28"/>
          <w:szCs w:val="28"/>
        </w:rPr>
        <w:t>3) спрос на финансовые активы.  Кроме  товарных  сделок  в  современной</w:t>
      </w:r>
      <w:r>
        <w:rPr>
          <w:rFonts w:ascii="Times New Roman" w:hAnsi="Times New Roman"/>
          <w:sz w:val="28"/>
          <w:szCs w:val="28"/>
        </w:rPr>
        <w:t xml:space="preserve"> </w:t>
      </w:r>
      <w:r w:rsidRPr="00C63CA6">
        <w:rPr>
          <w:rFonts w:ascii="Times New Roman" w:hAnsi="Times New Roman"/>
          <w:sz w:val="28"/>
          <w:szCs w:val="28"/>
        </w:rPr>
        <w:t>экономике широко распространены</w:t>
      </w:r>
      <w:r>
        <w:rPr>
          <w:rFonts w:ascii="Times New Roman" w:hAnsi="Times New Roman"/>
          <w:sz w:val="28"/>
          <w:szCs w:val="28"/>
        </w:rPr>
        <w:t xml:space="preserve"> операции с  экономическими  и  </w:t>
      </w:r>
      <w:r w:rsidRPr="00C63CA6">
        <w:rPr>
          <w:rFonts w:ascii="Times New Roman" w:hAnsi="Times New Roman"/>
          <w:sz w:val="28"/>
          <w:szCs w:val="28"/>
        </w:rPr>
        <w:t>финансовыми</w:t>
      </w:r>
      <w:r>
        <w:rPr>
          <w:rFonts w:ascii="Times New Roman" w:hAnsi="Times New Roman"/>
          <w:sz w:val="28"/>
          <w:szCs w:val="28"/>
        </w:rPr>
        <w:t xml:space="preserve"> </w:t>
      </w:r>
      <w:r w:rsidRPr="00C63CA6">
        <w:rPr>
          <w:rFonts w:ascii="Times New Roman" w:hAnsi="Times New Roman"/>
          <w:sz w:val="28"/>
          <w:szCs w:val="28"/>
        </w:rPr>
        <w:t>активами. Например, покупка  недвижимости  -  это  покупка  экономического</w:t>
      </w:r>
      <w:r>
        <w:rPr>
          <w:rFonts w:ascii="Times New Roman" w:hAnsi="Times New Roman"/>
          <w:sz w:val="28"/>
          <w:szCs w:val="28"/>
        </w:rPr>
        <w:t xml:space="preserve"> </w:t>
      </w:r>
      <w:r w:rsidRPr="00C63CA6">
        <w:rPr>
          <w:rFonts w:ascii="Times New Roman" w:hAnsi="Times New Roman"/>
          <w:sz w:val="28"/>
          <w:szCs w:val="28"/>
        </w:rPr>
        <w:t>актива. Покупка ГКО, ОФЗ, покупка валюты, депозиты  в  банках,  банковские</w:t>
      </w:r>
      <w:r>
        <w:rPr>
          <w:rFonts w:ascii="Times New Roman" w:hAnsi="Times New Roman"/>
          <w:sz w:val="28"/>
          <w:szCs w:val="28"/>
        </w:rPr>
        <w:t xml:space="preserve"> </w:t>
      </w:r>
      <w:r w:rsidRPr="00C63CA6">
        <w:rPr>
          <w:rFonts w:ascii="Times New Roman" w:hAnsi="Times New Roman"/>
          <w:sz w:val="28"/>
          <w:szCs w:val="28"/>
        </w:rPr>
        <w:t>сертификаты и т.д. и даже акции компаний, котирующиеся на бирже, - все это</w:t>
      </w:r>
      <w:r>
        <w:rPr>
          <w:rFonts w:ascii="Times New Roman" w:hAnsi="Times New Roman"/>
          <w:sz w:val="28"/>
          <w:szCs w:val="28"/>
        </w:rPr>
        <w:t xml:space="preserve"> финансовые  активы. Для их </w:t>
      </w:r>
      <w:r w:rsidRPr="00C63CA6">
        <w:rPr>
          <w:rFonts w:ascii="Times New Roman" w:hAnsi="Times New Roman"/>
          <w:sz w:val="28"/>
          <w:szCs w:val="28"/>
        </w:rPr>
        <w:t>приобретения   требуются   деньги   "высокой</w:t>
      </w:r>
      <w:r>
        <w:rPr>
          <w:rFonts w:ascii="Times New Roman" w:hAnsi="Times New Roman"/>
          <w:sz w:val="28"/>
          <w:szCs w:val="28"/>
        </w:rPr>
        <w:t xml:space="preserve"> </w:t>
      </w:r>
      <w:r w:rsidRPr="00C63CA6">
        <w:rPr>
          <w:rFonts w:ascii="Times New Roman" w:hAnsi="Times New Roman"/>
          <w:sz w:val="28"/>
          <w:szCs w:val="28"/>
        </w:rPr>
        <w:t>эффективности", т.е. наличные  деньги  (рубли  или  валюта)  или  наличные</w:t>
      </w:r>
      <w:r>
        <w:rPr>
          <w:rFonts w:ascii="Times New Roman" w:hAnsi="Times New Roman"/>
          <w:sz w:val="28"/>
          <w:szCs w:val="28"/>
        </w:rPr>
        <w:t xml:space="preserve"> </w:t>
      </w:r>
      <w:r w:rsidRPr="00C63CA6">
        <w:rPr>
          <w:rFonts w:ascii="Times New Roman" w:hAnsi="Times New Roman"/>
          <w:sz w:val="28"/>
          <w:szCs w:val="28"/>
        </w:rPr>
        <w:t>деньги в резерве Центрального банка;</w:t>
      </w:r>
    </w:p>
    <w:p w:rsidR="008F454C" w:rsidRPr="00C63CA6" w:rsidRDefault="008F454C" w:rsidP="00361A40">
      <w:pPr>
        <w:spacing w:afterLines="20" w:after="48" w:line="360" w:lineRule="auto"/>
        <w:ind w:firstLine="660"/>
        <w:jc w:val="both"/>
        <w:rPr>
          <w:rFonts w:ascii="Times New Roman" w:hAnsi="Times New Roman"/>
          <w:sz w:val="28"/>
          <w:szCs w:val="28"/>
        </w:rPr>
      </w:pPr>
      <w:r w:rsidRPr="00C63CA6">
        <w:rPr>
          <w:rFonts w:ascii="Times New Roman" w:hAnsi="Times New Roman"/>
          <w:sz w:val="28"/>
          <w:szCs w:val="28"/>
        </w:rPr>
        <w:t>4) процентные ставки на финансовые активы,  которые  выполняют  функции</w:t>
      </w:r>
      <w:r>
        <w:rPr>
          <w:rFonts w:ascii="Times New Roman" w:hAnsi="Times New Roman"/>
          <w:sz w:val="28"/>
          <w:szCs w:val="28"/>
        </w:rPr>
        <w:t xml:space="preserve"> </w:t>
      </w:r>
      <w:r w:rsidRPr="00C63CA6">
        <w:rPr>
          <w:rFonts w:ascii="Times New Roman" w:hAnsi="Times New Roman"/>
          <w:sz w:val="28"/>
          <w:szCs w:val="28"/>
        </w:rPr>
        <w:t>цены активов.  Современная  экономическая  теория  у</w:t>
      </w:r>
      <w:r>
        <w:rPr>
          <w:rFonts w:ascii="Times New Roman" w:hAnsi="Times New Roman"/>
          <w:sz w:val="28"/>
          <w:szCs w:val="28"/>
        </w:rPr>
        <w:t xml:space="preserve">станавливает </w:t>
      </w:r>
      <w:r w:rsidRPr="00C63CA6">
        <w:rPr>
          <w:rFonts w:ascii="Times New Roman" w:hAnsi="Times New Roman"/>
          <w:sz w:val="28"/>
          <w:szCs w:val="28"/>
        </w:rPr>
        <w:t>обратную</w:t>
      </w:r>
      <w:r>
        <w:rPr>
          <w:rFonts w:ascii="Times New Roman" w:hAnsi="Times New Roman"/>
          <w:sz w:val="28"/>
          <w:szCs w:val="28"/>
        </w:rPr>
        <w:t xml:space="preserve"> </w:t>
      </w:r>
      <w:r w:rsidRPr="00C63CA6">
        <w:rPr>
          <w:rFonts w:ascii="Times New Roman" w:hAnsi="Times New Roman"/>
          <w:sz w:val="28"/>
          <w:szCs w:val="28"/>
        </w:rPr>
        <w:t>зависимость между спросом на деньги и ростом  процентных  ставок  активов.</w:t>
      </w:r>
      <w:r>
        <w:rPr>
          <w:rFonts w:ascii="Times New Roman" w:hAnsi="Times New Roman"/>
          <w:sz w:val="28"/>
          <w:szCs w:val="28"/>
        </w:rPr>
        <w:t xml:space="preserve"> </w:t>
      </w:r>
      <w:r w:rsidRPr="00C63CA6">
        <w:rPr>
          <w:rFonts w:ascii="Times New Roman" w:hAnsi="Times New Roman"/>
          <w:sz w:val="28"/>
          <w:szCs w:val="28"/>
        </w:rPr>
        <w:t>Высокий  уровень  процентных  ставок  на  финансовые  активы  поддерживает</w:t>
      </w:r>
      <w:r>
        <w:rPr>
          <w:rFonts w:ascii="Times New Roman" w:hAnsi="Times New Roman"/>
          <w:sz w:val="28"/>
          <w:szCs w:val="28"/>
        </w:rPr>
        <w:t xml:space="preserve"> </w:t>
      </w:r>
      <w:r w:rsidRPr="00C63CA6">
        <w:rPr>
          <w:rFonts w:ascii="Times New Roman" w:hAnsi="Times New Roman"/>
          <w:sz w:val="28"/>
          <w:szCs w:val="28"/>
        </w:rPr>
        <w:t>высокую конъюнктуру спроса на финан</w:t>
      </w:r>
      <w:r>
        <w:rPr>
          <w:rFonts w:ascii="Times New Roman" w:hAnsi="Times New Roman"/>
          <w:sz w:val="28"/>
          <w:szCs w:val="28"/>
        </w:rPr>
        <w:t>совые активы, снижает спрос  на</w:t>
      </w:r>
      <w:r w:rsidRPr="00C63CA6">
        <w:rPr>
          <w:rFonts w:ascii="Times New Roman" w:hAnsi="Times New Roman"/>
          <w:sz w:val="28"/>
          <w:szCs w:val="28"/>
        </w:rPr>
        <w:t xml:space="preserve"> деньги</w:t>
      </w:r>
      <w:r>
        <w:rPr>
          <w:rFonts w:ascii="Times New Roman" w:hAnsi="Times New Roman"/>
          <w:sz w:val="28"/>
          <w:szCs w:val="28"/>
        </w:rPr>
        <w:t xml:space="preserve"> </w:t>
      </w:r>
      <w:r w:rsidRPr="00C63CA6">
        <w:rPr>
          <w:rFonts w:ascii="Times New Roman" w:hAnsi="Times New Roman"/>
          <w:sz w:val="28"/>
          <w:szCs w:val="28"/>
        </w:rPr>
        <w:t>"высокой эффективности" и для реального сектора  экономики.  Но  в  момент</w:t>
      </w:r>
      <w:r>
        <w:rPr>
          <w:rFonts w:ascii="Times New Roman" w:hAnsi="Times New Roman"/>
          <w:sz w:val="28"/>
          <w:szCs w:val="28"/>
        </w:rPr>
        <w:t xml:space="preserve"> </w:t>
      </w:r>
      <w:r w:rsidRPr="00C63CA6">
        <w:rPr>
          <w:rFonts w:ascii="Times New Roman" w:hAnsi="Times New Roman"/>
          <w:sz w:val="28"/>
          <w:szCs w:val="28"/>
        </w:rPr>
        <w:t>кризиса  фондового  рынка  финансовые  активы  сбрасываются,  и  возникает</w:t>
      </w:r>
      <w:r>
        <w:rPr>
          <w:rFonts w:ascii="Times New Roman" w:hAnsi="Times New Roman"/>
          <w:sz w:val="28"/>
          <w:szCs w:val="28"/>
        </w:rPr>
        <w:t xml:space="preserve"> </w:t>
      </w:r>
      <w:r w:rsidRPr="00C63CA6">
        <w:rPr>
          <w:rFonts w:ascii="Times New Roman" w:hAnsi="Times New Roman"/>
          <w:sz w:val="28"/>
          <w:szCs w:val="28"/>
        </w:rPr>
        <w:t>ажиотажный спрос на наличные рубли и иностранную валюту;</w:t>
      </w:r>
    </w:p>
    <w:p w:rsidR="008F454C" w:rsidRDefault="008F454C" w:rsidP="00361A40">
      <w:pPr>
        <w:spacing w:afterLines="20" w:after="48" w:line="360" w:lineRule="auto"/>
        <w:ind w:firstLine="660"/>
        <w:jc w:val="both"/>
        <w:rPr>
          <w:rFonts w:ascii="Times New Roman" w:hAnsi="Times New Roman"/>
          <w:sz w:val="28"/>
          <w:szCs w:val="28"/>
        </w:rPr>
      </w:pPr>
      <w:r w:rsidRPr="00C63CA6">
        <w:rPr>
          <w:rFonts w:ascii="Times New Roman" w:hAnsi="Times New Roman"/>
          <w:sz w:val="28"/>
          <w:szCs w:val="28"/>
        </w:rPr>
        <w:t>5) скорость обращения денег. Чем выше скорость  обращения,  тем  меньше</w:t>
      </w:r>
      <w:r>
        <w:rPr>
          <w:rFonts w:ascii="Times New Roman" w:hAnsi="Times New Roman"/>
          <w:sz w:val="28"/>
          <w:szCs w:val="28"/>
        </w:rPr>
        <w:t xml:space="preserve"> </w:t>
      </w:r>
      <w:r w:rsidRPr="00C63CA6">
        <w:rPr>
          <w:rFonts w:ascii="Times New Roman" w:hAnsi="Times New Roman"/>
          <w:sz w:val="28"/>
          <w:szCs w:val="28"/>
        </w:rPr>
        <w:t>при прочих равных условиях спрос на деньги;</w:t>
      </w:r>
    </w:p>
    <w:p w:rsidR="008F454C" w:rsidRPr="00C63CA6" w:rsidRDefault="008F454C" w:rsidP="00361A40">
      <w:pPr>
        <w:spacing w:afterLines="20" w:after="48" w:line="360" w:lineRule="auto"/>
        <w:ind w:firstLine="660"/>
        <w:jc w:val="both"/>
        <w:rPr>
          <w:rFonts w:ascii="Times New Roman" w:hAnsi="Times New Roman"/>
          <w:sz w:val="28"/>
          <w:szCs w:val="28"/>
        </w:rPr>
      </w:pPr>
      <w:r w:rsidRPr="00C63CA6">
        <w:rPr>
          <w:rFonts w:ascii="Times New Roman" w:hAnsi="Times New Roman"/>
          <w:sz w:val="28"/>
          <w:szCs w:val="28"/>
        </w:rPr>
        <w:t>6)  совокупность  валютных   факторов   из-за   их   неустойчивости   и</w:t>
      </w:r>
      <w:r>
        <w:rPr>
          <w:rFonts w:ascii="Times New Roman" w:hAnsi="Times New Roman"/>
          <w:sz w:val="28"/>
          <w:szCs w:val="28"/>
        </w:rPr>
        <w:t xml:space="preserve"> </w:t>
      </w:r>
      <w:r w:rsidRPr="00C63CA6">
        <w:rPr>
          <w:rFonts w:ascii="Times New Roman" w:hAnsi="Times New Roman"/>
          <w:sz w:val="28"/>
          <w:szCs w:val="28"/>
        </w:rPr>
        <w:t>подверженности  инфляции  рубля,   а   также   из-за   принятого   порядка</w:t>
      </w:r>
      <w:r>
        <w:rPr>
          <w:rFonts w:ascii="Times New Roman" w:hAnsi="Times New Roman"/>
          <w:sz w:val="28"/>
          <w:szCs w:val="28"/>
        </w:rPr>
        <w:t xml:space="preserve"> </w:t>
      </w:r>
      <w:r w:rsidRPr="00C63CA6">
        <w:rPr>
          <w:rFonts w:ascii="Times New Roman" w:hAnsi="Times New Roman"/>
          <w:sz w:val="28"/>
          <w:szCs w:val="28"/>
        </w:rPr>
        <w:t>формирования  курса  рубля.  В  современных  условиях  спрос  на   доллары</w:t>
      </w:r>
      <w:r>
        <w:rPr>
          <w:rFonts w:ascii="Times New Roman" w:hAnsi="Times New Roman"/>
          <w:sz w:val="28"/>
          <w:szCs w:val="28"/>
        </w:rPr>
        <w:t xml:space="preserve"> </w:t>
      </w:r>
      <w:r w:rsidRPr="00C63CA6">
        <w:rPr>
          <w:rFonts w:ascii="Times New Roman" w:hAnsi="Times New Roman"/>
          <w:sz w:val="28"/>
          <w:szCs w:val="28"/>
        </w:rPr>
        <w:t>превышает спрос на рубли,  что  делает  актуальной  задачу  стимулирования</w:t>
      </w:r>
      <w:r>
        <w:rPr>
          <w:rFonts w:ascii="Times New Roman" w:hAnsi="Times New Roman"/>
          <w:sz w:val="28"/>
          <w:szCs w:val="28"/>
        </w:rPr>
        <w:t xml:space="preserve"> </w:t>
      </w:r>
      <w:r w:rsidRPr="00C63CA6">
        <w:rPr>
          <w:rFonts w:ascii="Times New Roman" w:hAnsi="Times New Roman"/>
          <w:sz w:val="28"/>
          <w:szCs w:val="28"/>
        </w:rPr>
        <w:t>спроса на рубли, с тем чтобы национальная денежная  единица  была  главным</w:t>
      </w:r>
      <w:r>
        <w:rPr>
          <w:rFonts w:ascii="Times New Roman" w:hAnsi="Times New Roman"/>
          <w:sz w:val="28"/>
          <w:szCs w:val="28"/>
        </w:rPr>
        <w:t xml:space="preserve"> </w:t>
      </w:r>
      <w:r w:rsidRPr="00C63CA6">
        <w:rPr>
          <w:rFonts w:ascii="Times New Roman" w:hAnsi="Times New Roman"/>
          <w:sz w:val="28"/>
          <w:szCs w:val="28"/>
        </w:rPr>
        <w:t>ориентиром в деятельности субъектов рынка;</w:t>
      </w:r>
    </w:p>
    <w:p w:rsidR="008F454C" w:rsidRPr="00C63CA6" w:rsidRDefault="008F454C" w:rsidP="00361A40">
      <w:pPr>
        <w:spacing w:afterLines="20" w:after="48" w:line="360" w:lineRule="auto"/>
        <w:ind w:firstLine="660"/>
        <w:jc w:val="both"/>
        <w:rPr>
          <w:rFonts w:ascii="Times New Roman" w:hAnsi="Times New Roman"/>
          <w:sz w:val="28"/>
          <w:szCs w:val="28"/>
        </w:rPr>
      </w:pPr>
      <w:r w:rsidRPr="00C63CA6">
        <w:rPr>
          <w:rFonts w:ascii="Times New Roman" w:hAnsi="Times New Roman"/>
          <w:sz w:val="28"/>
          <w:szCs w:val="28"/>
        </w:rPr>
        <w:t>7)  потребности  в  финансовом  обеспечении  предполагаемых  затрат  на</w:t>
      </w:r>
      <w:r>
        <w:rPr>
          <w:rFonts w:ascii="Times New Roman" w:hAnsi="Times New Roman"/>
          <w:sz w:val="28"/>
          <w:szCs w:val="28"/>
        </w:rPr>
        <w:t xml:space="preserve"> </w:t>
      </w:r>
      <w:r w:rsidRPr="00C63CA6">
        <w:rPr>
          <w:rFonts w:ascii="Times New Roman" w:hAnsi="Times New Roman"/>
          <w:sz w:val="28"/>
          <w:szCs w:val="28"/>
        </w:rPr>
        <w:t>инновации и инвестиции, т.е.  потребности,  выходящие  за  рамки  текущего</w:t>
      </w:r>
      <w:r>
        <w:rPr>
          <w:rFonts w:ascii="Times New Roman" w:hAnsi="Times New Roman"/>
          <w:sz w:val="28"/>
          <w:szCs w:val="28"/>
        </w:rPr>
        <w:t xml:space="preserve"> </w:t>
      </w:r>
      <w:r w:rsidRPr="00C63CA6">
        <w:rPr>
          <w:rFonts w:ascii="Times New Roman" w:hAnsi="Times New Roman"/>
          <w:sz w:val="28"/>
          <w:szCs w:val="28"/>
        </w:rPr>
        <w:t>финансового оборота. Это то, что  экономисты  обычно  считают  спросом  на</w:t>
      </w:r>
      <w:r>
        <w:rPr>
          <w:rFonts w:ascii="Times New Roman" w:hAnsi="Times New Roman"/>
          <w:sz w:val="28"/>
          <w:szCs w:val="28"/>
        </w:rPr>
        <w:t xml:space="preserve"> </w:t>
      </w:r>
      <w:r w:rsidRPr="00C63CA6">
        <w:rPr>
          <w:rFonts w:ascii="Times New Roman" w:hAnsi="Times New Roman"/>
          <w:sz w:val="28"/>
          <w:szCs w:val="28"/>
        </w:rPr>
        <w:t>деньги, необходимые для расширенного воспроизводства.</w:t>
      </w:r>
    </w:p>
    <w:p w:rsidR="008F454C" w:rsidRPr="00C63CA6" w:rsidRDefault="008F454C" w:rsidP="00361A40">
      <w:pPr>
        <w:spacing w:afterLines="20" w:after="48" w:line="360" w:lineRule="auto"/>
        <w:ind w:firstLine="660"/>
        <w:jc w:val="both"/>
        <w:rPr>
          <w:rFonts w:ascii="Times New Roman" w:hAnsi="Times New Roman"/>
          <w:sz w:val="28"/>
          <w:szCs w:val="28"/>
        </w:rPr>
      </w:pPr>
      <w:r w:rsidRPr="00C63CA6">
        <w:rPr>
          <w:rFonts w:ascii="Times New Roman" w:hAnsi="Times New Roman"/>
          <w:sz w:val="28"/>
          <w:szCs w:val="28"/>
        </w:rPr>
        <w:t>8) спрос на деньги  зависит  от  применения  современных  финансовых  и</w:t>
      </w:r>
      <w:r>
        <w:rPr>
          <w:rFonts w:ascii="Times New Roman" w:hAnsi="Times New Roman"/>
          <w:sz w:val="28"/>
          <w:szCs w:val="28"/>
        </w:rPr>
        <w:t xml:space="preserve"> </w:t>
      </w:r>
      <w:r w:rsidRPr="00C63CA6">
        <w:rPr>
          <w:rFonts w:ascii="Times New Roman" w:hAnsi="Times New Roman"/>
          <w:sz w:val="28"/>
          <w:szCs w:val="28"/>
        </w:rPr>
        <w:t>банковских  технологий,  отлаженности  всей  системы   платежно-расчетного</w:t>
      </w:r>
      <w:r>
        <w:rPr>
          <w:rFonts w:ascii="Times New Roman" w:hAnsi="Times New Roman"/>
          <w:sz w:val="28"/>
          <w:szCs w:val="28"/>
        </w:rPr>
        <w:t xml:space="preserve"> </w:t>
      </w:r>
      <w:r w:rsidRPr="00C63CA6">
        <w:rPr>
          <w:rFonts w:ascii="Times New Roman" w:hAnsi="Times New Roman"/>
          <w:sz w:val="28"/>
          <w:szCs w:val="28"/>
        </w:rPr>
        <w:t>оборота. Например, Мишель Дотси, как пишут об этом Дж.Д. Сакс и Ф. Ларрен,</w:t>
      </w:r>
      <w:r>
        <w:rPr>
          <w:rFonts w:ascii="Times New Roman" w:hAnsi="Times New Roman"/>
          <w:sz w:val="28"/>
          <w:szCs w:val="28"/>
        </w:rPr>
        <w:t xml:space="preserve"> </w:t>
      </w:r>
      <w:r w:rsidRPr="00C63CA6">
        <w:rPr>
          <w:rFonts w:ascii="Times New Roman" w:hAnsi="Times New Roman"/>
          <w:sz w:val="28"/>
          <w:szCs w:val="28"/>
        </w:rPr>
        <w:t>«смог показать, что спрос на деньги снизился после внедрения  электронного</w:t>
      </w:r>
      <w:r>
        <w:rPr>
          <w:rFonts w:ascii="Times New Roman" w:hAnsi="Times New Roman"/>
          <w:sz w:val="28"/>
          <w:szCs w:val="28"/>
        </w:rPr>
        <w:t xml:space="preserve"> </w:t>
      </w:r>
      <w:r w:rsidRPr="00C63CA6">
        <w:rPr>
          <w:rFonts w:ascii="Times New Roman" w:hAnsi="Times New Roman"/>
          <w:sz w:val="28"/>
          <w:szCs w:val="28"/>
        </w:rPr>
        <w:t>способа перевода ценных бумаг от одного владельца к другому»;</w:t>
      </w:r>
    </w:p>
    <w:p w:rsidR="008F454C" w:rsidRPr="00C63CA6" w:rsidRDefault="008F454C" w:rsidP="00361A40">
      <w:pPr>
        <w:spacing w:afterLines="20" w:after="48" w:line="360" w:lineRule="auto"/>
        <w:ind w:firstLine="660"/>
        <w:jc w:val="both"/>
        <w:rPr>
          <w:rFonts w:ascii="Times New Roman" w:hAnsi="Times New Roman"/>
          <w:sz w:val="28"/>
          <w:szCs w:val="28"/>
        </w:rPr>
      </w:pPr>
      <w:r w:rsidRPr="00C63CA6">
        <w:rPr>
          <w:rFonts w:ascii="Times New Roman" w:hAnsi="Times New Roman"/>
          <w:sz w:val="28"/>
          <w:szCs w:val="28"/>
        </w:rPr>
        <w:t>9) спрос на деньги зависит от интенсивности процессов сбережения  денег</w:t>
      </w:r>
      <w:r>
        <w:rPr>
          <w:rFonts w:ascii="Times New Roman" w:hAnsi="Times New Roman"/>
          <w:sz w:val="28"/>
          <w:szCs w:val="28"/>
        </w:rPr>
        <w:t xml:space="preserve"> </w:t>
      </w:r>
      <w:r w:rsidRPr="00C63CA6">
        <w:rPr>
          <w:rFonts w:ascii="Times New Roman" w:hAnsi="Times New Roman"/>
          <w:sz w:val="28"/>
          <w:szCs w:val="28"/>
        </w:rPr>
        <w:t>как на счетах фирм, банков, так на личных счетах  граждан,  на  депозитах,</w:t>
      </w:r>
      <w:r>
        <w:rPr>
          <w:rFonts w:ascii="Times New Roman" w:hAnsi="Times New Roman"/>
          <w:sz w:val="28"/>
          <w:szCs w:val="28"/>
        </w:rPr>
        <w:t xml:space="preserve"> </w:t>
      </w:r>
      <w:r w:rsidRPr="00C63CA6">
        <w:rPr>
          <w:rFonts w:ascii="Times New Roman" w:hAnsi="Times New Roman"/>
          <w:sz w:val="28"/>
          <w:szCs w:val="28"/>
        </w:rPr>
        <w:t>особенно срочных и страховых вкладов. Интенсивность образования сбережений</w:t>
      </w:r>
      <w:r>
        <w:rPr>
          <w:rFonts w:ascii="Times New Roman" w:hAnsi="Times New Roman"/>
          <w:sz w:val="28"/>
          <w:szCs w:val="28"/>
        </w:rPr>
        <w:t xml:space="preserve"> </w:t>
      </w:r>
      <w:r w:rsidRPr="00C63CA6">
        <w:rPr>
          <w:rFonts w:ascii="Times New Roman" w:hAnsi="Times New Roman"/>
          <w:sz w:val="28"/>
          <w:szCs w:val="28"/>
        </w:rPr>
        <w:t>измеряется остатками денежных средств на счетах. Рост сбережений расширяет</w:t>
      </w:r>
      <w:r>
        <w:rPr>
          <w:rFonts w:ascii="Times New Roman" w:hAnsi="Times New Roman"/>
          <w:sz w:val="28"/>
          <w:szCs w:val="28"/>
        </w:rPr>
        <w:t xml:space="preserve"> </w:t>
      </w:r>
      <w:r w:rsidRPr="00C63CA6">
        <w:rPr>
          <w:rFonts w:ascii="Times New Roman" w:hAnsi="Times New Roman"/>
          <w:sz w:val="28"/>
          <w:szCs w:val="28"/>
        </w:rPr>
        <w:t>возможности использования денег в безналичном обороте,  поскольку  прирост</w:t>
      </w:r>
      <w:r>
        <w:rPr>
          <w:rFonts w:ascii="Times New Roman" w:hAnsi="Times New Roman"/>
          <w:sz w:val="28"/>
          <w:szCs w:val="28"/>
        </w:rPr>
        <w:t xml:space="preserve"> </w:t>
      </w:r>
      <w:r w:rsidRPr="00C63CA6">
        <w:rPr>
          <w:rFonts w:ascii="Times New Roman" w:hAnsi="Times New Roman"/>
          <w:sz w:val="28"/>
          <w:szCs w:val="28"/>
        </w:rPr>
        <w:t>денег  обеспечен  тем,  что  часть  ранее  выпущенных  денег  находится  в</w:t>
      </w:r>
      <w:r>
        <w:rPr>
          <w:rFonts w:ascii="Times New Roman" w:hAnsi="Times New Roman"/>
          <w:sz w:val="28"/>
          <w:szCs w:val="28"/>
        </w:rPr>
        <w:t xml:space="preserve"> </w:t>
      </w:r>
      <w:r w:rsidRPr="00C63CA6">
        <w:rPr>
          <w:rFonts w:ascii="Times New Roman" w:hAnsi="Times New Roman"/>
          <w:sz w:val="28"/>
          <w:szCs w:val="28"/>
        </w:rPr>
        <w:t>банковском обороте. Учитывая это свойство денег, Баумоль и Тобин  считают,</w:t>
      </w:r>
      <w:r>
        <w:rPr>
          <w:rFonts w:ascii="Times New Roman" w:hAnsi="Times New Roman"/>
          <w:sz w:val="28"/>
          <w:szCs w:val="28"/>
        </w:rPr>
        <w:t xml:space="preserve"> </w:t>
      </w:r>
      <w:r w:rsidRPr="00C63CA6">
        <w:rPr>
          <w:rFonts w:ascii="Times New Roman" w:hAnsi="Times New Roman"/>
          <w:sz w:val="28"/>
          <w:szCs w:val="28"/>
        </w:rPr>
        <w:t>что глобальным фактором формирования спроса на деньги является  "спрос  на</w:t>
      </w:r>
      <w:r>
        <w:rPr>
          <w:rFonts w:ascii="Times New Roman" w:hAnsi="Times New Roman"/>
          <w:sz w:val="28"/>
          <w:szCs w:val="28"/>
        </w:rPr>
        <w:t xml:space="preserve"> </w:t>
      </w:r>
      <w:r w:rsidRPr="00C63CA6">
        <w:rPr>
          <w:rFonts w:ascii="Times New Roman" w:hAnsi="Times New Roman"/>
          <w:sz w:val="28"/>
          <w:szCs w:val="28"/>
        </w:rPr>
        <w:t>реальные денежные остатки". По их мнению, "для людей  важна  покупательная</w:t>
      </w:r>
      <w:r>
        <w:rPr>
          <w:rFonts w:ascii="Times New Roman" w:hAnsi="Times New Roman"/>
          <w:sz w:val="28"/>
          <w:szCs w:val="28"/>
        </w:rPr>
        <w:t xml:space="preserve"> </w:t>
      </w:r>
      <w:r w:rsidRPr="00C63CA6">
        <w:rPr>
          <w:rFonts w:ascii="Times New Roman" w:hAnsi="Times New Roman"/>
          <w:sz w:val="28"/>
          <w:szCs w:val="28"/>
        </w:rPr>
        <w:t>способность денег, а не их номинальная  ценность".  С  учетом  значения  в</w:t>
      </w:r>
      <w:r>
        <w:rPr>
          <w:rFonts w:ascii="Times New Roman" w:hAnsi="Times New Roman"/>
          <w:sz w:val="28"/>
          <w:szCs w:val="28"/>
        </w:rPr>
        <w:t xml:space="preserve"> </w:t>
      </w:r>
      <w:r w:rsidRPr="00C63CA6">
        <w:rPr>
          <w:rFonts w:ascii="Times New Roman" w:hAnsi="Times New Roman"/>
          <w:sz w:val="28"/>
          <w:szCs w:val="28"/>
        </w:rPr>
        <w:t>формировании денежного спроса реальных остатков денежных средств совсем по</w:t>
      </w:r>
      <w:r>
        <w:rPr>
          <w:rFonts w:ascii="Times New Roman" w:hAnsi="Times New Roman"/>
          <w:sz w:val="28"/>
          <w:szCs w:val="28"/>
        </w:rPr>
        <w:t>-</w:t>
      </w:r>
      <w:r w:rsidRPr="00C63CA6">
        <w:rPr>
          <w:rFonts w:ascii="Times New Roman" w:hAnsi="Times New Roman"/>
          <w:sz w:val="28"/>
          <w:szCs w:val="28"/>
        </w:rPr>
        <w:t>иному проявляется действенность ценового фактора. Для  номинального  роста</w:t>
      </w:r>
      <w:r>
        <w:rPr>
          <w:rFonts w:ascii="Times New Roman" w:hAnsi="Times New Roman"/>
          <w:sz w:val="28"/>
          <w:szCs w:val="28"/>
        </w:rPr>
        <w:t xml:space="preserve"> </w:t>
      </w:r>
      <w:r w:rsidRPr="00C63CA6">
        <w:rPr>
          <w:rFonts w:ascii="Times New Roman" w:hAnsi="Times New Roman"/>
          <w:sz w:val="28"/>
          <w:szCs w:val="28"/>
        </w:rPr>
        <w:t>остатков значение его сохраняется, а  для  роста  реальных  остатков  этот</w:t>
      </w:r>
      <w:r>
        <w:rPr>
          <w:rFonts w:ascii="Times New Roman" w:hAnsi="Times New Roman"/>
          <w:sz w:val="28"/>
          <w:szCs w:val="28"/>
        </w:rPr>
        <w:t xml:space="preserve"> </w:t>
      </w:r>
      <w:r w:rsidRPr="00C63CA6">
        <w:rPr>
          <w:rFonts w:ascii="Times New Roman" w:hAnsi="Times New Roman"/>
          <w:sz w:val="28"/>
          <w:szCs w:val="28"/>
        </w:rPr>
        <w:t>фактор не имеет значения: "Спрос на реальные денежные остатки не подвержен</w:t>
      </w:r>
      <w:r>
        <w:rPr>
          <w:rFonts w:ascii="Times New Roman" w:hAnsi="Times New Roman"/>
          <w:sz w:val="28"/>
          <w:szCs w:val="28"/>
        </w:rPr>
        <w:t xml:space="preserve"> </w:t>
      </w:r>
      <w:r w:rsidRPr="00C63CA6">
        <w:rPr>
          <w:rFonts w:ascii="Times New Roman" w:hAnsi="Times New Roman"/>
          <w:sz w:val="28"/>
          <w:szCs w:val="28"/>
        </w:rPr>
        <w:t>воздействию изменений в уровне  цен,  но  возрастает  с  ростом  реального</w:t>
      </w:r>
      <w:r>
        <w:rPr>
          <w:rFonts w:ascii="Times New Roman" w:hAnsi="Times New Roman"/>
          <w:sz w:val="28"/>
          <w:szCs w:val="28"/>
        </w:rPr>
        <w:t xml:space="preserve"> </w:t>
      </w:r>
      <w:r w:rsidRPr="00C63CA6">
        <w:rPr>
          <w:rFonts w:ascii="Times New Roman" w:hAnsi="Times New Roman"/>
          <w:sz w:val="28"/>
          <w:szCs w:val="28"/>
        </w:rPr>
        <w:t>дохода  и  сокращается   при   росте   номинальных   процентных   ставок".</w:t>
      </w:r>
      <w:r w:rsidR="009421FD">
        <w:rPr>
          <w:rFonts w:ascii="Times New Roman" w:hAnsi="Times New Roman"/>
          <w:sz w:val="28"/>
          <w:szCs w:val="28"/>
        </w:rPr>
        <w:t>[3, с. 28-30</w:t>
      </w:r>
      <w:r w:rsidR="009421FD" w:rsidRPr="0035666E">
        <w:rPr>
          <w:rFonts w:ascii="Times New Roman" w:hAnsi="Times New Roman"/>
          <w:sz w:val="28"/>
          <w:szCs w:val="28"/>
        </w:rPr>
        <w:t>].</w:t>
      </w:r>
    </w:p>
    <w:p w:rsidR="008F454C" w:rsidRDefault="008F454C" w:rsidP="00361A40">
      <w:pPr>
        <w:spacing w:afterLines="20" w:after="48" w:line="360" w:lineRule="auto"/>
        <w:ind w:firstLine="660"/>
        <w:jc w:val="both"/>
        <w:rPr>
          <w:rFonts w:ascii="Times New Roman" w:hAnsi="Times New Roman"/>
          <w:sz w:val="28"/>
          <w:szCs w:val="28"/>
        </w:rPr>
      </w:pPr>
      <w:r w:rsidRPr="00C63CA6">
        <w:rPr>
          <w:rFonts w:ascii="Times New Roman" w:hAnsi="Times New Roman"/>
          <w:sz w:val="28"/>
          <w:szCs w:val="28"/>
        </w:rPr>
        <w:t>Эмпирические исследования современной экономики  показывают,  что  ценовой</w:t>
      </w:r>
      <w:r>
        <w:rPr>
          <w:rFonts w:ascii="Times New Roman" w:hAnsi="Times New Roman"/>
          <w:sz w:val="28"/>
          <w:szCs w:val="28"/>
        </w:rPr>
        <w:t xml:space="preserve"> </w:t>
      </w:r>
      <w:r w:rsidRPr="00C63CA6">
        <w:rPr>
          <w:rFonts w:ascii="Times New Roman" w:hAnsi="Times New Roman"/>
          <w:sz w:val="28"/>
          <w:szCs w:val="28"/>
        </w:rPr>
        <w:t>фактор остается одним из важнейших факторов формирования спроса на деньги.</w:t>
      </w:r>
    </w:p>
    <w:p w:rsidR="008F454C" w:rsidRDefault="008F454C" w:rsidP="00361A40">
      <w:pPr>
        <w:spacing w:afterLines="20" w:after="48" w:line="360" w:lineRule="auto"/>
        <w:ind w:firstLine="660"/>
        <w:jc w:val="both"/>
        <w:rPr>
          <w:rFonts w:ascii="Times New Roman" w:hAnsi="Times New Roman"/>
          <w:sz w:val="28"/>
          <w:szCs w:val="28"/>
        </w:rPr>
      </w:pPr>
      <w:r>
        <w:rPr>
          <w:rFonts w:ascii="Times New Roman" w:hAnsi="Times New Roman"/>
          <w:sz w:val="28"/>
          <w:szCs w:val="28"/>
        </w:rPr>
        <w:t xml:space="preserve">Вместе с тем состав денежных агрегатов, логика денежного </w:t>
      </w:r>
      <w:r w:rsidRPr="00C63CA6">
        <w:rPr>
          <w:rFonts w:ascii="Times New Roman" w:hAnsi="Times New Roman"/>
          <w:sz w:val="28"/>
          <w:szCs w:val="28"/>
        </w:rPr>
        <w:t>обращения</w:t>
      </w:r>
      <w:r>
        <w:rPr>
          <w:rFonts w:ascii="Times New Roman" w:hAnsi="Times New Roman"/>
          <w:sz w:val="28"/>
          <w:szCs w:val="28"/>
        </w:rPr>
        <w:t xml:space="preserve"> </w:t>
      </w:r>
      <w:r w:rsidRPr="00C63CA6">
        <w:rPr>
          <w:rFonts w:ascii="Times New Roman" w:hAnsi="Times New Roman"/>
          <w:sz w:val="28"/>
          <w:szCs w:val="28"/>
        </w:rPr>
        <w:t>указывают, что если признать главной  задачей  денежно-кредитной  политики</w:t>
      </w:r>
      <w:r>
        <w:rPr>
          <w:rFonts w:ascii="Times New Roman" w:hAnsi="Times New Roman"/>
          <w:sz w:val="28"/>
          <w:szCs w:val="28"/>
        </w:rPr>
        <w:t xml:space="preserve"> </w:t>
      </w:r>
      <w:r w:rsidRPr="00C63CA6">
        <w:rPr>
          <w:rFonts w:ascii="Times New Roman" w:hAnsi="Times New Roman"/>
          <w:sz w:val="28"/>
          <w:szCs w:val="28"/>
        </w:rPr>
        <w:t>содействие экономическому росту и  благосостоянию  человека,  то  создание</w:t>
      </w:r>
      <w:r>
        <w:rPr>
          <w:rFonts w:ascii="Times New Roman" w:hAnsi="Times New Roman"/>
          <w:sz w:val="28"/>
          <w:szCs w:val="28"/>
        </w:rPr>
        <w:t xml:space="preserve"> </w:t>
      </w:r>
      <w:r w:rsidRPr="00C63CA6">
        <w:rPr>
          <w:rFonts w:ascii="Times New Roman" w:hAnsi="Times New Roman"/>
          <w:sz w:val="28"/>
          <w:szCs w:val="28"/>
        </w:rPr>
        <w:t>стимулов для сбережений населения и их трансформации в  накоплении  должно</w:t>
      </w:r>
      <w:r>
        <w:rPr>
          <w:rFonts w:ascii="Times New Roman" w:hAnsi="Times New Roman"/>
          <w:sz w:val="28"/>
          <w:szCs w:val="28"/>
        </w:rPr>
        <w:t xml:space="preserve"> </w:t>
      </w:r>
      <w:r w:rsidRPr="00C63CA6">
        <w:rPr>
          <w:rFonts w:ascii="Times New Roman" w:hAnsi="Times New Roman"/>
          <w:sz w:val="28"/>
          <w:szCs w:val="28"/>
        </w:rPr>
        <w:t>способствовать расширению объективных границ  для  роста  денежной  массы,</w:t>
      </w:r>
      <w:r>
        <w:rPr>
          <w:rFonts w:ascii="Times New Roman" w:hAnsi="Times New Roman"/>
          <w:sz w:val="28"/>
          <w:szCs w:val="28"/>
        </w:rPr>
        <w:t xml:space="preserve"> </w:t>
      </w:r>
      <w:r w:rsidRPr="00C63CA6">
        <w:rPr>
          <w:rFonts w:ascii="Times New Roman" w:hAnsi="Times New Roman"/>
          <w:sz w:val="28"/>
          <w:szCs w:val="28"/>
        </w:rPr>
        <w:t>финансового  обеспечения  расширенного  воспроизводства.  Конфликт   между</w:t>
      </w:r>
      <w:r>
        <w:rPr>
          <w:rFonts w:ascii="Times New Roman" w:hAnsi="Times New Roman"/>
          <w:sz w:val="28"/>
          <w:szCs w:val="28"/>
        </w:rPr>
        <w:t xml:space="preserve"> </w:t>
      </w:r>
      <w:r w:rsidRPr="00C63CA6">
        <w:rPr>
          <w:rFonts w:ascii="Times New Roman" w:hAnsi="Times New Roman"/>
          <w:sz w:val="28"/>
          <w:szCs w:val="28"/>
        </w:rPr>
        <w:t>ценовой компонентой денежной массы, ее ростом в соответствии с ростом  цен</w:t>
      </w:r>
      <w:r>
        <w:rPr>
          <w:rFonts w:ascii="Times New Roman" w:hAnsi="Times New Roman"/>
          <w:sz w:val="28"/>
          <w:szCs w:val="28"/>
        </w:rPr>
        <w:t xml:space="preserve"> </w:t>
      </w:r>
      <w:r w:rsidRPr="00C63CA6">
        <w:rPr>
          <w:rFonts w:ascii="Times New Roman" w:hAnsi="Times New Roman"/>
          <w:sz w:val="28"/>
          <w:szCs w:val="28"/>
        </w:rPr>
        <w:t>и компонентой сбережений, определяющей пределы роста денежной массы, может</w:t>
      </w:r>
      <w:r>
        <w:rPr>
          <w:rFonts w:ascii="Times New Roman" w:hAnsi="Times New Roman"/>
          <w:sz w:val="28"/>
          <w:szCs w:val="28"/>
        </w:rPr>
        <w:t xml:space="preserve"> </w:t>
      </w:r>
      <w:r w:rsidRPr="00C63CA6">
        <w:rPr>
          <w:rFonts w:ascii="Times New Roman" w:hAnsi="Times New Roman"/>
          <w:sz w:val="28"/>
          <w:szCs w:val="28"/>
        </w:rPr>
        <w:t>быть  настолько  серьезным,  что  денежная  масса   становится   фактором,</w:t>
      </w:r>
      <w:r>
        <w:rPr>
          <w:rFonts w:ascii="Times New Roman" w:hAnsi="Times New Roman"/>
          <w:sz w:val="28"/>
          <w:szCs w:val="28"/>
        </w:rPr>
        <w:t xml:space="preserve"> </w:t>
      </w:r>
      <w:r w:rsidRPr="00C63CA6">
        <w:rPr>
          <w:rFonts w:ascii="Times New Roman" w:hAnsi="Times New Roman"/>
          <w:sz w:val="28"/>
          <w:szCs w:val="28"/>
        </w:rPr>
        <w:t>блокирующим  развитие  экономики.  В  этом   случае   необходима   система</w:t>
      </w:r>
      <w:r>
        <w:rPr>
          <w:rFonts w:ascii="Times New Roman" w:hAnsi="Times New Roman"/>
          <w:sz w:val="28"/>
          <w:szCs w:val="28"/>
        </w:rPr>
        <w:t xml:space="preserve"> </w:t>
      </w:r>
      <w:r w:rsidRPr="00C63CA6">
        <w:rPr>
          <w:rFonts w:ascii="Times New Roman" w:hAnsi="Times New Roman"/>
          <w:sz w:val="28"/>
          <w:szCs w:val="28"/>
        </w:rPr>
        <w:t>синхронных мер по восстановлению сбережений,  их  индексации,  сдерживанию</w:t>
      </w:r>
      <w:r>
        <w:rPr>
          <w:rFonts w:ascii="Times New Roman" w:hAnsi="Times New Roman"/>
          <w:sz w:val="28"/>
          <w:szCs w:val="28"/>
        </w:rPr>
        <w:t xml:space="preserve"> </w:t>
      </w:r>
      <w:r w:rsidRPr="00C63CA6">
        <w:rPr>
          <w:rFonts w:ascii="Times New Roman" w:hAnsi="Times New Roman"/>
          <w:sz w:val="28"/>
          <w:szCs w:val="28"/>
        </w:rPr>
        <w:t>роста цен и обеспечению роста реальных доходов. Подводя итоги изложенному,</w:t>
      </w:r>
      <w:r>
        <w:rPr>
          <w:rFonts w:ascii="Times New Roman" w:hAnsi="Times New Roman"/>
          <w:sz w:val="28"/>
          <w:szCs w:val="28"/>
        </w:rPr>
        <w:t xml:space="preserve"> </w:t>
      </w:r>
      <w:r w:rsidRPr="00C63CA6">
        <w:rPr>
          <w:rFonts w:ascii="Times New Roman" w:hAnsi="Times New Roman"/>
          <w:sz w:val="28"/>
          <w:szCs w:val="28"/>
        </w:rPr>
        <w:t>можно следующим образом определить спрос на деньги: это спрос на  денежные</w:t>
      </w:r>
      <w:r>
        <w:rPr>
          <w:rFonts w:ascii="Times New Roman" w:hAnsi="Times New Roman"/>
          <w:sz w:val="28"/>
          <w:szCs w:val="28"/>
        </w:rPr>
        <w:t xml:space="preserve"> </w:t>
      </w:r>
      <w:r w:rsidRPr="00C63CA6">
        <w:rPr>
          <w:rFonts w:ascii="Times New Roman" w:hAnsi="Times New Roman"/>
          <w:sz w:val="28"/>
          <w:szCs w:val="28"/>
        </w:rPr>
        <w:t>средства, необходимые для товарного обращения, внешнеэкономических  сделок</w:t>
      </w:r>
      <w:r>
        <w:rPr>
          <w:rFonts w:ascii="Times New Roman" w:hAnsi="Times New Roman"/>
          <w:sz w:val="28"/>
          <w:szCs w:val="28"/>
        </w:rPr>
        <w:t xml:space="preserve"> </w:t>
      </w:r>
      <w:r w:rsidRPr="00C63CA6">
        <w:rPr>
          <w:rFonts w:ascii="Times New Roman" w:hAnsi="Times New Roman"/>
          <w:sz w:val="28"/>
          <w:szCs w:val="28"/>
        </w:rPr>
        <w:t>для осуществления  финансовых  операций  по  приобретению  государственных</w:t>
      </w:r>
      <w:r>
        <w:rPr>
          <w:rFonts w:ascii="Times New Roman" w:hAnsi="Times New Roman"/>
          <w:sz w:val="28"/>
          <w:szCs w:val="28"/>
        </w:rPr>
        <w:t xml:space="preserve"> </w:t>
      </w:r>
      <w:r w:rsidRPr="00C63CA6">
        <w:rPr>
          <w:rFonts w:ascii="Times New Roman" w:hAnsi="Times New Roman"/>
          <w:sz w:val="28"/>
          <w:szCs w:val="28"/>
        </w:rPr>
        <w:t>ценных бумаг. Решающее влияние  на  спрос  на  деньги  оказывает  динамика</w:t>
      </w:r>
      <w:r>
        <w:rPr>
          <w:rFonts w:ascii="Times New Roman" w:hAnsi="Times New Roman"/>
          <w:sz w:val="28"/>
          <w:szCs w:val="28"/>
        </w:rPr>
        <w:t xml:space="preserve"> </w:t>
      </w:r>
      <w:r w:rsidRPr="00C63CA6">
        <w:rPr>
          <w:rFonts w:ascii="Times New Roman" w:hAnsi="Times New Roman"/>
          <w:sz w:val="28"/>
          <w:szCs w:val="28"/>
        </w:rPr>
        <w:t>физического объема продукции, а также  цены.  Базовой  основой  спроса  на</w:t>
      </w:r>
      <w:r>
        <w:rPr>
          <w:rFonts w:ascii="Times New Roman" w:hAnsi="Times New Roman"/>
          <w:sz w:val="28"/>
          <w:szCs w:val="28"/>
        </w:rPr>
        <w:t xml:space="preserve"> </w:t>
      </w:r>
      <w:r w:rsidRPr="00C63CA6">
        <w:rPr>
          <w:rFonts w:ascii="Times New Roman" w:hAnsi="Times New Roman"/>
          <w:sz w:val="28"/>
          <w:szCs w:val="28"/>
        </w:rPr>
        <w:t>деньги являются денежные остатки средства  на  счетах  субъектов  рынка  и</w:t>
      </w:r>
      <w:r>
        <w:rPr>
          <w:rFonts w:ascii="Times New Roman" w:hAnsi="Times New Roman"/>
          <w:sz w:val="28"/>
          <w:szCs w:val="28"/>
        </w:rPr>
        <w:t xml:space="preserve"> </w:t>
      </w:r>
      <w:r w:rsidRPr="00C63CA6">
        <w:rPr>
          <w:rFonts w:ascii="Times New Roman" w:hAnsi="Times New Roman"/>
          <w:sz w:val="28"/>
          <w:szCs w:val="28"/>
        </w:rPr>
        <w:t>склонность субъектов рынка к сбережениям, доверие к национальной  денежной</w:t>
      </w:r>
      <w:r>
        <w:rPr>
          <w:rFonts w:ascii="Times New Roman" w:hAnsi="Times New Roman"/>
          <w:sz w:val="28"/>
          <w:szCs w:val="28"/>
        </w:rPr>
        <w:t xml:space="preserve"> </w:t>
      </w:r>
      <w:r w:rsidRPr="00C63CA6">
        <w:rPr>
          <w:rFonts w:ascii="Times New Roman" w:hAnsi="Times New Roman"/>
          <w:sz w:val="28"/>
          <w:szCs w:val="28"/>
        </w:rPr>
        <w:t>единице и к кредитной политике Центрального банка.</w:t>
      </w:r>
      <w:r w:rsidR="009421FD" w:rsidRPr="009421FD">
        <w:rPr>
          <w:rFonts w:ascii="Times New Roman" w:hAnsi="Times New Roman"/>
          <w:sz w:val="28"/>
          <w:szCs w:val="28"/>
        </w:rPr>
        <w:t xml:space="preserve"> </w:t>
      </w:r>
      <w:r w:rsidR="009421FD">
        <w:rPr>
          <w:rFonts w:ascii="Times New Roman" w:hAnsi="Times New Roman"/>
          <w:sz w:val="28"/>
          <w:szCs w:val="28"/>
        </w:rPr>
        <w:t>[1, с. 5</w:t>
      </w:r>
      <w:r w:rsidR="009421FD" w:rsidRPr="0035666E">
        <w:rPr>
          <w:rFonts w:ascii="Times New Roman" w:hAnsi="Times New Roman"/>
          <w:sz w:val="28"/>
          <w:szCs w:val="28"/>
        </w:rPr>
        <w:t>].</w:t>
      </w:r>
      <w:r>
        <w:rPr>
          <w:rFonts w:ascii="Times New Roman" w:hAnsi="Times New Roman"/>
          <w:sz w:val="28"/>
          <w:szCs w:val="28"/>
        </w:rPr>
        <w:t xml:space="preserve"> </w:t>
      </w:r>
    </w:p>
    <w:p w:rsidR="008F454C" w:rsidRDefault="008F454C" w:rsidP="00361A40">
      <w:pPr>
        <w:spacing w:afterLines="20" w:after="48" w:line="360" w:lineRule="auto"/>
        <w:ind w:firstLine="660"/>
        <w:jc w:val="both"/>
        <w:rPr>
          <w:rFonts w:ascii="Times New Roman" w:hAnsi="Times New Roman"/>
          <w:sz w:val="28"/>
          <w:szCs w:val="28"/>
        </w:rPr>
      </w:pPr>
      <w:r w:rsidRPr="005C774B">
        <w:rPr>
          <w:rFonts w:ascii="Times New Roman" w:hAnsi="Times New Roman"/>
          <w:i/>
          <w:sz w:val="28"/>
          <w:szCs w:val="28"/>
        </w:rPr>
        <w:t>Предложение денег.</w:t>
      </w:r>
      <w:r w:rsidRPr="00C63CA6">
        <w:rPr>
          <w:rFonts w:ascii="Times New Roman" w:hAnsi="Times New Roman"/>
          <w:sz w:val="28"/>
          <w:szCs w:val="28"/>
        </w:rPr>
        <w:t xml:space="preserve">  </w:t>
      </w:r>
    </w:p>
    <w:p w:rsidR="008F454C" w:rsidRPr="00C63CA6" w:rsidRDefault="008F454C" w:rsidP="00361A40">
      <w:pPr>
        <w:spacing w:afterLines="20" w:after="48" w:line="360" w:lineRule="auto"/>
        <w:ind w:firstLine="660"/>
        <w:jc w:val="both"/>
        <w:rPr>
          <w:rFonts w:ascii="Times New Roman" w:hAnsi="Times New Roman"/>
          <w:sz w:val="28"/>
          <w:szCs w:val="28"/>
        </w:rPr>
      </w:pPr>
      <w:r w:rsidRPr="00C63CA6">
        <w:rPr>
          <w:rFonts w:ascii="Times New Roman" w:hAnsi="Times New Roman"/>
          <w:sz w:val="28"/>
          <w:szCs w:val="28"/>
        </w:rPr>
        <w:t>В  условиях  денежного  обращения,  основанного  на</w:t>
      </w:r>
      <w:r>
        <w:rPr>
          <w:rFonts w:ascii="Times New Roman" w:hAnsi="Times New Roman"/>
          <w:sz w:val="28"/>
          <w:szCs w:val="28"/>
        </w:rPr>
        <w:t xml:space="preserve"> </w:t>
      </w:r>
      <w:r w:rsidRPr="00C63CA6">
        <w:rPr>
          <w:rFonts w:ascii="Times New Roman" w:hAnsi="Times New Roman"/>
          <w:sz w:val="28"/>
          <w:szCs w:val="28"/>
        </w:rPr>
        <w:t>золотом стандарте, от которого США отошли в  1973  г.,  предложение  денег</w:t>
      </w:r>
      <w:r>
        <w:rPr>
          <w:rFonts w:ascii="Times New Roman" w:hAnsi="Times New Roman"/>
          <w:sz w:val="28"/>
          <w:szCs w:val="28"/>
        </w:rPr>
        <w:t xml:space="preserve"> </w:t>
      </w:r>
      <w:r w:rsidRPr="00C63CA6">
        <w:rPr>
          <w:rFonts w:ascii="Times New Roman" w:hAnsi="Times New Roman"/>
          <w:sz w:val="28"/>
          <w:szCs w:val="28"/>
        </w:rPr>
        <w:t>определялось в жестком соответствии  с  производством  золота,  уровнем  и</w:t>
      </w:r>
      <w:r>
        <w:rPr>
          <w:rFonts w:ascii="Times New Roman" w:hAnsi="Times New Roman"/>
          <w:sz w:val="28"/>
          <w:szCs w:val="28"/>
        </w:rPr>
        <w:t xml:space="preserve"> </w:t>
      </w:r>
      <w:r w:rsidRPr="00C63CA6">
        <w:rPr>
          <w:rFonts w:ascii="Times New Roman" w:hAnsi="Times New Roman"/>
          <w:sz w:val="28"/>
          <w:szCs w:val="28"/>
        </w:rPr>
        <w:t>динамикой цен на этот металл. С отказом от  "золотого  правила"  денежного</w:t>
      </w:r>
      <w:r>
        <w:rPr>
          <w:rFonts w:ascii="Times New Roman" w:hAnsi="Times New Roman"/>
          <w:sz w:val="28"/>
          <w:szCs w:val="28"/>
        </w:rPr>
        <w:t xml:space="preserve"> </w:t>
      </w:r>
      <w:r w:rsidRPr="00C63CA6">
        <w:rPr>
          <w:rFonts w:ascii="Times New Roman" w:hAnsi="Times New Roman"/>
          <w:sz w:val="28"/>
          <w:szCs w:val="28"/>
        </w:rPr>
        <w:t>обращения главная роль в формировании  денежного  предложения  принадлежит</w:t>
      </w:r>
      <w:r>
        <w:rPr>
          <w:rFonts w:ascii="Times New Roman" w:hAnsi="Times New Roman"/>
          <w:sz w:val="28"/>
          <w:szCs w:val="28"/>
        </w:rPr>
        <w:t xml:space="preserve"> </w:t>
      </w:r>
      <w:r w:rsidRPr="00C63CA6">
        <w:rPr>
          <w:rFonts w:ascii="Times New Roman" w:hAnsi="Times New Roman"/>
          <w:sz w:val="28"/>
          <w:szCs w:val="28"/>
        </w:rPr>
        <w:t>политике правительства и Центральному банку. Исходной основой  определения</w:t>
      </w:r>
      <w:r>
        <w:rPr>
          <w:rFonts w:ascii="Times New Roman" w:hAnsi="Times New Roman"/>
          <w:sz w:val="28"/>
          <w:szCs w:val="28"/>
        </w:rPr>
        <w:t xml:space="preserve"> объема  денежной  массы</w:t>
      </w:r>
      <w:r w:rsidRPr="00C63CA6">
        <w:rPr>
          <w:rFonts w:ascii="Times New Roman" w:hAnsi="Times New Roman"/>
          <w:sz w:val="28"/>
          <w:szCs w:val="28"/>
        </w:rPr>
        <w:t xml:space="preserve"> принцип</w:t>
      </w:r>
      <w:r>
        <w:rPr>
          <w:rFonts w:ascii="Times New Roman" w:hAnsi="Times New Roman"/>
          <w:sz w:val="28"/>
          <w:szCs w:val="28"/>
        </w:rPr>
        <w:t xml:space="preserve"> </w:t>
      </w:r>
      <w:r w:rsidRPr="00C63CA6">
        <w:rPr>
          <w:rFonts w:ascii="Times New Roman" w:hAnsi="Times New Roman"/>
          <w:sz w:val="28"/>
          <w:szCs w:val="28"/>
        </w:rPr>
        <w:t>соответствия денежной массы объему валового внутреннего продукта и  уровню</w:t>
      </w:r>
      <w:r>
        <w:rPr>
          <w:rFonts w:ascii="Times New Roman" w:hAnsi="Times New Roman"/>
          <w:sz w:val="28"/>
          <w:szCs w:val="28"/>
        </w:rPr>
        <w:t xml:space="preserve"> </w:t>
      </w:r>
      <w:r w:rsidRPr="00C63CA6">
        <w:rPr>
          <w:rFonts w:ascii="Times New Roman" w:hAnsi="Times New Roman"/>
          <w:sz w:val="28"/>
          <w:szCs w:val="28"/>
        </w:rPr>
        <w:t>цен, естественно, с учетом скорости оборота денег.</w:t>
      </w:r>
    </w:p>
    <w:p w:rsidR="008F454C" w:rsidRDefault="008F454C" w:rsidP="00361A40">
      <w:pPr>
        <w:spacing w:afterLines="20" w:after="48" w:line="360" w:lineRule="auto"/>
        <w:ind w:firstLine="660"/>
        <w:jc w:val="both"/>
        <w:rPr>
          <w:rFonts w:ascii="Times New Roman" w:hAnsi="Times New Roman"/>
          <w:sz w:val="28"/>
          <w:szCs w:val="28"/>
        </w:rPr>
      </w:pPr>
      <w:r w:rsidRPr="00C63CA6">
        <w:rPr>
          <w:rFonts w:ascii="Times New Roman" w:hAnsi="Times New Roman"/>
          <w:sz w:val="28"/>
          <w:szCs w:val="28"/>
        </w:rPr>
        <w:t>Сложность определения денежной массы состоит в том, что денежные власти</w:t>
      </w:r>
      <w:r>
        <w:rPr>
          <w:rFonts w:ascii="Times New Roman" w:hAnsi="Times New Roman"/>
          <w:sz w:val="28"/>
          <w:szCs w:val="28"/>
        </w:rPr>
        <w:t xml:space="preserve"> </w:t>
      </w:r>
      <w:r w:rsidRPr="00C63CA6">
        <w:rPr>
          <w:rFonts w:ascii="Times New Roman" w:hAnsi="Times New Roman"/>
          <w:sz w:val="28"/>
          <w:szCs w:val="28"/>
        </w:rPr>
        <w:t>(Центральный банк) в условиях рынка долж</w:t>
      </w:r>
      <w:r>
        <w:rPr>
          <w:rFonts w:ascii="Times New Roman" w:hAnsi="Times New Roman"/>
          <w:sz w:val="28"/>
          <w:szCs w:val="28"/>
        </w:rPr>
        <w:t>ны  иметь  надежную  информацию</w:t>
      </w:r>
      <w:r w:rsidRPr="00C63CA6">
        <w:rPr>
          <w:rFonts w:ascii="Times New Roman" w:hAnsi="Times New Roman"/>
          <w:sz w:val="28"/>
          <w:szCs w:val="28"/>
        </w:rPr>
        <w:t xml:space="preserve"> о</w:t>
      </w:r>
      <w:r>
        <w:rPr>
          <w:rFonts w:ascii="Times New Roman" w:hAnsi="Times New Roman"/>
          <w:sz w:val="28"/>
          <w:szCs w:val="28"/>
        </w:rPr>
        <w:t xml:space="preserve"> </w:t>
      </w:r>
      <w:r w:rsidRPr="00C63CA6">
        <w:rPr>
          <w:rFonts w:ascii="Times New Roman" w:hAnsi="Times New Roman"/>
          <w:sz w:val="28"/>
          <w:szCs w:val="28"/>
        </w:rPr>
        <w:t>прогнозе динамики ВВП и цен. Например, М. Фридмен для краткосрочных  целей</w:t>
      </w:r>
      <w:r>
        <w:rPr>
          <w:rFonts w:ascii="Times New Roman" w:hAnsi="Times New Roman"/>
          <w:sz w:val="28"/>
          <w:szCs w:val="28"/>
        </w:rPr>
        <w:t xml:space="preserve"> </w:t>
      </w:r>
      <w:r w:rsidRPr="00C63CA6">
        <w:rPr>
          <w:rFonts w:ascii="Times New Roman" w:hAnsi="Times New Roman"/>
          <w:sz w:val="28"/>
          <w:szCs w:val="28"/>
        </w:rPr>
        <w:t>признавал приемлемым среднегодовой прирост  денежной  массы  на  4-5%  при</w:t>
      </w:r>
      <w:r>
        <w:rPr>
          <w:rFonts w:ascii="Times New Roman" w:hAnsi="Times New Roman"/>
          <w:sz w:val="28"/>
          <w:szCs w:val="28"/>
        </w:rPr>
        <w:t xml:space="preserve"> </w:t>
      </w:r>
      <w:r w:rsidRPr="00C63CA6">
        <w:rPr>
          <w:rFonts w:ascii="Times New Roman" w:hAnsi="Times New Roman"/>
          <w:sz w:val="28"/>
          <w:szCs w:val="28"/>
        </w:rPr>
        <w:t>среднегодовом приросте реального  ВНП  на  3%  и  незначительном  снижении</w:t>
      </w:r>
      <w:r>
        <w:rPr>
          <w:rFonts w:ascii="Times New Roman" w:hAnsi="Times New Roman"/>
          <w:sz w:val="28"/>
          <w:szCs w:val="28"/>
        </w:rPr>
        <w:t xml:space="preserve"> </w:t>
      </w:r>
      <w:r w:rsidRPr="00C63CA6">
        <w:rPr>
          <w:rFonts w:ascii="Times New Roman" w:hAnsi="Times New Roman"/>
          <w:sz w:val="28"/>
          <w:szCs w:val="28"/>
        </w:rPr>
        <w:t>скорости обращения денег. Деньги настол</w:t>
      </w:r>
      <w:r>
        <w:rPr>
          <w:rFonts w:ascii="Times New Roman" w:hAnsi="Times New Roman"/>
          <w:sz w:val="28"/>
          <w:szCs w:val="28"/>
        </w:rPr>
        <w:t>ько конкретный товар,  что они</w:t>
      </w:r>
      <w:r w:rsidRPr="00C63CA6">
        <w:rPr>
          <w:rFonts w:ascii="Times New Roman" w:hAnsi="Times New Roman"/>
          <w:sz w:val="28"/>
          <w:szCs w:val="28"/>
        </w:rPr>
        <w:t xml:space="preserve"> не</w:t>
      </w:r>
      <w:r>
        <w:rPr>
          <w:rFonts w:ascii="Times New Roman" w:hAnsi="Times New Roman"/>
          <w:sz w:val="28"/>
          <w:szCs w:val="28"/>
        </w:rPr>
        <w:t xml:space="preserve"> </w:t>
      </w:r>
      <w:r w:rsidRPr="00C63CA6">
        <w:rPr>
          <w:rFonts w:ascii="Times New Roman" w:hAnsi="Times New Roman"/>
          <w:sz w:val="28"/>
          <w:szCs w:val="28"/>
        </w:rPr>
        <w:t>любят ориентировочных расчетов.  Поэтому  прогноз  ВВП  на  макроуровне  и</w:t>
      </w:r>
      <w:r>
        <w:rPr>
          <w:rFonts w:ascii="Times New Roman" w:hAnsi="Times New Roman"/>
          <w:sz w:val="28"/>
          <w:szCs w:val="28"/>
        </w:rPr>
        <w:t xml:space="preserve"> </w:t>
      </w:r>
      <w:r w:rsidRPr="00C63CA6">
        <w:rPr>
          <w:rFonts w:ascii="Times New Roman" w:hAnsi="Times New Roman"/>
          <w:sz w:val="28"/>
          <w:szCs w:val="28"/>
        </w:rPr>
        <w:t>прогноз  производства  любой  прод</w:t>
      </w:r>
      <w:r>
        <w:rPr>
          <w:rFonts w:ascii="Times New Roman" w:hAnsi="Times New Roman"/>
          <w:sz w:val="28"/>
          <w:szCs w:val="28"/>
        </w:rPr>
        <w:t xml:space="preserve">укции - это недостаточное </w:t>
      </w:r>
      <w:r w:rsidRPr="00C63CA6">
        <w:rPr>
          <w:rFonts w:ascii="Times New Roman" w:hAnsi="Times New Roman"/>
          <w:sz w:val="28"/>
          <w:szCs w:val="28"/>
        </w:rPr>
        <w:t xml:space="preserve"> условие</w:t>
      </w:r>
      <w:r>
        <w:rPr>
          <w:rFonts w:ascii="Times New Roman" w:hAnsi="Times New Roman"/>
          <w:sz w:val="28"/>
          <w:szCs w:val="28"/>
        </w:rPr>
        <w:t xml:space="preserve"> </w:t>
      </w:r>
      <w:r w:rsidRPr="00C63CA6">
        <w:rPr>
          <w:rFonts w:ascii="Times New Roman" w:hAnsi="Times New Roman"/>
          <w:sz w:val="28"/>
          <w:szCs w:val="28"/>
        </w:rPr>
        <w:t>формирования денежной  массы.  Необходимо,  чтобы  продукт  был  продан  и</w:t>
      </w:r>
      <w:r>
        <w:rPr>
          <w:rFonts w:ascii="Times New Roman" w:hAnsi="Times New Roman"/>
          <w:sz w:val="28"/>
          <w:szCs w:val="28"/>
        </w:rPr>
        <w:t xml:space="preserve"> </w:t>
      </w:r>
      <w:r w:rsidRPr="00C63CA6">
        <w:rPr>
          <w:rFonts w:ascii="Times New Roman" w:hAnsi="Times New Roman"/>
          <w:sz w:val="28"/>
          <w:szCs w:val="28"/>
        </w:rPr>
        <w:t>выручка  поступила  на  счета  продавца.  Так  что  основной   категорией,</w:t>
      </w:r>
      <w:r>
        <w:rPr>
          <w:rFonts w:ascii="Times New Roman" w:hAnsi="Times New Roman"/>
          <w:sz w:val="28"/>
          <w:szCs w:val="28"/>
        </w:rPr>
        <w:t xml:space="preserve"> </w:t>
      </w:r>
      <w:r w:rsidRPr="00C63CA6">
        <w:rPr>
          <w:rFonts w:ascii="Times New Roman" w:hAnsi="Times New Roman"/>
          <w:sz w:val="28"/>
          <w:szCs w:val="28"/>
        </w:rPr>
        <w:t>определяющей формирование денежной массы в наличной и безналичной  формах,</w:t>
      </w:r>
      <w:r>
        <w:rPr>
          <w:rFonts w:ascii="Times New Roman" w:hAnsi="Times New Roman"/>
          <w:sz w:val="28"/>
          <w:szCs w:val="28"/>
        </w:rPr>
        <w:t xml:space="preserve"> </w:t>
      </w:r>
      <w:r w:rsidRPr="00C63CA6">
        <w:rPr>
          <w:rFonts w:ascii="Times New Roman" w:hAnsi="Times New Roman"/>
          <w:sz w:val="28"/>
          <w:szCs w:val="28"/>
        </w:rPr>
        <w:t>служит выручка, которая и есть финансово-денежное измерение ВВП  и  других</w:t>
      </w:r>
      <w:r>
        <w:rPr>
          <w:rFonts w:ascii="Times New Roman" w:hAnsi="Times New Roman"/>
          <w:sz w:val="28"/>
          <w:szCs w:val="28"/>
        </w:rPr>
        <w:t xml:space="preserve"> </w:t>
      </w:r>
      <w:r w:rsidRPr="00C63CA6">
        <w:rPr>
          <w:rFonts w:ascii="Times New Roman" w:hAnsi="Times New Roman"/>
          <w:sz w:val="28"/>
          <w:szCs w:val="28"/>
        </w:rPr>
        <w:t>стоимостных измерителей результатов экономической  деятельности.  Политика</w:t>
      </w:r>
      <w:r>
        <w:rPr>
          <w:rFonts w:ascii="Times New Roman" w:hAnsi="Times New Roman"/>
          <w:sz w:val="28"/>
          <w:szCs w:val="28"/>
        </w:rPr>
        <w:t xml:space="preserve"> </w:t>
      </w:r>
      <w:r w:rsidRPr="00C63CA6">
        <w:rPr>
          <w:rFonts w:ascii="Times New Roman" w:hAnsi="Times New Roman"/>
          <w:sz w:val="28"/>
          <w:szCs w:val="28"/>
        </w:rPr>
        <w:t>правительства и Центрального банка зажата  в  жесткие  рамки  формирования</w:t>
      </w:r>
      <w:r>
        <w:rPr>
          <w:rFonts w:ascii="Times New Roman" w:hAnsi="Times New Roman"/>
          <w:sz w:val="28"/>
          <w:szCs w:val="28"/>
        </w:rPr>
        <w:t xml:space="preserve"> </w:t>
      </w:r>
      <w:r w:rsidRPr="00C63CA6">
        <w:rPr>
          <w:rFonts w:ascii="Times New Roman" w:hAnsi="Times New Roman"/>
          <w:sz w:val="28"/>
          <w:szCs w:val="28"/>
        </w:rPr>
        <w:t>выручки. Оно не может прибегнуть к простому способу  увеличения  денежного</w:t>
      </w:r>
      <w:r>
        <w:rPr>
          <w:rFonts w:ascii="Times New Roman" w:hAnsi="Times New Roman"/>
          <w:sz w:val="28"/>
          <w:szCs w:val="28"/>
        </w:rPr>
        <w:t xml:space="preserve"> </w:t>
      </w:r>
      <w:r w:rsidRPr="00C63CA6">
        <w:rPr>
          <w:rFonts w:ascii="Times New Roman" w:hAnsi="Times New Roman"/>
          <w:sz w:val="28"/>
          <w:szCs w:val="28"/>
        </w:rPr>
        <w:t>предложения "разброса  денег  с  вертолета",  как  это  считали  некоторые</w:t>
      </w:r>
      <w:r>
        <w:rPr>
          <w:rFonts w:ascii="Times New Roman" w:hAnsi="Times New Roman"/>
          <w:sz w:val="28"/>
          <w:szCs w:val="28"/>
        </w:rPr>
        <w:t xml:space="preserve"> </w:t>
      </w:r>
      <w:r w:rsidRPr="00C63CA6">
        <w:rPr>
          <w:rFonts w:ascii="Times New Roman" w:hAnsi="Times New Roman"/>
          <w:sz w:val="28"/>
          <w:szCs w:val="28"/>
        </w:rPr>
        <w:t>западные экономисты. Вспомним идеи и тех наших экономистов, которые в  60-</w:t>
      </w:r>
      <w:r>
        <w:rPr>
          <w:rFonts w:ascii="Times New Roman" w:hAnsi="Times New Roman"/>
          <w:sz w:val="28"/>
          <w:szCs w:val="28"/>
        </w:rPr>
        <w:t xml:space="preserve"> </w:t>
      </w:r>
      <w:r w:rsidRPr="00C63CA6">
        <w:rPr>
          <w:rFonts w:ascii="Times New Roman" w:hAnsi="Times New Roman"/>
          <w:sz w:val="28"/>
          <w:szCs w:val="28"/>
        </w:rPr>
        <w:t>90-е годы полагали, что "деньги  всегда  найдутся,  были  бы  материальные</w:t>
      </w:r>
      <w:r>
        <w:rPr>
          <w:rFonts w:ascii="Times New Roman" w:hAnsi="Times New Roman"/>
          <w:sz w:val="28"/>
          <w:szCs w:val="28"/>
        </w:rPr>
        <w:t xml:space="preserve"> </w:t>
      </w:r>
      <w:r w:rsidRPr="00C63CA6">
        <w:rPr>
          <w:rFonts w:ascii="Times New Roman" w:hAnsi="Times New Roman"/>
          <w:sz w:val="28"/>
          <w:szCs w:val="28"/>
        </w:rPr>
        <w:t xml:space="preserve">ресурсы". </w:t>
      </w:r>
    </w:p>
    <w:p w:rsidR="008F454C" w:rsidRDefault="008F454C" w:rsidP="00361A40">
      <w:pPr>
        <w:spacing w:afterLines="20" w:after="48" w:line="360" w:lineRule="auto"/>
        <w:ind w:firstLine="660"/>
        <w:jc w:val="both"/>
        <w:rPr>
          <w:rFonts w:ascii="Times New Roman" w:hAnsi="Times New Roman"/>
          <w:sz w:val="28"/>
          <w:szCs w:val="28"/>
        </w:rPr>
      </w:pPr>
      <w:r w:rsidRPr="00C63CA6">
        <w:rPr>
          <w:rFonts w:ascii="Times New Roman" w:hAnsi="Times New Roman"/>
          <w:sz w:val="28"/>
          <w:szCs w:val="28"/>
        </w:rPr>
        <w:t>Поэтому</w:t>
      </w:r>
      <w:r>
        <w:rPr>
          <w:rFonts w:ascii="Times New Roman" w:hAnsi="Times New Roman"/>
          <w:sz w:val="28"/>
          <w:szCs w:val="28"/>
        </w:rPr>
        <w:t xml:space="preserve"> </w:t>
      </w:r>
      <w:r w:rsidRPr="00C63CA6">
        <w:rPr>
          <w:rFonts w:ascii="Times New Roman" w:hAnsi="Times New Roman"/>
          <w:sz w:val="28"/>
          <w:szCs w:val="28"/>
        </w:rPr>
        <w:t>главная задача денежных властей состоит в создании  условий  и  механизмов</w:t>
      </w:r>
      <w:r>
        <w:rPr>
          <w:rFonts w:ascii="Times New Roman" w:hAnsi="Times New Roman"/>
          <w:sz w:val="28"/>
          <w:szCs w:val="28"/>
        </w:rPr>
        <w:t xml:space="preserve"> </w:t>
      </w:r>
      <w:r w:rsidRPr="00C63CA6">
        <w:rPr>
          <w:rFonts w:ascii="Times New Roman" w:hAnsi="Times New Roman"/>
          <w:sz w:val="28"/>
          <w:szCs w:val="28"/>
        </w:rPr>
        <w:t>слаженного действия на открытом рынке субъектов рынка, самого Центрального</w:t>
      </w:r>
      <w:r>
        <w:rPr>
          <w:rFonts w:ascii="Times New Roman" w:hAnsi="Times New Roman"/>
          <w:sz w:val="28"/>
          <w:szCs w:val="28"/>
        </w:rPr>
        <w:t xml:space="preserve"> </w:t>
      </w:r>
      <w:r w:rsidRPr="00C63CA6">
        <w:rPr>
          <w:rFonts w:ascii="Times New Roman" w:hAnsi="Times New Roman"/>
          <w:sz w:val="28"/>
          <w:szCs w:val="28"/>
        </w:rPr>
        <w:t>банка, с тем чтобы реализация продукции и всего объема  ВВП  заканчивалась</w:t>
      </w:r>
      <w:r>
        <w:rPr>
          <w:rFonts w:ascii="Times New Roman" w:hAnsi="Times New Roman"/>
          <w:sz w:val="28"/>
          <w:szCs w:val="28"/>
        </w:rPr>
        <w:t xml:space="preserve"> </w:t>
      </w:r>
      <w:r w:rsidRPr="00C63CA6">
        <w:rPr>
          <w:rFonts w:ascii="Times New Roman" w:hAnsi="Times New Roman"/>
          <w:sz w:val="28"/>
          <w:szCs w:val="28"/>
        </w:rPr>
        <w:t>поступлением денег на счета. Самое лучшее, когда их поступает больше,  чем</w:t>
      </w:r>
      <w:r>
        <w:rPr>
          <w:rFonts w:ascii="Times New Roman" w:hAnsi="Times New Roman"/>
          <w:sz w:val="28"/>
          <w:szCs w:val="28"/>
        </w:rPr>
        <w:t xml:space="preserve"> </w:t>
      </w:r>
      <w:r w:rsidRPr="00C63CA6">
        <w:rPr>
          <w:rFonts w:ascii="Times New Roman" w:hAnsi="Times New Roman"/>
          <w:sz w:val="28"/>
          <w:szCs w:val="28"/>
        </w:rPr>
        <w:t>авансируется в момент начала производства. Обычно подчеркивается  значение</w:t>
      </w:r>
      <w:r>
        <w:rPr>
          <w:rFonts w:ascii="Times New Roman" w:hAnsi="Times New Roman"/>
          <w:sz w:val="28"/>
          <w:szCs w:val="28"/>
        </w:rPr>
        <w:t xml:space="preserve"> </w:t>
      </w:r>
      <w:r w:rsidRPr="00C63CA6">
        <w:rPr>
          <w:rFonts w:ascii="Times New Roman" w:hAnsi="Times New Roman"/>
          <w:sz w:val="28"/>
          <w:szCs w:val="28"/>
        </w:rPr>
        <w:t>выручки как базовой категории для организации налично-денежного обращения.</w:t>
      </w:r>
    </w:p>
    <w:p w:rsidR="008F454C" w:rsidRPr="00C63CA6" w:rsidRDefault="008F454C" w:rsidP="00361A40">
      <w:pPr>
        <w:spacing w:afterLines="20" w:after="48" w:line="360" w:lineRule="auto"/>
        <w:ind w:firstLine="660"/>
        <w:jc w:val="both"/>
        <w:rPr>
          <w:rFonts w:ascii="Times New Roman" w:hAnsi="Times New Roman"/>
          <w:sz w:val="28"/>
          <w:szCs w:val="28"/>
        </w:rPr>
      </w:pPr>
      <w:r w:rsidRPr="00C63CA6">
        <w:rPr>
          <w:rFonts w:ascii="Times New Roman" w:hAnsi="Times New Roman"/>
          <w:sz w:val="28"/>
          <w:szCs w:val="28"/>
        </w:rPr>
        <w:t>Но, на наш взгляд, бесперебойность безналичного оборота не в меньшей  мере</w:t>
      </w:r>
      <w:r>
        <w:rPr>
          <w:rFonts w:ascii="Times New Roman" w:hAnsi="Times New Roman"/>
          <w:sz w:val="28"/>
          <w:szCs w:val="28"/>
        </w:rPr>
        <w:t xml:space="preserve"> </w:t>
      </w:r>
      <w:r w:rsidRPr="00C63CA6">
        <w:rPr>
          <w:rFonts w:ascii="Times New Roman" w:hAnsi="Times New Roman"/>
          <w:sz w:val="28"/>
          <w:szCs w:val="28"/>
        </w:rPr>
        <w:t>зависит  от  формирования  и  использования  выручки  на  счетах  фирм   и</w:t>
      </w:r>
      <w:r>
        <w:rPr>
          <w:rFonts w:ascii="Times New Roman" w:hAnsi="Times New Roman"/>
          <w:sz w:val="28"/>
          <w:szCs w:val="28"/>
        </w:rPr>
        <w:t xml:space="preserve"> </w:t>
      </w:r>
      <w:r w:rsidRPr="00C63CA6">
        <w:rPr>
          <w:rFonts w:ascii="Times New Roman" w:hAnsi="Times New Roman"/>
          <w:sz w:val="28"/>
          <w:szCs w:val="28"/>
        </w:rPr>
        <w:t>организаций. Поскольку бюджет расплачивается с бюджетными организациями не</w:t>
      </w:r>
      <w:r>
        <w:rPr>
          <w:rFonts w:ascii="Times New Roman" w:hAnsi="Times New Roman"/>
          <w:sz w:val="28"/>
          <w:szCs w:val="28"/>
        </w:rPr>
        <w:t xml:space="preserve"> </w:t>
      </w:r>
      <w:r w:rsidRPr="00C63CA6">
        <w:rPr>
          <w:rFonts w:ascii="Times New Roman" w:hAnsi="Times New Roman"/>
          <w:sz w:val="28"/>
          <w:szCs w:val="28"/>
        </w:rPr>
        <w:t>просто "живыми" деньгами, а в значительной мере наличными,  то  становится</w:t>
      </w:r>
      <w:r>
        <w:rPr>
          <w:rFonts w:ascii="Times New Roman" w:hAnsi="Times New Roman"/>
          <w:sz w:val="28"/>
          <w:szCs w:val="28"/>
        </w:rPr>
        <w:t xml:space="preserve"> </w:t>
      </w:r>
      <w:r w:rsidRPr="00C63CA6">
        <w:rPr>
          <w:rFonts w:ascii="Times New Roman" w:hAnsi="Times New Roman"/>
          <w:sz w:val="28"/>
          <w:szCs w:val="28"/>
        </w:rPr>
        <w:t>понятным, что оздоровление выручки, увеличение денежной  компоненты  в  ее</w:t>
      </w:r>
      <w:r>
        <w:rPr>
          <w:rFonts w:ascii="Times New Roman" w:hAnsi="Times New Roman"/>
          <w:sz w:val="28"/>
          <w:szCs w:val="28"/>
        </w:rPr>
        <w:t xml:space="preserve"> </w:t>
      </w:r>
      <w:r w:rsidRPr="00C63CA6">
        <w:rPr>
          <w:rFonts w:ascii="Times New Roman" w:hAnsi="Times New Roman"/>
          <w:sz w:val="28"/>
          <w:szCs w:val="28"/>
        </w:rPr>
        <w:t>структуре - основа укрепления не только безналичного денежного оборота, но</w:t>
      </w:r>
      <w:r>
        <w:rPr>
          <w:rFonts w:ascii="Times New Roman" w:hAnsi="Times New Roman"/>
          <w:sz w:val="28"/>
          <w:szCs w:val="28"/>
        </w:rPr>
        <w:t xml:space="preserve"> </w:t>
      </w:r>
      <w:r w:rsidRPr="00C63CA6">
        <w:rPr>
          <w:rFonts w:ascii="Times New Roman" w:hAnsi="Times New Roman"/>
          <w:sz w:val="28"/>
          <w:szCs w:val="28"/>
        </w:rPr>
        <w:t>и налично-денежного оборота.</w:t>
      </w:r>
      <w:r w:rsidR="009421FD" w:rsidRPr="009421FD">
        <w:rPr>
          <w:rFonts w:ascii="Times New Roman" w:hAnsi="Times New Roman"/>
          <w:sz w:val="28"/>
          <w:szCs w:val="28"/>
        </w:rPr>
        <w:t xml:space="preserve"> </w:t>
      </w:r>
      <w:r w:rsidR="009421FD">
        <w:rPr>
          <w:rFonts w:ascii="Times New Roman" w:hAnsi="Times New Roman"/>
          <w:sz w:val="28"/>
          <w:szCs w:val="28"/>
        </w:rPr>
        <w:t>[18, с. 26-27</w:t>
      </w:r>
      <w:r w:rsidR="009421FD" w:rsidRPr="0035666E">
        <w:rPr>
          <w:rFonts w:ascii="Times New Roman" w:hAnsi="Times New Roman"/>
          <w:sz w:val="28"/>
          <w:szCs w:val="28"/>
        </w:rPr>
        <w:t>].</w:t>
      </w:r>
    </w:p>
    <w:p w:rsidR="008F454C" w:rsidRPr="00C63CA6" w:rsidRDefault="008F454C" w:rsidP="00361A40">
      <w:pPr>
        <w:spacing w:afterLines="20" w:after="48" w:line="360" w:lineRule="auto"/>
        <w:ind w:firstLine="660"/>
        <w:jc w:val="both"/>
        <w:rPr>
          <w:rFonts w:ascii="Times New Roman" w:hAnsi="Times New Roman"/>
          <w:sz w:val="28"/>
          <w:szCs w:val="28"/>
        </w:rPr>
      </w:pPr>
      <w:r w:rsidRPr="00C63CA6">
        <w:rPr>
          <w:rFonts w:ascii="Times New Roman" w:hAnsi="Times New Roman"/>
          <w:sz w:val="28"/>
          <w:szCs w:val="28"/>
        </w:rPr>
        <w:t>Назовем основные факторы, определяющие предложение денег:</w:t>
      </w:r>
    </w:p>
    <w:p w:rsidR="008F454C" w:rsidRPr="00C63CA6" w:rsidRDefault="008F454C" w:rsidP="00361A40">
      <w:pPr>
        <w:spacing w:afterLines="20" w:after="48" w:line="360" w:lineRule="auto"/>
        <w:ind w:firstLine="660"/>
        <w:jc w:val="both"/>
        <w:rPr>
          <w:rFonts w:ascii="Times New Roman" w:hAnsi="Times New Roman"/>
          <w:sz w:val="28"/>
          <w:szCs w:val="28"/>
        </w:rPr>
      </w:pPr>
      <w:r w:rsidRPr="00C63CA6">
        <w:rPr>
          <w:rFonts w:ascii="Times New Roman" w:hAnsi="Times New Roman"/>
          <w:sz w:val="28"/>
          <w:szCs w:val="28"/>
        </w:rPr>
        <w:t>1) розничный товарооборот. От его объема и  структуры  зависят  выручка</w:t>
      </w:r>
      <w:r>
        <w:rPr>
          <w:rFonts w:ascii="Times New Roman" w:hAnsi="Times New Roman"/>
          <w:sz w:val="28"/>
          <w:szCs w:val="28"/>
        </w:rPr>
        <w:t xml:space="preserve"> </w:t>
      </w:r>
      <w:r w:rsidRPr="00C63CA6">
        <w:rPr>
          <w:rFonts w:ascii="Times New Roman" w:hAnsi="Times New Roman"/>
          <w:sz w:val="28"/>
          <w:szCs w:val="28"/>
        </w:rPr>
        <w:t>торговых организаций, поступление выручки от пассажирского транспорта;</w:t>
      </w:r>
    </w:p>
    <w:p w:rsidR="008F454C" w:rsidRPr="00C63CA6" w:rsidRDefault="008F454C" w:rsidP="00361A40">
      <w:pPr>
        <w:spacing w:afterLines="20" w:after="48" w:line="360" w:lineRule="auto"/>
        <w:ind w:firstLine="660"/>
        <w:jc w:val="both"/>
        <w:rPr>
          <w:rFonts w:ascii="Times New Roman" w:hAnsi="Times New Roman"/>
          <w:sz w:val="28"/>
          <w:szCs w:val="28"/>
        </w:rPr>
      </w:pPr>
      <w:r w:rsidRPr="00C63CA6">
        <w:rPr>
          <w:rFonts w:ascii="Times New Roman" w:hAnsi="Times New Roman"/>
          <w:sz w:val="28"/>
          <w:szCs w:val="28"/>
        </w:rPr>
        <w:t>2) поступление налогов и сборов с населения;</w:t>
      </w:r>
    </w:p>
    <w:p w:rsidR="008F454C" w:rsidRPr="00C63CA6" w:rsidRDefault="008F454C" w:rsidP="00361A40">
      <w:pPr>
        <w:spacing w:afterLines="20" w:after="48" w:line="360" w:lineRule="auto"/>
        <w:ind w:firstLine="660"/>
        <w:jc w:val="both"/>
        <w:rPr>
          <w:rFonts w:ascii="Times New Roman" w:hAnsi="Times New Roman"/>
          <w:sz w:val="28"/>
          <w:szCs w:val="28"/>
        </w:rPr>
      </w:pPr>
      <w:r w:rsidRPr="00C63CA6">
        <w:rPr>
          <w:rFonts w:ascii="Times New Roman" w:hAnsi="Times New Roman"/>
          <w:sz w:val="28"/>
          <w:szCs w:val="28"/>
        </w:rPr>
        <w:t>3) поступления на счета по вкладам в Сбербанк и коммерческие банки;</w:t>
      </w:r>
    </w:p>
    <w:p w:rsidR="008F454C" w:rsidRPr="00C63CA6" w:rsidRDefault="008F454C" w:rsidP="00361A40">
      <w:pPr>
        <w:spacing w:afterLines="20" w:after="48" w:line="360" w:lineRule="auto"/>
        <w:ind w:firstLine="660"/>
        <w:jc w:val="both"/>
        <w:rPr>
          <w:rFonts w:ascii="Times New Roman" w:hAnsi="Times New Roman"/>
          <w:sz w:val="28"/>
          <w:szCs w:val="28"/>
        </w:rPr>
      </w:pPr>
      <w:r w:rsidRPr="00C63CA6">
        <w:rPr>
          <w:rFonts w:ascii="Times New Roman" w:hAnsi="Times New Roman"/>
          <w:sz w:val="28"/>
          <w:szCs w:val="28"/>
        </w:rPr>
        <w:t>4) поступление наличных денег от реализации  государственных  и  других</w:t>
      </w:r>
      <w:r>
        <w:rPr>
          <w:rFonts w:ascii="Times New Roman" w:hAnsi="Times New Roman"/>
          <w:sz w:val="28"/>
          <w:szCs w:val="28"/>
        </w:rPr>
        <w:t xml:space="preserve"> </w:t>
      </w:r>
      <w:r w:rsidRPr="00C63CA6">
        <w:rPr>
          <w:rFonts w:ascii="Times New Roman" w:hAnsi="Times New Roman"/>
          <w:sz w:val="28"/>
          <w:szCs w:val="28"/>
        </w:rPr>
        <w:t>ценных бумаг;</w:t>
      </w:r>
    </w:p>
    <w:p w:rsidR="008F454C" w:rsidRPr="00C63CA6" w:rsidRDefault="008F454C" w:rsidP="00361A40">
      <w:pPr>
        <w:spacing w:afterLines="20" w:after="48" w:line="360" w:lineRule="auto"/>
        <w:ind w:firstLine="660"/>
        <w:jc w:val="both"/>
        <w:rPr>
          <w:rFonts w:ascii="Times New Roman" w:hAnsi="Times New Roman"/>
          <w:sz w:val="28"/>
          <w:szCs w:val="28"/>
        </w:rPr>
      </w:pPr>
      <w:r w:rsidRPr="00C63CA6">
        <w:rPr>
          <w:rFonts w:ascii="Times New Roman" w:hAnsi="Times New Roman"/>
          <w:sz w:val="28"/>
          <w:szCs w:val="28"/>
        </w:rPr>
        <w:t>5) золотовалютные резервы. Их</w:t>
      </w:r>
      <w:r>
        <w:rPr>
          <w:rFonts w:ascii="Times New Roman" w:hAnsi="Times New Roman"/>
          <w:sz w:val="28"/>
          <w:szCs w:val="28"/>
        </w:rPr>
        <w:t xml:space="preserve"> увеличение создает условия для </w:t>
      </w:r>
      <w:r w:rsidRPr="00C63CA6">
        <w:rPr>
          <w:rFonts w:ascii="Times New Roman" w:hAnsi="Times New Roman"/>
          <w:sz w:val="28"/>
          <w:szCs w:val="28"/>
        </w:rPr>
        <w:t>проведения</w:t>
      </w:r>
      <w:r>
        <w:rPr>
          <w:rFonts w:ascii="Times New Roman" w:hAnsi="Times New Roman"/>
          <w:sz w:val="28"/>
          <w:szCs w:val="28"/>
        </w:rPr>
        <w:t xml:space="preserve"> </w:t>
      </w:r>
      <w:r w:rsidRPr="00C63CA6">
        <w:rPr>
          <w:rFonts w:ascii="Times New Roman" w:hAnsi="Times New Roman"/>
          <w:sz w:val="28"/>
          <w:szCs w:val="28"/>
        </w:rPr>
        <w:t>активной денежно-кредитной политики на  открытом  рынке,  при  определении</w:t>
      </w:r>
      <w:r>
        <w:rPr>
          <w:rFonts w:ascii="Times New Roman" w:hAnsi="Times New Roman"/>
          <w:sz w:val="28"/>
          <w:szCs w:val="28"/>
        </w:rPr>
        <w:t xml:space="preserve"> </w:t>
      </w:r>
      <w:r w:rsidRPr="00C63CA6">
        <w:rPr>
          <w:rFonts w:ascii="Times New Roman" w:hAnsi="Times New Roman"/>
          <w:sz w:val="28"/>
          <w:szCs w:val="28"/>
        </w:rPr>
        <w:t>объема кредитных ресурсов и позволяет увеличивать предложение денег;</w:t>
      </w:r>
    </w:p>
    <w:p w:rsidR="008F454C" w:rsidRPr="00C63CA6" w:rsidRDefault="008F454C" w:rsidP="00361A40">
      <w:pPr>
        <w:spacing w:afterLines="20" w:after="48" w:line="360" w:lineRule="auto"/>
        <w:ind w:firstLine="660"/>
        <w:jc w:val="both"/>
        <w:rPr>
          <w:rFonts w:ascii="Times New Roman" w:hAnsi="Times New Roman"/>
          <w:sz w:val="28"/>
          <w:szCs w:val="28"/>
        </w:rPr>
      </w:pPr>
      <w:r w:rsidRPr="00C63CA6">
        <w:rPr>
          <w:rFonts w:ascii="Times New Roman" w:hAnsi="Times New Roman"/>
          <w:sz w:val="28"/>
          <w:szCs w:val="28"/>
        </w:rPr>
        <w:t xml:space="preserve">6) общий дефицит финансового баланса и его важнейшей части </w:t>
      </w:r>
      <w:r>
        <w:rPr>
          <w:rFonts w:ascii="Times New Roman" w:hAnsi="Times New Roman"/>
          <w:sz w:val="28"/>
          <w:szCs w:val="28"/>
        </w:rPr>
        <w:t>–</w:t>
      </w:r>
      <w:r w:rsidRPr="00C63CA6">
        <w:rPr>
          <w:rFonts w:ascii="Times New Roman" w:hAnsi="Times New Roman"/>
          <w:sz w:val="28"/>
          <w:szCs w:val="28"/>
        </w:rPr>
        <w:t xml:space="preserve"> бюджетного</w:t>
      </w:r>
      <w:r>
        <w:rPr>
          <w:rFonts w:ascii="Times New Roman" w:hAnsi="Times New Roman"/>
          <w:sz w:val="28"/>
          <w:szCs w:val="28"/>
        </w:rPr>
        <w:t xml:space="preserve"> </w:t>
      </w:r>
      <w:r w:rsidRPr="00C63CA6">
        <w:rPr>
          <w:rFonts w:ascii="Times New Roman" w:hAnsi="Times New Roman"/>
          <w:sz w:val="28"/>
          <w:szCs w:val="28"/>
        </w:rPr>
        <w:t>дефицита. Бюджетный  дефицит  показывает  недостаток  средств  на  выплату</w:t>
      </w:r>
      <w:r>
        <w:rPr>
          <w:rFonts w:ascii="Times New Roman" w:hAnsi="Times New Roman"/>
          <w:sz w:val="28"/>
          <w:szCs w:val="28"/>
        </w:rPr>
        <w:t xml:space="preserve"> </w:t>
      </w:r>
      <w:r w:rsidRPr="00C63CA6">
        <w:rPr>
          <w:rFonts w:ascii="Times New Roman" w:hAnsi="Times New Roman"/>
          <w:sz w:val="28"/>
          <w:szCs w:val="28"/>
        </w:rPr>
        <w:t>заработной платы и финансирование других государственных расходов. Дефицит</w:t>
      </w:r>
      <w:r>
        <w:rPr>
          <w:rFonts w:ascii="Times New Roman" w:hAnsi="Times New Roman"/>
          <w:sz w:val="28"/>
          <w:szCs w:val="28"/>
        </w:rPr>
        <w:t xml:space="preserve"> </w:t>
      </w:r>
      <w:r w:rsidRPr="00C63CA6">
        <w:rPr>
          <w:rFonts w:ascii="Times New Roman" w:hAnsi="Times New Roman"/>
          <w:sz w:val="28"/>
          <w:szCs w:val="28"/>
        </w:rPr>
        <w:t>носит  относительный  характер,  он  должен  иметь  финансовые   источники</w:t>
      </w:r>
      <w:r>
        <w:rPr>
          <w:rFonts w:ascii="Times New Roman" w:hAnsi="Times New Roman"/>
          <w:sz w:val="28"/>
          <w:szCs w:val="28"/>
        </w:rPr>
        <w:t xml:space="preserve"> </w:t>
      </w:r>
      <w:r w:rsidRPr="00C63CA6">
        <w:rPr>
          <w:rFonts w:ascii="Times New Roman" w:hAnsi="Times New Roman"/>
          <w:sz w:val="28"/>
          <w:szCs w:val="28"/>
        </w:rPr>
        <w:t>покрытия либо путем прямого кредита правительству от  Центрального  банка,</w:t>
      </w:r>
      <w:r>
        <w:rPr>
          <w:rFonts w:ascii="Times New Roman" w:hAnsi="Times New Roman"/>
          <w:sz w:val="28"/>
          <w:szCs w:val="28"/>
        </w:rPr>
        <w:t xml:space="preserve"> </w:t>
      </w:r>
      <w:r w:rsidRPr="00C63CA6">
        <w:rPr>
          <w:rFonts w:ascii="Times New Roman" w:hAnsi="Times New Roman"/>
          <w:sz w:val="28"/>
          <w:szCs w:val="28"/>
        </w:rPr>
        <w:t>либо путем приобретения Центральным банком государственных ценных бумаг. В</w:t>
      </w:r>
      <w:r>
        <w:rPr>
          <w:rFonts w:ascii="Times New Roman" w:hAnsi="Times New Roman"/>
          <w:sz w:val="28"/>
          <w:szCs w:val="28"/>
        </w:rPr>
        <w:t xml:space="preserve"> </w:t>
      </w:r>
      <w:r w:rsidRPr="00C63CA6">
        <w:rPr>
          <w:rFonts w:ascii="Times New Roman" w:hAnsi="Times New Roman"/>
          <w:sz w:val="28"/>
          <w:szCs w:val="28"/>
        </w:rPr>
        <w:t>любом случае бюджетный дефицит влияет на денежное предложение и на эмиссию</w:t>
      </w:r>
      <w:r>
        <w:rPr>
          <w:rFonts w:ascii="Times New Roman" w:hAnsi="Times New Roman"/>
          <w:sz w:val="28"/>
          <w:szCs w:val="28"/>
        </w:rPr>
        <w:t xml:space="preserve"> </w:t>
      </w:r>
      <w:r w:rsidRPr="00C63CA6">
        <w:rPr>
          <w:rFonts w:ascii="Times New Roman" w:hAnsi="Times New Roman"/>
          <w:sz w:val="28"/>
          <w:szCs w:val="28"/>
        </w:rPr>
        <w:t>денег;</w:t>
      </w:r>
    </w:p>
    <w:p w:rsidR="008F454C" w:rsidRPr="00C63CA6" w:rsidRDefault="008F454C" w:rsidP="00361A40">
      <w:pPr>
        <w:spacing w:afterLines="20" w:after="48" w:line="360" w:lineRule="auto"/>
        <w:ind w:firstLine="660"/>
        <w:jc w:val="both"/>
        <w:rPr>
          <w:rFonts w:ascii="Times New Roman" w:hAnsi="Times New Roman"/>
          <w:sz w:val="28"/>
          <w:szCs w:val="28"/>
        </w:rPr>
      </w:pPr>
      <w:r w:rsidRPr="00C63CA6">
        <w:rPr>
          <w:rFonts w:ascii="Times New Roman" w:hAnsi="Times New Roman"/>
          <w:sz w:val="28"/>
          <w:szCs w:val="28"/>
        </w:rPr>
        <w:t>7) экспортно-импортное сальдо торгового баланса.  Экспорт  способствует</w:t>
      </w:r>
      <w:r>
        <w:rPr>
          <w:rFonts w:ascii="Times New Roman" w:hAnsi="Times New Roman"/>
          <w:sz w:val="28"/>
          <w:szCs w:val="28"/>
        </w:rPr>
        <w:t xml:space="preserve"> </w:t>
      </w:r>
      <w:r w:rsidRPr="00C63CA6">
        <w:rPr>
          <w:rFonts w:ascii="Times New Roman" w:hAnsi="Times New Roman"/>
          <w:sz w:val="28"/>
          <w:szCs w:val="28"/>
        </w:rPr>
        <w:t>увеличению предложения денег, а импорт сокращает их предложение.  Активное</w:t>
      </w:r>
      <w:r>
        <w:rPr>
          <w:rFonts w:ascii="Times New Roman" w:hAnsi="Times New Roman"/>
          <w:sz w:val="28"/>
          <w:szCs w:val="28"/>
        </w:rPr>
        <w:t xml:space="preserve"> </w:t>
      </w:r>
      <w:r w:rsidRPr="00C63CA6">
        <w:rPr>
          <w:rFonts w:ascii="Times New Roman" w:hAnsi="Times New Roman"/>
          <w:sz w:val="28"/>
          <w:szCs w:val="28"/>
        </w:rPr>
        <w:t>сальдо торгового баланса  -  важный  элемент  денежно-кредитной  политики,</w:t>
      </w:r>
      <w:r>
        <w:rPr>
          <w:rFonts w:ascii="Times New Roman" w:hAnsi="Times New Roman"/>
          <w:sz w:val="28"/>
          <w:szCs w:val="28"/>
        </w:rPr>
        <w:t xml:space="preserve"> </w:t>
      </w:r>
      <w:r w:rsidRPr="00C63CA6">
        <w:rPr>
          <w:rFonts w:ascii="Times New Roman" w:hAnsi="Times New Roman"/>
          <w:sz w:val="28"/>
          <w:szCs w:val="28"/>
        </w:rPr>
        <w:t>способствующий увеличению предложения денег;</w:t>
      </w:r>
    </w:p>
    <w:p w:rsidR="008F454C" w:rsidRPr="00C63CA6" w:rsidRDefault="008F454C" w:rsidP="00361A40">
      <w:pPr>
        <w:spacing w:afterLines="20" w:after="48" w:line="360" w:lineRule="auto"/>
        <w:ind w:firstLine="660"/>
        <w:jc w:val="both"/>
        <w:rPr>
          <w:rFonts w:ascii="Times New Roman" w:hAnsi="Times New Roman"/>
          <w:sz w:val="28"/>
          <w:szCs w:val="28"/>
        </w:rPr>
      </w:pPr>
      <w:r w:rsidRPr="00C63CA6">
        <w:rPr>
          <w:rFonts w:ascii="Times New Roman" w:hAnsi="Times New Roman"/>
          <w:sz w:val="28"/>
          <w:szCs w:val="28"/>
        </w:rPr>
        <w:t>8) кроме торгового баланса предложение национальной валюты  зависит  от</w:t>
      </w:r>
      <w:r>
        <w:rPr>
          <w:rFonts w:ascii="Times New Roman" w:hAnsi="Times New Roman"/>
          <w:sz w:val="28"/>
          <w:szCs w:val="28"/>
        </w:rPr>
        <w:t xml:space="preserve"> </w:t>
      </w:r>
      <w:r w:rsidRPr="00C63CA6">
        <w:rPr>
          <w:rFonts w:ascii="Times New Roman" w:hAnsi="Times New Roman"/>
          <w:sz w:val="28"/>
          <w:szCs w:val="28"/>
        </w:rPr>
        <w:t>других статей платежного баланса.</w:t>
      </w:r>
    </w:p>
    <w:p w:rsidR="008F454C" w:rsidRDefault="008F454C" w:rsidP="00361A40">
      <w:pPr>
        <w:spacing w:afterLines="20" w:after="48" w:line="360" w:lineRule="auto"/>
        <w:ind w:firstLine="660"/>
        <w:jc w:val="both"/>
        <w:rPr>
          <w:rFonts w:ascii="Times New Roman" w:hAnsi="Times New Roman"/>
          <w:sz w:val="28"/>
          <w:szCs w:val="28"/>
        </w:rPr>
      </w:pPr>
      <w:r w:rsidRPr="00C63CA6">
        <w:rPr>
          <w:rFonts w:ascii="Times New Roman" w:hAnsi="Times New Roman"/>
          <w:sz w:val="28"/>
          <w:szCs w:val="28"/>
        </w:rPr>
        <w:t>9)  состояние  баланса  Центрального  банка.  Одним   из   инструментов</w:t>
      </w:r>
      <w:r>
        <w:rPr>
          <w:rFonts w:ascii="Times New Roman" w:hAnsi="Times New Roman"/>
          <w:sz w:val="28"/>
          <w:szCs w:val="28"/>
        </w:rPr>
        <w:t xml:space="preserve"> </w:t>
      </w:r>
      <w:r w:rsidRPr="00C63CA6">
        <w:rPr>
          <w:rFonts w:ascii="Times New Roman" w:hAnsi="Times New Roman"/>
          <w:sz w:val="28"/>
          <w:szCs w:val="28"/>
        </w:rPr>
        <w:t>определения предложения денег служит прогноз  кассовых  оборотов,  который</w:t>
      </w:r>
      <w:r>
        <w:rPr>
          <w:rFonts w:ascii="Times New Roman" w:hAnsi="Times New Roman"/>
          <w:sz w:val="28"/>
          <w:szCs w:val="28"/>
        </w:rPr>
        <w:t xml:space="preserve"> </w:t>
      </w:r>
      <w:r w:rsidRPr="00C63CA6">
        <w:rPr>
          <w:rFonts w:ascii="Times New Roman" w:hAnsi="Times New Roman"/>
          <w:sz w:val="28"/>
          <w:szCs w:val="28"/>
        </w:rPr>
        <w:t>разрабатывается Центральным банком и его территориальными учреждениями  по</w:t>
      </w:r>
      <w:r>
        <w:rPr>
          <w:rFonts w:ascii="Times New Roman" w:hAnsi="Times New Roman"/>
          <w:sz w:val="28"/>
          <w:szCs w:val="28"/>
        </w:rPr>
        <w:t xml:space="preserve"> </w:t>
      </w:r>
      <w:r w:rsidRPr="00C63CA6">
        <w:rPr>
          <w:rFonts w:ascii="Times New Roman" w:hAnsi="Times New Roman"/>
          <w:sz w:val="28"/>
          <w:szCs w:val="28"/>
        </w:rPr>
        <w:t>специальной методике. На основании ожидаемых  поступлений  денег  в  кассы</w:t>
      </w:r>
      <w:r>
        <w:rPr>
          <w:rFonts w:ascii="Times New Roman" w:hAnsi="Times New Roman"/>
          <w:sz w:val="28"/>
          <w:szCs w:val="28"/>
        </w:rPr>
        <w:t xml:space="preserve"> </w:t>
      </w:r>
      <w:r w:rsidRPr="00C63CA6">
        <w:rPr>
          <w:rFonts w:ascii="Times New Roman" w:hAnsi="Times New Roman"/>
          <w:sz w:val="28"/>
          <w:szCs w:val="28"/>
        </w:rPr>
        <w:t>банков и их целевого использования определяется достаточность или  избыток</w:t>
      </w:r>
      <w:r>
        <w:rPr>
          <w:rFonts w:ascii="Times New Roman" w:hAnsi="Times New Roman"/>
          <w:sz w:val="28"/>
          <w:szCs w:val="28"/>
        </w:rPr>
        <w:t xml:space="preserve"> </w:t>
      </w:r>
      <w:r w:rsidRPr="00C63CA6">
        <w:rPr>
          <w:rFonts w:ascii="Times New Roman" w:hAnsi="Times New Roman"/>
          <w:sz w:val="28"/>
          <w:szCs w:val="28"/>
        </w:rPr>
        <w:t>денег,  т.е.  эмиссионный  результат.  Эмиссия  денег  (по   международной</w:t>
      </w:r>
      <w:r>
        <w:rPr>
          <w:rFonts w:ascii="Times New Roman" w:hAnsi="Times New Roman"/>
          <w:sz w:val="28"/>
          <w:szCs w:val="28"/>
        </w:rPr>
        <w:t xml:space="preserve"> </w:t>
      </w:r>
      <w:r w:rsidRPr="00C63CA6">
        <w:rPr>
          <w:rFonts w:ascii="Times New Roman" w:hAnsi="Times New Roman"/>
          <w:sz w:val="28"/>
          <w:szCs w:val="28"/>
        </w:rPr>
        <w:t>терминологии - сеньораж) - это самостоятельная категория, тесно  связанная</w:t>
      </w:r>
      <w:r>
        <w:rPr>
          <w:rFonts w:ascii="Times New Roman" w:hAnsi="Times New Roman"/>
          <w:sz w:val="28"/>
          <w:szCs w:val="28"/>
        </w:rPr>
        <w:t xml:space="preserve"> </w:t>
      </w:r>
      <w:r w:rsidRPr="00C63CA6">
        <w:rPr>
          <w:rFonts w:ascii="Times New Roman" w:hAnsi="Times New Roman"/>
          <w:sz w:val="28"/>
          <w:szCs w:val="28"/>
        </w:rPr>
        <w:t>с агрегатом М0 и отражающая прирост этого агрегата.  Эмиссия  -  результат</w:t>
      </w:r>
      <w:r>
        <w:rPr>
          <w:rFonts w:ascii="Times New Roman" w:hAnsi="Times New Roman"/>
          <w:sz w:val="28"/>
          <w:szCs w:val="28"/>
        </w:rPr>
        <w:t xml:space="preserve"> </w:t>
      </w:r>
      <w:r w:rsidRPr="00C63CA6">
        <w:rPr>
          <w:rFonts w:ascii="Times New Roman" w:hAnsi="Times New Roman"/>
          <w:sz w:val="28"/>
          <w:szCs w:val="28"/>
        </w:rPr>
        <w:t>спроса и  предложения  денег.  Если  в  прогнозируемых  кассовых  оборотах</w:t>
      </w:r>
      <w:r>
        <w:rPr>
          <w:rFonts w:ascii="Times New Roman" w:hAnsi="Times New Roman"/>
          <w:sz w:val="28"/>
          <w:szCs w:val="28"/>
        </w:rPr>
        <w:t xml:space="preserve"> </w:t>
      </w:r>
      <w:r w:rsidRPr="00C63CA6">
        <w:rPr>
          <w:rFonts w:ascii="Times New Roman" w:hAnsi="Times New Roman"/>
          <w:sz w:val="28"/>
          <w:szCs w:val="28"/>
        </w:rPr>
        <w:t>ожидается превышение выплат денег над их поступлением в кассы банков, то в</w:t>
      </w:r>
      <w:r>
        <w:rPr>
          <w:rFonts w:ascii="Times New Roman" w:hAnsi="Times New Roman"/>
          <w:sz w:val="28"/>
          <w:szCs w:val="28"/>
        </w:rPr>
        <w:t xml:space="preserve"> </w:t>
      </w:r>
      <w:r w:rsidRPr="00C63CA6">
        <w:rPr>
          <w:rFonts w:ascii="Times New Roman" w:hAnsi="Times New Roman"/>
          <w:sz w:val="28"/>
          <w:szCs w:val="28"/>
        </w:rPr>
        <w:t>случае невозможности сокращения денежных выплат предусматривается  эмиссия</w:t>
      </w:r>
      <w:r>
        <w:rPr>
          <w:rFonts w:ascii="Times New Roman" w:hAnsi="Times New Roman"/>
          <w:sz w:val="28"/>
          <w:szCs w:val="28"/>
        </w:rPr>
        <w:t xml:space="preserve"> </w:t>
      </w:r>
      <w:r w:rsidRPr="00C63CA6">
        <w:rPr>
          <w:rFonts w:ascii="Times New Roman" w:hAnsi="Times New Roman"/>
          <w:sz w:val="28"/>
          <w:szCs w:val="28"/>
        </w:rPr>
        <w:t>денег.</w:t>
      </w:r>
    </w:p>
    <w:p w:rsidR="008F454C" w:rsidRPr="00C63CA6" w:rsidRDefault="008F454C" w:rsidP="00361A40">
      <w:pPr>
        <w:spacing w:afterLines="20" w:after="48" w:line="360" w:lineRule="auto"/>
        <w:ind w:firstLine="660"/>
        <w:jc w:val="both"/>
        <w:rPr>
          <w:rFonts w:ascii="Times New Roman" w:hAnsi="Times New Roman"/>
          <w:sz w:val="28"/>
          <w:szCs w:val="28"/>
        </w:rPr>
      </w:pPr>
      <w:r w:rsidRPr="00C63CA6">
        <w:rPr>
          <w:rFonts w:ascii="Times New Roman" w:hAnsi="Times New Roman"/>
          <w:sz w:val="28"/>
          <w:szCs w:val="28"/>
        </w:rPr>
        <w:t>Для прогнозирования предложения денег некоторые  экономисты  предлагают</w:t>
      </w:r>
      <w:r>
        <w:rPr>
          <w:rFonts w:ascii="Times New Roman" w:hAnsi="Times New Roman"/>
          <w:sz w:val="28"/>
          <w:szCs w:val="28"/>
        </w:rPr>
        <w:t xml:space="preserve"> </w:t>
      </w:r>
      <w:r w:rsidRPr="00C63CA6">
        <w:rPr>
          <w:rFonts w:ascii="Times New Roman" w:hAnsi="Times New Roman"/>
          <w:sz w:val="28"/>
          <w:szCs w:val="28"/>
        </w:rPr>
        <w:t>использовать денежный мультипликатор:</w:t>
      </w:r>
    </w:p>
    <w:p w:rsidR="008F454C" w:rsidRPr="00C63CA6" w:rsidRDefault="008F454C" w:rsidP="00361A40">
      <w:pPr>
        <w:spacing w:afterLines="20" w:after="48" w:line="360" w:lineRule="auto"/>
        <w:ind w:firstLine="660"/>
        <w:jc w:val="both"/>
        <w:outlineLvl w:val="0"/>
        <w:rPr>
          <w:rFonts w:ascii="Times New Roman" w:hAnsi="Times New Roman"/>
          <w:sz w:val="28"/>
          <w:szCs w:val="28"/>
        </w:rPr>
      </w:pPr>
      <w:r w:rsidRPr="00C63CA6">
        <w:rPr>
          <w:rFonts w:ascii="Times New Roman" w:hAnsi="Times New Roman"/>
          <w:sz w:val="28"/>
          <w:szCs w:val="28"/>
        </w:rPr>
        <w:t>М = n x В,</w:t>
      </w:r>
    </w:p>
    <w:p w:rsidR="008F454C" w:rsidRPr="00C63CA6" w:rsidRDefault="008F454C" w:rsidP="00361A40">
      <w:pPr>
        <w:spacing w:afterLines="20" w:after="48" w:line="360" w:lineRule="auto"/>
        <w:ind w:firstLine="660"/>
        <w:jc w:val="both"/>
        <w:rPr>
          <w:rFonts w:ascii="Times New Roman" w:hAnsi="Times New Roman"/>
          <w:sz w:val="28"/>
          <w:szCs w:val="28"/>
        </w:rPr>
      </w:pPr>
      <w:r w:rsidRPr="00C63CA6">
        <w:rPr>
          <w:rFonts w:ascii="Times New Roman" w:hAnsi="Times New Roman"/>
          <w:sz w:val="28"/>
          <w:szCs w:val="28"/>
        </w:rPr>
        <w:t>где М - денежная масса;</w:t>
      </w:r>
    </w:p>
    <w:p w:rsidR="008F454C" w:rsidRPr="00C63CA6" w:rsidRDefault="008F454C" w:rsidP="00361A40">
      <w:pPr>
        <w:spacing w:afterLines="20" w:after="48" w:line="360" w:lineRule="auto"/>
        <w:ind w:firstLine="660"/>
        <w:jc w:val="both"/>
        <w:rPr>
          <w:rFonts w:ascii="Times New Roman" w:hAnsi="Times New Roman"/>
          <w:sz w:val="28"/>
          <w:szCs w:val="28"/>
        </w:rPr>
      </w:pPr>
      <w:r w:rsidRPr="00C63CA6">
        <w:rPr>
          <w:rFonts w:ascii="Times New Roman" w:hAnsi="Times New Roman"/>
          <w:sz w:val="28"/>
          <w:szCs w:val="28"/>
        </w:rPr>
        <w:t>n - мультипликатор;</w:t>
      </w:r>
    </w:p>
    <w:p w:rsidR="008F454C" w:rsidRPr="00C63CA6" w:rsidRDefault="008F454C" w:rsidP="00361A40">
      <w:pPr>
        <w:spacing w:afterLines="20" w:after="48" w:line="360" w:lineRule="auto"/>
        <w:ind w:firstLine="660"/>
        <w:jc w:val="both"/>
        <w:rPr>
          <w:rFonts w:ascii="Times New Roman" w:hAnsi="Times New Roman"/>
          <w:sz w:val="28"/>
          <w:szCs w:val="28"/>
        </w:rPr>
      </w:pPr>
      <w:r w:rsidRPr="00C63CA6">
        <w:rPr>
          <w:rFonts w:ascii="Times New Roman" w:hAnsi="Times New Roman"/>
          <w:sz w:val="28"/>
          <w:szCs w:val="28"/>
        </w:rPr>
        <w:t>В - денежная база (чистые денежные обязательства Центрального банка).</w:t>
      </w:r>
    </w:p>
    <w:p w:rsidR="008F454C" w:rsidRPr="00C63CA6" w:rsidRDefault="008F454C" w:rsidP="00361A40">
      <w:pPr>
        <w:spacing w:afterLines="20" w:after="48" w:line="360" w:lineRule="auto"/>
        <w:ind w:firstLine="660"/>
        <w:jc w:val="both"/>
        <w:rPr>
          <w:rFonts w:ascii="Times New Roman" w:hAnsi="Times New Roman"/>
          <w:sz w:val="28"/>
          <w:szCs w:val="28"/>
        </w:rPr>
      </w:pPr>
      <w:r w:rsidRPr="00C63CA6">
        <w:rPr>
          <w:rFonts w:ascii="Times New Roman" w:hAnsi="Times New Roman"/>
          <w:sz w:val="28"/>
          <w:szCs w:val="28"/>
        </w:rPr>
        <w:t>В свою очередь:</w:t>
      </w:r>
    </w:p>
    <w:p w:rsidR="008F454C" w:rsidRPr="00C63CA6" w:rsidRDefault="008F454C" w:rsidP="00361A40">
      <w:pPr>
        <w:spacing w:afterLines="20" w:after="48" w:line="360" w:lineRule="auto"/>
        <w:ind w:firstLine="660"/>
        <w:jc w:val="both"/>
        <w:outlineLvl w:val="0"/>
        <w:rPr>
          <w:rFonts w:ascii="Times New Roman" w:hAnsi="Times New Roman"/>
          <w:sz w:val="28"/>
          <w:szCs w:val="28"/>
        </w:rPr>
      </w:pPr>
      <w:r w:rsidRPr="00C63CA6">
        <w:rPr>
          <w:rFonts w:ascii="Times New Roman" w:hAnsi="Times New Roman"/>
          <w:sz w:val="28"/>
          <w:szCs w:val="28"/>
        </w:rPr>
        <w:t>В=К + А + К1 + А1,</w:t>
      </w:r>
    </w:p>
    <w:p w:rsidR="008F454C" w:rsidRPr="00C63CA6" w:rsidRDefault="008F454C" w:rsidP="00361A40">
      <w:pPr>
        <w:spacing w:afterLines="20" w:after="48" w:line="360" w:lineRule="auto"/>
        <w:ind w:firstLine="660"/>
        <w:jc w:val="both"/>
        <w:rPr>
          <w:rFonts w:ascii="Times New Roman" w:hAnsi="Times New Roman"/>
          <w:sz w:val="28"/>
          <w:szCs w:val="28"/>
        </w:rPr>
      </w:pPr>
      <w:r w:rsidRPr="00C63CA6">
        <w:rPr>
          <w:rFonts w:ascii="Times New Roman" w:hAnsi="Times New Roman"/>
          <w:sz w:val="28"/>
          <w:szCs w:val="28"/>
        </w:rPr>
        <w:t>где  К  -  кредиты  Центрального  банка  правительству;</w:t>
      </w:r>
    </w:p>
    <w:p w:rsidR="008F454C" w:rsidRPr="00C63CA6" w:rsidRDefault="008F454C" w:rsidP="00361A40">
      <w:pPr>
        <w:spacing w:afterLines="20" w:after="48" w:line="360" w:lineRule="auto"/>
        <w:ind w:firstLine="660"/>
        <w:jc w:val="both"/>
        <w:rPr>
          <w:rFonts w:ascii="Times New Roman" w:hAnsi="Times New Roman"/>
          <w:sz w:val="28"/>
          <w:szCs w:val="28"/>
        </w:rPr>
      </w:pPr>
      <w:r w:rsidRPr="00C63CA6">
        <w:rPr>
          <w:rFonts w:ascii="Times New Roman" w:hAnsi="Times New Roman"/>
          <w:sz w:val="28"/>
          <w:szCs w:val="28"/>
        </w:rPr>
        <w:t>А - чистые иностранные активы Центрального банка;</w:t>
      </w:r>
    </w:p>
    <w:p w:rsidR="008F454C" w:rsidRPr="00C63CA6" w:rsidRDefault="008F454C" w:rsidP="00361A40">
      <w:pPr>
        <w:spacing w:afterLines="20" w:after="48" w:line="360" w:lineRule="auto"/>
        <w:ind w:firstLine="660"/>
        <w:jc w:val="both"/>
        <w:rPr>
          <w:rFonts w:ascii="Times New Roman" w:hAnsi="Times New Roman"/>
          <w:sz w:val="28"/>
          <w:szCs w:val="28"/>
        </w:rPr>
      </w:pPr>
      <w:r w:rsidRPr="00C63CA6">
        <w:rPr>
          <w:rFonts w:ascii="Times New Roman" w:hAnsi="Times New Roman"/>
          <w:sz w:val="28"/>
          <w:szCs w:val="28"/>
        </w:rPr>
        <w:t>К1 - кредиты Центрального банка коммерческим банкам;</w:t>
      </w:r>
    </w:p>
    <w:p w:rsidR="008F454C" w:rsidRPr="00C63CA6" w:rsidRDefault="008F454C" w:rsidP="00361A40">
      <w:pPr>
        <w:spacing w:afterLines="20" w:after="48" w:line="360" w:lineRule="auto"/>
        <w:ind w:firstLine="660"/>
        <w:jc w:val="both"/>
        <w:rPr>
          <w:rFonts w:ascii="Times New Roman" w:hAnsi="Times New Roman"/>
          <w:sz w:val="28"/>
          <w:szCs w:val="28"/>
        </w:rPr>
      </w:pPr>
      <w:r w:rsidRPr="00C63CA6">
        <w:rPr>
          <w:rFonts w:ascii="Times New Roman" w:hAnsi="Times New Roman"/>
          <w:sz w:val="28"/>
          <w:szCs w:val="28"/>
        </w:rPr>
        <w:t>А1 - прочие чистые активы.</w:t>
      </w:r>
    </w:p>
    <w:p w:rsidR="008F454C" w:rsidRDefault="008F454C" w:rsidP="00361A40">
      <w:pPr>
        <w:spacing w:afterLines="20" w:after="48" w:line="360" w:lineRule="auto"/>
        <w:ind w:firstLine="660"/>
        <w:jc w:val="both"/>
        <w:rPr>
          <w:rFonts w:ascii="Times New Roman" w:hAnsi="Times New Roman"/>
          <w:sz w:val="28"/>
          <w:szCs w:val="28"/>
        </w:rPr>
      </w:pPr>
      <w:r w:rsidRPr="00C63CA6">
        <w:rPr>
          <w:rFonts w:ascii="Times New Roman" w:hAnsi="Times New Roman"/>
          <w:sz w:val="28"/>
          <w:szCs w:val="28"/>
        </w:rPr>
        <w:t>Денежный мультипликатор зависит от следующих  коэффициентов:  отношение</w:t>
      </w:r>
      <w:r>
        <w:rPr>
          <w:rFonts w:ascii="Times New Roman" w:hAnsi="Times New Roman"/>
          <w:sz w:val="28"/>
          <w:szCs w:val="28"/>
        </w:rPr>
        <w:t xml:space="preserve"> </w:t>
      </w:r>
      <w:r w:rsidRPr="00C63CA6">
        <w:rPr>
          <w:rFonts w:ascii="Times New Roman" w:hAnsi="Times New Roman"/>
          <w:sz w:val="28"/>
          <w:szCs w:val="28"/>
        </w:rPr>
        <w:t>резервов коммерческих  банк</w:t>
      </w:r>
      <w:r>
        <w:rPr>
          <w:rFonts w:ascii="Times New Roman" w:hAnsi="Times New Roman"/>
          <w:sz w:val="28"/>
          <w:szCs w:val="28"/>
        </w:rPr>
        <w:t>ов  к  общей  сумме  депозитов</w:t>
      </w:r>
      <w:r w:rsidRPr="00C63CA6">
        <w:rPr>
          <w:rFonts w:ascii="Times New Roman" w:hAnsi="Times New Roman"/>
          <w:sz w:val="28"/>
          <w:szCs w:val="28"/>
        </w:rPr>
        <w:t>; отношение суммы наличных денег в обращении к депозитам  до</w:t>
      </w:r>
      <w:r>
        <w:rPr>
          <w:rFonts w:ascii="Times New Roman" w:hAnsi="Times New Roman"/>
          <w:sz w:val="28"/>
          <w:szCs w:val="28"/>
        </w:rPr>
        <w:t xml:space="preserve"> востребования </w:t>
      </w:r>
      <w:r w:rsidRPr="00C63CA6">
        <w:rPr>
          <w:rFonts w:ascii="Times New Roman" w:hAnsi="Times New Roman"/>
          <w:sz w:val="28"/>
          <w:szCs w:val="28"/>
        </w:rPr>
        <w:t>; соотношение  срочных  депозитов  и  депозитов  до  востребования. Подводя  итог,</w:t>
      </w:r>
      <w:r>
        <w:rPr>
          <w:rFonts w:ascii="Times New Roman" w:hAnsi="Times New Roman"/>
          <w:sz w:val="28"/>
          <w:szCs w:val="28"/>
        </w:rPr>
        <w:t xml:space="preserve"> </w:t>
      </w:r>
      <w:r w:rsidRPr="00C63CA6">
        <w:rPr>
          <w:rFonts w:ascii="Times New Roman" w:hAnsi="Times New Roman"/>
          <w:sz w:val="28"/>
          <w:szCs w:val="28"/>
        </w:rPr>
        <w:t>следует выделить элементы формирования денежного предложения.  Предложение</w:t>
      </w:r>
      <w:r>
        <w:rPr>
          <w:rFonts w:ascii="Times New Roman" w:hAnsi="Times New Roman"/>
          <w:sz w:val="28"/>
          <w:szCs w:val="28"/>
        </w:rPr>
        <w:t xml:space="preserve"> </w:t>
      </w:r>
      <w:r w:rsidRPr="00C63CA6">
        <w:rPr>
          <w:rFonts w:ascii="Times New Roman" w:hAnsi="Times New Roman"/>
          <w:sz w:val="28"/>
          <w:szCs w:val="28"/>
        </w:rPr>
        <w:t>денег не искусственная, не волюнтаристская  категория.  Предложение  денег</w:t>
      </w:r>
      <w:r>
        <w:rPr>
          <w:rFonts w:ascii="Times New Roman" w:hAnsi="Times New Roman"/>
          <w:sz w:val="28"/>
          <w:szCs w:val="28"/>
        </w:rPr>
        <w:t xml:space="preserve"> </w:t>
      </w:r>
      <w:r w:rsidRPr="00C63CA6">
        <w:rPr>
          <w:rFonts w:ascii="Times New Roman" w:hAnsi="Times New Roman"/>
          <w:sz w:val="28"/>
          <w:szCs w:val="28"/>
        </w:rPr>
        <w:t>связано с достигнутым уровнем развития экономики, номинальным объемом ВВП,</w:t>
      </w:r>
      <w:r>
        <w:rPr>
          <w:rFonts w:ascii="Times New Roman" w:hAnsi="Times New Roman"/>
          <w:sz w:val="28"/>
          <w:szCs w:val="28"/>
        </w:rPr>
        <w:t xml:space="preserve"> </w:t>
      </w:r>
      <w:r w:rsidRPr="00C63CA6">
        <w:rPr>
          <w:rFonts w:ascii="Times New Roman" w:hAnsi="Times New Roman"/>
          <w:sz w:val="28"/>
          <w:szCs w:val="28"/>
        </w:rPr>
        <w:t>а также с возможностями его роста. Формирование предложения  денег  -  это</w:t>
      </w:r>
      <w:r>
        <w:rPr>
          <w:rFonts w:ascii="Times New Roman" w:hAnsi="Times New Roman"/>
          <w:sz w:val="28"/>
          <w:szCs w:val="28"/>
        </w:rPr>
        <w:t xml:space="preserve"> </w:t>
      </w:r>
      <w:r w:rsidRPr="00C63CA6">
        <w:rPr>
          <w:rFonts w:ascii="Times New Roman" w:hAnsi="Times New Roman"/>
          <w:sz w:val="28"/>
          <w:szCs w:val="28"/>
        </w:rPr>
        <w:t>важная  сфера  денежно-кредитной  политики  ЦБ.  Определяя  объемы   роста</w:t>
      </w:r>
      <w:r>
        <w:rPr>
          <w:rFonts w:ascii="Times New Roman" w:hAnsi="Times New Roman"/>
          <w:sz w:val="28"/>
          <w:szCs w:val="28"/>
        </w:rPr>
        <w:t xml:space="preserve"> </w:t>
      </w:r>
      <w:r w:rsidRPr="00C63CA6">
        <w:rPr>
          <w:rFonts w:ascii="Times New Roman" w:hAnsi="Times New Roman"/>
          <w:sz w:val="28"/>
          <w:szCs w:val="28"/>
        </w:rPr>
        <w:t>денежной массы М2, ЦБ необходимо принимать во внимание перечисленные  выше</w:t>
      </w:r>
      <w:r>
        <w:rPr>
          <w:rFonts w:ascii="Times New Roman" w:hAnsi="Times New Roman"/>
          <w:sz w:val="28"/>
          <w:szCs w:val="28"/>
        </w:rPr>
        <w:t xml:space="preserve"> </w:t>
      </w:r>
      <w:r w:rsidRPr="00C63CA6">
        <w:rPr>
          <w:rFonts w:ascii="Times New Roman" w:hAnsi="Times New Roman"/>
          <w:sz w:val="28"/>
          <w:szCs w:val="28"/>
        </w:rPr>
        <w:t>факторы.  Недостаточность  денежной  массы  для   экономического   оборота</w:t>
      </w:r>
      <w:r>
        <w:rPr>
          <w:rFonts w:ascii="Times New Roman" w:hAnsi="Times New Roman"/>
          <w:sz w:val="28"/>
          <w:szCs w:val="28"/>
        </w:rPr>
        <w:t xml:space="preserve"> </w:t>
      </w:r>
      <w:r w:rsidRPr="00C63CA6">
        <w:rPr>
          <w:rFonts w:ascii="Times New Roman" w:hAnsi="Times New Roman"/>
          <w:sz w:val="28"/>
          <w:szCs w:val="28"/>
        </w:rPr>
        <w:t>определяется слабыми стимулами инвест</w:t>
      </w:r>
      <w:r>
        <w:rPr>
          <w:rFonts w:ascii="Times New Roman" w:hAnsi="Times New Roman"/>
          <w:sz w:val="28"/>
          <w:szCs w:val="28"/>
        </w:rPr>
        <w:t>оров к сбережениям,  именно  по</w:t>
      </w:r>
      <w:r w:rsidRPr="00C63CA6">
        <w:rPr>
          <w:rFonts w:ascii="Times New Roman" w:hAnsi="Times New Roman"/>
          <w:sz w:val="28"/>
          <w:szCs w:val="28"/>
        </w:rPr>
        <w:t xml:space="preserve"> этой</w:t>
      </w:r>
      <w:r>
        <w:rPr>
          <w:rFonts w:ascii="Times New Roman" w:hAnsi="Times New Roman"/>
          <w:sz w:val="28"/>
          <w:szCs w:val="28"/>
        </w:rPr>
        <w:t xml:space="preserve"> </w:t>
      </w:r>
      <w:r w:rsidRPr="00C63CA6">
        <w:rPr>
          <w:rFonts w:ascii="Times New Roman" w:hAnsi="Times New Roman"/>
          <w:sz w:val="28"/>
          <w:szCs w:val="28"/>
        </w:rPr>
        <w:t>причине медленно  развивается  безналичный  денежный  оборот  и  денег  не</w:t>
      </w:r>
      <w:r>
        <w:rPr>
          <w:rFonts w:ascii="Times New Roman" w:hAnsi="Times New Roman"/>
          <w:sz w:val="28"/>
          <w:szCs w:val="28"/>
        </w:rPr>
        <w:t xml:space="preserve"> </w:t>
      </w:r>
      <w:r w:rsidRPr="00C63CA6">
        <w:rPr>
          <w:rFonts w:ascii="Times New Roman" w:hAnsi="Times New Roman"/>
          <w:sz w:val="28"/>
          <w:szCs w:val="28"/>
        </w:rPr>
        <w:t>хватает на обслуживание важнейших циклов воспроизводства. Одной из главных</w:t>
      </w:r>
      <w:r>
        <w:rPr>
          <w:rFonts w:ascii="Times New Roman" w:hAnsi="Times New Roman"/>
          <w:sz w:val="28"/>
          <w:szCs w:val="28"/>
        </w:rPr>
        <w:t xml:space="preserve"> </w:t>
      </w:r>
      <w:r w:rsidRPr="00C63CA6">
        <w:rPr>
          <w:rFonts w:ascii="Times New Roman" w:hAnsi="Times New Roman"/>
          <w:sz w:val="28"/>
          <w:szCs w:val="28"/>
        </w:rPr>
        <w:t>категорий денежного предложения является выручка, т.е.  поступление  денег</w:t>
      </w:r>
      <w:r>
        <w:rPr>
          <w:rFonts w:ascii="Times New Roman" w:hAnsi="Times New Roman"/>
          <w:sz w:val="28"/>
          <w:szCs w:val="28"/>
        </w:rPr>
        <w:t xml:space="preserve"> </w:t>
      </w:r>
      <w:r w:rsidRPr="00C63CA6">
        <w:rPr>
          <w:rFonts w:ascii="Times New Roman" w:hAnsi="Times New Roman"/>
          <w:sz w:val="28"/>
          <w:szCs w:val="28"/>
        </w:rPr>
        <w:t>на счета  в  банках.  От  умелого  управления  и  регулирования  процессов</w:t>
      </w:r>
      <w:r>
        <w:rPr>
          <w:rFonts w:ascii="Times New Roman" w:hAnsi="Times New Roman"/>
          <w:sz w:val="28"/>
          <w:szCs w:val="28"/>
        </w:rPr>
        <w:t xml:space="preserve"> </w:t>
      </w:r>
      <w:r w:rsidRPr="00C63CA6">
        <w:rPr>
          <w:rFonts w:ascii="Times New Roman" w:hAnsi="Times New Roman"/>
          <w:sz w:val="28"/>
          <w:szCs w:val="28"/>
        </w:rPr>
        <w:t>формирования и использования выручки как на макроуровне, так и на микро- и</w:t>
      </w:r>
      <w:r>
        <w:rPr>
          <w:rFonts w:ascii="Times New Roman" w:hAnsi="Times New Roman"/>
          <w:sz w:val="28"/>
          <w:szCs w:val="28"/>
        </w:rPr>
        <w:t xml:space="preserve"> </w:t>
      </w:r>
      <w:r w:rsidRPr="00C63CA6">
        <w:rPr>
          <w:rFonts w:ascii="Times New Roman" w:hAnsi="Times New Roman"/>
          <w:sz w:val="28"/>
          <w:szCs w:val="28"/>
        </w:rPr>
        <w:t>мезоуровне зависит устойчивость денежного обращения.</w:t>
      </w:r>
      <w:r w:rsidR="009421FD" w:rsidRPr="009421FD">
        <w:rPr>
          <w:rFonts w:ascii="Times New Roman" w:hAnsi="Times New Roman"/>
          <w:sz w:val="28"/>
          <w:szCs w:val="28"/>
        </w:rPr>
        <w:t xml:space="preserve"> </w:t>
      </w:r>
      <w:r w:rsidR="009421FD">
        <w:rPr>
          <w:rFonts w:ascii="Times New Roman" w:hAnsi="Times New Roman"/>
          <w:sz w:val="28"/>
          <w:szCs w:val="28"/>
        </w:rPr>
        <w:t>[3, с. 31-39</w:t>
      </w:r>
      <w:r w:rsidR="009421FD" w:rsidRPr="0035666E">
        <w:rPr>
          <w:rFonts w:ascii="Times New Roman" w:hAnsi="Times New Roman"/>
          <w:sz w:val="28"/>
          <w:szCs w:val="28"/>
        </w:rPr>
        <w:t>].</w:t>
      </w:r>
    </w:p>
    <w:p w:rsidR="008F454C" w:rsidRDefault="008F454C" w:rsidP="00A70F98">
      <w:pPr>
        <w:pStyle w:val="a7"/>
        <w:ind w:left="0" w:firstLine="660"/>
        <w:jc w:val="both"/>
        <w:rPr>
          <w:rFonts w:ascii="Times New Roman" w:hAnsi="Times New Roman"/>
          <w:sz w:val="28"/>
          <w:szCs w:val="28"/>
        </w:rPr>
      </w:pPr>
      <w:r w:rsidRPr="00A70F98">
        <w:rPr>
          <w:rFonts w:ascii="Times New Roman" w:hAnsi="Times New Roman"/>
          <w:sz w:val="28"/>
          <w:szCs w:val="28"/>
        </w:rPr>
        <w:t xml:space="preserve">Из данной </w:t>
      </w:r>
      <w:r>
        <w:rPr>
          <w:rFonts w:ascii="Times New Roman" w:hAnsi="Times New Roman"/>
          <w:sz w:val="28"/>
          <w:szCs w:val="28"/>
        </w:rPr>
        <w:t>главы можно сделать вывод, что с</w:t>
      </w:r>
      <w:r w:rsidRPr="00A70F98">
        <w:rPr>
          <w:rFonts w:ascii="Times New Roman" w:hAnsi="Times New Roman"/>
          <w:sz w:val="28"/>
          <w:szCs w:val="28"/>
        </w:rPr>
        <w:t xml:space="preserve">прос </w:t>
      </w:r>
      <w:r>
        <w:rPr>
          <w:rFonts w:ascii="Times New Roman" w:hAnsi="Times New Roman"/>
          <w:sz w:val="28"/>
          <w:szCs w:val="28"/>
        </w:rPr>
        <w:t xml:space="preserve">на деньги и их предложение – самые сложные категории современной рыночной экономики. Это связано с различными факторами. </w:t>
      </w:r>
    </w:p>
    <w:p w:rsidR="008F454C" w:rsidRDefault="008F454C" w:rsidP="00A70F98">
      <w:pPr>
        <w:pStyle w:val="a7"/>
        <w:ind w:left="0" w:firstLine="660"/>
        <w:jc w:val="both"/>
        <w:rPr>
          <w:rFonts w:ascii="Times New Roman" w:hAnsi="Times New Roman"/>
          <w:sz w:val="28"/>
          <w:szCs w:val="28"/>
        </w:rPr>
      </w:pPr>
      <w:r>
        <w:rPr>
          <w:rFonts w:ascii="Times New Roman" w:hAnsi="Times New Roman"/>
          <w:sz w:val="28"/>
          <w:szCs w:val="28"/>
        </w:rPr>
        <w:t>Спрос на денежные средства – это спрос на денежные средства, необходимые для товарного обращения, внешнеэкономических сделок для осуществления финансовых операций по приобретению государственных ценных бумаг. Решающее влияние на спрос на деньги оказывает динамика физического объема продукции, а также цены.</w:t>
      </w:r>
    </w:p>
    <w:p w:rsidR="008F454C" w:rsidRPr="00A70F98" w:rsidRDefault="008F454C" w:rsidP="00A70F98">
      <w:pPr>
        <w:pStyle w:val="a7"/>
        <w:ind w:left="0" w:firstLine="660"/>
        <w:jc w:val="both"/>
        <w:rPr>
          <w:rFonts w:ascii="Times New Roman" w:hAnsi="Times New Roman"/>
          <w:sz w:val="28"/>
          <w:szCs w:val="28"/>
        </w:rPr>
      </w:pPr>
      <w:r>
        <w:rPr>
          <w:rFonts w:ascii="Times New Roman" w:hAnsi="Times New Roman"/>
          <w:sz w:val="28"/>
          <w:szCs w:val="28"/>
        </w:rPr>
        <w:t xml:space="preserve">На предложение денег оказывают влияние различные факторы, они рассмотрены в данной главе. Предложение денег связано с достигнутым уровнем развития экономики, номинальным объемом ВВП, а также с возможностями его роста. Формирование предложения денег - это важная сфера денежно-кредитной политики ЦБ. </w:t>
      </w:r>
    </w:p>
    <w:p w:rsidR="008F454C" w:rsidRDefault="008F454C" w:rsidP="007941C5">
      <w:pPr>
        <w:pStyle w:val="a7"/>
        <w:ind w:firstLine="660"/>
        <w:jc w:val="both"/>
        <w:rPr>
          <w:rFonts w:ascii="Times New Roman" w:hAnsi="Times New Roman"/>
          <w:b/>
          <w:sz w:val="28"/>
          <w:szCs w:val="28"/>
        </w:rPr>
      </w:pPr>
    </w:p>
    <w:p w:rsidR="008F454C" w:rsidRDefault="008F454C" w:rsidP="007941C5">
      <w:pPr>
        <w:pStyle w:val="a7"/>
        <w:ind w:firstLine="660"/>
        <w:jc w:val="both"/>
        <w:rPr>
          <w:rFonts w:ascii="Times New Roman" w:hAnsi="Times New Roman"/>
          <w:b/>
          <w:sz w:val="28"/>
          <w:szCs w:val="28"/>
        </w:rPr>
      </w:pPr>
    </w:p>
    <w:p w:rsidR="008F454C" w:rsidRDefault="008F454C" w:rsidP="007941C5">
      <w:pPr>
        <w:pStyle w:val="a7"/>
        <w:ind w:firstLine="660"/>
        <w:jc w:val="both"/>
        <w:rPr>
          <w:rFonts w:ascii="Times New Roman" w:hAnsi="Times New Roman"/>
          <w:b/>
          <w:sz w:val="28"/>
          <w:szCs w:val="28"/>
        </w:rPr>
      </w:pPr>
    </w:p>
    <w:p w:rsidR="008F454C" w:rsidRDefault="008F454C" w:rsidP="007941C5">
      <w:pPr>
        <w:pStyle w:val="a7"/>
        <w:ind w:firstLine="660"/>
        <w:jc w:val="both"/>
        <w:rPr>
          <w:rFonts w:ascii="Times New Roman" w:hAnsi="Times New Roman"/>
          <w:b/>
          <w:sz w:val="28"/>
          <w:szCs w:val="28"/>
        </w:rPr>
      </w:pPr>
    </w:p>
    <w:p w:rsidR="008F454C" w:rsidRDefault="008F454C" w:rsidP="007941C5">
      <w:pPr>
        <w:pStyle w:val="a7"/>
        <w:ind w:firstLine="660"/>
        <w:jc w:val="both"/>
        <w:rPr>
          <w:rFonts w:ascii="Times New Roman" w:hAnsi="Times New Roman"/>
          <w:b/>
          <w:sz w:val="28"/>
          <w:szCs w:val="28"/>
        </w:rPr>
      </w:pPr>
    </w:p>
    <w:p w:rsidR="008F454C" w:rsidRDefault="008F454C" w:rsidP="007941C5">
      <w:pPr>
        <w:pStyle w:val="a7"/>
        <w:ind w:firstLine="660"/>
        <w:jc w:val="both"/>
        <w:rPr>
          <w:rFonts w:ascii="Times New Roman" w:hAnsi="Times New Roman"/>
          <w:b/>
          <w:sz w:val="28"/>
          <w:szCs w:val="28"/>
        </w:rPr>
      </w:pPr>
    </w:p>
    <w:p w:rsidR="008F454C" w:rsidRDefault="008F454C" w:rsidP="007941C5">
      <w:pPr>
        <w:pStyle w:val="a7"/>
        <w:ind w:firstLine="660"/>
        <w:jc w:val="both"/>
        <w:rPr>
          <w:rFonts w:ascii="Times New Roman" w:hAnsi="Times New Roman"/>
          <w:b/>
          <w:sz w:val="28"/>
          <w:szCs w:val="28"/>
        </w:rPr>
      </w:pPr>
    </w:p>
    <w:p w:rsidR="008F454C" w:rsidRDefault="008F454C" w:rsidP="007941C5">
      <w:pPr>
        <w:pStyle w:val="a7"/>
        <w:ind w:firstLine="660"/>
        <w:jc w:val="both"/>
        <w:rPr>
          <w:rFonts w:ascii="Times New Roman" w:hAnsi="Times New Roman"/>
          <w:b/>
          <w:sz w:val="28"/>
          <w:szCs w:val="28"/>
        </w:rPr>
      </w:pPr>
    </w:p>
    <w:p w:rsidR="008F454C" w:rsidRDefault="008F454C" w:rsidP="007941C5">
      <w:pPr>
        <w:pStyle w:val="a7"/>
        <w:ind w:firstLine="660"/>
        <w:jc w:val="both"/>
        <w:rPr>
          <w:rFonts w:ascii="Times New Roman" w:hAnsi="Times New Roman"/>
          <w:b/>
          <w:sz w:val="28"/>
          <w:szCs w:val="28"/>
        </w:rPr>
      </w:pPr>
    </w:p>
    <w:p w:rsidR="008F454C" w:rsidRDefault="008F454C" w:rsidP="007941C5">
      <w:pPr>
        <w:pStyle w:val="a7"/>
        <w:ind w:firstLine="660"/>
        <w:jc w:val="both"/>
        <w:rPr>
          <w:rFonts w:ascii="Times New Roman" w:hAnsi="Times New Roman"/>
          <w:b/>
          <w:sz w:val="28"/>
          <w:szCs w:val="28"/>
        </w:rPr>
      </w:pPr>
    </w:p>
    <w:p w:rsidR="008F454C" w:rsidRDefault="008F454C" w:rsidP="007941C5">
      <w:pPr>
        <w:pStyle w:val="a7"/>
        <w:ind w:firstLine="660"/>
        <w:jc w:val="both"/>
        <w:rPr>
          <w:rFonts w:ascii="Times New Roman" w:hAnsi="Times New Roman"/>
          <w:b/>
          <w:sz w:val="28"/>
          <w:szCs w:val="28"/>
        </w:rPr>
      </w:pPr>
    </w:p>
    <w:p w:rsidR="008F454C" w:rsidRDefault="008F454C" w:rsidP="007941C5">
      <w:pPr>
        <w:pStyle w:val="a7"/>
        <w:ind w:firstLine="660"/>
        <w:jc w:val="both"/>
        <w:rPr>
          <w:rFonts w:ascii="Times New Roman" w:hAnsi="Times New Roman"/>
          <w:b/>
          <w:sz w:val="28"/>
          <w:szCs w:val="28"/>
        </w:rPr>
      </w:pPr>
    </w:p>
    <w:p w:rsidR="008F454C" w:rsidRDefault="008F454C" w:rsidP="007941C5">
      <w:pPr>
        <w:pStyle w:val="a7"/>
        <w:ind w:firstLine="660"/>
        <w:jc w:val="both"/>
        <w:rPr>
          <w:rFonts w:ascii="Times New Roman" w:hAnsi="Times New Roman"/>
          <w:b/>
          <w:sz w:val="28"/>
          <w:szCs w:val="28"/>
        </w:rPr>
      </w:pPr>
    </w:p>
    <w:p w:rsidR="008F454C" w:rsidRDefault="008F454C" w:rsidP="007941C5">
      <w:pPr>
        <w:pStyle w:val="a7"/>
        <w:ind w:firstLine="660"/>
        <w:jc w:val="both"/>
        <w:rPr>
          <w:rFonts w:ascii="Times New Roman" w:hAnsi="Times New Roman"/>
          <w:b/>
          <w:sz w:val="28"/>
          <w:szCs w:val="28"/>
        </w:rPr>
      </w:pPr>
    </w:p>
    <w:p w:rsidR="008F454C" w:rsidRDefault="008F454C" w:rsidP="00751865">
      <w:pPr>
        <w:pStyle w:val="a7"/>
        <w:ind w:left="0"/>
        <w:jc w:val="center"/>
        <w:outlineLvl w:val="0"/>
        <w:rPr>
          <w:rFonts w:ascii="Times New Roman" w:hAnsi="Times New Roman"/>
          <w:b/>
          <w:sz w:val="28"/>
          <w:szCs w:val="28"/>
        </w:rPr>
      </w:pPr>
      <w:r w:rsidRPr="00E4786C">
        <w:rPr>
          <w:rFonts w:ascii="Times New Roman" w:hAnsi="Times New Roman"/>
          <w:b/>
          <w:sz w:val="28"/>
          <w:szCs w:val="28"/>
        </w:rPr>
        <w:t>3. Регулирование денежного обращения на основе денежно-кредитной политики Республики Беларусь</w:t>
      </w:r>
    </w:p>
    <w:p w:rsidR="008F454C" w:rsidRDefault="008F454C" w:rsidP="00CB29FF">
      <w:pPr>
        <w:spacing w:after="20" w:line="360" w:lineRule="auto"/>
        <w:ind w:firstLine="660"/>
        <w:jc w:val="both"/>
        <w:rPr>
          <w:rFonts w:ascii="Times New Roman" w:hAnsi="Times New Roman"/>
          <w:sz w:val="28"/>
          <w:szCs w:val="28"/>
        </w:rPr>
      </w:pPr>
      <w:r w:rsidRPr="000355CB">
        <w:rPr>
          <w:rFonts w:ascii="Times New Roman" w:hAnsi="Times New Roman"/>
          <w:sz w:val="28"/>
          <w:szCs w:val="28"/>
        </w:rPr>
        <w:t>Денежно-кредитная политика  представляет  собой  совокупность  денежно-</w:t>
      </w:r>
      <w:r>
        <w:rPr>
          <w:rFonts w:ascii="Times New Roman" w:hAnsi="Times New Roman"/>
          <w:sz w:val="28"/>
          <w:szCs w:val="28"/>
        </w:rPr>
        <w:t xml:space="preserve"> </w:t>
      </w:r>
      <w:r w:rsidRPr="000355CB">
        <w:rPr>
          <w:rFonts w:ascii="Times New Roman" w:hAnsi="Times New Roman"/>
          <w:sz w:val="28"/>
          <w:szCs w:val="28"/>
        </w:rPr>
        <w:t>кредитных инструментов (параметры денежной массы, нормы резервов,  уровень</w:t>
      </w:r>
      <w:r>
        <w:rPr>
          <w:rFonts w:ascii="Times New Roman" w:hAnsi="Times New Roman"/>
          <w:sz w:val="28"/>
          <w:szCs w:val="28"/>
        </w:rPr>
        <w:t xml:space="preserve"> </w:t>
      </w:r>
      <w:r w:rsidRPr="000355CB">
        <w:rPr>
          <w:rFonts w:ascii="Times New Roman" w:hAnsi="Times New Roman"/>
          <w:sz w:val="28"/>
          <w:szCs w:val="28"/>
        </w:rPr>
        <w:t>процента, сроки кредита, ставки  рефинансирования  и  т.д.)  и  институтов</w:t>
      </w:r>
      <w:r>
        <w:rPr>
          <w:rFonts w:ascii="Times New Roman" w:hAnsi="Times New Roman"/>
          <w:sz w:val="28"/>
          <w:szCs w:val="28"/>
        </w:rPr>
        <w:t xml:space="preserve"> </w:t>
      </w:r>
      <w:r w:rsidRPr="000355CB">
        <w:rPr>
          <w:rFonts w:ascii="Times New Roman" w:hAnsi="Times New Roman"/>
          <w:sz w:val="28"/>
          <w:szCs w:val="28"/>
        </w:rPr>
        <w:t>денежно-кредитного регулирования (центральный банк, министерство  финансов</w:t>
      </w:r>
      <w:r>
        <w:rPr>
          <w:rFonts w:ascii="Times New Roman" w:hAnsi="Times New Roman"/>
          <w:sz w:val="28"/>
          <w:szCs w:val="28"/>
        </w:rPr>
        <w:t xml:space="preserve"> </w:t>
      </w:r>
      <w:r w:rsidRPr="000355CB">
        <w:rPr>
          <w:rFonts w:ascii="Times New Roman" w:hAnsi="Times New Roman"/>
          <w:sz w:val="28"/>
          <w:szCs w:val="28"/>
        </w:rPr>
        <w:t>и т.д.).</w:t>
      </w:r>
    </w:p>
    <w:p w:rsidR="008F454C" w:rsidRDefault="008F454C" w:rsidP="00CB29FF">
      <w:pPr>
        <w:spacing w:line="360" w:lineRule="auto"/>
        <w:ind w:firstLine="720"/>
        <w:rPr>
          <w:rFonts w:ascii="Times New Roman" w:hAnsi="Times New Roman"/>
          <w:sz w:val="28"/>
          <w:szCs w:val="28"/>
        </w:rPr>
      </w:pPr>
      <w:r w:rsidRPr="00502EB1">
        <w:rPr>
          <w:rFonts w:ascii="Times New Roman" w:hAnsi="Times New Roman"/>
          <w:sz w:val="28"/>
          <w:szCs w:val="28"/>
        </w:rPr>
        <w:t>С помощью ДКП государство стремится смягчить экономические кризисы, сдержать рост инфляции, в целях поддержания конъюнктуры государство использует кредит для стимулирования капиталовложений в различ</w:t>
      </w:r>
      <w:r>
        <w:rPr>
          <w:rFonts w:ascii="Times New Roman" w:hAnsi="Times New Roman"/>
          <w:sz w:val="28"/>
          <w:szCs w:val="28"/>
        </w:rPr>
        <w:t>ные отрасли экономики страны.</w:t>
      </w:r>
    </w:p>
    <w:p w:rsidR="008F454C" w:rsidRDefault="008F454C" w:rsidP="00CB29FF">
      <w:pPr>
        <w:pStyle w:val="2"/>
        <w:shd w:val="clear" w:color="000000" w:fill="auto"/>
        <w:tabs>
          <w:tab w:val="clear" w:pos="1276"/>
          <w:tab w:val="left" w:pos="1134"/>
        </w:tabs>
        <w:ind w:right="0" w:firstLine="660"/>
        <w:rPr>
          <w:lang w:val="ru-RU"/>
        </w:rPr>
      </w:pPr>
      <w:r w:rsidRPr="003E1725">
        <w:rPr>
          <w:lang w:val="ru-RU"/>
        </w:rPr>
        <w:t>Денежно-кредитное регулирование покупательской способности национальной валюты</w:t>
      </w:r>
      <w:r>
        <w:rPr>
          <w:lang w:val="ru-RU"/>
        </w:rPr>
        <w:t xml:space="preserve"> имеет</w:t>
      </w:r>
      <w:r w:rsidRPr="003E1725">
        <w:rPr>
          <w:lang w:val="ru-RU"/>
        </w:rPr>
        <w:t xml:space="preserve"> внешнеэкономический аспект, поскольку стабильность денежной единицы подразумевает ее устойчивость не только во внутреннем экономическом обороте, но и в международном. Развитие интеграционных процессов в мировой экономике привело к тесной взаимосвязи национальных рынков ссудных капиталов, открытых рыночных хозяйств с международными рынками ссудных капиталов, которая реализуется посредством операций на валютных рынках, перемещения “горячих” денег и долгосрочного капитала между странами и т. п. Это обусловило снижение эффективности национальной денежно-кредитной политики, поскольку темпы роста важнейших экономических</w:t>
      </w:r>
      <w:r>
        <w:rPr>
          <w:lang w:val="ru-RU"/>
        </w:rPr>
        <w:t xml:space="preserve"> </w:t>
      </w:r>
      <w:r w:rsidRPr="003E1725">
        <w:rPr>
          <w:lang w:val="ru-RU"/>
        </w:rPr>
        <w:t>показателей (в частности, валового национального продукта, инфляции, ставок ссудного процента и т. д.) находятся под сильным</w:t>
      </w:r>
      <w:r>
        <w:rPr>
          <w:lang w:val="ru-RU"/>
        </w:rPr>
        <w:t xml:space="preserve"> </w:t>
      </w:r>
      <w:r w:rsidRPr="003E1725">
        <w:rPr>
          <w:lang w:val="ru-RU"/>
        </w:rPr>
        <w:t>воздействием внешнеэкономических факторов, влияние которых иногда достаточно сложно нейтрализовать.</w:t>
      </w:r>
    </w:p>
    <w:p w:rsidR="008F454C" w:rsidRPr="003E1725" w:rsidRDefault="008F454C" w:rsidP="00CB29FF">
      <w:pPr>
        <w:pStyle w:val="2"/>
        <w:shd w:val="clear" w:color="000000" w:fill="auto"/>
        <w:tabs>
          <w:tab w:val="clear" w:pos="1276"/>
          <w:tab w:val="left" w:pos="1134"/>
        </w:tabs>
        <w:ind w:right="0" w:firstLine="660"/>
        <w:rPr>
          <w:lang w:val="ru-RU"/>
        </w:rPr>
      </w:pPr>
      <w:r w:rsidRPr="003E1725">
        <w:rPr>
          <w:lang w:val="ru-RU"/>
        </w:rPr>
        <w:t>Денежное обращение представляет собой процесс непрерывного движения денежных знаков в наличной и безналичной формах. Оно складывается их отдельных каналов движения денег между:</w:t>
      </w:r>
    </w:p>
    <w:p w:rsidR="008F454C" w:rsidRPr="003E1725" w:rsidRDefault="008F454C" w:rsidP="00CB29FF">
      <w:pPr>
        <w:pStyle w:val="2"/>
        <w:shd w:val="clear" w:color="000000" w:fill="auto"/>
        <w:tabs>
          <w:tab w:val="clear" w:pos="1276"/>
          <w:tab w:val="left" w:pos="1134"/>
        </w:tabs>
        <w:ind w:right="0" w:firstLine="660"/>
        <w:rPr>
          <w:lang w:val="ru-RU"/>
        </w:rPr>
      </w:pPr>
      <w:r w:rsidRPr="003E1725">
        <w:rPr>
          <w:lang w:val="ru-RU"/>
        </w:rPr>
        <w:t xml:space="preserve">центральным банком и коммерческими банками; </w:t>
      </w:r>
    </w:p>
    <w:p w:rsidR="008F454C" w:rsidRPr="003E1725" w:rsidRDefault="008F454C" w:rsidP="00CB29FF">
      <w:pPr>
        <w:pStyle w:val="2"/>
        <w:shd w:val="clear" w:color="000000" w:fill="auto"/>
        <w:tabs>
          <w:tab w:val="clear" w:pos="1276"/>
          <w:tab w:val="left" w:pos="1134"/>
        </w:tabs>
        <w:ind w:right="0" w:firstLine="660"/>
        <w:rPr>
          <w:lang w:val="ru-RU"/>
        </w:rPr>
      </w:pPr>
      <w:r w:rsidRPr="003E1725">
        <w:rPr>
          <w:lang w:val="ru-RU"/>
        </w:rPr>
        <w:t>коммерческими банками;</w:t>
      </w:r>
    </w:p>
    <w:p w:rsidR="008F454C" w:rsidRPr="003E1725" w:rsidRDefault="008F454C" w:rsidP="00CB29FF">
      <w:pPr>
        <w:pStyle w:val="2"/>
        <w:shd w:val="clear" w:color="000000" w:fill="auto"/>
        <w:tabs>
          <w:tab w:val="clear" w:pos="1276"/>
          <w:tab w:val="left" w:pos="1134"/>
        </w:tabs>
        <w:ind w:right="0" w:firstLine="660"/>
        <w:rPr>
          <w:lang w:val="ru-RU"/>
        </w:rPr>
      </w:pPr>
      <w:r w:rsidRPr="003E1725">
        <w:rPr>
          <w:lang w:val="ru-RU"/>
        </w:rPr>
        <w:t>предприятиями и организациями;</w:t>
      </w:r>
    </w:p>
    <w:p w:rsidR="008F454C" w:rsidRPr="003E1725" w:rsidRDefault="008F454C" w:rsidP="00CB29FF">
      <w:pPr>
        <w:pStyle w:val="2"/>
        <w:shd w:val="clear" w:color="000000" w:fill="auto"/>
        <w:tabs>
          <w:tab w:val="clear" w:pos="1276"/>
          <w:tab w:val="left" w:pos="1134"/>
        </w:tabs>
        <w:ind w:right="0" w:firstLine="660"/>
        <w:rPr>
          <w:lang w:val="ru-RU"/>
        </w:rPr>
      </w:pPr>
      <w:r w:rsidRPr="003E1725">
        <w:rPr>
          <w:lang w:val="ru-RU"/>
        </w:rPr>
        <w:t>банками и предприятиями и организациями;</w:t>
      </w:r>
    </w:p>
    <w:p w:rsidR="008F454C" w:rsidRPr="003E1725" w:rsidRDefault="008F454C" w:rsidP="00CB29FF">
      <w:pPr>
        <w:pStyle w:val="2"/>
        <w:shd w:val="clear" w:color="000000" w:fill="auto"/>
        <w:tabs>
          <w:tab w:val="clear" w:pos="1276"/>
          <w:tab w:val="left" w:pos="1134"/>
        </w:tabs>
        <w:ind w:right="0" w:firstLine="660"/>
        <w:rPr>
          <w:lang w:val="ru-RU"/>
        </w:rPr>
      </w:pPr>
      <w:r w:rsidRPr="003E1725">
        <w:rPr>
          <w:lang w:val="ru-RU"/>
        </w:rPr>
        <w:t>банками и населением;</w:t>
      </w:r>
    </w:p>
    <w:p w:rsidR="008F454C" w:rsidRPr="003E1725" w:rsidRDefault="008F454C" w:rsidP="00CB29FF">
      <w:pPr>
        <w:pStyle w:val="2"/>
        <w:shd w:val="clear" w:color="000000" w:fill="auto"/>
        <w:tabs>
          <w:tab w:val="clear" w:pos="1276"/>
          <w:tab w:val="left" w:pos="1134"/>
        </w:tabs>
        <w:ind w:right="0" w:firstLine="660"/>
        <w:rPr>
          <w:lang w:val="ru-RU"/>
        </w:rPr>
      </w:pPr>
      <w:r w:rsidRPr="003E1725">
        <w:rPr>
          <w:lang w:val="ru-RU"/>
        </w:rPr>
        <w:t>предприятиями, организациями и населением;</w:t>
      </w:r>
    </w:p>
    <w:p w:rsidR="008F454C" w:rsidRPr="003E1725" w:rsidRDefault="008F454C" w:rsidP="00CB29FF">
      <w:pPr>
        <w:pStyle w:val="2"/>
        <w:shd w:val="clear" w:color="000000" w:fill="auto"/>
        <w:tabs>
          <w:tab w:val="clear" w:pos="1276"/>
          <w:tab w:val="left" w:pos="1134"/>
        </w:tabs>
        <w:ind w:right="0" w:firstLine="660"/>
        <w:rPr>
          <w:lang w:val="ru-RU"/>
        </w:rPr>
      </w:pPr>
      <w:r w:rsidRPr="003E1725">
        <w:rPr>
          <w:lang w:val="ru-RU"/>
        </w:rPr>
        <w:t>физическими лицами;</w:t>
      </w:r>
    </w:p>
    <w:p w:rsidR="008F454C" w:rsidRPr="003E1725" w:rsidRDefault="008F454C" w:rsidP="00CB29FF">
      <w:pPr>
        <w:pStyle w:val="2"/>
        <w:shd w:val="clear" w:color="000000" w:fill="auto"/>
        <w:tabs>
          <w:tab w:val="clear" w:pos="1276"/>
          <w:tab w:val="left" w:pos="1134"/>
        </w:tabs>
        <w:ind w:right="0" w:firstLine="660"/>
        <w:rPr>
          <w:lang w:val="ru-RU"/>
        </w:rPr>
      </w:pPr>
      <w:r w:rsidRPr="003E1725">
        <w:rPr>
          <w:lang w:val="ru-RU"/>
        </w:rPr>
        <w:t>банками и финансовыми институтами различного назначения;</w:t>
      </w:r>
    </w:p>
    <w:p w:rsidR="008F454C" w:rsidRPr="003E1725" w:rsidRDefault="008F454C" w:rsidP="00CB29FF">
      <w:pPr>
        <w:pStyle w:val="2"/>
        <w:shd w:val="clear" w:color="000000" w:fill="auto"/>
        <w:tabs>
          <w:tab w:val="clear" w:pos="1276"/>
          <w:tab w:val="left" w:pos="1134"/>
        </w:tabs>
        <w:ind w:right="0" w:firstLine="660"/>
        <w:rPr>
          <w:lang w:val="ru-RU"/>
        </w:rPr>
      </w:pPr>
      <w:r w:rsidRPr="003E1725">
        <w:rPr>
          <w:lang w:val="ru-RU"/>
        </w:rPr>
        <w:t xml:space="preserve">финансовыми институтами различного назначения и населением. </w:t>
      </w:r>
    </w:p>
    <w:p w:rsidR="008F454C" w:rsidRPr="00502EB1" w:rsidRDefault="008F454C" w:rsidP="0080367E">
      <w:pPr>
        <w:spacing w:after="0" w:line="360" w:lineRule="auto"/>
        <w:ind w:firstLine="720"/>
        <w:jc w:val="both"/>
        <w:rPr>
          <w:rFonts w:ascii="Times New Roman" w:hAnsi="Times New Roman"/>
          <w:sz w:val="28"/>
          <w:szCs w:val="28"/>
        </w:rPr>
      </w:pPr>
      <w:r w:rsidRPr="00502EB1">
        <w:rPr>
          <w:rFonts w:ascii="Times New Roman" w:hAnsi="Times New Roman"/>
          <w:sz w:val="28"/>
          <w:szCs w:val="28"/>
        </w:rPr>
        <w:t>Более подробно рассмотрим, развитие и укрепление банковской системы и повышение надежности и безопасности функционирования платежной системы.</w:t>
      </w:r>
    </w:p>
    <w:p w:rsidR="008F454C" w:rsidRPr="00502EB1" w:rsidRDefault="008F454C" w:rsidP="0080367E">
      <w:pPr>
        <w:spacing w:after="0" w:line="360" w:lineRule="auto"/>
        <w:ind w:firstLine="567"/>
        <w:jc w:val="both"/>
        <w:rPr>
          <w:rFonts w:ascii="Times New Roman" w:hAnsi="Times New Roman"/>
          <w:sz w:val="28"/>
          <w:szCs w:val="28"/>
        </w:rPr>
      </w:pPr>
      <w:r w:rsidRPr="00502EB1">
        <w:rPr>
          <w:rFonts w:ascii="Times New Roman" w:hAnsi="Times New Roman"/>
          <w:sz w:val="28"/>
          <w:szCs w:val="28"/>
        </w:rPr>
        <w:t>В 2010 году приоритетными направлениями развития банковского сектора республики станут преодоление негативных последствий мирового финансово-экономического кризиса и обеспечение устойчивости функционирования банков.</w:t>
      </w:r>
    </w:p>
    <w:p w:rsidR="008F454C" w:rsidRPr="00502EB1" w:rsidRDefault="008F454C" w:rsidP="00CB29FF">
      <w:pPr>
        <w:spacing w:after="0" w:line="360" w:lineRule="auto"/>
        <w:ind w:firstLine="567"/>
        <w:jc w:val="both"/>
        <w:rPr>
          <w:rFonts w:ascii="Times New Roman" w:hAnsi="Times New Roman"/>
          <w:sz w:val="28"/>
          <w:szCs w:val="28"/>
        </w:rPr>
      </w:pPr>
      <w:r w:rsidRPr="00502EB1">
        <w:rPr>
          <w:rFonts w:ascii="Times New Roman" w:hAnsi="Times New Roman"/>
          <w:sz w:val="28"/>
          <w:szCs w:val="28"/>
        </w:rPr>
        <w:t>За 2010 год прирост нормативного капитала банковского сектора составит 24 -25 %, доля проблемных активов в активах, подверженных креди</w:t>
      </w:r>
      <w:r>
        <w:rPr>
          <w:rFonts w:ascii="Times New Roman" w:hAnsi="Times New Roman"/>
          <w:sz w:val="28"/>
          <w:szCs w:val="28"/>
        </w:rPr>
        <w:t>тному риску, не превысит 10 % [8</w:t>
      </w:r>
      <w:r w:rsidRPr="00502EB1">
        <w:rPr>
          <w:rFonts w:ascii="Times New Roman" w:hAnsi="Times New Roman"/>
          <w:sz w:val="28"/>
          <w:szCs w:val="28"/>
        </w:rPr>
        <w:t>, с. 9] .</w:t>
      </w:r>
    </w:p>
    <w:p w:rsidR="008F454C" w:rsidRPr="00502EB1" w:rsidRDefault="008F454C" w:rsidP="00CB29FF">
      <w:pPr>
        <w:spacing w:after="0" w:line="360" w:lineRule="auto"/>
        <w:ind w:firstLine="567"/>
        <w:jc w:val="both"/>
        <w:rPr>
          <w:rFonts w:ascii="Times New Roman" w:hAnsi="Times New Roman"/>
          <w:sz w:val="28"/>
          <w:szCs w:val="28"/>
        </w:rPr>
      </w:pPr>
      <w:r w:rsidRPr="00502EB1">
        <w:rPr>
          <w:rFonts w:ascii="Times New Roman" w:hAnsi="Times New Roman"/>
          <w:sz w:val="28"/>
          <w:szCs w:val="28"/>
        </w:rPr>
        <w:t>Прирост активов банков сложится на уровне 31 – 36 %, что составит 63 % к ВВП. Требования банков к экономике возрастут на 36 – 40 % и достигнут 51 процентного пункта.</w:t>
      </w:r>
    </w:p>
    <w:p w:rsidR="008F454C" w:rsidRPr="00502EB1" w:rsidRDefault="008F454C" w:rsidP="00CB29FF">
      <w:pPr>
        <w:spacing w:after="0" w:line="360" w:lineRule="auto"/>
        <w:ind w:firstLine="567"/>
        <w:jc w:val="both"/>
        <w:rPr>
          <w:rFonts w:ascii="Times New Roman" w:hAnsi="Times New Roman"/>
          <w:sz w:val="28"/>
          <w:szCs w:val="28"/>
        </w:rPr>
      </w:pPr>
      <w:r w:rsidRPr="00502EB1">
        <w:rPr>
          <w:rFonts w:ascii="Times New Roman" w:hAnsi="Times New Roman"/>
          <w:sz w:val="28"/>
          <w:szCs w:val="28"/>
        </w:rPr>
        <w:t xml:space="preserve">В 2009 году развитие розничного направления бизнеса банковской системы осуществлялось по следующим направлениям: разработка новых и совершенствование действующих линеек банковских продуктов, внедрение в практику работы принципов комплексного обслуживания розничных клиентов, развитие удаленных каналов обслуживания, совершенствование технологий предоставления розничных банковских услуг, оптимизация и развитие сети структурных подразделений, повышение качества и культуры обслуживания населения </w:t>
      </w:r>
      <w:r w:rsidRPr="0080367E">
        <w:rPr>
          <w:rFonts w:ascii="Times New Roman" w:hAnsi="Times New Roman"/>
          <w:sz w:val="28"/>
          <w:szCs w:val="28"/>
        </w:rPr>
        <w:t>[12, с. 11].</w:t>
      </w:r>
    </w:p>
    <w:p w:rsidR="008F454C" w:rsidRPr="00502EB1" w:rsidRDefault="008F454C" w:rsidP="00CB29FF">
      <w:pPr>
        <w:spacing w:after="0" w:line="360" w:lineRule="auto"/>
        <w:ind w:firstLine="567"/>
        <w:jc w:val="both"/>
        <w:rPr>
          <w:rFonts w:ascii="Times New Roman" w:hAnsi="Times New Roman"/>
          <w:sz w:val="28"/>
          <w:szCs w:val="28"/>
        </w:rPr>
      </w:pPr>
      <w:r w:rsidRPr="00502EB1">
        <w:rPr>
          <w:rFonts w:ascii="Times New Roman" w:hAnsi="Times New Roman"/>
          <w:sz w:val="28"/>
          <w:szCs w:val="28"/>
        </w:rPr>
        <w:t>Одной из самых востребованных населением банковских услуг является кредитование. Значительной частью банков кредитование физических лиц определено в качестве приоритетного направления в области активных банковских операций.</w:t>
      </w:r>
    </w:p>
    <w:p w:rsidR="008F454C" w:rsidRPr="0035666E" w:rsidRDefault="008F454C" w:rsidP="00CB29FF">
      <w:pPr>
        <w:spacing w:after="0" w:line="360" w:lineRule="auto"/>
        <w:ind w:firstLine="567"/>
        <w:jc w:val="both"/>
        <w:rPr>
          <w:rFonts w:ascii="Times New Roman" w:hAnsi="Times New Roman"/>
          <w:b/>
          <w:sz w:val="28"/>
          <w:szCs w:val="28"/>
        </w:rPr>
      </w:pPr>
      <w:r w:rsidRPr="00502EB1">
        <w:rPr>
          <w:rFonts w:ascii="Times New Roman" w:hAnsi="Times New Roman"/>
          <w:sz w:val="28"/>
          <w:szCs w:val="28"/>
        </w:rPr>
        <w:t xml:space="preserve">В 2009 году значительно сократились объемы кредитования населения на потребительские цели. Так, за 2009 год объем кредитной задолженности на потребительские цели сократился на 194,9 млрд. рублей или на 3,4 % и на 1 января 2010 года составил 5560,4 млрд. рублей, что обусловлено снижением платежеспособности населения и ростом просроченной задолженности по этим кредитам </w:t>
      </w:r>
      <w:r w:rsidRPr="0035666E">
        <w:rPr>
          <w:rFonts w:ascii="Times New Roman" w:hAnsi="Times New Roman"/>
          <w:sz w:val="28"/>
          <w:szCs w:val="28"/>
        </w:rPr>
        <w:t>[10, с. 7].</w:t>
      </w:r>
    </w:p>
    <w:p w:rsidR="008F454C" w:rsidRPr="00502EB1" w:rsidRDefault="008F454C" w:rsidP="00CB29FF">
      <w:pPr>
        <w:spacing w:after="0" w:line="360" w:lineRule="auto"/>
        <w:ind w:firstLine="567"/>
        <w:jc w:val="both"/>
        <w:rPr>
          <w:rFonts w:ascii="Times New Roman" w:hAnsi="Times New Roman"/>
          <w:sz w:val="28"/>
          <w:szCs w:val="28"/>
        </w:rPr>
      </w:pPr>
      <w:r w:rsidRPr="00502EB1">
        <w:rPr>
          <w:rFonts w:ascii="Times New Roman" w:hAnsi="Times New Roman"/>
          <w:sz w:val="28"/>
          <w:szCs w:val="28"/>
        </w:rPr>
        <w:t>Несмотря на снижение объемов кредитования физических лиц, банки в отчетном году предлагали следующие кредитные продукты: потребительские кредиты (автокредиты, кредиты с использованием банковских пластиковых карточек, экспресс-кредиты), кредиты на приобретение (реконструкцию) недвижимости, овердрафтовое кредитование с использованием банковских пластиковых карточек.</w:t>
      </w:r>
    </w:p>
    <w:p w:rsidR="008F454C" w:rsidRPr="00502EB1" w:rsidRDefault="008F454C" w:rsidP="00CB29FF">
      <w:pPr>
        <w:spacing w:after="0" w:line="360" w:lineRule="auto"/>
        <w:ind w:firstLine="567"/>
        <w:jc w:val="both"/>
        <w:rPr>
          <w:rFonts w:ascii="Times New Roman" w:hAnsi="Times New Roman"/>
          <w:sz w:val="28"/>
          <w:szCs w:val="28"/>
        </w:rPr>
      </w:pPr>
      <w:r w:rsidRPr="00502EB1">
        <w:rPr>
          <w:rFonts w:ascii="Times New Roman" w:hAnsi="Times New Roman"/>
          <w:sz w:val="28"/>
          <w:szCs w:val="28"/>
        </w:rPr>
        <w:t xml:space="preserve">Существенными темпами в 2009 году росло льготное жилищное кредитование. Так, объем выданных льготных кредитов на жилье составил 4,55 трлн. рублей, что в 1,67 раза превышает показатель за 2008 год. </w:t>
      </w:r>
    </w:p>
    <w:p w:rsidR="008F454C" w:rsidRPr="00502EB1" w:rsidRDefault="008F454C" w:rsidP="00CB29FF">
      <w:pPr>
        <w:spacing w:after="0" w:line="360" w:lineRule="auto"/>
        <w:ind w:firstLine="567"/>
        <w:jc w:val="both"/>
        <w:rPr>
          <w:rFonts w:ascii="Times New Roman" w:hAnsi="Times New Roman"/>
          <w:sz w:val="28"/>
          <w:szCs w:val="28"/>
        </w:rPr>
      </w:pPr>
      <w:r w:rsidRPr="00502EB1">
        <w:rPr>
          <w:rFonts w:ascii="Times New Roman" w:hAnsi="Times New Roman"/>
          <w:sz w:val="28"/>
          <w:szCs w:val="28"/>
        </w:rPr>
        <w:t xml:space="preserve">С другой стороны, кредитование жилищного строительства на общих основаниях показало снижение - за 2009 год выдано кредитов в сумме 0,67 трлн. руб., что в 1,9 раза меньше, чем в 2008 году. При этом суммарная задолженность по всем видам кредитов на цели жилищного строительства на 1 января </w:t>
      </w:r>
      <w:smartTag w:uri="urn:schemas-microsoft-com:office:smarttags" w:element="metricconverter">
        <w:smartTagPr>
          <w:attr w:name="ProductID" w:val="2010 г"/>
        </w:smartTagPr>
        <w:r w:rsidRPr="00502EB1">
          <w:rPr>
            <w:rFonts w:ascii="Times New Roman" w:hAnsi="Times New Roman"/>
            <w:sz w:val="28"/>
            <w:szCs w:val="28"/>
          </w:rPr>
          <w:t>2010 г</w:t>
        </w:r>
      </w:smartTag>
      <w:r w:rsidRPr="00502EB1">
        <w:rPr>
          <w:rFonts w:ascii="Times New Roman" w:hAnsi="Times New Roman"/>
          <w:sz w:val="28"/>
          <w:szCs w:val="28"/>
        </w:rPr>
        <w:t xml:space="preserve">. достигла 10,26 трлн. руб., что в 1,5 раза больше, чем на ту же дату прошлого года. </w:t>
      </w:r>
    </w:p>
    <w:p w:rsidR="008F454C" w:rsidRPr="00502EB1" w:rsidRDefault="008F454C" w:rsidP="00CB29FF">
      <w:pPr>
        <w:autoSpaceDE w:val="0"/>
        <w:autoSpaceDN w:val="0"/>
        <w:adjustRightInd w:val="0"/>
        <w:spacing w:after="0" w:line="360" w:lineRule="auto"/>
        <w:ind w:firstLine="540"/>
        <w:jc w:val="both"/>
        <w:rPr>
          <w:rFonts w:ascii="Times New Roman" w:hAnsi="Times New Roman"/>
          <w:sz w:val="28"/>
          <w:szCs w:val="28"/>
        </w:rPr>
      </w:pPr>
      <w:r w:rsidRPr="00502EB1">
        <w:rPr>
          <w:rFonts w:ascii="Times New Roman" w:hAnsi="Times New Roman"/>
          <w:sz w:val="28"/>
          <w:szCs w:val="28"/>
        </w:rPr>
        <w:t>Основными направлениями размещения средств банков являются кредиты субъектам хозяйствования – резидентам. По состоянию на 1 декабря 2009 года доля требований к субъектам хозяйствования в структуре активов банков составила 60,1 процента. Значительный объем средств направляется также на кредитование физических лиц.</w:t>
      </w:r>
    </w:p>
    <w:p w:rsidR="008F454C" w:rsidRPr="00502EB1" w:rsidRDefault="008F454C" w:rsidP="00CB29FF">
      <w:pPr>
        <w:autoSpaceDE w:val="0"/>
        <w:autoSpaceDN w:val="0"/>
        <w:adjustRightInd w:val="0"/>
        <w:spacing w:after="0" w:line="360" w:lineRule="auto"/>
        <w:ind w:firstLine="540"/>
        <w:jc w:val="both"/>
        <w:rPr>
          <w:rFonts w:ascii="Times New Roman" w:hAnsi="Times New Roman"/>
          <w:sz w:val="28"/>
          <w:szCs w:val="28"/>
          <w:shd w:val="clear" w:color="auto" w:fill="E5B8B7"/>
        </w:rPr>
      </w:pPr>
      <w:r w:rsidRPr="00502EB1">
        <w:rPr>
          <w:rFonts w:ascii="Times New Roman" w:hAnsi="Times New Roman"/>
          <w:sz w:val="28"/>
          <w:szCs w:val="28"/>
        </w:rPr>
        <w:t>В январе-ноябре банковский сектор сохранил высокие темпы кредитования экономики. За январь-ноябрь 2009 года требования банков к другим секторам возросли на 34,5 процента, или на 16,2 трлн. рублей, и на 1 декабря 2009 года составили 63,4 трлн. рублей. При этом темпы наращивания кредитования существенно опережали темпы роста ВВП. Так, прирост требований банков к другим секторам в белорусских рублях и иностранной валюте в реальном выражении в среднем за январь – ноябрь 2009 года по отношению к соответствующему периоду 2008 года составил 44,2 процента при уменьшении реального ВВП на 0,4 процента.</w:t>
      </w:r>
      <w:r>
        <w:rPr>
          <w:rFonts w:ascii="Times New Roman" w:hAnsi="Times New Roman"/>
          <w:sz w:val="28"/>
          <w:szCs w:val="28"/>
        </w:rPr>
        <w:t xml:space="preserve"> Данные представлены на рисунке 3.1</w:t>
      </w:r>
      <w:r w:rsidRPr="00502EB1">
        <w:rPr>
          <w:rFonts w:ascii="Times New Roman" w:hAnsi="Times New Roman"/>
          <w:sz w:val="28"/>
          <w:szCs w:val="28"/>
        </w:rPr>
        <w:t xml:space="preserve"> </w:t>
      </w:r>
    </w:p>
    <w:p w:rsidR="008F454C" w:rsidRPr="00502EB1" w:rsidRDefault="008F454C" w:rsidP="00CB29FF">
      <w:pPr>
        <w:autoSpaceDE w:val="0"/>
        <w:autoSpaceDN w:val="0"/>
        <w:adjustRightInd w:val="0"/>
        <w:spacing w:after="0" w:line="360" w:lineRule="auto"/>
        <w:ind w:firstLine="540"/>
        <w:jc w:val="both"/>
        <w:rPr>
          <w:rFonts w:ascii="Times New Roman" w:hAnsi="Times New Roman"/>
          <w:sz w:val="28"/>
          <w:szCs w:val="28"/>
        </w:rPr>
      </w:pPr>
      <w:r w:rsidRPr="00502EB1">
        <w:rPr>
          <w:rFonts w:ascii="Times New Roman" w:hAnsi="Times New Roman"/>
          <w:noProof/>
          <w:sz w:val="28"/>
          <w:szCs w:val="28"/>
          <w:lang w:eastAsia="ru-RU"/>
        </w:rPr>
        <w:object w:dxaOrig="8670" w:dyaOrig="55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5" o:spid="_x0000_i1025" type="#_x0000_t75" style="width:433.5pt;height:279.75pt;visibility:visible" o:ole="">
            <v:imagedata r:id="rId7" o:title="" cropbottom="-23f"/>
            <o:lock v:ext="edit" aspectratio="f"/>
          </v:shape>
          <o:OLEObject Type="Embed" ProgID="Excel.Sheet.8" ShapeID="Диаграмма 5" DrawAspect="Content" ObjectID="_1459345464" r:id="rId8"/>
        </w:object>
      </w:r>
    </w:p>
    <w:p w:rsidR="008F454C" w:rsidRPr="001E252A" w:rsidRDefault="008F454C" w:rsidP="00CB29FF">
      <w:pPr>
        <w:autoSpaceDE w:val="0"/>
        <w:autoSpaceDN w:val="0"/>
        <w:adjustRightInd w:val="0"/>
        <w:spacing w:line="360" w:lineRule="auto"/>
        <w:ind w:firstLine="540"/>
        <w:jc w:val="center"/>
        <w:outlineLvl w:val="0"/>
        <w:rPr>
          <w:rFonts w:ascii="Times New Roman" w:hAnsi="Times New Roman"/>
          <w:b/>
          <w:sz w:val="28"/>
          <w:szCs w:val="28"/>
        </w:rPr>
      </w:pPr>
      <w:r w:rsidRPr="001E252A">
        <w:rPr>
          <w:rFonts w:ascii="Times New Roman" w:hAnsi="Times New Roman"/>
          <w:b/>
          <w:i/>
          <w:sz w:val="28"/>
          <w:szCs w:val="28"/>
        </w:rPr>
        <w:t xml:space="preserve">Рис </w:t>
      </w:r>
      <w:r>
        <w:rPr>
          <w:rFonts w:ascii="Times New Roman" w:hAnsi="Times New Roman"/>
          <w:b/>
          <w:i/>
          <w:sz w:val="28"/>
          <w:szCs w:val="28"/>
        </w:rPr>
        <w:t>3</w:t>
      </w:r>
      <w:r w:rsidRPr="001E252A">
        <w:rPr>
          <w:rFonts w:ascii="Times New Roman" w:hAnsi="Times New Roman"/>
          <w:b/>
          <w:i/>
          <w:sz w:val="28"/>
          <w:szCs w:val="28"/>
        </w:rPr>
        <w:t>.1</w:t>
      </w:r>
      <w:r w:rsidRPr="001E252A">
        <w:rPr>
          <w:rFonts w:ascii="Times New Roman" w:hAnsi="Times New Roman"/>
          <w:sz w:val="28"/>
          <w:szCs w:val="28"/>
        </w:rPr>
        <w:t xml:space="preserve"> </w:t>
      </w:r>
      <w:r w:rsidRPr="001E252A">
        <w:rPr>
          <w:rFonts w:ascii="Times New Roman" w:hAnsi="Times New Roman"/>
          <w:b/>
          <w:sz w:val="28"/>
          <w:szCs w:val="28"/>
        </w:rPr>
        <w:t>Структура активных операций банков</w:t>
      </w:r>
    </w:p>
    <w:p w:rsidR="008F454C" w:rsidRPr="0035666E" w:rsidRDefault="008F454C" w:rsidP="0035666E">
      <w:pPr>
        <w:autoSpaceDE w:val="0"/>
        <w:autoSpaceDN w:val="0"/>
        <w:adjustRightInd w:val="0"/>
        <w:spacing w:line="240" w:lineRule="auto"/>
        <w:rPr>
          <w:rFonts w:ascii="Times New Roman" w:hAnsi="Times New Roman"/>
          <w:sz w:val="24"/>
          <w:szCs w:val="24"/>
        </w:rPr>
      </w:pPr>
      <w:r w:rsidRPr="0035666E">
        <w:rPr>
          <w:rFonts w:ascii="Times New Roman" w:hAnsi="Times New Roman"/>
          <w:sz w:val="24"/>
          <w:szCs w:val="24"/>
        </w:rPr>
        <w:t>Источник: рисунок составлен на основе изучения данных «Тенденции в денежно-кредитной сфере Республики Беларусь в 2009 году».</w:t>
      </w:r>
    </w:p>
    <w:p w:rsidR="008F454C" w:rsidRPr="00AE6E4A" w:rsidRDefault="008F454C" w:rsidP="0035666E">
      <w:pPr>
        <w:autoSpaceDE w:val="0"/>
        <w:autoSpaceDN w:val="0"/>
        <w:adjustRightInd w:val="0"/>
        <w:spacing w:after="0" w:line="360" w:lineRule="auto"/>
        <w:ind w:firstLine="660"/>
        <w:jc w:val="both"/>
        <w:rPr>
          <w:rFonts w:ascii="Times New Roman" w:hAnsi="Times New Roman"/>
          <w:sz w:val="28"/>
        </w:rPr>
      </w:pPr>
      <w:r w:rsidRPr="00502EB1">
        <w:rPr>
          <w:rFonts w:ascii="Times New Roman" w:hAnsi="Times New Roman"/>
          <w:sz w:val="28"/>
          <w:szCs w:val="28"/>
        </w:rPr>
        <w:t>Действующая в республике система безналичных расчетов позволяет клиентам банков осуществлять расчеты с использованием различных платежных инструментов.</w:t>
      </w:r>
    </w:p>
    <w:p w:rsidR="008F454C" w:rsidRPr="00502EB1" w:rsidRDefault="008F454C" w:rsidP="0035666E">
      <w:pPr>
        <w:spacing w:after="0" w:line="360" w:lineRule="auto"/>
        <w:ind w:firstLine="567"/>
        <w:jc w:val="both"/>
        <w:rPr>
          <w:rFonts w:ascii="Times New Roman" w:hAnsi="Times New Roman"/>
          <w:sz w:val="28"/>
          <w:szCs w:val="28"/>
        </w:rPr>
      </w:pPr>
      <w:r w:rsidRPr="00502EB1">
        <w:rPr>
          <w:rFonts w:ascii="Times New Roman" w:hAnsi="Times New Roman"/>
          <w:sz w:val="28"/>
          <w:szCs w:val="28"/>
        </w:rPr>
        <w:t>Одним из самых популярных платежных инструментов в системе электронных банковских услуг является банковская пластиковая карточка.</w:t>
      </w:r>
    </w:p>
    <w:p w:rsidR="008F454C" w:rsidRPr="00502EB1" w:rsidRDefault="008F454C" w:rsidP="0035666E">
      <w:pPr>
        <w:spacing w:after="0" w:line="360" w:lineRule="auto"/>
        <w:ind w:firstLine="567"/>
        <w:jc w:val="both"/>
        <w:rPr>
          <w:rFonts w:ascii="Times New Roman" w:hAnsi="Times New Roman"/>
          <w:sz w:val="28"/>
          <w:szCs w:val="28"/>
        </w:rPr>
      </w:pPr>
      <w:r w:rsidRPr="00502EB1">
        <w:rPr>
          <w:rFonts w:ascii="Times New Roman" w:hAnsi="Times New Roman"/>
          <w:sz w:val="28"/>
          <w:szCs w:val="28"/>
        </w:rPr>
        <w:t>В 2009 году ОАО «Белинвестбанк» были проведены работы по развитию мультивалютных банкоматов, предоставляющих возможность выдачи наличных долларов США и евро по карточкам международных платежных систем, эмитированных банками, и по карточкам Белкарт-М, эмитированных ОАО «Белинвестбанк». По состоянию на 01.01.2010 функционировало 36 мультивалютных банкоматов.</w:t>
      </w:r>
    </w:p>
    <w:p w:rsidR="008F454C" w:rsidRPr="00502EB1" w:rsidRDefault="008F454C" w:rsidP="00CB29FF">
      <w:pPr>
        <w:spacing w:after="0" w:line="360" w:lineRule="auto"/>
        <w:ind w:firstLine="567"/>
        <w:jc w:val="both"/>
        <w:rPr>
          <w:rFonts w:ascii="Times New Roman" w:hAnsi="Times New Roman"/>
          <w:sz w:val="28"/>
          <w:szCs w:val="28"/>
        </w:rPr>
      </w:pPr>
      <w:r>
        <w:rPr>
          <w:rFonts w:ascii="Times New Roman" w:hAnsi="Times New Roman"/>
          <w:sz w:val="28"/>
          <w:szCs w:val="28"/>
        </w:rPr>
        <w:t>В</w:t>
      </w:r>
      <w:r w:rsidRPr="00502EB1">
        <w:rPr>
          <w:rFonts w:ascii="Times New Roman" w:hAnsi="Times New Roman"/>
          <w:sz w:val="28"/>
          <w:szCs w:val="28"/>
        </w:rPr>
        <w:t xml:space="preserve"> 2009 году отмечен существенный прирост доли иностранного капитала в банковском секторе республики, которая за два последних года, возросла почти в три раза. </w:t>
      </w:r>
      <w:r>
        <w:rPr>
          <w:rFonts w:ascii="Times New Roman" w:hAnsi="Times New Roman"/>
          <w:sz w:val="28"/>
          <w:szCs w:val="28"/>
        </w:rPr>
        <w:t>Что показано на рисунке 3.2</w:t>
      </w:r>
    </w:p>
    <w:p w:rsidR="008F454C" w:rsidRPr="00502EB1" w:rsidRDefault="00C000CB" w:rsidP="00CB29FF">
      <w:pPr>
        <w:spacing w:after="0" w:line="360" w:lineRule="auto"/>
        <w:ind w:firstLine="567"/>
        <w:jc w:val="center"/>
        <w:rPr>
          <w:rFonts w:ascii="Times New Roman" w:hAnsi="Times New Roman"/>
          <w:sz w:val="28"/>
          <w:szCs w:val="28"/>
        </w:rPr>
      </w:pPr>
      <w:r>
        <w:rPr>
          <w:rFonts w:ascii="Times New Roman" w:hAnsi="Times New Roman"/>
          <w:noProof/>
          <w:sz w:val="28"/>
          <w:szCs w:val="28"/>
          <w:lang w:eastAsia="ru-RU"/>
        </w:rPr>
        <w:pict>
          <v:shape id="Рисунок 1" o:spid="_x0000_i1026" type="#_x0000_t75" style="width:288.75pt;height:154.5pt;visibility:visible">
            <v:imagedata r:id="rId9" o:title=""/>
          </v:shape>
        </w:pict>
      </w:r>
    </w:p>
    <w:p w:rsidR="008F454C" w:rsidRPr="00502EB1" w:rsidRDefault="008F454C" w:rsidP="0035666E">
      <w:pPr>
        <w:spacing w:after="0" w:line="240" w:lineRule="auto"/>
        <w:ind w:firstLine="567"/>
        <w:jc w:val="center"/>
        <w:rPr>
          <w:rFonts w:ascii="Times New Roman" w:hAnsi="Times New Roman"/>
          <w:b/>
          <w:sz w:val="28"/>
          <w:szCs w:val="28"/>
        </w:rPr>
      </w:pPr>
      <w:r>
        <w:rPr>
          <w:rFonts w:ascii="Times New Roman" w:hAnsi="Times New Roman"/>
          <w:b/>
          <w:sz w:val="28"/>
          <w:szCs w:val="28"/>
        </w:rPr>
        <w:t>Рис 3.2</w:t>
      </w:r>
      <w:r w:rsidRPr="00502EB1">
        <w:rPr>
          <w:rFonts w:ascii="Times New Roman" w:hAnsi="Times New Roman"/>
          <w:b/>
          <w:sz w:val="28"/>
          <w:szCs w:val="28"/>
        </w:rPr>
        <w:t xml:space="preserve"> Динамика привлеченных денежных средств населения в РБ на душу населения в рублевом эквиваленте, тыс.рублей</w:t>
      </w:r>
    </w:p>
    <w:p w:rsidR="008F454C" w:rsidRPr="00867C11" w:rsidRDefault="008F454C" w:rsidP="00867C11">
      <w:pPr>
        <w:spacing w:after="0" w:line="360" w:lineRule="auto"/>
        <w:jc w:val="both"/>
        <w:rPr>
          <w:rFonts w:ascii="Times New Roman" w:hAnsi="Times New Roman"/>
          <w:sz w:val="24"/>
          <w:szCs w:val="24"/>
        </w:rPr>
      </w:pPr>
      <w:r>
        <w:rPr>
          <w:rFonts w:ascii="Times New Roman" w:hAnsi="Times New Roman"/>
          <w:sz w:val="24"/>
          <w:szCs w:val="24"/>
        </w:rPr>
        <w:t xml:space="preserve">Источник: </w:t>
      </w:r>
      <w:r w:rsidRPr="00553105">
        <w:rPr>
          <w:rFonts w:ascii="Times New Roman" w:hAnsi="Times New Roman"/>
          <w:sz w:val="24"/>
          <w:szCs w:val="24"/>
        </w:rPr>
        <w:t>национальный интернет портал</w:t>
      </w:r>
      <w:r>
        <w:rPr>
          <w:rFonts w:ascii="Times New Roman" w:hAnsi="Times New Roman"/>
          <w:sz w:val="24"/>
          <w:szCs w:val="24"/>
        </w:rPr>
        <w:t xml:space="preserve"> </w:t>
      </w:r>
      <w:r w:rsidRPr="00867C11">
        <w:rPr>
          <w:rFonts w:ascii="Times New Roman" w:hAnsi="Times New Roman"/>
          <w:sz w:val="24"/>
          <w:szCs w:val="24"/>
        </w:rPr>
        <w:t>[http://</w:t>
      </w:r>
      <w:r w:rsidRPr="00867C11">
        <w:rPr>
          <w:rFonts w:ascii="Times New Roman" w:hAnsi="Times New Roman"/>
          <w:sz w:val="24"/>
          <w:szCs w:val="24"/>
          <w:lang w:val="en-US"/>
        </w:rPr>
        <w:t>www</w:t>
      </w:r>
      <w:r w:rsidRPr="00867C11">
        <w:rPr>
          <w:rFonts w:ascii="Times New Roman" w:hAnsi="Times New Roman"/>
          <w:sz w:val="24"/>
          <w:szCs w:val="24"/>
        </w:rPr>
        <w:t>.</w:t>
      </w:r>
      <w:r w:rsidRPr="00867C11">
        <w:rPr>
          <w:rFonts w:ascii="Times New Roman" w:hAnsi="Times New Roman"/>
          <w:sz w:val="24"/>
          <w:szCs w:val="24"/>
          <w:lang w:val="en-US"/>
        </w:rPr>
        <w:t>nacbank</w:t>
      </w:r>
      <w:r w:rsidRPr="00867C11">
        <w:rPr>
          <w:rFonts w:ascii="Times New Roman" w:hAnsi="Times New Roman"/>
          <w:sz w:val="24"/>
          <w:szCs w:val="24"/>
        </w:rPr>
        <w:t>.</w:t>
      </w:r>
      <w:r w:rsidRPr="00867C11">
        <w:rPr>
          <w:rFonts w:ascii="Times New Roman" w:hAnsi="Times New Roman"/>
          <w:sz w:val="24"/>
          <w:szCs w:val="24"/>
          <w:lang w:val="en-US"/>
        </w:rPr>
        <w:t>by</w:t>
      </w:r>
      <w:r w:rsidRPr="00867C11">
        <w:rPr>
          <w:rFonts w:ascii="Times New Roman" w:hAnsi="Times New Roman"/>
          <w:sz w:val="24"/>
          <w:szCs w:val="24"/>
        </w:rPr>
        <w:t>]-20.11.2010 г.</w:t>
      </w:r>
    </w:p>
    <w:p w:rsidR="008F454C" w:rsidRPr="00502EB1" w:rsidRDefault="008F454C" w:rsidP="00CB29FF">
      <w:pPr>
        <w:spacing w:after="0" w:line="360" w:lineRule="auto"/>
        <w:ind w:firstLine="720"/>
        <w:rPr>
          <w:rFonts w:ascii="Times New Roman" w:hAnsi="Times New Roman"/>
          <w:sz w:val="28"/>
          <w:szCs w:val="28"/>
        </w:rPr>
      </w:pPr>
      <w:r w:rsidRPr="00502EB1">
        <w:rPr>
          <w:rFonts w:ascii="Times New Roman" w:hAnsi="Times New Roman"/>
          <w:b/>
          <w:sz w:val="28"/>
          <w:szCs w:val="28"/>
        </w:rPr>
        <w:t xml:space="preserve"> </w:t>
      </w:r>
      <w:r w:rsidRPr="00502EB1">
        <w:rPr>
          <w:rFonts w:ascii="Times New Roman" w:hAnsi="Times New Roman"/>
          <w:sz w:val="28"/>
          <w:szCs w:val="28"/>
        </w:rPr>
        <w:t>Совокупный уставный фонд банков за прошедший год увеличился на 877,0 млрд. рублей (или на 10,1 %) и на начало 2010 года составил 9,56 трлн. рублей, или порядка 3,34 млрд. долларов США.</w:t>
      </w:r>
    </w:p>
    <w:p w:rsidR="008F454C" w:rsidRPr="00502EB1" w:rsidRDefault="008F454C" w:rsidP="00CB29FF">
      <w:pPr>
        <w:spacing w:after="0" w:line="360" w:lineRule="auto"/>
        <w:ind w:firstLine="567"/>
        <w:jc w:val="both"/>
        <w:rPr>
          <w:rFonts w:ascii="Times New Roman" w:hAnsi="Times New Roman"/>
          <w:sz w:val="28"/>
          <w:szCs w:val="28"/>
        </w:rPr>
      </w:pPr>
      <w:r w:rsidRPr="00502EB1">
        <w:rPr>
          <w:rFonts w:ascii="Times New Roman" w:hAnsi="Times New Roman"/>
          <w:sz w:val="28"/>
          <w:szCs w:val="28"/>
        </w:rPr>
        <w:t xml:space="preserve">При этом интерес иностранных инвесторов выразился во вливании в банковскую сферу страны значительного капитала. </w:t>
      </w:r>
    </w:p>
    <w:p w:rsidR="008F454C" w:rsidRPr="00502EB1" w:rsidRDefault="008F454C" w:rsidP="00CB29FF">
      <w:pPr>
        <w:spacing w:after="0" w:line="360" w:lineRule="auto"/>
        <w:ind w:firstLine="567"/>
        <w:jc w:val="both"/>
        <w:rPr>
          <w:rFonts w:ascii="Times New Roman" w:hAnsi="Times New Roman"/>
          <w:sz w:val="28"/>
          <w:szCs w:val="28"/>
        </w:rPr>
      </w:pPr>
      <w:r w:rsidRPr="00502EB1">
        <w:rPr>
          <w:rFonts w:ascii="Times New Roman" w:hAnsi="Times New Roman"/>
          <w:sz w:val="28"/>
          <w:szCs w:val="28"/>
        </w:rPr>
        <w:t xml:space="preserve">Так, в уставные фонды банков было внесено 45,19 млн. евро и 97,46 млн. долларов США, 2,87 млрд. российских рублей. Таким образом, доля иностранных инвестиций в совокупном уставном фонде банков Республики Беларусь на 1 января </w:t>
      </w:r>
      <w:smartTag w:uri="urn:schemas-microsoft-com:office:smarttags" w:element="metricconverter">
        <w:smartTagPr>
          <w:attr w:name="ProductID" w:val="2010 г"/>
        </w:smartTagPr>
        <w:r w:rsidRPr="00502EB1">
          <w:rPr>
            <w:rFonts w:ascii="Times New Roman" w:hAnsi="Times New Roman"/>
            <w:sz w:val="28"/>
            <w:szCs w:val="28"/>
          </w:rPr>
          <w:t>2010 г</w:t>
        </w:r>
      </w:smartTag>
      <w:r w:rsidRPr="00502EB1">
        <w:rPr>
          <w:rFonts w:ascii="Times New Roman" w:hAnsi="Times New Roman"/>
          <w:sz w:val="28"/>
          <w:szCs w:val="28"/>
        </w:rPr>
        <w:t>. составила 27,3 %, увеличившись за год на 10,3 процентного пункта</w:t>
      </w:r>
      <w:r>
        <w:rPr>
          <w:rFonts w:ascii="Times New Roman" w:hAnsi="Times New Roman"/>
          <w:sz w:val="28"/>
          <w:szCs w:val="28"/>
        </w:rPr>
        <w:t xml:space="preserve"> (рис.3.3)</w:t>
      </w:r>
      <w:r w:rsidRPr="00502EB1">
        <w:rPr>
          <w:rFonts w:ascii="Times New Roman" w:hAnsi="Times New Roman"/>
          <w:sz w:val="28"/>
          <w:szCs w:val="28"/>
        </w:rPr>
        <w:t xml:space="preserve">. </w:t>
      </w:r>
    </w:p>
    <w:p w:rsidR="008F454C" w:rsidRPr="00502EB1" w:rsidRDefault="00C000CB" w:rsidP="00CB29FF">
      <w:pPr>
        <w:spacing w:after="0" w:line="360" w:lineRule="auto"/>
        <w:ind w:firstLine="567"/>
        <w:jc w:val="center"/>
        <w:rPr>
          <w:rFonts w:ascii="Times New Roman" w:hAnsi="Times New Roman"/>
          <w:sz w:val="28"/>
          <w:szCs w:val="28"/>
        </w:rPr>
      </w:pPr>
      <w:r>
        <w:rPr>
          <w:rFonts w:ascii="Times New Roman" w:hAnsi="Times New Roman"/>
          <w:noProof/>
          <w:sz w:val="28"/>
          <w:szCs w:val="28"/>
          <w:lang w:eastAsia="ru-RU"/>
        </w:rPr>
        <w:pict>
          <v:shape id="Рисунок 2" o:spid="_x0000_i1027" type="#_x0000_t75" style="width:274.5pt;height:136.5pt;visibility:visible">
            <v:imagedata r:id="rId10" o:title=""/>
          </v:shape>
        </w:pict>
      </w:r>
    </w:p>
    <w:p w:rsidR="008F454C" w:rsidRPr="00502EB1" w:rsidRDefault="008F454C" w:rsidP="00CB29FF">
      <w:pPr>
        <w:spacing w:after="0" w:line="360" w:lineRule="auto"/>
        <w:jc w:val="center"/>
        <w:outlineLvl w:val="0"/>
        <w:rPr>
          <w:rFonts w:ascii="Times New Roman" w:hAnsi="Times New Roman"/>
          <w:b/>
          <w:sz w:val="28"/>
          <w:szCs w:val="28"/>
        </w:rPr>
      </w:pPr>
      <w:r w:rsidRPr="00502EB1">
        <w:rPr>
          <w:rFonts w:ascii="Times New Roman" w:hAnsi="Times New Roman"/>
          <w:b/>
          <w:sz w:val="28"/>
          <w:szCs w:val="28"/>
        </w:rPr>
        <w:t>Рис</w:t>
      </w:r>
      <w:r w:rsidRPr="00502EB1">
        <w:rPr>
          <w:rFonts w:ascii="Times New Roman" w:hAnsi="Times New Roman"/>
          <w:sz w:val="28"/>
          <w:szCs w:val="28"/>
        </w:rPr>
        <w:t xml:space="preserve"> </w:t>
      </w:r>
      <w:r>
        <w:rPr>
          <w:rFonts w:ascii="Times New Roman" w:hAnsi="Times New Roman"/>
          <w:b/>
          <w:sz w:val="28"/>
          <w:szCs w:val="28"/>
        </w:rPr>
        <w:t>3.3</w:t>
      </w:r>
      <w:r w:rsidRPr="00502EB1">
        <w:rPr>
          <w:rFonts w:ascii="Times New Roman" w:hAnsi="Times New Roman"/>
          <w:b/>
          <w:sz w:val="28"/>
          <w:szCs w:val="28"/>
        </w:rPr>
        <w:t xml:space="preserve"> Уставный фонд банков в 2006-2009 гг., млрд.рублей</w:t>
      </w:r>
    </w:p>
    <w:p w:rsidR="008F454C" w:rsidRPr="00867C11" w:rsidRDefault="008F454C" w:rsidP="00867C11">
      <w:pPr>
        <w:spacing w:after="0" w:line="360" w:lineRule="auto"/>
        <w:jc w:val="both"/>
        <w:rPr>
          <w:rFonts w:ascii="Times New Roman" w:hAnsi="Times New Roman"/>
          <w:sz w:val="24"/>
          <w:szCs w:val="24"/>
        </w:rPr>
      </w:pPr>
      <w:r>
        <w:rPr>
          <w:rFonts w:ascii="Times New Roman" w:hAnsi="Times New Roman"/>
          <w:sz w:val="28"/>
        </w:rPr>
        <w:t>Источник:</w:t>
      </w:r>
      <w:r w:rsidRPr="00867C11">
        <w:rPr>
          <w:rFonts w:ascii="Times New Roman" w:hAnsi="Times New Roman"/>
          <w:sz w:val="24"/>
          <w:szCs w:val="24"/>
        </w:rPr>
        <w:t xml:space="preserve"> </w:t>
      </w:r>
      <w:r w:rsidRPr="00553105">
        <w:rPr>
          <w:rFonts w:ascii="Times New Roman" w:hAnsi="Times New Roman"/>
          <w:sz w:val="24"/>
          <w:szCs w:val="24"/>
        </w:rPr>
        <w:t>национальный интернет портал</w:t>
      </w:r>
      <w:r>
        <w:rPr>
          <w:rFonts w:ascii="Times New Roman" w:hAnsi="Times New Roman"/>
          <w:sz w:val="28"/>
        </w:rPr>
        <w:t xml:space="preserve">  </w:t>
      </w:r>
      <w:r w:rsidRPr="00867C11">
        <w:rPr>
          <w:rFonts w:ascii="Times New Roman" w:hAnsi="Times New Roman"/>
          <w:sz w:val="24"/>
          <w:szCs w:val="24"/>
        </w:rPr>
        <w:t>[http://</w:t>
      </w:r>
      <w:r w:rsidRPr="00867C11">
        <w:rPr>
          <w:rFonts w:ascii="Times New Roman" w:hAnsi="Times New Roman"/>
          <w:sz w:val="24"/>
          <w:szCs w:val="24"/>
          <w:lang w:val="en-US"/>
        </w:rPr>
        <w:t>www</w:t>
      </w:r>
      <w:r w:rsidRPr="00867C11">
        <w:rPr>
          <w:rFonts w:ascii="Times New Roman" w:hAnsi="Times New Roman"/>
          <w:sz w:val="24"/>
          <w:szCs w:val="24"/>
        </w:rPr>
        <w:t>.</w:t>
      </w:r>
      <w:r w:rsidRPr="00867C11">
        <w:rPr>
          <w:rFonts w:ascii="Times New Roman" w:hAnsi="Times New Roman"/>
          <w:sz w:val="24"/>
          <w:szCs w:val="24"/>
          <w:lang w:val="en-US"/>
        </w:rPr>
        <w:t>nacbank</w:t>
      </w:r>
      <w:r w:rsidRPr="00867C11">
        <w:rPr>
          <w:rFonts w:ascii="Times New Roman" w:hAnsi="Times New Roman"/>
          <w:sz w:val="24"/>
          <w:szCs w:val="24"/>
        </w:rPr>
        <w:t>.</w:t>
      </w:r>
      <w:r w:rsidRPr="00867C11">
        <w:rPr>
          <w:rFonts w:ascii="Times New Roman" w:hAnsi="Times New Roman"/>
          <w:sz w:val="24"/>
          <w:szCs w:val="24"/>
          <w:lang w:val="en-US"/>
        </w:rPr>
        <w:t>by</w:t>
      </w:r>
      <w:r w:rsidRPr="00867C11">
        <w:rPr>
          <w:rFonts w:ascii="Times New Roman" w:hAnsi="Times New Roman"/>
          <w:sz w:val="24"/>
          <w:szCs w:val="24"/>
        </w:rPr>
        <w:t>]-20.11.2010 г.</w:t>
      </w:r>
    </w:p>
    <w:p w:rsidR="008F454C" w:rsidRPr="00502EB1" w:rsidRDefault="008F454C" w:rsidP="00553105">
      <w:pPr>
        <w:autoSpaceDE w:val="0"/>
        <w:autoSpaceDN w:val="0"/>
        <w:adjustRightInd w:val="0"/>
        <w:spacing w:line="360" w:lineRule="auto"/>
        <w:ind w:firstLine="540"/>
        <w:jc w:val="both"/>
        <w:rPr>
          <w:rFonts w:ascii="Times New Roman" w:hAnsi="Times New Roman"/>
          <w:sz w:val="28"/>
        </w:rPr>
      </w:pPr>
      <w:r w:rsidRPr="00502EB1">
        <w:rPr>
          <w:rFonts w:ascii="Times New Roman" w:hAnsi="Times New Roman"/>
          <w:sz w:val="28"/>
          <w:szCs w:val="28"/>
        </w:rPr>
        <w:t xml:space="preserve"> Совокупный объем нормативного капитала банковского сектора на начало </w:t>
      </w:r>
      <w:smartTag w:uri="urn:schemas-microsoft-com:office:smarttags" w:element="metricconverter">
        <w:smartTagPr>
          <w:attr w:name="ProductID" w:val="2010 г"/>
        </w:smartTagPr>
        <w:r w:rsidRPr="00502EB1">
          <w:rPr>
            <w:rFonts w:ascii="Times New Roman" w:hAnsi="Times New Roman"/>
            <w:sz w:val="28"/>
            <w:szCs w:val="28"/>
          </w:rPr>
          <w:t>2010 г</w:t>
        </w:r>
      </w:smartTag>
      <w:r w:rsidRPr="00502EB1">
        <w:rPr>
          <w:rFonts w:ascii="Times New Roman" w:hAnsi="Times New Roman"/>
          <w:sz w:val="28"/>
          <w:szCs w:val="28"/>
        </w:rPr>
        <w:t xml:space="preserve">. составил 13,4 трлн. рублей, увеличившись за истекший год почти на 2,1 трлн. рублей или на 18,5 %, что также соответствует прогнозному параметру. </w:t>
      </w:r>
    </w:p>
    <w:p w:rsidR="008F454C" w:rsidRPr="00502EB1" w:rsidRDefault="008F454C" w:rsidP="00553105">
      <w:pPr>
        <w:spacing w:after="0" w:line="360" w:lineRule="auto"/>
        <w:ind w:firstLine="567"/>
        <w:jc w:val="both"/>
        <w:rPr>
          <w:rFonts w:ascii="Times New Roman" w:hAnsi="Times New Roman"/>
          <w:sz w:val="28"/>
          <w:szCs w:val="28"/>
        </w:rPr>
      </w:pPr>
      <w:r w:rsidRPr="00502EB1">
        <w:rPr>
          <w:rFonts w:ascii="Times New Roman" w:hAnsi="Times New Roman"/>
          <w:sz w:val="28"/>
          <w:szCs w:val="28"/>
        </w:rPr>
        <w:t>Банковская система страны в прошедшем году работала с прибылью.</w:t>
      </w:r>
      <w:r>
        <w:rPr>
          <w:rFonts w:ascii="Times New Roman" w:hAnsi="Times New Roman"/>
          <w:sz w:val="28"/>
          <w:szCs w:val="28"/>
        </w:rPr>
        <w:t xml:space="preserve"> </w:t>
      </w:r>
      <w:r w:rsidRPr="00502EB1">
        <w:rPr>
          <w:rFonts w:ascii="Times New Roman" w:hAnsi="Times New Roman"/>
          <w:sz w:val="28"/>
          <w:szCs w:val="28"/>
        </w:rPr>
        <w:t>Полученная прибыль наряду с инвестициями в уставный фонд, позволила банкам сохранить достаточную степень защищенности от принимаемых на себя рисков. Прибыль, полученная банками за 2009 год, составила 1084,2 млрд. рублей. Это в 1,5 раза больше, чем за 2008 год</w:t>
      </w:r>
      <w:r>
        <w:rPr>
          <w:rFonts w:ascii="Times New Roman" w:hAnsi="Times New Roman"/>
          <w:sz w:val="28"/>
          <w:szCs w:val="28"/>
        </w:rPr>
        <w:t xml:space="preserve"> (рис.3.4)</w:t>
      </w:r>
      <w:r w:rsidRPr="00502EB1">
        <w:rPr>
          <w:rFonts w:ascii="Times New Roman" w:hAnsi="Times New Roman"/>
          <w:sz w:val="28"/>
          <w:szCs w:val="28"/>
        </w:rPr>
        <w:t xml:space="preserve">. </w:t>
      </w:r>
    </w:p>
    <w:p w:rsidR="008F454C" w:rsidRPr="00502EB1" w:rsidRDefault="00C000CB" w:rsidP="00CB29FF">
      <w:pPr>
        <w:spacing w:after="0" w:line="360" w:lineRule="auto"/>
        <w:ind w:firstLine="567"/>
        <w:jc w:val="center"/>
        <w:rPr>
          <w:rFonts w:ascii="Times New Roman" w:hAnsi="Times New Roman"/>
          <w:sz w:val="28"/>
          <w:szCs w:val="28"/>
        </w:rPr>
      </w:pPr>
      <w:r>
        <w:rPr>
          <w:rFonts w:ascii="Times New Roman" w:hAnsi="Times New Roman"/>
          <w:noProof/>
          <w:sz w:val="28"/>
          <w:szCs w:val="28"/>
          <w:lang w:eastAsia="ru-RU"/>
        </w:rPr>
        <w:pict>
          <v:shape id="Рисунок 3" o:spid="_x0000_i1028" type="#_x0000_t75" style="width:293.25pt;height:135pt;visibility:visible">
            <v:imagedata r:id="rId11" o:title=""/>
          </v:shape>
        </w:pict>
      </w:r>
    </w:p>
    <w:p w:rsidR="008F454C" w:rsidRDefault="008F454C" w:rsidP="00CB29FF">
      <w:pPr>
        <w:spacing w:after="0" w:line="360" w:lineRule="auto"/>
        <w:ind w:firstLine="567"/>
        <w:jc w:val="both"/>
        <w:outlineLvl w:val="0"/>
        <w:rPr>
          <w:rFonts w:ascii="Times New Roman" w:hAnsi="Times New Roman"/>
          <w:b/>
          <w:sz w:val="28"/>
          <w:szCs w:val="28"/>
        </w:rPr>
      </w:pPr>
      <w:r w:rsidRPr="00502EB1">
        <w:rPr>
          <w:rFonts w:ascii="Times New Roman" w:hAnsi="Times New Roman"/>
          <w:b/>
          <w:sz w:val="28"/>
          <w:szCs w:val="28"/>
        </w:rPr>
        <w:t>Рис</w:t>
      </w:r>
      <w:r>
        <w:rPr>
          <w:rFonts w:ascii="Times New Roman" w:hAnsi="Times New Roman"/>
          <w:b/>
          <w:sz w:val="28"/>
          <w:szCs w:val="28"/>
        </w:rPr>
        <w:t xml:space="preserve"> 3.4</w:t>
      </w:r>
      <w:r w:rsidRPr="00502EB1">
        <w:rPr>
          <w:rFonts w:ascii="Times New Roman" w:hAnsi="Times New Roman"/>
          <w:b/>
          <w:sz w:val="28"/>
          <w:szCs w:val="28"/>
        </w:rPr>
        <w:t xml:space="preserve"> Прибыль банковского сектора в 2006-2009гг.млрд.рублей</w:t>
      </w:r>
    </w:p>
    <w:p w:rsidR="008F454C" w:rsidRPr="00553105" w:rsidRDefault="008F454C" w:rsidP="00553105">
      <w:pPr>
        <w:spacing w:after="0" w:line="240" w:lineRule="auto"/>
        <w:ind w:firstLine="567"/>
        <w:jc w:val="both"/>
        <w:rPr>
          <w:rFonts w:ascii="Times New Roman" w:hAnsi="Times New Roman"/>
          <w:sz w:val="24"/>
          <w:szCs w:val="24"/>
        </w:rPr>
      </w:pPr>
      <w:r w:rsidRPr="00553105">
        <w:rPr>
          <w:rFonts w:ascii="Times New Roman" w:hAnsi="Times New Roman"/>
          <w:sz w:val="24"/>
          <w:szCs w:val="24"/>
        </w:rPr>
        <w:t>Источник: национальный интернет портал – [</w:t>
      </w:r>
      <w:r w:rsidRPr="00553105">
        <w:rPr>
          <w:rFonts w:ascii="Times New Roman" w:hAnsi="Times New Roman"/>
          <w:sz w:val="24"/>
          <w:szCs w:val="24"/>
          <w:lang w:val="en-US"/>
        </w:rPr>
        <w:t>http</w:t>
      </w:r>
      <w:r w:rsidRPr="00553105">
        <w:rPr>
          <w:rFonts w:ascii="Times New Roman" w:hAnsi="Times New Roman"/>
          <w:sz w:val="24"/>
          <w:szCs w:val="24"/>
        </w:rPr>
        <w:t>://</w:t>
      </w:r>
      <w:r w:rsidRPr="00553105">
        <w:rPr>
          <w:rFonts w:ascii="Times New Roman" w:hAnsi="Times New Roman"/>
          <w:sz w:val="24"/>
          <w:szCs w:val="24"/>
          <w:lang w:val="en-US"/>
        </w:rPr>
        <w:t>www</w:t>
      </w:r>
      <w:r w:rsidRPr="00553105">
        <w:rPr>
          <w:rFonts w:ascii="Times New Roman" w:hAnsi="Times New Roman"/>
          <w:sz w:val="24"/>
          <w:szCs w:val="24"/>
        </w:rPr>
        <w:t>.</w:t>
      </w:r>
      <w:r w:rsidRPr="00553105">
        <w:rPr>
          <w:rFonts w:ascii="Times New Roman" w:hAnsi="Times New Roman"/>
          <w:sz w:val="24"/>
          <w:szCs w:val="24"/>
          <w:lang w:val="en-US"/>
        </w:rPr>
        <w:t>nacbank</w:t>
      </w:r>
      <w:r w:rsidRPr="00553105">
        <w:rPr>
          <w:rFonts w:ascii="Times New Roman" w:hAnsi="Times New Roman"/>
          <w:sz w:val="24"/>
          <w:szCs w:val="24"/>
        </w:rPr>
        <w:t>.</w:t>
      </w:r>
      <w:r w:rsidRPr="00553105">
        <w:rPr>
          <w:rFonts w:ascii="Times New Roman" w:hAnsi="Times New Roman"/>
          <w:sz w:val="24"/>
          <w:szCs w:val="24"/>
          <w:lang w:val="en-US"/>
        </w:rPr>
        <w:t>by</w:t>
      </w:r>
      <w:r w:rsidRPr="00553105">
        <w:rPr>
          <w:rFonts w:ascii="Times New Roman" w:hAnsi="Times New Roman"/>
          <w:sz w:val="24"/>
          <w:szCs w:val="24"/>
        </w:rPr>
        <w:t>]</w:t>
      </w:r>
      <w:r>
        <w:rPr>
          <w:rFonts w:ascii="Times New Roman" w:hAnsi="Times New Roman"/>
          <w:sz w:val="24"/>
          <w:szCs w:val="24"/>
        </w:rPr>
        <w:t xml:space="preserve"> – 20.10.2010 г.</w:t>
      </w:r>
    </w:p>
    <w:p w:rsidR="008F454C" w:rsidRPr="00502EB1" w:rsidRDefault="008F454C" w:rsidP="00CB29FF">
      <w:pPr>
        <w:spacing w:after="0" w:line="360" w:lineRule="auto"/>
        <w:ind w:firstLine="567"/>
        <w:jc w:val="both"/>
        <w:rPr>
          <w:rFonts w:ascii="Times New Roman" w:hAnsi="Times New Roman"/>
          <w:sz w:val="28"/>
          <w:szCs w:val="28"/>
        </w:rPr>
      </w:pPr>
      <w:r w:rsidRPr="00502EB1">
        <w:rPr>
          <w:rFonts w:ascii="Times New Roman" w:hAnsi="Times New Roman"/>
          <w:sz w:val="28"/>
          <w:szCs w:val="28"/>
        </w:rPr>
        <w:t xml:space="preserve">В прошедшем году не был достигнут прогнозный параметр увеличения ресурсной базы банков (35 – 42 %). Так, на начало </w:t>
      </w:r>
      <w:smartTag w:uri="urn:schemas-microsoft-com:office:smarttags" w:element="metricconverter">
        <w:smartTagPr>
          <w:attr w:name="ProductID" w:val="2010 г"/>
        </w:smartTagPr>
        <w:r w:rsidRPr="00502EB1">
          <w:rPr>
            <w:rFonts w:ascii="Times New Roman" w:hAnsi="Times New Roman"/>
            <w:sz w:val="28"/>
            <w:szCs w:val="28"/>
          </w:rPr>
          <w:t>2010 г</w:t>
        </w:r>
      </w:smartTag>
      <w:r w:rsidRPr="00502EB1">
        <w:rPr>
          <w:rFonts w:ascii="Times New Roman" w:hAnsi="Times New Roman"/>
          <w:sz w:val="28"/>
          <w:szCs w:val="28"/>
        </w:rPr>
        <w:t xml:space="preserve">. банками было привлечено ресурсов в объеме 82,94 трлн. рублей. Таким образом, за 2009 год сумма привлеченных ресурсов по номиналу увеличилась на 19,56 трлн. рублей или на 30,9 %. </w:t>
      </w:r>
    </w:p>
    <w:p w:rsidR="008F454C" w:rsidRPr="00502EB1" w:rsidRDefault="008F454C" w:rsidP="00CB29FF">
      <w:pPr>
        <w:spacing w:after="0" w:line="360" w:lineRule="auto"/>
        <w:ind w:firstLine="567"/>
        <w:jc w:val="both"/>
        <w:rPr>
          <w:rFonts w:ascii="Times New Roman" w:hAnsi="Times New Roman"/>
          <w:sz w:val="28"/>
          <w:szCs w:val="28"/>
        </w:rPr>
      </w:pPr>
      <w:r w:rsidRPr="00502EB1">
        <w:rPr>
          <w:rFonts w:ascii="Times New Roman" w:hAnsi="Times New Roman"/>
          <w:sz w:val="28"/>
          <w:szCs w:val="28"/>
        </w:rPr>
        <w:t xml:space="preserve">В структуре ресурсной базы банков на 1 января </w:t>
      </w:r>
      <w:smartTag w:uri="urn:schemas-microsoft-com:office:smarttags" w:element="metricconverter">
        <w:smartTagPr>
          <w:attr w:name="ProductID" w:val="2010 г"/>
        </w:smartTagPr>
        <w:r w:rsidRPr="00502EB1">
          <w:rPr>
            <w:rFonts w:ascii="Times New Roman" w:hAnsi="Times New Roman"/>
            <w:sz w:val="28"/>
            <w:szCs w:val="28"/>
          </w:rPr>
          <w:t>2010 г</w:t>
        </w:r>
      </w:smartTag>
      <w:r w:rsidRPr="00502EB1">
        <w:rPr>
          <w:rFonts w:ascii="Times New Roman" w:hAnsi="Times New Roman"/>
          <w:sz w:val="28"/>
          <w:szCs w:val="28"/>
        </w:rPr>
        <w:t xml:space="preserve">. доля денежных средств населения составила 20,9 % (18,16 трлн. рублей), показав за год довольно существенный прирост. Динамика увеличения привлеченных средств физических лиц составила по году 4,89 трлн. рублей (или 36,8 %). </w:t>
      </w:r>
    </w:p>
    <w:p w:rsidR="008F454C" w:rsidRPr="00502EB1" w:rsidRDefault="008F454C" w:rsidP="00CB29FF">
      <w:pPr>
        <w:spacing w:after="0" w:line="360" w:lineRule="auto"/>
        <w:ind w:firstLine="567"/>
        <w:jc w:val="both"/>
        <w:rPr>
          <w:rFonts w:ascii="Times New Roman" w:hAnsi="Times New Roman"/>
          <w:sz w:val="28"/>
          <w:szCs w:val="28"/>
          <w:shd w:val="clear" w:color="auto" w:fill="E5B8B7"/>
        </w:rPr>
      </w:pPr>
      <w:r w:rsidRPr="00502EB1">
        <w:rPr>
          <w:rFonts w:ascii="Times New Roman" w:hAnsi="Times New Roman"/>
          <w:sz w:val="28"/>
          <w:szCs w:val="28"/>
        </w:rPr>
        <w:t xml:space="preserve">Факторами увеличения ресурсной базы банков явились средства физических лиц, средства субъектов хозяйствования – резидентов и другие источники. </w:t>
      </w:r>
    </w:p>
    <w:p w:rsidR="008F454C" w:rsidRDefault="008F454C" w:rsidP="00CB29FF">
      <w:pPr>
        <w:autoSpaceDE w:val="0"/>
        <w:autoSpaceDN w:val="0"/>
        <w:adjustRightInd w:val="0"/>
        <w:spacing w:line="240" w:lineRule="auto"/>
        <w:ind w:firstLine="540"/>
        <w:jc w:val="center"/>
        <w:outlineLvl w:val="0"/>
        <w:rPr>
          <w:rFonts w:ascii="Times New Roman" w:hAnsi="Times New Roman"/>
          <w:b/>
          <w:sz w:val="28"/>
          <w:szCs w:val="26"/>
        </w:rPr>
      </w:pPr>
    </w:p>
    <w:p w:rsidR="008F454C" w:rsidRDefault="008F454C" w:rsidP="00CB29FF">
      <w:pPr>
        <w:autoSpaceDE w:val="0"/>
        <w:autoSpaceDN w:val="0"/>
        <w:adjustRightInd w:val="0"/>
        <w:spacing w:line="240" w:lineRule="auto"/>
        <w:ind w:firstLine="540"/>
        <w:jc w:val="center"/>
        <w:outlineLvl w:val="0"/>
        <w:rPr>
          <w:rFonts w:ascii="Times New Roman" w:hAnsi="Times New Roman"/>
          <w:b/>
          <w:sz w:val="28"/>
          <w:szCs w:val="26"/>
        </w:rPr>
      </w:pPr>
    </w:p>
    <w:p w:rsidR="008F454C" w:rsidRPr="00502EB1" w:rsidRDefault="008F454C" w:rsidP="00CB29FF">
      <w:pPr>
        <w:autoSpaceDE w:val="0"/>
        <w:autoSpaceDN w:val="0"/>
        <w:adjustRightInd w:val="0"/>
        <w:spacing w:line="240" w:lineRule="auto"/>
        <w:ind w:firstLine="540"/>
        <w:jc w:val="center"/>
        <w:outlineLvl w:val="0"/>
        <w:rPr>
          <w:rFonts w:ascii="Times New Roman" w:hAnsi="Times New Roman"/>
          <w:b/>
          <w:sz w:val="28"/>
          <w:szCs w:val="26"/>
        </w:rPr>
      </w:pPr>
      <w:r>
        <w:rPr>
          <w:rFonts w:ascii="Times New Roman" w:hAnsi="Times New Roman"/>
          <w:b/>
          <w:sz w:val="28"/>
          <w:szCs w:val="26"/>
        </w:rPr>
        <w:t xml:space="preserve">Табл 3.1 </w:t>
      </w:r>
      <w:r w:rsidRPr="00502EB1">
        <w:rPr>
          <w:rFonts w:ascii="Times New Roman" w:hAnsi="Times New Roman"/>
          <w:b/>
          <w:sz w:val="28"/>
          <w:szCs w:val="26"/>
        </w:rPr>
        <w:t>Динамика источников формирования ресурсной базы банков (млрд. рублей)</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37"/>
        <w:gridCol w:w="1476"/>
        <w:gridCol w:w="1476"/>
        <w:gridCol w:w="1392"/>
        <w:gridCol w:w="1090"/>
      </w:tblGrid>
      <w:tr w:rsidR="008F454C" w:rsidRPr="00502EB1" w:rsidTr="003B03AC">
        <w:trPr>
          <w:jc w:val="center"/>
        </w:trPr>
        <w:tc>
          <w:tcPr>
            <w:tcW w:w="4361" w:type="dxa"/>
            <w:vMerge w:val="restart"/>
          </w:tcPr>
          <w:p w:rsidR="008F454C" w:rsidRPr="00502EB1" w:rsidRDefault="008F454C" w:rsidP="003B03AC">
            <w:pPr>
              <w:autoSpaceDE w:val="0"/>
              <w:autoSpaceDN w:val="0"/>
              <w:adjustRightInd w:val="0"/>
              <w:spacing w:after="0" w:line="360" w:lineRule="auto"/>
              <w:jc w:val="center"/>
              <w:rPr>
                <w:rFonts w:ascii="Times New Roman" w:hAnsi="Times New Roman"/>
                <w:sz w:val="28"/>
                <w:szCs w:val="24"/>
              </w:rPr>
            </w:pPr>
            <w:r w:rsidRPr="00502EB1">
              <w:rPr>
                <w:rFonts w:ascii="Times New Roman" w:hAnsi="Times New Roman"/>
                <w:sz w:val="28"/>
                <w:szCs w:val="24"/>
              </w:rPr>
              <w:t>Источники</w:t>
            </w:r>
          </w:p>
        </w:tc>
        <w:tc>
          <w:tcPr>
            <w:tcW w:w="1397" w:type="dxa"/>
            <w:vMerge w:val="restart"/>
          </w:tcPr>
          <w:p w:rsidR="008F454C" w:rsidRPr="00502EB1" w:rsidRDefault="008F454C" w:rsidP="003B03AC">
            <w:pPr>
              <w:autoSpaceDE w:val="0"/>
              <w:autoSpaceDN w:val="0"/>
              <w:adjustRightInd w:val="0"/>
              <w:spacing w:after="0" w:line="360" w:lineRule="auto"/>
              <w:jc w:val="center"/>
              <w:rPr>
                <w:rFonts w:ascii="Times New Roman" w:hAnsi="Times New Roman"/>
                <w:sz w:val="28"/>
                <w:szCs w:val="24"/>
              </w:rPr>
            </w:pPr>
            <w:r w:rsidRPr="00502EB1">
              <w:rPr>
                <w:rFonts w:ascii="Times New Roman" w:hAnsi="Times New Roman"/>
                <w:sz w:val="28"/>
                <w:szCs w:val="24"/>
              </w:rPr>
              <w:t>01.01.2009</w:t>
            </w:r>
          </w:p>
        </w:tc>
        <w:tc>
          <w:tcPr>
            <w:tcW w:w="1296" w:type="dxa"/>
            <w:vMerge w:val="restart"/>
          </w:tcPr>
          <w:p w:rsidR="008F454C" w:rsidRPr="00502EB1" w:rsidRDefault="008F454C" w:rsidP="003B03AC">
            <w:pPr>
              <w:autoSpaceDE w:val="0"/>
              <w:autoSpaceDN w:val="0"/>
              <w:adjustRightInd w:val="0"/>
              <w:spacing w:after="0" w:line="360" w:lineRule="auto"/>
              <w:jc w:val="center"/>
              <w:rPr>
                <w:rFonts w:ascii="Times New Roman" w:hAnsi="Times New Roman"/>
                <w:sz w:val="28"/>
                <w:szCs w:val="24"/>
              </w:rPr>
            </w:pPr>
            <w:r w:rsidRPr="00502EB1">
              <w:rPr>
                <w:rFonts w:ascii="Times New Roman" w:hAnsi="Times New Roman"/>
                <w:sz w:val="28"/>
                <w:szCs w:val="24"/>
              </w:rPr>
              <w:t>01.12.2009</w:t>
            </w:r>
          </w:p>
        </w:tc>
        <w:tc>
          <w:tcPr>
            <w:tcW w:w="2517" w:type="dxa"/>
            <w:gridSpan w:val="2"/>
          </w:tcPr>
          <w:p w:rsidR="008F454C" w:rsidRPr="00502EB1" w:rsidRDefault="008F454C" w:rsidP="003B03AC">
            <w:pPr>
              <w:autoSpaceDE w:val="0"/>
              <w:autoSpaceDN w:val="0"/>
              <w:adjustRightInd w:val="0"/>
              <w:spacing w:after="0" w:line="360" w:lineRule="auto"/>
              <w:jc w:val="center"/>
              <w:rPr>
                <w:rFonts w:ascii="Times New Roman" w:hAnsi="Times New Roman"/>
                <w:sz w:val="28"/>
                <w:szCs w:val="24"/>
              </w:rPr>
            </w:pPr>
            <w:r w:rsidRPr="00502EB1">
              <w:rPr>
                <w:rFonts w:ascii="Times New Roman" w:hAnsi="Times New Roman"/>
                <w:sz w:val="28"/>
                <w:szCs w:val="24"/>
              </w:rPr>
              <w:t>Прирост с начала года</w:t>
            </w:r>
          </w:p>
        </w:tc>
      </w:tr>
      <w:tr w:rsidR="008F454C" w:rsidRPr="00502EB1" w:rsidTr="003B03AC">
        <w:trPr>
          <w:jc w:val="center"/>
        </w:trPr>
        <w:tc>
          <w:tcPr>
            <w:tcW w:w="4361" w:type="dxa"/>
            <w:vMerge/>
          </w:tcPr>
          <w:p w:rsidR="008F454C" w:rsidRPr="00502EB1" w:rsidRDefault="008F454C" w:rsidP="003B03AC">
            <w:pPr>
              <w:autoSpaceDE w:val="0"/>
              <w:autoSpaceDN w:val="0"/>
              <w:adjustRightInd w:val="0"/>
              <w:spacing w:after="0" w:line="360" w:lineRule="auto"/>
              <w:jc w:val="center"/>
              <w:rPr>
                <w:rFonts w:ascii="Times New Roman" w:hAnsi="Times New Roman"/>
                <w:sz w:val="28"/>
                <w:szCs w:val="24"/>
              </w:rPr>
            </w:pPr>
          </w:p>
        </w:tc>
        <w:tc>
          <w:tcPr>
            <w:tcW w:w="1397" w:type="dxa"/>
            <w:vMerge/>
          </w:tcPr>
          <w:p w:rsidR="008F454C" w:rsidRPr="00502EB1" w:rsidRDefault="008F454C" w:rsidP="003B03AC">
            <w:pPr>
              <w:autoSpaceDE w:val="0"/>
              <w:autoSpaceDN w:val="0"/>
              <w:adjustRightInd w:val="0"/>
              <w:spacing w:after="0" w:line="360" w:lineRule="auto"/>
              <w:jc w:val="center"/>
              <w:rPr>
                <w:rFonts w:ascii="Times New Roman" w:hAnsi="Times New Roman"/>
                <w:sz w:val="28"/>
                <w:szCs w:val="24"/>
              </w:rPr>
            </w:pPr>
          </w:p>
        </w:tc>
        <w:tc>
          <w:tcPr>
            <w:tcW w:w="1296" w:type="dxa"/>
            <w:vMerge/>
          </w:tcPr>
          <w:p w:rsidR="008F454C" w:rsidRPr="00502EB1" w:rsidRDefault="008F454C" w:rsidP="003B03AC">
            <w:pPr>
              <w:autoSpaceDE w:val="0"/>
              <w:autoSpaceDN w:val="0"/>
              <w:adjustRightInd w:val="0"/>
              <w:spacing w:after="0" w:line="360" w:lineRule="auto"/>
              <w:jc w:val="center"/>
              <w:rPr>
                <w:rFonts w:ascii="Times New Roman" w:hAnsi="Times New Roman"/>
                <w:sz w:val="28"/>
                <w:szCs w:val="24"/>
              </w:rPr>
            </w:pPr>
          </w:p>
        </w:tc>
        <w:tc>
          <w:tcPr>
            <w:tcW w:w="1418" w:type="dxa"/>
          </w:tcPr>
          <w:p w:rsidR="008F454C" w:rsidRPr="00502EB1" w:rsidRDefault="008F454C" w:rsidP="003B03AC">
            <w:pPr>
              <w:autoSpaceDE w:val="0"/>
              <w:autoSpaceDN w:val="0"/>
              <w:adjustRightInd w:val="0"/>
              <w:spacing w:after="0" w:line="360" w:lineRule="auto"/>
              <w:jc w:val="center"/>
              <w:rPr>
                <w:rFonts w:ascii="Times New Roman" w:hAnsi="Times New Roman"/>
                <w:sz w:val="28"/>
                <w:szCs w:val="24"/>
              </w:rPr>
            </w:pPr>
            <w:r w:rsidRPr="00502EB1">
              <w:rPr>
                <w:rFonts w:ascii="Times New Roman" w:hAnsi="Times New Roman"/>
                <w:sz w:val="28"/>
                <w:szCs w:val="24"/>
              </w:rPr>
              <w:t>в рублях</w:t>
            </w:r>
          </w:p>
        </w:tc>
        <w:tc>
          <w:tcPr>
            <w:tcW w:w="1099" w:type="dxa"/>
          </w:tcPr>
          <w:p w:rsidR="008F454C" w:rsidRPr="00502EB1" w:rsidRDefault="008F454C" w:rsidP="003B03AC">
            <w:pPr>
              <w:autoSpaceDE w:val="0"/>
              <w:autoSpaceDN w:val="0"/>
              <w:adjustRightInd w:val="0"/>
              <w:spacing w:after="0" w:line="360" w:lineRule="auto"/>
              <w:jc w:val="center"/>
              <w:rPr>
                <w:rFonts w:ascii="Times New Roman" w:hAnsi="Times New Roman"/>
                <w:sz w:val="28"/>
                <w:szCs w:val="24"/>
              </w:rPr>
            </w:pPr>
            <w:r w:rsidRPr="00502EB1">
              <w:rPr>
                <w:rFonts w:ascii="Times New Roman" w:hAnsi="Times New Roman"/>
                <w:sz w:val="28"/>
                <w:szCs w:val="24"/>
              </w:rPr>
              <w:t>в %</w:t>
            </w:r>
          </w:p>
        </w:tc>
      </w:tr>
      <w:tr w:rsidR="008F454C" w:rsidRPr="00502EB1" w:rsidTr="003B03AC">
        <w:trPr>
          <w:jc w:val="center"/>
        </w:trPr>
        <w:tc>
          <w:tcPr>
            <w:tcW w:w="4361" w:type="dxa"/>
          </w:tcPr>
          <w:p w:rsidR="008F454C" w:rsidRPr="00502EB1" w:rsidRDefault="008F454C" w:rsidP="003B03AC">
            <w:pPr>
              <w:autoSpaceDE w:val="0"/>
              <w:autoSpaceDN w:val="0"/>
              <w:adjustRightInd w:val="0"/>
              <w:spacing w:after="0" w:line="360" w:lineRule="auto"/>
              <w:rPr>
                <w:rFonts w:ascii="Times New Roman" w:hAnsi="Times New Roman"/>
                <w:sz w:val="28"/>
                <w:szCs w:val="26"/>
              </w:rPr>
            </w:pPr>
            <w:r w:rsidRPr="00502EB1">
              <w:rPr>
                <w:rFonts w:ascii="Times New Roman" w:hAnsi="Times New Roman"/>
                <w:sz w:val="28"/>
                <w:szCs w:val="26"/>
              </w:rPr>
              <w:t>Физические лица</w:t>
            </w:r>
          </w:p>
        </w:tc>
        <w:tc>
          <w:tcPr>
            <w:tcW w:w="1397" w:type="dxa"/>
          </w:tcPr>
          <w:p w:rsidR="008F454C" w:rsidRPr="00502EB1" w:rsidRDefault="008F454C" w:rsidP="003B03AC">
            <w:pPr>
              <w:autoSpaceDE w:val="0"/>
              <w:autoSpaceDN w:val="0"/>
              <w:adjustRightInd w:val="0"/>
              <w:spacing w:after="0" w:line="360" w:lineRule="auto"/>
              <w:jc w:val="center"/>
              <w:rPr>
                <w:rFonts w:ascii="Times New Roman" w:hAnsi="Times New Roman"/>
                <w:sz w:val="28"/>
                <w:szCs w:val="26"/>
              </w:rPr>
            </w:pPr>
            <w:r w:rsidRPr="00502EB1">
              <w:rPr>
                <w:rFonts w:ascii="Times New Roman" w:hAnsi="Times New Roman"/>
                <w:sz w:val="28"/>
                <w:szCs w:val="26"/>
              </w:rPr>
              <w:t>13274,9</w:t>
            </w:r>
          </w:p>
        </w:tc>
        <w:tc>
          <w:tcPr>
            <w:tcW w:w="1296" w:type="dxa"/>
          </w:tcPr>
          <w:p w:rsidR="008F454C" w:rsidRPr="00502EB1" w:rsidRDefault="008F454C" w:rsidP="003B03AC">
            <w:pPr>
              <w:autoSpaceDE w:val="0"/>
              <w:autoSpaceDN w:val="0"/>
              <w:adjustRightInd w:val="0"/>
              <w:spacing w:after="0" w:line="360" w:lineRule="auto"/>
              <w:jc w:val="center"/>
              <w:rPr>
                <w:rFonts w:ascii="Times New Roman" w:hAnsi="Times New Roman"/>
                <w:sz w:val="28"/>
                <w:szCs w:val="26"/>
              </w:rPr>
            </w:pPr>
            <w:r w:rsidRPr="00502EB1">
              <w:rPr>
                <w:rFonts w:ascii="Times New Roman" w:hAnsi="Times New Roman"/>
                <w:sz w:val="28"/>
                <w:szCs w:val="26"/>
              </w:rPr>
              <w:t>17707,4</w:t>
            </w:r>
          </w:p>
        </w:tc>
        <w:tc>
          <w:tcPr>
            <w:tcW w:w="1418" w:type="dxa"/>
          </w:tcPr>
          <w:p w:rsidR="008F454C" w:rsidRPr="00502EB1" w:rsidRDefault="008F454C" w:rsidP="003B03AC">
            <w:pPr>
              <w:autoSpaceDE w:val="0"/>
              <w:autoSpaceDN w:val="0"/>
              <w:adjustRightInd w:val="0"/>
              <w:spacing w:after="0" w:line="360" w:lineRule="auto"/>
              <w:jc w:val="center"/>
              <w:rPr>
                <w:rFonts w:ascii="Times New Roman" w:hAnsi="Times New Roman"/>
                <w:sz w:val="28"/>
                <w:szCs w:val="26"/>
              </w:rPr>
            </w:pPr>
            <w:r w:rsidRPr="00502EB1">
              <w:rPr>
                <w:rFonts w:ascii="Times New Roman" w:hAnsi="Times New Roman"/>
                <w:sz w:val="28"/>
                <w:szCs w:val="26"/>
              </w:rPr>
              <w:t>+4432,5</w:t>
            </w:r>
          </w:p>
        </w:tc>
        <w:tc>
          <w:tcPr>
            <w:tcW w:w="1099" w:type="dxa"/>
          </w:tcPr>
          <w:p w:rsidR="008F454C" w:rsidRPr="00502EB1" w:rsidRDefault="008F454C" w:rsidP="003B03AC">
            <w:pPr>
              <w:autoSpaceDE w:val="0"/>
              <w:autoSpaceDN w:val="0"/>
              <w:adjustRightInd w:val="0"/>
              <w:spacing w:after="0" w:line="360" w:lineRule="auto"/>
              <w:jc w:val="center"/>
              <w:rPr>
                <w:rFonts w:ascii="Times New Roman" w:hAnsi="Times New Roman"/>
                <w:sz w:val="28"/>
                <w:szCs w:val="26"/>
              </w:rPr>
            </w:pPr>
            <w:r w:rsidRPr="00502EB1">
              <w:rPr>
                <w:rFonts w:ascii="Times New Roman" w:hAnsi="Times New Roman"/>
                <w:sz w:val="28"/>
                <w:szCs w:val="26"/>
              </w:rPr>
              <w:t>+33,4</w:t>
            </w:r>
          </w:p>
        </w:tc>
      </w:tr>
      <w:tr w:rsidR="008F454C" w:rsidRPr="00502EB1" w:rsidTr="003B03AC">
        <w:trPr>
          <w:jc w:val="center"/>
        </w:trPr>
        <w:tc>
          <w:tcPr>
            <w:tcW w:w="4361" w:type="dxa"/>
          </w:tcPr>
          <w:p w:rsidR="008F454C" w:rsidRPr="00502EB1" w:rsidRDefault="008F454C" w:rsidP="003B03AC">
            <w:pPr>
              <w:autoSpaceDE w:val="0"/>
              <w:autoSpaceDN w:val="0"/>
              <w:adjustRightInd w:val="0"/>
              <w:spacing w:after="0" w:line="360" w:lineRule="auto"/>
              <w:rPr>
                <w:rFonts w:ascii="Times New Roman" w:hAnsi="Times New Roman"/>
                <w:sz w:val="28"/>
                <w:szCs w:val="26"/>
              </w:rPr>
            </w:pPr>
            <w:r w:rsidRPr="00502EB1">
              <w:rPr>
                <w:rFonts w:ascii="Times New Roman" w:hAnsi="Times New Roman"/>
                <w:sz w:val="28"/>
                <w:szCs w:val="26"/>
              </w:rPr>
              <w:t>Юридические лица – резиденты</w:t>
            </w:r>
          </w:p>
        </w:tc>
        <w:tc>
          <w:tcPr>
            <w:tcW w:w="1397" w:type="dxa"/>
          </w:tcPr>
          <w:p w:rsidR="008F454C" w:rsidRPr="00502EB1" w:rsidRDefault="008F454C" w:rsidP="003B03AC">
            <w:pPr>
              <w:autoSpaceDE w:val="0"/>
              <w:autoSpaceDN w:val="0"/>
              <w:adjustRightInd w:val="0"/>
              <w:spacing w:after="0" w:line="360" w:lineRule="auto"/>
              <w:jc w:val="center"/>
              <w:rPr>
                <w:rFonts w:ascii="Times New Roman" w:hAnsi="Times New Roman"/>
                <w:sz w:val="28"/>
                <w:szCs w:val="26"/>
              </w:rPr>
            </w:pPr>
            <w:r w:rsidRPr="00502EB1">
              <w:rPr>
                <w:rFonts w:ascii="Times New Roman" w:hAnsi="Times New Roman"/>
                <w:sz w:val="28"/>
                <w:szCs w:val="26"/>
              </w:rPr>
              <w:t>13184,4</w:t>
            </w:r>
          </w:p>
        </w:tc>
        <w:tc>
          <w:tcPr>
            <w:tcW w:w="1296" w:type="dxa"/>
          </w:tcPr>
          <w:p w:rsidR="008F454C" w:rsidRPr="00502EB1" w:rsidRDefault="008F454C" w:rsidP="003B03AC">
            <w:pPr>
              <w:autoSpaceDE w:val="0"/>
              <w:autoSpaceDN w:val="0"/>
              <w:adjustRightInd w:val="0"/>
              <w:spacing w:after="0" w:line="360" w:lineRule="auto"/>
              <w:jc w:val="center"/>
              <w:rPr>
                <w:rFonts w:ascii="Times New Roman" w:hAnsi="Times New Roman"/>
                <w:sz w:val="28"/>
                <w:szCs w:val="26"/>
              </w:rPr>
            </w:pPr>
            <w:r w:rsidRPr="00502EB1">
              <w:rPr>
                <w:rFonts w:ascii="Times New Roman" w:hAnsi="Times New Roman"/>
                <w:sz w:val="28"/>
                <w:szCs w:val="26"/>
              </w:rPr>
              <w:t>12785,8</w:t>
            </w:r>
          </w:p>
        </w:tc>
        <w:tc>
          <w:tcPr>
            <w:tcW w:w="1418" w:type="dxa"/>
          </w:tcPr>
          <w:p w:rsidR="008F454C" w:rsidRPr="00502EB1" w:rsidRDefault="008F454C" w:rsidP="003B03AC">
            <w:pPr>
              <w:autoSpaceDE w:val="0"/>
              <w:autoSpaceDN w:val="0"/>
              <w:adjustRightInd w:val="0"/>
              <w:spacing w:after="0" w:line="360" w:lineRule="auto"/>
              <w:jc w:val="center"/>
              <w:rPr>
                <w:rFonts w:ascii="Times New Roman" w:hAnsi="Times New Roman"/>
                <w:sz w:val="28"/>
                <w:szCs w:val="26"/>
              </w:rPr>
            </w:pPr>
            <w:r w:rsidRPr="00502EB1">
              <w:rPr>
                <w:rFonts w:ascii="Times New Roman" w:hAnsi="Times New Roman"/>
                <w:sz w:val="28"/>
                <w:szCs w:val="26"/>
              </w:rPr>
              <w:t>-362,6</w:t>
            </w:r>
          </w:p>
        </w:tc>
        <w:tc>
          <w:tcPr>
            <w:tcW w:w="1099" w:type="dxa"/>
          </w:tcPr>
          <w:p w:rsidR="008F454C" w:rsidRPr="00502EB1" w:rsidRDefault="008F454C" w:rsidP="003B03AC">
            <w:pPr>
              <w:autoSpaceDE w:val="0"/>
              <w:autoSpaceDN w:val="0"/>
              <w:adjustRightInd w:val="0"/>
              <w:spacing w:after="0" w:line="360" w:lineRule="auto"/>
              <w:jc w:val="center"/>
              <w:rPr>
                <w:rFonts w:ascii="Times New Roman" w:hAnsi="Times New Roman"/>
                <w:sz w:val="28"/>
                <w:szCs w:val="26"/>
              </w:rPr>
            </w:pPr>
            <w:r w:rsidRPr="00502EB1">
              <w:rPr>
                <w:rFonts w:ascii="Times New Roman" w:hAnsi="Times New Roman"/>
                <w:sz w:val="28"/>
                <w:szCs w:val="26"/>
              </w:rPr>
              <w:t>-2,8</w:t>
            </w:r>
          </w:p>
        </w:tc>
      </w:tr>
      <w:tr w:rsidR="008F454C" w:rsidRPr="00502EB1" w:rsidTr="003B03AC">
        <w:trPr>
          <w:jc w:val="center"/>
        </w:trPr>
        <w:tc>
          <w:tcPr>
            <w:tcW w:w="4361" w:type="dxa"/>
          </w:tcPr>
          <w:p w:rsidR="008F454C" w:rsidRPr="00502EB1" w:rsidRDefault="008F454C" w:rsidP="003B03AC">
            <w:pPr>
              <w:autoSpaceDE w:val="0"/>
              <w:autoSpaceDN w:val="0"/>
              <w:adjustRightInd w:val="0"/>
              <w:spacing w:after="0" w:line="360" w:lineRule="auto"/>
              <w:rPr>
                <w:rFonts w:ascii="Times New Roman" w:hAnsi="Times New Roman"/>
                <w:sz w:val="28"/>
                <w:szCs w:val="26"/>
              </w:rPr>
            </w:pPr>
            <w:r w:rsidRPr="00502EB1">
              <w:rPr>
                <w:rFonts w:ascii="Times New Roman" w:hAnsi="Times New Roman"/>
                <w:sz w:val="28"/>
                <w:szCs w:val="26"/>
              </w:rPr>
              <w:t xml:space="preserve">Правительство </w:t>
            </w:r>
          </w:p>
        </w:tc>
        <w:tc>
          <w:tcPr>
            <w:tcW w:w="1397" w:type="dxa"/>
          </w:tcPr>
          <w:p w:rsidR="008F454C" w:rsidRPr="00502EB1" w:rsidRDefault="008F454C" w:rsidP="003B03AC">
            <w:pPr>
              <w:autoSpaceDE w:val="0"/>
              <w:autoSpaceDN w:val="0"/>
              <w:adjustRightInd w:val="0"/>
              <w:spacing w:after="0" w:line="360" w:lineRule="auto"/>
              <w:jc w:val="center"/>
              <w:rPr>
                <w:rFonts w:ascii="Times New Roman" w:hAnsi="Times New Roman"/>
                <w:sz w:val="28"/>
                <w:szCs w:val="26"/>
              </w:rPr>
            </w:pPr>
            <w:r w:rsidRPr="00502EB1">
              <w:rPr>
                <w:rFonts w:ascii="Times New Roman" w:hAnsi="Times New Roman"/>
                <w:sz w:val="28"/>
                <w:szCs w:val="26"/>
              </w:rPr>
              <w:t>12125,5</w:t>
            </w:r>
          </w:p>
        </w:tc>
        <w:tc>
          <w:tcPr>
            <w:tcW w:w="1296" w:type="dxa"/>
          </w:tcPr>
          <w:p w:rsidR="008F454C" w:rsidRPr="00502EB1" w:rsidRDefault="008F454C" w:rsidP="003B03AC">
            <w:pPr>
              <w:autoSpaceDE w:val="0"/>
              <w:autoSpaceDN w:val="0"/>
              <w:adjustRightInd w:val="0"/>
              <w:spacing w:after="0" w:line="360" w:lineRule="auto"/>
              <w:jc w:val="center"/>
              <w:rPr>
                <w:rFonts w:ascii="Times New Roman" w:hAnsi="Times New Roman"/>
                <w:sz w:val="28"/>
                <w:szCs w:val="26"/>
              </w:rPr>
            </w:pPr>
            <w:r w:rsidRPr="00502EB1">
              <w:rPr>
                <w:rFonts w:ascii="Times New Roman" w:hAnsi="Times New Roman"/>
                <w:sz w:val="28"/>
                <w:szCs w:val="26"/>
              </w:rPr>
              <w:t>11466,4</w:t>
            </w:r>
          </w:p>
        </w:tc>
        <w:tc>
          <w:tcPr>
            <w:tcW w:w="1418" w:type="dxa"/>
          </w:tcPr>
          <w:p w:rsidR="008F454C" w:rsidRPr="00502EB1" w:rsidRDefault="008F454C" w:rsidP="003B03AC">
            <w:pPr>
              <w:autoSpaceDE w:val="0"/>
              <w:autoSpaceDN w:val="0"/>
              <w:adjustRightInd w:val="0"/>
              <w:spacing w:after="0" w:line="360" w:lineRule="auto"/>
              <w:jc w:val="center"/>
              <w:rPr>
                <w:rFonts w:ascii="Times New Roman" w:hAnsi="Times New Roman"/>
                <w:sz w:val="28"/>
                <w:szCs w:val="26"/>
              </w:rPr>
            </w:pPr>
            <w:r w:rsidRPr="00502EB1">
              <w:rPr>
                <w:rFonts w:ascii="Times New Roman" w:hAnsi="Times New Roman"/>
                <w:sz w:val="28"/>
                <w:szCs w:val="26"/>
              </w:rPr>
              <w:t>-659,1</w:t>
            </w:r>
          </w:p>
        </w:tc>
        <w:tc>
          <w:tcPr>
            <w:tcW w:w="1099" w:type="dxa"/>
          </w:tcPr>
          <w:p w:rsidR="008F454C" w:rsidRPr="00502EB1" w:rsidRDefault="008F454C" w:rsidP="003B03AC">
            <w:pPr>
              <w:autoSpaceDE w:val="0"/>
              <w:autoSpaceDN w:val="0"/>
              <w:adjustRightInd w:val="0"/>
              <w:spacing w:after="0" w:line="360" w:lineRule="auto"/>
              <w:jc w:val="center"/>
              <w:rPr>
                <w:rFonts w:ascii="Times New Roman" w:hAnsi="Times New Roman"/>
                <w:sz w:val="28"/>
                <w:szCs w:val="26"/>
              </w:rPr>
            </w:pPr>
            <w:r w:rsidRPr="00502EB1">
              <w:rPr>
                <w:rFonts w:ascii="Times New Roman" w:hAnsi="Times New Roman"/>
                <w:sz w:val="28"/>
                <w:szCs w:val="26"/>
              </w:rPr>
              <w:t>-5,4</w:t>
            </w:r>
          </w:p>
        </w:tc>
      </w:tr>
      <w:tr w:rsidR="008F454C" w:rsidRPr="00502EB1" w:rsidTr="003B03AC">
        <w:trPr>
          <w:jc w:val="center"/>
        </w:trPr>
        <w:tc>
          <w:tcPr>
            <w:tcW w:w="4361" w:type="dxa"/>
          </w:tcPr>
          <w:p w:rsidR="008F454C" w:rsidRPr="00502EB1" w:rsidRDefault="008F454C" w:rsidP="003B03AC">
            <w:pPr>
              <w:autoSpaceDE w:val="0"/>
              <w:autoSpaceDN w:val="0"/>
              <w:adjustRightInd w:val="0"/>
              <w:spacing w:after="0" w:line="360" w:lineRule="auto"/>
              <w:rPr>
                <w:rFonts w:ascii="Times New Roman" w:hAnsi="Times New Roman"/>
                <w:sz w:val="28"/>
                <w:szCs w:val="26"/>
              </w:rPr>
            </w:pPr>
            <w:r w:rsidRPr="00502EB1">
              <w:rPr>
                <w:rFonts w:ascii="Times New Roman" w:hAnsi="Times New Roman"/>
                <w:sz w:val="28"/>
                <w:szCs w:val="26"/>
              </w:rPr>
              <w:t>Нерезиденты</w:t>
            </w:r>
          </w:p>
        </w:tc>
        <w:tc>
          <w:tcPr>
            <w:tcW w:w="1397" w:type="dxa"/>
          </w:tcPr>
          <w:p w:rsidR="008F454C" w:rsidRPr="00502EB1" w:rsidRDefault="008F454C" w:rsidP="003B03AC">
            <w:pPr>
              <w:autoSpaceDE w:val="0"/>
              <w:autoSpaceDN w:val="0"/>
              <w:adjustRightInd w:val="0"/>
              <w:spacing w:after="0" w:line="360" w:lineRule="auto"/>
              <w:jc w:val="center"/>
              <w:rPr>
                <w:rFonts w:ascii="Times New Roman" w:hAnsi="Times New Roman"/>
                <w:sz w:val="28"/>
                <w:szCs w:val="26"/>
              </w:rPr>
            </w:pPr>
            <w:r w:rsidRPr="00502EB1">
              <w:rPr>
                <w:rFonts w:ascii="Times New Roman" w:hAnsi="Times New Roman"/>
                <w:sz w:val="28"/>
                <w:szCs w:val="26"/>
              </w:rPr>
              <w:t>6765,4</w:t>
            </w:r>
          </w:p>
        </w:tc>
        <w:tc>
          <w:tcPr>
            <w:tcW w:w="1296" w:type="dxa"/>
          </w:tcPr>
          <w:p w:rsidR="008F454C" w:rsidRPr="00502EB1" w:rsidRDefault="008F454C" w:rsidP="003B03AC">
            <w:pPr>
              <w:autoSpaceDE w:val="0"/>
              <w:autoSpaceDN w:val="0"/>
              <w:adjustRightInd w:val="0"/>
              <w:spacing w:after="0" w:line="360" w:lineRule="auto"/>
              <w:jc w:val="center"/>
              <w:rPr>
                <w:rFonts w:ascii="Times New Roman" w:hAnsi="Times New Roman"/>
                <w:sz w:val="28"/>
                <w:szCs w:val="26"/>
              </w:rPr>
            </w:pPr>
            <w:r w:rsidRPr="00502EB1">
              <w:rPr>
                <w:rFonts w:ascii="Times New Roman" w:hAnsi="Times New Roman"/>
                <w:sz w:val="28"/>
                <w:szCs w:val="26"/>
              </w:rPr>
              <w:t>9790,1</w:t>
            </w:r>
          </w:p>
        </w:tc>
        <w:tc>
          <w:tcPr>
            <w:tcW w:w="1418" w:type="dxa"/>
          </w:tcPr>
          <w:p w:rsidR="008F454C" w:rsidRPr="00502EB1" w:rsidRDefault="008F454C" w:rsidP="003B03AC">
            <w:pPr>
              <w:autoSpaceDE w:val="0"/>
              <w:autoSpaceDN w:val="0"/>
              <w:adjustRightInd w:val="0"/>
              <w:spacing w:after="0" w:line="360" w:lineRule="auto"/>
              <w:jc w:val="center"/>
              <w:rPr>
                <w:rFonts w:ascii="Times New Roman" w:hAnsi="Times New Roman"/>
                <w:sz w:val="28"/>
                <w:szCs w:val="26"/>
              </w:rPr>
            </w:pPr>
            <w:r w:rsidRPr="00502EB1">
              <w:rPr>
                <w:rFonts w:ascii="Times New Roman" w:hAnsi="Times New Roman"/>
                <w:sz w:val="28"/>
                <w:szCs w:val="26"/>
              </w:rPr>
              <w:t>+3024,7</w:t>
            </w:r>
          </w:p>
        </w:tc>
        <w:tc>
          <w:tcPr>
            <w:tcW w:w="1099" w:type="dxa"/>
          </w:tcPr>
          <w:p w:rsidR="008F454C" w:rsidRPr="00502EB1" w:rsidRDefault="008F454C" w:rsidP="003B03AC">
            <w:pPr>
              <w:autoSpaceDE w:val="0"/>
              <w:autoSpaceDN w:val="0"/>
              <w:adjustRightInd w:val="0"/>
              <w:spacing w:after="0" w:line="360" w:lineRule="auto"/>
              <w:jc w:val="center"/>
              <w:rPr>
                <w:rFonts w:ascii="Times New Roman" w:hAnsi="Times New Roman"/>
                <w:sz w:val="28"/>
                <w:szCs w:val="26"/>
              </w:rPr>
            </w:pPr>
            <w:r w:rsidRPr="00502EB1">
              <w:rPr>
                <w:rFonts w:ascii="Times New Roman" w:hAnsi="Times New Roman"/>
                <w:sz w:val="28"/>
                <w:szCs w:val="26"/>
              </w:rPr>
              <w:t>+44,7</w:t>
            </w:r>
          </w:p>
        </w:tc>
      </w:tr>
      <w:tr w:rsidR="008F454C" w:rsidRPr="00502EB1" w:rsidTr="003B03AC">
        <w:trPr>
          <w:jc w:val="center"/>
        </w:trPr>
        <w:tc>
          <w:tcPr>
            <w:tcW w:w="4361" w:type="dxa"/>
          </w:tcPr>
          <w:p w:rsidR="008F454C" w:rsidRPr="00502EB1" w:rsidRDefault="008F454C" w:rsidP="003B03AC">
            <w:pPr>
              <w:autoSpaceDE w:val="0"/>
              <w:autoSpaceDN w:val="0"/>
              <w:adjustRightInd w:val="0"/>
              <w:spacing w:after="0" w:line="360" w:lineRule="auto"/>
              <w:rPr>
                <w:rFonts w:ascii="Times New Roman" w:hAnsi="Times New Roman"/>
                <w:sz w:val="28"/>
                <w:szCs w:val="26"/>
              </w:rPr>
            </w:pPr>
            <w:r w:rsidRPr="00502EB1">
              <w:rPr>
                <w:rFonts w:ascii="Times New Roman" w:hAnsi="Times New Roman"/>
                <w:sz w:val="28"/>
                <w:szCs w:val="26"/>
              </w:rPr>
              <w:t>Банк и Национальный банк</w:t>
            </w:r>
          </w:p>
        </w:tc>
        <w:tc>
          <w:tcPr>
            <w:tcW w:w="1397" w:type="dxa"/>
          </w:tcPr>
          <w:p w:rsidR="008F454C" w:rsidRPr="00502EB1" w:rsidRDefault="008F454C" w:rsidP="003B03AC">
            <w:pPr>
              <w:autoSpaceDE w:val="0"/>
              <w:autoSpaceDN w:val="0"/>
              <w:adjustRightInd w:val="0"/>
              <w:spacing w:after="0" w:line="360" w:lineRule="auto"/>
              <w:jc w:val="center"/>
              <w:rPr>
                <w:rFonts w:ascii="Times New Roman" w:hAnsi="Times New Roman"/>
                <w:sz w:val="28"/>
                <w:szCs w:val="26"/>
              </w:rPr>
            </w:pPr>
            <w:r w:rsidRPr="00502EB1">
              <w:rPr>
                <w:rFonts w:ascii="Times New Roman" w:hAnsi="Times New Roman"/>
                <w:sz w:val="28"/>
                <w:szCs w:val="26"/>
              </w:rPr>
              <w:t>5338,9</w:t>
            </w:r>
          </w:p>
        </w:tc>
        <w:tc>
          <w:tcPr>
            <w:tcW w:w="1296" w:type="dxa"/>
          </w:tcPr>
          <w:p w:rsidR="008F454C" w:rsidRPr="00502EB1" w:rsidRDefault="008F454C" w:rsidP="003B03AC">
            <w:pPr>
              <w:autoSpaceDE w:val="0"/>
              <w:autoSpaceDN w:val="0"/>
              <w:adjustRightInd w:val="0"/>
              <w:spacing w:after="0" w:line="360" w:lineRule="auto"/>
              <w:jc w:val="center"/>
              <w:rPr>
                <w:rFonts w:ascii="Times New Roman" w:hAnsi="Times New Roman"/>
                <w:sz w:val="28"/>
                <w:szCs w:val="26"/>
              </w:rPr>
            </w:pPr>
            <w:r w:rsidRPr="00502EB1">
              <w:rPr>
                <w:rFonts w:ascii="Times New Roman" w:hAnsi="Times New Roman"/>
                <w:sz w:val="28"/>
                <w:szCs w:val="26"/>
              </w:rPr>
              <w:t>11796,9</w:t>
            </w:r>
          </w:p>
        </w:tc>
        <w:tc>
          <w:tcPr>
            <w:tcW w:w="1418" w:type="dxa"/>
          </w:tcPr>
          <w:p w:rsidR="008F454C" w:rsidRPr="00502EB1" w:rsidRDefault="008F454C" w:rsidP="003B03AC">
            <w:pPr>
              <w:autoSpaceDE w:val="0"/>
              <w:autoSpaceDN w:val="0"/>
              <w:adjustRightInd w:val="0"/>
              <w:spacing w:after="0" w:line="360" w:lineRule="auto"/>
              <w:jc w:val="center"/>
              <w:rPr>
                <w:rFonts w:ascii="Times New Roman" w:hAnsi="Times New Roman"/>
                <w:sz w:val="28"/>
                <w:szCs w:val="26"/>
              </w:rPr>
            </w:pPr>
            <w:r w:rsidRPr="00502EB1">
              <w:rPr>
                <w:rFonts w:ascii="Times New Roman" w:hAnsi="Times New Roman"/>
                <w:sz w:val="28"/>
                <w:szCs w:val="26"/>
              </w:rPr>
              <w:t>+6458,0</w:t>
            </w:r>
          </w:p>
        </w:tc>
        <w:tc>
          <w:tcPr>
            <w:tcW w:w="1099" w:type="dxa"/>
          </w:tcPr>
          <w:p w:rsidR="008F454C" w:rsidRPr="00502EB1" w:rsidRDefault="008F454C" w:rsidP="003B03AC">
            <w:pPr>
              <w:autoSpaceDE w:val="0"/>
              <w:autoSpaceDN w:val="0"/>
              <w:adjustRightInd w:val="0"/>
              <w:spacing w:after="0" w:line="360" w:lineRule="auto"/>
              <w:jc w:val="center"/>
              <w:rPr>
                <w:rFonts w:ascii="Times New Roman" w:hAnsi="Times New Roman"/>
                <w:sz w:val="28"/>
                <w:szCs w:val="26"/>
              </w:rPr>
            </w:pPr>
            <w:r w:rsidRPr="00502EB1">
              <w:rPr>
                <w:rFonts w:ascii="Times New Roman" w:hAnsi="Times New Roman"/>
                <w:sz w:val="28"/>
                <w:szCs w:val="26"/>
              </w:rPr>
              <w:t>+121,0</w:t>
            </w:r>
          </w:p>
        </w:tc>
      </w:tr>
      <w:tr w:rsidR="008F454C" w:rsidRPr="00502EB1" w:rsidTr="003B03AC">
        <w:trPr>
          <w:jc w:val="center"/>
        </w:trPr>
        <w:tc>
          <w:tcPr>
            <w:tcW w:w="4361" w:type="dxa"/>
          </w:tcPr>
          <w:p w:rsidR="008F454C" w:rsidRPr="00502EB1" w:rsidRDefault="008F454C" w:rsidP="003B03AC">
            <w:pPr>
              <w:autoSpaceDE w:val="0"/>
              <w:autoSpaceDN w:val="0"/>
              <w:adjustRightInd w:val="0"/>
              <w:spacing w:after="0" w:line="360" w:lineRule="auto"/>
              <w:rPr>
                <w:rFonts w:ascii="Times New Roman" w:hAnsi="Times New Roman"/>
                <w:sz w:val="28"/>
                <w:szCs w:val="26"/>
              </w:rPr>
            </w:pPr>
            <w:r w:rsidRPr="00502EB1">
              <w:rPr>
                <w:rFonts w:ascii="Times New Roman" w:hAnsi="Times New Roman"/>
                <w:sz w:val="28"/>
                <w:szCs w:val="26"/>
              </w:rPr>
              <w:t>Другие источники</w:t>
            </w:r>
          </w:p>
        </w:tc>
        <w:tc>
          <w:tcPr>
            <w:tcW w:w="1397" w:type="dxa"/>
          </w:tcPr>
          <w:p w:rsidR="008F454C" w:rsidRPr="00502EB1" w:rsidRDefault="008F454C" w:rsidP="003B03AC">
            <w:pPr>
              <w:autoSpaceDE w:val="0"/>
              <w:autoSpaceDN w:val="0"/>
              <w:adjustRightInd w:val="0"/>
              <w:spacing w:after="0" w:line="360" w:lineRule="auto"/>
              <w:jc w:val="center"/>
              <w:rPr>
                <w:rFonts w:ascii="Times New Roman" w:hAnsi="Times New Roman"/>
                <w:sz w:val="28"/>
                <w:szCs w:val="26"/>
              </w:rPr>
            </w:pPr>
            <w:r w:rsidRPr="00502EB1">
              <w:rPr>
                <w:rFonts w:ascii="Times New Roman" w:hAnsi="Times New Roman"/>
                <w:sz w:val="28"/>
                <w:szCs w:val="26"/>
              </w:rPr>
              <w:t>12726,6</w:t>
            </w:r>
          </w:p>
        </w:tc>
        <w:tc>
          <w:tcPr>
            <w:tcW w:w="1296" w:type="dxa"/>
          </w:tcPr>
          <w:p w:rsidR="008F454C" w:rsidRPr="00502EB1" w:rsidRDefault="008F454C" w:rsidP="003B03AC">
            <w:pPr>
              <w:autoSpaceDE w:val="0"/>
              <w:autoSpaceDN w:val="0"/>
              <w:adjustRightInd w:val="0"/>
              <w:spacing w:after="0" w:line="360" w:lineRule="auto"/>
              <w:jc w:val="center"/>
              <w:rPr>
                <w:rFonts w:ascii="Times New Roman" w:hAnsi="Times New Roman"/>
                <w:sz w:val="28"/>
                <w:szCs w:val="26"/>
              </w:rPr>
            </w:pPr>
            <w:r w:rsidRPr="00502EB1">
              <w:rPr>
                <w:rFonts w:ascii="Times New Roman" w:hAnsi="Times New Roman"/>
                <w:sz w:val="28"/>
                <w:szCs w:val="26"/>
              </w:rPr>
              <w:t>15801,7</w:t>
            </w:r>
          </w:p>
        </w:tc>
        <w:tc>
          <w:tcPr>
            <w:tcW w:w="1418" w:type="dxa"/>
          </w:tcPr>
          <w:p w:rsidR="008F454C" w:rsidRPr="00502EB1" w:rsidRDefault="008F454C" w:rsidP="003B03AC">
            <w:pPr>
              <w:autoSpaceDE w:val="0"/>
              <w:autoSpaceDN w:val="0"/>
              <w:adjustRightInd w:val="0"/>
              <w:spacing w:after="0" w:line="360" w:lineRule="auto"/>
              <w:jc w:val="center"/>
              <w:rPr>
                <w:rFonts w:ascii="Times New Roman" w:hAnsi="Times New Roman"/>
                <w:sz w:val="28"/>
                <w:szCs w:val="26"/>
              </w:rPr>
            </w:pPr>
            <w:r w:rsidRPr="00502EB1">
              <w:rPr>
                <w:rFonts w:ascii="Times New Roman" w:hAnsi="Times New Roman"/>
                <w:sz w:val="28"/>
                <w:szCs w:val="26"/>
              </w:rPr>
              <w:t>+3075,1</w:t>
            </w:r>
          </w:p>
        </w:tc>
        <w:tc>
          <w:tcPr>
            <w:tcW w:w="1099" w:type="dxa"/>
          </w:tcPr>
          <w:p w:rsidR="008F454C" w:rsidRPr="00502EB1" w:rsidRDefault="008F454C" w:rsidP="003B03AC">
            <w:pPr>
              <w:autoSpaceDE w:val="0"/>
              <w:autoSpaceDN w:val="0"/>
              <w:adjustRightInd w:val="0"/>
              <w:spacing w:after="0" w:line="360" w:lineRule="auto"/>
              <w:jc w:val="center"/>
              <w:rPr>
                <w:rFonts w:ascii="Times New Roman" w:hAnsi="Times New Roman"/>
                <w:sz w:val="28"/>
                <w:szCs w:val="26"/>
              </w:rPr>
            </w:pPr>
            <w:r w:rsidRPr="00502EB1">
              <w:rPr>
                <w:rFonts w:ascii="Times New Roman" w:hAnsi="Times New Roman"/>
                <w:sz w:val="28"/>
                <w:szCs w:val="26"/>
              </w:rPr>
              <w:t>+24,2</w:t>
            </w:r>
          </w:p>
        </w:tc>
      </w:tr>
    </w:tbl>
    <w:p w:rsidR="008F454C" w:rsidRPr="00867C11" w:rsidRDefault="008F454C" w:rsidP="00CB29FF">
      <w:pPr>
        <w:spacing w:after="0" w:line="360" w:lineRule="auto"/>
        <w:ind w:firstLine="567"/>
        <w:jc w:val="both"/>
        <w:rPr>
          <w:rFonts w:ascii="Times New Roman" w:hAnsi="Times New Roman"/>
          <w:sz w:val="24"/>
          <w:szCs w:val="24"/>
          <w:lang w:val="en-US"/>
        </w:rPr>
      </w:pPr>
      <w:r w:rsidRPr="00867C11">
        <w:rPr>
          <w:rFonts w:ascii="Times New Roman" w:hAnsi="Times New Roman"/>
          <w:sz w:val="24"/>
          <w:szCs w:val="24"/>
        </w:rPr>
        <w:t>Источник: [</w:t>
      </w:r>
      <w:r w:rsidRPr="00867C11">
        <w:rPr>
          <w:rFonts w:ascii="Times New Roman" w:hAnsi="Times New Roman"/>
          <w:sz w:val="24"/>
          <w:szCs w:val="24"/>
          <w:lang w:val="en-US"/>
        </w:rPr>
        <w:t>14, c.11</w:t>
      </w:r>
      <w:r w:rsidRPr="00867C11">
        <w:rPr>
          <w:rFonts w:ascii="Times New Roman" w:hAnsi="Times New Roman"/>
          <w:sz w:val="24"/>
          <w:szCs w:val="24"/>
        </w:rPr>
        <w:t>]</w:t>
      </w:r>
    </w:p>
    <w:p w:rsidR="008F454C" w:rsidRDefault="008F454C" w:rsidP="00CB29FF">
      <w:pPr>
        <w:spacing w:after="0" w:line="360" w:lineRule="auto"/>
        <w:ind w:firstLine="567"/>
        <w:jc w:val="both"/>
        <w:rPr>
          <w:rFonts w:ascii="Times New Roman" w:hAnsi="Times New Roman"/>
          <w:sz w:val="28"/>
          <w:szCs w:val="28"/>
        </w:rPr>
      </w:pPr>
      <w:r w:rsidRPr="00502EB1">
        <w:rPr>
          <w:rFonts w:ascii="Times New Roman" w:hAnsi="Times New Roman"/>
          <w:sz w:val="28"/>
          <w:szCs w:val="28"/>
        </w:rPr>
        <w:t>По состоянию на 1 декабря 2009 года основными источниками формирования структуры ресурсной базы банков продолжают оставаться средства физических лиц, средства субъектов хозяйствования – резидентов и другие источники</w:t>
      </w:r>
      <w:r>
        <w:rPr>
          <w:rFonts w:ascii="Times New Roman" w:hAnsi="Times New Roman"/>
          <w:sz w:val="28"/>
          <w:szCs w:val="28"/>
        </w:rPr>
        <w:t xml:space="preserve"> (рис.3.5)</w:t>
      </w:r>
      <w:r w:rsidRPr="00502EB1">
        <w:rPr>
          <w:rFonts w:ascii="Times New Roman" w:hAnsi="Times New Roman"/>
          <w:sz w:val="28"/>
          <w:szCs w:val="28"/>
        </w:rPr>
        <w:t>.</w:t>
      </w:r>
    </w:p>
    <w:p w:rsidR="008F454C" w:rsidRDefault="008F454C" w:rsidP="00022A42">
      <w:pPr>
        <w:spacing w:after="0" w:line="360" w:lineRule="auto"/>
        <w:ind w:firstLine="567"/>
        <w:jc w:val="center"/>
        <w:rPr>
          <w:rFonts w:ascii="Times New Roman" w:hAnsi="Times New Roman"/>
          <w:noProof/>
          <w:color w:val="FF0000"/>
          <w:sz w:val="28"/>
          <w:szCs w:val="28"/>
          <w:lang w:val="en-US" w:eastAsia="ru-RU"/>
        </w:rPr>
      </w:pPr>
      <w:r w:rsidRPr="00502EB1">
        <w:rPr>
          <w:rFonts w:ascii="Times New Roman" w:hAnsi="Times New Roman"/>
          <w:noProof/>
          <w:color w:val="FF0000"/>
          <w:sz w:val="28"/>
          <w:szCs w:val="28"/>
          <w:lang w:eastAsia="ru-RU"/>
        </w:rPr>
        <w:object w:dxaOrig="9025" w:dyaOrig="5636">
          <v:shape id="Диаграмма 1" o:spid="_x0000_i1029" type="#_x0000_t75" style="width:451.5pt;height:282pt;visibility:visible" o:ole="">
            <v:imagedata r:id="rId12" o:title=""/>
            <o:lock v:ext="edit" aspectratio="f"/>
          </v:shape>
          <o:OLEObject Type="Embed" ProgID="Excel.Sheet.8" ShapeID="Диаграмма 1" DrawAspect="Content" ObjectID="_1459345465" r:id="rId13"/>
        </w:object>
      </w:r>
    </w:p>
    <w:p w:rsidR="008F454C" w:rsidRDefault="008F454C" w:rsidP="00022A42">
      <w:pPr>
        <w:spacing w:after="0" w:line="360" w:lineRule="auto"/>
        <w:ind w:firstLine="567"/>
        <w:jc w:val="center"/>
        <w:rPr>
          <w:rFonts w:ascii="Times New Roman" w:hAnsi="Times New Roman"/>
          <w:b/>
          <w:sz w:val="28"/>
          <w:szCs w:val="26"/>
        </w:rPr>
      </w:pPr>
      <w:r w:rsidRPr="00553105">
        <w:rPr>
          <w:rFonts w:ascii="Times New Roman" w:hAnsi="Times New Roman"/>
          <w:b/>
          <w:sz w:val="28"/>
          <w:szCs w:val="26"/>
        </w:rPr>
        <w:t>Рис.3.5</w:t>
      </w:r>
      <w:r w:rsidRPr="00AE6E4A">
        <w:rPr>
          <w:rFonts w:ascii="Times New Roman" w:hAnsi="Times New Roman"/>
          <w:b/>
          <w:sz w:val="28"/>
          <w:szCs w:val="26"/>
        </w:rPr>
        <w:t xml:space="preserve"> Структура</w:t>
      </w:r>
      <w:r w:rsidRPr="00502EB1">
        <w:rPr>
          <w:rFonts w:ascii="Times New Roman" w:hAnsi="Times New Roman"/>
          <w:b/>
          <w:sz w:val="28"/>
          <w:szCs w:val="26"/>
        </w:rPr>
        <w:t xml:space="preserve"> источников формирования ресурсной базы банков</w:t>
      </w:r>
      <w:r>
        <w:rPr>
          <w:rFonts w:ascii="Times New Roman" w:hAnsi="Times New Roman"/>
          <w:b/>
          <w:sz w:val="28"/>
          <w:szCs w:val="26"/>
        </w:rPr>
        <w:t>, %</w:t>
      </w:r>
      <w:r w:rsidRPr="00502EB1">
        <w:rPr>
          <w:rFonts w:ascii="Times New Roman" w:hAnsi="Times New Roman"/>
          <w:b/>
          <w:sz w:val="28"/>
          <w:szCs w:val="26"/>
        </w:rPr>
        <w:t xml:space="preserve"> </w:t>
      </w:r>
    </w:p>
    <w:p w:rsidR="008F454C" w:rsidRPr="00553105" w:rsidRDefault="008F454C" w:rsidP="00553105">
      <w:pPr>
        <w:autoSpaceDE w:val="0"/>
        <w:autoSpaceDN w:val="0"/>
        <w:adjustRightInd w:val="0"/>
        <w:spacing w:after="0" w:line="240" w:lineRule="auto"/>
        <w:ind w:firstLine="539"/>
        <w:rPr>
          <w:rFonts w:ascii="Times New Roman" w:hAnsi="Times New Roman"/>
          <w:b/>
          <w:sz w:val="24"/>
          <w:szCs w:val="24"/>
        </w:rPr>
      </w:pPr>
      <w:r>
        <w:rPr>
          <w:rFonts w:ascii="Times New Roman" w:hAnsi="Times New Roman"/>
          <w:sz w:val="24"/>
          <w:szCs w:val="24"/>
        </w:rPr>
        <w:t>Источник – [</w:t>
      </w:r>
      <w:r w:rsidRPr="005D0C16">
        <w:rPr>
          <w:rFonts w:ascii="Times New Roman" w:hAnsi="Times New Roman"/>
          <w:sz w:val="24"/>
          <w:szCs w:val="24"/>
        </w:rPr>
        <w:t>14</w:t>
      </w:r>
      <w:r>
        <w:rPr>
          <w:rFonts w:ascii="Times New Roman" w:hAnsi="Times New Roman"/>
          <w:sz w:val="24"/>
          <w:szCs w:val="24"/>
        </w:rPr>
        <w:t>, с. 1</w:t>
      </w:r>
      <w:r w:rsidRPr="005D0C16">
        <w:rPr>
          <w:rFonts w:ascii="Times New Roman" w:hAnsi="Times New Roman"/>
          <w:sz w:val="24"/>
          <w:szCs w:val="24"/>
        </w:rPr>
        <w:t>2</w:t>
      </w:r>
      <w:r w:rsidRPr="00553105">
        <w:rPr>
          <w:rFonts w:ascii="Times New Roman" w:hAnsi="Times New Roman"/>
          <w:sz w:val="24"/>
          <w:szCs w:val="24"/>
        </w:rPr>
        <w:t>].</w:t>
      </w:r>
    </w:p>
    <w:p w:rsidR="008F454C" w:rsidRPr="00502EB1" w:rsidRDefault="008F454C" w:rsidP="00CB29FF">
      <w:pPr>
        <w:spacing w:after="0" w:line="360" w:lineRule="auto"/>
        <w:ind w:firstLine="540"/>
        <w:jc w:val="both"/>
        <w:rPr>
          <w:rFonts w:ascii="Times New Roman" w:hAnsi="Times New Roman"/>
          <w:sz w:val="28"/>
          <w:szCs w:val="28"/>
        </w:rPr>
      </w:pPr>
      <w:r w:rsidRPr="00502EB1">
        <w:rPr>
          <w:rFonts w:ascii="Times New Roman" w:hAnsi="Times New Roman"/>
          <w:sz w:val="28"/>
          <w:szCs w:val="28"/>
        </w:rPr>
        <w:t xml:space="preserve">За 2009 год сумма размещенных депозитов в расчете на одного жителя республики в эквиваленте белорусских рублей возросла на 538 тыс. рублей, или в 1,38 раза. Это показывает, что доверие населения к отечественным банкам в условиях кризиса сохранено. </w:t>
      </w:r>
    </w:p>
    <w:p w:rsidR="008F454C" w:rsidRPr="00502EB1" w:rsidRDefault="008F454C" w:rsidP="00CB29FF">
      <w:pPr>
        <w:spacing w:after="0" w:line="360" w:lineRule="auto"/>
        <w:ind w:firstLine="567"/>
        <w:jc w:val="both"/>
        <w:rPr>
          <w:rFonts w:ascii="Times New Roman" w:hAnsi="Times New Roman"/>
          <w:sz w:val="28"/>
          <w:szCs w:val="28"/>
        </w:rPr>
      </w:pPr>
      <w:r w:rsidRPr="00502EB1">
        <w:rPr>
          <w:rFonts w:ascii="Times New Roman" w:hAnsi="Times New Roman"/>
          <w:sz w:val="28"/>
          <w:szCs w:val="28"/>
        </w:rPr>
        <w:t xml:space="preserve">Относительно выполнения прогнозных показателей развития экономики, несмотря на кризисный характер 2009 года, по его итогам обеспечена положительная динамика реального ВВП, которая показала рост на 0,2%. Данный результат является достойным, учитывая, что в истекшем году мировой ВВП сократился на 2,2%. </w:t>
      </w:r>
    </w:p>
    <w:p w:rsidR="008F454C" w:rsidRPr="00502EB1" w:rsidRDefault="008F454C" w:rsidP="00CB29FF">
      <w:pPr>
        <w:spacing w:after="0" w:line="360" w:lineRule="auto"/>
        <w:ind w:firstLine="567"/>
        <w:jc w:val="both"/>
        <w:rPr>
          <w:rFonts w:ascii="Times New Roman" w:hAnsi="Times New Roman"/>
          <w:sz w:val="28"/>
          <w:szCs w:val="28"/>
        </w:rPr>
      </w:pPr>
      <w:r w:rsidRPr="00502EB1">
        <w:rPr>
          <w:rFonts w:ascii="Times New Roman" w:hAnsi="Times New Roman"/>
          <w:sz w:val="28"/>
          <w:szCs w:val="28"/>
        </w:rPr>
        <w:t>В 2009 году замедлились темпы инфляции - 10,1 % за год - это существенно ниже, чем в 2007 и 2008 годах.</w:t>
      </w:r>
    </w:p>
    <w:p w:rsidR="008F454C" w:rsidRPr="00502EB1" w:rsidRDefault="008F454C" w:rsidP="00CB29FF">
      <w:pPr>
        <w:spacing w:after="0" w:line="360" w:lineRule="auto"/>
        <w:ind w:firstLine="567"/>
        <w:jc w:val="both"/>
        <w:rPr>
          <w:rFonts w:ascii="Times New Roman" w:hAnsi="Times New Roman"/>
          <w:sz w:val="28"/>
          <w:szCs w:val="28"/>
        </w:rPr>
      </w:pPr>
      <w:r w:rsidRPr="00502EB1">
        <w:rPr>
          <w:rFonts w:ascii="Times New Roman" w:hAnsi="Times New Roman"/>
          <w:sz w:val="28"/>
          <w:szCs w:val="28"/>
        </w:rPr>
        <w:t xml:space="preserve">С учетом замедления инфляции и в целях повышения доступности кредитов субъектам экономики с 1 декабря </w:t>
      </w:r>
      <w:smartTag w:uri="urn:schemas-microsoft-com:office:smarttags" w:element="metricconverter">
        <w:smartTagPr>
          <w:attr w:name="ProductID" w:val="2009 г"/>
        </w:smartTagPr>
        <w:r w:rsidRPr="00502EB1">
          <w:rPr>
            <w:rFonts w:ascii="Times New Roman" w:hAnsi="Times New Roman"/>
            <w:sz w:val="28"/>
            <w:szCs w:val="28"/>
          </w:rPr>
          <w:t>2009 г</w:t>
        </w:r>
      </w:smartTag>
      <w:r w:rsidRPr="00502EB1">
        <w:rPr>
          <w:rFonts w:ascii="Times New Roman" w:hAnsi="Times New Roman"/>
          <w:sz w:val="28"/>
          <w:szCs w:val="28"/>
        </w:rPr>
        <w:t xml:space="preserve">. ставка рефинансирования была снижена на 0,5 процентного пункта – до 13,5 % годовых. Этот показатель планируется довести до 12 % в текущем году. </w:t>
      </w:r>
    </w:p>
    <w:p w:rsidR="008F454C" w:rsidRPr="00502EB1" w:rsidRDefault="008F454C" w:rsidP="00CB29FF">
      <w:pPr>
        <w:spacing w:after="0" w:line="360" w:lineRule="auto"/>
        <w:ind w:firstLine="567"/>
        <w:jc w:val="both"/>
        <w:rPr>
          <w:rFonts w:ascii="Times New Roman" w:hAnsi="Times New Roman"/>
          <w:sz w:val="28"/>
          <w:szCs w:val="28"/>
        </w:rPr>
      </w:pPr>
      <w:r w:rsidRPr="00502EB1">
        <w:rPr>
          <w:rFonts w:ascii="Times New Roman" w:hAnsi="Times New Roman"/>
          <w:sz w:val="28"/>
          <w:szCs w:val="28"/>
        </w:rPr>
        <w:t xml:space="preserve">Средняя процентная ставка по новым кредитам банков в национальной валюте в декабре </w:t>
      </w:r>
      <w:smartTag w:uri="urn:schemas-microsoft-com:office:smarttags" w:element="metricconverter">
        <w:smartTagPr>
          <w:attr w:name="ProductID" w:val="2009 г"/>
        </w:smartTagPr>
        <w:r w:rsidRPr="00502EB1">
          <w:rPr>
            <w:rFonts w:ascii="Times New Roman" w:hAnsi="Times New Roman"/>
            <w:sz w:val="28"/>
            <w:szCs w:val="28"/>
          </w:rPr>
          <w:t>2009 г</w:t>
        </w:r>
      </w:smartTag>
      <w:r w:rsidRPr="00502EB1">
        <w:rPr>
          <w:rFonts w:ascii="Times New Roman" w:hAnsi="Times New Roman"/>
          <w:sz w:val="28"/>
          <w:szCs w:val="28"/>
        </w:rPr>
        <w:t xml:space="preserve">. составила 18,4 % годовых и практически вернулась к уровню декабря </w:t>
      </w:r>
      <w:smartTag w:uri="urn:schemas-microsoft-com:office:smarttags" w:element="metricconverter">
        <w:smartTagPr>
          <w:attr w:name="ProductID" w:val="2008 г"/>
        </w:smartTagPr>
        <w:r w:rsidRPr="00502EB1">
          <w:rPr>
            <w:rFonts w:ascii="Times New Roman" w:hAnsi="Times New Roman"/>
            <w:sz w:val="28"/>
            <w:szCs w:val="28"/>
          </w:rPr>
          <w:t>2008 г</w:t>
        </w:r>
      </w:smartTag>
      <w:r w:rsidRPr="00502EB1">
        <w:rPr>
          <w:rFonts w:ascii="Times New Roman" w:hAnsi="Times New Roman"/>
          <w:sz w:val="28"/>
          <w:szCs w:val="28"/>
        </w:rPr>
        <w:t>. (на тот момент- 17,9 % годовых).</w:t>
      </w:r>
    </w:p>
    <w:p w:rsidR="008F454C" w:rsidRPr="00502EB1" w:rsidRDefault="008F454C" w:rsidP="00CB29FF">
      <w:pPr>
        <w:spacing w:after="0" w:line="360" w:lineRule="auto"/>
        <w:ind w:firstLine="567"/>
        <w:jc w:val="both"/>
        <w:rPr>
          <w:rFonts w:ascii="Times New Roman" w:hAnsi="Times New Roman"/>
          <w:sz w:val="28"/>
          <w:szCs w:val="28"/>
        </w:rPr>
      </w:pPr>
      <w:r w:rsidRPr="00502EB1">
        <w:rPr>
          <w:rFonts w:ascii="Times New Roman" w:hAnsi="Times New Roman"/>
          <w:sz w:val="28"/>
          <w:szCs w:val="28"/>
        </w:rPr>
        <w:t>Сравнение данных по привлечению в банковский сектор и размещению средств в экономике показывает, что на 1 декабря 2009 года в рамках своих перераспределительных функций банками осуществляется чистое кредитование реального сектора экономики за счет привлечения средств населения, нерезидентов и других источников формирования ресурсов.</w:t>
      </w:r>
    </w:p>
    <w:p w:rsidR="008F454C" w:rsidRPr="00502EB1" w:rsidRDefault="008F454C" w:rsidP="00CB29FF">
      <w:pPr>
        <w:spacing w:after="0" w:line="360" w:lineRule="auto"/>
        <w:ind w:firstLine="567"/>
        <w:jc w:val="both"/>
        <w:rPr>
          <w:rFonts w:ascii="Times New Roman" w:hAnsi="Times New Roman"/>
          <w:sz w:val="28"/>
          <w:szCs w:val="28"/>
        </w:rPr>
      </w:pPr>
      <w:r w:rsidRPr="00502EB1">
        <w:rPr>
          <w:rFonts w:ascii="Times New Roman" w:hAnsi="Times New Roman"/>
          <w:noProof/>
          <w:sz w:val="28"/>
          <w:szCs w:val="28"/>
          <w:lang w:eastAsia="ru-RU"/>
        </w:rPr>
        <w:object w:dxaOrig="8746" w:dyaOrig="5684">
          <v:shape id="Диаграмма 6" o:spid="_x0000_i1030" type="#_x0000_t75" style="width:437.25pt;height:284.25pt;visibility:visible" o:ole="">
            <v:imagedata r:id="rId14" o:title=""/>
            <o:lock v:ext="edit" aspectratio="f"/>
          </v:shape>
          <o:OLEObject Type="Embed" ProgID="Excel.Sheet.8" ShapeID="Диаграмма 6" DrawAspect="Content" ObjectID="_1459345466" r:id="rId15"/>
        </w:object>
      </w:r>
    </w:p>
    <w:p w:rsidR="008F454C" w:rsidRPr="00502EB1" w:rsidRDefault="008F454C" w:rsidP="00022A42">
      <w:pPr>
        <w:autoSpaceDE w:val="0"/>
        <w:autoSpaceDN w:val="0"/>
        <w:adjustRightInd w:val="0"/>
        <w:spacing w:line="240" w:lineRule="auto"/>
        <w:ind w:firstLine="539"/>
        <w:jc w:val="center"/>
        <w:rPr>
          <w:rFonts w:ascii="Times New Roman" w:hAnsi="Times New Roman"/>
          <w:b/>
          <w:sz w:val="28"/>
          <w:szCs w:val="26"/>
        </w:rPr>
      </w:pPr>
      <w:r w:rsidRPr="00553105">
        <w:rPr>
          <w:rFonts w:ascii="Times New Roman" w:hAnsi="Times New Roman"/>
          <w:b/>
          <w:sz w:val="28"/>
          <w:szCs w:val="26"/>
        </w:rPr>
        <w:t>Рис 3.6</w:t>
      </w:r>
      <w:r w:rsidRPr="00AE6E4A">
        <w:rPr>
          <w:rFonts w:ascii="Times New Roman" w:hAnsi="Times New Roman"/>
          <w:b/>
          <w:i/>
          <w:sz w:val="28"/>
          <w:szCs w:val="26"/>
        </w:rPr>
        <w:t>.</w:t>
      </w:r>
      <w:r w:rsidRPr="00502EB1">
        <w:rPr>
          <w:rFonts w:ascii="Times New Roman" w:hAnsi="Times New Roman"/>
          <w:sz w:val="28"/>
          <w:szCs w:val="26"/>
        </w:rPr>
        <w:t xml:space="preserve"> </w:t>
      </w:r>
      <w:r w:rsidRPr="00502EB1">
        <w:rPr>
          <w:rFonts w:ascii="Times New Roman" w:hAnsi="Times New Roman"/>
          <w:b/>
          <w:sz w:val="28"/>
          <w:szCs w:val="26"/>
        </w:rPr>
        <w:t>Перераспределение средств между секторами экономики на 1 декабря 2009 года (трлн. рублей)</w:t>
      </w:r>
    </w:p>
    <w:p w:rsidR="008F454C" w:rsidRPr="00022A42" w:rsidRDefault="008F454C" w:rsidP="00022A42">
      <w:pPr>
        <w:autoSpaceDE w:val="0"/>
        <w:autoSpaceDN w:val="0"/>
        <w:adjustRightInd w:val="0"/>
        <w:spacing w:line="240" w:lineRule="auto"/>
        <w:rPr>
          <w:rFonts w:ascii="Times New Roman" w:hAnsi="Times New Roman"/>
          <w:b/>
          <w:sz w:val="24"/>
          <w:szCs w:val="24"/>
        </w:rPr>
      </w:pPr>
      <w:r>
        <w:rPr>
          <w:rFonts w:ascii="Times New Roman" w:hAnsi="Times New Roman"/>
          <w:sz w:val="24"/>
          <w:szCs w:val="24"/>
        </w:rPr>
        <w:t>Источник – [</w:t>
      </w:r>
      <w:r w:rsidRPr="00867C11">
        <w:rPr>
          <w:rFonts w:ascii="Times New Roman" w:hAnsi="Times New Roman"/>
          <w:sz w:val="24"/>
          <w:szCs w:val="24"/>
        </w:rPr>
        <w:t>20</w:t>
      </w:r>
      <w:r>
        <w:rPr>
          <w:rFonts w:ascii="Times New Roman" w:hAnsi="Times New Roman"/>
          <w:sz w:val="24"/>
          <w:szCs w:val="24"/>
        </w:rPr>
        <w:t xml:space="preserve">, с. </w:t>
      </w:r>
      <w:r w:rsidRPr="00867C11">
        <w:rPr>
          <w:rFonts w:ascii="Times New Roman" w:hAnsi="Times New Roman"/>
          <w:sz w:val="24"/>
          <w:szCs w:val="24"/>
        </w:rPr>
        <w:t>2</w:t>
      </w:r>
      <w:r w:rsidRPr="005D0C16">
        <w:rPr>
          <w:rFonts w:ascii="Times New Roman" w:hAnsi="Times New Roman"/>
          <w:sz w:val="24"/>
          <w:szCs w:val="24"/>
        </w:rPr>
        <w:t>3</w:t>
      </w:r>
      <w:r w:rsidRPr="00022A42">
        <w:rPr>
          <w:rFonts w:ascii="Times New Roman" w:hAnsi="Times New Roman"/>
          <w:sz w:val="24"/>
          <w:szCs w:val="24"/>
        </w:rPr>
        <w:t>].</w:t>
      </w:r>
    </w:p>
    <w:p w:rsidR="008F454C" w:rsidRPr="00502EB1" w:rsidRDefault="008F454C" w:rsidP="00CB29FF">
      <w:pPr>
        <w:autoSpaceDE w:val="0"/>
        <w:autoSpaceDN w:val="0"/>
        <w:adjustRightInd w:val="0"/>
        <w:spacing w:line="360" w:lineRule="auto"/>
        <w:ind w:firstLine="540"/>
        <w:rPr>
          <w:rFonts w:ascii="Times New Roman" w:hAnsi="Times New Roman"/>
          <w:b/>
          <w:sz w:val="28"/>
          <w:szCs w:val="26"/>
        </w:rPr>
      </w:pPr>
      <w:r w:rsidRPr="00502EB1">
        <w:rPr>
          <w:rFonts w:ascii="Times New Roman" w:hAnsi="Times New Roman"/>
          <w:sz w:val="28"/>
          <w:szCs w:val="28"/>
        </w:rPr>
        <w:t xml:space="preserve">Курсовая политика была ориентирована на сохранение финансовой стабильности в стране и обеспечение устойчивости курса белорусского рубля к корзине инвалют.Стоимость корзины валют за 2009 год увеличилась на 7,94% и на 31 декабря 2010 года составила 1036,27 рубля. </w:t>
      </w:r>
    </w:p>
    <w:p w:rsidR="008F454C" w:rsidRPr="00502EB1" w:rsidRDefault="008F454C" w:rsidP="00CB29FF">
      <w:pPr>
        <w:spacing w:after="0" w:line="360" w:lineRule="auto"/>
        <w:ind w:firstLine="567"/>
        <w:jc w:val="both"/>
        <w:rPr>
          <w:rFonts w:ascii="Times New Roman" w:hAnsi="Times New Roman"/>
          <w:sz w:val="28"/>
          <w:szCs w:val="28"/>
        </w:rPr>
      </w:pPr>
      <w:r w:rsidRPr="00502EB1">
        <w:rPr>
          <w:rFonts w:ascii="Times New Roman" w:hAnsi="Times New Roman"/>
          <w:sz w:val="28"/>
          <w:szCs w:val="28"/>
        </w:rPr>
        <w:t xml:space="preserve">В 2010 году для изменения стоимости белорусского рубля относительно корзины валют установлен коридор 10%. </w:t>
      </w:r>
    </w:p>
    <w:p w:rsidR="008F454C" w:rsidRPr="00502EB1" w:rsidRDefault="00C000CB" w:rsidP="00CB29FF">
      <w:pPr>
        <w:spacing w:after="0" w:line="360" w:lineRule="auto"/>
        <w:ind w:firstLine="567"/>
        <w:jc w:val="center"/>
        <w:rPr>
          <w:rFonts w:ascii="Times New Roman" w:hAnsi="Times New Roman"/>
          <w:sz w:val="28"/>
          <w:szCs w:val="28"/>
        </w:rPr>
      </w:pPr>
      <w:r>
        <w:rPr>
          <w:rFonts w:ascii="Times New Roman" w:hAnsi="Times New Roman"/>
          <w:noProof/>
          <w:sz w:val="28"/>
          <w:szCs w:val="28"/>
          <w:lang w:eastAsia="ru-RU"/>
        </w:rPr>
        <w:pict>
          <v:shape id="_x0000_i1031" type="#_x0000_t75" style="width:320.25pt;height:155.25pt;visibility:visible">
            <v:imagedata r:id="rId16" o:title=""/>
          </v:shape>
        </w:pict>
      </w:r>
    </w:p>
    <w:p w:rsidR="008F454C" w:rsidRPr="005D0C16" w:rsidRDefault="008F454C" w:rsidP="00CB29FF">
      <w:pPr>
        <w:spacing w:after="0" w:line="360" w:lineRule="auto"/>
        <w:ind w:firstLine="720"/>
        <w:jc w:val="both"/>
        <w:outlineLvl w:val="0"/>
        <w:rPr>
          <w:rFonts w:ascii="Times New Roman" w:hAnsi="Times New Roman"/>
          <w:b/>
          <w:sz w:val="28"/>
          <w:szCs w:val="28"/>
        </w:rPr>
      </w:pPr>
      <w:r>
        <w:rPr>
          <w:rFonts w:ascii="Times New Roman" w:hAnsi="Times New Roman"/>
          <w:b/>
          <w:sz w:val="28"/>
          <w:szCs w:val="28"/>
        </w:rPr>
        <w:t>Рис 3.7.</w:t>
      </w:r>
      <w:r w:rsidRPr="00502EB1">
        <w:rPr>
          <w:rFonts w:ascii="Times New Roman" w:hAnsi="Times New Roman"/>
          <w:b/>
          <w:sz w:val="28"/>
          <w:szCs w:val="28"/>
        </w:rPr>
        <w:t xml:space="preserve"> Курс национальной валюты к корзине валют в 2009г.</w:t>
      </w:r>
    </w:p>
    <w:p w:rsidR="008F454C" w:rsidRPr="00553105" w:rsidRDefault="008F454C" w:rsidP="00867C11">
      <w:pPr>
        <w:spacing w:after="0" w:line="240" w:lineRule="auto"/>
        <w:ind w:firstLine="567"/>
        <w:jc w:val="both"/>
        <w:rPr>
          <w:rFonts w:ascii="Times New Roman" w:hAnsi="Times New Roman"/>
          <w:sz w:val="24"/>
          <w:szCs w:val="24"/>
        </w:rPr>
      </w:pPr>
      <w:r w:rsidRPr="00867C11">
        <w:rPr>
          <w:rFonts w:ascii="Times New Roman" w:hAnsi="Times New Roman"/>
          <w:sz w:val="24"/>
          <w:szCs w:val="24"/>
        </w:rPr>
        <w:t>Источник:</w:t>
      </w:r>
      <w:r>
        <w:rPr>
          <w:rFonts w:ascii="Times New Roman" w:hAnsi="Times New Roman"/>
          <w:sz w:val="28"/>
          <w:szCs w:val="28"/>
        </w:rPr>
        <w:t xml:space="preserve"> </w:t>
      </w:r>
      <w:r w:rsidRPr="00553105">
        <w:rPr>
          <w:rFonts w:ascii="Times New Roman" w:hAnsi="Times New Roman"/>
          <w:sz w:val="24"/>
          <w:szCs w:val="24"/>
        </w:rPr>
        <w:t>национальный интернет портал – [</w:t>
      </w:r>
      <w:r w:rsidRPr="00553105">
        <w:rPr>
          <w:rFonts w:ascii="Times New Roman" w:hAnsi="Times New Roman"/>
          <w:sz w:val="24"/>
          <w:szCs w:val="24"/>
          <w:lang w:val="en-US"/>
        </w:rPr>
        <w:t>http</w:t>
      </w:r>
      <w:r w:rsidRPr="00553105">
        <w:rPr>
          <w:rFonts w:ascii="Times New Roman" w:hAnsi="Times New Roman"/>
          <w:sz w:val="24"/>
          <w:szCs w:val="24"/>
        </w:rPr>
        <w:t>://</w:t>
      </w:r>
      <w:r w:rsidRPr="00553105">
        <w:rPr>
          <w:rFonts w:ascii="Times New Roman" w:hAnsi="Times New Roman"/>
          <w:sz w:val="24"/>
          <w:szCs w:val="24"/>
          <w:lang w:val="en-US"/>
        </w:rPr>
        <w:t>www</w:t>
      </w:r>
      <w:r w:rsidRPr="00553105">
        <w:rPr>
          <w:rFonts w:ascii="Times New Roman" w:hAnsi="Times New Roman"/>
          <w:sz w:val="24"/>
          <w:szCs w:val="24"/>
        </w:rPr>
        <w:t>.</w:t>
      </w:r>
      <w:r w:rsidRPr="00553105">
        <w:rPr>
          <w:rFonts w:ascii="Times New Roman" w:hAnsi="Times New Roman"/>
          <w:sz w:val="24"/>
          <w:szCs w:val="24"/>
          <w:lang w:val="en-US"/>
        </w:rPr>
        <w:t>nacbank</w:t>
      </w:r>
      <w:r w:rsidRPr="00553105">
        <w:rPr>
          <w:rFonts w:ascii="Times New Roman" w:hAnsi="Times New Roman"/>
          <w:sz w:val="24"/>
          <w:szCs w:val="24"/>
        </w:rPr>
        <w:t>.</w:t>
      </w:r>
      <w:r w:rsidRPr="00553105">
        <w:rPr>
          <w:rFonts w:ascii="Times New Roman" w:hAnsi="Times New Roman"/>
          <w:sz w:val="24"/>
          <w:szCs w:val="24"/>
          <w:lang w:val="en-US"/>
        </w:rPr>
        <w:t>by</w:t>
      </w:r>
      <w:r w:rsidRPr="00553105">
        <w:rPr>
          <w:rFonts w:ascii="Times New Roman" w:hAnsi="Times New Roman"/>
          <w:sz w:val="24"/>
          <w:szCs w:val="24"/>
        </w:rPr>
        <w:t>]</w:t>
      </w:r>
      <w:r>
        <w:rPr>
          <w:rFonts w:ascii="Times New Roman" w:hAnsi="Times New Roman"/>
          <w:sz w:val="24"/>
          <w:szCs w:val="24"/>
        </w:rPr>
        <w:t xml:space="preserve"> – 20.10.2010 г.</w:t>
      </w:r>
    </w:p>
    <w:p w:rsidR="008F454C" w:rsidRPr="00867C11" w:rsidRDefault="008F454C" w:rsidP="00CB29FF">
      <w:pPr>
        <w:spacing w:after="0" w:line="360" w:lineRule="auto"/>
        <w:ind w:firstLine="720"/>
        <w:jc w:val="both"/>
        <w:outlineLvl w:val="0"/>
        <w:rPr>
          <w:rFonts w:ascii="Times New Roman" w:hAnsi="Times New Roman"/>
          <w:sz w:val="28"/>
          <w:szCs w:val="28"/>
        </w:rPr>
      </w:pPr>
    </w:p>
    <w:p w:rsidR="008F454C" w:rsidRPr="00502EB1" w:rsidRDefault="008F454C" w:rsidP="00CB29FF">
      <w:pPr>
        <w:spacing w:after="0" w:line="360" w:lineRule="auto"/>
        <w:jc w:val="both"/>
        <w:rPr>
          <w:rFonts w:ascii="Times New Roman" w:hAnsi="Times New Roman"/>
          <w:sz w:val="28"/>
          <w:szCs w:val="28"/>
        </w:rPr>
      </w:pPr>
      <w:r w:rsidRPr="00502EB1">
        <w:rPr>
          <w:rFonts w:ascii="Times New Roman" w:hAnsi="Times New Roman"/>
          <w:sz w:val="28"/>
          <w:szCs w:val="28"/>
        </w:rPr>
        <w:t>В 2010 году планируется увеличение объемов экспортируемой продукции выпускаемой в нашей стране, расширение географии экспорта, будут привлечены прямые иностранные инвестиции и увеличены золотовалютные резервы.</w:t>
      </w:r>
    </w:p>
    <w:p w:rsidR="008F454C" w:rsidRPr="00502EB1" w:rsidRDefault="008F454C" w:rsidP="00CB29FF">
      <w:pPr>
        <w:spacing w:after="0" w:line="360" w:lineRule="auto"/>
        <w:ind w:firstLine="567"/>
        <w:jc w:val="both"/>
        <w:rPr>
          <w:rFonts w:ascii="Times New Roman" w:hAnsi="Times New Roman"/>
          <w:sz w:val="28"/>
          <w:szCs w:val="28"/>
        </w:rPr>
      </w:pPr>
      <w:r w:rsidRPr="00502EB1">
        <w:rPr>
          <w:rFonts w:ascii="Times New Roman" w:hAnsi="Times New Roman"/>
          <w:sz w:val="28"/>
          <w:szCs w:val="28"/>
        </w:rPr>
        <w:t>2010 год был назван годом начала создания новой, конкурентоспособной экономики Республики Беларусь. Такую экономику планируется создать за 3-4 года. И основываться она будет на создании новых отраслей, развитии новых технологий (биотехнологий, нанотехнологий, информационных технологий), развития машиностроения и т.п.</w:t>
      </w:r>
    </w:p>
    <w:p w:rsidR="008F454C" w:rsidRPr="00502EB1" w:rsidRDefault="008F454C" w:rsidP="00CB29FF">
      <w:pPr>
        <w:spacing w:after="0" w:line="360" w:lineRule="auto"/>
        <w:ind w:firstLine="567"/>
        <w:jc w:val="both"/>
        <w:rPr>
          <w:rFonts w:ascii="Times New Roman" w:hAnsi="Times New Roman"/>
          <w:sz w:val="28"/>
          <w:szCs w:val="28"/>
        </w:rPr>
      </w:pPr>
      <w:r w:rsidRPr="00502EB1">
        <w:rPr>
          <w:rFonts w:ascii="Times New Roman" w:hAnsi="Times New Roman"/>
          <w:sz w:val="28"/>
          <w:szCs w:val="28"/>
        </w:rPr>
        <w:t>Социально-экономическое развитие страны в 2010 году в значительной мере определяется динамикой воздействия внешнеэкономических условий.</w:t>
      </w:r>
    </w:p>
    <w:p w:rsidR="008F454C" w:rsidRPr="00502EB1" w:rsidRDefault="008F454C" w:rsidP="00867C11">
      <w:pPr>
        <w:pStyle w:val="a7"/>
        <w:autoSpaceDE w:val="0"/>
        <w:autoSpaceDN w:val="0"/>
        <w:adjustRightInd w:val="0"/>
        <w:spacing w:line="240" w:lineRule="auto"/>
        <w:ind w:left="1366"/>
        <w:jc w:val="center"/>
        <w:outlineLvl w:val="0"/>
        <w:rPr>
          <w:rFonts w:ascii="Times New Roman" w:hAnsi="Times New Roman"/>
          <w:b/>
          <w:sz w:val="28"/>
          <w:szCs w:val="26"/>
        </w:rPr>
      </w:pPr>
      <w:r>
        <w:rPr>
          <w:rFonts w:ascii="Times New Roman" w:hAnsi="Times New Roman"/>
          <w:b/>
          <w:sz w:val="28"/>
          <w:szCs w:val="26"/>
        </w:rPr>
        <w:t xml:space="preserve">Табл 3.2 </w:t>
      </w:r>
      <w:r w:rsidRPr="00502EB1">
        <w:rPr>
          <w:rFonts w:ascii="Times New Roman" w:hAnsi="Times New Roman"/>
          <w:b/>
          <w:sz w:val="28"/>
          <w:szCs w:val="26"/>
        </w:rPr>
        <w:t>Основные показатели деятельности Национального банка и банков на 2010 год</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204"/>
        <w:gridCol w:w="3367"/>
      </w:tblGrid>
      <w:tr w:rsidR="008F454C" w:rsidRPr="00502EB1" w:rsidTr="003B03AC">
        <w:trPr>
          <w:jc w:val="center"/>
        </w:trPr>
        <w:tc>
          <w:tcPr>
            <w:tcW w:w="6204" w:type="dxa"/>
          </w:tcPr>
          <w:p w:rsidR="008F454C" w:rsidRPr="00502EB1" w:rsidRDefault="008F454C" w:rsidP="003B03AC">
            <w:pPr>
              <w:spacing w:after="0" w:line="360" w:lineRule="auto"/>
              <w:jc w:val="center"/>
              <w:rPr>
                <w:rFonts w:ascii="Times New Roman" w:hAnsi="Times New Roman"/>
                <w:sz w:val="28"/>
                <w:szCs w:val="24"/>
              </w:rPr>
            </w:pPr>
            <w:r w:rsidRPr="00502EB1">
              <w:rPr>
                <w:rFonts w:ascii="Times New Roman" w:hAnsi="Times New Roman"/>
                <w:sz w:val="28"/>
                <w:szCs w:val="24"/>
              </w:rPr>
              <w:t>Показатели</w:t>
            </w:r>
          </w:p>
        </w:tc>
        <w:tc>
          <w:tcPr>
            <w:tcW w:w="3367" w:type="dxa"/>
          </w:tcPr>
          <w:p w:rsidR="008F454C" w:rsidRPr="00502EB1" w:rsidRDefault="008F454C" w:rsidP="003B03AC">
            <w:pPr>
              <w:spacing w:after="0" w:line="360" w:lineRule="auto"/>
              <w:jc w:val="center"/>
              <w:rPr>
                <w:rFonts w:ascii="Times New Roman" w:hAnsi="Times New Roman"/>
                <w:sz w:val="28"/>
                <w:szCs w:val="24"/>
              </w:rPr>
            </w:pPr>
            <w:r w:rsidRPr="00502EB1">
              <w:rPr>
                <w:rFonts w:ascii="Times New Roman" w:hAnsi="Times New Roman"/>
                <w:sz w:val="28"/>
                <w:szCs w:val="24"/>
              </w:rPr>
              <w:t>Прогноз на 1 января 2011 года</w:t>
            </w:r>
          </w:p>
        </w:tc>
      </w:tr>
      <w:tr w:rsidR="008F454C" w:rsidRPr="00502EB1" w:rsidTr="003B03AC">
        <w:trPr>
          <w:jc w:val="center"/>
        </w:trPr>
        <w:tc>
          <w:tcPr>
            <w:tcW w:w="6204" w:type="dxa"/>
          </w:tcPr>
          <w:p w:rsidR="008F454C" w:rsidRPr="00502EB1" w:rsidRDefault="008F454C" w:rsidP="003B03AC">
            <w:pPr>
              <w:spacing w:after="0" w:line="360" w:lineRule="auto"/>
              <w:jc w:val="both"/>
              <w:rPr>
                <w:rFonts w:ascii="Times New Roman" w:hAnsi="Times New Roman"/>
                <w:sz w:val="28"/>
                <w:szCs w:val="26"/>
              </w:rPr>
            </w:pPr>
            <w:r w:rsidRPr="00502EB1">
              <w:rPr>
                <w:rFonts w:ascii="Times New Roman" w:hAnsi="Times New Roman"/>
                <w:sz w:val="28"/>
                <w:szCs w:val="26"/>
              </w:rPr>
              <w:t xml:space="preserve">Изменение стоимости корзины иностранных валют,  в % </w:t>
            </w:r>
          </w:p>
        </w:tc>
        <w:tc>
          <w:tcPr>
            <w:tcW w:w="3367" w:type="dxa"/>
          </w:tcPr>
          <w:p w:rsidR="008F454C" w:rsidRPr="00502EB1" w:rsidRDefault="008F454C" w:rsidP="003B03AC">
            <w:pPr>
              <w:spacing w:after="0" w:line="360" w:lineRule="auto"/>
              <w:jc w:val="center"/>
              <w:rPr>
                <w:rFonts w:ascii="Times New Roman" w:hAnsi="Times New Roman"/>
                <w:sz w:val="28"/>
                <w:szCs w:val="26"/>
              </w:rPr>
            </w:pPr>
            <w:r w:rsidRPr="00502EB1">
              <w:rPr>
                <w:rFonts w:ascii="Times New Roman" w:hAnsi="Times New Roman"/>
                <w:sz w:val="28"/>
                <w:szCs w:val="26"/>
              </w:rPr>
              <w:t>плюс 10 – минус 10</w:t>
            </w:r>
          </w:p>
        </w:tc>
      </w:tr>
      <w:tr w:rsidR="008F454C" w:rsidRPr="00502EB1" w:rsidTr="003B03AC">
        <w:trPr>
          <w:jc w:val="center"/>
        </w:trPr>
        <w:tc>
          <w:tcPr>
            <w:tcW w:w="6204" w:type="dxa"/>
          </w:tcPr>
          <w:p w:rsidR="008F454C" w:rsidRPr="00502EB1" w:rsidRDefault="008F454C" w:rsidP="003B03AC">
            <w:pPr>
              <w:spacing w:after="0" w:line="360" w:lineRule="auto"/>
              <w:jc w:val="both"/>
              <w:rPr>
                <w:rFonts w:ascii="Times New Roman" w:hAnsi="Times New Roman"/>
                <w:sz w:val="28"/>
                <w:szCs w:val="26"/>
              </w:rPr>
            </w:pPr>
            <w:r w:rsidRPr="00502EB1">
              <w:rPr>
                <w:rFonts w:ascii="Times New Roman" w:hAnsi="Times New Roman"/>
                <w:sz w:val="28"/>
                <w:szCs w:val="26"/>
              </w:rPr>
              <w:t>Ставка рефинансирования, в %</w:t>
            </w:r>
          </w:p>
        </w:tc>
        <w:tc>
          <w:tcPr>
            <w:tcW w:w="3367" w:type="dxa"/>
          </w:tcPr>
          <w:p w:rsidR="008F454C" w:rsidRPr="00502EB1" w:rsidRDefault="008F454C" w:rsidP="003B03AC">
            <w:pPr>
              <w:spacing w:after="0" w:line="360" w:lineRule="auto"/>
              <w:jc w:val="center"/>
              <w:rPr>
                <w:rFonts w:ascii="Times New Roman" w:hAnsi="Times New Roman"/>
                <w:sz w:val="28"/>
                <w:szCs w:val="26"/>
              </w:rPr>
            </w:pPr>
            <w:r w:rsidRPr="00502EB1">
              <w:rPr>
                <w:rFonts w:ascii="Times New Roman" w:hAnsi="Times New Roman"/>
                <w:sz w:val="28"/>
                <w:szCs w:val="26"/>
              </w:rPr>
              <w:t>9 – 12</w:t>
            </w:r>
          </w:p>
        </w:tc>
      </w:tr>
      <w:tr w:rsidR="008F454C" w:rsidRPr="00502EB1" w:rsidTr="003B03AC">
        <w:trPr>
          <w:jc w:val="center"/>
        </w:trPr>
        <w:tc>
          <w:tcPr>
            <w:tcW w:w="6204" w:type="dxa"/>
          </w:tcPr>
          <w:p w:rsidR="008F454C" w:rsidRPr="00502EB1" w:rsidRDefault="008F454C" w:rsidP="003B03AC">
            <w:pPr>
              <w:spacing w:after="0" w:line="360" w:lineRule="auto"/>
              <w:rPr>
                <w:rFonts w:ascii="Times New Roman" w:hAnsi="Times New Roman"/>
                <w:sz w:val="28"/>
                <w:szCs w:val="26"/>
              </w:rPr>
            </w:pPr>
            <w:r w:rsidRPr="00502EB1">
              <w:rPr>
                <w:rFonts w:ascii="Times New Roman" w:hAnsi="Times New Roman"/>
                <w:sz w:val="28"/>
                <w:szCs w:val="26"/>
              </w:rPr>
              <w:t>Прирост</w:t>
            </w:r>
          </w:p>
          <w:p w:rsidR="008F454C" w:rsidRPr="00502EB1" w:rsidRDefault="008F454C" w:rsidP="003B03AC">
            <w:pPr>
              <w:pStyle w:val="a7"/>
              <w:numPr>
                <w:ilvl w:val="0"/>
                <w:numId w:val="8"/>
              </w:numPr>
              <w:spacing w:after="0" w:line="360" w:lineRule="auto"/>
              <w:jc w:val="both"/>
              <w:rPr>
                <w:rFonts w:ascii="Times New Roman" w:hAnsi="Times New Roman"/>
                <w:sz w:val="28"/>
                <w:szCs w:val="26"/>
              </w:rPr>
            </w:pPr>
            <w:r w:rsidRPr="00502EB1">
              <w:rPr>
                <w:rFonts w:ascii="Times New Roman" w:hAnsi="Times New Roman"/>
                <w:sz w:val="28"/>
                <w:szCs w:val="26"/>
              </w:rPr>
              <w:t>международных резервных активов Республики   Беларусь, в млрд. долларов США</w:t>
            </w:r>
          </w:p>
          <w:p w:rsidR="008F454C" w:rsidRPr="00502EB1" w:rsidRDefault="008F454C" w:rsidP="003B03AC">
            <w:pPr>
              <w:pStyle w:val="a7"/>
              <w:numPr>
                <w:ilvl w:val="0"/>
                <w:numId w:val="8"/>
              </w:numPr>
              <w:spacing w:after="0" w:line="360" w:lineRule="auto"/>
              <w:jc w:val="both"/>
              <w:rPr>
                <w:rFonts w:ascii="Times New Roman" w:hAnsi="Times New Roman"/>
                <w:sz w:val="28"/>
                <w:szCs w:val="26"/>
              </w:rPr>
            </w:pPr>
            <w:r w:rsidRPr="00502EB1">
              <w:rPr>
                <w:rFonts w:ascii="Times New Roman" w:hAnsi="Times New Roman"/>
                <w:sz w:val="28"/>
                <w:szCs w:val="26"/>
              </w:rPr>
              <w:t>рублевой денежной базы, в %</w:t>
            </w:r>
          </w:p>
          <w:p w:rsidR="008F454C" w:rsidRPr="00502EB1" w:rsidRDefault="008F454C" w:rsidP="003B03AC">
            <w:pPr>
              <w:pStyle w:val="a7"/>
              <w:numPr>
                <w:ilvl w:val="0"/>
                <w:numId w:val="8"/>
              </w:numPr>
              <w:spacing w:after="0" w:line="360" w:lineRule="auto"/>
              <w:jc w:val="both"/>
              <w:rPr>
                <w:rFonts w:ascii="Times New Roman" w:hAnsi="Times New Roman"/>
                <w:sz w:val="28"/>
                <w:szCs w:val="26"/>
              </w:rPr>
            </w:pPr>
            <w:r w:rsidRPr="00502EB1">
              <w:rPr>
                <w:rFonts w:ascii="Times New Roman" w:hAnsi="Times New Roman"/>
                <w:sz w:val="28"/>
                <w:szCs w:val="26"/>
              </w:rPr>
              <w:t>нормативного капитала банков, в %</w:t>
            </w:r>
          </w:p>
          <w:p w:rsidR="008F454C" w:rsidRPr="00502EB1" w:rsidRDefault="008F454C" w:rsidP="003B03AC">
            <w:pPr>
              <w:pStyle w:val="a7"/>
              <w:numPr>
                <w:ilvl w:val="0"/>
                <w:numId w:val="8"/>
              </w:numPr>
              <w:spacing w:after="0" w:line="360" w:lineRule="auto"/>
              <w:jc w:val="both"/>
              <w:rPr>
                <w:rFonts w:ascii="Times New Roman" w:hAnsi="Times New Roman"/>
                <w:sz w:val="28"/>
                <w:szCs w:val="26"/>
              </w:rPr>
            </w:pPr>
            <w:r w:rsidRPr="00502EB1">
              <w:rPr>
                <w:rFonts w:ascii="Times New Roman" w:hAnsi="Times New Roman"/>
                <w:sz w:val="28"/>
                <w:szCs w:val="26"/>
              </w:rPr>
              <w:t>требования банков к экономике, в %</w:t>
            </w:r>
          </w:p>
        </w:tc>
        <w:tc>
          <w:tcPr>
            <w:tcW w:w="3367" w:type="dxa"/>
          </w:tcPr>
          <w:p w:rsidR="008F454C" w:rsidRPr="00502EB1" w:rsidRDefault="008F454C" w:rsidP="003B03AC">
            <w:pPr>
              <w:spacing w:after="0" w:line="360" w:lineRule="auto"/>
              <w:jc w:val="center"/>
              <w:rPr>
                <w:rFonts w:ascii="Times New Roman" w:hAnsi="Times New Roman"/>
                <w:sz w:val="28"/>
                <w:szCs w:val="26"/>
              </w:rPr>
            </w:pPr>
          </w:p>
          <w:p w:rsidR="008F454C" w:rsidRPr="00502EB1" w:rsidRDefault="008F454C" w:rsidP="003B03AC">
            <w:pPr>
              <w:spacing w:after="0" w:line="360" w:lineRule="auto"/>
              <w:jc w:val="center"/>
              <w:rPr>
                <w:rFonts w:ascii="Times New Roman" w:hAnsi="Times New Roman"/>
                <w:sz w:val="28"/>
                <w:szCs w:val="26"/>
              </w:rPr>
            </w:pPr>
          </w:p>
          <w:p w:rsidR="008F454C" w:rsidRPr="00502EB1" w:rsidRDefault="008F454C" w:rsidP="003B03AC">
            <w:pPr>
              <w:spacing w:after="0" w:line="360" w:lineRule="auto"/>
              <w:jc w:val="center"/>
              <w:rPr>
                <w:rFonts w:ascii="Times New Roman" w:hAnsi="Times New Roman"/>
                <w:sz w:val="28"/>
                <w:szCs w:val="26"/>
              </w:rPr>
            </w:pPr>
            <w:r w:rsidRPr="00502EB1">
              <w:rPr>
                <w:rFonts w:ascii="Times New Roman" w:hAnsi="Times New Roman"/>
                <w:sz w:val="28"/>
                <w:szCs w:val="26"/>
              </w:rPr>
              <w:t>0,5 – 1,83</w:t>
            </w:r>
          </w:p>
          <w:p w:rsidR="008F454C" w:rsidRPr="00502EB1" w:rsidRDefault="008F454C" w:rsidP="003B03AC">
            <w:pPr>
              <w:spacing w:after="0" w:line="360" w:lineRule="auto"/>
              <w:jc w:val="center"/>
              <w:rPr>
                <w:rFonts w:ascii="Times New Roman" w:hAnsi="Times New Roman"/>
                <w:sz w:val="28"/>
                <w:szCs w:val="26"/>
              </w:rPr>
            </w:pPr>
            <w:r w:rsidRPr="00502EB1">
              <w:rPr>
                <w:rFonts w:ascii="Times New Roman" w:hAnsi="Times New Roman"/>
                <w:sz w:val="28"/>
                <w:szCs w:val="26"/>
              </w:rPr>
              <w:t>36 – 43</w:t>
            </w:r>
          </w:p>
          <w:p w:rsidR="008F454C" w:rsidRPr="00502EB1" w:rsidRDefault="008F454C" w:rsidP="003B03AC">
            <w:pPr>
              <w:spacing w:after="0" w:line="360" w:lineRule="auto"/>
              <w:jc w:val="center"/>
              <w:rPr>
                <w:rFonts w:ascii="Times New Roman" w:hAnsi="Times New Roman"/>
                <w:sz w:val="28"/>
                <w:szCs w:val="26"/>
              </w:rPr>
            </w:pPr>
            <w:r w:rsidRPr="00502EB1">
              <w:rPr>
                <w:rFonts w:ascii="Times New Roman" w:hAnsi="Times New Roman"/>
                <w:sz w:val="28"/>
                <w:szCs w:val="26"/>
              </w:rPr>
              <w:t>24 – 25</w:t>
            </w:r>
          </w:p>
          <w:p w:rsidR="008F454C" w:rsidRPr="00502EB1" w:rsidRDefault="008F454C" w:rsidP="003B03AC">
            <w:pPr>
              <w:spacing w:after="0" w:line="360" w:lineRule="auto"/>
              <w:jc w:val="center"/>
              <w:rPr>
                <w:rFonts w:ascii="Times New Roman" w:hAnsi="Times New Roman"/>
                <w:sz w:val="28"/>
                <w:szCs w:val="26"/>
              </w:rPr>
            </w:pPr>
            <w:r w:rsidRPr="00502EB1">
              <w:rPr>
                <w:rFonts w:ascii="Times New Roman" w:hAnsi="Times New Roman"/>
                <w:sz w:val="28"/>
                <w:szCs w:val="26"/>
              </w:rPr>
              <w:t>36 – 40</w:t>
            </w:r>
          </w:p>
        </w:tc>
      </w:tr>
    </w:tbl>
    <w:p w:rsidR="008F454C" w:rsidRPr="00022A42" w:rsidRDefault="008F454C" w:rsidP="00022A42">
      <w:pPr>
        <w:autoSpaceDE w:val="0"/>
        <w:autoSpaceDN w:val="0"/>
        <w:adjustRightInd w:val="0"/>
        <w:spacing w:line="240" w:lineRule="auto"/>
        <w:ind w:firstLine="539"/>
        <w:jc w:val="both"/>
        <w:rPr>
          <w:rFonts w:ascii="Times New Roman" w:hAnsi="Times New Roman"/>
          <w:sz w:val="24"/>
          <w:szCs w:val="24"/>
        </w:rPr>
      </w:pPr>
      <w:r w:rsidRPr="00022A42">
        <w:rPr>
          <w:rFonts w:ascii="Times New Roman" w:hAnsi="Times New Roman"/>
          <w:sz w:val="24"/>
          <w:szCs w:val="24"/>
        </w:rPr>
        <w:t>Источник: таблица разработана на основе изучения Указа Президента Республики Беларусь от 07.12.2009 № 591 «Основные направления денежно-кредитной политики Республики Беларусь на 2010 год».</w:t>
      </w:r>
    </w:p>
    <w:p w:rsidR="008F454C" w:rsidRPr="00502EB1" w:rsidRDefault="008F454C" w:rsidP="00CB29FF">
      <w:pPr>
        <w:autoSpaceDE w:val="0"/>
        <w:autoSpaceDN w:val="0"/>
        <w:adjustRightInd w:val="0"/>
        <w:spacing w:after="0" w:line="360" w:lineRule="auto"/>
        <w:ind w:firstLine="540"/>
        <w:jc w:val="both"/>
        <w:rPr>
          <w:rFonts w:ascii="Times New Roman" w:hAnsi="Times New Roman"/>
          <w:sz w:val="28"/>
        </w:rPr>
      </w:pPr>
      <w:r w:rsidRPr="00502EB1">
        <w:rPr>
          <w:rFonts w:ascii="Times New Roman" w:hAnsi="Times New Roman"/>
          <w:sz w:val="28"/>
          <w:szCs w:val="28"/>
        </w:rPr>
        <w:t>В 2010 году увеличение рублевой денежной базы (включая рефинансирование банков) оценивается на уровне 36 – 43 %, рублевой денежной массы – 35 – 42 %, широкой денежной массы – 34 – 42 %. При этом депозиты физических лиц возросли на 5,6 – 7,2 трлн. рублей, депозиты юридических лиц – на 5,1 – 6,2 трлн. рублей</w:t>
      </w:r>
      <w:r w:rsidR="00751865">
        <w:rPr>
          <w:rFonts w:ascii="Times New Roman" w:hAnsi="Times New Roman"/>
          <w:sz w:val="28"/>
        </w:rPr>
        <w:t xml:space="preserve"> (Таб.3.2</w:t>
      </w:r>
      <w:r w:rsidRPr="00502EB1">
        <w:rPr>
          <w:rFonts w:ascii="Times New Roman" w:hAnsi="Times New Roman"/>
          <w:sz w:val="28"/>
        </w:rPr>
        <w:t>).</w:t>
      </w:r>
    </w:p>
    <w:p w:rsidR="008F454C" w:rsidRPr="00502EB1" w:rsidRDefault="008F454C" w:rsidP="00CB29FF">
      <w:pPr>
        <w:spacing w:after="0" w:line="360" w:lineRule="auto"/>
        <w:ind w:firstLine="567"/>
        <w:jc w:val="both"/>
        <w:rPr>
          <w:rFonts w:ascii="Times New Roman" w:hAnsi="Times New Roman"/>
          <w:sz w:val="28"/>
          <w:szCs w:val="28"/>
        </w:rPr>
      </w:pPr>
      <w:r w:rsidRPr="00502EB1">
        <w:rPr>
          <w:rFonts w:ascii="Times New Roman" w:hAnsi="Times New Roman"/>
          <w:sz w:val="28"/>
          <w:szCs w:val="28"/>
        </w:rPr>
        <w:t>В соответствии с прогнозом социально-экономического развития страны на 2010 год рост реального валового внутреннего продукта (далее ВВП) составит 110 – 113 %, инвестиций в основной капитал – 123 – 125 %. Индекс потребительских цен (инфляция) оценивается на уровне 108 – 110 %. Дефицит республиканского бюджета в 2010 году не превысит 1,5 % к ВВП.</w:t>
      </w:r>
    </w:p>
    <w:p w:rsidR="008F454C" w:rsidRPr="00502EB1" w:rsidRDefault="008F454C" w:rsidP="00CB29FF">
      <w:pPr>
        <w:autoSpaceDE w:val="0"/>
        <w:autoSpaceDN w:val="0"/>
        <w:adjustRightInd w:val="0"/>
        <w:spacing w:after="0" w:line="360" w:lineRule="auto"/>
        <w:ind w:firstLine="567"/>
        <w:jc w:val="both"/>
        <w:rPr>
          <w:rFonts w:ascii="Times New Roman" w:hAnsi="Times New Roman"/>
          <w:sz w:val="28"/>
          <w:szCs w:val="28"/>
        </w:rPr>
      </w:pPr>
      <w:r w:rsidRPr="00502EB1">
        <w:rPr>
          <w:rFonts w:ascii="Times New Roman" w:hAnsi="Times New Roman"/>
          <w:sz w:val="28"/>
          <w:szCs w:val="28"/>
        </w:rPr>
        <w:t>Реализация мер денежно-кредитной, налогово-бюджетной и экономической политики позволит в 2010 году увеличить коэффициент монетизации экономики по рублевой денежной массе до 14,6 – 14,8 %, по широкой денежной массе – до 26,6 – 27,2 %.</w:t>
      </w:r>
    </w:p>
    <w:p w:rsidR="008F454C" w:rsidRPr="00502EB1" w:rsidRDefault="008F454C" w:rsidP="00CB29FF">
      <w:pPr>
        <w:spacing w:after="0" w:line="360" w:lineRule="auto"/>
        <w:ind w:firstLine="567"/>
        <w:jc w:val="both"/>
        <w:rPr>
          <w:rFonts w:ascii="Times New Roman" w:hAnsi="Times New Roman"/>
          <w:sz w:val="28"/>
          <w:szCs w:val="28"/>
        </w:rPr>
      </w:pPr>
      <w:r w:rsidRPr="00502EB1">
        <w:rPr>
          <w:rFonts w:ascii="Times New Roman" w:hAnsi="Times New Roman"/>
          <w:sz w:val="28"/>
          <w:szCs w:val="28"/>
        </w:rPr>
        <w:t>Процентная политика ориентирована на доступность кредитов субъектом экономики и стимулирование привлечения в банковские депозиты средств юридических и физических лиц. На конец 2010 года процентные ставки по новым рублевым кредитам нефинансовому сектору составят 12 – 15 % годовых, по новым срочным рублевым депозитам в банках – 10 – 13 % годовых.</w:t>
      </w:r>
    </w:p>
    <w:p w:rsidR="008F454C" w:rsidRPr="00502EB1" w:rsidRDefault="008F454C" w:rsidP="00CB29FF">
      <w:pPr>
        <w:spacing w:after="0" w:line="360" w:lineRule="auto"/>
        <w:ind w:firstLine="567"/>
        <w:jc w:val="both"/>
        <w:rPr>
          <w:rFonts w:ascii="Times New Roman" w:hAnsi="Times New Roman"/>
          <w:sz w:val="28"/>
          <w:szCs w:val="28"/>
        </w:rPr>
      </w:pPr>
      <w:r w:rsidRPr="00502EB1">
        <w:rPr>
          <w:rFonts w:ascii="Times New Roman" w:hAnsi="Times New Roman"/>
          <w:sz w:val="28"/>
          <w:szCs w:val="28"/>
        </w:rPr>
        <w:t>Основными инструментами, при помощи которых Национальный банк реализует свою процентную политику, является установление ставки рефинансирования Национального банка и проведение операций по регулированию уровня банковской ликвидности.</w:t>
      </w:r>
    </w:p>
    <w:p w:rsidR="008F454C" w:rsidRPr="00502EB1" w:rsidRDefault="008F454C" w:rsidP="00CB29FF">
      <w:pPr>
        <w:spacing w:after="0" w:line="360" w:lineRule="auto"/>
        <w:ind w:firstLine="567"/>
        <w:jc w:val="both"/>
        <w:rPr>
          <w:rFonts w:ascii="Times New Roman" w:hAnsi="Times New Roman"/>
          <w:sz w:val="28"/>
          <w:szCs w:val="28"/>
        </w:rPr>
      </w:pPr>
      <w:r w:rsidRPr="00502EB1">
        <w:rPr>
          <w:rFonts w:ascii="Times New Roman" w:hAnsi="Times New Roman"/>
          <w:sz w:val="28"/>
          <w:szCs w:val="28"/>
        </w:rPr>
        <w:t>Важнейшей функцией ставки рефинансирования является передача своеобразного «сигнала» от Национального банка к остальным субъектам экономики. Изменяя ставку рефинансирования в ту либо иную сторону, Национальный банк указывает соответствующее направление изменения процентной и всей денежно-кредитной политики в сторону смягчения либо ужесточения. Это способствует появлению адекватных тенденций снижения либо повышения всего комплекса процентных ставок на денежном рынке.</w:t>
      </w:r>
    </w:p>
    <w:p w:rsidR="008F454C" w:rsidRPr="00502EB1" w:rsidRDefault="008F454C" w:rsidP="00CB29FF">
      <w:pPr>
        <w:spacing w:after="0" w:line="360" w:lineRule="auto"/>
        <w:ind w:firstLine="567"/>
        <w:jc w:val="both"/>
        <w:rPr>
          <w:rFonts w:ascii="Times New Roman" w:hAnsi="Times New Roman"/>
          <w:sz w:val="28"/>
          <w:szCs w:val="28"/>
        </w:rPr>
      </w:pPr>
      <w:r w:rsidRPr="00502EB1">
        <w:rPr>
          <w:rFonts w:ascii="Times New Roman" w:hAnsi="Times New Roman"/>
          <w:sz w:val="28"/>
          <w:szCs w:val="28"/>
        </w:rPr>
        <w:t>Регулирование ставки рефинансирования согласно базовым уровням процентной политики требует от Национального банка учета целого ряда факторов (Рис.</w:t>
      </w:r>
      <w:r>
        <w:rPr>
          <w:rFonts w:ascii="Times New Roman" w:hAnsi="Times New Roman"/>
          <w:sz w:val="28"/>
          <w:szCs w:val="28"/>
        </w:rPr>
        <w:t>3.8</w:t>
      </w:r>
      <w:r w:rsidRPr="00502EB1">
        <w:rPr>
          <w:rFonts w:ascii="Times New Roman" w:hAnsi="Times New Roman"/>
          <w:sz w:val="28"/>
          <w:szCs w:val="28"/>
        </w:rPr>
        <w:t>).</w:t>
      </w:r>
    </w:p>
    <w:p w:rsidR="008F454C" w:rsidRPr="00502EB1" w:rsidRDefault="00C000CB" w:rsidP="00CB29FF">
      <w:pPr>
        <w:spacing w:after="0" w:line="360" w:lineRule="auto"/>
        <w:ind w:firstLine="567"/>
        <w:jc w:val="center"/>
        <w:rPr>
          <w:rFonts w:ascii="Times New Roman" w:hAnsi="Times New Roman"/>
          <w:sz w:val="28"/>
          <w:szCs w:val="28"/>
        </w:rPr>
      </w:pPr>
      <w:r>
        <w:rPr>
          <w:rFonts w:ascii="Times New Roman" w:hAnsi="Times New Roman"/>
          <w:noProof/>
          <w:sz w:val="28"/>
          <w:szCs w:val="28"/>
          <w:lang w:eastAsia="ru-RU"/>
        </w:rPr>
        <w:pict>
          <v:shape id="Схема 2" o:spid="_x0000_i1032" type="#_x0000_t75" style="width:451.5pt;height:339pt;visibility:visible" o:gfxdata="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">
            <v:imagedata r:id="rId17" o:title=""/>
            <o:lock v:ext="edit" aspectratio="f"/>
          </v:shape>
        </w:pict>
      </w:r>
    </w:p>
    <w:p w:rsidR="008F454C" w:rsidRPr="00867C11" w:rsidRDefault="008F454C" w:rsidP="00867C11">
      <w:pPr>
        <w:spacing w:after="0" w:line="240" w:lineRule="auto"/>
        <w:ind w:firstLine="567"/>
        <w:jc w:val="center"/>
        <w:rPr>
          <w:rFonts w:ascii="Times New Roman" w:hAnsi="Times New Roman"/>
          <w:b/>
          <w:sz w:val="28"/>
          <w:szCs w:val="26"/>
        </w:rPr>
      </w:pPr>
      <w:r w:rsidRPr="00867C11">
        <w:rPr>
          <w:rFonts w:ascii="Times New Roman" w:hAnsi="Times New Roman"/>
          <w:b/>
          <w:sz w:val="28"/>
          <w:szCs w:val="26"/>
        </w:rPr>
        <w:t>Рис. 3.8. Факторы, учитывающие Национальны</w:t>
      </w:r>
      <w:r>
        <w:rPr>
          <w:rFonts w:ascii="Times New Roman" w:hAnsi="Times New Roman"/>
          <w:b/>
          <w:sz w:val="28"/>
          <w:szCs w:val="26"/>
        </w:rPr>
        <w:t>м</w:t>
      </w:r>
      <w:r w:rsidRPr="00867C11">
        <w:rPr>
          <w:rFonts w:ascii="Times New Roman" w:hAnsi="Times New Roman"/>
          <w:b/>
          <w:sz w:val="28"/>
          <w:szCs w:val="26"/>
        </w:rPr>
        <w:t xml:space="preserve"> банк</w:t>
      </w:r>
      <w:r>
        <w:rPr>
          <w:rFonts w:ascii="Times New Roman" w:hAnsi="Times New Roman"/>
          <w:b/>
          <w:sz w:val="28"/>
          <w:szCs w:val="26"/>
        </w:rPr>
        <w:t>ом</w:t>
      </w:r>
      <w:r w:rsidRPr="00867C11">
        <w:rPr>
          <w:rFonts w:ascii="Times New Roman" w:hAnsi="Times New Roman"/>
          <w:b/>
          <w:sz w:val="28"/>
          <w:szCs w:val="26"/>
        </w:rPr>
        <w:t>, регулируя ставку рефинансирования</w:t>
      </w:r>
    </w:p>
    <w:p w:rsidR="008F454C" w:rsidRDefault="008F454C" w:rsidP="00CB29FF">
      <w:pPr>
        <w:spacing w:after="0" w:line="360" w:lineRule="auto"/>
        <w:ind w:firstLine="567"/>
        <w:jc w:val="center"/>
        <w:rPr>
          <w:rFonts w:ascii="Times New Roman" w:hAnsi="Times New Roman"/>
          <w:b/>
          <w:bCs/>
          <w:color w:val="555555"/>
          <w:sz w:val="28"/>
          <w:szCs w:val="28"/>
          <w:lang w:eastAsia="ru-RU"/>
        </w:rPr>
      </w:pPr>
    </w:p>
    <w:p w:rsidR="008F454C" w:rsidRDefault="008F454C" w:rsidP="00CB29FF">
      <w:pPr>
        <w:spacing w:after="0" w:line="360" w:lineRule="auto"/>
        <w:ind w:firstLine="567"/>
        <w:jc w:val="center"/>
        <w:rPr>
          <w:rFonts w:ascii="Times New Roman" w:hAnsi="Times New Roman"/>
          <w:b/>
          <w:bCs/>
          <w:color w:val="555555"/>
          <w:sz w:val="28"/>
          <w:szCs w:val="28"/>
          <w:lang w:eastAsia="ru-RU"/>
        </w:rPr>
      </w:pPr>
      <w:r>
        <w:rPr>
          <w:rFonts w:ascii="Times New Roman" w:hAnsi="Times New Roman"/>
          <w:b/>
          <w:bCs/>
          <w:color w:val="555555"/>
          <w:sz w:val="28"/>
          <w:szCs w:val="28"/>
          <w:lang w:eastAsia="ru-RU"/>
        </w:rPr>
        <w:t xml:space="preserve">Рис. 3.9 Реальная ставка </w:t>
      </w:r>
      <w:r w:rsidRPr="00240CA9">
        <w:rPr>
          <w:rFonts w:ascii="Times New Roman" w:hAnsi="Times New Roman"/>
          <w:b/>
          <w:bCs/>
          <w:color w:val="555555"/>
          <w:sz w:val="28"/>
          <w:szCs w:val="28"/>
          <w:lang w:eastAsia="ru-RU"/>
        </w:rPr>
        <w:t>рефинансирования</w:t>
      </w:r>
      <w:r>
        <w:rPr>
          <w:rFonts w:ascii="Times New Roman" w:hAnsi="Times New Roman"/>
          <w:b/>
          <w:bCs/>
          <w:color w:val="555555"/>
          <w:sz w:val="28"/>
          <w:szCs w:val="28"/>
          <w:lang w:eastAsia="ru-RU"/>
        </w:rPr>
        <w:t xml:space="preserve"> 2006-2010 гг.</w:t>
      </w:r>
    </w:p>
    <w:p w:rsidR="008F454C" w:rsidRDefault="00C000CB" w:rsidP="00CB29FF">
      <w:pPr>
        <w:spacing w:after="0" w:line="360" w:lineRule="auto"/>
        <w:ind w:firstLine="567"/>
        <w:rPr>
          <w:rFonts w:ascii="Times New Roman" w:hAnsi="Times New Roman"/>
          <w:sz w:val="28"/>
          <w:szCs w:val="24"/>
        </w:rPr>
      </w:pPr>
      <w:r>
        <w:rPr>
          <w:rFonts w:ascii="Times New Roman" w:hAnsi="Times New Roman"/>
          <w:sz w:val="28"/>
          <w:szCs w:val="24"/>
        </w:rPr>
        <w:pict>
          <v:shape id="_x0000_i1033" type="#_x0000_t75" style="width:431.25pt;height:267pt">
            <v:imagedata r:id="rId18" o:title=""/>
          </v:shape>
        </w:pict>
      </w:r>
    </w:p>
    <w:p w:rsidR="008F454C" w:rsidRPr="00553105" w:rsidRDefault="008F454C" w:rsidP="00B75246">
      <w:pPr>
        <w:spacing w:after="0" w:line="240" w:lineRule="auto"/>
        <w:ind w:firstLine="567"/>
        <w:jc w:val="both"/>
        <w:rPr>
          <w:rFonts w:ascii="Times New Roman" w:hAnsi="Times New Roman"/>
          <w:sz w:val="24"/>
          <w:szCs w:val="24"/>
        </w:rPr>
      </w:pPr>
      <w:r w:rsidRPr="00B75246">
        <w:rPr>
          <w:rFonts w:ascii="Times New Roman" w:hAnsi="Times New Roman"/>
          <w:sz w:val="24"/>
          <w:szCs w:val="24"/>
        </w:rPr>
        <w:t>Источник:</w:t>
      </w:r>
      <w:r>
        <w:rPr>
          <w:rFonts w:ascii="Times New Roman" w:hAnsi="Times New Roman"/>
          <w:sz w:val="28"/>
          <w:szCs w:val="24"/>
        </w:rPr>
        <w:t xml:space="preserve"> </w:t>
      </w:r>
      <w:r w:rsidRPr="00553105">
        <w:rPr>
          <w:rFonts w:ascii="Times New Roman" w:hAnsi="Times New Roman"/>
          <w:sz w:val="24"/>
          <w:szCs w:val="24"/>
        </w:rPr>
        <w:t>национальный интернет портал – [</w:t>
      </w:r>
      <w:r w:rsidRPr="00553105">
        <w:rPr>
          <w:rFonts w:ascii="Times New Roman" w:hAnsi="Times New Roman"/>
          <w:sz w:val="24"/>
          <w:szCs w:val="24"/>
          <w:lang w:val="en-US"/>
        </w:rPr>
        <w:t>http</w:t>
      </w:r>
      <w:r w:rsidRPr="00553105">
        <w:rPr>
          <w:rFonts w:ascii="Times New Roman" w:hAnsi="Times New Roman"/>
          <w:sz w:val="24"/>
          <w:szCs w:val="24"/>
        </w:rPr>
        <w:t>://</w:t>
      </w:r>
      <w:r w:rsidRPr="00553105">
        <w:rPr>
          <w:rFonts w:ascii="Times New Roman" w:hAnsi="Times New Roman"/>
          <w:sz w:val="24"/>
          <w:szCs w:val="24"/>
          <w:lang w:val="en-US"/>
        </w:rPr>
        <w:t>www</w:t>
      </w:r>
      <w:r w:rsidRPr="00553105">
        <w:rPr>
          <w:rFonts w:ascii="Times New Roman" w:hAnsi="Times New Roman"/>
          <w:sz w:val="24"/>
          <w:szCs w:val="24"/>
        </w:rPr>
        <w:t>.</w:t>
      </w:r>
      <w:r w:rsidRPr="00553105">
        <w:rPr>
          <w:rFonts w:ascii="Times New Roman" w:hAnsi="Times New Roman"/>
          <w:sz w:val="24"/>
          <w:szCs w:val="24"/>
          <w:lang w:val="en-US"/>
        </w:rPr>
        <w:t>nacbank</w:t>
      </w:r>
      <w:r w:rsidRPr="00553105">
        <w:rPr>
          <w:rFonts w:ascii="Times New Roman" w:hAnsi="Times New Roman"/>
          <w:sz w:val="24"/>
          <w:szCs w:val="24"/>
        </w:rPr>
        <w:t>.</w:t>
      </w:r>
      <w:r w:rsidRPr="00553105">
        <w:rPr>
          <w:rFonts w:ascii="Times New Roman" w:hAnsi="Times New Roman"/>
          <w:sz w:val="24"/>
          <w:szCs w:val="24"/>
          <w:lang w:val="en-US"/>
        </w:rPr>
        <w:t>by</w:t>
      </w:r>
      <w:r w:rsidRPr="00553105">
        <w:rPr>
          <w:rFonts w:ascii="Times New Roman" w:hAnsi="Times New Roman"/>
          <w:sz w:val="24"/>
          <w:szCs w:val="24"/>
        </w:rPr>
        <w:t>]</w:t>
      </w:r>
      <w:r>
        <w:rPr>
          <w:rFonts w:ascii="Times New Roman" w:hAnsi="Times New Roman"/>
          <w:sz w:val="24"/>
          <w:szCs w:val="24"/>
        </w:rPr>
        <w:t xml:space="preserve"> – 20.10.2010 г.</w:t>
      </w:r>
    </w:p>
    <w:p w:rsidR="008F454C" w:rsidRDefault="008F454C" w:rsidP="00CB29FF">
      <w:pPr>
        <w:spacing w:after="0" w:line="360" w:lineRule="auto"/>
        <w:ind w:firstLine="567"/>
        <w:jc w:val="both"/>
        <w:rPr>
          <w:rFonts w:ascii="Times New Roman" w:hAnsi="Times New Roman"/>
          <w:sz w:val="28"/>
          <w:szCs w:val="28"/>
        </w:rPr>
      </w:pPr>
      <w:r w:rsidRPr="00502EB1">
        <w:rPr>
          <w:rFonts w:ascii="Times New Roman" w:hAnsi="Times New Roman"/>
          <w:sz w:val="28"/>
          <w:szCs w:val="28"/>
        </w:rPr>
        <w:t>При изменении в течение 2010 года указанных параметров монетарные показатели будут формироваться в соответствующих пропорциях. Таким образом, денежно-кредитная политика в 2010 году будет содействовать сохранению финансовой стабильности, снижению внешних дисбалансов, обеспечению устойчивости экономического роста и занятости населения. В целях расширения финансового рынка и вовлечения в него новых участников в 2010 году продолжится работа по созданию новых финансовых инструментов и механизмов, широко используемых в мировой финансовой практике.</w:t>
      </w:r>
    </w:p>
    <w:p w:rsidR="008F454C" w:rsidRDefault="008F454C" w:rsidP="00CB29FF">
      <w:pPr>
        <w:pStyle w:val="2"/>
        <w:shd w:val="clear" w:color="000000" w:fill="auto"/>
        <w:tabs>
          <w:tab w:val="clear" w:pos="1276"/>
          <w:tab w:val="left" w:pos="1134"/>
        </w:tabs>
        <w:ind w:right="0" w:firstLine="660"/>
        <w:rPr>
          <w:lang w:val="ru-RU"/>
        </w:rPr>
      </w:pPr>
      <w:r w:rsidRPr="003E1725">
        <w:rPr>
          <w:lang w:val="ru-RU"/>
        </w:rPr>
        <w:t>В целях регулирования</w:t>
      </w:r>
      <w:r>
        <w:rPr>
          <w:lang w:val="ru-RU"/>
        </w:rPr>
        <w:t xml:space="preserve"> </w:t>
      </w:r>
      <w:r w:rsidRPr="003E1725">
        <w:rPr>
          <w:lang w:val="ru-RU"/>
        </w:rPr>
        <w:t>объема денежной массы проводятся меры либо по стимулированию роста денежной массы (экспансивная кредитная политика), либо по сдерживанию ее увеличения (рестрикционная кредитная и антиинфляционная политика). Однако в условиях стагфляциии центральному банку приходиться искать компромиссное сочетание инструментов экономического регулирования.</w:t>
      </w:r>
      <w:r>
        <w:rPr>
          <w:lang w:val="ru-RU"/>
        </w:rPr>
        <w:t xml:space="preserve"> Эти данные представлены в табл</w:t>
      </w:r>
    </w:p>
    <w:p w:rsidR="008F454C" w:rsidRDefault="00C000CB" w:rsidP="00022A42">
      <w:pPr>
        <w:spacing w:after="0" w:line="360" w:lineRule="auto"/>
        <w:ind w:firstLine="567"/>
        <w:jc w:val="center"/>
        <w:rPr>
          <w:rFonts w:ascii="Times New Roman" w:hAnsi="Times New Roman"/>
          <w:noProof/>
          <w:sz w:val="28"/>
          <w:szCs w:val="28"/>
          <w:lang w:eastAsia="ru-RU"/>
        </w:rPr>
      </w:pPr>
      <w:r>
        <w:rPr>
          <w:rFonts w:ascii="Times New Roman" w:hAnsi="Times New Roman"/>
          <w:noProof/>
          <w:sz w:val="28"/>
          <w:szCs w:val="28"/>
          <w:lang w:eastAsia="ru-RU"/>
        </w:rPr>
        <w:pict>
          <v:shape id="_x0000_i1034" type="#_x0000_t75" style="width:433.5pt;height:254.25pt;visibility:visible">
            <v:imagedata r:id="rId19" o:title=""/>
          </v:shape>
        </w:pict>
      </w:r>
    </w:p>
    <w:p w:rsidR="008F454C" w:rsidRPr="00022A42" w:rsidRDefault="008F454C" w:rsidP="00022A42">
      <w:pPr>
        <w:pStyle w:val="2"/>
        <w:shd w:val="clear" w:color="000000" w:fill="auto"/>
        <w:tabs>
          <w:tab w:val="clear" w:pos="1276"/>
          <w:tab w:val="left" w:pos="1134"/>
        </w:tabs>
        <w:spacing w:line="240" w:lineRule="auto"/>
        <w:ind w:right="0" w:firstLine="658"/>
        <w:jc w:val="center"/>
        <w:rPr>
          <w:b/>
          <w:lang w:val="ru-RU"/>
        </w:rPr>
      </w:pPr>
      <w:r w:rsidRPr="00022A42">
        <w:rPr>
          <w:b/>
          <w:lang w:val="ru-RU"/>
        </w:rPr>
        <w:t>Табл</w:t>
      </w:r>
      <w:r>
        <w:rPr>
          <w:b/>
          <w:lang w:val="ru-RU"/>
        </w:rPr>
        <w:t xml:space="preserve"> 3.3.</w:t>
      </w:r>
      <w:r w:rsidRPr="00022A42">
        <w:rPr>
          <w:b/>
          <w:lang w:val="ru-RU"/>
        </w:rPr>
        <w:t xml:space="preserve"> Сводная таблица индексов потребительских цен (индексов инфляции) в Республике Беларусь</w:t>
      </w:r>
      <w:r>
        <w:rPr>
          <w:b/>
          <w:lang w:val="ru-RU"/>
        </w:rPr>
        <w:t xml:space="preserve"> на 2001-2010 гг</w:t>
      </w:r>
    </w:p>
    <w:p w:rsidR="008F454C" w:rsidRPr="00502EB1" w:rsidRDefault="008F454C" w:rsidP="00022A42">
      <w:pPr>
        <w:spacing w:after="0" w:line="360" w:lineRule="auto"/>
        <w:ind w:firstLine="567"/>
        <w:jc w:val="center"/>
        <w:rPr>
          <w:rFonts w:ascii="Times New Roman" w:hAnsi="Times New Roman"/>
          <w:sz w:val="28"/>
          <w:szCs w:val="28"/>
        </w:rPr>
      </w:pPr>
    </w:p>
    <w:p w:rsidR="008F454C" w:rsidRPr="00502EB1" w:rsidRDefault="008F454C" w:rsidP="00CB29FF">
      <w:pPr>
        <w:spacing w:after="0" w:line="360" w:lineRule="auto"/>
        <w:ind w:firstLine="567"/>
        <w:jc w:val="both"/>
        <w:rPr>
          <w:rFonts w:ascii="Times New Roman" w:hAnsi="Times New Roman"/>
          <w:sz w:val="28"/>
          <w:szCs w:val="28"/>
        </w:rPr>
      </w:pPr>
      <w:r w:rsidRPr="00502EB1">
        <w:rPr>
          <w:rFonts w:ascii="Times New Roman" w:hAnsi="Times New Roman"/>
          <w:sz w:val="28"/>
          <w:szCs w:val="28"/>
        </w:rPr>
        <w:t>Немаловажное значение для стабильного экономического развития Республики Беларусь в современных условиях играет повышение надежности и безопасности функционирования платежной системы.  Для развития платежной системы страны необходимо обеспечить решение следующих основных задач:</w:t>
      </w:r>
    </w:p>
    <w:p w:rsidR="008F454C" w:rsidRPr="00502EB1" w:rsidRDefault="008F454C" w:rsidP="00CB29FF">
      <w:pPr>
        <w:pStyle w:val="a7"/>
        <w:numPr>
          <w:ilvl w:val="0"/>
          <w:numId w:val="6"/>
        </w:numPr>
        <w:spacing w:after="0" w:line="360" w:lineRule="auto"/>
        <w:ind w:left="0" w:firstLine="567"/>
        <w:jc w:val="both"/>
        <w:rPr>
          <w:rFonts w:ascii="Times New Roman" w:hAnsi="Times New Roman"/>
          <w:sz w:val="28"/>
          <w:szCs w:val="28"/>
        </w:rPr>
      </w:pPr>
      <w:r w:rsidRPr="00502EB1">
        <w:rPr>
          <w:rFonts w:ascii="Times New Roman" w:hAnsi="Times New Roman"/>
          <w:sz w:val="28"/>
          <w:szCs w:val="28"/>
        </w:rPr>
        <w:t xml:space="preserve"> приведение Национальной платежной системы в полное соответствие с Ключевыми принципами для системно значимых платежных систем;</w:t>
      </w:r>
    </w:p>
    <w:p w:rsidR="008F454C" w:rsidRPr="00502EB1" w:rsidRDefault="008F454C" w:rsidP="00CB29FF">
      <w:pPr>
        <w:pStyle w:val="a7"/>
        <w:numPr>
          <w:ilvl w:val="0"/>
          <w:numId w:val="6"/>
        </w:numPr>
        <w:spacing w:after="0" w:line="360" w:lineRule="auto"/>
        <w:ind w:left="0" w:firstLine="567"/>
        <w:jc w:val="both"/>
        <w:rPr>
          <w:rFonts w:ascii="Times New Roman" w:hAnsi="Times New Roman"/>
          <w:sz w:val="28"/>
          <w:szCs w:val="28"/>
        </w:rPr>
      </w:pPr>
      <w:r w:rsidRPr="00502EB1">
        <w:rPr>
          <w:rFonts w:ascii="Times New Roman" w:hAnsi="Times New Roman"/>
          <w:sz w:val="28"/>
          <w:szCs w:val="28"/>
        </w:rPr>
        <w:t xml:space="preserve"> совершенствование организационных и функциональных возможностей Национальной платежной системы с учетом необходимости ее интегрирования в международные системы расчетов в целях реализации внешнеэкономических  задач страны;</w:t>
      </w:r>
    </w:p>
    <w:p w:rsidR="008F454C" w:rsidRPr="00502EB1" w:rsidRDefault="008F454C" w:rsidP="00CB29FF">
      <w:pPr>
        <w:pStyle w:val="a7"/>
        <w:numPr>
          <w:ilvl w:val="0"/>
          <w:numId w:val="6"/>
        </w:numPr>
        <w:spacing w:after="0" w:line="360" w:lineRule="auto"/>
        <w:ind w:left="0" w:firstLine="567"/>
        <w:jc w:val="both"/>
        <w:rPr>
          <w:rFonts w:ascii="Times New Roman" w:hAnsi="Times New Roman"/>
          <w:sz w:val="28"/>
          <w:szCs w:val="28"/>
        </w:rPr>
      </w:pPr>
      <w:r w:rsidRPr="00502EB1">
        <w:rPr>
          <w:rFonts w:ascii="Times New Roman" w:hAnsi="Times New Roman"/>
          <w:sz w:val="28"/>
          <w:szCs w:val="28"/>
        </w:rPr>
        <w:t xml:space="preserve"> развитие системы безналичных расчетов населения с увеличением их доли в розничном платежном обороте до 30% к концу 2010 года, а также улучшение качества платежных услуг на основе развития наиболее прогрессивных платежных инструментов.</w:t>
      </w:r>
    </w:p>
    <w:p w:rsidR="008F454C" w:rsidRPr="00502EB1" w:rsidRDefault="008F454C" w:rsidP="00CB29FF">
      <w:pPr>
        <w:spacing w:after="0" w:line="360" w:lineRule="auto"/>
        <w:ind w:firstLine="567"/>
        <w:jc w:val="both"/>
        <w:rPr>
          <w:rFonts w:ascii="Times New Roman" w:hAnsi="Times New Roman"/>
          <w:sz w:val="28"/>
          <w:szCs w:val="28"/>
        </w:rPr>
      </w:pPr>
      <w:r w:rsidRPr="00502EB1">
        <w:rPr>
          <w:rFonts w:ascii="Times New Roman" w:hAnsi="Times New Roman"/>
          <w:sz w:val="28"/>
          <w:szCs w:val="28"/>
        </w:rPr>
        <w:t>Для достижения поставленных задач предполагается проведение мероприятий по следующим направлениям развития Национальной платежной системы:</w:t>
      </w:r>
    </w:p>
    <w:p w:rsidR="008F454C" w:rsidRPr="00502EB1" w:rsidRDefault="00751865" w:rsidP="00CB29FF">
      <w:pPr>
        <w:pStyle w:val="a7"/>
        <w:numPr>
          <w:ilvl w:val="0"/>
          <w:numId w:val="7"/>
        </w:numPr>
        <w:spacing w:after="0" w:line="360" w:lineRule="auto"/>
        <w:ind w:left="0" w:firstLine="567"/>
        <w:jc w:val="both"/>
        <w:rPr>
          <w:rFonts w:ascii="Times New Roman" w:hAnsi="Times New Roman"/>
          <w:sz w:val="28"/>
          <w:szCs w:val="28"/>
        </w:rPr>
      </w:pPr>
      <w:r>
        <w:rPr>
          <w:rFonts w:ascii="Times New Roman" w:hAnsi="Times New Roman"/>
          <w:sz w:val="28"/>
          <w:szCs w:val="28"/>
        </w:rPr>
        <w:t xml:space="preserve"> с</w:t>
      </w:r>
      <w:r w:rsidR="001024C4">
        <w:rPr>
          <w:rFonts w:ascii="Times New Roman" w:hAnsi="Times New Roman"/>
          <w:sz w:val="28"/>
          <w:szCs w:val="28"/>
        </w:rPr>
        <w:t xml:space="preserve">овершенствование </w:t>
      </w:r>
      <w:r w:rsidR="008F454C" w:rsidRPr="00502EB1">
        <w:rPr>
          <w:rFonts w:ascii="Times New Roman" w:hAnsi="Times New Roman"/>
          <w:sz w:val="28"/>
          <w:szCs w:val="28"/>
        </w:rPr>
        <w:t>законодательства, регулирующего функционирование платежной системы страны;</w:t>
      </w:r>
    </w:p>
    <w:p w:rsidR="008F454C" w:rsidRPr="00502EB1" w:rsidRDefault="008F454C" w:rsidP="00CB29FF">
      <w:pPr>
        <w:pStyle w:val="a7"/>
        <w:numPr>
          <w:ilvl w:val="0"/>
          <w:numId w:val="7"/>
        </w:numPr>
        <w:spacing w:after="0" w:line="360" w:lineRule="auto"/>
        <w:ind w:left="0" w:firstLine="567"/>
        <w:jc w:val="both"/>
        <w:rPr>
          <w:rFonts w:ascii="Times New Roman" w:hAnsi="Times New Roman"/>
          <w:sz w:val="28"/>
          <w:szCs w:val="28"/>
        </w:rPr>
      </w:pPr>
      <w:r w:rsidRPr="00502EB1">
        <w:rPr>
          <w:rFonts w:ascii="Times New Roman" w:hAnsi="Times New Roman"/>
          <w:sz w:val="28"/>
          <w:szCs w:val="28"/>
        </w:rPr>
        <w:t xml:space="preserve"> усиление роли Национального банка Республики Беларусь как органа надзора за платежной системой;</w:t>
      </w:r>
    </w:p>
    <w:p w:rsidR="008F454C" w:rsidRPr="00502EB1" w:rsidRDefault="008F454C" w:rsidP="00CB29FF">
      <w:pPr>
        <w:pStyle w:val="a7"/>
        <w:numPr>
          <w:ilvl w:val="0"/>
          <w:numId w:val="7"/>
        </w:numPr>
        <w:spacing w:after="0" w:line="360" w:lineRule="auto"/>
        <w:ind w:left="0" w:firstLine="567"/>
        <w:jc w:val="both"/>
        <w:rPr>
          <w:rFonts w:ascii="Times New Roman" w:hAnsi="Times New Roman"/>
          <w:sz w:val="28"/>
          <w:szCs w:val="28"/>
        </w:rPr>
      </w:pPr>
      <w:r w:rsidRPr="00502EB1">
        <w:rPr>
          <w:rFonts w:ascii="Times New Roman" w:hAnsi="Times New Roman"/>
          <w:sz w:val="28"/>
          <w:szCs w:val="28"/>
        </w:rPr>
        <w:t xml:space="preserve"> совершенствование организационной структуры системы межбанковских расчетов, повышение экономической и эксплуатационной эффективности компонентов инфраструктуры платежной системы страны;</w:t>
      </w:r>
    </w:p>
    <w:p w:rsidR="008F454C" w:rsidRPr="00502EB1" w:rsidRDefault="008F454C" w:rsidP="00CB29FF">
      <w:pPr>
        <w:pStyle w:val="a7"/>
        <w:numPr>
          <w:ilvl w:val="0"/>
          <w:numId w:val="7"/>
        </w:numPr>
        <w:spacing w:after="0" w:line="360" w:lineRule="auto"/>
        <w:ind w:left="0" w:firstLine="567"/>
        <w:jc w:val="both"/>
        <w:rPr>
          <w:rFonts w:ascii="Times New Roman" w:hAnsi="Times New Roman"/>
          <w:sz w:val="28"/>
          <w:szCs w:val="28"/>
        </w:rPr>
      </w:pPr>
      <w:r w:rsidRPr="00502EB1">
        <w:rPr>
          <w:rFonts w:ascii="Times New Roman" w:hAnsi="Times New Roman"/>
          <w:sz w:val="28"/>
          <w:szCs w:val="28"/>
        </w:rPr>
        <w:t xml:space="preserve"> развитие технического нормирования, стандартизации и обязательная оценка соответствия для повышения уровня надежности программно-технических комплексов и безопасности функционирования Национальной платежной системы.</w:t>
      </w:r>
    </w:p>
    <w:p w:rsidR="008F454C" w:rsidRPr="00502EB1" w:rsidRDefault="008F454C" w:rsidP="00CB29FF">
      <w:pPr>
        <w:pStyle w:val="a7"/>
        <w:spacing w:after="0" w:line="360" w:lineRule="auto"/>
        <w:ind w:left="0" w:firstLine="567"/>
        <w:jc w:val="both"/>
        <w:rPr>
          <w:rFonts w:ascii="Times New Roman" w:hAnsi="Times New Roman"/>
          <w:sz w:val="28"/>
          <w:szCs w:val="28"/>
        </w:rPr>
      </w:pPr>
      <w:r w:rsidRPr="00502EB1">
        <w:rPr>
          <w:rFonts w:ascii="Times New Roman" w:hAnsi="Times New Roman"/>
          <w:sz w:val="28"/>
          <w:szCs w:val="28"/>
        </w:rPr>
        <w:t xml:space="preserve">Реализация мероприятий по развитию Национальной платежной системы позволит достичь совершенствования организационной структуры системы межбанковских расчетов, повысить экономическую и эксплуатационную эффективность компонентов инфраструктуры платежной системы страны, повысить уровень развития технического нормирования, стандартизации и обязательной оценки соответствия для повышения уровня надежности программно-технических комплексов и безопасности функционирования Национальной платежной системы, усилит роль Национального банка Республики Беларусь как органа надзора за платежной системой. </w:t>
      </w:r>
    </w:p>
    <w:p w:rsidR="008F454C" w:rsidRPr="00502EB1" w:rsidRDefault="008F454C" w:rsidP="00CB29FF">
      <w:pPr>
        <w:spacing w:after="0" w:line="360" w:lineRule="auto"/>
        <w:ind w:firstLine="567"/>
        <w:jc w:val="both"/>
        <w:rPr>
          <w:rFonts w:ascii="Times New Roman" w:hAnsi="Times New Roman"/>
          <w:sz w:val="28"/>
          <w:szCs w:val="28"/>
        </w:rPr>
      </w:pPr>
      <w:r w:rsidRPr="00502EB1">
        <w:rPr>
          <w:rFonts w:ascii="Times New Roman" w:hAnsi="Times New Roman"/>
          <w:sz w:val="28"/>
          <w:szCs w:val="28"/>
        </w:rPr>
        <w:t>В 2010 году Национальный банк обеспечит эффективное, надежное и безопасное функционирование платежной системы, а также дальнейшее расширение сферы безналичных расчетов в экономике республики и сокращение доли расчетов посредством наличных денег. Социально-экономическое развитие страны в 2010 году в значительной мере определяется динамикой воздействия внешнеэкономических условий.</w:t>
      </w:r>
    </w:p>
    <w:p w:rsidR="008F454C" w:rsidRPr="00502EB1" w:rsidRDefault="008F454C" w:rsidP="00B75246">
      <w:pPr>
        <w:pStyle w:val="a7"/>
        <w:autoSpaceDE w:val="0"/>
        <w:autoSpaceDN w:val="0"/>
        <w:adjustRightInd w:val="0"/>
        <w:spacing w:line="240" w:lineRule="auto"/>
        <w:ind w:left="1366"/>
        <w:jc w:val="center"/>
        <w:outlineLvl w:val="0"/>
        <w:rPr>
          <w:rFonts w:ascii="Times New Roman" w:hAnsi="Times New Roman"/>
          <w:b/>
          <w:sz w:val="28"/>
          <w:szCs w:val="26"/>
        </w:rPr>
      </w:pPr>
      <w:r>
        <w:rPr>
          <w:rFonts w:ascii="Times New Roman" w:hAnsi="Times New Roman"/>
          <w:b/>
          <w:sz w:val="28"/>
          <w:szCs w:val="26"/>
        </w:rPr>
        <w:t xml:space="preserve">Табл 3.4.  </w:t>
      </w:r>
      <w:r w:rsidRPr="00502EB1">
        <w:rPr>
          <w:rFonts w:ascii="Times New Roman" w:hAnsi="Times New Roman"/>
          <w:b/>
          <w:sz w:val="28"/>
          <w:szCs w:val="26"/>
        </w:rPr>
        <w:t>Основные показатели деятельности Национального банка и банков на 2010 год</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204"/>
        <w:gridCol w:w="3367"/>
      </w:tblGrid>
      <w:tr w:rsidR="008F454C" w:rsidRPr="00502EB1" w:rsidTr="003B03AC">
        <w:trPr>
          <w:jc w:val="center"/>
        </w:trPr>
        <w:tc>
          <w:tcPr>
            <w:tcW w:w="6204" w:type="dxa"/>
          </w:tcPr>
          <w:p w:rsidR="008F454C" w:rsidRPr="00502EB1" w:rsidRDefault="008F454C" w:rsidP="003B03AC">
            <w:pPr>
              <w:spacing w:after="0" w:line="360" w:lineRule="auto"/>
              <w:jc w:val="center"/>
              <w:rPr>
                <w:rFonts w:ascii="Times New Roman" w:hAnsi="Times New Roman"/>
                <w:sz w:val="28"/>
                <w:szCs w:val="24"/>
              </w:rPr>
            </w:pPr>
            <w:r w:rsidRPr="00502EB1">
              <w:rPr>
                <w:rFonts w:ascii="Times New Roman" w:hAnsi="Times New Roman"/>
                <w:sz w:val="28"/>
                <w:szCs w:val="24"/>
              </w:rPr>
              <w:t>Показатели</w:t>
            </w:r>
          </w:p>
        </w:tc>
        <w:tc>
          <w:tcPr>
            <w:tcW w:w="3367" w:type="dxa"/>
          </w:tcPr>
          <w:p w:rsidR="008F454C" w:rsidRPr="00502EB1" w:rsidRDefault="008F454C" w:rsidP="003B03AC">
            <w:pPr>
              <w:spacing w:after="0" w:line="360" w:lineRule="auto"/>
              <w:jc w:val="center"/>
              <w:rPr>
                <w:rFonts w:ascii="Times New Roman" w:hAnsi="Times New Roman"/>
                <w:sz w:val="28"/>
                <w:szCs w:val="24"/>
              </w:rPr>
            </w:pPr>
            <w:r w:rsidRPr="00502EB1">
              <w:rPr>
                <w:rFonts w:ascii="Times New Roman" w:hAnsi="Times New Roman"/>
                <w:sz w:val="28"/>
                <w:szCs w:val="24"/>
              </w:rPr>
              <w:t>Прогноз на 1 января 201</w:t>
            </w:r>
            <w:r>
              <w:rPr>
                <w:rFonts w:ascii="Times New Roman" w:hAnsi="Times New Roman"/>
                <w:sz w:val="28"/>
                <w:szCs w:val="24"/>
              </w:rPr>
              <w:t>0</w:t>
            </w:r>
            <w:r w:rsidRPr="00502EB1">
              <w:rPr>
                <w:rFonts w:ascii="Times New Roman" w:hAnsi="Times New Roman"/>
                <w:sz w:val="28"/>
                <w:szCs w:val="24"/>
              </w:rPr>
              <w:t xml:space="preserve"> года</w:t>
            </w:r>
          </w:p>
        </w:tc>
      </w:tr>
      <w:tr w:rsidR="008F454C" w:rsidRPr="00502EB1" w:rsidTr="003B03AC">
        <w:trPr>
          <w:jc w:val="center"/>
        </w:trPr>
        <w:tc>
          <w:tcPr>
            <w:tcW w:w="6204" w:type="dxa"/>
          </w:tcPr>
          <w:p w:rsidR="008F454C" w:rsidRPr="00502EB1" w:rsidRDefault="008F454C" w:rsidP="003B03AC">
            <w:pPr>
              <w:spacing w:after="0" w:line="360" w:lineRule="auto"/>
              <w:jc w:val="both"/>
              <w:rPr>
                <w:rFonts w:ascii="Times New Roman" w:hAnsi="Times New Roman"/>
                <w:sz w:val="28"/>
                <w:szCs w:val="26"/>
              </w:rPr>
            </w:pPr>
            <w:r w:rsidRPr="00502EB1">
              <w:rPr>
                <w:rFonts w:ascii="Times New Roman" w:hAnsi="Times New Roman"/>
                <w:sz w:val="28"/>
                <w:szCs w:val="26"/>
              </w:rPr>
              <w:t xml:space="preserve">Изменение стоимости корзины иностранных валют,  в % </w:t>
            </w:r>
          </w:p>
        </w:tc>
        <w:tc>
          <w:tcPr>
            <w:tcW w:w="3367" w:type="dxa"/>
          </w:tcPr>
          <w:p w:rsidR="008F454C" w:rsidRPr="00502EB1" w:rsidRDefault="008F454C" w:rsidP="003B03AC">
            <w:pPr>
              <w:spacing w:after="0" w:line="360" w:lineRule="auto"/>
              <w:jc w:val="center"/>
              <w:rPr>
                <w:rFonts w:ascii="Times New Roman" w:hAnsi="Times New Roman"/>
                <w:sz w:val="28"/>
                <w:szCs w:val="26"/>
              </w:rPr>
            </w:pPr>
            <w:r w:rsidRPr="00502EB1">
              <w:rPr>
                <w:rFonts w:ascii="Times New Roman" w:hAnsi="Times New Roman"/>
                <w:sz w:val="28"/>
                <w:szCs w:val="26"/>
              </w:rPr>
              <w:t>плюс 10 – минус 10</w:t>
            </w:r>
          </w:p>
        </w:tc>
      </w:tr>
      <w:tr w:rsidR="008F454C" w:rsidRPr="00502EB1" w:rsidTr="003B03AC">
        <w:trPr>
          <w:jc w:val="center"/>
        </w:trPr>
        <w:tc>
          <w:tcPr>
            <w:tcW w:w="6204" w:type="dxa"/>
          </w:tcPr>
          <w:p w:rsidR="008F454C" w:rsidRPr="00502EB1" w:rsidRDefault="008F454C" w:rsidP="003B03AC">
            <w:pPr>
              <w:spacing w:after="0" w:line="360" w:lineRule="auto"/>
              <w:jc w:val="both"/>
              <w:rPr>
                <w:rFonts w:ascii="Times New Roman" w:hAnsi="Times New Roman"/>
                <w:sz w:val="28"/>
                <w:szCs w:val="26"/>
              </w:rPr>
            </w:pPr>
            <w:r w:rsidRPr="00502EB1">
              <w:rPr>
                <w:rFonts w:ascii="Times New Roman" w:hAnsi="Times New Roman"/>
                <w:sz w:val="28"/>
                <w:szCs w:val="26"/>
              </w:rPr>
              <w:t>Ставка рефинансирования, в %</w:t>
            </w:r>
          </w:p>
        </w:tc>
        <w:tc>
          <w:tcPr>
            <w:tcW w:w="3367" w:type="dxa"/>
          </w:tcPr>
          <w:p w:rsidR="008F454C" w:rsidRPr="00502EB1" w:rsidRDefault="008F454C" w:rsidP="003B03AC">
            <w:pPr>
              <w:spacing w:after="0" w:line="360" w:lineRule="auto"/>
              <w:jc w:val="center"/>
              <w:rPr>
                <w:rFonts w:ascii="Times New Roman" w:hAnsi="Times New Roman"/>
                <w:sz w:val="28"/>
                <w:szCs w:val="26"/>
              </w:rPr>
            </w:pPr>
            <w:r w:rsidRPr="00502EB1">
              <w:rPr>
                <w:rFonts w:ascii="Times New Roman" w:hAnsi="Times New Roman"/>
                <w:sz w:val="28"/>
                <w:szCs w:val="26"/>
              </w:rPr>
              <w:t>9 – 12</w:t>
            </w:r>
          </w:p>
        </w:tc>
      </w:tr>
      <w:tr w:rsidR="008F454C" w:rsidRPr="00502EB1" w:rsidTr="003B03AC">
        <w:trPr>
          <w:jc w:val="center"/>
        </w:trPr>
        <w:tc>
          <w:tcPr>
            <w:tcW w:w="6204" w:type="dxa"/>
          </w:tcPr>
          <w:p w:rsidR="008F454C" w:rsidRPr="00502EB1" w:rsidRDefault="008F454C" w:rsidP="003B03AC">
            <w:pPr>
              <w:spacing w:after="0" w:line="360" w:lineRule="auto"/>
              <w:rPr>
                <w:rFonts w:ascii="Times New Roman" w:hAnsi="Times New Roman"/>
                <w:sz w:val="28"/>
                <w:szCs w:val="26"/>
              </w:rPr>
            </w:pPr>
            <w:r w:rsidRPr="00502EB1">
              <w:rPr>
                <w:rFonts w:ascii="Times New Roman" w:hAnsi="Times New Roman"/>
                <w:sz w:val="28"/>
                <w:szCs w:val="26"/>
              </w:rPr>
              <w:t>Прирост</w:t>
            </w:r>
          </w:p>
          <w:p w:rsidR="008F454C" w:rsidRPr="00502EB1" w:rsidRDefault="008F454C" w:rsidP="003B03AC">
            <w:pPr>
              <w:pStyle w:val="a7"/>
              <w:numPr>
                <w:ilvl w:val="0"/>
                <w:numId w:val="8"/>
              </w:numPr>
              <w:spacing w:after="0" w:line="360" w:lineRule="auto"/>
              <w:jc w:val="both"/>
              <w:rPr>
                <w:rFonts w:ascii="Times New Roman" w:hAnsi="Times New Roman"/>
                <w:sz w:val="28"/>
                <w:szCs w:val="26"/>
              </w:rPr>
            </w:pPr>
            <w:r w:rsidRPr="00502EB1">
              <w:rPr>
                <w:rFonts w:ascii="Times New Roman" w:hAnsi="Times New Roman"/>
                <w:sz w:val="28"/>
                <w:szCs w:val="26"/>
              </w:rPr>
              <w:t>международных резервных активов Республики   Беларусь, в млрд. долларов США</w:t>
            </w:r>
          </w:p>
          <w:p w:rsidR="008F454C" w:rsidRPr="00502EB1" w:rsidRDefault="008F454C" w:rsidP="003B03AC">
            <w:pPr>
              <w:pStyle w:val="a7"/>
              <w:numPr>
                <w:ilvl w:val="0"/>
                <w:numId w:val="8"/>
              </w:numPr>
              <w:spacing w:after="0" w:line="360" w:lineRule="auto"/>
              <w:jc w:val="both"/>
              <w:rPr>
                <w:rFonts w:ascii="Times New Roman" w:hAnsi="Times New Roman"/>
                <w:sz w:val="28"/>
                <w:szCs w:val="26"/>
              </w:rPr>
            </w:pPr>
            <w:r w:rsidRPr="00502EB1">
              <w:rPr>
                <w:rFonts w:ascii="Times New Roman" w:hAnsi="Times New Roman"/>
                <w:sz w:val="28"/>
                <w:szCs w:val="26"/>
              </w:rPr>
              <w:t>рублевой денежной базы, в %</w:t>
            </w:r>
          </w:p>
          <w:p w:rsidR="008F454C" w:rsidRPr="00502EB1" w:rsidRDefault="008F454C" w:rsidP="003B03AC">
            <w:pPr>
              <w:pStyle w:val="a7"/>
              <w:numPr>
                <w:ilvl w:val="0"/>
                <w:numId w:val="8"/>
              </w:numPr>
              <w:spacing w:after="0" w:line="360" w:lineRule="auto"/>
              <w:jc w:val="both"/>
              <w:rPr>
                <w:rFonts w:ascii="Times New Roman" w:hAnsi="Times New Roman"/>
                <w:sz w:val="28"/>
                <w:szCs w:val="26"/>
              </w:rPr>
            </w:pPr>
            <w:r w:rsidRPr="00502EB1">
              <w:rPr>
                <w:rFonts w:ascii="Times New Roman" w:hAnsi="Times New Roman"/>
                <w:sz w:val="28"/>
                <w:szCs w:val="26"/>
              </w:rPr>
              <w:t>нормативного капитала банков, в %</w:t>
            </w:r>
          </w:p>
          <w:p w:rsidR="008F454C" w:rsidRPr="00502EB1" w:rsidRDefault="008F454C" w:rsidP="003B03AC">
            <w:pPr>
              <w:pStyle w:val="a7"/>
              <w:numPr>
                <w:ilvl w:val="0"/>
                <w:numId w:val="8"/>
              </w:numPr>
              <w:spacing w:after="0" w:line="360" w:lineRule="auto"/>
              <w:jc w:val="both"/>
              <w:rPr>
                <w:rFonts w:ascii="Times New Roman" w:hAnsi="Times New Roman"/>
                <w:sz w:val="28"/>
                <w:szCs w:val="26"/>
              </w:rPr>
            </w:pPr>
            <w:r w:rsidRPr="00502EB1">
              <w:rPr>
                <w:rFonts w:ascii="Times New Roman" w:hAnsi="Times New Roman"/>
                <w:sz w:val="28"/>
                <w:szCs w:val="26"/>
              </w:rPr>
              <w:t>требования банков к экономике, в %</w:t>
            </w:r>
          </w:p>
        </w:tc>
        <w:tc>
          <w:tcPr>
            <w:tcW w:w="3367" w:type="dxa"/>
          </w:tcPr>
          <w:p w:rsidR="008F454C" w:rsidRPr="00502EB1" w:rsidRDefault="008F454C" w:rsidP="003B03AC">
            <w:pPr>
              <w:spacing w:after="0" w:line="360" w:lineRule="auto"/>
              <w:jc w:val="center"/>
              <w:rPr>
                <w:rFonts w:ascii="Times New Roman" w:hAnsi="Times New Roman"/>
                <w:sz w:val="28"/>
                <w:szCs w:val="26"/>
              </w:rPr>
            </w:pPr>
          </w:p>
          <w:p w:rsidR="008F454C" w:rsidRPr="00502EB1" w:rsidRDefault="008F454C" w:rsidP="003B03AC">
            <w:pPr>
              <w:spacing w:after="0" w:line="360" w:lineRule="auto"/>
              <w:jc w:val="center"/>
              <w:rPr>
                <w:rFonts w:ascii="Times New Roman" w:hAnsi="Times New Roman"/>
                <w:sz w:val="28"/>
                <w:szCs w:val="26"/>
              </w:rPr>
            </w:pPr>
          </w:p>
          <w:p w:rsidR="008F454C" w:rsidRPr="00502EB1" w:rsidRDefault="008F454C" w:rsidP="003B03AC">
            <w:pPr>
              <w:spacing w:after="0" w:line="360" w:lineRule="auto"/>
              <w:jc w:val="center"/>
              <w:rPr>
                <w:rFonts w:ascii="Times New Roman" w:hAnsi="Times New Roman"/>
                <w:sz w:val="28"/>
                <w:szCs w:val="26"/>
              </w:rPr>
            </w:pPr>
            <w:r w:rsidRPr="00502EB1">
              <w:rPr>
                <w:rFonts w:ascii="Times New Roman" w:hAnsi="Times New Roman"/>
                <w:sz w:val="28"/>
                <w:szCs w:val="26"/>
              </w:rPr>
              <w:t>0,5 – 1,83</w:t>
            </w:r>
          </w:p>
          <w:p w:rsidR="008F454C" w:rsidRPr="00502EB1" w:rsidRDefault="008F454C" w:rsidP="003B03AC">
            <w:pPr>
              <w:spacing w:after="0" w:line="360" w:lineRule="auto"/>
              <w:jc w:val="center"/>
              <w:rPr>
                <w:rFonts w:ascii="Times New Roman" w:hAnsi="Times New Roman"/>
                <w:sz w:val="28"/>
                <w:szCs w:val="26"/>
              </w:rPr>
            </w:pPr>
            <w:r w:rsidRPr="00502EB1">
              <w:rPr>
                <w:rFonts w:ascii="Times New Roman" w:hAnsi="Times New Roman"/>
                <w:sz w:val="28"/>
                <w:szCs w:val="26"/>
              </w:rPr>
              <w:t>36 – 43</w:t>
            </w:r>
          </w:p>
          <w:p w:rsidR="008F454C" w:rsidRPr="00502EB1" w:rsidRDefault="008F454C" w:rsidP="003B03AC">
            <w:pPr>
              <w:spacing w:after="0" w:line="360" w:lineRule="auto"/>
              <w:jc w:val="center"/>
              <w:rPr>
                <w:rFonts w:ascii="Times New Roman" w:hAnsi="Times New Roman"/>
                <w:sz w:val="28"/>
                <w:szCs w:val="26"/>
              </w:rPr>
            </w:pPr>
            <w:r w:rsidRPr="00502EB1">
              <w:rPr>
                <w:rFonts w:ascii="Times New Roman" w:hAnsi="Times New Roman"/>
                <w:sz w:val="28"/>
                <w:szCs w:val="26"/>
              </w:rPr>
              <w:t>24 – 25</w:t>
            </w:r>
          </w:p>
          <w:p w:rsidR="008F454C" w:rsidRPr="00502EB1" w:rsidRDefault="008F454C" w:rsidP="003B03AC">
            <w:pPr>
              <w:spacing w:after="0" w:line="360" w:lineRule="auto"/>
              <w:jc w:val="center"/>
              <w:rPr>
                <w:rFonts w:ascii="Times New Roman" w:hAnsi="Times New Roman"/>
                <w:sz w:val="28"/>
                <w:szCs w:val="26"/>
              </w:rPr>
            </w:pPr>
            <w:r w:rsidRPr="00502EB1">
              <w:rPr>
                <w:rFonts w:ascii="Times New Roman" w:hAnsi="Times New Roman"/>
                <w:sz w:val="28"/>
                <w:szCs w:val="26"/>
              </w:rPr>
              <w:t>36 – 40</w:t>
            </w:r>
          </w:p>
        </w:tc>
      </w:tr>
    </w:tbl>
    <w:p w:rsidR="008F454C" w:rsidRPr="00022A42" w:rsidRDefault="008F454C" w:rsidP="00B75246">
      <w:pPr>
        <w:spacing w:after="0" w:line="240" w:lineRule="auto"/>
        <w:ind w:firstLine="567"/>
        <w:jc w:val="both"/>
        <w:rPr>
          <w:rFonts w:ascii="Times New Roman" w:hAnsi="Times New Roman"/>
          <w:sz w:val="24"/>
          <w:szCs w:val="24"/>
        </w:rPr>
      </w:pPr>
      <w:r w:rsidRPr="00502EB1">
        <w:rPr>
          <w:rFonts w:ascii="Times New Roman" w:hAnsi="Times New Roman"/>
          <w:sz w:val="28"/>
          <w:szCs w:val="28"/>
        </w:rPr>
        <w:t xml:space="preserve"> </w:t>
      </w:r>
      <w:r w:rsidRPr="00022A42">
        <w:rPr>
          <w:rFonts w:ascii="Times New Roman" w:hAnsi="Times New Roman"/>
          <w:sz w:val="24"/>
          <w:szCs w:val="24"/>
        </w:rPr>
        <w:t>Источник: таблица разработана на основе изучения Указа Президента Республики Беларусь от 07.12.2009 № 591 «Основные направления денежно-кредитной политики Республики Беларусь на 2010 год».</w:t>
      </w:r>
    </w:p>
    <w:p w:rsidR="008F454C" w:rsidRPr="00502EB1" w:rsidRDefault="008F454C" w:rsidP="00CB29FF">
      <w:pPr>
        <w:autoSpaceDE w:val="0"/>
        <w:autoSpaceDN w:val="0"/>
        <w:adjustRightInd w:val="0"/>
        <w:spacing w:after="0" w:line="360" w:lineRule="auto"/>
        <w:ind w:firstLine="540"/>
        <w:jc w:val="both"/>
        <w:rPr>
          <w:rFonts w:ascii="Times New Roman" w:hAnsi="Times New Roman"/>
          <w:sz w:val="28"/>
        </w:rPr>
      </w:pPr>
      <w:r w:rsidRPr="00502EB1">
        <w:rPr>
          <w:rFonts w:ascii="Times New Roman" w:hAnsi="Times New Roman"/>
          <w:sz w:val="28"/>
          <w:szCs w:val="28"/>
        </w:rPr>
        <w:t>В 2010 году увеличение рублевой денежной базы (включая рефинансирование банков) оценивается на уровне 36 – 43 %, рублевой денежной массы – 35 – 42 %, широкой денежной массы – 34 – 42 %. При этом депозиты физических лиц возросли на 5,6 – 7,2 трлн. рублей, депозиты юридических лиц – на 5,1 – 6,2 трлн. рублей</w:t>
      </w:r>
      <w:r w:rsidR="00751865">
        <w:rPr>
          <w:rFonts w:ascii="Times New Roman" w:hAnsi="Times New Roman"/>
          <w:sz w:val="28"/>
        </w:rPr>
        <w:t xml:space="preserve"> (Таб.3.4</w:t>
      </w:r>
      <w:r w:rsidRPr="00502EB1">
        <w:rPr>
          <w:rFonts w:ascii="Times New Roman" w:hAnsi="Times New Roman"/>
          <w:sz w:val="28"/>
        </w:rPr>
        <w:t>).</w:t>
      </w:r>
    </w:p>
    <w:p w:rsidR="008F454C" w:rsidRDefault="008F454C" w:rsidP="00B75246">
      <w:pPr>
        <w:spacing w:after="0" w:line="360" w:lineRule="auto"/>
        <w:ind w:firstLine="658"/>
      </w:pPr>
      <w:r w:rsidRPr="00502EB1">
        <w:rPr>
          <w:rFonts w:ascii="Times New Roman" w:hAnsi="Times New Roman"/>
          <w:sz w:val="28"/>
          <w:szCs w:val="28"/>
        </w:rPr>
        <w:t>В соответствии с прогнозом социально-экономического развития страны на 2010 год рост реального валового внутреннего продукта (далее ВВП) составит 110 – 113 %, инвестиций в основной капитал – 123 – 125 %. Индекс потребительских цен (инфляция) оценивается на уровне 108 – 110 %. Дефицит республиканского бюджета в 2010 году не превысит 1,5 % к ВВП</w:t>
      </w:r>
    </w:p>
    <w:p w:rsidR="008F454C" w:rsidRPr="003E1725" w:rsidRDefault="008F454C" w:rsidP="00B75246">
      <w:pPr>
        <w:pStyle w:val="2"/>
        <w:shd w:val="clear" w:color="000000" w:fill="auto"/>
        <w:tabs>
          <w:tab w:val="clear" w:pos="1276"/>
          <w:tab w:val="left" w:pos="1134"/>
        </w:tabs>
        <w:ind w:right="0" w:firstLine="660"/>
        <w:rPr>
          <w:lang w:val="ru-RU"/>
        </w:rPr>
      </w:pPr>
      <w:r>
        <w:rPr>
          <w:lang w:val="ru-RU"/>
        </w:rPr>
        <w:t>Из данной главы можно сделать вывод, что ц</w:t>
      </w:r>
      <w:r w:rsidRPr="003E1725">
        <w:rPr>
          <w:lang w:val="ru-RU"/>
        </w:rPr>
        <w:t>елью денежно-кредитного регулирования является поддержание покупательской способности денежной единицы и сбалансированности экономики, обеспечение стабильного экономического роста.</w:t>
      </w:r>
      <w:r>
        <w:rPr>
          <w:lang w:val="ru-RU"/>
        </w:rPr>
        <w:t xml:space="preserve"> Денежное обращение представляет собой процесс непрерывного движения средств. Движение это проходит в наличной и безналичной формах. Безналичный и налично-денежный оборот тесно связаны между собой, налично-денежный оборот совершается только на базе безналичного оборота. Основу денежного обращения страны составляют совокупность банкнот, монет и резервов, т.е. денежная база, но в кредитно-денежной политику ведущую роль играет эффективная денежная база. В целях регулирования объема денежной базы  проводятся меры либо по стимулированию роста денежной массы, либо по сдерживанию ее увеличения.</w:t>
      </w:r>
    </w:p>
    <w:p w:rsidR="008F454C" w:rsidRDefault="008F454C" w:rsidP="007941C5">
      <w:pPr>
        <w:spacing w:line="360" w:lineRule="auto"/>
        <w:ind w:firstLine="660"/>
        <w:jc w:val="both"/>
        <w:rPr>
          <w:rFonts w:ascii="Times New Roman" w:hAnsi="Times New Roman"/>
          <w:sz w:val="28"/>
          <w:szCs w:val="28"/>
        </w:rPr>
      </w:pPr>
    </w:p>
    <w:p w:rsidR="008F454C" w:rsidRDefault="008F454C" w:rsidP="007941C5">
      <w:pPr>
        <w:spacing w:line="360" w:lineRule="auto"/>
        <w:ind w:firstLine="660"/>
        <w:jc w:val="both"/>
        <w:outlineLvl w:val="0"/>
        <w:rPr>
          <w:rFonts w:ascii="Times New Roman" w:hAnsi="Times New Roman"/>
          <w:b/>
          <w:sz w:val="28"/>
          <w:szCs w:val="28"/>
        </w:rPr>
      </w:pPr>
    </w:p>
    <w:p w:rsidR="008F454C" w:rsidRDefault="008F454C" w:rsidP="007941C5">
      <w:pPr>
        <w:spacing w:line="360" w:lineRule="auto"/>
        <w:ind w:firstLine="660"/>
        <w:jc w:val="both"/>
        <w:outlineLvl w:val="0"/>
        <w:rPr>
          <w:rFonts w:ascii="Times New Roman" w:hAnsi="Times New Roman"/>
          <w:b/>
          <w:sz w:val="28"/>
          <w:szCs w:val="28"/>
        </w:rPr>
      </w:pPr>
    </w:p>
    <w:p w:rsidR="008F454C" w:rsidRDefault="008F454C" w:rsidP="007941C5">
      <w:pPr>
        <w:spacing w:line="360" w:lineRule="auto"/>
        <w:ind w:firstLine="660"/>
        <w:jc w:val="both"/>
        <w:outlineLvl w:val="0"/>
        <w:rPr>
          <w:rFonts w:ascii="Times New Roman" w:hAnsi="Times New Roman"/>
          <w:b/>
          <w:sz w:val="28"/>
          <w:szCs w:val="28"/>
        </w:rPr>
      </w:pPr>
    </w:p>
    <w:p w:rsidR="008F454C" w:rsidRDefault="008F454C" w:rsidP="007941C5">
      <w:pPr>
        <w:spacing w:line="360" w:lineRule="auto"/>
        <w:ind w:firstLine="660"/>
        <w:jc w:val="both"/>
        <w:outlineLvl w:val="0"/>
        <w:rPr>
          <w:rFonts w:ascii="Times New Roman" w:hAnsi="Times New Roman"/>
          <w:b/>
          <w:sz w:val="28"/>
          <w:szCs w:val="28"/>
        </w:rPr>
      </w:pPr>
    </w:p>
    <w:p w:rsidR="008F454C" w:rsidRDefault="008F454C" w:rsidP="007941C5">
      <w:pPr>
        <w:spacing w:line="360" w:lineRule="auto"/>
        <w:ind w:firstLine="660"/>
        <w:jc w:val="both"/>
        <w:outlineLvl w:val="0"/>
        <w:rPr>
          <w:rFonts w:ascii="Times New Roman" w:hAnsi="Times New Roman"/>
          <w:b/>
          <w:sz w:val="28"/>
          <w:szCs w:val="28"/>
        </w:rPr>
      </w:pPr>
    </w:p>
    <w:p w:rsidR="008F454C" w:rsidRDefault="008F454C" w:rsidP="007941C5">
      <w:pPr>
        <w:spacing w:line="360" w:lineRule="auto"/>
        <w:ind w:firstLine="660"/>
        <w:jc w:val="both"/>
        <w:outlineLvl w:val="0"/>
        <w:rPr>
          <w:rFonts w:ascii="Times New Roman" w:hAnsi="Times New Roman"/>
          <w:b/>
          <w:sz w:val="28"/>
          <w:szCs w:val="28"/>
        </w:rPr>
      </w:pPr>
    </w:p>
    <w:p w:rsidR="008F454C" w:rsidRDefault="008F454C" w:rsidP="007941C5">
      <w:pPr>
        <w:spacing w:line="360" w:lineRule="auto"/>
        <w:ind w:firstLine="660"/>
        <w:jc w:val="both"/>
        <w:outlineLvl w:val="0"/>
        <w:rPr>
          <w:rFonts w:ascii="Times New Roman" w:hAnsi="Times New Roman"/>
          <w:b/>
          <w:sz w:val="28"/>
          <w:szCs w:val="28"/>
        </w:rPr>
      </w:pPr>
    </w:p>
    <w:p w:rsidR="008F454C" w:rsidRDefault="008F454C" w:rsidP="0035666E">
      <w:pPr>
        <w:spacing w:line="360" w:lineRule="auto"/>
        <w:ind w:firstLine="660"/>
        <w:jc w:val="center"/>
        <w:outlineLvl w:val="0"/>
        <w:rPr>
          <w:rFonts w:ascii="Times New Roman" w:hAnsi="Times New Roman"/>
          <w:b/>
          <w:sz w:val="28"/>
          <w:szCs w:val="28"/>
        </w:rPr>
      </w:pPr>
      <w:r w:rsidRPr="00D04EBF">
        <w:rPr>
          <w:rFonts w:ascii="Times New Roman" w:hAnsi="Times New Roman"/>
          <w:b/>
          <w:sz w:val="28"/>
          <w:szCs w:val="28"/>
        </w:rPr>
        <w:t>Заключение</w:t>
      </w:r>
    </w:p>
    <w:p w:rsidR="008F454C" w:rsidRPr="003E1725" w:rsidRDefault="008F454C" w:rsidP="007941C5">
      <w:pPr>
        <w:pStyle w:val="2"/>
        <w:shd w:val="clear" w:color="000000" w:fill="auto"/>
        <w:tabs>
          <w:tab w:val="clear" w:pos="1276"/>
          <w:tab w:val="left" w:pos="1134"/>
        </w:tabs>
        <w:ind w:right="0" w:firstLine="660"/>
        <w:rPr>
          <w:lang w:val="ru-RU"/>
        </w:rPr>
      </w:pPr>
      <w:r w:rsidRPr="003E1725">
        <w:rPr>
          <w:lang w:val="ru-RU"/>
        </w:rPr>
        <w:t xml:space="preserve">Обобщая выводы, полученные в каждой их глав, можно сделать следующее заключение: что денежное обращение является важным составным элементом экономического механизма, а его устойчивость – необходимым условием общехозяйственной сбалансированности. Любое нарушение пропорций в денежной сфере в той или иной степени влияет на общую экономическую конъюнктуру и, прежде всего, выражается в изменение уровня цен. </w:t>
      </w:r>
    </w:p>
    <w:p w:rsidR="008F454C" w:rsidRDefault="008F454C" w:rsidP="00361A40">
      <w:pPr>
        <w:spacing w:afterLines="20" w:after="48" w:line="360" w:lineRule="auto"/>
        <w:ind w:firstLine="660"/>
        <w:jc w:val="both"/>
        <w:rPr>
          <w:rFonts w:ascii="Times New Roman" w:hAnsi="Times New Roman"/>
          <w:sz w:val="28"/>
          <w:szCs w:val="28"/>
        </w:rPr>
      </w:pPr>
      <w:r w:rsidRPr="00D04EBF">
        <w:rPr>
          <w:rFonts w:ascii="Times New Roman" w:hAnsi="Times New Roman"/>
          <w:sz w:val="28"/>
          <w:szCs w:val="28"/>
        </w:rPr>
        <w:t>Количество денег, необходимых для обращения, определяется общим законом денежного обращения, который действует в любых типах денежных систем и требует обязательного сбалансирования товарной и денежной масс.</w:t>
      </w:r>
    </w:p>
    <w:p w:rsidR="008F454C" w:rsidRPr="003E1725" w:rsidRDefault="008F454C" w:rsidP="00361A40">
      <w:pPr>
        <w:pStyle w:val="2"/>
        <w:shd w:val="clear" w:color="000000" w:fill="auto"/>
        <w:tabs>
          <w:tab w:val="clear" w:pos="1276"/>
          <w:tab w:val="left" w:pos="1134"/>
        </w:tabs>
        <w:spacing w:afterLines="20" w:after="48"/>
        <w:ind w:right="0" w:firstLine="660"/>
        <w:rPr>
          <w:lang w:val="ru-RU"/>
        </w:rPr>
      </w:pPr>
      <w:r>
        <w:rPr>
          <w:lang w:val="ru-RU"/>
        </w:rPr>
        <w:t>У</w:t>
      </w:r>
      <w:r w:rsidRPr="003E1725">
        <w:rPr>
          <w:lang w:val="ru-RU"/>
        </w:rPr>
        <w:t>стойчивость денежного обращения зависит от соответствия предложения денег экономически обоснованному спросу на них. Спрос на деньги определяется спросом хозяйствующих элементов, населения и государства на денежные средства в функциях средства обращения, платежа и накопления. В конечном счете, он зависит от уровня производства и цен, в том числе от цены на ссудный капитал – ссудного процента. Денежное предложение формируется за счет эмиссии денег, которая определяется размерами государственного долга, объемами кредитования общественного хозяйства.</w:t>
      </w:r>
    </w:p>
    <w:p w:rsidR="008F454C" w:rsidRPr="003E1725" w:rsidRDefault="008F454C" w:rsidP="00361A40">
      <w:pPr>
        <w:pStyle w:val="2"/>
        <w:shd w:val="clear" w:color="000000" w:fill="auto"/>
        <w:tabs>
          <w:tab w:val="clear" w:pos="1276"/>
          <w:tab w:val="left" w:pos="1134"/>
        </w:tabs>
        <w:spacing w:afterLines="20" w:after="48"/>
        <w:ind w:right="0" w:firstLine="660"/>
        <w:rPr>
          <w:lang w:val="ru-RU"/>
        </w:rPr>
      </w:pPr>
      <w:r w:rsidRPr="003E1725">
        <w:rPr>
          <w:lang w:val="ru-RU"/>
        </w:rPr>
        <w:t>Целью денежно-кредитного регулирования является поддержание покупательской способности денежной единицы и сбалансированности экономики, обеспечение стабильного экономического роста.</w:t>
      </w:r>
    </w:p>
    <w:p w:rsidR="008F454C" w:rsidRPr="003E1725" w:rsidRDefault="008F454C" w:rsidP="007941C5">
      <w:pPr>
        <w:pStyle w:val="2"/>
        <w:shd w:val="clear" w:color="000000" w:fill="auto"/>
        <w:tabs>
          <w:tab w:val="clear" w:pos="1276"/>
          <w:tab w:val="left" w:pos="1134"/>
        </w:tabs>
        <w:ind w:right="0" w:firstLine="660"/>
        <w:rPr>
          <w:lang w:val="ru-RU"/>
        </w:rPr>
      </w:pPr>
      <w:r w:rsidRPr="003E1725">
        <w:rPr>
          <w:lang w:val="ru-RU"/>
        </w:rPr>
        <w:t>Подводя итог, можно сказать, что несмотря на все сложности и противоречия, денежно-кредитная политика переходного периода Республики Беларусь в целом выполняла и выполняет поставленные перед ней задачи. Имеющиеся недостатки обусловлены сложностью трансформационного периода экономики Беларуси.</w:t>
      </w:r>
    </w:p>
    <w:p w:rsidR="008F454C" w:rsidRPr="003E1725" w:rsidRDefault="008F454C" w:rsidP="007941C5">
      <w:pPr>
        <w:pStyle w:val="2"/>
        <w:shd w:val="clear" w:color="000000" w:fill="auto"/>
        <w:tabs>
          <w:tab w:val="clear" w:pos="1276"/>
          <w:tab w:val="left" w:pos="1134"/>
        </w:tabs>
        <w:ind w:right="0" w:firstLine="660"/>
        <w:rPr>
          <w:lang w:val="ru-RU"/>
        </w:rPr>
      </w:pPr>
      <w:r w:rsidRPr="003E1725">
        <w:rPr>
          <w:lang w:val="ru-RU"/>
        </w:rPr>
        <w:t>И в заключении следует, что денежно-кредитная политика, как составная часть общеэкономической политики государства, является важней</w:t>
      </w:r>
      <w:r>
        <w:rPr>
          <w:lang w:val="ru-RU"/>
        </w:rPr>
        <w:t>ш</w:t>
      </w:r>
      <w:r w:rsidRPr="003E1725">
        <w:rPr>
          <w:lang w:val="ru-RU"/>
        </w:rPr>
        <w:t>им инструмен</w:t>
      </w:r>
      <w:r>
        <w:rPr>
          <w:lang w:val="ru-RU"/>
        </w:rPr>
        <w:t>том регулирования экономики, п</w:t>
      </w:r>
      <w:r w:rsidRPr="003E1725">
        <w:rPr>
          <w:lang w:val="ru-RU"/>
        </w:rPr>
        <w:t>оэтому нарушение денежно-кредитного механизма пагубно отражается на состояние всей хозяйственной жизни.</w:t>
      </w:r>
    </w:p>
    <w:p w:rsidR="008F454C" w:rsidRDefault="008F454C" w:rsidP="00361A40">
      <w:pPr>
        <w:spacing w:afterLines="20" w:after="48" w:line="360" w:lineRule="auto"/>
        <w:ind w:firstLine="660"/>
        <w:jc w:val="both"/>
        <w:rPr>
          <w:rFonts w:ascii="Times New Roman" w:hAnsi="Times New Roman"/>
          <w:b/>
          <w:sz w:val="28"/>
          <w:szCs w:val="28"/>
        </w:rPr>
      </w:pPr>
    </w:p>
    <w:p w:rsidR="008F454C" w:rsidRDefault="008F454C" w:rsidP="00361A40">
      <w:pPr>
        <w:spacing w:afterLines="20" w:after="48" w:line="360" w:lineRule="auto"/>
        <w:ind w:firstLine="660"/>
        <w:jc w:val="both"/>
        <w:rPr>
          <w:rFonts w:ascii="Times New Roman" w:hAnsi="Times New Roman"/>
          <w:b/>
          <w:sz w:val="28"/>
          <w:szCs w:val="28"/>
        </w:rPr>
      </w:pPr>
    </w:p>
    <w:p w:rsidR="008F454C" w:rsidRDefault="008F454C" w:rsidP="00361A40">
      <w:pPr>
        <w:spacing w:afterLines="20" w:after="48" w:line="360" w:lineRule="auto"/>
        <w:ind w:firstLine="660"/>
        <w:jc w:val="both"/>
        <w:rPr>
          <w:rFonts w:ascii="Times New Roman" w:hAnsi="Times New Roman"/>
          <w:b/>
          <w:sz w:val="28"/>
          <w:szCs w:val="28"/>
        </w:rPr>
      </w:pPr>
    </w:p>
    <w:p w:rsidR="008F454C" w:rsidRDefault="008F454C" w:rsidP="00361A40">
      <w:pPr>
        <w:spacing w:afterLines="20" w:after="48" w:line="360" w:lineRule="auto"/>
        <w:ind w:firstLine="660"/>
        <w:jc w:val="both"/>
        <w:rPr>
          <w:rFonts w:ascii="Times New Roman" w:hAnsi="Times New Roman"/>
          <w:b/>
          <w:sz w:val="28"/>
          <w:szCs w:val="28"/>
        </w:rPr>
      </w:pPr>
    </w:p>
    <w:p w:rsidR="008F454C" w:rsidRDefault="008F454C" w:rsidP="00361A40">
      <w:pPr>
        <w:spacing w:afterLines="20" w:after="48" w:line="360" w:lineRule="auto"/>
        <w:ind w:firstLine="660"/>
        <w:jc w:val="both"/>
        <w:rPr>
          <w:rFonts w:ascii="Times New Roman" w:hAnsi="Times New Roman"/>
          <w:b/>
          <w:sz w:val="28"/>
          <w:szCs w:val="28"/>
        </w:rPr>
      </w:pPr>
    </w:p>
    <w:p w:rsidR="008F454C" w:rsidRDefault="008F454C" w:rsidP="00361A40">
      <w:pPr>
        <w:spacing w:afterLines="20" w:after="48" w:line="360" w:lineRule="auto"/>
        <w:ind w:firstLine="660"/>
        <w:jc w:val="both"/>
        <w:rPr>
          <w:rFonts w:ascii="Times New Roman" w:hAnsi="Times New Roman"/>
          <w:b/>
          <w:sz w:val="28"/>
          <w:szCs w:val="28"/>
        </w:rPr>
      </w:pPr>
    </w:p>
    <w:p w:rsidR="008F454C" w:rsidRDefault="008F454C" w:rsidP="00361A40">
      <w:pPr>
        <w:spacing w:afterLines="20" w:after="48" w:line="360" w:lineRule="auto"/>
        <w:ind w:firstLine="660"/>
        <w:jc w:val="both"/>
        <w:rPr>
          <w:rFonts w:ascii="Times New Roman" w:hAnsi="Times New Roman"/>
          <w:b/>
          <w:sz w:val="28"/>
          <w:szCs w:val="28"/>
        </w:rPr>
      </w:pPr>
    </w:p>
    <w:p w:rsidR="008F454C" w:rsidRDefault="008F454C" w:rsidP="00361A40">
      <w:pPr>
        <w:spacing w:afterLines="20" w:after="48" w:line="360" w:lineRule="auto"/>
        <w:ind w:firstLine="660"/>
        <w:jc w:val="both"/>
        <w:rPr>
          <w:rFonts w:ascii="Times New Roman" w:hAnsi="Times New Roman"/>
          <w:b/>
          <w:sz w:val="28"/>
          <w:szCs w:val="28"/>
        </w:rPr>
      </w:pPr>
    </w:p>
    <w:p w:rsidR="008F454C" w:rsidRDefault="008F454C" w:rsidP="00361A40">
      <w:pPr>
        <w:spacing w:afterLines="20" w:after="48" w:line="360" w:lineRule="auto"/>
        <w:ind w:firstLine="660"/>
        <w:jc w:val="both"/>
        <w:rPr>
          <w:rFonts w:ascii="Times New Roman" w:hAnsi="Times New Roman"/>
          <w:b/>
          <w:sz w:val="28"/>
          <w:szCs w:val="28"/>
        </w:rPr>
      </w:pPr>
    </w:p>
    <w:p w:rsidR="008F454C" w:rsidRDefault="008F454C" w:rsidP="00361A40">
      <w:pPr>
        <w:spacing w:afterLines="20" w:after="48" w:line="360" w:lineRule="auto"/>
        <w:ind w:firstLine="660"/>
        <w:jc w:val="both"/>
        <w:rPr>
          <w:rFonts w:ascii="Times New Roman" w:hAnsi="Times New Roman"/>
          <w:b/>
          <w:sz w:val="28"/>
          <w:szCs w:val="28"/>
        </w:rPr>
      </w:pPr>
    </w:p>
    <w:p w:rsidR="008F454C" w:rsidRDefault="008F454C" w:rsidP="00361A40">
      <w:pPr>
        <w:spacing w:afterLines="20" w:after="48" w:line="360" w:lineRule="auto"/>
        <w:ind w:firstLine="660"/>
        <w:jc w:val="both"/>
        <w:rPr>
          <w:rFonts w:ascii="Times New Roman" w:hAnsi="Times New Roman"/>
          <w:b/>
          <w:sz w:val="28"/>
          <w:szCs w:val="28"/>
        </w:rPr>
      </w:pPr>
    </w:p>
    <w:p w:rsidR="008F454C" w:rsidRDefault="008F454C" w:rsidP="00361A40">
      <w:pPr>
        <w:spacing w:afterLines="20" w:after="48" w:line="360" w:lineRule="auto"/>
        <w:ind w:firstLine="660"/>
        <w:jc w:val="both"/>
        <w:rPr>
          <w:rFonts w:ascii="Times New Roman" w:hAnsi="Times New Roman"/>
          <w:b/>
          <w:sz w:val="28"/>
          <w:szCs w:val="28"/>
        </w:rPr>
      </w:pPr>
    </w:p>
    <w:p w:rsidR="008F454C" w:rsidRDefault="008F454C" w:rsidP="00361A40">
      <w:pPr>
        <w:spacing w:afterLines="20" w:after="48" w:line="360" w:lineRule="auto"/>
        <w:ind w:firstLine="660"/>
        <w:jc w:val="both"/>
        <w:rPr>
          <w:rFonts w:ascii="Times New Roman" w:hAnsi="Times New Roman"/>
          <w:b/>
          <w:sz w:val="28"/>
          <w:szCs w:val="28"/>
        </w:rPr>
      </w:pPr>
    </w:p>
    <w:p w:rsidR="008F454C" w:rsidRDefault="008F454C" w:rsidP="00361A40">
      <w:pPr>
        <w:spacing w:afterLines="20" w:after="48" w:line="360" w:lineRule="auto"/>
        <w:ind w:firstLine="660"/>
        <w:jc w:val="both"/>
        <w:rPr>
          <w:rFonts w:ascii="Times New Roman" w:hAnsi="Times New Roman"/>
          <w:b/>
          <w:sz w:val="28"/>
          <w:szCs w:val="28"/>
        </w:rPr>
      </w:pPr>
    </w:p>
    <w:p w:rsidR="008F454C" w:rsidRDefault="008F454C" w:rsidP="00361A40">
      <w:pPr>
        <w:spacing w:afterLines="20" w:after="48" w:line="360" w:lineRule="auto"/>
        <w:ind w:firstLine="660"/>
        <w:jc w:val="both"/>
        <w:rPr>
          <w:rFonts w:ascii="Times New Roman" w:hAnsi="Times New Roman"/>
          <w:b/>
          <w:sz w:val="28"/>
          <w:szCs w:val="28"/>
        </w:rPr>
      </w:pPr>
    </w:p>
    <w:p w:rsidR="008F454C" w:rsidRDefault="008F454C" w:rsidP="00361A40">
      <w:pPr>
        <w:spacing w:afterLines="20" w:after="48" w:line="360" w:lineRule="auto"/>
        <w:ind w:firstLine="660"/>
        <w:jc w:val="both"/>
        <w:rPr>
          <w:rFonts w:ascii="Times New Roman" w:hAnsi="Times New Roman"/>
          <w:b/>
          <w:sz w:val="28"/>
          <w:szCs w:val="28"/>
        </w:rPr>
      </w:pPr>
    </w:p>
    <w:p w:rsidR="008F454C" w:rsidRDefault="008F454C" w:rsidP="00361A40">
      <w:pPr>
        <w:spacing w:afterLines="20" w:after="48" w:line="360" w:lineRule="auto"/>
        <w:ind w:firstLine="660"/>
        <w:jc w:val="both"/>
        <w:rPr>
          <w:rFonts w:ascii="Times New Roman" w:hAnsi="Times New Roman"/>
          <w:b/>
          <w:sz w:val="28"/>
          <w:szCs w:val="28"/>
        </w:rPr>
      </w:pPr>
    </w:p>
    <w:p w:rsidR="008F454C" w:rsidRDefault="008F454C" w:rsidP="00361A40">
      <w:pPr>
        <w:spacing w:afterLines="20" w:after="48" w:line="360" w:lineRule="auto"/>
        <w:ind w:firstLine="660"/>
        <w:jc w:val="both"/>
        <w:rPr>
          <w:rFonts w:ascii="Times New Roman" w:hAnsi="Times New Roman"/>
          <w:b/>
          <w:sz w:val="28"/>
          <w:szCs w:val="28"/>
        </w:rPr>
      </w:pPr>
    </w:p>
    <w:p w:rsidR="008F454C" w:rsidRDefault="008F454C" w:rsidP="00361A40">
      <w:pPr>
        <w:spacing w:afterLines="20" w:after="48" w:line="360" w:lineRule="auto"/>
        <w:ind w:firstLine="660"/>
        <w:jc w:val="both"/>
        <w:rPr>
          <w:rFonts w:ascii="Times New Roman" w:hAnsi="Times New Roman"/>
          <w:b/>
          <w:sz w:val="28"/>
          <w:szCs w:val="28"/>
        </w:rPr>
      </w:pPr>
    </w:p>
    <w:p w:rsidR="008F454C" w:rsidRDefault="008F454C" w:rsidP="00361A40">
      <w:pPr>
        <w:spacing w:afterLines="20" w:after="48" w:line="360" w:lineRule="auto"/>
        <w:ind w:firstLine="660"/>
        <w:jc w:val="both"/>
        <w:rPr>
          <w:rFonts w:ascii="Times New Roman" w:hAnsi="Times New Roman"/>
          <w:b/>
          <w:sz w:val="28"/>
          <w:szCs w:val="28"/>
        </w:rPr>
      </w:pPr>
    </w:p>
    <w:p w:rsidR="008F454C" w:rsidRDefault="008F454C" w:rsidP="00361A40">
      <w:pPr>
        <w:spacing w:afterLines="20" w:after="48" w:line="360" w:lineRule="auto"/>
        <w:ind w:firstLine="660"/>
        <w:jc w:val="both"/>
        <w:rPr>
          <w:rFonts w:ascii="Times New Roman" w:hAnsi="Times New Roman"/>
          <w:b/>
          <w:sz w:val="28"/>
          <w:szCs w:val="28"/>
        </w:rPr>
      </w:pPr>
    </w:p>
    <w:p w:rsidR="008F454C" w:rsidRDefault="008F454C" w:rsidP="00361A40">
      <w:pPr>
        <w:spacing w:afterLines="20" w:after="48" w:line="360" w:lineRule="auto"/>
        <w:ind w:firstLine="660"/>
        <w:jc w:val="both"/>
        <w:rPr>
          <w:rFonts w:ascii="Times New Roman" w:hAnsi="Times New Roman"/>
          <w:b/>
          <w:sz w:val="28"/>
          <w:szCs w:val="28"/>
        </w:rPr>
      </w:pPr>
    </w:p>
    <w:p w:rsidR="008F454C" w:rsidRDefault="008F454C" w:rsidP="00361A40">
      <w:pPr>
        <w:spacing w:afterLines="20" w:after="48" w:line="360" w:lineRule="auto"/>
        <w:ind w:firstLine="660"/>
        <w:jc w:val="both"/>
        <w:rPr>
          <w:rFonts w:ascii="Times New Roman" w:hAnsi="Times New Roman"/>
          <w:b/>
          <w:sz w:val="28"/>
          <w:szCs w:val="28"/>
        </w:rPr>
      </w:pPr>
    </w:p>
    <w:p w:rsidR="008F454C" w:rsidRDefault="008F454C" w:rsidP="00361A40">
      <w:pPr>
        <w:spacing w:afterLines="20" w:after="48" w:line="360" w:lineRule="auto"/>
        <w:ind w:firstLine="660"/>
        <w:jc w:val="both"/>
        <w:rPr>
          <w:rFonts w:ascii="Times New Roman" w:hAnsi="Times New Roman"/>
          <w:b/>
          <w:sz w:val="28"/>
          <w:szCs w:val="28"/>
        </w:rPr>
      </w:pPr>
    </w:p>
    <w:p w:rsidR="008F454C" w:rsidRDefault="008F454C" w:rsidP="00361A40">
      <w:pPr>
        <w:spacing w:afterLines="20" w:after="48" w:line="360" w:lineRule="auto"/>
        <w:ind w:firstLine="660"/>
        <w:jc w:val="both"/>
        <w:rPr>
          <w:rFonts w:ascii="Times New Roman" w:hAnsi="Times New Roman"/>
          <w:b/>
          <w:sz w:val="28"/>
          <w:szCs w:val="28"/>
        </w:rPr>
      </w:pPr>
    </w:p>
    <w:p w:rsidR="008F454C" w:rsidRDefault="008F454C" w:rsidP="00361A40">
      <w:pPr>
        <w:spacing w:afterLines="20" w:after="48" w:line="360" w:lineRule="auto"/>
        <w:ind w:firstLine="660"/>
        <w:jc w:val="both"/>
        <w:rPr>
          <w:rFonts w:ascii="Times New Roman" w:hAnsi="Times New Roman"/>
          <w:b/>
          <w:sz w:val="28"/>
          <w:szCs w:val="28"/>
        </w:rPr>
      </w:pPr>
    </w:p>
    <w:p w:rsidR="008F454C" w:rsidRDefault="008F454C" w:rsidP="00361A40">
      <w:pPr>
        <w:spacing w:afterLines="20" w:after="48" w:line="360" w:lineRule="auto"/>
        <w:ind w:firstLine="660"/>
        <w:jc w:val="center"/>
        <w:outlineLvl w:val="0"/>
        <w:rPr>
          <w:rFonts w:ascii="Times New Roman" w:hAnsi="Times New Roman"/>
          <w:b/>
          <w:sz w:val="28"/>
          <w:szCs w:val="28"/>
        </w:rPr>
      </w:pPr>
      <w:r>
        <w:rPr>
          <w:rFonts w:ascii="Times New Roman" w:hAnsi="Times New Roman"/>
          <w:b/>
          <w:sz w:val="28"/>
          <w:szCs w:val="28"/>
        </w:rPr>
        <w:t>Список используемой литературы:</w:t>
      </w:r>
    </w:p>
    <w:p w:rsidR="008F454C" w:rsidRDefault="008F454C" w:rsidP="00361A40">
      <w:pPr>
        <w:spacing w:afterLines="20" w:after="48" w:line="360" w:lineRule="auto"/>
        <w:ind w:firstLine="660"/>
        <w:jc w:val="center"/>
        <w:outlineLvl w:val="0"/>
        <w:rPr>
          <w:rFonts w:ascii="Times New Roman" w:hAnsi="Times New Roman"/>
          <w:b/>
          <w:sz w:val="28"/>
          <w:szCs w:val="28"/>
        </w:rPr>
      </w:pPr>
    </w:p>
    <w:p w:rsidR="008F454C" w:rsidRPr="003E1725" w:rsidRDefault="008F454C" w:rsidP="007941C5">
      <w:pPr>
        <w:pStyle w:val="2"/>
        <w:numPr>
          <w:ilvl w:val="0"/>
          <w:numId w:val="2"/>
        </w:numPr>
        <w:shd w:val="clear" w:color="000000" w:fill="auto"/>
        <w:tabs>
          <w:tab w:val="clear" w:pos="360"/>
          <w:tab w:val="clear" w:pos="1276"/>
          <w:tab w:val="left" w:pos="500"/>
          <w:tab w:val="left" w:pos="1134"/>
        </w:tabs>
        <w:ind w:left="0" w:right="0" w:firstLine="660"/>
        <w:rPr>
          <w:lang w:val="ru-RU"/>
        </w:rPr>
      </w:pPr>
      <w:r w:rsidRPr="003E1725">
        <w:rPr>
          <w:lang w:val="ru-RU"/>
        </w:rPr>
        <w:t>Тарасов В. Нацбанк готов к увеличению девальва</w:t>
      </w:r>
      <w:r>
        <w:rPr>
          <w:lang w:val="ru-RU"/>
        </w:rPr>
        <w:t>ции. //Белорусский рынок. – 2009</w:t>
      </w:r>
      <w:r w:rsidRPr="003E1725">
        <w:rPr>
          <w:lang w:val="ru-RU"/>
        </w:rPr>
        <w:t>. – № 31</w:t>
      </w:r>
      <w:r w:rsidR="001024C4">
        <w:rPr>
          <w:lang w:val="ru-RU"/>
        </w:rPr>
        <w:t>- с. 5</w:t>
      </w:r>
    </w:p>
    <w:p w:rsidR="008F454C" w:rsidRPr="003E1725" w:rsidRDefault="008F454C" w:rsidP="007941C5">
      <w:pPr>
        <w:pStyle w:val="2"/>
        <w:numPr>
          <w:ilvl w:val="0"/>
          <w:numId w:val="2"/>
        </w:numPr>
        <w:shd w:val="clear" w:color="000000" w:fill="auto"/>
        <w:tabs>
          <w:tab w:val="clear" w:pos="360"/>
          <w:tab w:val="clear" w:pos="1276"/>
          <w:tab w:val="left" w:pos="500"/>
          <w:tab w:val="left" w:pos="1134"/>
        </w:tabs>
        <w:ind w:left="0" w:right="0" w:firstLine="660"/>
        <w:rPr>
          <w:lang w:val="ru-RU"/>
        </w:rPr>
      </w:pPr>
      <w:r w:rsidRPr="003E1725">
        <w:rPr>
          <w:lang w:val="ru-RU"/>
        </w:rPr>
        <w:t>Деньги. Кредит. Банки./ Под ред. Г. И</w:t>
      </w:r>
      <w:r>
        <w:rPr>
          <w:lang w:val="ru-RU"/>
        </w:rPr>
        <w:t>. Кравцовой. –Мн.: Мисанта, 2007</w:t>
      </w:r>
      <w:r w:rsidRPr="003E1725">
        <w:rPr>
          <w:lang w:val="ru-RU"/>
        </w:rPr>
        <w:t>.–435с.</w:t>
      </w:r>
    </w:p>
    <w:p w:rsidR="008F454C" w:rsidRPr="003E1725" w:rsidRDefault="008F454C" w:rsidP="007941C5">
      <w:pPr>
        <w:pStyle w:val="2"/>
        <w:numPr>
          <w:ilvl w:val="0"/>
          <w:numId w:val="2"/>
        </w:numPr>
        <w:shd w:val="clear" w:color="000000" w:fill="auto"/>
        <w:tabs>
          <w:tab w:val="clear" w:pos="360"/>
          <w:tab w:val="clear" w:pos="1276"/>
          <w:tab w:val="left" w:pos="500"/>
          <w:tab w:val="left" w:pos="1134"/>
        </w:tabs>
        <w:ind w:left="0" w:right="0" w:firstLine="660"/>
        <w:rPr>
          <w:lang w:val="ru-RU"/>
        </w:rPr>
      </w:pPr>
      <w:r w:rsidRPr="003E1725">
        <w:rPr>
          <w:lang w:val="ru-RU"/>
        </w:rPr>
        <w:t>Вечерко Г. Каштанова Н. Инфляция: причины, факторы, последствия// Белорус</w:t>
      </w:r>
      <w:r>
        <w:rPr>
          <w:lang w:val="ru-RU"/>
        </w:rPr>
        <w:t>ский банковский бюллетень. –2008</w:t>
      </w:r>
      <w:r w:rsidRPr="003E1725">
        <w:rPr>
          <w:lang w:val="ru-RU"/>
        </w:rPr>
        <w:t>.–8 апреля.–с. 28-39</w:t>
      </w:r>
    </w:p>
    <w:p w:rsidR="008F454C" w:rsidRPr="003E1725" w:rsidRDefault="008F454C" w:rsidP="007941C5">
      <w:pPr>
        <w:pStyle w:val="2"/>
        <w:numPr>
          <w:ilvl w:val="0"/>
          <w:numId w:val="2"/>
        </w:numPr>
        <w:shd w:val="clear" w:color="000000" w:fill="auto"/>
        <w:tabs>
          <w:tab w:val="clear" w:pos="360"/>
          <w:tab w:val="clear" w:pos="1276"/>
          <w:tab w:val="left" w:pos="500"/>
          <w:tab w:val="left" w:pos="1134"/>
        </w:tabs>
        <w:ind w:left="0" w:right="0" w:firstLine="660"/>
        <w:rPr>
          <w:lang w:val="ru-RU"/>
        </w:rPr>
      </w:pPr>
      <w:r w:rsidRPr="003E1725">
        <w:rPr>
          <w:lang w:val="ru-RU"/>
        </w:rPr>
        <w:t xml:space="preserve">Доллан Э. Дж. и др. Деньги, банковское дело и денежно-кредитная политика/ Э. Дж. Доллан, К. Д. Кэмпбелл, Р. Дж. Кэмпбелл. –СПб., </w:t>
      </w:r>
      <w:r>
        <w:rPr>
          <w:lang w:val="ru-RU"/>
        </w:rPr>
        <w:t>2005</w:t>
      </w:r>
      <w:r w:rsidR="00647127">
        <w:rPr>
          <w:lang w:val="ru-RU"/>
        </w:rPr>
        <w:t>.- с. 28-30</w:t>
      </w:r>
    </w:p>
    <w:p w:rsidR="008F454C" w:rsidRDefault="008F454C" w:rsidP="007941C5">
      <w:pPr>
        <w:pStyle w:val="2"/>
        <w:numPr>
          <w:ilvl w:val="0"/>
          <w:numId w:val="2"/>
        </w:numPr>
        <w:shd w:val="clear" w:color="000000" w:fill="auto"/>
        <w:tabs>
          <w:tab w:val="clear" w:pos="360"/>
          <w:tab w:val="clear" w:pos="1276"/>
          <w:tab w:val="left" w:pos="500"/>
          <w:tab w:val="left" w:pos="1134"/>
        </w:tabs>
        <w:ind w:left="0" w:right="0" w:firstLine="660"/>
        <w:rPr>
          <w:lang w:val="ru-RU"/>
        </w:rPr>
      </w:pPr>
      <w:r w:rsidRPr="003E1725">
        <w:rPr>
          <w:lang w:val="ru-RU"/>
        </w:rPr>
        <w:t xml:space="preserve">Колпакова Г. М. Финансы. Денежное обращение. Кредит. Учеб. пособие для вузов. </w:t>
      </w:r>
      <w:r>
        <w:rPr>
          <w:lang w:val="ru-RU"/>
        </w:rPr>
        <w:t>– М.: Финансы и статистика. 2009</w:t>
      </w:r>
      <w:r w:rsidRPr="003E1725">
        <w:rPr>
          <w:lang w:val="ru-RU"/>
        </w:rPr>
        <w:t>.- 368 с.</w:t>
      </w:r>
    </w:p>
    <w:p w:rsidR="008F454C" w:rsidRPr="0080367E" w:rsidRDefault="008F454C" w:rsidP="00AC563E">
      <w:pPr>
        <w:numPr>
          <w:ilvl w:val="0"/>
          <w:numId w:val="2"/>
        </w:numPr>
        <w:tabs>
          <w:tab w:val="clear" w:pos="360"/>
          <w:tab w:val="left" w:pos="0"/>
          <w:tab w:val="num" w:pos="660"/>
        </w:tabs>
        <w:spacing w:after="0" w:line="360" w:lineRule="auto"/>
        <w:ind w:left="0" w:firstLine="660"/>
        <w:jc w:val="both"/>
        <w:rPr>
          <w:rFonts w:ascii="Times New Roman" w:hAnsi="Times New Roman"/>
          <w:sz w:val="28"/>
          <w:szCs w:val="28"/>
        </w:rPr>
      </w:pPr>
      <w:r w:rsidRPr="0080367E">
        <w:rPr>
          <w:rFonts w:ascii="Times New Roman" w:hAnsi="Times New Roman"/>
          <w:sz w:val="28"/>
          <w:szCs w:val="28"/>
        </w:rPr>
        <w:t>Национальный статистический комитет Республики Беларусь– [</w:t>
      </w:r>
      <w:r>
        <w:rPr>
          <w:rFonts w:ascii="Times New Roman" w:hAnsi="Times New Roman"/>
          <w:sz w:val="28"/>
          <w:szCs w:val="28"/>
        </w:rPr>
        <w:t>http://</w:t>
      </w:r>
      <w:r w:rsidRPr="0080367E">
        <w:rPr>
          <w:rFonts w:ascii="Times New Roman" w:hAnsi="Times New Roman"/>
          <w:sz w:val="28"/>
          <w:szCs w:val="28"/>
          <w:lang w:val="en-US"/>
        </w:rPr>
        <w:t>www</w:t>
      </w:r>
      <w:r w:rsidRPr="0080367E">
        <w:rPr>
          <w:rFonts w:ascii="Times New Roman" w:hAnsi="Times New Roman"/>
          <w:sz w:val="28"/>
          <w:szCs w:val="28"/>
        </w:rPr>
        <w:t>.belstat.gov.by] - 20.10.2010 г..</w:t>
      </w:r>
    </w:p>
    <w:p w:rsidR="008F454C" w:rsidRPr="00553105" w:rsidRDefault="008F454C" w:rsidP="0080367E">
      <w:pPr>
        <w:numPr>
          <w:ilvl w:val="0"/>
          <w:numId w:val="2"/>
        </w:numPr>
        <w:tabs>
          <w:tab w:val="clear" w:pos="360"/>
          <w:tab w:val="num" w:pos="0"/>
        </w:tabs>
        <w:spacing w:after="0" w:line="360" w:lineRule="auto"/>
        <w:ind w:left="0" w:firstLine="660"/>
        <w:jc w:val="both"/>
        <w:rPr>
          <w:rFonts w:ascii="Times New Roman" w:hAnsi="Times New Roman"/>
          <w:sz w:val="28"/>
          <w:szCs w:val="28"/>
        </w:rPr>
      </w:pPr>
      <w:r w:rsidRPr="0080367E">
        <w:rPr>
          <w:rFonts w:ascii="Times New Roman" w:hAnsi="Times New Roman"/>
          <w:sz w:val="28"/>
          <w:szCs w:val="28"/>
        </w:rPr>
        <w:t>Официальный интернет-портал Президента Республики Беларусь [</w:t>
      </w:r>
      <w:r>
        <w:rPr>
          <w:rFonts w:ascii="Times New Roman" w:hAnsi="Times New Roman"/>
          <w:sz w:val="28"/>
          <w:szCs w:val="28"/>
        </w:rPr>
        <w:t>http://</w:t>
      </w:r>
      <w:r w:rsidRPr="0080367E">
        <w:rPr>
          <w:rFonts w:ascii="Times New Roman" w:hAnsi="Times New Roman"/>
          <w:sz w:val="28"/>
          <w:szCs w:val="28"/>
          <w:lang w:val="en-US"/>
        </w:rPr>
        <w:t>www</w:t>
      </w:r>
      <w:r w:rsidRPr="0080367E">
        <w:rPr>
          <w:rFonts w:ascii="Times New Roman" w:hAnsi="Times New Roman"/>
          <w:sz w:val="28"/>
          <w:szCs w:val="28"/>
        </w:rPr>
        <w:t>.</w:t>
      </w:r>
      <w:r w:rsidRPr="0080367E">
        <w:rPr>
          <w:rFonts w:ascii="Times New Roman" w:hAnsi="Times New Roman"/>
          <w:sz w:val="28"/>
          <w:szCs w:val="28"/>
          <w:lang w:val="en-US"/>
        </w:rPr>
        <w:t>president</w:t>
      </w:r>
      <w:r w:rsidRPr="0080367E">
        <w:rPr>
          <w:rFonts w:ascii="Times New Roman" w:hAnsi="Times New Roman"/>
          <w:sz w:val="28"/>
          <w:szCs w:val="28"/>
        </w:rPr>
        <w:t>.</w:t>
      </w:r>
      <w:r w:rsidRPr="0080367E">
        <w:rPr>
          <w:rFonts w:ascii="Times New Roman" w:hAnsi="Times New Roman"/>
          <w:sz w:val="28"/>
          <w:szCs w:val="28"/>
          <w:lang w:val="en-US"/>
        </w:rPr>
        <w:t>gov</w:t>
      </w:r>
      <w:r w:rsidRPr="0080367E">
        <w:rPr>
          <w:rFonts w:ascii="Times New Roman" w:hAnsi="Times New Roman"/>
          <w:sz w:val="28"/>
          <w:szCs w:val="28"/>
        </w:rPr>
        <w:t>.</w:t>
      </w:r>
      <w:r w:rsidRPr="0080367E">
        <w:rPr>
          <w:rFonts w:ascii="Times New Roman" w:hAnsi="Times New Roman"/>
          <w:sz w:val="28"/>
          <w:szCs w:val="28"/>
          <w:lang w:val="en-US"/>
        </w:rPr>
        <w:t>by</w:t>
      </w:r>
      <w:r w:rsidRPr="0080367E">
        <w:rPr>
          <w:rFonts w:ascii="Times New Roman" w:hAnsi="Times New Roman"/>
          <w:sz w:val="28"/>
          <w:szCs w:val="28"/>
        </w:rPr>
        <w:t>]</w:t>
      </w:r>
      <w:r>
        <w:rPr>
          <w:rFonts w:ascii="Times New Roman" w:hAnsi="Times New Roman"/>
          <w:sz w:val="28"/>
          <w:szCs w:val="28"/>
        </w:rPr>
        <w:t>- 20.10.2010 г.</w:t>
      </w:r>
    </w:p>
    <w:p w:rsidR="008F454C" w:rsidRPr="0080367E" w:rsidRDefault="008F454C" w:rsidP="0080367E">
      <w:pPr>
        <w:numPr>
          <w:ilvl w:val="0"/>
          <w:numId w:val="2"/>
        </w:numPr>
        <w:tabs>
          <w:tab w:val="clear" w:pos="360"/>
          <w:tab w:val="num" w:pos="0"/>
        </w:tabs>
        <w:spacing w:after="0" w:line="360" w:lineRule="auto"/>
        <w:ind w:left="0" w:firstLine="660"/>
        <w:jc w:val="both"/>
        <w:rPr>
          <w:rFonts w:ascii="Times New Roman" w:hAnsi="Times New Roman"/>
          <w:sz w:val="28"/>
          <w:szCs w:val="28"/>
        </w:rPr>
      </w:pPr>
      <w:r w:rsidRPr="0080367E">
        <w:rPr>
          <w:rFonts w:ascii="Times New Roman" w:hAnsi="Times New Roman"/>
          <w:sz w:val="28"/>
          <w:szCs w:val="28"/>
        </w:rPr>
        <w:t>Официальный интернет-портал</w:t>
      </w:r>
      <w:r>
        <w:rPr>
          <w:rFonts w:ascii="Times New Roman" w:hAnsi="Times New Roman"/>
          <w:sz w:val="28"/>
          <w:szCs w:val="28"/>
        </w:rPr>
        <w:t xml:space="preserve"> Национального банка Республики Беларусь </w:t>
      </w:r>
      <w:r w:rsidRPr="0080367E">
        <w:rPr>
          <w:rFonts w:ascii="Times New Roman" w:hAnsi="Times New Roman"/>
          <w:sz w:val="28"/>
          <w:szCs w:val="28"/>
        </w:rPr>
        <w:t>[</w:t>
      </w:r>
      <w:r>
        <w:rPr>
          <w:rFonts w:ascii="Times New Roman" w:hAnsi="Times New Roman"/>
          <w:sz w:val="28"/>
          <w:szCs w:val="28"/>
        </w:rPr>
        <w:t>http://</w:t>
      </w:r>
      <w:r w:rsidRPr="0080367E">
        <w:rPr>
          <w:rFonts w:ascii="Times New Roman" w:hAnsi="Times New Roman"/>
          <w:sz w:val="28"/>
          <w:szCs w:val="28"/>
          <w:lang w:val="en-US"/>
        </w:rPr>
        <w:t>www</w:t>
      </w:r>
      <w:r w:rsidRPr="0080367E">
        <w:rPr>
          <w:rFonts w:ascii="Times New Roman" w:hAnsi="Times New Roman"/>
          <w:sz w:val="28"/>
          <w:szCs w:val="28"/>
        </w:rPr>
        <w:t>.</w:t>
      </w:r>
      <w:r>
        <w:rPr>
          <w:rFonts w:ascii="Times New Roman" w:hAnsi="Times New Roman"/>
          <w:sz w:val="28"/>
          <w:szCs w:val="28"/>
          <w:lang w:val="en-US"/>
        </w:rPr>
        <w:t>nacbank</w:t>
      </w:r>
      <w:r w:rsidRPr="0080367E">
        <w:rPr>
          <w:rFonts w:ascii="Times New Roman" w:hAnsi="Times New Roman"/>
          <w:sz w:val="28"/>
          <w:szCs w:val="28"/>
        </w:rPr>
        <w:t>.</w:t>
      </w:r>
      <w:r w:rsidRPr="0080367E">
        <w:rPr>
          <w:rFonts w:ascii="Times New Roman" w:hAnsi="Times New Roman"/>
          <w:sz w:val="28"/>
          <w:szCs w:val="28"/>
          <w:lang w:val="en-US"/>
        </w:rPr>
        <w:t>by</w:t>
      </w:r>
      <w:r w:rsidRPr="0080367E">
        <w:rPr>
          <w:rFonts w:ascii="Times New Roman" w:hAnsi="Times New Roman"/>
          <w:sz w:val="28"/>
          <w:szCs w:val="28"/>
        </w:rPr>
        <w:t>]</w:t>
      </w:r>
      <w:r>
        <w:rPr>
          <w:rFonts w:ascii="Times New Roman" w:hAnsi="Times New Roman"/>
          <w:sz w:val="28"/>
          <w:szCs w:val="28"/>
        </w:rPr>
        <w:t>-</w:t>
      </w:r>
      <w:r w:rsidRPr="00553105">
        <w:rPr>
          <w:rFonts w:ascii="Times New Roman" w:hAnsi="Times New Roman"/>
          <w:sz w:val="28"/>
          <w:szCs w:val="28"/>
        </w:rPr>
        <w:t>20.11.2010 г.</w:t>
      </w:r>
    </w:p>
    <w:p w:rsidR="008F454C" w:rsidRPr="00137968" w:rsidRDefault="008F454C" w:rsidP="00720B93">
      <w:pPr>
        <w:pStyle w:val="a7"/>
        <w:numPr>
          <w:ilvl w:val="0"/>
          <w:numId w:val="2"/>
        </w:numPr>
        <w:tabs>
          <w:tab w:val="clear" w:pos="360"/>
          <w:tab w:val="num" w:pos="0"/>
        </w:tabs>
        <w:spacing w:after="0" w:line="360" w:lineRule="auto"/>
        <w:ind w:left="0" w:firstLine="660"/>
        <w:jc w:val="both"/>
        <w:rPr>
          <w:rFonts w:ascii="Times New Roman" w:hAnsi="Times New Roman"/>
          <w:sz w:val="28"/>
          <w:szCs w:val="28"/>
        </w:rPr>
      </w:pPr>
      <w:r w:rsidRPr="002973FE">
        <w:rPr>
          <w:rFonts w:ascii="Times New Roman" w:hAnsi="Times New Roman"/>
          <w:sz w:val="28"/>
          <w:szCs w:val="28"/>
        </w:rPr>
        <w:t>"</w:t>
      </w:r>
      <w:r>
        <w:rPr>
          <w:rFonts w:ascii="Times New Roman" w:hAnsi="Times New Roman"/>
          <w:sz w:val="28"/>
          <w:szCs w:val="28"/>
        </w:rPr>
        <w:t>Об утверждении Основных направлений денежно-кредитной политики Республики Беларусь на 2010 год": Указ П</w:t>
      </w:r>
      <w:r w:rsidRPr="002973FE">
        <w:rPr>
          <w:rFonts w:ascii="Times New Roman" w:hAnsi="Times New Roman"/>
          <w:sz w:val="28"/>
          <w:szCs w:val="28"/>
        </w:rPr>
        <w:t>резидента Респ. Беларусь от</w:t>
      </w:r>
      <w:r>
        <w:rPr>
          <w:rFonts w:ascii="Times New Roman" w:hAnsi="Times New Roman"/>
          <w:sz w:val="28"/>
          <w:szCs w:val="28"/>
        </w:rPr>
        <w:t xml:space="preserve"> 7 декабря </w:t>
      </w:r>
      <w:smartTag w:uri="urn:schemas-microsoft-com:office:smarttags" w:element="metricconverter">
        <w:smartTagPr>
          <w:attr w:name="ProductID" w:val="2009 г"/>
        </w:smartTagPr>
        <w:r>
          <w:rPr>
            <w:rFonts w:ascii="Times New Roman" w:hAnsi="Times New Roman"/>
            <w:sz w:val="28"/>
            <w:szCs w:val="28"/>
          </w:rPr>
          <w:t>2009 г</w:t>
        </w:r>
      </w:smartTag>
      <w:r>
        <w:rPr>
          <w:rFonts w:ascii="Times New Roman" w:hAnsi="Times New Roman"/>
          <w:sz w:val="28"/>
          <w:szCs w:val="28"/>
        </w:rPr>
        <w:t>. № 591 // Нац. реестр правовых актов Респ. Беларусь. – 2009. № 16, 1/8268.</w:t>
      </w:r>
    </w:p>
    <w:p w:rsidR="008F454C" w:rsidRDefault="008F454C" w:rsidP="007941C5">
      <w:pPr>
        <w:pStyle w:val="2"/>
        <w:numPr>
          <w:ilvl w:val="0"/>
          <w:numId w:val="2"/>
        </w:numPr>
        <w:shd w:val="clear" w:color="000000" w:fill="auto"/>
        <w:tabs>
          <w:tab w:val="clear" w:pos="360"/>
          <w:tab w:val="clear" w:pos="1276"/>
          <w:tab w:val="left" w:pos="500"/>
          <w:tab w:val="left" w:pos="1134"/>
        </w:tabs>
        <w:ind w:left="0" w:right="0" w:firstLine="660"/>
        <w:rPr>
          <w:lang w:val="ru-RU"/>
        </w:rPr>
      </w:pPr>
      <w:r w:rsidRPr="003E1725">
        <w:rPr>
          <w:lang w:val="ru-RU"/>
        </w:rPr>
        <w:t>Пока Нацбанк на "якоре" инфляция – на привязи // Национальная экон</w:t>
      </w:r>
      <w:r>
        <w:rPr>
          <w:lang w:val="ru-RU"/>
        </w:rPr>
        <w:t>омическая газета. – 2010</w:t>
      </w:r>
      <w:r w:rsidRPr="003E1725">
        <w:rPr>
          <w:lang w:val="ru-RU"/>
        </w:rPr>
        <w:t>. – № 41</w:t>
      </w:r>
      <w:r w:rsidR="00CB4C33">
        <w:rPr>
          <w:lang w:val="ru-RU"/>
        </w:rPr>
        <w:t>.-  с. 7</w:t>
      </w:r>
    </w:p>
    <w:p w:rsidR="008F454C" w:rsidRPr="0035666E" w:rsidRDefault="008F454C" w:rsidP="0035666E">
      <w:pPr>
        <w:pStyle w:val="a7"/>
        <w:numPr>
          <w:ilvl w:val="0"/>
          <w:numId w:val="2"/>
        </w:numPr>
        <w:tabs>
          <w:tab w:val="clear" w:pos="360"/>
          <w:tab w:val="num" w:pos="0"/>
        </w:tabs>
        <w:spacing w:after="0" w:line="360" w:lineRule="auto"/>
        <w:ind w:left="0" w:firstLine="660"/>
        <w:rPr>
          <w:rFonts w:ascii="Times New Roman" w:hAnsi="Times New Roman"/>
          <w:sz w:val="28"/>
          <w:szCs w:val="28"/>
        </w:rPr>
      </w:pPr>
      <w:r w:rsidRPr="0035666E">
        <w:rPr>
          <w:rFonts w:ascii="Times New Roman" w:hAnsi="Times New Roman"/>
          <w:sz w:val="28"/>
          <w:szCs w:val="28"/>
        </w:rPr>
        <w:t>Прокопович, П. Основные показатели денежно-кредитн</w:t>
      </w:r>
      <w:r w:rsidR="00647127">
        <w:rPr>
          <w:rFonts w:ascii="Times New Roman" w:hAnsi="Times New Roman"/>
          <w:sz w:val="28"/>
          <w:szCs w:val="28"/>
        </w:rPr>
        <w:t xml:space="preserve">ой политики    </w:t>
      </w:r>
      <w:r w:rsidRPr="0035666E">
        <w:rPr>
          <w:rFonts w:ascii="Times New Roman" w:hAnsi="Times New Roman"/>
          <w:sz w:val="28"/>
          <w:szCs w:val="28"/>
        </w:rPr>
        <w:t>Беларуси в 2008 году успешно выполнены /  П. Прокопович //  Вестник Ассоциации белорусских банков. -  2009. -  16 января (№2). -  С. 7.</w:t>
      </w:r>
    </w:p>
    <w:p w:rsidR="008F454C" w:rsidRDefault="008F454C" w:rsidP="00720B93">
      <w:pPr>
        <w:pStyle w:val="a7"/>
        <w:numPr>
          <w:ilvl w:val="0"/>
          <w:numId w:val="2"/>
        </w:numPr>
        <w:tabs>
          <w:tab w:val="clear" w:pos="360"/>
          <w:tab w:val="left" w:pos="770"/>
        </w:tabs>
        <w:spacing w:after="0" w:line="360" w:lineRule="auto"/>
        <w:ind w:left="0" w:firstLine="660"/>
        <w:rPr>
          <w:rFonts w:ascii="Times New Roman" w:hAnsi="Times New Roman"/>
          <w:sz w:val="28"/>
          <w:szCs w:val="28"/>
        </w:rPr>
      </w:pPr>
      <w:r>
        <w:rPr>
          <w:rFonts w:ascii="Times New Roman" w:hAnsi="Times New Roman"/>
          <w:sz w:val="28"/>
          <w:szCs w:val="28"/>
        </w:rPr>
        <w:t xml:space="preserve">Статистический ежегодник 2009: статистический сборник / Нац. стат. комитет Республики Беларусь. – Мн., 2009. </w:t>
      </w:r>
    </w:p>
    <w:p w:rsidR="008F454C" w:rsidRDefault="008F454C" w:rsidP="007941C5">
      <w:pPr>
        <w:pStyle w:val="2"/>
        <w:numPr>
          <w:ilvl w:val="0"/>
          <w:numId w:val="2"/>
        </w:numPr>
        <w:shd w:val="clear" w:color="000000" w:fill="auto"/>
        <w:tabs>
          <w:tab w:val="clear" w:pos="360"/>
          <w:tab w:val="clear" w:pos="1276"/>
          <w:tab w:val="left" w:pos="500"/>
          <w:tab w:val="left" w:pos="1134"/>
        </w:tabs>
        <w:ind w:left="0" w:right="0" w:firstLine="660"/>
        <w:rPr>
          <w:lang w:val="ru-RU"/>
        </w:rPr>
      </w:pPr>
      <w:r w:rsidRPr="003E1725">
        <w:rPr>
          <w:lang w:val="ru-RU"/>
        </w:rPr>
        <w:t>Тарасов В. Трансформация монетарной политики в переходной экономике Белару</w:t>
      </w:r>
      <w:r>
        <w:rPr>
          <w:lang w:val="ru-RU"/>
        </w:rPr>
        <w:t>си // Банковский вестник. – 2010</w:t>
      </w:r>
      <w:r w:rsidRPr="003E1725">
        <w:rPr>
          <w:lang w:val="ru-RU"/>
        </w:rPr>
        <w:t>. – № 1 (январь). – с. 4-6</w:t>
      </w:r>
    </w:p>
    <w:p w:rsidR="008F454C" w:rsidRDefault="008F454C" w:rsidP="00720B93">
      <w:pPr>
        <w:pStyle w:val="a7"/>
        <w:numPr>
          <w:ilvl w:val="0"/>
          <w:numId w:val="2"/>
        </w:numPr>
        <w:tabs>
          <w:tab w:val="clear" w:pos="360"/>
          <w:tab w:val="num" w:pos="0"/>
        </w:tabs>
        <w:spacing w:after="0" w:line="360" w:lineRule="auto"/>
        <w:ind w:left="0" w:firstLine="660"/>
        <w:jc w:val="both"/>
        <w:rPr>
          <w:rFonts w:ascii="Times New Roman" w:hAnsi="Times New Roman"/>
          <w:sz w:val="28"/>
          <w:szCs w:val="28"/>
        </w:rPr>
      </w:pPr>
      <w:r w:rsidRPr="00720B93">
        <w:rPr>
          <w:rFonts w:ascii="Times New Roman" w:hAnsi="Times New Roman"/>
          <w:sz w:val="28"/>
          <w:szCs w:val="28"/>
        </w:rPr>
        <w:t xml:space="preserve">Тихонов, А. Денежно-кредитная система Республики Беларусь.  /  А.  Тихонов //  Банкаўскі веснік. - 2009. -  № 13 (май). -  С. 26-32.Щербина, М.А. Обзор финансовых рынков за январь </w:t>
      </w:r>
      <w:smartTag w:uri="urn:schemas-microsoft-com:office:smarttags" w:element="metricconverter">
        <w:smartTagPr>
          <w:attr w:name="ProductID" w:val="2009 г"/>
        </w:smartTagPr>
        <w:r w:rsidRPr="00720B93">
          <w:rPr>
            <w:rFonts w:ascii="Times New Roman" w:hAnsi="Times New Roman"/>
            <w:sz w:val="28"/>
            <w:szCs w:val="28"/>
          </w:rPr>
          <w:t>2009 г</w:t>
        </w:r>
      </w:smartTag>
      <w:r w:rsidRPr="00720B93">
        <w:rPr>
          <w:rFonts w:ascii="Times New Roman" w:hAnsi="Times New Roman"/>
          <w:sz w:val="28"/>
          <w:szCs w:val="28"/>
        </w:rPr>
        <w:t>. /  М.А. Щербина //  Планово-экономический отдел. -  2009. -  № 2. -  С.10-13.</w:t>
      </w:r>
    </w:p>
    <w:p w:rsidR="008F454C" w:rsidRPr="0035666E" w:rsidRDefault="008F454C" w:rsidP="0035666E">
      <w:pPr>
        <w:pStyle w:val="a7"/>
        <w:numPr>
          <w:ilvl w:val="0"/>
          <w:numId w:val="2"/>
        </w:numPr>
        <w:tabs>
          <w:tab w:val="clear" w:pos="360"/>
          <w:tab w:val="num" w:pos="0"/>
        </w:tabs>
        <w:spacing w:after="0" w:line="360" w:lineRule="auto"/>
        <w:ind w:left="0" w:firstLine="660"/>
        <w:rPr>
          <w:rFonts w:ascii="Times New Roman" w:hAnsi="Times New Roman"/>
          <w:sz w:val="28"/>
          <w:szCs w:val="28"/>
        </w:rPr>
      </w:pPr>
      <w:r w:rsidRPr="0035666E">
        <w:rPr>
          <w:rFonts w:ascii="Times New Roman" w:hAnsi="Times New Roman"/>
          <w:sz w:val="28"/>
          <w:szCs w:val="28"/>
        </w:rPr>
        <w:t xml:space="preserve">Тенденции в денежно-кредитной сфере Республики Беларусь в </w:t>
      </w:r>
      <w:smartTag w:uri="urn:schemas-microsoft-com:office:smarttags" w:element="metricconverter">
        <w:smartTagPr>
          <w:attr w:name="ProductID" w:val="2009 г"/>
        </w:smartTagPr>
        <w:r w:rsidRPr="0035666E">
          <w:rPr>
            <w:rFonts w:ascii="Times New Roman" w:hAnsi="Times New Roman"/>
            <w:sz w:val="28"/>
            <w:szCs w:val="28"/>
          </w:rPr>
          <w:t>2009 г</w:t>
        </w:r>
      </w:smartTag>
      <w:r w:rsidRPr="0035666E">
        <w:rPr>
          <w:rFonts w:ascii="Times New Roman" w:hAnsi="Times New Roman"/>
          <w:sz w:val="28"/>
          <w:szCs w:val="28"/>
        </w:rPr>
        <w:t>. /  отдел монетарного анализа и прогнозирования главного управления монетарной политики и экономического анализа Национального банка Республики Беларусь //  Банкаўскi веснiк (инф. вып.). -  2010. -  16-31 студз. (№ 3). -  С. 7-15.</w:t>
      </w:r>
    </w:p>
    <w:p w:rsidR="008F454C" w:rsidRPr="003E1725" w:rsidRDefault="008F454C" w:rsidP="007941C5">
      <w:pPr>
        <w:pStyle w:val="2"/>
        <w:numPr>
          <w:ilvl w:val="0"/>
          <w:numId w:val="2"/>
        </w:numPr>
        <w:shd w:val="clear" w:color="000000" w:fill="auto"/>
        <w:tabs>
          <w:tab w:val="clear" w:pos="360"/>
          <w:tab w:val="clear" w:pos="1276"/>
          <w:tab w:val="left" w:pos="500"/>
          <w:tab w:val="left" w:pos="1134"/>
        </w:tabs>
        <w:ind w:left="0" w:right="0" w:firstLine="660"/>
        <w:rPr>
          <w:lang w:val="ru-RU"/>
        </w:rPr>
      </w:pPr>
      <w:r w:rsidRPr="003E1725">
        <w:rPr>
          <w:lang w:val="ru-RU"/>
        </w:rPr>
        <w:t>Усов В. В. Деньги. Денежное обращение .Инфляция.:</w:t>
      </w:r>
      <w:r>
        <w:rPr>
          <w:lang w:val="ru-RU"/>
        </w:rPr>
        <w:t xml:space="preserve"> </w:t>
      </w:r>
      <w:r w:rsidRPr="003E1725">
        <w:rPr>
          <w:lang w:val="ru-RU"/>
        </w:rPr>
        <w:t>Учеб. пособие для вузов. – М.: Банки и б</w:t>
      </w:r>
      <w:r>
        <w:rPr>
          <w:lang w:val="ru-RU"/>
        </w:rPr>
        <w:t>иржи : ЮНИТИ, 2001</w:t>
      </w:r>
      <w:r w:rsidRPr="003E1725">
        <w:rPr>
          <w:lang w:val="ru-RU"/>
        </w:rPr>
        <w:t>. – 544с.</w:t>
      </w:r>
    </w:p>
    <w:p w:rsidR="008F454C" w:rsidRPr="003E1725" w:rsidRDefault="008F454C" w:rsidP="007941C5">
      <w:pPr>
        <w:pStyle w:val="2"/>
        <w:numPr>
          <w:ilvl w:val="0"/>
          <w:numId w:val="2"/>
        </w:numPr>
        <w:shd w:val="clear" w:color="000000" w:fill="auto"/>
        <w:tabs>
          <w:tab w:val="clear" w:pos="360"/>
          <w:tab w:val="clear" w:pos="1276"/>
          <w:tab w:val="left" w:pos="500"/>
          <w:tab w:val="left" w:pos="1134"/>
        </w:tabs>
        <w:ind w:left="0" w:right="0" w:firstLine="660"/>
        <w:rPr>
          <w:lang w:val="ru-RU"/>
        </w:rPr>
      </w:pPr>
      <w:r w:rsidRPr="003E1725">
        <w:rPr>
          <w:lang w:val="ru-RU"/>
        </w:rPr>
        <w:t>Финансы. Денежное обращение. Кредит : Учеб. для вузов / Под ред. Л. А. Дроб</w:t>
      </w:r>
      <w:r>
        <w:rPr>
          <w:lang w:val="ru-RU"/>
        </w:rPr>
        <w:t>озиной. М.: Финансы; ЮНИТИ, 2004</w:t>
      </w:r>
      <w:r w:rsidRPr="003E1725">
        <w:rPr>
          <w:lang w:val="ru-RU"/>
        </w:rPr>
        <w:t xml:space="preserve">. – 477 с. </w:t>
      </w:r>
    </w:p>
    <w:p w:rsidR="008F454C" w:rsidRPr="009D0C08" w:rsidRDefault="008F454C" w:rsidP="00720B93">
      <w:pPr>
        <w:pStyle w:val="a7"/>
        <w:numPr>
          <w:ilvl w:val="0"/>
          <w:numId w:val="2"/>
        </w:numPr>
        <w:tabs>
          <w:tab w:val="clear" w:pos="360"/>
          <w:tab w:val="num" w:pos="0"/>
        </w:tabs>
        <w:spacing w:line="360" w:lineRule="auto"/>
        <w:ind w:left="0" w:firstLine="660"/>
        <w:jc w:val="both"/>
        <w:rPr>
          <w:rFonts w:ascii="Times New Roman" w:hAnsi="Times New Roman"/>
          <w:sz w:val="28"/>
          <w:szCs w:val="28"/>
        </w:rPr>
      </w:pPr>
      <w:r w:rsidRPr="009D0C08">
        <w:rPr>
          <w:rFonts w:ascii="Times New Roman" w:hAnsi="Times New Roman"/>
          <w:sz w:val="28"/>
          <w:szCs w:val="28"/>
        </w:rPr>
        <w:t xml:space="preserve"> Финансы и кредит:Учебник/Под ред проф. М. В. Романовского, роф. Г. Н. Белоглазовой. М: Высшее образование, 2006</w:t>
      </w:r>
      <w:r w:rsidR="00647127">
        <w:rPr>
          <w:rFonts w:ascii="Times New Roman" w:hAnsi="Times New Roman"/>
          <w:sz w:val="28"/>
          <w:szCs w:val="28"/>
        </w:rPr>
        <w:t>.- с. 26-27</w:t>
      </w:r>
    </w:p>
    <w:p w:rsidR="008F454C" w:rsidRPr="00867C11" w:rsidRDefault="008F454C" w:rsidP="00720B93">
      <w:pPr>
        <w:pStyle w:val="a7"/>
        <w:numPr>
          <w:ilvl w:val="0"/>
          <w:numId w:val="2"/>
        </w:numPr>
        <w:tabs>
          <w:tab w:val="clear" w:pos="360"/>
          <w:tab w:val="num" w:pos="0"/>
        </w:tabs>
        <w:spacing w:line="360" w:lineRule="auto"/>
        <w:ind w:left="0" w:firstLine="660"/>
        <w:jc w:val="both"/>
        <w:rPr>
          <w:rFonts w:ascii="Times New Roman" w:hAnsi="Times New Roman"/>
          <w:sz w:val="28"/>
          <w:szCs w:val="28"/>
        </w:rPr>
      </w:pPr>
      <w:r w:rsidRPr="009D0C08">
        <w:rPr>
          <w:rFonts w:ascii="Times New Roman" w:hAnsi="Times New Roman"/>
          <w:sz w:val="28"/>
          <w:szCs w:val="28"/>
        </w:rPr>
        <w:t xml:space="preserve"> Финансы: Учебник /Под ред. В.В. Ковалева М:ТК Велби, Изд-во Проспект, 2004</w:t>
      </w:r>
      <w:r w:rsidR="0078038B">
        <w:rPr>
          <w:rFonts w:ascii="Times New Roman" w:hAnsi="Times New Roman"/>
          <w:sz w:val="28"/>
          <w:szCs w:val="28"/>
        </w:rPr>
        <w:t>.- с. 10-13</w:t>
      </w:r>
    </w:p>
    <w:p w:rsidR="008F454C" w:rsidRPr="009D0C08" w:rsidRDefault="008F454C" w:rsidP="00720B93">
      <w:pPr>
        <w:pStyle w:val="a7"/>
        <w:numPr>
          <w:ilvl w:val="0"/>
          <w:numId w:val="2"/>
        </w:numPr>
        <w:tabs>
          <w:tab w:val="clear" w:pos="360"/>
          <w:tab w:val="num" w:pos="0"/>
        </w:tabs>
        <w:spacing w:line="360" w:lineRule="auto"/>
        <w:ind w:left="0" w:firstLine="660"/>
        <w:jc w:val="both"/>
        <w:rPr>
          <w:rFonts w:ascii="Times New Roman" w:hAnsi="Times New Roman"/>
          <w:sz w:val="28"/>
          <w:szCs w:val="28"/>
        </w:rPr>
      </w:pPr>
      <w:r w:rsidRPr="0061097A">
        <w:rPr>
          <w:rFonts w:ascii="Times New Roman" w:hAnsi="Times New Roman"/>
          <w:sz w:val="28"/>
          <w:szCs w:val="28"/>
        </w:rPr>
        <w:t>Шулик, В. Обзор банковской системы Республики Беларусь по результатам III квартала 2009 года /  В. Шулик //  Вестник Ассоциации белорусских банков. -  2010. -  № 1 (6 января). -  С. 24-32.</w:t>
      </w:r>
    </w:p>
    <w:p w:rsidR="008F454C" w:rsidRPr="00D04EBF" w:rsidRDefault="008F454C" w:rsidP="00361A40">
      <w:pPr>
        <w:spacing w:afterLines="20" w:after="48" w:line="360" w:lineRule="auto"/>
        <w:ind w:firstLine="660"/>
        <w:jc w:val="both"/>
        <w:rPr>
          <w:rFonts w:ascii="Times New Roman" w:hAnsi="Times New Roman"/>
          <w:b/>
          <w:sz w:val="28"/>
          <w:szCs w:val="28"/>
        </w:rPr>
      </w:pPr>
    </w:p>
    <w:p w:rsidR="008F454C" w:rsidRDefault="008F454C" w:rsidP="00361A40">
      <w:pPr>
        <w:spacing w:afterLines="20" w:after="48" w:line="360" w:lineRule="auto"/>
        <w:ind w:firstLine="660"/>
        <w:jc w:val="both"/>
        <w:rPr>
          <w:rFonts w:ascii="Times New Roman" w:hAnsi="Times New Roman"/>
          <w:b/>
          <w:sz w:val="28"/>
          <w:szCs w:val="28"/>
        </w:rPr>
      </w:pPr>
    </w:p>
    <w:p w:rsidR="008F454C" w:rsidRDefault="008F454C" w:rsidP="00361A40">
      <w:pPr>
        <w:spacing w:afterLines="20" w:after="48" w:line="360" w:lineRule="auto"/>
        <w:ind w:firstLine="660"/>
        <w:jc w:val="both"/>
        <w:rPr>
          <w:rFonts w:ascii="Times New Roman" w:hAnsi="Times New Roman"/>
          <w:b/>
          <w:sz w:val="28"/>
          <w:szCs w:val="28"/>
        </w:rPr>
      </w:pPr>
    </w:p>
    <w:p w:rsidR="008F454C" w:rsidRDefault="008F454C" w:rsidP="00361A40">
      <w:pPr>
        <w:spacing w:afterLines="20" w:after="48" w:line="360" w:lineRule="auto"/>
        <w:ind w:firstLine="660"/>
        <w:jc w:val="both"/>
        <w:rPr>
          <w:rFonts w:ascii="Times New Roman" w:hAnsi="Times New Roman"/>
          <w:b/>
          <w:sz w:val="28"/>
          <w:szCs w:val="28"/>
        </w:rPr>
      </w:pPr>
    </w:p>
    <w:p w:rsidR="008F454C" w:rsidRDefault="008F454C" w:rsidP="00361A40">
      <w:pPr>
        <w:spacing w:afterLines="20" w:after="48" w:line="360" w:lineRule="auto"/>
        <w:ind w:firstLine="660"/>
        <w:jc w:val="both"/>
        <w:rPr>
          <w:rFonts w:ascii="Times New Roman" w:hAnsi="Times New Roman"/>
          <w:b/>
          <w:sz w:val="28"/>
          <w:szCs w:val="28"/>
        </w:rPr>
      </w:pPr>
    </w:p>
    <w:p w:rsidR="008F454C" w:rsidRDefault="008F454C" w:rsidP="00361A40">
      <w:pPr>
        <w:spacing w:afterLines="20" w:after="48" w:line="360" w:lineRule="auto"/>
        <w:ind w:firstLine="660"/>
        <w:jc w:val="both"/>
        <w:rPr>
          <w:rFonts w:ascii="Times New Roman" w:hAnsi="Times New Roman"/>
          <w:b/>
          <w:sz w:val="28"/>
          <w:szCs w:val="28"/>
        </w:rPr>
      </w:pPr>
    </w:p>
    <w:p w:rsidR="008F454C" w:rsidRDefault="008F454C" w:rsidP="00361A40">
      <w:pPr>
        <w:spacing w:afterLines="20" w:after="48" w:line="360" w:lineRule="auto"/>
        <w:ind w:firstLine="660"/>
        <w:jc w:val="both"/>
        <w:rPr>
          <w:rFonts w:ascii="Times New Roman" w:hAnsi="Times New Roman"/>
          <w:b/>
          <w:sz w:val="28"/>
          <w:szCs w:val="28"/>
        </w:rPr>
      </w:pPr>
    </w:p>
    <w:p w:rsidR="008F454C" w:rsidRDefault="008F454C" w:rsidP="00361A40">
      <w:pPr>
        <w:spacing w:afterLines="20" w:after="48" w:line="360" w:lineRule="auto"/>
        <w:ind w:firstLine="660"/>
        <w:jc w:val="both"/>
        <w:rPr>
          <w:rFonts w:ascii="Times New Roman" w:hAnsi="Times New Roman"/>
          <w:b/>
          <w:sz w:val="28"/>
          <w:szCs w:val="28"/>
        </w:rPr>
      </w:pPr>
    </w:p>
    <w:p w:rsidR="008F454C" w:rsidRDefault="00EE3996" w:rsidP="00361A40">
      <w:pPr>
        <w:spacing w:afterLines="20" w:after="48" w:line="360" w:lineRule="auto"/>
        <w:ind w:firstLine="660"/>
        <w:jc w:val="center"/>
        <w:rPr>
          <w:rFonts w:ascii="Times New Roman" w:hAnsi="Times New Roman"/>
          <w:b/>
          <w:sz w:val="28"/>
          <w:szCs w:val="28"/>
        </w:rPr>
      </w:pPr>
      <w:r>
        <w:rPr>
          <w:rFonts w:ascii="Times New Roman" w:hAnsi="Times New Roman"/>
          <w:b/>
          <w:sz w:val="28"/>
          <w:szCs w:val="28"/>
        </w:rPr>
        <w:t>Приложение</w:t>
      </w:r>
    </w:p>
    <w:p w:rsidR="008F454C" w:rsidRDefault="008F454C" w:rsidP="00361A40">
      <w:pPr>
        <w:spacing w:afterLines="20" w:after="48" w:line="360" w:lineRule="auto"/>
        <w:ind w:firstLine="660"/>
        <w:jc w:val="both"/>
        <w:rPr>
          <w:rFonts w:ascii="Times New Roman" w:hAnsi="Times New Roman"/>
          <w:b/>
          <w:sz w:val="28"/>
          <w:szCs w:val="28"/>
        </w:rPr>
      </w:pPr>
    </w:p>
    <w:p w:rsidR="008F454C" w:rsidRDefault="00C000CB" w:rsidP="00361A40">
      <w:pPr>
        <w:spacing w:afterLines="20" w:after="48" w:line="360" w:lineRule="auto"/>
        <w:rPr>
          <w:rFonts w:ascii="Times New Roman" w:hAnsi="Times New Roman"/>
          <w:b/>
          <w:sz w:val="28"/>
          <w:szCs w:val="28"/>
        </w:rPr>
      </w:pPr>
      <w:r>
        <w:rPr>
          <w:rFonts w:ascii="Times New Roman" w:hAnsi="Times New Roman"/>
          <w:b/>
          <w:sz w:val="28"/>
          <w:szCs w:val="28"/>
        </w:rPr>
        <w:pict>
          <v:shape id="_x0000_i1035" type="#_x0000_t75" style="width:467.25pt;height:661.5pt">
            <v:imagedata r:id="rId20" o:title=""/>
          </v:shape>
        </w:pict>
      </w:r>
    </w:p>
    <w:p w:rsidR="008F454C" w:rsidRDefault="008F454C" w:rsidP="00361A40">
      <w:pPr>
        <w:spacing w:afterLines="20" w:after="48" w:line="360" w:lineRule="auto"/>
        <w:ind w:firstLine="660"/>
        <w:jc w:val="both"/>
        <w:rPr>
          <w:rFonts w:ascii="Times New Roman" w:hAnsi="Times New Roman"/>
          <w:b/>
          <w:sz w:val="28"/>
          <w:szCs w:val="28"/>
        </w:rPr>
      </w:pPr>
    </w:p>
    <w:p w:rsidR="008F454C" w:rsidRDefault="008F454C" w:rsidP="00361A40">
      <w:pPr>
        <w:spacing w:afterLines="20" w:after="48" w:line="360" w:lineRule="auto"/>
        <w:ind w:firstLine="660"/>
        <w:jc w:val="both"/>
        <w:rPr>
          <w:rFonts w:ascii="Times New Roman" w:hAnsi="Times New Roman"/>
          <w:b/>
          <w:sz w:val="28"/>
          <w:szCs w:val="28"/>
        </w:rPr>
      </w:pPr>
    </w:p>
    <w:p w:rsidR="008F454C" w:rsidRDefault="008F454C" w:rsidP="00361A40">
      <w:pPr>
        <w:spacing w:afterLines="20" w:after="48" w:line="360" w:lineRule="auto"/>
        <w:ind w:firstLine="660"/>
        <w:jc w:val="both"/>
        <w:rPr>
          <w:rFonts w:ascii="Times New Roman" w:hAnsi="Times New Roman"/>
          <w:b/>
          <w:sz w:val="28"/>
          <w:szCs w:val="28"/>
        </w:rPr>
      </w:pPr>
    </w:p>
    <w:p w:rsidR="008F454C" w:rsidRDefault="00C000CB" w:rsidP="00361A40">
      <w:pPr>
        <w:spacing w:afterLines="20" w:after="48" w:line="360" w:lineRule="auto"/>
        <w:jc w:val="center"/>
      </w:pPr>
      <w:r>
        <w:pict>
          <v:shape id="_x0000_i1036" type="#_x0000_t75" alt="" style="width:451.5pt;height:309.75pt">
            <v:imagedata r:id="rId21" o:title=""/>
          </v:shape>
        </w:pict>
      </w:r>
    </w:p>
    <w:p w:rsidR="008F454C" w:rsidRDefault="008F454C" w:rsidP="00361A40">
      <w:pPr>
        <w:spacing w:afterLines="20" w:after="48" w:line="360" w:lineRule="auto"/>
        <w:ind w:firstLine="660"/>
        <w:jc w:val="both"/>
      </w:pPr>
    </w:p>
    <w:p w:rsidR="008F454C" w:rsidRDefault="008F454C" w:rsidP="00361A40">
      <w:pPr>
        <w:spacing w:afterLines="20" w:after="48" w:line="360" w:lineRule="auto"/>
        <w:ind w:firstLine="660"/>
        <w:jc w:val="both"/>
      </w:pPr>
    </w:p>
    <w:p w:rsidR="008F454C" w:rsidRDefault="008F454C" w:rsidP="00361A40">
      <w:pPr>
        <w:spacing w:afterLines="20" w:after="48" w:line="360" w:lineRule="auto"/>
        <w:ind w:firstLine="660"/>
        <w:jc w:val="both"/>
      </w:pPr>
    </w:p>
    <w:p w:rsidR="008F454C" w:rsidRDefault="008F454C" w:rsidP="00361A40">
      <w:pPr>
        <w:spacing w:afterLines="20" w:after="48" w:line="360" w:lineRule="auto"/>
        <w:ind w:firstLine="660"/>
        <w:jc w:val="both"/>
      </w:pPr>
    </w:p>
    <w:p w:rsidR="008F454C" w:rsidRDefault="008F454C" w:rsidP="00361A40">
      <w:pPr>
        <w:spacing w:afterLines="20" w:after="48" w:line="360" w:lineRule="auto"/>
        <w:ind w:firstLine="660"/>
        <w:jc w:val="both"/>
      </w:pPr>
    </w:p>
    <w:p w:rsidR="008F454C" w:rsidRDefault="008F454C" w:rsidP="00361A40">
      <w:pPr>
        <w:spacing w:afterLines="20" w:after="48" w:line="360" w:lineRule="auto"/>
        <w:ind w:firstLine="660"/>
        <w:jc w:val="both"/>
      </w:pPr>
    </w:p>
    <w:p w:rsidR="008F454C" w:rsidRDefault="008F454C" w:rsidP="00361A40">
      <w:pPr>
        <w:spacing w:afterLines="20" w:after="48" w:line="360" w:lineRule="auto"/>
        <w:ind w:firstLine="660"/>
        <w:jc w:val="both"/>
      </w:pPr>
    </w:p>
    <w:p w:rsidR="008F454C" w:rsidRDefault="008F454C" w:rsidP="00361A40">
      <w:pPr>
        <w:spacing w:afterLines="20" w:after="48" w:line="360" w:lineRule="auto"/>
        <w:ind w:firstLine="660"/>
        <w:jc w:val="both"/>
      </w:pPr>
    </w:p>
    <w:p w:rsidR="008F454C" w:rsidRDefault="008F454C" w:rsidP="00361A40">
      <w:pPr>
        <w:spacing w:afterLines="20" w:after="48" w:line="360" w:lineRule="auto"/>
        <w:ind w:firstLine="660"/>
        <w:jc w:val="both"/>
      </w:pPr>
    </w:p>
    <w:p w:rsidR="008F454C" w:rsidRDefault="008F454C" w:rsidP="00361A40">
      <w:pPr>
        <w:spacing w:afterLines="20" w:after="48" w:line="360" w:lineRule="auto"/>
        <w:ind w:firstLine="660"/>
        <w:jc w:val="both"/>
      </w:pPr>
    </w:p>
    <w:p w:rsidR="008F454C" w:rsidRDefault="008F454C" w:rsidP="00361A40">
      <w:pPr>
        <w:spacing w:afterLines="20" w:after="48" w:line="360" w:lineRule="auto"/>
        <w:ind w:firstLine="660"/>
        <w:jc w:val="both"/>
      </w:pPr>
    </w:p>
    <w:p w:rsidR="008F454C" w:rsidRDefault="008F454C" w:rsidP="00361A40">
      <w:pPr>
        <w:spacing w:afterLines="20" w:after="48" w:line="360" w:lineRule="auto"/>
        <w:ind w:firstLine="660"/>
        <w:jc w:val="both"/>
      </w:pPr>
    </w:p>
    <w:p w:rsidR="008F454C" w:rsidRDefault="008F454C" w:rsidP="00361A40">
      <w:pPr>
        <w:spacing w:afterLines="20" w:after="48" w:line="360" w:lineRule="auto"/>
        <w:ind w:firstLine="660"/>
        <w:jc w:val="both"/>
      </w:pPr>
    </w:p>
    <w:p w:rsidR="008F454C" w:rsidRDefault="008F454C" w:rsidP="00361A40">
      <w:pPr>
        <w:spacing w:afterLines="20" w:after="48" w:line="360" w:lineRule="auto"/>
        <w:ind w:firstLine="660"/>
        <w:jc w:val="both"/>
      </w:pPr>
    </w:p>
    <w:p w:rsidR="008F454C" w:rsidRDefault="008F454C" w:rsidP="00361A40">
      <w:pPr>
        <w:spacing w:afterLines="20" w:after="48" w:line="360" w:lineRule="auto"/>
        <w:ind w:firstLine="660"/>
        <w:jc w:val="both"/>
      </w:pPr>
    </w:p>
    <w:p w:rsidR="008F454C" w:rsidRDefault="008F454C" w:rsidP="00361A40">
      <w:pPr>
        <w:spacing w:afterLines="20" w:after="48" w:line="360" w:lineRule="auto"/>
        <w:ind w:firstLine="660"/>
        <w:jc w:val="both"/>
      </w:pPr>
    </w:p>
    <w:p w:rsidR="008F454C" w:rsidRDefault="008F454C" w:rsidP="00361A40">
      <w:pPr>
        <w:spacing w:afterLines="20" w:after="48" w:line="360" w:lineRule="auto"/>
        <w:ind w:firstLine="660"/>
        <w:jc w:val="both"/>
      </w:pPr>
    </w:p>
    <w:p w:rsidR="008F454C" w:rsidRDefault="008F454C" w:rsidP="00361A40">
      <w:pPr>
        <w:spacing w:afterLines="20" w:after="48" w:line="360" w:lineRule="auto"/>
        <w:ind w:firstLine="660"/>
        <w:jc w:val="both"/>
      </w:pPr>
    </w:p>
    <w:p w:rsidR="008F454C" w:rsidRDefault="008F454C" w:rsidP="00361A40">
      <w:pPr>
        <w:spacing w:afterLines="20" w:after="48" w:line="360" w:lineRule="auto"/>
        <w:ind w:firstLine="660"/>
        <w:jc w:val="both"/>
      </w:pPr>
    </w:p>
    <w:p w:rsidR="008F454C" w:rsidRDefault="008F454C" w:rsidP="00361A40">
      <w:pPr>
        <w:spacing w:afterLines="20" w:after="48" w:line="360" w:lineRule="auto"/>
        <w:ind w:firstLine="660"/>
        <w:jc w:val="both"/>
      </w:pPr>
    </w:p>
    <w:p w:rsidR="008F454C" w:rsidRDefault="008F454C" w:rsidP="00361A40">
      <w:pPr>
        <w:spacing w:afterLines="20" w:after="48" w:line="360" w:lineRule="auto"/>
        <w:ind w:firstLine="660"/>
        <w:jc w:val="both"/>
      </w:pPr>
    </w:p>
    <w:p w:rsidR="008F454C" w:rsidRDefault="00C000CB" w:rsidP="00361A40">
      <w:pPr>
        <w:spacing w:afterLines="20" w:after="48" w:line="360" w:lineRule="auto"/>
        <w:ind w:firstLine="110"/>
        <w:jc w:val="both"/>
      </w:pPr>
      <w:r>
        <w:pict>
          <v:shape id="_x0000_i1037" type="#_x0000_t75" alt="" style="width:451.5pt;height:355.5pt">
            <v:imagedata r:id="rId22" o:title=""/>
          </v:shape>
        </w:pict>
      </w:r>
    </w:p>
    <w:p w:rsidR="008F454C" w:rsidRDefault="008F454C" w:rsidP="00361A40">
      <w:pPr>
        <w:spacing w:afterLines="20" w:after="48" w:line="360" w:lineRule="auto"/>
        <w:ind w:firstLine="660"/>
        <w:jc w:val="both"/>
      </w:pPr>
    </w:p>
    <w:p w:rsidR="008F454C" w:rsidRDefault="008F454C" w:rsidP="00361A40">
      <w:pPr>
        <w:spacing w:afterLines="20" w:after="48" w:line="360" w:lineRule="auto"/>
        <w:ind w:firstLine="660"/>
        <w:jc w:val="both"/>
      </w:pPr>
    </w:p>
    <w:p w:rsidR="008F454C" w:rsidRDefault="008F454C" w:rsidP="00361A40">
      <w:pPr>
        <w:spacing w:afterLines="20" w:after="48" w:line="360" w:lineRule="auto"/>
        <w:ind w:firstLine="660"/>
        <w:jc w:val="both"/>
      </w:pPr>
    </w:p>
    <w:p w:rsidR="008F454C" w:rsidRDefault="008F454C" w:rsidP="00361A40">
      <w:pPr>
        <w:spacing w:afterLines="20" w:after="48" w:line="360" w:lineRule="auto"/>
        <w:ind w:firstLine="660"/>
        <w:jc w:val="both"/>
      </w:pPr>
    </w:p>
    <w:p w:rsidR="008F454C" w:rsidRDefault="008F454C" w:rsidP="00361A40">
      <w:pPr>
        <w:spacing w:afterLines="20" w:after="48" w:line="360" w:lineRule="auto"/>
        <w:ind w:firstLine="660"/>
        <w:jc w:val="both"/>
      </w:pPr>
    </w:p>
    <w:p w:rsidR="008F454C" w:rsidRDefault="008F454C" w:rsidP="00361A40">
      <w:pPr>
        <w:spacing w:afterLines="20" w:after="48" w:line="360" w:lineRule="auto"/>
        <w:ind w:firstLine="660"/>
        <w:jc w:val="both"/>
      </w:pPr>
    </w:p>
    <w:p w:rsidR="008F454C" w:rsidRDefault="008F454C" w:rsidP="00361A40">
      <w:pPr>
        <w:spacing w:afterLines="20" w:after="48" w:line="360" w:lineRule="auto"/>
        <w:ind w:firstLine="660"/>
        <w:jc w:val="both"/>
      </w:pPr>
    </w:p>
    <w:p w:rsidR="008F454C" w:rsidRDefault="008F454C" w:rsidP="00361A40">
      <w:pPr>
        <w:spacing w:afterLines="20" w:after="48" w:line="360" w:lineRule="auto"/>
        <w:ind w:firstLine="660"/>
        <w:jc w:val="both"/>
      </w:pPr>
    </w:p>
    <w:p w:rsidR="008F454C" w:rsidRDefault="008F454C" w:rsidP="00361A40">
      <w:pPr>
        <w:spacing w:afterLines="20" w:after="48" w:line="360" w:lineRule="auto"/>
        <w:ind w:firstLine="660"/>
        <w:jc w:val="both"/>
      </w:pPr>
    </w:p>
    <w:p w:rsidR="008F454C" w:rsidRDefault="008F454C" w:rsidP="00361A40">
      <w:pPr>
        <w:spacing w:afterLines="20" w:after="48" w:line="360" w:lineRule="auto"/>
        <w:ind w:firstLine="660"/>
        <w:jc w:val="both"/>
      </w:pPr>
    </w:p>
    <w:p w:rsidR="008F454C" w:rsidRDefault="008F454C" w:rsidP="00361A40">
      <w:pPr>
        <w:spacing w:afterLines="20" w:after="48" w:line="360" w:lineRule="auto"/>
        <w:ind w:firstLine="660"/>
        <w:jc w:val="both"/>
      </w:pPr>
    </w:p>
    <w:p w:rsidR="008F454C" w:rsidRDefault="008F454C" w:rsidP="00361A40">
      <w:pPr>
        <w:spacing w:afterLines="20" w:after="48" w:line="360" w:lineRule="auto"/>
        <w:ind w:firstLine="660"/>
        <w:jc w:val="both"/>
      </w:pPr>
    </w:p>
    <w:p w:rsidR="008F454C" w:rsidRDefault="008F454C" w:rsidP="00361A40">
      <w:pPr>
        <w:spacing w:afterLines="20" w:after="48" w:line="360" w:lineRule="auto"/>
        <w:ind w:firstLine="660"/>
        <w:jc w:val="both"/>
      </w:pPr>
    </w:p>
    <w:p w:rsidR="008F454C" w:rsidRDefault="008F454C" w:rsidP="00361A40">
      <w:pPr>
        <w:spacing w:afterLines="20" w:after="48" w:line="360" w:lineRule="auto"/>
        <w:ind w:firstLine="660"/>
        <w:jc w:val="both"/>
      </w:pPr>
    </w:p>
    <w:p w:rsidR="008F454C" w:rsidRDefault="008F454C" w:rsidP="00361A40">
      <w:pPr>
        <w:spacing w:afterLines="20" w:after="48" w:line="360" w:lineRule="auto"/>
        <w:ind w:firstLine="660"/>
        <w:jc w:val="both"/>
      </w:pPr>
    </w:p>
    <w:p w:rsidR="008F454C" w:rsidRDefault="008F454C" w:rsidP="00361A40">
      <w:pPr>
        <w:spacing w:afterLines="20" w:after="48" w:line="360" w:lineRule="auto"/>
        <w:ind w:firstLine="660"/>
        <w:jc w:val="both"/>
      </w:pPr>
    </w:p>
    <w:p w:rsidR="008F454C" w:rsidRDefault="008F454C" w:rsidP="00361A40">
      <w:pPr>
        <w:spacing w:afterLines="20" w:after="48" w:line="360" w:lineRule="auto"/>
        <w:ind w:firstLine="660"/>
        <w:jc w:val="both"/>
      </w:pPr>
    </w:p>
    <w:p w:rsidR="008F454C" w:rsidRDefault="008F454C" w:rsidP="00361A40">
      <w:pPr>
        <w:spacing w:afterLines="20" w:after="48" w:line="360" w:lineRule="auto"/>
        <w:ind w:firstLine="660"/>
        <w:jc w:val="both"/>
      </w:pPr>
    </w:p>
    <w:p w:rsidR="008F454C" w:rsidRDefault="008F454C" w:rsidP="00361A40">
      <w:pPr>
        <w:spacing w:afterLines="20" w:after="48" w:line="360" w:lineRule="auto"/>
        <w:ind w:firstLine="660"/>
        <w:jc w:val="both"/>
      </w:pPr>
    </w:p>
    <w:p w:rsidR="008F454C" w:rsidRDefault="008F454C" w:rsidP="00361A40">
      <w:pPr>
        <w:spacing w:afterLines="20" w:after="48" w:line="360" w:lineRule="auto"/>
        <w:ind w:firstLine="660"/>
        <w:jc w:val="both"/>
      </w:pPr>
    </w:p>
    <w:p w:rsidR="008F454C" w:rsidRDefault="008F454C" w:rsidP="00361A40">
      <w:pPr>
        <w:spacing w:afterLines="20" w:after="48" w:line="360" w:lineRule="auto"/>
        <w:ind w:firstLine="660"/>
        <w:jc w:val="both"/>
      </w:pPr>
    </w:p>
    <w:p w:rsidR="008F454C" w:rsidRDefault="008F454C" w:rsidP="00361A40">
      <w:pPr>
        <w:spacing w:afterLines="20" w:after="48" w:line="360" w:lineRule="auto"/>
        <w:ind w:firstLine="660"/>
        <w:jc w:val="both"/>
      </w:pPr>
    </w:p>
    <w:p w:rsidR="008F454C" w:rsidRDefault="008F454C" w:rsidP="00361A40">
      <w:pPr>
        <w:spacing w:afterLines="20" w:after="48" w:line="360" w:lineRule="auto"/>
        <w:ind w:firstLine="660"/>
        <w:jc w:val="both"/>
      </w:pPr>
    </w:p>
    <w:p w:rsidR="008F454C" w:rsidRPr="00D04EBF" w:rsidRDefault="008F454C" w:rsidP="00FE3945">
      <w:pPr>
        <w:spacing w:afterLines="20" w:after="48" w:line="360" w:lineRule="auto"/>
        <w:ind w:firstLine="660"/>
        <w:jc w:val="both"/>
        <w:rPr>
          <w:rFonts w:ascii="Times New Roman" w:hAnsi="Times New Roman"/>
          <w:b/>
          <w:sz w:val="28"/>
          <w:szCs w:val="28"/>
        </w:rPr>
      </w:pPr>
      <w:bookmarkStart w:id="0" w:name="_GoBack"/>
      <w:bookmarkEnd w:id="0"/>
    </w:p>
    <w:sectPr w:rsidR="008F454C" w:rsidRPr="00D04EBF" w:rsidSect="00A957D1">
      <w:pgSz w:w="11906" w:h="16838"/>
      <w:pgMar w:top="567"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525F" w:rsidRDefault="00EE525F" w:rsidP="009E2F2B">
      <w:pPr>
        <w:spacing w:after="0" w:line="240" w:lineRule="auto"/>
      </w:pPr>
      <w:r>
        <w:separator/>
      </w:r>
    </w:p>
  </w:endnote>
  <w:endnote w:type="continuationSeparator" w:id="0">
    <w:p w:rsidR="00EE525F" w:rsidRDefault="00EE525F" w:rsidP="009E2F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525F" w:rsidRDefault="00EE525F" w:rsidP="009E2F2B">
      <w:pPr>
        <w:spacing w:after="0" w:line="240" w:lineRule="auto"/>
      </w:pPr>
      <w:r>
        <w:separator/>
      </w:r>
    </w:p>
  </w:footnote>
  <w:footnote w:type="continuationSeparator" w:id="0">
    <w:p w:rsidR="00EE525F" w:rsidRDefault="00EE525F" w:rsidP="009E2F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EE5A57"/>
    <w:multiLevelType w:val="hybridMultilevel"/>
    <w:tmpl w:val="0C8E014C"/>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1">
    <w:nsid w:val="28BF60FE"/>
    <w:multiLevelType w:val="hybridMultilevel"/>
    <w:tmpl w:val="77A0BC7C"/>
    <w:lvl w:ilvl="0" w:tplc="F90CE4A0">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2">
    <w:nsid w:val="33FA4275"/>
    <w:multiLevelType w:val="hybridMultilevel"/>
    <w:tmpl w:val="C71ACD9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36BD3A66"/>
    <w:multiLevelType w:val="hybridMultilevel"/>
    <w:tmpl w:val="E6B414B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37601D45"/>
    <w:multiLevelType w:val="hybridMultilevel"/>
    <w:tmpl w:val="08D8CBD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46B25E54"/>
    <w:multiLevelType w:val="hybridMultilevel"/>
    <w:tmpl w:val="1F8EE65C"/>
    <w:lvl w:ilvl="0" w:tplc="E000F846">
      <w:start w:val="1"/>
      <w:numFmt w:val="decimal"/>
      <w:lvlText w:val="%1."/>
      <w:lvlJc w:val="left"/>
      <w:pPr>
        <w:tabs>
          <w:tab w:val="num" w:pos="1440"/>
        </w:tabs>
        <w:ind w:left="1440" w:hanging="90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6">
    <w:nsid w:val="480C3B05"/>
    <w:multiLevelType w:val="singleLevel"/>
    <w:tmpl w:val="0419000F"/>
    <w:lvl w:ilvl="0">
      <w:start w:val="1"/>
      <w:numFmt w:val="decimal"/>
      <w:lvlText w:val="%1."/>
      <w:lvlJc w:val="left"/>
      <w:pPr>
        <w:tabs>
          <w:tab w:val="num" w:pos="360"/>
        </w:tabs>
        <w:ind w:left="360" w:hanging="360"/>
      </w:pPr>
      <w:rPr>
        <w:rFonts w:cs="Times New Roman"/>
      </w:rPr>
    </w:lvl>
  </w:abstractNum>
  <w:abstractNum w:abstractNumId="7">
    <w:nsid w:val="74B21395"/>
    <w:multiLevelType w:val="hybridMultilevel"/>
    <w:tmpl w:val="E48C75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5"/>
  </w:num>
  <w:num w:numId="4">
    <w:abstractNumId w:val="3"/>
  </w:num>
  <w:num w:numId="5">
    <w:abstractNumId w:val="1"/>
  </w:num>
  <w:num w:numId="6">
    <w:abstractNumId w:val="4"/>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oNotDisplayPageBoundaries/>
  <w:revisionView w:markup="0"/>
  <w:doNotTrackMoves/>
  <w:doNotTrackFormatting/>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203AA"/>
    <w:rsid w:val="0001656A"/>
    <w:rsid w:val="00022A42"/>
    <w:rsid w:val="000355CB"/>
    <w:rsid w:val="00051B4D"/>
    <w:rsid w:val="0007734A"/>
    <w:rsid w:val="001024C4"/>
    <w:rsid w:val="001333C9"/>
    <w:rsid w:val="00137968"/>
    <w:rsid w:val="001665F0"/>
    <w:rsid w:val="001B5582"/>
    <w:rsid w:val="001E252A"/>
    <w:rsid w:val="00201E19"/>
    <w:rsid w:val="0022438E"/>
    <w:rsid w:val="00235F39"/>
    <w:rsid w:val="00236356"/>
    <w:rsid w:val="00240CA9"/>
    <w:rsid w:val="00266A09"/>
    <w:rsid w:val="0029373A"/>
    <w:rsid w:val="002973FE"/>
    <w:rsid w:val="002F1A5B"/>
    <w:rsid w:val="0035666E"/>
    <w:rsid w:val="00361A40"/>
    <w:rsid w:val="00364CE0"/>
    <w:rsid w:val="00397C7C"/>
    <w:rsid w:val="003B03AC"/>
    <w:rsid w:val="003C4FB1"/>
    <w:rsid w:val="003E1725"/>
    <w:rsid w:val="00423B72"/>
    <w:rsid w:val="004C5A55"/>
    <w:rsid w:val="00502EB1"/>
    <w:rsid w:val="00520FAF"/>
    <w:rsid w:val="00553105"/>
    <w:rsid w:val="00583BD4"/>
    <w:rsid w:val="00594C27"/>
    <w:rsid w:val="005A5E0A"/>
    <w:rsid w:val="005C774B"/>
    <w:rsid w:val="005D0C16"/>
    <w:rsid w:val="005D2DBD"/>
    <w:rsid w:val="0061097A"/>
    <w:rsid w:val="00647127"/>
    <w:rsid w:val="006B446C"/>
    <w:rsid w:val="00720B93"/>
    <w:rsid w:val="00735339"/>
    <w:rsid w:val="00751865"/>
    <w:rsid w:val="00756728"/>
    <w:rsid w:val="007577D3"/>
    <w:rsid w:val="0078038B"/>
    <w:rsid w:val="007941C5"/>
    <w:rsid w:val="007F674A"/>
    <w:rsid w:val="0080367E"/>
    <w:rsid w:val="0081301E"/>
    <w:rsid w:val="00867C11"/>
    <w:rsid w:val="008F454C"/>
    <w:rsid w:val="00926185"/>
    <w:rsid w:val="009421FD"/>
    <w:rsid w:val="00960B82"/>
    <w:rsid w:val="009A35B8"/>
    <w:rsid w:val="009D0C08"/>
    <w:rsid w:val="009E2F2B"/>
    <w:rsid w:val="009E7011"/>
    <w:rsid w:val="00A220AE"/>
    <w:rsid w:val="00A70F98"/>
    <w:rsid w:val="00A83DEC"/>
    <w:rsid w:val="00A957D1"/>
    <w:rsid w:val="00AC563E"/>
    <w:rsid w:val="00AE6E4A"/>
    <w:rsid w:val="00AF5347"/>
    <w:rsid w:val="00B40114"/>
    <w:rsid w:val="00B711C1"/>
    <w:rsid w:val="00B75246"/>
    <w:rsid w:val="00B85DA3"/>
    <w:rsid w:val="00BB1577"/>
    <w:rsid w:val="00BF4610"/>
    <w:rsid w:val="00C000CB"/>
    <w:rsid w:val="00C40DEB"/>
    <w:rsid w:val="00C63CA6"/>
    <w:rsid w:val="00CB29FF"/>
    <w:rsid w:val="00CB4C33"/>
    <w:rsid w:val="00D04EBF"/>
    <w:rsid w:val="00D809A7"/>
    <w:rsid w:val="00DA1E46"/>
    <w:rsid w:val="00DD29D7"/>
    <w:rsid w:val="00E203AA"/>
    <w:rsid w:val="00E4786C"/>
    <w:rsid w:val="00E83984"/>
    <w:rsid w:val="00EA3D6D"/>
    <w:rsid w:val="00EB079E"/>
    <w:rsid w:val="00EC5957"/>
    <w:rsid w:val="00EE3996"/>
    <w:rsid w:val="00EE525F"/>
    <w:rsid w:val="00F1428C"/>
    <w:rsid w:val="00F25265"/>
    <w:rsid w:val="00F25ED2"/>
    <w:rsid w:val="00F4022F"/>
    <w:rsid w:val="00F62BF3"/>
    <w:rsid w:val="00FE39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9"/>
    <o:shapelayout v:ext="edit">
      <o:idmap v:ext="edit" data="1"/>
    </o:shapelayout>
  </w:shapeDefaults>
  <w:decimalSymbol w:val=","/>
  <w:listSeparator w:val=";"/>
  <w15:chartTrackingRefBased/>
  <w15:docId w15:val="{DD64F321-F17D-4CA1-8810-31ED0ADF2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94C27"/>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rsid w:val="009E2F2B"/>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locked/>
    <w:rsid w:val="009E2F2B"/>
    <w:rPr>
      <w:rFonts w:cs="Times New Roman"/>
    </w:rPr>
  </w:style>
  <w:style w:type="paragraph" w:styleId="a5">
    <w:name w:val="footer"/>
    <w:basedOn w:val="a"/>
    <w:link w:val="a6"/>
    <w:uiPriority w:val="99"/>
    <w:semiHidden/>
    <w:rsid w:val="009E2F2B"/>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locked/>
    <w:rsid w:val="009E2F2B"/>
    <w:rPr>
      <w:rFonts w:cs="Times New Roman"/>
    </w:rPr>
  </w:style>
  <w:style w:type="paragraph" w:styleId="a7">
    <w:name w:val="List Paragraph"/>
    <w:basedOn w:val="a"/>
    <w:uiPriority w:val="99"/>
    <w:qFormat/>
    <w:rsid w:val="00E4786C"/>
    <w:pPr>
      <w:ind w:left="720"/>
      <w:contextualSpacing/>
    </w:pPr>
  </w:style>
  <w:style w:type="paragraph" w:styleId="2">
    <w:name w:val="Body Text 2"/>
    <w:basedOn w:val="a"/>
    <w:link w:val="20"/>
    <w:uiPriority w:val="99"/>
    <w:rsid w:val="009A35B8"/>
    <w:pPr>
      <w:tabs>
        <w:tab w:val="center" w:pos="1134"/>
        <w:tab w:val="left" w:pos="1276"/>
      </w:tabs>
      <w:autoSpaceDE w:val="0"/>
      <w:autoSpaceDN w:val="0"/>
      <w:spacing w:after="0" w:line="360" w:lineRule="auto"/>
      <w:ind w:right="680"/>
      <w:jc w:val="both"/>
    </w:pPr>
    <w:rPr>
      <w:rFonts w:ascii="Times New Roman" w:eastAsia="Times New Roman" w:hAnsi="Times New Roman"/>
      <w:sz w:val="28"/>
      <w:szCs w:val="28"/>
      <w:lang w:val="en-US" w:eastAsia="ru-RU"/>
    </w:rPr>
  </w:style>
  <w:style w:type="character" w:customStyle="1" w:styleId="20">
    <w:name w:val="Основной текст 2 Знак"/>
    <w:basedOn w:val="a0"/>
    <w:link w:val="2"/>
    <w:uiPriority w:val="99"/>
    <w:locked/>
    <w:rsid w:val="009A35B8"/>
    <w:rPr>
      <w:rFonts w:ascii="Times New Roman" w:hAnsi="Times New Roman" w:cs="Times New Roman"/>
      <w:sz w:val="28"/>
      <w:szCs w:val="28"/>
      <w:lang w:val="en-US" w:eastAsia="ru-RU"/>
    </w:rPr>
  </w:style>
  <w:style w:type="paragraph" w:styleId="a8">
    <w:name w:val="Balloon Text"/>
    <w:basedOn w:val="a"/>
    <w:link w:val="a9"/>
    <w:uiPriority w:val="99"/>
    <w:semiHidden/>
    <w:rsid w:val="00D04EB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locked/>
    <w:rsid w:val="00D04EBF"/>
    <w:rPr>
      <w:rFonts w:ascii="Tahoma" w:hAnsi="Tahoma" w:cs="Tahoma"/>
      <w:sz w:val="16"/>
      <w:szCs w:val="16"/>
    </w:rPr>
  </w:style>
  <w:style w:type="paragraph" w:styleId="aa">
    <w:name w:val="Document Map"/>
    <w:basedOn w:val="a"/>
    <w:link w:val="ab"/>
    <w:uiPriority w:val="99"/>
    <w:semiHidden/>
    <w:rsid w:val="007941C5"/>
    <w:pPr>
      <w:shd w:val="clear" w:color="auto" w:fill="000080"/>
    </w:pPr>
    <w:rPr>
      <w:rFonts w:ascii="Tahoma" w:hAnsi="Tahoma" w:cs="Tahoma"/>
      <w:sz w:val="20"/>
      <w:szCs w:val="20"/>
    </w:rPr>
  </w:style>
  <w:style w:type="character" w:customStyle="1" w:styleId="ab">
    <w:name w:val="Схема документа Знак"/>
    <w:basedOn w:val="a0"/>
    <w:link w:val="aa"/>
    <w:uiPriority w:val="99"/>
    <w:semiHidden/>
    <w:locked/>
    <w:rsid w:val="0022438E"/>
    <w:rPr>
      <w:rFonts w:ascii="Times New Roman" w:hAnsi="Times New Roman" w:cs="Times New Roman"/>
      <w:sz w:val="2"/>
      <w:lang w:eastAsia="en-US"/>
    </w:rPr>
  </w:style>
  <w:style w:type="paragraph" w:styleId="ac">
    <w:name w:val="Normal (Web)"/>
    <w:basedOn w:val="a"/>
    <w:uiPriority w:val="99"/>
    <w:rsid w:val="007941C5"/>
    <w:pPr>
      <w:spacing w:before="100" w:beforeAutospacing="1" w:after="100" w:afterAutospacing="1" w:line="240" w:lineRule="auto"/>
    </w:pPr>
    <w:rPr>
      <w:rFonts w:ascii="Times New Roman" w:hAnsi="Times New Roman"/>
      <w:sz w:val="24"/>
      <w:szCs w:val="24"/>
      <w:lang w:eastAsia="ru-RU"/>
    </w:rPr>
  </w:style>
  <w:style w:type="paragraph" w:styleId="3">
    <w:name w:val="Body Text Indent 3"/>
    <w:basedOn w:val="a"/>
    <w:link w:val="30"/>
    <w:uiPriority w:val="99"/>
    <w:rsid w:val="00F62BF3"/>
    <w:pPr>
      <w:spacing w:after="120" w:line="240" w:lineRule="auto"/>
      <w:ind w:left="283"/>
    </w:pPr>
    <w:rPr>
      <w:rFonts w:ascii="Times New Roman" w:hAnsi="Times New Roman"/>
      <w:sz w:val="16"/>
      <w:szCs w:val="16"/>
      <w:lang w:eastAsia="ru-RU"/>
    </w:rPr>
  </w:style>
  <w:style w:type="character" w:customStyle="1" w:styleId="BodyTextIndent3Char">
    <w:name w:val="Body Text Indent 3 Char"/>
    <w:basedOn w:val="a0"/>
    <w:uiPriority w:val="99"/>
    <w:semiHidden/>
    <w:locked/>
    <w:rsid w:val="0022438E"/>
    <w:rPr>
      <w:rFonts w:cs="Times New Roman"/>
      <w:sz w:val="16"/>
      <w:szCs w:val="16"/>
      <w:lang w:eastAsia="en-US"/>
    </w:rPr>
  </w:style>
  <w:style w:type="character" w:customStyle="1" w:styleId="30">
    <w:name w:val="Основной текст с отступом 3 Знак"/>
    <w:basedOn w:val="a0"/>
    <w:link w:val="3"/>
    <w:uiPriority w:val="99"/>
    <w:locked/>
    <w:rsid w:val="00F62BF3"/>
    <w:rPr>
      <w:rFonts w:cs="Times New Roman"/>
      <w:sz w:val="16"/>
      <w:szCs w:val="16"/>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2446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_____Microsoft_Excel_97-20031.xls"/><Relationship Id="rId13" Type="http://schemas.openxmlformats.org/officeDocument/2006/relationships/oleObject" Target="embeddings/_____Microsoft_Excel_97-20032.xls"/><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_____Microsoft_Excel_97-20033.xls"/><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9199</Words>
  <Characters>52440</Characters>
  <Application>Microsoft Office Word</Application>
  <DocSecurity>0</DocSecurity>
  <Lines>437</Lines>
  <Paragraphs>123</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HP</Company>
  <LinksUpToDate>false</LinksUpToDate>
  <CharactersWithSpaces>61516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USER</dc:creator>
  <cp:keywords/>
  <cp:lastModifiedBy>admin</cp:lastModifiedBy>
  <cp:revision>2</cp:revision>
  <dcterms:created xsi:type="dcterms:W3CDTF">2014-04-18T13:58:00Z</dcterms:created>
  <dcterms:modified xsi:type="dcterms:W3CDTF">2014-04-18T13:58:00Z</dcterms:modified>
</cp:coreProperties>
</file>