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CA" w:rsidRDefault="00661DCA" w:rsidP="00EF38BC">
      <w:pPr>
        <w:ind w:right="-1"/>
        <w:jc w:val="center"/>
        <w:rPr>
          <w:b/>
          <w:caps/>
          <w:sz w:val="28"/>
        </w:rPr>
      </w:pPr>
    </w:p>
    <w:p w:rsidR="003825C4" w:rsidRDefault="003825C4" w:rsidP="00EF38BC">
      <w:pPr>
        <w:ind w:right="-1"/>
        <w:jc w:val="center"/>
        <w:rPr>
          <w:b/>
          <w:caps/>
          <w:sz w:val="28"/>
        </w:rPr>
      </w:pPr>
      <w:r>
        <w:rPr>
          <w:b/>
          <w:caps/>
          <w:sz w:val="28"/>
        </w:rPr>
        <w:t>Организация и техника внешнеторговых операций</w:t>
      </w:r>
    </w:p>
    <w:p w:rsidR="003825C4" w:rsidRDefault="003825C4" w:rsidP="00EF38BC">
      <w:pPr>
        <w:ind w:right="113"/>
        <w:jc w:val="both"/>
      </w:pPr>
    </w:p>
    <w:p w:rsidR="003825C4" w:rsidRDefault="003825C4" w:rsidP="00EF38BC">
      <w:pPr>
        <w:pStyle w:val="2"/>
        <w:spacing w:before="0" w:after="0"/>
        <w:ind w:right="-1"/>
        <w:jc w:val="both"/>
        <w:rPr>
          <w:rFonts w:ascii="Times New Roman" w:hAnsi="Times New Roman"/>
          <w:sz w:val="26"/>
        </w:rPr>
      </w:pPr>
      <w:bookmarkStart w:id="0" w:name="_Toc459985843"/>
      <w:r>
        <w:rPr>
          <w:rFonts w:ascii="Times New Roman" w:hAnsi="Times New Roman"/>
          <w:sz w:val="26"/>
        </w:rPr>
        <w:t>Лекция 1. Повышение роли внешнеэкономического фактора в экономике предприятий и стран</w:t>
      </w:r>
      <w:bookmarkEnd w:id="0"/>
    </w:p>
    <w:p w:rsidR="003825C4" w:rsidRDefault="003825C4" w:rsidP="00EF38BC">
      <w:pPr>
        <w:ind w:right="113"/>
        <w:jc w:val="both"/>
        <w:rPr>
          <w:sz w:val="24"/>
        </w:rPr>
      </w:pPr>
    </w:p>
    <w:p w:rsidR="003825C4" w:rsidRDefault="003825C4" w:rsidP="00EF38BC">
      <w:pPr>
        <w:numPr>
          <w:ilvl w:val="0"/>
          <w:numId w:val="5"/>
        </w:numPr>
        <w:ind w:left="0" w:right="-1"/>
        <w:jc w:val="both"/>
        <w:rPr>
          <w:sz w:val="24"/>
        </w:rPr>
      </w:pPr>
      <w:r>
        <w:rPr>
          <w:sz w:val="24"/>
        </w:rPr>
        <w:t>Необходимость ВЭД</w:t>
      </w:r>
    </w:p>
    <w:p w:rsidR="003825C4" w:rsidRDefault="003825C4" w:rsidP="00EF38BC">
      <w:pPr>
        <w:numPr>
          <w:ilvl w:val="0"/>
          <w:numId w:val="5"/>
        </w:numPr>
        <w:ind w:left="0" w:right="-1"/>
        <w:jc w:val="both"/>
        <w:rPr>
          <w:sz w:val="24"/>
        </w:rPr>
      </w:pPr>
      <w:r>
        <w:rPr>
          <w:sz w:val="24"/>
        </w:rPr>
        <w:t>Факторы расширения ВЭС</w:t>
      </w:r>
    </w:p>
    <w:p w:rsidR="003825C4" w:rsidRDefault="003825C4" w:rsidP="00EF38BC">
      <w:pPr>
        <w:numPr>
          <w:ilvl w:val="0"/>
          <w:numId w:val="5"/>
        </w:numPr>
        <w:ind w:left="0" w:right="-1"/>
        <w:jc w:val="both"/>
        <w:rPr>
          <w:sz w:val="24"/>
        </w:rPr>
      </w:pPr>
      <w:r>
        <w:rPr>
          <w:sz w:val="24"/>
        </w:rPr>
        <w:t>Теории мировой торговли</w:t>
      </w:r>
    </w:p>
    <w:p w:rsidR="003825C4" w:rsidRDefault="003825C4" w:rsidP="00EF38BC">
      <w:pPr>
        <w:numPr>
          <w:ilvl w:val="0"/>
          <w:numId w:val="5"/>
        </w:numPr>
        <w:ind w:left="0" w:right="-1"/>
        <w:jc w:val="both"/>
        <w:rPr>
          <w:sz w:val="24"/>
        </w:rPr>
      </w:pPr>
      <w:r>
        <w:rPr>
          <w:sz w:val="24"/>
        </w:rPr>
        <w:t>МРТ – международное разделение труда и мировое хозяйство</w:t>
      </w:r>
    </w:p>
    <w:p w:rsidR="003825C4" w:rsidRDefault="003825C4" w:rsidP="00EF38BC">
      <w:pPr>
        <w:numPr>
          <w:ilvl w:val="0"/>
          <w:numId w:val="5"/>
        </w:numPr>
        <w:ind w:left="0" w:right="-1"/>
        <w:jc w:val="both"/>
        <w:rPr>
          <w:sz w:val="24"/>
        </w:rPr>
      </w:pPr>
      <w:r>
        <w:rPr>
          <w:sz w:val="24"/>
        </w:rPr>
        <w:t>Интересы предприятий в развитии ВЭД</w:t>
      </w:r>
    </w:p>
    <w:p w:rsidR="003825C4" w:rsidRDefault="003825C4" w:rsidP="00EF38BC">
      <w:pPr>
        <w:ind w:right="-1"/>
        <w:jc w:val="both"/>
        <w:rPr>
          <w:sz w:val="24"/>
        </w:rPr>
      </w:pPr>
    </w:p>
    <w:p w:rsidR="003825C4" w:rsidRDefault="003825C4" w:rsidP="00EF38BC">
      <w:pPr>
        <w:spacing w:after="120"/>
        <w:jc w:val="center"/>
        <w:rPr>
          <w:b/>
          <w:sz w:val="24"/>
        </w:rPr>
      </w:pPr>
      <w:r>
        <w:rPr>
          <w:b/>
          <w:sz w:val="24"/>
        </w:rPr>
        <w:t xml:space="preserve">1. </w:t>
      </w:r>
      <w:bookmarkStart w:id="1" w:name="_Toc459985844"/>
      <w:r>
        <w:rPr>
          <w:b/>
          <w:sz w:val="24"/>
        </w:rPr>
        <w:t xml:space="preserve"> Необходимость ВЭД</w:t>
      </w:r>
      <w:bookmarkEnd w:id="1"/>
    </w:p>
    <w:p w:rsidR="003825C4" w:rsidRDefault="003825C4" w:rsidP="00EF38BC">
      <w:pPr>
        <w:ind w:right="-1" w:firstLine="709"/>
        <w:jc w:val="both"/>
        <w:rPr>
          <w:sz w:val="24"/>
        </w:rPr>
      </w:pPr>
      <w:r>
        <w:rPr>
          <w:sz w:val="24"/>
        </w:rPr>
        <w:t>Под ВЭД понимается совокупность направлений, форм и методов торгово-экономического и научно-технического сотрудничества, включая международные транспортные, валютно-финансовые и кредитные связи с зарубежными странами.</w:t>
      </w:r>
    </w:p>
    <w:p w:rsidR="003825C4" w:rsidRDefault="003825C4" w:rsidP="00EF38BC">
      <w:pPr>
        <w:ind w:right="-1" w:firstLine="709"/>
        <w:jc w:val="both"/>
        <w:rPr>
          <w:sz w:val="24"/>
        </w:rPr>
      </w:pPr>
      <w:r>
        <w:rPr>
          <w:sz w:val="24"/>
        </w:rPr>
        <w:t>Степень участия какой-либо страны в ВЭД определяется экспортной квотой:</w:t>
      </w:r>
    </w:p>
    <w:p w:rsidR="003825C4" w:rsidRDefault="003825C4" w:rsidP="00EF38BC">
      <w:pPr>
        <w:ind w:right="-1" w:firstLine="709"/>
        <w:jc w:val="both"/>
        <w:rPr>
          <w:sz w:val="24"/>
        </w:rPr>
      </w:pPr>
      <w:r>
        <w:rPr>
          <w:sz w:val="24"/>
        </w:rPr>
        <w:t>Э</w:t>
      </w:r>
      <w:r>
        <w:rPr>
          <w:sz w:val="24"/>
          <w:vertAlign w:val="subscript"/>
        </w:rPr>
        <w:t>кв.</w:t>
      </w:r>
      <w:r>
        <w:rPr>
          <w:sz w:val="24"/>
        </w:rPr>
        <w:t xml:space="preserve"> = (</w:t>
      </w:r>
      <w:r>
        <w:rPr>
          <w:sz w:val="24"/>
          <w:lang w:val="en-US"/>
        </w:rPr>
        <w:t>V</w:t>
      </w:r>
      <w:r>
        <w:rPr>
          <w:sz w:val="24"/>
          <w:vertAlign w:val="subscript"/>
        </w:rPr>
        <w:t xml:space="preserve">Э </w:t>
      </w:r>
      <w:r>
        <w:rPr>
          <w:sz w:val="24"/>
        </w:rPr>
        <w:t xml:space="preserve">/ </w:t>
      </w:r>
      <w:r>
        <w:rPr>
          <w:sz w:val="24"/>
          <w:lang w:val="en-US"/>
        </w:rPr>
        <w:t>V</w:t>
      </w:r>
      <w:r>
        <w:rPr>
          <w:sz w:val="24"/>
          <w:vertAlign w:val="subscript"/>
        </w:rPr>
        <w:t>ВНП</w:t>
      </w:r>
      <w:r>
        <w:rPr>
          <w:sz w:val="24"/>
        </w:rPr>
        <w:t xml:space="preserve">) </w:t>
      </w:r>
      <w:r>
        <w:rPr>
          <w:sz w:val="24"/>
        </w:rPr>
        <w:sym w:font="Symbol" w:char="F0D7"/>
      </w:r>
      <w:r>
        <w:rPr>
          <w:sz w:val="24"/>
        </w:rPr>
        <w:t xml:space="preserve"> 100%</w:t>
      </w:r>
    </w:p>
    <w:p w:rsidR="003825C4" w:rsidRDefault="003825C4" w:rsidP="00EF38BC">
      <w:pPr>
        <w:ind w:right="-1" w:firstLine="709"/>
        <w:jc w:val="both"/>
        <w:rPr>
          <w:sz w:val="24"/>
        </w:rPr>
      </w:pPr>
      <w:r>
        <w:rPr>
          <w:sz w:val="24"/>
        </w:rPr>
        <w:t>В таблице приведены данные по изменению экспортной квоты некоторых развитых стран.</w:t>
      </w:r>
    </w:p>
    <w:p w:rsidR="003825C4" w:rsidRDefault="003825C4" w:rsidP="00EF38BC">
      <w:pPr>
        <w:ind w:right="113" w:firstLine="426"/>
        <w:jc w:val="both"/>
        <w:rPr>
          <w:sz w:val="24"/>
          <w:vertAlign w:val="subscript"/>
        </w:rPr>
      </w:pP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1275"/>
        <w:gridCol w:w="5391"/>
      </w:tblGrid>
      <w:tr w:rsidR="003825C4">
        <w:trPr>
          <w:cantSplit/>
          <w:trHeight w:val="135"/>
        </w:trPr>
        <w:tc>
          <w:tcPr>
            <w:tcW w:w="1809" w:type="dxa"/>
            <w:vMerge w:val="restart"/>
            <w:tcBorders>
              <w:top w:val="single" w:sz="12" w:space="0" w:color="auto"/>
              <w:left w:val="single" w:sz="12" w:space="0" w:color="auto"/>
              <w:bottom w:val="single" w:sz="12" w:space="0" w:color="auto"/>
              <w:right w:val="single" w:sz="12" w:space="0" w:color="auto"/>
            </w:tcBorders>
            <w:vAlign w:val="center"/>
          </w:tcPr>
          <w:p w:rsidR="003825C4" w:rsidRDefault="003825C4" w:rsidP="00EF38BC">
            <w:pPr>
              <w:ind w:right="113"/>
              <w:jc w:val="center"/>
              <w:rPr>
                <w:b/>
              </w:rPr>
            </w:pPr>
            <w:r>
              <w:rPr>
                <w:b/>
              </w:rPr>
              <w:t>Страна</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3825C4" w:rsidRDefault="003825C4" w:rsidP="00EF38BC">
            <w:pPr>
              <w:ind w:right="-108"/>
              <w:jc w:val="center"/>
              <w:rPr>
                <w:b/>
              </w:rPr>
            </w:pPr>
            <w:r>
              <w:rPr>
                <w:b/>
              </w:rPr>
              <w:t>Экспортная квота, %</w:t>
            </w:r>
          </w:p>
        </w:tc>
        <w:tc>
          <w:tcPr>
            <w:tcW w:w="5391" w:type="dxa"/>
            <w:vMerge w:val="restart"/>
            <w:tcBorders>
              <w:top w:val="nil"/>
              <w:left w:val="nil"/>
              <w:bottom w:val="nil"/>
              <w:right w:val="nil"/>
            </w:tcBorders>
          </w:tcPr>
          <w:p w:rsidR="003825C4" w:rsidRDefault="003825C4" w:rsidP="00EF38BC">
            <w:pPr>
              <w:tabs>
                <w:tab w:val="left" w:pos="5704"/>
                <w:tab w:val="left" w:pos="5846"/>
                <w:tab w:val="left" w:pos="5988"/>
              </w:tabs>
              <w:ind w:right="34"/>
              <w:jc w:val="center"/>
              <w:rPr>
                <w:sz w:val="24"/>
              </w:rPr>
            </w:pPr>
            <w:r>
              <w:rPr>
                <w:sz w:val="24"/>
              </w:rPr>
              <w:t>Из таблицы можно сделать выводы:</w:t>
            </w:r>
          </w:p>
          <w:p w:rsidR="003825C4" w:rsidRDefault="003825C4" w:rsidP="00EF38BC">
            <w:pPr>
              <w:numPr>
                <w:ilvl w:val="0"/>
                <w:numId w:val="1"/>
              </w:numPr>
              <w:tabs>
                <w:tab w:val="left" w:pos="5704"/>
                <w:tab w:val="left" w:pos="5988"/>
              </w:tabs>
              <w:ind w:left="0" w:firstLine="0"/>
              <w:rPr>
                <w:sz w:val="24"/>
              </w:rPr>
            </w:pPr>
            <w:r>
              <w:rPr>
                <w:sz w:val="24"/>
              </w:rPr>
              <w:t>ВЭД-м занимаются все страны, и малые и большие.</w:t>
            </w:r>
          </w:p>
          <w:p w:rsidR="003825C4" w:rsidRDefault="003825C4" w:rsidP="00EF38BC">
            <w:pPr>
              <w:numPr>
                <w:ilvl w:val="0"/>
                <w:numId w:val="1"/>
              </w:numPr>
              <w:tabs>
                <w:tab w:val="left" w:pos="5704"/>
                <w:tab w:val="left" w:pos="5988"/>
              </w:tabs>
              <w:ind w:left="0" w:firstLine="0"/>
              <w:rPr>
                <w:sz w:val="24"/>
              </w:rPr>
            </w:pPr>
            <w:r>
              <w:rPr>
                <w:sz w:val="24"/>
              </w:rPr>
              <w:t>Ни одна страна не производит все виды продукции.</w:t>
            </w:r>
          </w:p>
          <w:p w:rsidR="003825C4" w:rsidRPr="003825C4" w:rsidRDefault="003825C4" w:rsidP="00EF38BC">
            <w:pPr>
              <w:numPr>
                <w:ilvl w:val="0"/>
                <w:numId w:val="1"/>
              </w:numPr>
              <w:tabs>
                <w:tab w:val="left" w:pos="5704"/>
                <w:tab w:val="left" w:pos="5988"/>
              </w:tabs>
              <w:ind w:left="0" w:firstLine="0"/>
              <w:rPr>
                <w:sz w:val="24"/>
              </w:rPr>
            </w:pPr>
            <w:r>
              <w:rPr>
                <w:sz w:val="24"/>
              </w:rPr>
              <w:t>Со временем экспортная квота растет у всех указанных стран</w:t>
            </w:r>
          </w:p>
          <w:p w:rsidR="003825C4" w:rsidRDefault="003825C4" w:rsidP="00EF38BC">
            <w:pPr>
              <w:tabs>
                <w:tab w:val="left" w:pos="5704"/>
                <w:tab w:val="left" w:pos="5988"/>
              </w:tabs>
              <w:rPr>
                <w:sz w:val="24"/>
              </w:rPr>
            </w:pPr>
          </w:p>
        </w:tc>
      </w:tr>
      <w:tr w:rsidR="003825C4">
        <w:trPr>
          <w:cantSplit/>
          <w:trHeight w:val="135"/>
        </w:trPr>
        <w:tc>
          <w:tcPr>
            <w:tcW w:w="1809" w:type="dxa"/>
            <w:vMerge/>
            <w:tcBorders>
              <w:top w:val="single" w:sz="12" w:space="0" w:color="auto"/>
              <w:left w:val="single" w:sz="12" w:space="0" w:color="auto"/>
              <w:bottom w:val="single" w:sz="12" w:space="0" w:color="auto"/>
              <w:right w:val="single" w:sz="12" w:space="0" w:color="auto"/>
            </w:tcBorders>
            <w:vAlign w:val="center"/>
          </w:tcPr>
          <w:p w:rsidR="003825C4" w:rsidRDefault="003825C4" w:rsidP="00EF38BC">
            <w:pPr>
              <w:ind w:right="113"/>
              <w:jc w:val="center"/>
              <w:rPr>
                <w:b/>
                <w:i/>
              </w:rPr>
            </w:pPr>
          </w:p>
        </w:tc>
        <w:tc>
          <w:tcPr>
            <w:tcW w:w="993" w:type="dxa"/>
            <w:tcBorders>
              <w:top w:val="single" w:sz="12" w:space="0" w:color="auto"/>
              <w:left w:val="single" w:sz="12" w:space="0" w:color="auto"/>
              <w:bottom w:val="single" w:sz="12" w:space="0" w:color="auto"/>
              <w:right w:val="single" w:sz="12" w:space="0" w:color="auto"/>
            </w:tcBorders>
            <w:vAlign w:val="center"/>
          </w:tcPr>
          <w:p w:rsidR="003825C4" w:rsidRDefault="003825C4" w:rsidP="00EF38BC">
            <w:pPr>
              <w:ind w:right="113"/>
              <w:jc w:val="center"/>
              <w:rPr>
                <w:b/>
              </w:rPr>
            </w:pPr>
            <w:r>
              <w:rPr>
                <w:b/>
              </w:rPr>
              <w:t>1960</w:t>
            </w:r>
          </w:p>
        </w:tc>
        <w:tc>
          <w:tcPr>
            <w:tcW w:w="1275" w:type="dxa"/>
            <w:tcBorders>
              <w:top w:val="single" w:sz="12" w:space="0" w:color="auto"/>
              <w:left w:val="single" w:sz="12" w:space="0" w:color="auto"/>
              <w:bottom w:val="single" w:sz="12" w:space="0" w:color="auto"/>
              <w:right w:val="single" w:sz="12" w:space="0" w:color="auto"/>
            </w:tcBorders>
            <w:vAlign w:val="center"/>
          </w:tcPr>
          <w:p w:rsidR="003825C4" w:rsidRDefault="003825C4" w:rsidP="00EF38BC">
            <w:pPr>
              <w:ind w:right="113"/>
              <w:jc w:val="center"/>
              <w:rPr>
                <w:b/>
              </w:rPr>
            </w:pPr>
            <w:r>
              <w:rPr>
                <w:b/>
              </w:rPr>
              <w:t>2000</w:t>
            </w:r>
          </w:p>
        </w:tc>
        <w:tc>
          <w:tcPr>
            <w:tcW w:w="5391" w:type="dxa"/>
            <w:vMerge/>
            <w:tcBorders>
              <w:left w:val="nil"/>
              <w:bottom w:val="nil"/>
              <w:right w:val="nil"/>
            </w:tcBorders>
          </w:tcPr>
          <w:p w:rsidR="003825C4" w:rsidRDefault="003825C4" w:rsidP="00EF38BC">
            <w:pPr>
              <w:numPr>
                <w:ilvl w:val="0"/>
                <w:numId w:val="1"/>
              </w:numPr>
              <w:ind w:left="0" w:right="113"/>
              <w:rPr>
                <w:sz w:val="24"/>
              </w:rPr>
            </w:pPr>
          </w:p>
        </w:tc>
      </w:tr>
      <w:tr w:rsidR="003825C4">
        <w:trPr>
          <w:cantSplit/>
        </w:trPr>
        <w:tc>
          <w:tcPr>
            <w:tcW w:w="1809" w:type="dxa"/>
            <w:tcBorders>
              <w:top w:val="single" w:sz="12" w:space="0" w:color="auto"/>
              <w:left w:val="single" w:sz="12" w:space="0" w:color="auto"/>
              <w:right w:val="single" w:sz="12" w:space="0" w:color="auto"/>
            </w:tcBorders>
          </w:tcPr>
          <w:p w:rsidR="003825C4" w:rsidRDefault="003825C4" w:rsidP="00EF38BC">
            <w:pPr>
              <w:ind w:right="113"/>
              <w:jc w:val="center"/>
            </w:pPr>
            <w:r>
              <w:t>США</w:t>
            </w:r>
          </w:p>
        </w:tc>
        <w:tc>
          <w:tcPr>
            <w:tcW w:w="993" w:type="dxa"/>
            <w:tcBorders>
              <w:top w:val="single" w:sz="12" w:space="0" w:color="auto"/>
              <w:left w:val="single" w:sz="12" w:space="0" w:color="auto"/>
              <w:right w:val="single" w:sz="12" w:space="0" w:color="auto"/>
            </w:tcBorders>
          </w:tcPr>
          <w:p w:rsidR="003825C4" w:rsidRDefault="003825C4" w:rsidP="00EF38BC">
            <w:pPr>
              <w:ind w:right="113"/>
              <w:jc w:val="center"/>
            </w:pPr>
            <w:r>
              <w:t>11,6</w:t>
            </w:r>
          </w:p>
        </w:tc>
        <w:tc>
          <w:tcPr>
            <w:tcW w:w="1275" w:type="dxa"/>
            <w:tcBorders>
              <w:top w:val="single" w:sz="12" w:space="0" w:color="auto"/>
              <w:left w:val="single" w:sz="12" w:space="0" w:color="auto"/>
              <w:right w:val="single" w:sz="12" w:space="0" w:color="auto"/>
            </w:tcBorders>
          </w:tcPr>
          <w:p w:rsidR="003825C4" w:rsidRDefault="003825C4" w:rsidP="00EF38BC">
            <w:pPr>
              <w:ind w:right="113"/>
              <w:jc w:val="center"/>
            </w:pPr>
            <w:r>
              <w:t>24</w:t>
            </w:r>
          </w:p>
        </w:tc>
        <w:tc>
          <w:tcPr>
            <w:tcW w:w="5391" w:type="dxa"/>
            <w:vMerge/>
            <w:tcBorders>
              <w:left w:val="nil"/>
              <w:bottom w:val="nil"/>
              <w:right w:val="nil"/>
            </w:tcBorders>
          </w:tcPr>
          <w:p w:rsidR="003825C4" w:rsidRDefault="003825C4" w:rsidP="00EF38BC">
            <w:pPr>
              <w:ind w:right="113"/>
              <w:rPr>
                <w:sz w:val="24"/>
              </w:rPr>
            </w:pPr>
          </w:p>
        </w:tc>
      </w:tr>
      <w:tr w:rsidR="003825C4">
        <w:trPr>
          <w:cantSplit/>
        </w:trPr>
        <w:tc>
          <w:tcPr>
            <w:tcW w:w="1809" w:type="dxa"/>
            <w:tcBorders>
              <w:left w:val="single" w:sz="12" w:space="0" w:color="auto"/>
              <w:right w:val="single" w:sz="12" w:space="0" w:color="auto"/>
            </w:tcBorders>
          </w:tcPr>
          <w:p w:rsidR="003825C4" w:rsidRDefault="003825C4" w:rsidP="00EF38BC">
            <w:pPr>
              <w:ind w:right="113"/>
              <w:jc w:val="center"/>
            </w:pPr>
            <w:r>
              <w:t>Англия</w:t>
            </w:r>
          </w:p>
        </w:tc>
        <w:tc>
          <w:tcPr>
            <w:tcW w:w="993" w:type="dxa"/>
            <w:tcBorders>
              <w:left w:val="single" w:sz="12" w:space="0" w:color="auto"/>
              <w:right w:val="single" w:sz="12" w:space="0" w:color="auto"/>
            </w:tcBorders>
          </w:tcPr>
          <w:p w:rsidR="003825C4" w:rsidRDefault="003825C4" w:rsidP="00EF38BC">
            <w:pPr>
              <w:ind w:right="113"/>
              <w:jc w:val="center"/>
            </w:pPr>
            <w:r>
              <w:t>13,9</w:t>
            </w:r>
          </w:p>
        </w:tc>
        <w:tc>
          <w:tcPr>
            <w:tcW w:w="1275" w:type="dxa"/>
            <w:tcBorders>
              <w:left w:val="single" w:sz="12" w:space="0" w:color="auto"/>
              <w:right w:val="single" w:sz="12" w:space="0" w:color="auto"/>
            </w:tcBorders>
          </w:tcPr>
          <w:p w:rsidR="003825C4" w:rsidRDefault="003825C4" w:rsidP="00EF38BC">
            <w:pPr>
              <w:ind w:right="113"/>
              <w:jc w:val="center"/>
            </w:pPr>
            <w:r>
              <w:t>19,6</w:t>
            </w:r>
          </w:p>
        </w:tc>
        <w:tc>
          <w:tcPr>
            <w:tcW w:w="5391" w:type="dxa"/>
            <w:vMerge/>
            <w:tcBorders>
              <w:left w:val="nil"/>
              <w:bottom w:val="nil"/>
              <w:right w:val="nil"/>
            </w:tcBorders>
          </w:tcPr>
          <w:p w:rsidR="003825C4" w:rsidRDefault="003825C4" w:rsidP="00EF38BC">
            <w:pPr>
              <w:ind w:right="113"/>
              <w:rPr>
                <w:sz w:val="24"/>
              </w:rPr>
            </w:pPr>
          </w:p>
        </w:tc>
      </w:tr>
      <w:tr w:rsidR="003825C4">
        <w:trPr>
          <w:cantSplit/>
        </w:trPr>
        <w:tc>
          <w:tcPr>
            <w:tcW w:w="1809" w:type="dxa"/>
            <w:tcBorders>
              <w:left w:val="single" w:sz="12" w:space="0" w:color="auto"/>
              <w:right w:val="single" w:sz="12" w:space="0" w:color="auto"/>
            </w:tcBorders>
          </w:tcPr>
          <w:p w:rsidR="003825C4" w:rsidRDefault="003825C4" w:rsidP="00EF38BC">
            <w:pPr>
              <w:ind w:right="113"/>
              <w:jc w:val="center"/>
            </w:pPr>
            <w:r>
              <w:t>Германия</w:t>
            </w:r>
          </w:p>
        </w:tc>
        <w:tc>
          <w:tcPr>
            <w:tcW w:w="993" w:type="dxa"/>
            <w:tcBorders>
              <w:left w:val="single" w:sz="12" w:space="0" w:color="auto"/>
              <w:right w:val="single" w:sz="12" w:space="0" w:color="auto"/>
            </w:tcBorders>
          </w:tcPr>
          <w:p w:rsidR="003825C4" w:rsidRDefault="003825C4" w:rsidP="00EF38BC">
            <w:pPr>
              <w:ind w:right="113"/>
              <w:jc w:val="center"/>
            </w:pPr>
            <w:r>
              <w:t>15,8</w:t>
            </w:r>
          </w:p>
        </w:tc>
        <w:tc>
          <w:tcPr>
            <w:tcW w:w="1275" w:type="dxa"/>
            <w:tcBorders>
              <w:left w:val="single" w:sz="12" w:space="0" w:color="auto"/>
              <w:right w:val="single" w:sz="12" w:space="0" w:color="auto"/>
            </w:tcBorders>
          </w:tcPr>
          <w:p w:rsidR="003825C4" w:rsidRDefault="003825C4" w:rsidP="00EF38BC">
            <w:pPr>
              <w:ind w:right="113"/>
              <w:jc w:val="center"/>
            </w:pPr>
            <w:r>
              <w:t>29,8</w:t>
            </w:r>
          </w:p>
        </w:tc>
        <w:tc>
          <w:tcPr>
            <w:tcW w:w="5391" w:type="dxa"/>
            <w:vMerge/>
            <w:tcBorders>
              <w:left w:val="nil"/>
              <w:bottom w:val="nil"/>
              <w:right w:val="nil"/>
            </w:tcBorders>
          </w:tcPr>
          <w:p w:rsidR="003825C4" w:rsidRDefault="003825C4" w:rsidP="00EF38BC">
            <w:pPr>
              <w:ind w:right="113"/>
              <w:rPr>
                <w:sz w:val="24"/>
              </w:rPr>
            </w:pPr>
          </w:p>
        </w:tc>
      </w:tr>
      <w:tr w:rsidR="003825C4">
        <w:trPr>
          <w:cantSplit/>
        </w:trPr>
        <w:tc>
          <w:tcPr>
            <w:tcW w:w="1809" w:type="dxa"/>
            <w:tcBorders>
              <w:left w:val="single" w:sz="12" w:space="0" w:color="auto"/>
              <w:right w:val="single" w:sz="12" w:space="0" w:color="auto"/>
            </w:tcBorders>
          </w:tcPr>
          <w:p w:rsidR="003825C4" w:rsidRDefault="003825C4" w:rsidP="00EF38BC">
            <w:pPr>
              <w:ind w:right="113"/>
              <w:jc w:val="center"/>
            </w:pPr>
            <w:r>
              <w:t>Голландия</w:t>
            </w:r>
          </w:p>
        </w:tc>
        <w:tc>
          <w:tcPr>
            <w:tcW w:w="993" w:type="dxa"/>
            <w:tcBorders>
              <w:left w:val="single" w:sz="12" w:space="0" w:color="auto"/>
              <w:right w:val="single" w:sz="12" w:space="0" w:color="auto"/>
            </w:tcBorders>
          </w:tcPr>
          <w:p w:rsidR="003825C4" w:rsidRDefault="003825C4" w:rsidP="00EF38BC">
            <w:pPr>
              <w:ind w:right="113"/>
              <w:jc w:val="center"/>
            </w:pPr>
            <w:r>
              <w:t>35,9</w:t>
            </w:r>
          </w:p>
        </w:tc>
        <w:tc>
          <w:tcPr>
            <w:tcW w:w="1275" w:type="dxa"/>
            <w:tcBorders>
              <w:left w:val="single" w:sz="12" w:space="0" w:color="auto"/>
              <w:right w:val="single" w:sz="12" w:space="0" w:color="auto"/>
            </w:tcBorders>
          </w:tcPr>
          <w:p w:rsidR="003825C4" w:rsidRDefault="003825C4" w:rsidP="00EF38BC">
            <w:pPr>
              <w:ind w:right="113"/>
              <w:jc w:val="center"/>
            </w:pPr>
            <w:r>
              <w:t>49,7</w:t>
            </w:r>
          </w:p>
        </w:tc>
        <w:tc>
          <w:tcPr>
            <w:tcW w:w="5391" w:type="dxa"/>
            <w:vMerge/>
            <w:tcBorders>
              <w:left w:val="nil"/>
              <w:bottom w:val="nil"/>
              <w:right w:val="nil"/>
            </w:tcBorders>
          </w:tcPr>
          <w:p w:rsidR="003825C4" w:rsidRDefault="003825C4" w:rsidP="00EF38BC">
            <w:pPr>
              <w:ind w:right="113"/>
              <w:rPr>
                <w:sz w:val="24"/>
              </w:rPr>
            </w:pPr>
          </w:p>
        </w:tc>
      </w:tr>
      <w:tr w:rsidR="00111420">
        <w:trPr>
          <w:cantSplit/>
        </w:trPr>
        <w:tc>
          <w:tcPr>
            <w:tcW w:w="1809" w:type="dxa"/>
            <w:tcBorders>
              <w:left w:val="single" w:sz="12" w:space="0" w:color="auto"/>
              <w:right w:val="single" w:sz="12" w:space="0" w:color="auto"/>
            </w:tcBorders>
          </w:tcPr>
          <w:p w:rsidR="00111420" w:rsidRDefault="00111420" w:rsidP="00B44B84">
            <w:pPr>
              <w:ind w:right="113"/>
              <w:jc w:val="center"/>
            </w:pPr>
            <w:r>
              <w:t>Бельгия</w:t>
            </w:r>
          </w:p>
        </w:tc>
        <w:tc>
          <w:tcPr>
            <w:tcW w:w="993" w:type="dxa"/>
            <w:tcBorders>
              <w:left w:val="single" w:sz="12" w:space="0" w:color="auto"/>
              <w:right w:val="single" w:sz="12" w:space="0" w:color="auto"/>
            </w:tcBorders>
          </w:tcPr>
          <w:p w:rsidR="00111420" w:rsidRDefault="00111420" w:rsidP="00B44B84">
            <w:pPr>
              <w:ind w:right="113"/>
              <w:jc w:val="center"/>
            </w:pPr>
            <w:r>
              <w:t>29,6</w:t>
            </w:r>
          </w:p>
        </w:tc>
        <w:tc>
          <w:tcPr>
            <w:tcW w:w="1275" w:type="dxa"/>
            <w:tcBorders>
              <w:left w:val="single" w:sz="12" w:space="0" w:color="auto"/>
              <w:right w:val="single" w:sz="12" w:space="0" w:color="auto"/>
            </w:tcBorders>
          </w:tcPr>
          <w:p w:rsidR="00111420" w:rsidRDefault="00111420" w:rsidP="00B44B84">
            <w:pPr>
              <w:ind w:right="113"/>
              <w:jc w:val="center"/>
            </w:pPr>
            <w:r>
              <w:t>61,3</w:t>
            </w:r>
          </w:p>
        </w:tc>
        <w:tc>
          <w:tcPr>
            <w:tcW w:w="5391" w:type="dxa"/>
            <w:vMerge/>
            <w:tcBorders>
              <w:left w:val="nil"/>
              <w:bottom w:val="nil"/>
              <w:right w:val="nil"/>
            </w:tcBorders>
          </w:tcPr>
          <w:p w:rsidR="00111420" w:rsidRDefault="00111420" w:rsidP="00EF38BC">
            <w:pPr>
              <w:ind w:right="113"/>
              <w:rPr>
                <w:sz w:val="24"/>
              </w:rPr>
            </w:pPr>
          </w:p>
        </w:tc>
      </w:tr>
      <w:tr w:rsidR="00111420">
        <w:trPr>
          <w:cantSplit/>
        </w:trPr>
        <w:tc>
          <w:tcPr>
            <w:tcW w:w="1809" w:type="dxa"/>
            <w:tcBorders>
              <w:left w:val="single" w:sz="12" w:space="0" w:color="auto"/>
              <w:right w:val="single" w:sz="12" w:space="0" w:color="auto"/>
            </w:tcBorders>
          </w:tcPr>
          <w:p w:rsidR="00111420" w:rsidRDefault="00111420" w:rsidP="00B44B84">
            <w:pPr>
              <w:ind w:right="113"/>
              <w:jc w:val="center"/>
            </w:pPr>
            <w:r>
              <w:t>РФ</w:t>
            </w:r>
          </w:p>
        </w:tc>
        <w:tc>
          <w:tcPr>
            <w:tcW w:w="993" w:type="dxa"/>
            <w:tcBorders>
              <w:left w:val="single" w:sz="12" w:space="0" w:color="auto"/>
              <w:right w:val="single" w:sz="12" w:space="0" w:color="auto"/>
            </w:tcBorders>
          </w:tcPr>
          <w:p w:rsidR="00111420" w:rsidRDefault="00111420" w:rsidP="00B44B84">
            <w:pPr>
              <w:ind w:right="113"/>
              <w:jc w:val="center"/>
            </w:pPr>
          </w:p>
        </w:tc>
        <w:tc>
          <w:tcPr>
            <w:tcW w:w="1275" w:type="dxa"/>
            <w:tcBorders>
              <w:left w:val="single" w:sz="12" w:space="0" w:color="auto"/>
              <w:right w:val="single" w:sz="12" w:space="0" w:color="auto"/>
            </w:tcBorders>
          </w:tcPr>
          <w:p w:rsidR="00111420" w:rsidRDefault="00111420" w:rsidP="00111420">
            <w:pPr>
              <w:ind w:right="113"/>
              <w:jc w:val="center"/>
            </w:pPr>
            <w:r>
              <w:t>35</w:t>
            </w:r>
          </w:p>
        </w:tc>
        <w:tc>
          <w:tcPr>
            <w:tcW w:w="5391" w:type="dxa"/>
            <w:vMerge/>
            <w:tcBorders>
              <w:left w:val="nil"/>
              <w:bottom w:val="nil"/>
              <w:right w:val="nil"/>
            </w:tcBorders>
          </w:tcPr>
          <w:p w:rsidR="00111420" w:rsidRDefault="00111420" w:rsidP="00EF38BC">
            <w:pPr>
              <w:ind w:right="113"/>
              <w:rPr>
                <w:sz w:val="24"/>
              </w:rPr>
            </w:pPr>
          </w:p>
        </w:tc>
      </w:tr>
      <w:tr w:rsidR="00111420">
        <w:trPr>
          <w:cantSplit/>
        </w:trPr>
        <w:tc>
          <w:tcPr>
            <w:tcW w:w="1809" w:type="dxa"/>
            <w:tcBorders>
              <w:left w:val="single" w:sz="12" w:space="0" w:color="auto"/>
              <w:bottom w:val="single" w:sz="12" w:space="0" w:color="auto"/>
              <w:right w:val="single" w:sz="12" w:space="0" w:color="auto"/>
            </w:tcBorders>
          </w:tcPr>
          <w:p w:rsidR="00111420" w:rsidRDefault="00111420" w:rsidP="00111420">
            <w:pPr>
              <w:ind w:right="113"/>
              <w:jc w:val="center"/>
            </w:pPr>
            <w:r>
              <w:t>Среднемировое</w:t>
            </w:r>
          </w:p>
        </w:tc>
        <w:tc>
          <w:tcPr>
            <w:tcW w:w="993" w:type="dxa"/>
            <w:tcBorders>
              <w:left w:val="single" w:sz="12" w:space="0" w:color="auto"/>
              <w:bottom w:val="single" w:sz="12" w:space="0" w:color="auto"/>
              <w:right w:val="single" w:sz="12" w:space="0" w:color="auto"/>
            </w:tcBorders>
          </w:tcPr>
          <w:p w:rsidR="00111420" w:rsidRDefault="00111420" w:rsidP="00EF38BC">
            <w:pPr>
              <w:ind w:right="113"/>
              <w:jc w:val="center"/>
            </w:pPr>
            <w:r>
              <w:t>17</w:t>
            </w:r>
          </w:p>
        </w:tc>
        <w:tc>
          <w:tcPr>
            <w:tcW w:w="1275" w:type="dxa"/>
            <w:tcBorders>
              <w:left w:val="single" w:sz="12" w:space="0" w:color="auto"/>
              <w:bottom w:val="single" w:sz="12" w:space="0" w:color="auto"/>
              <w:right w:val="single" w:sz="12" w:space="0" w:color="auto"/>
            </w:tcBorders>
          </w:tcPr>
          <w:p w:rsidR="00111420" w:rsidRDefault="00111420" w:rsidP="00EF38BC">
            <w:pPr>
              <w:ind w:right="113"/>
              <w:jc w:val="center"/>
            </w:pPr>
            <w:r>
              <w:t>24</w:t>
            </w:r>
          </w:p>
        </w:tc>
        <w:tc>
          <w:tcPr>
            <w:tcW w:w="5391" w:type="dxa"/>
            <w:vMerge/>
            <w:tcBorders>
              <w:left w:val="nil"/>
              <w:bottom w:val="nil"/>
              <w:right w:val="nil"/>
            </w:tcBorders>
          </w:tcPr>
          <w:p w:rsidR="00111420" w:rsidRDefault="00111420" w:rsidP="00EF38BC">
            <w:pPr>
              <w:ind w:right="113"/>
              <w:rPr>
                <w:sz w:val="24"/>
              </w:rPr>
            </w:pPr>
          </w:p>
        </w:tc>
      </w:tr>
    </w:tbl>
    <w:p w:rsidR="003825C4" w:rsidRDefault="003825C4" w:rsidP="00EF38BC">
      <w:pPr>
        <w:pStyle w:val="4"/>
        <w:spacing w:before="240" w:after="120"/>
      </w:pPr>
      <w:bookmarkStart w:id="2" w:name="_Toc459985845"/>
      <w:r>
        <w:t>2.  Факторы расширения ВЭС</w:t>
      </w:r>
      <w:bookmarkEnd w:id="2"/>
    </w:p>
    <w:p w:rsidR="003825C4" w:rsidRDefault="003825C4" w:rsidP="00ED51B8">
      <w:pPr>
        <w:numPr>
          <w:ilvl w:val="0"/>
          <w:numId w:val="2"/>
        </w:numPr>
        <w:tabs>
          <w:tab w:val="num" w:pos="426"/>
        </w:tabs>
        <w:ind w:left="0" w:right="-1" w:firstLine="0"/>
        <w:jc w:val="both"/>
        <w:rPr>
          <w:sz w:val="24"/>
        </w:rPr>
      </w:pPr>
      <w:r>
        <w:rPr>
          <w:sz w:val="24"/>
        </w:rPr>
        <w:t>Географический. Страны расположены в различных условиях (климатических, плодородие почвы, полезные ископаемые и т.д.) В США полностью отсутствуют магний, никель, кобальт (85% от потребности), бокситы - 96% (импорт).</w:t>
      </w:r>
    </w:p>
    <w:p w:rsidR="003825C4" w:rsidRDefault="003825C4" w:rsidP="00ED51B8">
      <w:pPr>
        <w:numPr>
          <w:ilvl w:val="0"/>
          <w:numId w:val="2"/>
        </w:numPr>
        <w:tabs>
          <w:tab w:val="num" w:pos="426"/>
        </w:tabs>
        <w:ind w:left="0" w:right="-1" w:firstLine="0"/>
        <w:jc w:val="both"/>
        <w:rPr>
          <w:sz w:val="24"/>
        </w:rPr>
      </w:pPr>
      <w:r>
        <w:rPr>
          <w:sz w:val="24"/>
        </w:rPr>
        <w:t>Возрастание роли внешних рынков сбыта. Машиностроительную отрасль, например, не выгодно создавать в маленьких объемах производства, а внутренний рынок всю продукцию не может поглотить. Поэтому ведется поиск новых рынков по следующим направлениям:</w:t>
      </w:r>
    </w:p>
    <w:p w:rsidR="003825C4" w:rsidRDefault="003825C4" w:rsidP="00ED51B8">
      <w:pPr>
        <w:numPr>
          <w:ilvl w:val="0"/>
          <w:numId w:val="3"/>
        </w:numPr>
        <w:ind w:left="0" w:right="-1" w:firstLine="0"/>
        <w:jc w:val="both"/>
        <w:rPr>
          <w:sz w:val="24"/>
        </w:rPr>
      </w:pPr>
      <w:r>
        <w:rPr>
          <w:sz w:val="24"/>
        </w:rPr>
        <w:t>В страны, где производства таких товаров нет вообще;</w:t>
      </w:r>
    </w:p>
    <w:p w:rsidR="003825C4" w:rsidRDefault="003825C4" w:rsidP="00ED51B8">
      <w:pPr>
        <w:numPr>
          <w:ilvl w:val="0"/>
          <w:numId w:val="3"/>
        </w:numPr>
        <w:ind w:left="0" w:right="-1" w:firstLine="0"/>
        <w:jc w:val="both"/>
        <w:rPr>
          <w:sz w:val="24"/>
        </w:rPr>
      </w:pPr>
      <w:r>
        <w:rPr>
          <w:sz w:val="24"/>
        </w:rPr>
        <w:t>Вытесняя менее конкурентоспособных производителей.</w:t>
      </w:r>
    </w:p>
    <w:p w:rsidR="003825C4" w:rsidRDefault="003825C4" w:rsidP="00ED51B8">
      <w:pPr>
        <w:numPr>
          <w:ilvl w:val="0"/>
          <w:numId w:val="2"/>
        </w:numPr>
        <w:tabs>
          <w:tab w:val="num" w:pos="426"/>
        </w:tabs>
        <w:ind w:left="0" w:right="-1" w:firstLine="0"/>
        <w:jc w:val="both"/>
        <w:rPr>
          <w:sz w:val="24"/>
        </w:rPr>
      </w:pPr>
      <w:r>
        <w:rPr>
          <w:sz w:val="24"/>
        </w:rPr>
        <w:t>Невозможность в оптимальных размерах и качестве производить все виды продукции.</w:t>
      </w:r>
    </w:p>
    <w:p w:rsidR="003825C4" w:rsidRDefault="003825C4" w:rsidP="00ED51B8">
      <w:pPr>
        <w:numPr>
          <w:ilvl w:val="0"/>
          <w:numId w:val="2"/>
        </w:numPr>
        <w:tabs>
          <w:tab w:val="num" w:pos="426"/>
        </w:tabs>
        <w:ind w:left="0" w:right="-1" w:firstLine="0"/>
        <w:jc w:val="both"/>
        <w:rPr>
          <w:sz w:val="24"/>
        </w:rPr>
      </w:pPr>
      <w:r>
        <w:rPr>
          <w:sz w:val="24"/>
        </w:rPr>
        <w:t>Вывоз капитала в виде финансов и оборудования.</w:t>
      </w:r>
    </w:p>
    <w:p w:rsidR="003825C4" w:rsidRDefault="003825C4" w:rsidP="00ED51B8">
      <w:pPr>
        <w:tabs>
          <w:tab w:val="num" w:pos="426"/>
        </w:tabs>
        <w:ind w:right="-1"/>
        <w:jc w:val="both"/>
        <w:rPr>
          <w:sz w:val="24"/>
        </w:rPr>
      </w:pPr>
      <w:r>
        <w:rPr>
          <w:sz w:val="24"/>
        </w:rPr>
        <w:t>2 группы владельцев капитала:</w:t>
      </w:r>
    </w:p>
    <w:p w:rsidR="003825C4" w:rsidRDefault="003825C4" w:rsidP="00ED51B8">
      <w:pPr>
        <w:pStyle w:val="20"/>
        <w:tabs>
          <w:tab w:val="num" w:pos="426"/>
        </w:tabs>
        <w:ind w:left="0" w:right="-1" w:firstLine="0"/>
      </w:pPr>
      <w:r>
        <w:t>ТНК – транснациональные корпорации – национальные по капиталу и интернациональные по размещению.</w:t>
      </w:r>
    </w:p>
    <w:p w:rsidR="003825C4" w:rsidRDefault="003825C4" w:rsidP="00ED51B8">
      <w:pPr>
        <w:tabs>
          <w:tab w:val="num" w:pos="426"/>
        </w:tabs>
        <w:ind w:right="-1"/>
        <w:jc w:val="both"/>
        <w:rPr>
          <w:sz w:val="24"/>
        </w:rPr>
      </w:pPr>
      <w:r>
        <w:rPr>
          <w:sz w:val="24"/>
        </w:rPr>
        <w:t>МНК – межнациональные корпорации – международные (интернациональные) и по капиталу и по размещению.</w:t>
      </w:r>
    </w:p>
    <w:p w:rsidR="003825C4" w:rsidRDefault="003825C4" w:rsidP="00ED51B8">
      <w:pPr>
        <w:numPr>
          <w:ilvl w:val="0"/>
          <w:numId w:val="2"/>
        </w:numPr>
        <w:tabs>
          <w:tab w:val="num" w:pos="426"/>
        </w:tabs>
        <w:ind w:left="0" w:right="-1" w:firstLine="0"/>
        <w:jc w:val="both"/>
        <w:rPr>
          <w:sz w:val="24"/>
        </w:rPr>
      </w:pPr>
      <w:r>
        <w:rPr>
          <w:sz w:val="24"/>
        </w:rPr>
        <w:t xml:space="preserve">Ускорение НТП, по двум направлениям: </w:t>
      </w:r>
    </w:p>
    <w:p w:rsidR="003825C4" w:rsidRDefault="003825C4" w:rsidP="00ED51B8">
      <w:pPr>
        <w:numPr>
          <w:ilvl w:val="0"/>
          <w:numId w:val="4"/>
        </w:numPr>
        <w:ind w:left="0" w:right="-1" w:firstLine="0"/>
        <w:jc w:val="both"/>
        <w:rPr>
          <w:sz w:val="24"/>
        </w:rPr>
      </w:pPr>
      <w:r>
        <w:rPr>
          <w:sz w:val="24"/>
        </w:rPr>
        <w:t>Покупка технологий, лицензий.</w:t>
      </w:r>
    </w:p>
    <w:p w:rsidR="003825C4" w:rsidRDefault="003825C4" w:rsidP="00ED51B8">
      <w:pPr>
        <w:numPr>
          <w:ilvl w:val="0"/>
          <w:numId w:val="4"/>
        </w:numPr>
        <w:ind w:left="0" w:right="-1" w:firstLine="0"/>
        <w:jc w:val="both"/>
        <w:rPr>
          <w:sz w:val="24"/>
        </w:rPr>
      </w:pPr>
      <w:r>
        <w:rPr>
          <w:sz w:val="24"/>
        </w:rPr>
        <w:t>Покупка современного оборудования, на котором можно выпускать конкурентоспособную продукцию.</w:t>
      </w:r>
    </w:p>
    <w:p w:rsidR="003825C4" w:rsidRDefault="003825C4" w:rsidP="00ED51B8">
      <w:pPr>
        <w:ind w:right="-1"/>
        <w:jc w:val="both"/>
        <w:rPr>
          <w:sz w:val="24"/>
        </w:rPr>
      </w:pPr>
      <w:r>
        <w:rPr>
          <w:sz w:val="24"/>
        </w:rPr>
        <w:t>У Японии, Германии и Франции затраты на покупку лицензий в 2÷3 раза превышают доходы от продаж собственных лицензий.</w:t>
      </w:r>
    </w:p>
    <w:p w:rsidR="00111420" w:rsidRDefault="00111420" w:rsidP="00ED51B8">
      <w:pPr>
        <w:ind w:right="-1"/>
        <w:jc w:val="both"/>
        <w:rPr>
          <w:sz w:val="24"/>
        </w:rPr>
      </w:pPr>
      <w:r>
        <w:rPr>
          <w:sz w:val="24"/>
        </w:rPr>
        <w:t>6. Расширение МРТ</w:t>
      </w:r>
    </w:p>
    <w:p w:rsidR="003825C4" w:rsidRDefault="003825C4" w:rsidP="00EF38BC">
      <w:pPr>
        <w:pStyle w:val="4"/>
        <w:spacing w:after="120"/>
      </w:pPr>
      <w:bookmarkStart w:id="3" w:name="_Toc459985851"/>
      <w:r>
        <w:lastRenderedPageBreak/>
        <w:t>2.  Формы экспорта/импорта</w:t>
      </w:r>
      <w:bookmarkEnd w:id="3"/>
    </w:p>
    <w:p w:rsidR="003825C4" w:rsidRDefault="003825C4" w:rsidP="00EF38BC">
      <w:pPr>
        <w:ind w:firstLine="709"/>
        <w:jc w:val="both"/>
        <w:rPr>
          <w:sz w:val="24"/>
        </w:rPr>
      </w:pPr>
      <w:r>
        <w:rPr>
          <w:b/>
          <w:i/>
          <w:sz w:val="24"/>
        </w:rPr>
        <w:t>Экспорт</w:t>
      </w:r>
      <w:r>
        <w:rPr>
          <w:sz w:val="24"/>
        </w:rPr>
        <w:t xml:space="preserve"> – это деятельность, связанная с продажей и вывозом за границу товаров для передачи их в собственность  иностранному контрагенту.</w:t>
      </w:r>
    </w:p>
    <w:p w:rsidR="003825C4" w:rsidRDefault="003825C4" w:rsidP="00EF38BC">
      <w:pPr>
        <w:ind w:firstLine="426"/>
        <w:jc w:val="both"/>
        <w:rPr>
          <w:sz w:val="24"/>
        </w:rPr>
      </w:pPr>
    </w:p>
    <w:p w:rsidR="003825C4" w:rsidRDefault="00946AFA" w:rsidP="00EF38BC">
      <w:pPr>
        <w:jc w:val="center"/>
        <w:rPr>
          <w:sz w:val="24"/>
        </w:rPr>
      </w:pPr>
      <w:r>
        <w:rPr>
          <w:sz w:val="24"/>
        </w:rPr>
      </w:r>
      <w:r>
        <w:rPr>
          <w:sz w:val="24"/>
        </w:rPr>
        <w:pict>
          <v:group id="_x0000_s1031" style="width:208.8pt;height:28.8pt;mso-position-horizontal-relative:char;mso-position-vertical-relative:line" coordorigin="3456,4248" coordsize="4176,576" o:allowincell="f">
            <v:shapetype id="_x0000_t202" coordsize="21600,21600" o:spt="202" path="m,l,21600r21600,l21600,xe">
              <v:stroke joinstyle="miter"/>
              <v:path gradientshapeok="t" o:connecttype="rect"/>
            </v:shapetype>
            <v:shape id="_x0000_s1032" type="#_x0000_t202" style="position:absolute;left:3456;top:4392;width:1296;height:432">
              <v:textbox style="mso-next-textbox:#_x0000_s1032">
                <w:txbxContent>
                  <w:p w:rsidR="003825C4" w:rsidRDefault="003825C4" w:rsidP="003825C4">
                    <w:r>
                      <w:t>Страна А</w:t>
                    </w:r>
                  </w:p>
                </w:txbxContent>
              </v:textbox>
            </v:shape>
            <v:shape id="_x0000_s1033" type="#_x0000_t202" style="position:absolute;left:6336;top:4392;width:1296;height:432">
              <v:textbox style="mso-next-textbox:#_x0000_s1033">
                <w:txbxContent>
                  <w:p w:rsidR="003825C4" w:rsidRDefault="003825C4" w:rsidP="003825C4">
                    <w:r>
                      <w:t>Страна В</w:t>
                    </w:r>
                  </w:p>
                </w:txbxContent>
              </v:textbox>
            </v:shape>
            <v:line id="_x0000_s1034" style="position:absolute" from="4752,4680" to="6336,4680">
              <v:stroke endarrow="block"/>
            </v:line>
            <v:shape id="_x0000_s1035" type="#_x0000_t202" style="position:absolute;left:5040;top:4248;width:1149;height:432" filled="f" stroked="f">
              <v:textbox style="mso-next-textbox:#_x0000_s1035">
                <w:txbxContent>
                  <w:p w:rsidR="003825C4" w:rsidRDefault="003825C4" w:rsidP="003825C4">
                    <w:r>
                      <w:t>экспорт</w:t>
                    </w:r>
                  </w:p>
                </w:txbxContent>
              </v:textbox>
            </v:shape>
            <w10:wrap type="none"/>
            <w10:anchorlock/>
          </v:group>
        </w:pict>
      </w:r>
    </w:p>
    <w:p w:rsidR="003825C4" w:rsidRDefault="003825C4" w:rsidP="00EF38BC">
      <w:pPr>
        <w:jc w:val="both"/>
        <w:rPr>
          <w:sz w:val="24"/>
        </w:rPr>
      </w:pPr>
    </w:p>
    <w:p w:rsidR="003825C4" w:rsidRDefault="003825C4" w:rsidP="00EF38BC">
      <w:pPr>
        <w:pStyle w:val="3"/>
        <w:ind w:left="0" w:firstLine="709"/>
      </w:pPr>
      <w:r>
        <w:rPr>
          <w:b/>
          <w:i/>
        </w:rPr>
        <w:t>Импорт</w:t>
      </w:r>
      <w:r>
        <w:t xml:space="preserve"> – это деятельность по закупке и ввозу иностранных товаров для последующей реализации их на внутреннем рынке страны или для использования в собственном производстве.</w:t>
      </w:r>
    </w:p>
    <w:p w:rsidR="003825C4" w:rsidRPr="00172970" w:rsidRDefault="003825C4" w:rsidP="00EF38BC">
      <w:pPr>
        <w:jc w:val="both"/>
        <w:rPr>
          <w:sz w:val="24"/>
        </w:rPr>
      </w:pPr>
    </w:p>
    <w:p w:rsidR="003825C4" w:rsidRPr="00172970" w:rsidRDefault="00946AFA" w:rsidP="00EF38BC">
      <w:pPr>
        <w:jc w:val="center"/>
        <w:rPr>
          <w:sz w:val="24"/>
        </w:rPr>
      </w:pPr>
      <w:r>
        <w:rPr>
          <w:b/>
          <w:i/>
        </w:rPr>
      </w:r>
      <w:r>
        <w:rPr>
          <w:b/>
          <w:i/>
        </w:rPr>
        <w:pict>
          <v:group id="_x0000_s1026" style="width:208.8pt;height:28.8pt;mso-position-horizontal-relative:char;mso-position-vertical-relative:line" coordorigin="3456,5904" coordsize="4176,576" o:allowincell="f">
            <v:shape id="_x0000_s1027" type="#_x0000_t202" style="position:absolute;left:3456;top:6048;width:1296;height:432">
              <v:textbox style="mso-next-textbox:#_x0000_s1027">
                <w:txbxContent>
                  <w:p w:rsidR="003825C4" w:rsidRDefault="003825C4" w:rsidP="003825C4">
                    <w:r>
                      <w:t>Страна А</w:t>
                    </w:r>
                  </w:p>
                </w:txbxContent>
              </v:textbox>
            </v:shape>
            <v:shape id="_x0000_s1028" type="#_x0000_t202" style="position:absolute;left:6336;top:6048;width:1296;height:432">
              <v:textbox style="mso-next-textbox:#_x0000_s1028">
                <w:txbxContent>
                  <w:p w:rsidR="003825C4" w:rsidRDefault="003825C4" w:rsidP="003825C4">
                    <w:r>
                      <w:t>Страна В</w:t>
                    </w:r>
                  </w:p>
                </w:txbxContent>
              </v:textbox>
            </v:shape>
            <v:line id="_x0000_s1029" style="position:absolute" from="4752,6336" to="6336,6336">
              <v:stroke startarrow="block"/>
            </v:line>
            <v:shape id="_x0000_s1030" type="#_x0000_t202" style="position:absolute;left:5040;top:5904;width:1149;height:432" filled="f" stroked="f">
              <v:textbox style="mso-next-textbox:#_x0000_s1030">
                <w:txbxContent>
                  <w:p w:rsidR="003825C4" w:rsidRDefault="003825C4" w:rsidP="003825C4">
                    <w:r>
                      <w:t>импорт</w:t>
                    </w:r>
                  </w:p>
                </w:txbxContent>
              </v:textbox>
            </v:shape>
            <w10:wrap type="none"/>
            <w10:anchorlock/>
          </v:group>
        </w:pict>
      </w:r>
    </w:p>
    <w:p w:rsidR="003825C4" w:rsidRPr="00172970" w:rsidRDefault="003825C4" w:rsidP="00EF38BC">
      <w:pPr>
        <w:jc w:val="both"/>
        <w:rPr>
          <w:sz w:val="24"/>
        </w:rPr>
      </w:pPr>
    </w:p>
    <w:p w:rsidR="003825C4" w:rsidRDefault="003825C4" w:rsidP="00EF38BC">
      <w:pPr>
        <w:pStyle w:val="3"/>
        <w:ind w:left="0" w:firstLine="709"/>
      </w:pPr>
      <w:r>
        <w:t>Все экспортно-импортные операции делятся на прямые и косвенные.</w:t>
      </w:r>
    </w:p>
    <w:p w:rsidR="003825C4" w:rsidRDefault="003825C4" w:rsidP="00EF38BC">
      <w:pPr>
        <w:pStyle w:val="3"/>
        <w:ind w:left="0" w:firstLine="709"/>
      </w:pPr>
      <w:r>
        <w:rPr>
          <w:b/>
          <w:i/>
        </w:rPr>
        <w:t>Прямые</w:t>
      </w:r>
      <w:r>
        <w:t xml:space="preserve"> – сделка осуществляется непосредственно между производителем и потребителем.</w:t>
      </w:r>
    </w:p>
    <w:p w:rsidR="003825C4" w:rsidRDefault="003825C4" w:rsidP="00EF38BC">
      <w:pPr>
        <w:ind w:firstLine="709"/>
        <w:jc w:val="both"/>
        <w:rPr>
          <w:sz w:val="24"/>
        </w:rPr>
      </w:pPr>
      <w:r>
        <w:rPr>
          <w:b/>
          <w:i/>
          <w:sz w:val="24"/>
        </w:rPr>
        <w:t>Косвенные</w:t>
      </w:r>
      <w:r>
        <w:rPr>
          <w:sz w:val="24"/>
        </w:rPr>
        <w:t xml:space="preserve"> – все виды операций, проводимые через посредников.</w:t>
      </w:r>
    </w:p>
    <w:p w:rsidR="003825C4" w:rsidRDefault="003825C4" w:rsidP="00EF38BC">
      <w:pPr>
        <w:ind w:firstLine="426"/>
        <w:jc w:val="both"/>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27"/>
        <w:gridCol w:w="3118"/>
        <w:gridCol w:w="3123"/>
      </w:tblGrid>
      <w:tr w:rsidR="003825C4">
        <w:tc>
          <w:tcPr>
            <w:tcW w:w="3227" w:type="dxa"/>
            <w:tcBorders>
              <w:bottom w:val="nil"/>
            </w:tcBorders>
          </w:tcPr>
          <w:p w:rsidR="003825C4" w:rsidRDefault="003825C4" w:rsidP="00EF38BC">
            <w:pPr>
              <w:jc w:val="center"/>
              <w:rPr>
                <w:b/>
              </w:rPr>
            </w:pPr>
            <w:r>
              <w:rPr>
                <w:b/>
              </w:rPr>
              <w:t>Признак</w:t>
            </w:r>
          </w:p>
        </w:tc>
        <w:tc>
          <w:tcPr>
            <w:tcW w:w="3118" w:type="dxa"/>
            <w:tcBorders>
              <w:bottom w:val="nil"/>
            </w:tcBorders>
          </w:tcPr>
          <w:p w:rsidR="003825C4" w:rsidRDefault="003825C4" w:rsidP="00EF38BC">
            <w:pPr>
              <w:jc w:val="center"/>
              <w:rPr>
                <w:b/>
              </w:rPr>
            </w:pPr>
            <w:r>
              <w:rPr>
                <w:b/>
              </w:rPr>
              <w:t>Прямой</w:t>
            </w:r>
          </w:p>
        </w:tc>
        <w:tc>
          <w:tcPr>
            <w:tcW w:w="3123" w:type="dxa"/>
            <w:tcBorders>
              <w:bottom w:val="nil"/>
            </w:tcBorders>
          </w:tcPr>
          <w:p w:rsidR="003825C4" w:rsidRDefault="003825C4" w:rsidP="00EF38BC">
            <w:pPr>
              <w:jc w:val="center"/>
              <w:rPr>
                <w:b/>
              </w:rPr>
            </w:pPr>
            <w:r>
              <w:rPr>
                <w:b/>
              </w:rPr>
              <w:t>Косвенный</w:t>
            </w:r>
          </w:p>
        </w:tc>
      </w:tr>
      <w:tr w:rsidR="003825C4">
        <w:tc>
          <w:tcPr>
            <w:tcW w:w="3227" w:type="dxa"/>
            <w:tcBorders>
              <w:bottom w:val="dotted" w:sz="4" w:space="0" w:color="auto"/>
            </w:tcBorders>
          </w:tcPr>
          <w:p w:rsidR="003825C4" w:rsidRDefault="003825C4" w:rsidP="00EF38BC">
            <w:pPr>
              <w:numPr>
                <w:ilvl w:val="0"/>
                <w:numId w:val="6"/>
              </w:numPr>
              <w:ind w:left="0"/>
              <w:jc w:val="both"/>
            </w:pPr>
            <w:r>
              <w:t>Товар</w:t>
            </w:r>
          </w:p>
        </w:tc>
        <w:tc>
          <w:tcPr>
            <w:tcW w:w="3118" w:type="dxa"/>
            <w:tcBorders>
              <w:bottom w:val="dotted" w:sz="4" w:space="0" w:color="auto"/>
            </w:tcBorders>
          </w:tcPr>
          <w:p w:rsidR="003825C4" w:rsidRDefault="003825C4" w:rsidP="00EF38BC">
            <w:pPr>
              <w:numPr>
                <w:ilvl w:val="0"/>
                <w:numId w:val="7"/>
              </w:numPr>
              <w:ind w:left="0"/>
              <w:jc w:val="both"/>
            </w:pPr>
            <w:r>
              <w:t>Средства производства</w:t>
            </w:r>
          </w:p>
        </w:tc>
        <w:tc>
          <w:tcPr>
            <w:tcW w:w="3123" w:type="dxa"/>
            <w:tcBorders>
              <w:bottom w:val="dotted" w:sz="4" w:space="0" w:color="auto"/>
            </w:tcBorders>
          </w:tcPr>
          <w:p w:rsidR="003825C4" w:rsidRDefault="003825C4" w:rsidP="00EF38BC">
            <w:pPr>
              <w:numPr>
                <w:ilvl w:val="0"/>
                <w:numId w:val="8"/>
              </w:numPr>
              <w:ind w:left="0"/>
              <w:jc w:val="both"/>
            </w:pPr>
            <w:r>
              <w:t>Потребительские товары</w:t>
            </w:r>
          </w:p>
        </w:tc>
      </w:tr>
      <w:tr w:rsidR="003825C4">
        <w:tc>
          <w:tcPr>
            <w:tcW w:w="3227" w:type="dxa"/>
            <w:tcBorders>
              <w:top w:val="dotted" w:sz="4" w:space="0" w:color="auto"/>
              <w:bottom w:val="dotted" w:sz="4" w:space="0" w:color="auto"/>
            </w:tcBorders>
          </w:tcPr>
          <w:p w:rsidR="003825C4" w:rsidRDefault="003825C4" w:rsidP="00EF38BC">
            <w:pPr>
              <w:numPr>
                <w:ilvl w:val="0"/>
                <w:numId w:val="6"/>
              </w:numPr>
              <w:ind w:left="0"/>
              <w:jc w:val="both"/>
            </w:pPr>
            <w:r>
              <w:t>Схема сделки</w:t>
            </w:r>
          </w:p>
        </w:tc>
        <w:tc>
          <w:tcPr>
            <w:tcW w:w="3118" w:type="dxa"/>
            <w:tcBorders>
              <w:top w:val="dotted" w:sz="4" w:space="0" w:color="auto"/>
              <w:bottom w:val="dotted" w:sz="4" w:space="0" w:color="auto"/>
            </w:tcBorders>
          </w:tcPr>
          <w:p w:rsidR="003825C4" w:rsidRDefault="003825C4" w:rsidP="00EF38BC">
            <w:pPr>
              <w:numPr>
                <w:ilvl w:val="0"/>
                <w:numId w:val="7"/>
              </w:numPr>
              <w:ind w:left="0"/>
              <w:jc w:val="both"/>
            </w:pPr>
            <w:r>
              <w:t>Контакт с контрагентом</w:t>
            </w:r>
          </w:p>
        </w:tc>
        <w:tc>
          <w:tcPr>
            <w:tcW w:w="3123" w:type="dxa"/>
            <w:tcBorders>
              <w:top w:val="dotted" w:sz="4" w:space="0" w:color="auto"/>
              <w:bottom w:val="dotted" w:sz="4" w:space="0" w:color="auto"/>
            </w:tcBorders>
          </w:tcPr>
          <w:p w:rsidR="003825C4" w:rsidRDefault="003825C4" w:rsidP="00EF38BC">
            <w:pPr>
              <w:numPr>
                <w:ilvl w:val="0"/>
                <w:numId w:val="8"/>
              </w:numPr>
              <w:ind w:left="0"/>
              <w:jc w:val="both"/>
            </w:pPr>
            <w:r>
              <w:t>Привлечение посредников</w:t>
            </w:r>
          </w:p>
        </w:tc>
      </w:tr>
      <w:tr w:rsidR="003825C4">
        <w:tc>
          <w:tcPr>
            <w:tcW w:w="3227" w:type="dxa"/>
            <w:tcBorders>
              <w:top w:val="dotted" w:sz="4" w:space="0" w:color="auto"/>
              <w:bottom w:val="dotted" w:sz="4" w:space="0" w:color="auto"/>
            </w:tcBorders>
          </w:tcPr>
          <w:p w:rsidR="003825C4" w:rsidRDefault="003825C4" w:rsidP="00EF38BC">
            <w:pPr>
              <w:numPr>
                <w:ilvl w:val="0"/>
                <w:numId w:val="6"/>
              </w:numPr>
              <w:ind w:left="0"/>
              <w:jc w:val="both"/>
            </w:pPr>
            <w:r>
              <w:t>Дополнительные условия</w:t>
            </w:r>
          </w:p>
        </w:tc>
        <w:tc>
          <w:tcPr>
            <w:tcW w:w="3118" w:type="dxa"/>
            <w:tcBorders>
              <w:top w:val="dotted" w:sz="4" w:space="0" w:color="auto"/>
              <w:bottom w:val="dotted" w:sz="4" w:space="0" w:color="auto"/>
            </w:tcBorders>
          </w:tcPr>
          <w:p w:rsidR="003825C4" w:rsidRDefault="003825C4" w:rsidP="00EF38BC">
            <w:pPr>
              <w:numPr>
                <w:ilvl w:val="0"/>
                <w:numId w:val="7"/>
              </w:numPr>
              <w:ind w:left="0"/>
              <w:jc w:val="both"/>
            </w:pPr>
            <w:r>
              <w:t>Сервис, знание языка</w:t>
            </w:r>
          </w:p>
        </w:tc>
        <w:tc>
          <w:tcPr>
            <w:tcW w:w="3123" w:type="dxa"/>
            <w:tcBorders>
              <w:top w:val="dotted" w:sz="4" w:space="0" w:color="auto"/>
              <w:bottom w:val="dotted" w:sz="4" w:space="0" w:color="auto"/>
            </w:tcBorders>
          </w:tcPr>
          <w:p w:rsidR="003825C4" w:rsidRDefault="003825C4" w:rsidP="00EF38BC">
            <w:pPr>
              <w:numPr>
                <w:ilvl w:val="0"/>
                <w:numId w:val="8"/>
              </w:numPr>
              <w:ind w:left="0"/>
              <w:jc w:val="both"/>
            </w:pPr>
            <w:r>
              <w:t>Сервис, знание языка</w:t>
            </w:r>
          </w:p>
        </w:tc>
      </w:tr>
      <w:tr w:rsidR="003825C4">
        <w:tc>
          <w:tcPr>
            <w:tcW w:w="3227" w:type="dxa"/>
            <w:tcBorders>
              <w:top w:val="dotted" w:sz="4" w:space="0" w:color="auto"/>
            </w:tcBorders>
          </w:tcPr>
          <w:p w:rsidR="003825C4" w:rsidRDefault="003825C4" w:rsidP="00EF38BC">
            <w:pPr>
              <w:numPr>
                <w:ilvl w:val="0"/>
                <w:numId w:val="6"/>
              </w:numPr>
              <w:ind w:left="0"/>
              <w:jc w:val="both"/>
            </w:pPr>
            <w:r>
              <w:t>Потребность в капитале</w:t>
            </w:r>
          </w:p>
        </w:tc>
        <w:tc>
          <w:tcPr>
            <w:tcW w:w="3118" w:type="dxa"/>
            <w:tcBorders>
              <w:top w:val="dotted" w:sz="4" w:space="0" w:color="auto"/>
            </w:tcBorders>
          </w:tcPr>
          <w:p w:rsidR="003825C4" w:rsidRDefault="003825C4" w:rsidP="00EF38BC">
            <w:pPr>
              <w:numPr>
                <w:ilvl w:val="0"/>
                <w:numId w:val="7"/>
              </w:numPr>
              <w:ind w:left="0"/>
              <w:jc w:val="both"/>
            </w:pPr>
            <w:r>
              <w:t>Высокая</w:t>
            </w:r>
          </w:p>
        </w:tc>
        <w:tc>
          <w:tcPr>
            <w:tcW w:w="3123" w:type="dxa"/>
            <w:tcBorders>
              <w:top w:val="dotted" w:sz="4" w:space="0" w:color="auto"/>
            </w:tcBorders>
          </w:tcPr>
          <w:p w:rsidR="003825C4" w:rsidRDefault="003825C4" w:rsidP="00EF38BC">
            <w:pPr>
              <w:numPr>
                <w:ilvl w:val="0"/>
                <w:numId w:val="8"/>
              </w:numPr>
              <w:ind w:left="0"/>
              <w:jc w:val="both"/>
            </w:pPr>
            <w:r>
              <w:t>Низкая</w:t>
            </w:r>
          </w:p>
        </w:tc>
      </w:tr>
    </w:tbl>
    <w:p w:rsidR="003825C4" w:rsidRDefault="003825C4" w:rsidP="00EF38BC">
      <w:pPr>
        <w:ind w:firstLine="426"/>
        <w:jc w:val="both"/>
        <w:rPr>
          <w:sz w:val="24"/>
        </w:rPr>
      </w:pPr>
    </w:p>
    <w:p w:rsidR="003825C4" w:rsidRDefault="003825C4" w:rsidP="00EF38BC">
      <w:pPr>
        <w:ind w:firstLine="709"/>
        <w:jc w:val="both"/>
        <w:rPr>
          <w:sz w:val="24"/>
        </w:rPr>
      </w:pPr>
      <w:r>
        <w:rPr>
          <w:sz w:val="24"/>
        </w:rPr>
        <w:t>Четкий экономический расчет показывает, какой вид экспорта (импорта) принять.</w:t>
      </w:r>
    </w:p>
    <w:p w:rsidR="003825C4" w:rsidRDefault="003825C4" w:rsidP="00EF38BC">
      <w:pPr>
        <w:ind w:firstLine="709"/>
        <w:jc w:val="both"/>
        <w:rPr>
          <w:sz w:val="24"/>
        </w:rPr>
      </w:pPr>
      <w:r>
        <w:rPr>
          <w:b/>
          <w:i/>
          <w:sz w:val="24"/>
        </w:rPr>
        <w:t>Реэкспорт</w:t>
      </w:r>
      <w:r>
        <w:rPr>
          <w:sz w:val="24"/>
        </w:rPr>
        <w:t xml:space="preserve"> – операция, предусматривающая вывоз за границу ранее ввезенного из другой страны товара, не подвергшегося в реэкспортирующей стране переработке.</w:t>
      </w:r>
    </w:p>
    <w:p w:rsidR="003825C4" w:rsidRDefault="003825C4" w:rsidP="00EF38BC">
      <w:pPr>
        <w:ind w:firstLine="709"/>
        <w:jc w:val="both"/>
        <w:rPr>
          <w:sz w:val="24"/>
        </w:rPr>
      </w:pPr>
      <w:r>
        <w:rPr>
          <w:sz w:val="24"/>
        </w:rPr>
        <w:t>а) реэкспорт с завозом в страну реэкспорта</w:t>
      </w:r>
    </w:p>
    <w:p w:rsidR="003825C4" w:rsidRDefault="00946AFA" w:rsidP="00EF38BC">
      <w:pPr>
        <w:ind w:firstLine="426"/>
        <w:jc w:val="center"/>
        <w:rPr>
          <w:sz w:val="24"/>
        </w:rPr>
      </w:pPr>
      <w:r>
        <w:rPr>
          <w:sz w:val="24"/>
        </w:rPr>
      </w:r>
      <w:r>
        <w:rPr>
          <w:sz w:val="24"/>
        </w:rPr>
        <w:pict>
          <v:group id="_x0000_s1036" style="width:208.8pt;height:88.85pt;mso-position-horizontal-relative:char;mso-position-vertical-relative:line" coordorigin="3456,11267" coordsize="4176,1777" o:allowincell="f">
            <v:shape id="_x0000_s1037" type="#_x0000_t202" style="position:absolute;left:3456;top:11411;width:1296;height:432">
              <v:textbox style="mso-next-textbox:#_x0000_s1037">
                <w:txbxContent>
                  <w:p w:rsidR="003825C4" w:rsidRDefault="003825C4" w:rsidP="003825C4">
                    <w:r>
                      <w:t>Страна А</w:t>
                    </w:r>
                  </w:p>
                </w:txbxContent>
              </v:textbox>
            </v:shape>
            <v:shape id="_x0000_s1038" type="#_x0000_t202" style="position:absolute;left:6336;top:11411;width:1296;height:432">
              <v:textbox style="mso-next-textbox:#_x0000_s1038">
                <w:txbxContent>
                  <w:p w:rsidR="003825C4" w:rsidRDefault="003825C4" w:rsidP="003825C4">
                    <w:r>
                      <w:t>Страна В</w:t>
                    </w:r>
                  </w:p>
                </w:txbxContent>
              </v:textbox>
            </v:shape>
            <v:line id="_x0000_s1039" style="position:absolute" from="4752,11699" to="6336,11699">
              <v:stroke endarrow="block"/>
            </v:line>
            <v:shape id="_x0000_s1040" type="#_x0000_t202" style="position:absolute;left:5040;top:11267;width:1149;height:432" filled="f" stroked="f">
              <v:textbox style="mso-next-textbox:#_x0000_s1040">
                <w:txbxContent>
                  <w:p w:rsidR="003825C4" w:rsidRDefault="003825C4" w:rsidP="003825C4">
                    <w:r>
                      <w:t>экспорт</w:t>
                    </w:r>
                  </w:p>
                </w:txbxContent>
              </v:textbox>
            </v:shape>
            <v:shape id="_x0000_s1041" type="#_x0000_t202" style="position:absolute;left:5472;top:12612;width:1296;height:432">
              <v:textbox style="mso-next-textbox:#_x0000_s1041">
                <w:txbxContent>
                  <w:p w:rsidR="003825C4" w:rsidRDefault="003825C4" w:rsidP="003825C4">
                    <w:r>
                      <w:t>Страна С</w:t>
                    </w:r>
                  </w:p>
                </w:txbxContent>
              </v:textbox>
            </v:shape>
            <v:line id="_x0000_s1042" style="position:absolute;flip:x" from="6048,11892" to="7056,12612">
              <v:stroke endarrow="block"/>
            </v:line>
            <v:shape id="_x0000_s1043" type="#_x0000_t202" style="position:absolute;left:6480;top:12036;width:1149;height:432" filled="f" stroked="f">
              <v:textbox style="mso-next-textbox:#_x0000_s1043">
                <w:txbxContent>
                  <w:p w:rsidR="003825C4" w:rsidRDefault="003825C4" w:rsidP="003825C4">
                    <w:r>
                      <w:t>реэкспорт</w:t>
                    </w:r>
                  </w:p>
                </w:txbxContent>
              </v:textbox>
            </v:shape>
            <w10:wrap type="none"/>
            <w10:anchorlock/>
          </v:group>
        </w:pict>
      </w:r>
    </w:p>
    <w:p w:rsidR="003825C4" w:rsidRDefault="003825C4" w:rsidP="00EF38BC">
      <w:pPr>
        <w:ind w:firstLine="709"/>
        <w:jc w:val="both"/>
        <w:rPr>
          <w:sz w:val="24"/>
        </w:rPr>
      </w:pPr>
      <w:r>
        <w:rPr>
          <w:sz w:val="24"/>
        </w:rPr>
        <w:t>б) реэкспорт без завоза в страну реэкспорта</w:t>
      </w:r>
    </w:p>
    <w:p w:rsidR="003825C4" w:rsidRDefault="003825C4" w:rsidP="00EF38BC">
      <w:pPr>
        <w:ind w:firstLine="709"/>
        <w:jc w:val="both"/>
        <w:rPr>
          <w:sz w:val="24"/>
        </w:rPr>
      </w:pPr>
    </w:p>
    <w:p w:rsidR="003825C4" w:rsidRDefault="00946AFA" w:rsidP="00EF38BC">
      <w:pPr>
        <w:jc w:val="center"/>
        <w:rPr>
          <w:sz w:val="24"/>
        </w:rPr>
      </w:pPr>
      <w:r>
        <w:rPr>
          <w:sz w:val="24"/>
        </w:rPr>
      </w:r>
      <w:r>
        <w:rPr>
          <w:sz w:val="24"/>
        </w:rPr>
        <w:pict>
          <v:group id="_x0000_s1044" style="width:244.65pt;height:86.4pt;mso-position-horizontal-relative:char;mso-position-vertical-relative:line" coordorigin="3456,13111" coordsize="4893,1728" o:allowincell="f">
            <v:shape id="_x0000_s1045" type="#_x0000_t202" style="position:absolute;left:6336;top:13194;width:1296;height:432">
              <v:textbox style="mso-next-textbox:#_x0000_s1045">
                <w:txbxContent>
                  <w:p w:rsidR="003825C4" w:rsidRDefault="003825C4" w:rsidP="003825C4">
                    <w:r>
                      <w:t>Страна В</w:t>
                    </w:r>
                  </w:p>
                </w:txbxContent>
              </v:textbox>
            </v:shape>
            <v:line id="_x0000_s1046" style="position:absolute;flip:x" from="6912,13687" to="6912,14407">
              <v:stroke endarrow="block"/>
            </v:line>
            <v:shape id="_x0000_s1047" type="#_x0000_t202" style="position:absolute;left:5904;top:13831;width:1293;height:432" filled="f" stroked="f">
              <v:textbox style="mso-next-textbox:#_x0000_s1047">
                <w:txbxContent>
                  <w:p w:rsidR="003825C4" w:rsidRDefault="003825C4" w:rsidP="003825C4">
                    <w:pPr>
                      <w:rPr>
                        <w:sz w:val="16"/>
                      </w:rPr>
                    </w:pPr>
                    <w:r>
                      <w:rPr>
                        <w:sz w:val="16"/>
                      </w:rPr>
                      <w:t>документы</w:t>
                    </w:r>
                  </w:p>
                </w:txbxContent>
              </v:textbox>
            </v:shape>
            <v:line id="_x0000_s1048" style="position:absolute;flip:y" from="7056,13687" to="7056,14407">
              <v:stroke dashstyle="dash" endarrow="block"/>
            </v:line>
            <v:shape id="_x0000_s1049" type="#_x0000_t202" style="position:absolute;left:7056;top:13831;width:1293;height:432" filled="f" stroked="f">
              <v:textbox style="mso-next-textbox:#_x0000_s1049">
                <w:txbxContent>
                  <w:p w:rsidR="003825C4" w:rsidRDefault="003825C4" w:rsidP="003825C4">
                    <w:pPr>
                      <w:rPr>
                        <w:sz w:val="16"/>
                        <w:lang w:val="en-US"/>
                      </w:rPr>
                    </w:pPr>
                    <w:r>
                      <w:rPr>
                        <w:sz w:val="16"/>
                        <w:lang w:val="en-US"/>
                      </w:rPr>
                      <w:t>$</w:t>
                    </w:r>
                  </w:p>
                </w:txbxContent>
              </v:textbox>
            </v:shape>
            <v:group id="_x0000_s1050" style="position:absolute;left:3456;top:13111;width:4176;height:1728" coordorigin="3456,13111" coordsize="4176,1728">
              <v:shape id="_x0000_s1051" type="#_x0000_t202" style="position:absolute;left:3456;top:13194;width:1296;height:432">
                <v:textbox style="mso-next-textbox:#_x0000_s1051">
                  <w:txbxContent>
                    <w:p w:rsidR="003825C4" w:rsidRDefault="003825C4" w:rsidP="003825C4">
                      <w:r>
                        <w:t>Страна А</w:t>
                      </w:r>
                    </w:p>
                  </w:txbxContent>
                </v:textbox>
              </v:shape>
              <v:line id="_x0000_s1052" style="position:absolute" from="4752,13482" to="6336,13482">
                <v:stroke endarrow="block"/>
              </v:line>
              <v:shape id="_x0000_s1053" type="#_x0000_t202" style="position:absolute;left:5040;top:13399;width:1293;height:432" filled="f" stroked="f">
                <v:textbox style="mso-next-textbox:#_x0000_s1053">
                  <w:txbxContent>
                    <w:p w:rsidR="003825C4" w:rsidRDefault="003825C4" w:rsidP="003825C4">
                      <w:pPr>
                        <w:rPr>
                          <w:sz w:val="16"/>
                        </w:rPr>
                      </w:pPr>
                      <w:r>
                        <w:rPr>
                          <w:sz w:val="16"/>
                        </w:rPr>
                        <w:t>документы</w:t>
                      </w:r>
                    </w:p>
                  </w:txbxContent>
                </v:textbox>
              </v:shape>
              <v:shape id="_x0000_s1054" type="#_x0000_t202" style="position:absolute;left:6336;top:14407;width:1296;height:432">
                <v:textbox style="mso-next-textbox:#_x0000_s1054">
                  <w:txbxContent>
                    <w:p w:rsidR="003825C4" w:rsidRDefault="003825C4" w:rsidP="003825C4">
                      <w:r>
                        <w:t>Страна С</w:t>
                      </w:r>
                    </w:p>
                  </w:txbxContent>
                </v:textbox>
              </v:shape>
              <v:line id="_x0000_s1055" style="position:absolute;flip:x" from="4752,13399" to="6336,13399">
                <v:stroke dashstyle="dash" endarrow="block"/>
              </v:line>
              <v:shape id="_x0000_s1056" type="#_x0000_t202" style="position:absolute;left:5328;top:13111;width:1005;height:432" filled="f" stroked="f">
                <v:textbox style="mso-next-textbox:#_x0000_s1056">
                  <w:txbxContent>
                    <w:p w:rsidR="003825C4" w:rsidRDefault="003825C4" w:rsidP="003825C4">
                      <w:pPr>
                        <w:rPr>
                          <w:sz w:val="16"/>
                          <w:lang w:val="en-US"/>
                        </w:rPr>
                      </w:pPr>
                      <w:r>
                        <w:rPr>
                          <w:sz w:val="16"/>
                          <w:lang w:val="en-US"/>
                        </w:rPr>
                        <w:t>$</w:t>
                      </w:r>
                    </w:p>
                  </w:txbxContent>
                </v:textbox>
              </v:shape>
              <v:line id="_x0000_s1057" style="position:absolute" from="3600,13687" to="6336,14551">
                <v:stroke endarrow="block"/>
              </v:line>
              <v:shape id="_x0000_s1058" type="#_x0000_t202" style="position:absolute;left:4752;top:13831;width:1293;height:576" filled="f" stroked="f">
                <v:textbox style="mso-next-textbox:#_x0000_s1058">
                  <w:txbxContent>
                    <w:p w:rsidR="003825C4" w:rsidRDefault="004D7555" w:rsidP="003825C4">
                      <w:pPr>
                        <w:rPr>
                          <w:sz w:val="16"/>
                        </w:rPr>
                      </w:pPr>
                      <w:r>
                        <w:rPr>
                          <w:sz w:val="16"/>
                        </w:rPr>
                        <w:t>Товар</w:t>
                      </w:r>
                    </w:p>
                  </w:txbxContent>
                </v:textbox>
              </v:shape>
            </v:group>
            <w10:wrap type="none"/>
            <w10:anchorlock/>
          </v:group>
        </w:pict>
      </w:r>
    </w:p>
    <w:p w:rsidR="003825C4" w:rsidRDefault="003825C4" w:rsidP="00EF38BC">
      <w:pPr>
        <w:jc w:val="both"/>
        <w:rPr>
          <w:sz w:val="24"/>
        </w:rPr>
      </w:pPr>
    </w:p>
    <w:p w:rsidR="003825C4" w:rsidRPr="004D7555" w:rsidRDefault="003825C4" w:rsidP="00EF38BC">
      <w:pPr>
        <w:pStyle w:val="3"/>
        <w:ind w:left="0" w:firstLine="709"/>
        <w:rPr>
          <w:sz w:val="24"/>
          <w:szCs w:val="24"/>
        </w:rPr>
      </w:pPr>
      <w:r w:rsidRPr="004D7555">
        <w:rPr>
          <w:sz w:val="24"/>
          <w:szCs w:val="24"/>
        </w:rPr>
        <w:t>Случаи реэкспорта:</w:t>
      </w:r>
    </w:p>
    <w:p w:rsidR="003825C4" w:rsidRDefault="003825C4" w:rsidP="00ED51B8">
      <w:pPr>
        <w:numPr>
          <w:ilvl w:val="0"/>
          <w:numId w:val="9"/>
        </w:numPr>
        <w:tabs>
          <w:tab w:val="clear" w:pos="360"/>
          <w:tab w:val="num" w:pos="709"/>
        </w:tabs>
        <w:ind w:left="0" w:firstLine="0"/>
        <w:jc w:val="both"/>
        <w:rPr>
          <w:sz w:val="24"/>
        </w:rPr>
      </w:pPr>
      <w:r>
        <w:rPr>
          <w:sz w:val="24"/>
        </w:rPr>
        <w:t>Торговля на биржах и аукционах</w:t>
      </w:r>
    </w:p>
    <w:p w:rsidR="003825C4" w:rsidRDefault="003825C4" w:rsidP="00ED51B8">
      <w:pPr>
        <w:numPr>
          <w:ilvl w:val="0"/>
          <w:numId w:val="9"/>
        </w:numPr>
        <w:tabs>
          <w:tab w:val="clear" w:pos="360"/>
          <w:tab w:val="num" w:pos="709"/>
        </w:tabs>
        <w:ind w:left="0" w:firstLine="0"/>
        <w:jc w:val="both"/>
        <w:rPr>
          <w:sz w:val="24"/>
        </w:rPr>
      </w:pPr>
      <w:r>
        <w:rPr>
          <w:sz w:val="24"/>
        </w:rPr>
        <w:t>Вынужденный реэкспорт (заказчик, например, в ходе экспортной операции обанкротился)</w:t>
      </w:r>
    </w:p>
    <w:p w:rsidR="003825C4" w:rsidRDefault="003825C4" w:rsidP="00ED51B8">
      <w:pPr>
        <w:numPr>
          <w:ilvl w:val="0"/>
          <w:numId w:val="9"/>
        </w:numPr>
        <w:tabs>
          <w:tab w:val="clear" w:pos="360"/>
          <w:tab w:val="num" w:pos="709"/>
        </w:tabs>
        <w:ind w:left="0" w:firstLine="0"/>
        <w:jc w:val="both"/>
        <w:rPr>
          <w:sz w:val="24"/>
        </w:rPr>
      </w:pPr>
      <w:r>
        <w:rPr>
          <w:sz w:val="24"/>
        </w:rPr>
        <w:t>Как составная часть более сложной операции (электростанцию в Индии строил СССР, комплектующие в Индию поступали из Англии через СССР).</w:t>
      </w:r>
    </w:p>
    <w:p w:rsidR="003825C4" w:rsidRDefault="003825C4" w:rsidP="00ED51B8">
      <w:pPr>
        <w:numPr>
          <w:ilvl w:val="0"/>
          <w:numId w:val="9"/>
        </w:numPr>
        <w:tabs>
          <w:tab w:val="clear" w:pos="360"/>
          <w:tab w:val="num" w:pos="709"/>
        </w:tabs>
        <w:ind w:left="0" w:firstLine="0"/>
        <w:jc w:val="both"/>
        <w:rPr>
          <w:sz w:val="24"/>
        </w:rPr>
      </w:pPr>
      <w:r>
        <w:rPr>
          <w:sz w:val="24"/>
        </w:rPr>
        <w:t>Реэкспорт с целью получения выгоды на разнице в ценах или таможенных обложениях.</w:t>
      </w:r>
    </w:p>
    <w:p w:rsidR="00ED51B8" w:rsidRDefault="00ED51B8" w:rsidP="00EF38BC">
      <w:pPr>
        <w:pStyle w:val="3"/>
        <w:ind w:left="0" w:firstLine="709"/>
        <w:rPr>
          <w:b/>
          <w:i/>
        </w:rPr>
      </w:pPr>
    </w:p>
    <w:p w:rsidR="00ED51B8" w:rsidRDefault="00ED51B8" w:rsidP="00EF38BC">
      <w:pPr>
        <w:pStyle w:val="3"/>
        <w:ind w:left="0" w:firstLine="709"/>
        <w:rPr>
          <w:b/>
          <w:i/>
        </w:rPr>
      </w:pPr>
    </w:p>
    <w:p w:rsidR="00ED51B8" w:rsidRDefault="00ED51B8" w:rsidP="00EF38BC">
      <w:pPr>
        <w:pStyle w:val="3"/>
        <w:ind w:left="0" w:firstLine="709"/>
        <w:rPr>
          <w:b/>
          <w:i/>
        </w:rPr>
      </w:pPr>
    </w:p>
    <w:p w:rsidR="00ED51B8" w:rsidRDefault="00ED51B8" w:rsidP="00EF38BC">
      <w:pPr>
        <w:pStyle w:val="3"/>
        <w:ind w:left="0" w:firstLine="709"/>
        <w:rPr>
          <w:b/>
          <w:i/>
        </w:rPr>
      </w:pPr>
    </w:p>
    <w:p w:rsidR="00ED51B8" w:rsidRDefault="00ED51B8" w:rsidP="00EF38BC">
      <w:pPr>
        <w:pStyle w:val="3"/>
        <w:ind w:left="0" w:firstLine="709"/>
        <w:rPr>
          <w:b/>
          <w:i/>
        </w:rPr>
      </w:pPr>
    </w:p>
    <w:p w:rsidR="00ED51B8" w:rsidRDefault="00ED51B8" w:rsidP="00EF38BC">
      <w:pPr>
        <w:pStyle w:val="3"/>
        <w:ind w:left="0" w:firstLine="709"/>
        <w:rPr>
          <w:b/>
          <w:i/>
        </w:rPr>
      </w:pPr>
    </w:p>
    <w:p w:rsidR="003825C4" w:rsidRPr="00ED51B8" w:rsidRDefault="003825C4" w:rsidP="00EF38BC">
      <w:pPr>
        <w:pStyle w:val="3"/>
        <w:ind w:left="0" w:firstLine="709"/>
        <w:rPr>
          <w:sz w:val="24"/>
          <w:szCs w:val="24"/>
        </w:rPr>
      </w:pPr>
      <w:r w:rsidRPr="00ED51B8">
        <w:rPr>
          <w:b/>
          <w:i/>
          <w:sz w:val="24"/>
          <w:szCs w:val="24"/>
        </w:rPr>
        <w:lastRenderedPageBreak/>
        <w:t>Реимпорт</w:t>
      </w:r>
      <w:r w:rsidRPr="00ED51B8">
        <w:rPr>
          <w:sz w:val="24"/>
          <w:szCs w:val="24"/>
        </w:rPr>
        <w:t xml:space="preserve"> – операции, связанные с ввозом из-за границы ранее вывезенных отечественных товаров, не подвергшихся существенной переработке.</w:t>
      </w:r>
    </w:p>
    <w:p w:rsidR="003825C4" w:rsidRDefault="003825C4" w:rsidP="00EF38BC">
      <w:pPr>
        <w:pStyle w:val="3"/>
        <w:ind w:left="0"/>
      </w:pPr>
    </w:p>
    <w:p w:rsidR="003825C4" w:rsidRDefault="00946AFA" w:rsidP="00EF38BC">
      <w:pPr>
        <w:jc w:val="center"/>
        <w:rPr>
          <w:sz w:val="24"/>
          <w:lang w:val="en-US"/>
        </w:rPr>
      </w:pPr>
      <w:r>
        <w:rPr>
          <w:sz w:val="24"/>
        </w:rPr>
      </w:r>
      <w:r>
        <w:rPr>
          <w:sz w:val="24"/>
        </w:rPr>
        <w:pict>
          <v:group id="_x0000_s1059" style="width:208.8pt;height:33.05pt;mso-position-horizontal-relative:char;mso-position-vertical-relative:line" coordorigin="3456,2011" coordsize="4176,661" o:allowincell="f">
            <v:shape id="_x0000_s1060" type="#_x0000_t202" style="position:absolute;left:3456;top:2035;width:1296;height:432">
              <v:textbox style="mso-next-textbox:#_x0000_s1060">
                <w:txbxContent>
                  <w:p w:rsidR="003825C4" w:rsidRDefault="003825C4" w:rsidP="003825C4">
                    <w:r>
                      <w:t>Страна А</w:t>
                    </w:r>
                  </w:p>
                </w:txbxContent>
              </v:textbox>
            </v:shape>
            <v:shape id="_x0000_s1061" type="#_x0000_t202" style="position:absolute;left:6336;top:2035;width:1296;height:432">
              <v:textbox style="mso-next-textbox:#_x0000_s1061">
                <w:txbxContent>
                  <w:p w:rsidR="003825C4" w:rsidRDefault="003825C4" w:rsidP="003825C4">
                    <w:r>
                      <w:t>Страна В</w:t>
                    </w:r>
                  </w:p>
                </w:txbxContent>
              </v:textbox>
            </v:shape>
            <v:line id="_x0000_s1062" style="position:absolute" from="4752,2323" to="6336,2323">
              <v:stroke startarrow="block"/>
            </v:line>
            <v:shape id="_x0000_s1063" type="#_x0000_t202" style="position:absolute;left:5040;top:2240;width:1293;height:432" filled="f" stroked="f">
              <v:textbox style="mso-next-textbox:#_x0000_s1063">
                <w:txbxContent>
                  <w:p w:rsidR="003825C4" w:rsidRDefault="003825C4" w:rsidP="003825C4">
                    <w:pPr>
                      <w:rPr>
                        <w:sz w:val="16"/>
                      </w:rPr>
                    </w:pPr>
                    <w:r>
                      <w:rPr>
                        <w:sz w:val="16"/>
                      </w:rPr>
                      <w:t>реимпорт</w:t>
                    </w:r>
                  </w:p>
                </w:txbxContent>
              </v:textbox>
            </v:shape>
            <v:line id="_x0000_s1064" style="position:absolute;flip:x" from="4752,2240" to="6336,2240">
              <v:stroke startarrow="block"/>
            </v:line>
            <v:shape id="_x0000_s1065" type="#_x0000_t202" style="position:absolute;left:5184;top:2011;width:1005;height:288" filled="f" stroked="f">
              <v:textbox style="mso-next-textbox:#_x0000_s1065">
                <w:txbxContent>
                  <w:p w:rsidR="003825C4" w:rsidRDefault="003825C4" w:rsidP="003825C4">
                    <w:pPr>
                      <w:rPr>
                        <w:sz w:val="16"/>
                      </w:rPr>
                    </w:pPr>
                    <w:r>
                      <w:rPr>
                        <w:sz w:val="16"/>
                      </w:rPr>
                      <w:t>экспорт</w:t>
                    </w:r>
                  </w:p>
                </w:txbxContent>
              </v:textbox>
            </v:shape>
            <w10:wrap type="none"/>
            <w10:anchorlock/>
          </v:group>
        </w:pict>
      </w:r>
    </w:p>
    <w:p w:rsidR="003825C4" w:rsidRDefault="003825C4" w:rsidP="00EF38BC">
      <w:pPr>
        <w:pStyle w:val="2"/>
        <w:spacing w:after="120"/>
        <w:rPr>
          <w:rFonts w:ascii="Times New Roman" w:hAnsi="Times New Roman"/>
        </w:rPr>
      </w:pPr>
      <w:r>
        <w:rPr>
          <w:rFonts w:ascii="Times New Roman" w:hAnsi="Times New Roman"/>
        </w:rPr>
        <w:t>Лекции 4. Торговые посредники</w:t>
      </w:r>
    </w:p>
    <w:p w:rsidR="003825C4" w:rsidRPr="00ED51B8" w:rsidRDefault="003825C4" w:rsidP="00EF38BC">
      <w:pPr>
        <w:pStyle w:val="3"/>
        <w:spacing w:before="120"/>
        <w:ind w:left="0" w:firstLine="709"/>
        <w:rPr>
          <w:sz w:val="24"/>
          <w:szCs w:val="24"/>
        </w:rPr>
      </w:pPr>
      <w:r w:rsidRPr="00ED51B8">
        <w:rPr>
          <w:sz w:val="24"/>
          <w:szCs w:val="24"/>
        </w:rPr>
        <w:t>Независимые от производителей и потребителей лица, фирмы и организации, содействующие обмену товаров с коммерческой точки зрения, относятся к торговым посредникам. Более 50% международного товарообмена осуществляется через торговых посредников.</w:t>
      </w:r>
    </w:p>
    <w:p w:rsidR="003825C4" w:rsidRPr="00ED51B8" w:rsidRDefault="003825C4" w:rsidP="00EF38BC">
      <w:pPr>
        <w:pStyle w:val="3"/>
        <w:ind w:left="0" w:firstLine="709"/>
        <w:rPr>
          <w:sz w:val="24"/>
          <w:szCs w:val="24"/>
        </w:rPr>
      </w:pPr>
      <w:r w:rsidRPr="00ED51B8">
        <w:rPr>
          <w:sz w:val="24"/>
          <w:szCs w:val="24"/>
        </w:rPr>
        <w:t>Вопрос о том, какая должна быть цепь посредников, предельно короткой или многоступенчатой, зависит от вида товара, конкретного рынка, его емкости и географических размеров но в любом случае, только четкий экономический расчет должен подсказать экспортеру, по какому пути он должен пойти, чтобы получить максимальный эффект от выбранной схемы товародвижения.</w:t>
      </w:r>
    </w:p>
    <w:p w:rsidR="003825C4" w:rsidRPr="00ED51B8" w:rsidRDefault="003825C4" w:rsidP="00EF38BC">
      <w:pPr>
        <w:pStyle w:val="3"/>
        <w:ind w:left="0" w:firstLine="709"/>
        <w:rPr>
          <w:sz w:val="24"/>
          <w:szCs w:val="24"/>
        </w:rPr>
      </w:pPr>
      <w:r w:rsidRPr="00ED51B8">
        <w:rPr>
          <w:sz w:val="24"/>
          <w:szCs w:val="24"/>
        </w:rPr>
        <w:t xml:space="preserve">Все типы посредников характеризуются следующим признаком: </w:t>
      </w:r>
      <w:r w:rsidRPr="004D7555">
        <w:rPr>
          <w:b/>
          <w:sz w:val="24"/>
          <w:szCs w:val="24"/>
        </w:rPr>
        <w:t>от чьего имени и за чей счет</w:t>
      </w:r>
      <w:r w:rsidRPr="00ED51B8">
        <w:rPr>
          <w:sz w:val="24"/>
          <w:szCs w:val="24"/>
        </w:rPr>
        <w:t xml:space="preserve"> действует посредник.</w:t>
      </w:r>
    </w:p>
    <w:p w:rsidR="003825C4" w:rsidRPr="00ED51B8" w:rsidRDefault="003825C4" w:rsidP="00EF38BC">
      <w:pPr>
        <w:pStyle w:val="3"/>
        <w:ind w:left="0" w:firstLine="709"/>
        <w:rPr>
          <w:sz w:val="24"/>
          <w:szCs w:val="24"/>
        </w:rPr>
      </w:pPr>
      <w:r w:rsidRPr="00ED51B8">
        <w:rPr>
          <w:sz w:val="24"/>
          <w:szCs w:val="24"/>
        </w:rPr>
        <w:t>Целесообразность использования посредников:</w:t>
      </w:r>
    </w:p>
    <w:p w:rsidR="003825C4" w:rsidRDefault="003825C4" w:rsidP="00EF38BC">
      <w:pPr>
        <w:numPr>
          <w:ilvl w:val="0"/>
          <w:numId w:val="11"/>
        </w:numPr>
        <w:tabs>
          <w:tab w:val="clear" w:pos="360"/>
          <w:tab w:val="num" w:pos="709"/>
        </w:tabs>
        <w:ind w:left="0" w:firstLine="426"/>
        <w:jc w:val="both"/>
        <w:rPr>
          <w:sz w:val="24"/>
        </w:rPr>
      </w:pPr>
      <w:r>
        <w:rPr>
          <w:sz w:val="24"/>
        </w:rPr>
        <w:t>Повышение экономичности и оперативности сбыта товаров, т.е. увеличение прибыли за счет ускорения оборота капитала.</w:t>
      </w:r>
    </w:p>
    <w:p w:rsidR="003825C4" w:rsidRDefault="003825C4" w:rsidP="00EF38BC">
      <w:pPr>
        <w:numPr>
          <w:ilvl w:val="0"/>
          <w:numId w:val="11"/>
        </w:numPr>
        <w:tabs>
          <w:tab w:val="clear" w:pos="360"/>
          <w:tab w:val="num" w:pos="709"/>
        </w:tabs>
        <w:ind w:left="0" w:firstLine="426"/>
        <w:jc w:val="both"/>
        <w:rPr>
          <w:sz w:val="24"/>
        </w:rPr>
      </w:pPr>
      <w:r>
        <w:rPr>
          <w:sz w:val="24"/>
        </w:rPr>
        <w:t>Реализация товара на более благоприятных для экспортера условиях, поскольку, посредник находясь ближе к покупателю более оперативно реагирует на изменение конъюнктуры рынка.</w:t>
      </w:r>
    </w:p>
    <w:p w:rsidR="003825C4" w:rsidRDefault="003825C4" w:rsidP="00EF38BC">
      <w:pPr>
        <w:numPr>
          <w:ilvl w:val="0"/>
          <w:numId w:val="11"/>
        </w:numPr>
        <w:tabs>
          <w:tab w:val="clear" w:pos="360"/>
          <w:tab w:val="num" w:pos="709"/>
        </w:tabs>
        <w:ind w:left="0" w:firstLine="426"/>
        <w:jc w:val="both"/>
        <w:rPr>
          <w:sz w:val="24"/>
        </w:rPr>
      </w:pPr>
      <w:r>
        <w:rPr>
          <w:sz w:val="24"/>
        </w:rPr>
        <w:t>Повышение конкурентоспособности товара за счет предпродажного сервиса и технического обслуживания, обеспеченного посредниками.</w:t>
      </w:r>
    </w:p>
    <w:p w:rsidR="003825C4" w:rsidRDefault="003825C4" w:rsidP="00EF38BC">
      <w:pPr>
        <w:numPr>
          <w:ilvl w:val="0"/>
          <w:numId w:val="11"/>
        </w:numPr>
        <w:tabs>
          <w:tab w:val="clear" w:pos="360"/>
          <w:tab w:val="num" w:pos="709"/>
        </w:tabs>
        <w:ind w:left="0" w:firstLine="426"/>
        <w:jc w:val="both"/>
        <w:rPr>
          <w:sz w:val="24"/>
        </w:rPr>
      </w:pPr>
      <w:r>
        <w:rPr>
          <w:sz w:val="24"/>
        </w:rPr>
        <w:t>При авансировании посредником отдельных операций экономятся средства экспортеров, вкладываемых в производство.</w:t>
      </w:r>
    </w:p>
    <w:p w:rsidR="003825C4" w:rsidRDefault="003825C4" w:rsidP="00DE36B0">
      <w:pPr>
        <w:numPr>
          <w:ilvl w:val="0"/>
          <w:numId w:val="11"/>
        </w:numPr>
        <w:tabs>
          <w:tab w:val="clear" w:pos="360"/>
          <w:tab w:val="num" w:pos="709"/>
        </w:tabs>
        <w:ind w:left="0" w:firstLine="426"/>
        <w:jc w:val="both"/>
        <w:rPr>
          <w:b/>
          <w:sz w:val="24"/>
        </w:rPr>
      </w:pPr>
      <w:r>
        <w:rPr>
          <w:sz w:val="24"/>
        </w:rPr>
        <w:t>Посредники обеспечивают массовый  сбыт товара, при котором возникает дополнительная выгода за счет снижения издержек обращения экспортера  на единицу реализуемого товара.</w:t>
      </w:r>
    </w:p>
    <w:p w:rsidR="003825C4" w:rsidRDefault="003825C4" w:rsidP="00EF38BC">
      <w:pPr>
        <w:ind w:firstLine="709"/>
        <w:jc w:val="both"/>
        <w:rPr>
          <w:b/>
          <w:sz w:val="24"/>
        </w:rPr>
      </w:pPr>
      <w:r>
        <w:rPr>
          <w:b/>
          <w:sz w:val="24"/>
        </w:rPr>
        <w:t>Классификация посредников</w:t>
      </w:r>
    </w:p>
    <w:p w:rsidR="003825C4" w:rsidRDefault="00946AFA" w:rsidP="00EF38BC">
      <w:pPr>
        <w:jc w:val="both"/>
        <w:rPr>
          <w:sz w:val="24"/>
        </w:rPr>
      </w:pPr>
      <w:r>
        <w:rPr>
          <w:noProof/>
          <w:sz w:val="24"/>
        </w:rPr>
        <w:pict>
          <v:group id="_x0000_s1067" style="position:absolute;left:0;text-align:left;margin-left:123.75pt;margin-top:6.95pt;width:338.4pt;height:223.2pt;z-index:251610624" coordorigin="4176,7344" coordsize="6768,4464" o:allowincell="f">
            <v:shape id="_x0000_s1068" type="#_x0000_t202" style="position:absolute;left:5760;top:7344;width:2880;height:432">
              <v:textbox style="mso-next-textbox:#_x0000_s1068">
                <w:txbxContent>
                  <w:p w:rsidR="003825C4" w:rsidRDefault="003825C4" w:rsidP="003825C4">
                    <w:pPr>
                      <w:jc w:val="center"/>
                      <w:rPr>
                        <w:sz w:val="24"/>
                      </w:rPr>
                    </w:pPr>
                    <w:r>
                      <w:rPr>
                        <w:sz w:val="24"/>
                      </w:rPr>
                      <w:t>Торговые посредники</w:t>
                    </w:r>
                  </w:p>
                </w:txbxContent>
              </v:textbox>
            </v:shape>
            <v:shape id="_x0000_s1069" type="#_x0000_t202" style="position:absolute;left:4176;top:8496;width:1440;height:576">
              <v:textbox style="mso-next-textbox:#_x0000_s1069">
                <w:txbxContent>
                  <w:p w:rsidR="003825C4" w:rsidRDefault="003825C4" w:rsidP="003825C4">
                    <w:r>
                      <w:t>По объему прав</w:t>
                    </w:r>
                  </w:p>
                </w:txbxContent>
              </v:textbox>
            </v:shape>
            <v:shape id="_x0000_s1070" type="#_x0000_t202" style="position:absolute;left:6624;top:8496;width:1584;height:576">
              <v:textbox style="mso-next-textbox:#_x0000_s1070">
                <w:txbxContent>
                  <w:p w:rsidR="003825C4" w:rsidRDefault="003825C4" w:rsidP="003825C4">
                    <w:r>
                      <w:t>По виду соглашений</w:t>
                    </w:r>
                  </w:p>
                </w:txbxContent>
              </v:textbox>
            </v:shape>
            <v:shape id="_x0000_s1071" type="#_x0000_t202" style="position:absolute;left:9072;top:8496;width:1440;height:565">
              <v:textbox style="mso-next-textbox:#_x0000_s1071">
                <w:txbxContent>
                  <w:p w:rsidR="003825C4" w:rsidRDefault="003825C4" w:rsidP="003825C4">
                    <w:r>
                      <w:t>По способу продаж</w:t>
                    </w:r>
                  </w:p>
                </w:txbxContent>
              </v:textbox>
            </v:shape>
            <v:line id="_x0000_s1072" style="position:absolute;flip:x" from="4608,7776" to="5904,8496">
              <v:stroke endarrow="block"/>
            </v:line>
            <v:line id="_x0000_s1073" style="position:absolute" from="7200,7776" to="7200,8496">
              <v:stroke endarrow="block"/>
            </v:line>
            <v:line id="_x0000_s1074" style="position:absolute" from="8208,7776" to="9648,8496">
              <v:stroke endarrow="block"/>
            </v:line>
            <v:line id="_x0000_s1075" style="position:absolute" from="4320,9072" to="4320,10800"/>
            <v:line id="_x0000_s1076" style="position:absolute" from="4365,9653" to="4509,9653"/>
            <v:shape id="_x0000_s1077" type="#_x0000_t202" style="position:absolute;left:4464;top:9360;width:1584;height:576" filled="f" stroked="f">
              <v:textbox style="mso-next-textbox:#_x0000_s1077">
                <w:txbxContent>
                  <w:p w:rsidR="003825C4" w:rsidRDefault="003825C4" w:rsidP="003825C4">
                    <w:pPr>
                      <w:rPr>
                        <w:sz w:val="18"/>
                      </w:rPr>
                    </w:pPr>
                    <w:r>
                      <w:rPr>
                        <w:sz w:val="18"/>
                      </w:rPr>
                      <w:t>Обычный посредник</w:t>
                    </w:r>
                  </w:p>
                </w:txbxContent>
              </v:textbox>
            </v:shape>
            <v:shape id="_x0000_s1078" type="#_x0000_t202" style="position:absolute;left:4464;top:9936;width:1584;height:576" stroked="f">
              <v:textbox style="mso-next-textbox:#_x0000_s1078">
                <w:txbxContent>
                  <w:p w:rsidR="003825C4" w:rsidRDefault="003825C4" w:rsidP="003825C4">
                    <w:pPr>
                      <w:pStyle w:val="a3"/>
                    </w:pPr>
                    <w:r>
                      <w:t>С правом первой руки</w:t>
                    </w:r>
                  </w:p>
                </w:txbxContent>
              </v:textbox>
            </v:shape>
            <v:line id="_x0000_s1079" style="position:absolute" from="4362,10229" to="4506,10229"/>
            <v:line id="_x0000_s1080" style="position:absolute" from="4362,10805" to="4506,10805"/>
            <v:shape id="_x0000_s1081" type="#_x0000_t202" style="position:absolute;left:4464;top:10512;width:1584;height:720" stroked="f">
              <v:textbox style="mso-next-textbox:#_x0000_s1081">
                <w:txbxContent>
                  <w:p w:rsidR="003825C4" w:rsidRDefault="003825C4" w:rsidP="003825C4">
                    <w:pPr>
                      <w:pStyle w:val="a3"/>
                    </w:pPr>
                    <w:r>
                      <w:t>Монопольные агенты</w:t>
                    </w:r>
                  </w:p>
                </w:txbxContent>
              </v:textbox>
            </v:shape>
            <v:line id="_x0000_s1082" style="position:absolute" from="6813,9077" to="6813,10805"/>
            <v:line id="_x0000_s1083" style="position:absolute" from="6813,9653" to="6957,9653"/>
            <v:shape id="_x0000_s1084" type="#_x0000_t202" style="position:absolute;left:6912;top:9360;width:1440;height:576" filled="f" stroked="f">
              <v:textbox style="mso-next-textbox:#_x0000_s1084">
                <w:txbxContent>
                  <w:p w:rsidR="003825C4" w:rsidRDefault="003825C4" w:rsidP="003825C4">
                    <w:pPr>
                      <w:rPr>
                        <w:sz w:val="18"/>
                      </w:rPr>
                    </w:pPr>
                    <w:r>
                      <w:rPr>
                        <w:sz w:val="18"/>
                      </w:rPr>
                      <w:t>Простые (брокеры)</w:t>
                    </w:r>
                  </w:p>
                </w:txbxContent>
              </v:textbox>
            </v:shape>
            <v:line id="_x0000_s1085" style="position:absolute" from="6813,10229" to="6957,10229"/>
            <v:shape id="_x0000_s1086" type="#_x0000_t202" style="position:absolute;left:6912;top:9936;width:1584;height:576" filled="f" stroked="f">
              <v:textbox style="mso-next-textbox:#_x0000_s1086">
                <w:txbxContent>
                  <w:p w:rsidR="003825C4" w:rsidRDefault="003825C4" w:rsidP="003825C4">
                    <w:r>
                      <w:t>Поверенные (маклеры)</w:t>
                    </w:r>
                  </w:p>
                </w:txbxContent>
              </v:textbox>
            </v:shape>
            <v:line id="_x0000_s1087" style="position:absolute" from="6813,10805" to="6957,10805"/>
            <v:shape id="_x0000_s1088" type="#_x0000_t202" style="position:absolute;left:6912;top:10512;width:2160;height:1296" filled="f" stroked="f">
              <v:textbox style="mso-next-textbox:#_x0000_s1088">
                <w:txbxContent>
                  <w:p w:rsidR="003825C4" w:rsidRDefault="003825C4" w:rsidP="003825C4">
                    <w:pPr>
                      <w:pStyle w:val="a3"/>
                    </w:pPr>
                    <w:r>
                      <w:t>На услугах купли/продажи</w:t>
                    </w:r>
                  </w:p>
                  <w:p w:rsidR="003825C4" w:rsidRDefault="003825C4" w:rsidP="003825C4">
                    <w:pPr>
                      <w:numPr>
                        <w:ilvl w:val="0"/>
                        <w:numId w:val="10"/>
                      </w:numPr>
                      <w:rPr>
                        <w:sz w:val="16"/>
                      </w:rPr>
                    </w:pPr>
                    <w:r>
                      <w:rPr>
                        <w:sz w:val="16"/>
                      </w:rPr>
                      <w:t>Комиссионеры</w:t>
                    </w:r>
                  </w:p>
                  <w:p w:rsidR="003825C4" w:rsidRDefault="003825C4" w:rsidP="003825C4">
                    <w:pPr>
                      <w:numPr>
                        <w:ilvl w:val="0"/>
                        <w:numId w:val="10"/>
                      </w:numPr>
                      <w:rPr>
                        <w:sz w:val="16"/>
                      </w:rPr>
                    </w:pPr>
                    <w:r>
                      <w:rPr>
                        <w:sz w:val="16"/>
                      </w:rPr>
                      <w:t>Консигнаторы</w:t>
                    </w:r>
                  </w:p>
                  <w:p w:rsidR="003825C4" w:rsidRDefault="003825C4" w:rsidP="003825C4">
                    <w:pPr>
                      <w:numPr>
                        <w:ilvl w:val="0"/>
                        <w:numId w:val="10"/>
                      </w:numPr>
                      <w:rPr>
                        <w:sz w:val="18"/>
                      </w:rPr>
                    </w:pPr>
                    <w:r>
                      <w:rPr>
                        <w:sz w:val="16"/>
                      </w:rPr>
                      <w:t>Дистрибьюторы</w:t>
                    </w:r>
                  </w:p>
                  <w:p w:rsidR="003825C4" w:rsidRDefault="003825C4" w:rsidP="003825C4">
                    <w:pPr>
                      <w:ind w:left="57"/>
                      <w:rPr>
                        <w:sz w:val="18"/>
                      </w:rPr>
                    </w:pPr>
                  </w:p>
                </w:txbxContent>
              </v:textbox>
            </v:shape>
            <v:line id="_x0000_s1089" style="position:absolute" from="9405,9077" to="9405,10949"/>
            <v:line id="_x0000_s1090" style="position:absolute" from="9405,9653" to="9549,9653"/>
            <v:shape id="_x0000_s1091" type="#_x0000_t202" style="position:absolute;left:9504;top:9504;width:1440;height:432" filled="f" stroked="f">
              <v:textbox style="mso-next-textbox:#_x0000_s1091">
                <w:txbxContent>
                  <w:p w:rsidR="003825C4" w:rsidRDefault="003825C4" w:rsidP="003825C4">
                    <w:pPr>
                      <w:rPr>
                        <w:sz w:val="18"/>
                      </w:rPr>
                    </w:pPr>
                    <w:r>
                      <w:rPr>
                        <w:sz w:val="18"/>
                      </w:rPr>
                      <w:t>По контракту</w:t>
                    </w:r>
                  </w:p>
                </w:txbxContent>
              </v:textbox>
            </v:shape>
            <v:line id="_x0000_s1092" style="position:absolute" from="9405,10085" to="9549,10085"/>
            <v:shape id="_x0000_s1093" type="#_x0000_t202" style="position:absolute;left:9504;top:9936;width:1008;height:432" filled="f" stroked="f">
              <v:textbox style="mso-next-textbox:#_x0000_s1093">
                <w:txbxContent>
                  <w:p w:rsidR="003825C4" w:rsidRDefault="003825C4" w:rsidP="003825C4">
                    <w:r>
                      <w:t>Биржи</w:t>
                    </w:r>
                  </w:p>
                  <w:p w:rsidR="003825C4" w:rsidRDefault="003825C4" w:rsidP="003825C4"/>
                </w:txbxContent>
              </v:textbox>
            </v:shape>
            <v:line id="_x0000_s1094" style="position:absolute" from="9405,10517" to="9549,10517"/>
            <v:shape id="_x0000_s1095" type="#_x0000_t202" style="position:absolute;left:9504;top:10368;width:1296;height:432" filled="f" stroked="f">
              <v:textbox style="mso-next-textbox:#_x0000_s1095">
                <w:txbxContent>
                  <w:p w:rsidR="003825C4" w:rsidRDefault="003825C4" w:rsidP="003825C4">
                    <w:pPr>
                      <w:rPr>
                        <w:sz w:val="18"/>
                      </w:rPr>
                    </w:pPr>
                    <w:r>
                      <w:rPr>
                        <w:sz w:val="18"/>
                      </w:rPr>
                      <w:t>Аукционы</w:t>
                    </w:r>
                  </w:p>
                  <w:p w:rsidR="003825C4" w:rsidRDefault="003825C4" w:rsidP="003825C4">
                    <w:pPr>
                      <w:rPr>
                        <w:sz w:val="18"/>
                      </w:rPr>
                    </w:pPr>
                  </w:p>
                </w:txbxContent>
              </v:textbox>
            </v:shape>
            <v:line id="_x0000_s1096" style="position:absolute" from="9405,10949" to="9549,10949"/>
            <v:shape id="_x0000_s1097" type="#_x0000_t202" style="position:absolute;left:9504;top:10800;width:1152;height:432" filled="f" stroked="f">
              <v:textbox style="mso-next-textbox:#_x0000_s1097">
                <w:txbxContent>
                  <w:p w:rsidR="003825C4" w:rsidRDefault="003825C4" w:rsidP="003825C4">
                    <w:pPr>
                      <w:rPr>
                        <w:sz w:val="18"/>
                      </w:rPr>
                    </w:pPr>
                    <w:r>
                      <w:rPr>
                        <w:sz w:val="18"/>
                      </w:rPr>
                      <w:t>Торги</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98" type="#_x0000_t88" style="position:absolute;left:8640;top:9216;width:432;height:2448" adj="1941,3882"/>
          </v:group>
        </w:pict>
      </w: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r>
        <w:rPr>
          <w:sz w:val="24"/>
        </w:rPr>
        <w:t xml:space="preserve">Классифицирующие </w:t>
      </w:r>
    </w:p>
    <w:p w:rsidR="003825C4" w:rsidRDefault="00946AFA" w:rsidP="00EF38BC">
      <w:pPr>
        <w:jc w:val="both"/>
        <w:rPr>
          <w:sz w:val="24"/>
        </w:rPr>
      </w:pPr>
      <w:r>
        <w:rPr>
          <w:sz w:val="24"/>
        </w:rPr>
        <w:pict>
          <v:line id="_x0000_s1066" style="position:absolute;left:0;text-align:left;z-index:251609600" from="90pt,69pt" to="97.2pt,69pt" o:allowincell="f" stroked="f"/>
        </w:pict>
      </w:r>
      <w:r w:rsidR="003825C4">
        <w:rPr>
          <w:sz w:val="24"/>
        </w:rPr>
        <w:t>Признаки</w:t>
      </w: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3825C4" w:rsidRDefault="003825C4" w:rsidP="00EF38BC">
      <w:pPr>
        <w:jc w:val="both"/>
        <w:rPr>
          <w:sz w:val="24"/>
        </w:rPr>
      </w:pPr>
    </w:p>
    <w:p w:rsidR="00DE36B0" w:rsidRDefault="00DE36B0" w:rsidP="00EF38BC">
      <w:pPr>
        <w:jc w:val="both"/>
        <w:rPr>
          <w:sz w:val="24"/>
        </w:rPr>
      </w:pPr>
    </w:p>
    <w:p w:rsidR="00DE36B0" w:rsidRDefault="00DE36B0" w:rsidP="00EF38BC">
      <w:pPr>
        <w:jc w:val="both"/>
        <w:rPr>
          <w:sz w:val="24"/>
        </w:rPr>
      </w:pPr>
    </w:p>
    <w:p w:rsidR="00DE36B0" w:rsidRDefault="00DE36B0" w:rsidP="00EF38BC">
      <w:pPr>
        <w:jc w:val="both"/>
        <w:rPr>
          <w:sz w:val="24"/>
        </w:rPr>
      </w:pPr>
    </w:p>
    <w:p w:rsidR="003825C4" w:rsidRPr="00DE36B0" w:rsidRDefault="003825C4" w:rsidP="00EF38BC">
      <w:pPr>
        <w:pStyle w:val="3"/>
        <w:ind w:left="0" w:firstLine="709"/>
        <w:rPr>
          <w:sz w:val="24"/>
          <w:szCs w:val="24"/>
        </w:rPr>
      </w:pPr>
      <w:r w:rsidRPr="00DE36B0">
        <w:rPr>
          <w:sz w:val="24"/>
          <w:szCs w:val="24"/>
        </w:rPr>
        <w:t>Вознаграждения посредников:</w:t>
      </w:r>
    </w:p>
    <w:p w:rsidR="003825C4" w:rsidRDefault="003825C4" w:rsidP="00EF38BC">
      <w:pPr>
        <w:numPr>
          <w:ilvl w:val="0"/>
          <w:numId w:val="12"/>
        </w:numPr>
        <w:ind w:left="0"/>
        <w:jc w:val="both"/>
        <w:rPr>
          <w:sz w:val="24"/>
        </w:rPr>
      </w:pPr>
      <w:r>
        <w:rPr>
          <w:sz w:val="24"/>
        </w:rPr>
        <w:t>В виде разницы цен реализации и поставки</w:t>
      </w:r>
    </w:p>
    <w:p w:rsidR="003825C4" w:rsidRDefault="003825C4" w:rsidP="00EF38BC">
      <w:pPr>
        <w:numPr>
          <w:ilvl w:val="0"/>
          <w:numId w:val="12"/>
        </w:numPr>
        <w:ind w:left="0"/>
        <w:jc w:val="both"/>
        <w:rPr>
          <w:sz w:val="24"/>
        </w:rPr>
      </w:pPr>
      <w:r>
        <w:rPr>
          <w:sz w:val="24"/>
        </w:rPr>
        <w:lastRenderedPageBreak/>
        <w:t>В виде процента с экспортных цен.</w:t>
      </w:r>
    </w:p>
    <w:p w:rsidR="003825C4" w:rsidRDefault="003825C4" w:rsidP="00EF38BC">
      <w:pPr>
        <w:numPr>
          <w:ilvl w:val="0"/>
          <w:numId w:val="12"/>
        </w:numPr>
        <w:ind w:left="0"/>
        <w:jc w:val="both"/>
        <w:rPr>
          <w:sz w:val="24"/>
        </w:rPr>
      </w:pPr>
      <w:r>
        <w:rPr>
          <w:sz w:val="24"/>
        </w:rPr>
        <w:t>Смешанное (1+2).</w:t>
      </w:r>
    </w:p>
    <w:p w:rsidR="003825C4" w:rsidRDefault="003825C4" w:rsidP="00EF38BC">
      <w:pPr>
        <w:numPr>
          <w:ilvl w:val="0"/>
          <w:numId w:val="12"/>
        </w:numPr>
        <w:ind w:left="0"/>
        <w:jc w:val="both"/>
        <w:rPr>
          <w:sz w:val="24"/>
        </w:rPr>
      </w:pPr>
      <w:r>
        <w:rPr>
          <w:sz w:val="24"/>
        </w:rPr>
        <w:t>По заранее согласованной твердой ставке.</w:t>
      </w:r>
    </w:p>
    <w:p w:rsidR="003825C4" w:rsidRDefault="003825C4" w:rsidP="00EF38BC">
      <w:pPr>
        <w:numPr>
          <w:ilvl w:val="0"/>
          <w:numId w:val="12"/>
        </w:numPr>
        <w:ind w:left="0"/>
        <w:jc w:val="both"/>
        <w:rPr>
          <w:sz w:val="24"/>
        </w:rPr>
      </w:pPr>
      <w:r>
        <w:rPr>
          <w:sz w:val="24"/>
        </w:rPr>
        <w:t>Выплата дополнительных поощрений за дополнительные услуги (</w:t>
      </w:r>
      <w:r>
        <w:rPr>
          <w:sz w:val="24"/>
          <w:lang w:val="en-US"/>
        </w:rPr>
        <w:t>Cost</w:t>
      </w:r>
      <w:r w:rsidRPr="00727308">
        <w:rPr>
          <w:sz w:val="24"/>
        </w:rPr>
        <w:t xml:space="preserve"> </w:t>
      </w:r>
      <w:r>
        <w:rPr>
          <w:sz w:val="24"/>
          <w:lang w:val="en-US"/>
        </w:rPr>
        <w:t>plus</w:t>
      </w:r>
      <w:r w:rsidRPr="00727308">
        <w:rPr>
          <w:sz w:val="24"/>
        </w:rPr>
        <w:t xml:space="preserve"> </w:t>
      </w:r>
      <w:r>
        <w:rPr>
          <w:sz w:val="24"/>
          <w:lang w:val="en-US"/>
        </w:rPr>
        <w:t>fee</w:t>
      </w:r>
      <w:r>
        <w:rPr>
          <w:sz w:val="24"/>
        </w:rPr>
        <w:t>).</w:t>
      </w:r>
    </w:p>
    <w:p w:rsidR="003825C4" w:rsidRDefault="003825C4" w:rsidP="00EF38BC">
      <w:pPr>
        <w:pStyle w:val="4"/>
      </w:pPr>
    </w:p>
    <w:p w:rsidR="003825C4" w:rsidRPr="00727308" w:rsidRDefault="003825C4" w:rsidP="00EF38BC">
      <w:pPr>
        <w:spacing w:after="120"/>
        <w:jc w:val="center"/>
        <w:rPr>
          <w:b/>
          <w:sz w:val="24"/>
          <w:szCs w:val="24"/>
        </w:rPr>
      </w:pPr>
      <w:r>
        <w:rPr>
          <w:b/>
          <w:sz w:val="24"/>
        </w:rPr>
        <w:t xml:space="preserve">2.  </w:t>
      </w:r>
      <w:r w:rsidRPr="00727308">
        <w:rPr>
          <w:b/>
          <w:sz w:val="24"/>
          <w:szCs w:val="24"/>
        </w:rPr>
        <w:t>Базисные условия поставок товаров</w:t>
      </w:r>
    </w:p>
    <w:p w:rsidR="003825C4" w:rsidRDefault="003825C4" w:rsidP="00EF38BC">
      <w:pPr>
        <w:ind w:firstLine="709"/>
        <w:rPr>
          <w:sz w:val="24"/>
        </w:rPr>
      </w:pPr>
      <w:r>
        <w:rPr>
          <w:sz w:val="24"/>
        </w:rPr>
        <w:t>(Базисные, т.к. составляют основу цены).</w:t>
      </w:r>
    </w:p>
    <w:p w:rsidR="003825C4" w:rsidRDefault="003825C4" w:rsidP="00EF38BC">
      <w:pPr>
        <w:ind w:firstLine="709"/>
        <w:jc w:val="both"/>
        <w:rPr>
          <w:sz w:val="24"/>
        </w:rPr>
      </w:pPr>
      <w:r>
        <w:rPr>
          <w:sz w:val="24"/>
        </w:rPr>
        <w:t>Базисные условия поставки в контракте купли-продажи – это условия, которые:</w:t>
      </w:r>
    </w:p>
    <w:p w:rsidR="003825C4" w:rsidRDefault="003825C4" w:rsidP="00EF38BC">
      <w:pPr>
        <w:numPr>
          <w:ilvl w:val="0"/>
          <w:numId w:val="15"/>
        </w:numPr>
        <w:tabs>
          <w:tab w:val="clear" w:pos="1429"/>
          <w:tab w:val="num" w:pos="709"/>
        </w:tabs>
        <w:ind w:left="0" w:firstLine="284"/>
        <w:jc w:val="both"/>
        <w:rPr>
          <w:sz w:val="24"/>
        </w:rPr>
      </w:pPr>
      <w:r>
        <w:rPr>
          <w:sz w:val="24"/>
        </w:rPr>
        <w:t>распределяют обязанности экспортера и импортера по доставке товара,</w:t>
      </w:r>
    </w:p>
    <w:p w:rsidR="003825C4" w:rsidRDefault="003825C4" w:rsidP="00EF38BC">
      <w:pPr>
        <w:numPr>
          <w:ilvl w:val="0"/>
          <w:numId w:val="15"/>
        </w:numPr>
        <w:tabs>
          <w:tab w:val="clear" w:pos="1429"/>
          <w:tab w:val="num" w:pos="709"/>
        </w:tabs>
        <w:ind w:left="0" w:firstLine="284"/>
        <w:jc w:val="both"/>
        <w:rPr>
          <w:sz w:val="24"/>
        </w:rPr>
      </w:pPr>
      <w:r>
        <w:rPr>
          <w:sz w:val="24"/>
        </w:rPr>
        <w:t>устанавливают момент перехода риска случайной гибели или повреждение товара  с экспортера на импортера,</w:t>
      </w:r>
    </w:p>
    <w:p w:rsidR="003825C4" w:rsidRDefault="003825C4" w:rsidP="00EF38BC">
      <w:pPr>
        <w:numPr>
          <w:ilvl w:val="0"/>
          <w:numId w:val="15"/>
        </w:numPr>
        <w:tabs>
          <w:tab w:val="clear" w:pos="1429"/>
          <w:tab w:val="num" w:pos="709"/>
        </w:tabs>
        <w:ind w:left="0" w:firstLine="284"/>
        <w:jc w:val="both"/>
        <w:rPr>
          <w:sz w:val="24"/>
        </w:rPr>
      </w:pPr>
      <w:r>
        <w:rPr>
          <w:sz w:val="24"/>
        </w:rPr>
        <w:t>определяют кто оформляет таможенные формальности и оплачивает пошлину.</w:t>
      </w:r>
    </w:p>
    <w:p w:rsidR="003825C4" w:rsidRDefault="003825C4" w:rsidP="00EF38BC">
      <w:pPr>
        <w:ind w:firstLine="709"/>
        <w:jc w:val="both"/>
        <w:rPr>
          <w:sz w:val="24"/>
        </w:rPr>
      </w:pPr>
      <w:r>
        <w:rPr>
          <w:sz w:val="24"/>
        </w:rPr>
        <w:t>Те расходы, которые несет экспортер, включаются в цену товара. Условия поставок – базисные, т.к. устанавливают базис цены товара (составляют в среднем 40-50 % в общей цене товара).</w:t>
      </w:r>
    </w:p>
    <w:p w:rsidR="003825C4" w:rsidRDefault="003825C4" w:rsidP="00EF38BC">
      <w:pPr>
        <w:ind w:firstLine="709"/>
        <w:jc w:val="both"/>
        <w:rPr>
          <w:sz w:val="24"/>
        </w:rPr>
      </w:pPr>
      <w:r>
        <w:rPr>
          <w:sz w:val="24"/>
        </w:rPr>
        <w:t xml:space="preserve">Существует 13 вариантов распределения обязанностей в </w:t>
      </w:r>
      <w:r>
        <w:rPr>
          <w:b/>
          <w:sz w:val="24"/>
        </w:rPr>
        <w:t>ИНКОТЕРМС</w:t>
      </w:r>
      <w:r>
        <w:rPr>
          <w:sz w:val="24"/>
        </w:rPr>
        <w:t xml:space="preserve"> – международных правилах по толкованию торговых терминов. Этот документ содержит конкретизацию трактовки и толкование отдельных торговых терминов. Каждые 10 лет выходит новая редакция. Сейчас - ИНКОТЕРМС-2000.</w:t>
      </w:r>
    </w:p>
    <w:p w:rsidR="003825C4" w:rsidRDefault="003825C4" w:rsidP="00EF38BC">
      <w:pPr>
        <w:ind w:firstLine="709"/>
        <w:rPr>
          <w:sz w:val="24"/>
        </w:rPr>
      </w:pPr>
      <w:r>
        <w:rPr>
          <w:sz w:val="24"/>
        </w:rPr>
        <w:t>13 терминов разделены на 4 группы.</w:t>
      </w:r>
    </w:p>
    <w:p w:rsidR="003825C4" w:rsidRDefault="003825C4" w:rsidP="00DE36B0">
      <w:pPr>
        <w:numPr>
          <w:ilvl w:val="0"/>
          <w:numId w:val="14"/>
        </w:numPr>
        <w:tabs>
          <w:tab w:val="clear" w:pos="360"/>
          <w:tab w:val="num" w:pos="0"/>
        </w:tabs>
        <w:ind w:left="0" w:hanging="425"/>
        <w:rPr>
          <w:sz w:val="24"/>
        </w:rPr>
      </w:pPr>
      <w:r>
        <w:rPr>
          <w:b/>
          <w:sz w:val="24"/>
          <w:lang w:val="en-US"/>
        </w:rPr>
        <w:t>“Е”</w:t>
      </w:r>
      <w:r>
        <w:rPr>
          <w:sz w:val="24"/>
          <w:lang w:val="en-US"/>
        </w:rPr>
        <w:t xml:space="preserve"> – отгрузка</w:t>
      </w:r>
    </w:p>
    <w:p w:rsidR="003825C4" w:rsidRDefault="003825C4" w:rsidP="00DE36B0">
      <w:pPr>
        <w:tabs>
          <w:tab w:val="num" w:pos="0"/>
        </w:tabs>
        <w:rPr>
          <w:sz w:val="24"/>
        </w:rPr>
      </w:pPr>
      <w:r>
        <w:rPr>
          <w:b/>
          <w:sz w:val="24"/>
        </w:rPr>
        <w:t>Ех</w:t>
      </w:r>
      <w:r>
        <w:rPr>
          <w:b/>
          <w:sz w:val="24"/>
          <w:lang w:val="en-US"/>
        </w:rPr>
        <w:t>Works</w:t>
      </w:r>
      <w:r>
        <w:rPr>
          <w:sz w:val="24"/>
        </w:rPr>
        <w:t xml:space="preserve"> – отгрузка с завода (- экспортер никаких обязательств не несет)</w:t>
      </w:r>
    </w:p>
    <w:p w:rsidR="003825C4" w:rsidRDefault="003825C4" w:rsidP="00EF38BC">
      <w:pPr>
        <w:numPr>
          <w:ilvl w:val="0"/>
          <w:numId w:val="14"/>
        </w:numPr>
        <w:tabs>
          <w:tab w:val="clear" w:pos="360"/>
          <w:tab w:val="num" w:pos="-709"/>
        </w:tabs>
        <w:ind w:left="0" w:hanging="425"/>
        <w:rPr>
          <w:sz w:val="24"/>
        </w:rPr>
      </w:pPr>
      <w:r>
        <w:rPr>
          <w:b/>
          <w:sz w:val="24"/>
          <w:lang w:val="en-US"/>
        </w:rPr>
        <w:t>“F”</w:t>
      </w:r>
      <w:r>
        <w:rPr>
          <w:sz w:val="24"/>
        </w:rPr>
        <w:t xml:space="preserve"> – основная перевозка не оплачена</w:t>
      </w:r>
    </w:p>
    <w:p w:rsidR="003825C4" w:rsidRDefault="003825C4" w:rsidP="00EF38BC">
      <w:pPr>
        <w:rPr>
          <w:sz w:val="24"/>
        </w:rPr>
      </w:pPr>
      <w:r>
        <w:rPr>
          <w:b/>
          <w:sz w:val="24"/>
          <w:lang w:val="en-US"/>
        </w:rPr>
        <w:t xml:space="preserve">FCA </w:t>
      </w:r>
      <w:r w:rsidRPr="000A7BE2">
        <w:rPr>
          <w:sz w:val="24"/>
        </w:rPr>
        <w:t>-</w:t>
      </w:r>
      <w:r>
        <w:rPr>
          <w:sz w:val="24"/>
        </w:rPr>
        <w:t xml:space="preserve"> франко-перевозчик</w:t>
      </w:r>
    </w:p>
    <w:p w:rsidR="003825C4" w:rsidRDefault="003825C4" w:rsidP="00EF38BC">
      <w:pPr>
        <w:rPr>
          <w:sz w:val="24"/>
        </w:rPr>
      </w:pPr>
      <w:r>
        <w:rPr>
          <w:b/>
          <w:sz w:val="24"/>
          <w:lang w:val="en-US"/>
        </w:rPr>
        <w:t>FAS</w:t>
      </w:r>
      <w:r>
        <w:rPr>
          <w:sz w:val="24"/>
        </w:rPr>
        <w:t xml:space="preserve"> – свободен у борта корабля</w:t>
      </w:r>
    </w:p>
    <w:p w:rsidR="003825C4" w:rsidRDefault="003825C4" w:rsidP="00EF38BC">
      <w:pPr>
        <w:rPr>
          <w:sz w:val="24"/>
        </w:rPr>
      </w:pPr>
      <w:r>
        <w:rPr>
          <w:b/>
          <w:sz w:val="24"/>
          <w:lang w:val="en-US"/>
        </w:rPr>
        <w:t>FOB</w:t>
      </w:r>
      <w:r>
        <w:rPr>
          <w:sz w:val="24"/>
        </w:rPr>
        <w:t xml:space="preserve"> – свободен на борту – груз пересек релинг корабля (поручни) – риск на импортере.</w:t>
      </w:r>
    </w:p>
    <w:p w:rsidR="003825C4" w:rsidRDefault="003825C4" w:rsidP="00EF38BC">
      <w:pPr>
        <w:numPr>
          <w:ilvl w:val="0"/>
          <w:numId w:val="14"/>
        </w:numPr>
        <w:tabs>
          <w:tab w:val="clear" w:pos="360"/>
          <w:tab w:val="num" w:pos="-709"/>
        </w:tabs>
        <w:ind w:left="0" w:hanging="425"/>
        <w:rPr>
          <w:sz w:val="24"/>
        </w:rPr>
      </w:pPr>
      <w:r>
        <w:rPr>
          <w:b/>
          <w:sz w:val="24"/>
          <w:lang w:val="en-US"/>
        </w:rPr>
        <w:t>“C”</w:t>
      </w:r>
      <w:r>
        <w:rPr>
          <w:sz w:val="24"/>
          <w:lang w:val="en-US"/>
        </w:rPr>
        <w:t xml:space="preserve"> – </w:t>
      </w:r>
      <w:r>
        <w:rPr>
          <w:sz w:val="24"/>
        </w:rPr>
        <w:t>основная перевозка оплачена</w:t>
      </w:r>
    </w:p>
    <w:p w:rsidR="003825C4" w:rsidRDefault="003825C4" w:rsidP="00EF38BC">
      <w:pPr>
        <w:rPr>
          <w:sz w:val="24"/>
        </w:rPr>
      </w:pPr>
      <w:r>
        <w:rPr>
          <w:b/>
          <w:sz w:val="24"/>
        </w:rPr>
        <w:t xml:space="preserve">CPT, </w:t>
      </w:r>
      <w:r>
        <w:rPr>
          <w:b/>
          <w:sz w:val="24"/>
          <w:lang w:val="en-US"/>
        </w:rPr>
        <w:t>CFR</w:t>
      </w:r>
      <w:r>
        <w:rPr>
          <w:sz w:val="24"/>
        </w:rPr>
        <w:t xml:space="preserve"> – оплата перевозки без страхования</w:t>
      </w:r>
    </w:p>
    <w:p w:rsidR="003825C4" w:rsidRDefault="003825C4" w:rsidP="00EF38BC">
      <w:pPr>
        <w:rPr>
          <w:sz w:val="24"/>
        </w:rPr>
      </w:pPr>
      <w:r>
        <w:rPr>
          <w:b/>
          <w:sz w:val="24"/>
          <w:lang w:val="en-US"/>
        </w:rPr>
        <w:t>CIP</w:t>
      </w:r>
      <w:r>
        <w:rPr>
          <w:b/>
          <w:sz w:val="24"/>
        </w:rPr>
        <w:t xml:space="preserve">, </w:t>
      </w:r>
      <w:r>
        <w:rPr>
          <w:b/>
          <w:sz w:val="24"/>
          <w:lang w:val="en-US"/>
        </w:rPr>
        <w:t>CIF</w:t>
      </w:r>
      <w:r>
        <w:rPr>
          <w:sz w:val="24"/>
        </w:rPr>
        <w:t xml:space="preserve"> – оплата перевозки, включая страховку</w:t>
      </w:r>
    </w:p>
    <w:p w:rsidR="003825C4" w:rsidRDefault="003825C4" w:rsidP="00EF38BC">
      <w:pPr>
        <w:numPr>
          <w:ilvl w:val="0"/>
          <w:numId w:val="14"/>
        </w:numPr>
        <w:tabs>
          <w:tab w:val="clear" w:pos="360"/>
          <w:tab w:val="num" w:pos="-709"/>
        </w:tabs>
        <w:ind w:left="0" w:hanging="425"/>
        <w:rPr>
          <w:sz w:val="24"/>
        </w:rPr>
      </w:pPr>
      <w:r>
        <w:rPr>
          <w:b/>
          <w:sz w:val="24"/>
          <w:lang w:val="en-US"/>
        </w:rPr>
        <w:t>“D”</w:t>
      </w:r>
      <w:r>
        <w:rPr>
          <w:sz w:val="24"/>
          <w:lang w:val="en-US"/>
        </w:rPr>
        <w:t xml:space="preserve"> </w:t>
      </w:r>
      <w:r w:rsidRPr="00170234">
        <w:rPr>
          <w:sz w:val="24"/>
        </w:rPr>
        <w:t>–</w:t>
      </w:r>
      <w:r>
        <w:rPr>
          <w:sz w:val="24"/>
          <w:lang w:val="en-US"/>
        </w:rPr>
        <w:t xml:space="preserve"> </w:t>
      </w:r>
      <w:r w:rsidRPr="00727308">
        <w:rPr>
          <w:sz w:val="24"/>
        </w:rPr>
        <w:t>прибытие</w:t>
      </w:r>
    </w:p>
    <w:p w:rsidR="003825C4" w:rsidRPr="00170234" w:rsidRDefault="003825C4" w:rsidP="00EF38BC">
      <w:pPr>
        <w:rPr>
          <w:b/>
          <w:sz w:val="24"/>
        </w:rPr>
      </w:pPr>
      <w:r>
        <w:rPr>
          <w:b/>
          <w:sz w:val="24"/>
          <w:lang w:val="en-US"/>
        </w:rPr>
        <w:t>DAF</w:t>
      </w:r>
      <w:r w:rsidRPr="00170234">
        <w:rPr>
          <w:b/>
          <w:sz w:val="24"/>
        </w:rPr>
        <w:t xml:space="preserve"> </w:t>
      </w:r>
      <w:r w:rsidRPr="00170234">
        <w:rPr>
          <w:sz w:val="24"/>
        </w:rPr>
        <w:t>–</w:t>
      </w:r>
      <w:r w:rsidRPr="00170234">
        <w:rPr>
          <w:b/>
          <w:sz w:val="24"/>
        </w:rPr>
        <w:t xml:space="preserve"> </w:t>
      </w:r>
      <w:r w:rsidRPr="00170234">
        <w:rPr>
          <w:sz w:val="24"/>
        </w:rPr>
        <w:t>поставка на границе</w:t>
      </w:r>
    </w:p>
    <w:p w:rsidR="003825C4" w:rsidRDefault="003825C4" w:rsidP="00EF38BC">
      <w:pPr>
        <w:rPr>
          <w:sz w:val="24"/>
        </w:rPr>
      </w:pPr>
      <w:r>
        <w:rPr>
          <w:b/>
          <w:sz w:val="24"/>
          <w:lang w:val="en-US"/>
        </w:rPr>
        <w:t>DES</w:t>
      </w:r>
      <w:r w:rsidRPr="00170234">
        <w:rPr>
          <w:sz w:val="24"/>
        </w:rPr>
        <w:t xml:space="preserve"> – </w:t>
      </w:r>
      <w:r>
        <w:rPr>
          <w:sz w:val="24"/>
        </w:rPr>
        <w:t>поставка с судна</w:t>
      </w:r>
    </w:p>
    <w:p w:rsidR="003825C4" w:rsidRDefault="003825C4" w:rsidP="00EF38BC">
      <w:pPr>
        <w:rPr>
          <w:sz w:val="24"/>
        </w:rPr>
      </w:pPr>
      <w:r>
        <w:rPr>
          <w:b/>
          <w:sz w:val="24"/>
          <w:lang w:val="en-US"/>
        </w:rPr>
        <w:t>DEQ</w:t>
      </w:r>
      <w:r>
        <w:rPr>
          <w:sz w:val="24"/>
        </w:rPr>
        <w:t xml:space="preserve"> – поставка с причала</w:t>
      </w:r>
    </w:p>
    <w:p w:rsidR="003825C4" w:rsidRPr="00170234" w:rsidRDefault="003825C4" w:rsidP="00EF38BC">
      <w:pPr>
        <w:rPr>
          <w:sz w:val="24"/>
        </w:rPr>
      </w:pPr>
      <w:r>
        <w:rPr>
          <w:b/>
          <w:sz w:val="24"/>
          <w:lang w:val="en-US"/>
        </w:rPr>
        <w:t>DDU</w:t>
      </w:r>
      <w:r w:rsidRPr="00170234">
        <w:rPr>
          <w:b/>
          <w:sz w:val="24"/>
        </w:rPr>
        <w:t xml:space="preserve"> </w:t>
      </w:r>
      <w:r w:rsidRPr="00170234">
        <w:rPr>
          <w:sz w:val="24"/>
        </w:rPr>
        <w:t>-</w:t>
      </w:r>
      <w:r>
        <w:rPr>
          <w:sz w:val="24"/>
        </w:rPr>
        <w:t xml:space="preserve"> поставка без оплаты таможенных пошлин</w:t>
      </w:r>
    </w:p>
    <w:p w:rsidR="003825C4" w:rsidRDefault="003825C4" w:rsidP="00EF38BC">
      <w:pPr>
        <w:rPr>
          <w:sz w:val="24"/>
        </w:rPr>
      </w:pPr>
      <w:r>
        <w:rPr>
          <w:b/>
          <w:sz w:val="24"/>
          <w:lang w:val="en-US"/>
        </w:rPr>
        <w:t>DDP</w:t>
      </w:r>
      <w:r>
        <w:rPr>
          <w:sz w:val="24"/>
        </w:rPr>
        <w:t xml:space="preserve"> – поставка с оплатой таможенных пошлин</w:t>
      </w:r>
    </w:p>
    <w:p w:rsidR="00D53876" w:rsidRDefault="00D53876" w:rsidP="00EF38BC">
      <w:pPr>
        <w:ind w:firstLine="709"/>
        <w:rPr>
          <w:sz w:val="24"/>
        </w:rPr>
      </w:pPr>
    </w:p>
    <w:p w:rsidR="003825C4" w:rsidRDefault="003825C4" w:rsidP="00EF38BC">
      <w:pPr>
        <w:ind w:firstLine="709"/>
        <w:rPr>
          <w:sz w:val="24"/>
        </w:rPr>
      </w:pPr>
      <w:r>
        <w:rPr>
          <w:sz w:val="24"/>
        </w:rPr>
        <w:t>Ниже приведена схема базисных условий для морских перевозок.</w:t>
      </w:r>
    </w:p>
    <w:p w:rsidR="003825C4" w:rsidRDefault="003825C4" w:rsidP="00EF38BC">
      <w:pPr>
        <w:ind w:firstLine="709"/>
        <w:rPr>
          <w:sz w:val="24"/>
        </w:rPr>
      </w:pPr>
    </w:p>
    <w:p w:rsidR="003825C4" w:rsidRDefault="003825C4" w:rsidP="00EF38BC">
      <w:pPr>
        <w:pStyle w:val="4"/>
        <w:spacing w:after="120"/>
      </w:pPr>
      <w:bookmarkStart w:id="4" w:name="_Toc459985863"/>
      <w:r>
        <w:t>3.  Отгрузочные документы. Конвенции и соглашения о перевозках</w:t>
      </w:r>
      <w:bookmarkEnd w:id="4"/>
    </w:p>
    <w:p w:rsidR="003825C4" w:rsidRDefault="003825C4" w:rsidP="00EF38BC">
      <w:pPr>
        <w:ind w:firstLine="709"/>
        <w:rPr>
          <w:sz w:val="24"/>
        </w:rPr>
      </w:pPr>
      <w:r>
        <w:rPr>
          <w:sz w:val="24"/>
        </w:rPr>
        <w:t xml:space="preserve">Правовой статус коносамента определяется брюссельской конвенцией об унификации правил о коносаменте </w:t>
      </w:r>
      <w:smartTag w:uri="urn:schemas-microsoft-com:office:smarttags" w:element="metricconverter">
        <w:smartTagPr>
          <w:attr w:name="ProductID" w:val="1924 г"/>
        </w:smartTagPr>
        <w:r>
          <w:rPr>
            <w:sz w:val="24"/>
          </w:rPr>
          <w:t>1924 г</w:t>
        </w:r>
      </w:smartTag>
      <w:r>
        <w:rPr>
          <w:sz w:val="24"/>
        </w:rPr>
        <w:t xml:space="preserve">. – </w:t>
      </w:r>
      <w:r w:rsidRPr="00727308">
        <w:rPr>
          <w:i/>
          <w:sz w:val="24"/>
          <w:u w:val="single"/>
        </w:rPr>
        <w:t>Гаагские правила</w:t>
      </w:r>
      <w:r>
        <w:rPr>
          <w:sz w:val="24"/>
        </w:rPr>
        <w:t>.</w:t>
      </w:r>
    </w:p>
    <w:p w:rsidR="003825C4" w:rsidRDefault="003825C4" w:rsidP="00EF38BC">
      <w:pPr>
        <w:ind w:firstLine="709"/>
        <w:rPr>
          <w:sz w:val="24"/>
        </w:rPr>
      </w:pPr>
      <w:r>
        <w:rPr>
          <w:sz w:val="24"/>
        </w:rPr>
        <w:t xml:space="preserve">В </w:t>
      </w:r>
      <w:smartTag w:uri="urn:schemas-microsoft-com:office:smarttags" w:element="metricconverter">
        <w:smartTagPr>
          <w:attr w:name="ProductID" w:val="1978 г"/>
        </w:smartTagPr>
        <w:r>
          <w:rPr>
            <w:sz w:val="24"/>
          </w:rPr>
          <w:t>1978 г</w:t>
        </w:r>
      </w:smartTag>
      <w:r>
        <w:rPr>
          <w:sz w:val="24"/>
        </w:rPr>
        <w:t xml:space="preserve">. принята конвенция ООН о морской перевозке грузов – </w:t>
      </w:r>
      <w:r w:rsidRPr="00727308">
        <w:rPr>
          <w:i/>
          <w:sz w:val="24"/>
          <w:u w:val="single"/>
        </w:rPr>
        <w:t>Гамбургские правила</w:t>
      </w:r>
      <w:r>
        <w:rPr>
          <w:sz w:val="24"/>
        </w:rPr>
        <w:t>.</w:t>
      </w:r>
    </w:p>
    <w:p w:rsidR="003825C4" w:rsidRDefault="003825C4" w:rsidP="00EF38BC">
      <w:pPr>
        <w:ind w:firstLine="709"/>
        <w:rPr>
          <w:sz w:val="24"/>
        </w:rPr>
      </w:pPr>
      <w:r>
        <w:rPr>
          <w:sz w:val="24"/>
        </w:rPr>
        <w:t xml:space="preserve">Морские перевозки пассажиров и багажа регулируются Афинской конвенцией </w:t>
      </w:r>
      <w:smartTag w:uri="urn:schemas-microsoft-com:office:smarttags" w:element="metricconverter">
        <w:smartTagPr>
          <w:attr w:name="ProductID" w:val="1974 г"/>
        </w:smartTagPr>
        <w:r>
          <w:rPr>
            <w:sz w:val="24"/>
          </w:rPr>
          <w:t>1974 г</w:t>
        </w:r>
      </w:smartTag>
      <w:r>
        <w:rPr>
          <w:sz w:val="24"/>
        </w:rPr>
        <w:t>.</w:t>
      </w:r>
    </w:p>
    <w:p w:rsidR="003825C4" w:rsidRDefault="003825C4" w:rsidP="00EF38BC">
      <w:pPr>
        <w:ind w:firstLine="709"/>
        <w:rPr>
          <w:sz w:val="24"/>
        </w:rPr>
      </w:pPr>
      <w:r>
        <w:rPr>
          <w:sz w:val="24"/>
        </w:rPr>
        <w:t xml:space="preserve">Железнодорожные сообщения - конвенцией КОТИФ в редакции </w:t>
      </w:r>
      <w:smartTag w:uri="urn:schemas-microsoft-com:office:smarttags" w:element="metricconverter">
        <w:smartTagPr>
          <w:attr w:name="ProductID" w:val="1980 г"/>
        </w:smartTagPr>
        <w:r>
          <w:rPr>
            <w:sz w:val="24"/>
          </w:rPr>
          <w:t>1980 г</w:t>
        </w:r>
      </w:smartTag>
      <w:r>
        <w:rPr>
          <w:sz w:val="24"/>
        </w:rPr>
        <w:t>.</w:t>
      </w:r>
    </w:p>
    <w:p w:rsidR="003825C4" w:rsidRDefault="003825C4" w:rsidP="00EF38BC">
      <w:pPr>
        <w:ind w:firstLine="709"/>
        <w:rPr>
          <w:sz w:val="24"/>
        </w:rPr>
      </w:pPr>
      <w:r>
        <w:rPr>
          <w:sz w:val="24"/>
        </w:rPr>
        <w:t xml:space="preserve">Воздушные сообщения - конвенция </w:t>
      </w:r>
      <w:smartTag w:uri="urn:schemas-microsoft-com:office:smarttags" w:element="metricconverter">
        <w:smartTagPr>
          <w:attr w:name="ProductID" w:val="1929 г"/>
        </w:smartTagPr>
        <w:r>
          <w:rPr>
            <w:sz w:val="24"/>
          </w:rPr>
          <w:t>1929 г</w:t>
        </w:r>
      </w:smartTag>
      <w:r>
        <w:rPr>
          <w:sz w:val="24"/>
        </w:rPr>
        <w:t>., дополненная протоколами: Гаагским (</w:t>
      </w:r>
      <w:smartTag w:uri="urn:schemas-microsoft-com:office:smarttags" w:element="metricconverter">
        <w:smartTagPr>
          <w:attr w:name="ProductID" w:val="1955 г"/>
        </w:smartTagPr>
        <w:r>
          <w:rPr>
            <w:sz w:val="24"/>
          </w:rPr>
          <w:t>1955 г</w:t>
        </w:r>
      </w:smartTag>
      <w:r>
        <w:rPr>
          <w:sz w:val="24"/>
        </w:rPr>
        <w:t>.), Гватемальским (</w:t>
      </w:r>
      <w:smartTag w:uri="urn:schemas-microsoft-com:office:smarttags" w:element="metricconverter">
        <w:smartTagPr>
          <w:attr w:name="ProductID" w:val="1976 г"/>
        </w:smartTagPr>
        <w:r>
          <w:rPr>
            <w:sz w:val="24"/>
          </w:rPr>
          <w:t>1976 г</w:t>
        </w:r>
      </w:smartTag>
      <w:r>
        <w:rPr>
          <w:sz w:val="24"/>
        </w:rPr>
        <w:t>.) и Монреальским (</w:t>
      </w:r>
      <w:smartTag w:uri="urn:schemas-microsoft-com:office:smarttags" w:element="metricconverter">
        <w:smartTagPr>
          <w:attr w:name="ProductID" w:val="1975 г"/>
        </w:smartTagPr>
        <w:r>
          <w:rPr>
            <w:sz w:val="24"/>
          </w:rPr>
          <w:t>1975 г</w:t>
        </w:r>
      </w:smartTag>
      <w:r>
        <w:rPr>
          <w:sz w:val="24"/>
        </w:rPr>
        <w:t>.).</w:t>
      </w:r>
    </w:p>
    <w:p w:rsidR="003825C4" w:rsidRDefault="003825C4" w:rsidP="00EF38BC">
      <w:pPr>
        <w:ind w:firstLine="709"/>
        <w:rPr>
          <w:sz w:val="24"/>
        </w:rPr>
      </w:pPr>
      <w:r>
        <w:rPr>
          <w:sz w:val="24"/>
        </w:rPr>
        <w:t>Автомобильные сообщения - конвенции КДПГ (</w:t>
      </w:r>
      <w:smartTag w:uri="urn:schemas-microsoft-com:office:smarttags" w:element="metricconverter">
        <w:smartTagPr>
          <w:attr w:name="ProductID" w:val="1961 г"/>
        </w:smartTagPr>
        <w:r>
          <w:rPr>
            <w:sz w:val="24"/>
          </w:rPr>
          <w:t>1961 г</w:t>
        </w:r>
      </w:smartTag>
      <w:r>
        <w:rPr>
          <w:sz w:val="24"/>
        </w:rPr>
        <w:t>.) и ДОПОГ (</w:t>
      </w:r>
      <w:smartTag w:uri="urn:schemas-microsoft-com:office:smarttags" w:element="metricconverter">
        <w:smartTagPr>
          <w:attr w:name="ProductID" w:val="1968 г"/>
        </w:smartTagPr>
        <w:r>
          <w:rPr>
            <w:sz w:val="24"/>
          </w:rPr>
          <w:t>1968 г</w:t>
        </w:r>
      </w:smartTag>
      <w:r>
        <w:rPr>
          <w:sz w:val="24"/>
        </w:rPr>
        <w:t>.)</w:t>
      </w:r>
    </w:p>
    <w:p w:rsidR="003825C4" w:rsidRDefault="003825C4" w:rsidP="00EF38BC">
      <w:pPr>
        <w:jc w:val="center"/>
        <w:rPr>
          <w:sz w:val="24"/>
        </w:rPr>
        <w:sectPr w:rsidR="003825C4" w:rsidSect="00111420">
          <w:headerReference w:type="even" r:id="rId7"/>
          <w:headerReference w:type="default" r:id="rId8"/>
          <w:pgSz w:w="11906" w:h="16838"/>
          <w:pgMar w:top="284" w:right="850" w:bottom="284" w:left="1701" w:header="277" w:footer="708" w:gutter="0"/>
          <w:pgNumType w:start="1"/>
          <w:cols w:space="708"/>
          <w:docGrid w:linePitch="360"/>
        </w:sectPr>
      </w:pPr>
    </w:p>
    <w:p w:rsidR="003825C4" w:rsidRDefault="00946AFA" w:rsidP="00EF38BC">
      <w:pPr>
        <w:jc w:val="center"/>
        <w:rPr>
          <w:sz w:val="24"/>
        </w:rPr>
        <w:sectPr w:rsidR="003825C4" w:rsidSect="00CA60DD">
          <w:pgSz w:w="16838" w:h="11906" w:orient="landscape"/>
          <w:pgMar w:top="284" w:right="539" w:bottom="284" w:left="539" w:header="709" w:footer="709" w:gutter="0"/>
          <w:cols w:space="708"/>
          <w:docGrid w:linePitch="360"/>
        </w:sectPr>
      </w:pPr>
      <w:r>
        <w:rPr>
          <w:noProof/>
          <w:sz w:val="24"/>
        </w:rPr>
        <w:lastRenderedPageBreak/>
        <w:pict>
          <v:shape id="_x0000_s1605" type="#_x0000_t202" style="position:absolute;left:0;text-align:left;margin-left:555.2pt;margin-top:337.85pt;width:71.25pt;height:21pt;z-index:251695616;mso-height-percent:200;mso-height-percent:200;mso-width-relative:margin;mso-height-relative:margin" stroked="f">
            <v:textbox style="mso-fit-shape-to-text:t">
              <w:txbxContent>
                <w:p w:rsidR="004D7555" w:rsidRPr="004D7555" w:rsidRDefault="004D7555" w:rsidP="004D7555">
                  <w:pPr>
                    <w:rPr>
                      <w:sz w:val="24"/>
                      <w:szCs w:val="24"/>
                    </w:rPr>
                  </w:pPr>
                  <w:r w:rsidRPr="004D7555">
                    <w:rPr>
                      <w:sz w:val="24"/>
                      <w:szCs w:val="24"/>
                    </w:rPr>
                    <w:t>Импортёр</w:t>
                  </w:r>
                </w:p>
              </w:txbxContent>
            </v:textbox>
          </v:shape>
        </w:pict>
      </w:r>
      <w:r>
        <w:rPr>
          <w:noProof/>
          <w:sz w:val="24"/>
        </w:rPr>
        <w:pict>
          <v:shape id="_x0000_s1606" type="#_x0000_t202" style="position:absolute;left:0;text-align:left;margin-left:289.85pt;margin-top:371.1pt;width:76.75pt;height:21pt;z-index:251696640;mso-height-percent:200;mso-height-percent:200;mso-width-relative:margin;mso-height-relative:margin" stroked="f">
            <v:textbox style="mso-fit-shape-to-text:t">
              <w:txbxContent>
                <w:p w:rsidR="004D7555" w:rsidRPr="004D7555" w:rsidRDefault="004D7555" w:rsidP="004D7555">
                  <w:pPr>
                    <w:rPr>
                      <w:sz w:val="24"/>
                      <w:szCs w:val="24"/>
                    </w:rPr>
                  </w:pPr>
                  <w:r w:rsidRPr="004D7555">
                    <w:rPr>
                      <w:sz w:val="24"/>
                      <w:szCs w:val="24"/>
                    </w:rPr>
                    <w:t>Экспортёр</w:t>
                  </w:r>
                </w:p>
              </w:txbxContent>
            </v:textbox>
          </v:shape>
        </w:pict>
      </w:r>
      <w:r>
        <w:rPr>
          <w:noProof/>
          <w:sz w:val="24"/>
          <w:lang w:eastAsia="en-US"/>
        </w:rPr>
        <w:pict>
          <v:shape id="_x0000_s1603" type="#_x0000_t202" style="position:absolute;left:0;text-align:left;margin-left:558.65pt;margin-top:133.4pt;width:71.25pt;height:21pt;z-index:251693568;mso-height-percent:200;mso-height-percent:200;mso-width-relative:margin;mso-height-relative:margin" stroked="f">
            <v:textbox style="mso-fit-shape-to-text:t">
              <w:txbxContent>
                <w:p w:rsidR="004D7555" w:rsidRPr="004D7555" w:rsidRDefault="004D7555">
                  <w:pPr>
                    <w:rPr>
                      <w:sz w:val="24"/>
                      <w:szCs w:val="24"/>
                    </w:rPr>
                  </w:pPr>
                  <w:r w:rsidRPr="004D7555">
                    <w:rPr>
                      <w:sz w:val="24"/>
                      <w:szCs w:val="24"/>
                    </w:rPr>
                    <w:t>Импортёр</w:t>
                  </w:r>
                </w:p>
              </w:txbxContent>
            </v:textbox>
          </v:shape>
        </w:pict>
      </w:r>
      <w:r>
        <w:rPr>
          <w:noProof/>
          <w:sz w:val="24"/>
        </w:rPr>
        <w:pict>
          <v:group id="_x0000_s1293" style="position:absolute;left:0;text-align:left;margin-left:203.45pt;margin-top:276.9pt;width:482.4pt;height:115.2pt;z-index:251612672" coordorigin="4608,7200" coordsize="9648,2304" o:allowincell="f">
            <v:group id="_x0000_s1294" style="position:absolute;left:5472;top:7200;width:8784;height:2304" coordorigin="5472,7200" coordsize="8784,2304">
              <v:line id="_x0000_s1295" style="position:absolute;flip:x" from="5472,7488" to="6336,7488">
                <v:stroke dashstyle="dash"/>
              </v:line>
              <v:line id="_x0000_s1296" style="position:absolute;flip:x" from="5472,7776" to="7920,7776">
                <v:stroke dashstyle="dash"/>
              </v:line>
              <v:line id="_x0000_s1297" style="position:absolute;flip:x" from="5472,8064" to="8784,8064">
                <v:stroke dashstyle="dash"/>
              </v:line>
              <v:line id="_x0000_s1298" style="position:absolute;flip:x" from="5472,8352" to="8784,8352">
                <v:stroke dashstyle="dash"/>
              </v:line>
              <v:line id="_x0000_s1299" style="position:absolute;flip:x" from="5472,8640" to="8784,8640">
                <v:stroke dashstyle="dash"/>
              </v:line>
              <v:group id="_x0000_s1300" style="position:absolute;left:5472;top:7200;width:8784;height:2304" coordorigin="5472,7200" coordsize="8784,2304">
                <v:line id="_x0000_s1301" style="position:absolute" from="5472,7200" to="6336,7200" strokeweight="1.5pt"/>
                <v:line id="_x0000_s1302" style="position:absolute" from="6336,7200" to="6336,7488" strokeweight="1.5pt"/>
                <v:line id="_x0000_s1303" style="position:absolute" from="6336,7488" to="7920,7488" strokeweight="1.5pt"/>
                <v:line id="_x0000_s1304" style="position:absolute" from="7920,7488" to="7920,7776" strokeweight="1.5pt"/>
                <v:line id="_x0000_s1305" style="position:absolute" from="7920,7776" to="8784,7776" strokeweight="1.5pt"/>
                <v:line id="_x0000_s1306" style="position:absolute" from="8784,7776" to="8784,8640" strokeweight="1.5pt"/>
                <v:line id="_x0000_s1307" style="position:absolute" from="8784,8640" to="11590,8640" strokeweight="1.5pt"/>
                <v:line id="_x0000_s1308" style="position:absolute" from="11595,8640" to="11595,8928" strokeweight="1.5pt"/>
                <v:line id="_x0000_s1309" style="position:absolute" from="11595,8928" to="12961,8928" strokeweight="1.5pt"/>
                <v:line id="_x0000_s1310" style="position:absolute" from="12960,8928" to="12960,9216" strokeweight="1.5pt"/>
                <v:line id="_x0000_s1311" style="position:absolute" from="12960,9216" to="14256,9216" strokeweight="1.5pt"/>
                <v:line id="_x0000_s1312" style="position:absolute" from="14256,9216" to="14256,9504" strokeweight="1.5pt"/>
              </v:group>
              <v:line id="_x0000_s1313" style="position:absolute;flip:x" from="5472,8928" to="11595,8928">
                <v:stroke dashstyle="dash"/>
              </v:line>
              <v:line id="_x0000_s1314" style="position:absolute;flip:x" from="5472,9216" to="12960,9216">
                <v:stroke dashstyle="dash"/>
              </v:line>
              <v:line id="_x0000_s1315" style="position:absolute" from="5472,9504" to="14256,9504">
                <v:stroke dashstyle="dash"/>
              </v:line>
              <v:shape id="_x0000_s1316" type="#_x0000_t202" style="position:absolute;left:9792;top:7920;width:2592;height:432" filled="f" stroked="f">
                <v:textbox style="mso-next-textbox:#_x0000_s1316">
                  <w:txbxContent>
                    <w:p w:rsidR="003825C4" w:rsidRDefault="003825C4" w:rsidP="003825C4">
                      <w:pPr>
                        <w:rPr>
                          <w:b/>
                          <w:spacing w:val="148"/>
                          <w:sz w:val="28"/>
                        </w:rPr>
                      </w:pPr>
                      <w:r>
                        <w:rPr>
                          <w:b/>
                          <w:spacing w:val="148"/>
                          <w:sz w:val="28"/>
                        </w:rPr>
                        <w:t>риски</w:t>
                      </w:r>
                    </w:p>
                  </w:txbxContent>
                </v:textbox>
              </v:shape>
            </v:group>
            <v:line id="_x0000_s1317" style="position:absolute;flip:x" from="4608,7200" to="5472,7200">
              <v:stroke dashstyle="dash"/>
            </v:line>
            <v:line id="_x0000_s1318" style="position:absolute;flip:x" from="4608,7488" to="5472,7488"/>
            <v:line id="_x0000_s1319" style="position:absolute;flip:x" from="4608,7776" to="5472,7776"/>
            <v:line id="_x0000_s1320" style="position:absolute;flip:x" from="4608,8064" to="5472,8064"/>
            <v:line id="_x0000_s1321" style="position:absolute;flip:x" from="4608,8352" to="5472,8352"/>
            <v:line id="_x0000_s1322" style="position:absolute;flip:x" from="4608,8640" to="5472,8640"/>
            <v:line id="_x0000_s1323" style="position:absolute;flip:x" from="4608,8928" to="5472,8928"/>
            <v:line id="_x0000_s1324" style="position:absolute;flip:x" from="4608,9216" to="5472,9216"/>
            <v:line id="_x0000_s1325" style="position:absolute;flip:x" from="4608,9504" to="5472,9504"/>
          </v:group>
        </w:pict>
      </w:r>
      <w:r>
        <w:rPr>
          <w:noProof/>
          <w:sz w:val="24"/>
        </w:rPr>
        <w:pict>
          <v:shape id="_x0000_s1604" type="#_x0000_t202" style="position:absolute;left:0;text-align:left;margin-left:289.85pt;margin-top:176.7pt;width:76.75pt;height:21pt;z-index:251694592;mso-height-percent:200;mso-height-percent:200;mso-width-relative:margin;mso-height-relative:margin" stroked="f">
            <v:textbox style="mso-fit-shape-to-text:t">
              <w:txbxContent>
                <w:p w:rsidR="004D7555" w:rsidRPr="004D7555" w:rsidRDefault="004D7555" w:rsidP="004D7555">
                  <w:pPr>
                    <w:rPr>
                      <w:sz w:val="24"/>
                      <w:szCs w:val="24"/>
                    </w:rPr>
                  </w:pPr>
                  <w:r w:rsidRPr="004D7555">
                    <w:rPr>
                      <w:sz w:val="24"/>
                      <w:szCs w:val="24"/>
                    </w:rPr>
                    <w:t>Экспортёр</w:t>
                  </w:r>
                </w:p>
              </w:txbxContent>
            </v:textbox>
          </v:shape>
        </w:pict>
      </w:r>
      <w:r>
        <w:rPr>
          <w:noProof/>
          <w:sz w:val="24"/>
        </w:rPr>
        <w:pict>
          <v:group id="_x0000_s1126" style="position:absolute;left:0;text-align:left;margin-left:66.65pt;margin-top:-11.1pt;width:684pt;height:439.2pt;z-index:251611648" coordorigin="1872,1440" coordsize="13680,8784" o:allowincell="f">
            <v:group id="_x0000_s1127" style="position:absolute;left:1872;top:1440;width:13680;height:8640" coordorigin="1872,1440" coordsize="13680,8640">
              <v:group id="_x0000_s1128" style="position:absolute;left:4608;top:1440;width:10944;height:8640" coordorigin="4608,1440" coordsize="10944,8640">
                <v:group id="_x0000_s1129" style="position:absolute;left:5472;top:1440;width:10080;height:8640" coordorigin="5472,1440" coordsize="10080,8640">
                  <v:group id="_x0000_s1130" style="position:absolute;left:5472;top:1440;width:10080;height:4176" coordorigin="5472,1440" coordsize="10080,4176">
                    <v:group id="_x0000_s1131" style="position:absolute;left:5472;top:1440;width:864;height:1296" coordorigin="5472,1440" coordsize="864,1296">
                      <v:line id="_x0000_s1132" style="position:absolute" from="5472,1728" to="5472,2736"/>
                      <v:line id="_x0000_s1133" style="position:absolute" from="6336,1728" to="6336,2736"/>
                      <v:line id="_x0000_s1134" style="position:absolute" from="5904,1728" to="5904,2736"/>
                      <v:line id="_x0000_s1135" style="position:absolute" from="5472,2160" to="6336,2160"/>
                      <v:line id="_x0000_s1136" style="position:absolute" from="5472,2448" to="6336,2448"/>
                      <v:line id="_x0000_s1137" style="position:absolute;flip:y" from="5472,1440" to="5760,1728"/>
                      <v:line id="_x0000_s1138" style="position:absolute" from="5760,1440" to="5904,1728"/>
                      <v:line id="_x0000_s1139" style="position:absolute;flip:y" from="5904,1440" to="6192,1728"/>
                      <v:line id="_x0000_s1140" style="position:absolute" from="6192,1440" to="6336,1728"/>
                    </v:group>
                    <v:group id="_x0000_s1141" style="position:absolute;left:6624;top:2448;width:1008;height:288" coordorigin="6624,2448" coordsize="1008,288">
                      <v:rect id="_x0000_s1142" style="position:absolute;left:6624;top:2448;width:432;height:144"/>
                      <v:rect id="_x0000_s1143" style="position:absolute;left:7200;top:2448;width:432;height:144"/>
                      <v:oval id="_x0000_s1144" style="position:absolute;left:6624;top:2592;width:144;height:144"/>
                      <v:oval id="_x0000_s1145" style="position:absolute;left:6912;top:2592;width:144;height:144"/>
                      <v:oval id="_x0000_s1146" style="position:absolute;left:7200;top:2592;width:144;height:144"/>
                      <v:oval id="_x0000_s1147" style="position:absolute;left:7488;top:2592;width:144;height:144"/>
                    </v:group>
                    <v:group id="_x0000_s1148" style="position:absolute;left:8640;top:2304;width:720;height:1008" coordorigin="8640,2304" coordsize="720,1008">
                      <v:line id="_x0000_s1149" style="position:absolute" from="8640,2592" to="9000,3312"/>
                      <v:line id="_x0000_s1150" style="position:absolute;flip:y" from="9000,2592" to="9360,3312"/>
                      <v:line id="_x0000_s1151" style="position:absolute" from="8640,2592" to="9360,2592"/>
                      <v:line id="_x0000_s1152" style="position:absolute;flip:y" from="8760,2448" to="8760,2592" strokeweight="2.25pt"/>
                      <v:line id="_x0000_s1153" style="position:absolute;flip:y" from="9240,2448" to="9240,2592"/>
                      <v:line id="_x0000_s1154" style="position:absolute" from="8784,2448" to="9240,2448"/>
                      <v:line id="_x0000_s1155" style="position:absolute;flip:y" from="8880,2304" to="8880,2448"/>
                      <v:line id="_x0000_s1156" style="position:absolute" from="9120,2304" to="9120,2448"/>
                      <v:line id="_x0000_s1157" style="position:absolute" from="8880,2304" to="9120,2304"/>
                    </v:group>
                    <v:group id="_x0000_s1158" style="position:absolute;left:11232;top:2304;width:720;height:1008" coordorigin="8640,2304" coordsize="864,1008">
                      <v:line id="_x0000_s1159" style="position:absolute" from="8640,2592" to="9072,3312"/>
                      <v:line id="_x0000_s1160" style="position:absolute;flip:y" from="9072,2592" to="9504,3312"/>
                      <v:line id="_x0000_s1161" style="position:absolute" from="8640,2592" to="9504,2592"/>
                      <v:line id="_x0000_s1162" style="position:absolute;flip:y" from="8784,2448" to="8784,2592"/>
                      <v:line id="_x0000_s1163" style="position:absolute;flip:y" from="9360,2448" to="9360,2592"/>
                      <v:line id="_x0000_s1164" style="position:absolute" from="8784,2448" to="9360,2448"/>
                      <v:line id="_x0000_s1165" style="position:absolute;flip:y" from="8928,2304" to="8928,2448"/>
                      <v:line id="_x0000_s1166" style="position:absolute" from="9216,2304" to="9216,2448"/>
                      <v:line id="_x0000_s1167" style="position:absolute" from="8928,2304" to="9216,2304"/>
                    </v:group>
                    <v:group id="_x0000_s1168" style="position:absolute;left:8064;top:1440;width:864;height:1296" coordorigin="8064,1440" coordsize="864,1296">
                      <v:group id="_x0000_s1169" style="position:absolute;left:8064;top:1440;width:864;height:1296" coordorigin="7920,1440" coordsize="1152,1296">
                        <v:line id="_x0000_s1170" style="position:absolute;flip:y" from="7920,2448" to="8064,2736"/>
                        <v:line id="_x0000_s1171" style="position:absolute" from="8352,2448" to="8496,2736"/>
                        <v:line id="_x0000_s1172" style="position:absolute" from="8064,2448" to="8352,2448"/>
                        <v:line id="_x0000_s1173" style="position:absolute" from="8064,2304" to="8064,2448"/>
                        <v:line id="_x0000_s1174" style="position:absolute" from="8352,2304" to="8352,2448"/>
                        <v:line id="_x0000_s1175" style="position:absolute;flip:x" from="8064,2304" to="8352,2304"/>
                        <v:line id="_x0000_s1176" style="position:absolute" from="8064,2160" to="8064,2304"/>
                        <v:line id="_x0000_s1177" style="position:absolute;flip:y" from="8064,1440" to="9072,2160"/>
                        <v:line id="_x0000_s1178" style="position:absolute;flip:x" from="8352,1440" to="9072,2304"/>
                        <v:line id="_x0000_s1179" style="position:absolute" from="9072,1440" to="9072,1872"/>
                      </v:group>
                      <v:line id="_x0000_s1180" style="position:absolute;flip:y" from="8208,1728" to="8640,2304"/>
                      <v:line id="_x0000_s1181" style="position:absolute" from="8208,2160" to="8352,2304"/>
                      <v:line id="_x0000_s1182" style="position:absolute" from="8352,2016" to="8496,2160"/>
                      <v:line id="_x0000_s1183" style="position:absolute" from="8496,1872" to="8640,1872"/>
                    </v:group>
                    <v:group id="_x0000_s1184" style="position:absolute;left:11664;top:1440;width:864;height:1296" coordorigin="11664,1440" coordsize="864,1296">
                      <v:group id="_x0000_s1185" style="position:absolute;left:11664;top:1440;width:864;height:1296" coordorigin="11520,1440" coordsize="1152,1296">
                        <v:line id="_x0000_s1186" style="position:absolute" from="12528,2448" to="12672,2736"/>
                        <v:line id="_x0000_s1187" style="position:absolute;flip:y" from="12096,2448" to="12240,2736"/>
                        <v:line id="_x0000_s1188" style="position:absolute" from="12240,2448" to="12528,2448"/>
                        <v:line id="_x0000_s1189" style="position:absolute;flip:y" from="12240,2304" to="12240,2448"/>
                        <v:line id="_x0000_s1190" style="position:absolute;flip:y" from="12528,2304" to="12528,2448"/>
                        <v:line id="_x0000_s1191" style="position:absolute;flip:x" from="12240,2304" to="12528,2304"/>
                        <v:line id="_x0000_s1192" style="position:absolute;flip:y" from="12528,2160" to="12528,2304"/>
                        <v:line id="_x0000_s1193" style="position:absolute;flip:x y" from="11520,1440" to="12528,2160"/>
                        <v:line id="_x0000_s1194" style="position:absolute;flip:x y" from="11520,1440" to="12240,2304"/>
                        <v:line id="_x0000_s1195" style="position:absolute" from="11520,1440" to="11520,1872"/>
                      </v:group>
                      <v:line id="_x0000_s1196" style="position:absolute" from="11808,1584" to="12384,2304"/>
                      <v:line id="_x0000_s1197" style="position:absolute;flip:x" from="12240,2160" to="12384,2304"/>
                      <v:line id="_x0000_s1198" style="position:absolute;flip:x" from="12096,2016" to="12240,2160"/>
                      <v:line id="_x0000_s1199" style="position:absolute;flip:x" from="11952,1872" to="12096,1872"/>
                    </v:group>
                    <v:group id="_x0000_s1200" style="position:absolute;left:5472;top:2736;width:10080;height:720" coordorigin="5472,2736" coordsize="10080,720">
                      <v:line id="_x0000_s1201" style="position:absolute" from="12960,2736" to="15552,2736"/>
                      <v:group id="_x0000_s1202" style="position:absolute;left:5472;top:2736;width:9216;height:720" coordorigin="5472,2736" coordsize="9216,720">
                        <v:shape id="_x0000_s1203" type="#_x0000_t202" style="position:absolute;left:5472;top:2736;width:864;height:288" filled="f" stroked="f">
                          <v:textbox style="mso-next-textbox:#_x0000_s1203" inset="1mm,.3mm,1mm,.3mm">
                            <w:txbxContent>
                              <w:p w:rsidR="003825C4" w:rsidRDefault="003825C4" w:rsidP="003825C4">
                                <w:r>
                                  <w:t>отгрузка</w:t>
                                </w:r>
                              </w:p>
                            </w:txbxContent>
                          </v:textbox>
                        </v:shape>
                        <v:shape id="_x0000_s1204" type="#_x0000_t202" style="position:absolute;left:6336;top:2736;width:1728;height:288" filled="f" stroked="f">
                          <v:textbox style="mso-next-textbox:#_x0000_s1204" inset="1mm,.3mm,1mm,.3mm">
                            <w:txbxContent>
                              <w:p w:rsidR="003825C4" w:rsidRDefault="003825C4" w:rsidP="003825C4">
                                <w:r>
                                  <w:t>транспортировка</w:t>
                                </w:r>
                              </w:p>
                            </w:txbxContent>
                          </v:textbox>
                        </v:shape>
                        <v:shape id="_x0000_s1205" type="#_x0000_t202" style="position:absolute;left:7920;top:2880;width:1728;height:288" filled="f" stroked="f">
                          <v:textbox style="mso-next-textbox:#_x0000_s1205" inset="1mm,.3mm,1mm,.3mm">
                            <w:txbxContent>
                              <w:p w:rsidR="003825C4" w:rsidRDefault="003825C4" w:rsidP="003825C4">
                                <w:r>
                                  <w:t>погрузка</w:t>
                                </w:r>
                              </w:p>
                            </w:txbxContent>
                          </v:textbox>
                        </v:shape>
                        <v:shape id="_x0000_s1206" type="#_x0000_t202" style="position:absolute;left:9216;top:2880;width:1296;height:576" filled="f" stroked="f">
                          <v:textbox style="mso-next-textbox:#_x0000_s1206" inset="1mm,.3mm,1mm,.3mm">
                            <w:txbxContent>
                              <w:p w:rsidR="003825C4" w:rsidRDefault="003825C4" w:rsidP="003825C4">
                                <w:r>
                                  <w:t>морской фрахт</w:t>
                                </w:r>
                              </w:p>
                            </w:txbxContent>
                          </v:textbox>
                        </v:shape>
                        <v:shape id="_x0000_s1207" type="#_x0000_t202" style="position:absolute;left:10224;top:2880;width:1296;height:576" filled="f" stroked="f">
                          <v:textbox style="mso-next-textbox:#_x0000_s1207" inset="1mm,.3mm,1mm,.3mm">
                            <w:txbxContent>
                              <w:p w:rsidR="003825C4" w:rsidRDefault="003825C4" w:rsidP="003825C4">
                                <w:r>
                                  <w:t>страхование</w:t>
                                </w:r>
                              </w:p>
                            </w:txbxContent>
                          </v:textbox>
                        </v:shape>
                        <v:shape id="_x0000_s1208" type="#_x0000_t202" style="position:absolute;left:11808;top:2880;width:1584;height:576" filled="f" stroked="f">
                          <v:textbox style="mso-next-textbox:#_x0000_s1208" inset="1mm,.3mm,1mm,.3mm">
                            <w:txbxContent>
                              <w:p w:rsidR="003825C4" w:rsidRDefault="003825C4" w:rsidP="003825C4">
                                <w:r>
                                  <w:t>растормажи-вание</w:t>
                                </w:r>
                              </w:p>
                            </w:txbxContent>
                          </v:textbox>
                        </v:shape>
                        <v:shape id="_x0000_s1209" type="#_x0000_t202" style="position:absolute;left:13104;top:2736;width:1584;height:576" filled="f" stroked="f">
                          <v:textbox style="mso-next-textbox:#_x0000_s1209" inset="1mm,.3mm,1mm,.3mm">
                            <w:txbxContent>
                              <w:p w:rsidR="003825C4" w:rsidRDefault="003825C4" w:rsidP="003825C4">
                                <w:r>
                                  <w:t>перевозка</w:t>
                                </w:r>
                              </w:p>
                            </w:txbxContent>
                          </v:textbox>
                        </v:shape>
                      </v:group>
                    </v:group>
                    <v:group id="_x0000_s1210" style="position:absolute;left:13104;top:2448;width:1008;height:288" coordorigin="6624,2448" coordsize="1008,288">
                      <v:rect id="_x0000_s1211" style="position:absolute;left:6624;top:2448;width:432;height:144"/>
                      <v:rect id="_x0000_s1212" style="position:absolute;left:7200;top:2448;width:432;height:144"/>
                      <v:oval id="_x0000_s1213" style="position:absolute;left:6624;top:2592;width:144;height:144"/>
                      <v:oval id="_x0000_s1214" style="position:absolute;left:6912;top:2592;width:144;height:144"/>
                      <v:oval id="_x0000_s1215" style="position:absolute;left:7200;top:2592;width:144;height:144"/>
                      <v:oval id="_x0000_s1216" style="position:absolute;left:7488;top:2592;width:144;height:144"/>
                    </v:group>
                    <v:group id="_x0000_s1217" style="position:absolute;left:14400;top:1872;width:1152;height:864" coordorigin="14400,1872" coordsize="1152,864">
                      <v:line id="_x0000_s1218" style="position:absolute" from="14544,2160" to="14544,2736"/>
                      <v:line id="_x0000_s1219" style="position:absolute" from="14688,2160" to="14688,2736"/>
                      <v:line id="_x0000_s1220" style="position:absolute" from="14544,2592" to="15408,2592"/>
                      <v:line id="_x0000_s1221" style="position:absolute;flip:y" from="15408,2160" to="15408,2736"/>
                      <v:line id="_x0000_s1222" style="position:absolute;flip:y" from="15264,2160" to="15264,2592"/>
                      <v:line id="_x0000_s1223" style="position:absolute" from="14400,2160" to="15552,2160"/>
                      <v:line id="_x0000_s1224" style="position:absolute;flip:y" from="14400,1872" to="14688,2160"/>
                      <v:line id="_x0000_s1225" style="position:absolute" from="14688,1872" to="15264,1872"/>
                      <v:line id="_x0000_s1226" style="position:absolute" from="15264,1872" to="15552,2160"/>
                    </v:group>
                    <v:group id="_x0000_s1227" style="position:absolute;left:5472;top:3312;width:8784;height:2304" coordorigin="5472,3312" coordsize="8784,2304">
                      <v:line id="_x0000_s1228" style="position:absolute;flip:y" from="5472,3312" to="6336,3312" strokeweight="1.5pt"/>
                      <v:line id="_x0000_s1229" style="position:absolute" from="6336,3312" to="6336,3600" strokeweight="1.5pt"/>
                      <v:line id="_x0000_s1230" style="position:absolute;flip:y" from="6336,3600" to="7920,3600" strokeweight="1.5pt"/>
                      <v:line id="_x0000_s1231" style="position:absolute" from="7920,3600" to="7920,3888" strokeweight="1.5pt"/>
                      <v:line id="_x0000_s1232" style="position:absolute" from="7920,3888" to="8784,3888" strokeweight="1.5pt"/>
                      <v:line id="_x0000_s1233" style="position:absolute" from="8784,4176" to="10224,4176" strokeweight="1.5pt"/>
                      <v:line id="_x0000_s1234" style="position:absolute" from="10224,4176" to="10224,4464" strokeweight="1.5pt"/>
                      <v:line id="_x0000_s1235" style="position:absolute" from="10224,4464" to="11585,4464" strokeweight="1.5pt"/>
                      <v:line id="_x0000_s1236" style="position:absolute" from="11595,4464" to="11595,5042" strokeweight="1.5pt"/>
                      <v:line id="_x0000_s1237" style="position:absolute" from="11595,5042" to="12961,5042" strokeweight="1.5pt"/>
                      <v:line id="_x0000_s1238" style="position:absolute" from="12960,5040" to="12960,5328" strokeweight="1.5pt"/>
                      <v:line id="_x0000_s1239" style="position:absolute" from="12960,5328" to="14256,5328" strokeweight="1.5pt"/>
                      <v:line id="_x0000_s1240" style="position:absolute" from="14256,5328" to="14256,5616" strokeweight="1.5pt"/>
                      <v:line id="_x0000_s1241" style="position:absolute" from="8784,3888" to="8784,4176" strokeweight="1.5pt"/>
                    </v:group>
                    <v:shape id="_x0000_s1242" type="#_x0000_t202" style="position:absolute;left:9648;top:3744;width:3600;height:432" filled="f" stroked="f">
                      <v:textbox style="mso-next-textbox:#_x0000_s1242">
                        <w:txbxContent>
                          <w:p w:rsidR="003825C4" w:rsidRDefault="003825C4" w:rsidP="003825C4">
                            <w:pPr>
                              <w:rPr>
                                <w:b/>
                                <w:spacing w:val="152"/>
                                <w:sz w:val="28"/>
                              </w:rPr>
                            </w:pPr>
                            <w:r>
                              <w:rPr>
                                <w:b/>
                                <w:spacing w:val="152"/>
                                <w:sz w:val="28"/>
                              </w:rPr>
                              <w:t>расходы</w:t>
                            </w:r>
                          </w:p>
                        </w:txbxContent>
                      </v:textbox>
                    </v:shape>
                  </v:group>
                  <v:group id="_x0000_s1243" style="position:absolute;left:5472;top:2736;width:8784;height:7344" coordorigin="5472,2736" coordsize="8784,7344">
                    <v:line id="_x0000_s1244" style="position:absolute;flip:y" from="6336,2736" to="6336,10080">
                      <v:stroke dashstyle="dash"/>
                    </v:line>
                    <v:line id="_x0000_s1245" style="position:absolute;flip:y" from="7920,2736" to="7920,9936">
                      <v:stroke dashstyle="dash"/>
                    </v:line>
                    <v:line id="_x0000_s1246" style="position:absolute;flip:y" from="10224,2880" to="10224,10080">
                      <v:stroke dashstyle="dash"/>
                    </v:line>
                    <v:line id="_x0000_s1247" style="position:absolute;flip:x y" from="11595,3312" to="11595,10080">
                      <v:stroke dashstyle="dash"/>
                    </v:line>
                    <v:line id="_x0000_s1248" style="position:absolute;flip:y" from="12960,2736" to="12960,9936">
                      <v:stroke dashstyle="dash"/>
                    </v:line>
                    <v:line id="_x0000_s1249" style="position:absolute;flip:y" from="8784,2880" to="8784,10080">
                      <v:stroke dashstyle="dash"/>
                    </v:line>
                    <v:line id="_x0000_s1250" style="position:absolute;flip:y" from="14256,2736" to="14256,9936">
                      <v:stroke dashstyle="dash"/>
                    </v:line>
                    <v:line id="_x0000_s1251" style="position:absolute;flip:x" from="5472,3600" to="6336,3600">
                      <v:stroke dashstyle="dash"/>
                    </v:line>
                    <v:line id="_x0000_s1252" style="position:absolute;flip:x" from="5472,3888" to="7920,3888">
                      <v:stroke dashstyle="dash"/>
                    </v:line>
                    <v:line id="_x0000_s1253" style="position:absolute;flip:x" from="5472,4176" to="8784,4176">
                      <v:stroke dashstyle="dash"/>
                    </v:line>
                    <v:line id="_x0000_s1254" style="position:absolute;flip:x" from="5472,4464" to="10224,4464">
                      <v:stroke dashstyle="dash"/>
                    </v:line>
                    <v:line id="_x0000_s1255" style="position:absolute;flip:x" from="5472,4752" to="11583,4752">
                      <v:stroke dashstyle="dash"/>
                    </v:line>
                    <v:line id="_x0000_s1256" style="position:absolute;flip:x" from="5472,5040" to="11583,5040">
                      <v:stroke dashstyle="dash"/>
                    </v:line>
                    <v:line id="_x0000_s1257" style="position:absolute;flip:x" from="5472,5328" to="12960,5328">
                      <v:stroke dashstyle="dash"/>
                    </v:line>
                    <v:line id="_x0000_s1258" style="position:absolute;flip:x" from="5472,5616" to="14256,5616">
                      <v:stroke dashstyle="dash"/>
                    </v:line>
                  </v:group>
                </v:group>
                <v:line id="_x0000_s1259" style="position:absolute;flip:x" from="4608,3312" to="5472,3312">
                  <v:stroke dashstyle="dash"/>
                </v:line>
                <v:line id="_x0000_s1260" style="position:absolute;flip:x" from="4608,3600" to="5472,3600"/>
                <v:line id="_x0000_s1261" style="position:absolute;flip:x" from="4608,3888" to="5472,3888"/>
                <v:line id="_x0000_s1262" style="position:absolute;flip:x" from="4608,4176" to="5472,4176"/>
                <v:line id="_x0000_s1263" style="position:absolute;flip:x" from="4608,4464" to="5472,4464"/>
                <v:line id="_x0000_s1264" style="position:absolute;flip:x" from="4608,4752" to="5472,4752"/>
                <v:line id="_x0000_s1265" style="position:absolute;flip:x" from="4608,5040" to="5472,5040"/>
                <v:line id="_x0000_s1266" style="position:absolute;flip:x" from="4608,5328" to="5472,5328"/>
                <v:line id="_x0000_s1267" style="position:absolute;flip:x" from="4608,5616" to="5472,5616"/>
              </v:group>
              <v:shape id="_x0000_s1268" type="#_x0000_t202" style="position:absolute;left:4608;top:3312;width:1008;height:288" filled="f" stroked="f">
                <v:textbox style="mso-next-textbox:#_x0000_s1268" inset="1mm,.3mm,1mm,.3mm">
                  <w:txbxContent>
                    <w:p w:rsidR="003825C4" w:rsidRDefault="003825C4" w:rsidP="003825C4">
                      <w:pPr>
                        <w:rPr>
                          <w:lang w:val="en-US"/>
                        </w:rPr>
                      </w:pPr>
                      <w:r>
                        <w:rPr>
                          <w:lang w:val="en-US"/>
                        </w:rPr>
                        <w:t>ExWorks</w:t>
                      </w:r>
                    </w:p>
                  </w:txbxContent>
                </v:textbox>
              </v:shape>
              <v:shape id="_x0000_s1269" type="#_x0000_t202" style="position:absolute;left:4608;top:3600;width:1008;height:288" filled="f" stroked="f">
                <v:textbox style="mso-next-textbox:#_x0000_s1269" inset="1mm,.3mm,1mm,.3mm">
                  <w:txbxContent>
                    <w:p w:rsidR="003825C4" w:rsidRDefault="003825C4" w:rsidP="003825C4">
                      <w:pPr>
                        <w:rPr>
                          <w:lang w:val="en-US"/>
                        </w:rPr>
                      </w:pPr>
                      <w:r>
                        <w:rPr>
                          <w:lang w:val="en-US"/>
                        </w:rPr>
                        <w:t>FAS</w:t>
                      </w:r>
                    </w:p>
                  </w:txbxContent>
                </v:textbox>
              </v:shape>
              <v:shape id="_x0000_s1270" type="#_x0000_t202" style="position:absolute;left:4608;top:3888;width:1008;height:288" filled="f" stroked="f">
                <v:textbox style="mso-next-textbox:#_x0000_s1270" inset="1mm,.3mm,1mm,.3mm">
                  <w:txbxContent>
                    <w:p w:rsidR="003825C4" w:rsidRDefault="003825C4" w:rsidP="003825C4">
                      <w:pPr>
                        <w:rPr>
                          <w:lang w:val="en-US"/>
                        </w:rPr>
                      </w:pPr>
                      <w:r>
                        <w:rPr>
                          <w:lang w:val="en-US"/>
                        </w:rPr>
                        <w:t>FOB</w:t>
                      </w:r>
                    </w:p>
                  </w:txbxContent>
                </v:textbox>
              </v:shape>
              <v:shape id="_x0000_s1271" type="#_x0000_t202" style="position:absolute;left:4608;top:4176;width:1008;height:288" filled="f" stroked="f">
                <v:textbox style="mso-next-textbox:#_x0000_s1271" inset="1mm,.3mm,1mm,.3mm">
                  <w:txbxContent>
                    <w:p w:rsidR="003825C4" w:rsidRDefault="003825C4" w:rsidP="003825C4">
                      <w:pPr>
                        <w:rPr>
                          <w:lang w:val="en-US"/>
                        </w:rPr>
                      </w:pPr>
                      <w:r>
                        <w:rPr>
                          <w:lang w:val="en-US"/>
                        </w:rPr>
                        <w:t>CFR</w:t>
                      </w:r>
                    </w:p>
                  </w:txbxContent>
                </v:textbox>
              </v:shape>
              <v:shape id="_x0000_s1272" type="#_x0000_t202" style="position:absolute;left:4608;top:4464;width:1008;height:288" filled="f" stroked="f">
                <v:textbox style="mso-next-textbox:#_x0000_s1272" inset="1mm,.3mm,1mm,.3mm">
                  <w:txbxContent>
                    <w:p w:rsidR="003825C4" w:rsidRDefault="003825C4" w:rsidP="003825C4">
                      <w:pPr>
                        <w:rPr>
                          <w:lang w:val="en-US"/>
                        </w:rPr>
                      </w:pPr>
                      <w:r>
                        <w:rPr>
                          <w:lang w:val="en-US"/>
                        </w:rPr>
                        <w:t>CIF</w:t>
                      </w:r>
                    </w:p>
                  </w:txbxContent>
                </v:textbox>
              </v:shape>
              <v:shape id="_x0000_s1273" type="#_x0000_t202" style="position:absolute;left:4608;top:4752;width:1008;height:288" filled="f" stroked="f">
                <v:textbox style="mso-next-textbox:#_x0000_s1273" inset="1mm,.3mm,1mm,.3mm">
                  <w:txbxContent>
                    <w:p w:rsidR="003825C4" w:rsidRDefault="003825C4" w:rsidP="003825C4">
                      <w:pPr>
                        <w:rPr>
                          <w:lang w:val="en-US"/>
                        </w:rPr>
                      </w:pPr>
                      <w:r>
                        <w:rPr>
                          <w:lang w:val="en-US"/>
                        </w:rPr>
                        <w:t>DES</w:t>
                      </w:r>
                    </w:p>
                  </w:txbxContent>
                </v:textbox>
              </v:shape>
              <v:shape id="_x0000_s1274" type="#_x0000_t202" style="position:absolute;left:4608;top:5040;width:1008;height:288" filled="f" stroked="f">
                <v:textbox style="mso-next-textbox:#_x0000_s1274" inset="1mm,.3mm,1mm,.3mm">
                  <w:txbxContent>
                    <w:p w:rsidR="003825C4" w:rsidRDefault="003825C4" w:rsidP="003825C4">
                      <w:pPr>
                        <w:rPr>
                          <w:lang w:val="en-US"/>
                        </w:rPr>
                      </w:pPr>
                      <w:r>
                        <w:rPr>
                          <w:lang w:val="en-US"/>
                        </w:rPr>
                        <w:t>DEQ</w:t>
                      </w:r>
                    </w:p>
                  </w:txbxContent>
                </v:textbox>
              </v:shape>
              <v:shape id="_x0000_s1275" type="#_x0000_t202" style="position:absolute;left:4608;top:5328;width:1008;height:288" filled="f" stroked="f">
                <v:textbox style="mso-next-textbox:#_x0000_s1275" inset="1mm,.3mm,1mm,.3mm">
                  <w:txbxContent>
                    <w:p w:rsidR="003825C4" w:rsidRDefault="003825C4" w:rsidP="003825C4">
                      <w:pPr>
                        <w:rPr>
                          <w:lang w:val="en-US"/>
                        </w:rPr>
                      </w:pPr>
                      <w:r>
                        <w:rPr>
                          <w:lang w:val="en-US"/>
                        </w:rPr>
                        <w:t>DDP</w:t>
                      </w:r>
                    </w:p>
                  </w:txbxContent>
                </v:textbox>
              </v:shape>
              <v:shape id="_x0000_s1276" type="#_x0000_t202" style="position:absolute;left:1872;top:3600;width:2304;height:288" filled="f" stroked="f">
                <v:textbox style="mso-next-textbox:#_x0000_s1276" inset="1mm,.3mm,1mm,.3mm">
                  <w:txbxContent>
                    <w:p w:rsidR="003825C4" w:rsidRDefault="003825C4" w:rsidP="003825C4">
                      <w:pPr>
                        <w:rPr>
                          <w:lang w:val="en-US"/>
                        </w:rPr>
                      </w:pPr>
                      <w:r>
                        <w:rPr>
                          <w:lang w:val="en-US"/>
                        </w:rPr>
                        <w:t>Free alongside ship</w:t>
                      </w:r>
                    </w:p>
                  </w:txbxContent>
                </v:textbox>
              </v:shape>
              <v:shape id="_x0000_s1277" type="#_x0000_t202" style="position:absolute;left:1872;top:3888;width:2304;height:288" filled="f" stroked="f">
                <v:textbox style="mso-next-textbox:#_x0000_s1277" inset="1mm,.3mm,1mm,.3mm">
                  <w:txbxContent>
                    <w:p w:rsidR="003825C4" w:rsidRDefault="003825C4" w:rsidP="003825C4">
                      <w:pPr>
                        <w:rPr>
                          <w:lang w:val="en-US"/>
                        </w:rPr>
                      </w:pPr>
                      <w:r>
                        <w:rPr>
                          <w:lang w:val="en-US"/>
                        </w:rPr>
                        <w:t>Free on board</w:t>
                      </w:r>
                    </w:p>
                  </w:txbxContent>
                </v:textbox>
              </v:shape>
              <v:shape id="_x0000_s1278" type="#_x0000_t202" style="position:absolute;left:1872;top:4176;width:2304;height:288" filled="f" stroked="f">
                <v:textbox style="mso-next-textbox:#_x0000_s1278" inset="1mm,.3mm,1mm,.3mm">
                  <w:txbxContent>
                    <w:p w:rsidR="003825C4" w:rsidRDefault="003825C4" w:rsidP="003825C4">
                      <w:pPr>
                        <w:rPr>
                          <w:lang w:val="en-US"/>
                        </w:rPr>
                      </w:pPr>
                      <w:r>
                        <w:rPr>
                          <w:lang w:val="en-US"/>
                        </w:rPr>
                        <w:t>Cost and freight</w:t>
                      </w:r>
                    </w:p>
                  </w:txbxContent>
                </v:textbox>
              </v:shape>
              <v:shape id="_x0000_s1279" type="#_x0000_t202" style="position:absolute;left:1872;top:4464;width:2304;height:288" filled="f" stroked="f">
                <v:textbox style="mso-next-textbox:#_x0000_s1279" inset="1mm,.3mm,1mm,.3mm">
                  <w:txbxContent>
                    <w:p w:rsidR="003825C4" w:rsidRDefault="003825C4" w:rsidP="003825C4">
                      <w:pPr>
                        <w:rPr>
                          <w:lang w:val="en-US"/>
                        </w:rPr>
                      </w:pPr>
                      <w:r>
                        <w:rPr>
                          <w:lang w:val="en-US"/>
                        </w:rPr>
                        <w:t>Cost, insurance and freight</w:t>
                      </w:r>
                    </w:p>
                  </w:txbxContent>
                </v:textbox>
              </v:shape>
              <v:shape id="_x0000_s1280" type="#_x0000_t202" style="position:absolute;left:1872;top:4752;width:2304;height:288" filled="f" stroked="f">
                <v:textbox style="mso-next-textbox:#_x0000_s1280" inset="1mm,.3mm,1mm,.3mm">
                  <w:txbxContent>
                    <w:p w:rsidR="003825C4" w:rsidRDefault="003825C4" w:rsidP="003825C4">
                      <w:pPr>
                        <w:rPr>
                          <w:lang w:val="en-US"/>
                        </w:rPr>
                      </w:pPr>
                      <w:r>
                        <w:rPr>
                          <w:lang w:val="en-US"/>
                        </w:rPr>
                        <w:t>Delivered ex ship</w:t>
                      </w:r>
                    </w:p>
                  </w:txbxContent>
                </v:textbox>
              </v:shape>
              <v:shape id="_x0000_s1281" type="#_x0000_t202" style="position:absolute;left:1872;top:5040;width:2448;height:288" filled="f" stroked="f">
                <v:textbox style="mso-next-textbox:#_x0000_s1281" inset="1mm,.3mm,1mm,.3mm">
                  <w:txbxContent>
                    <w:p w:rsidR="003825C4" w:rsidRDefault="003825C4" w:rsidP="003825C4">
                      <w:pPr>
                        <w:rPr>
                          <w:lang w:val="en-US"/>
                        </w:rPr>
                      </w:pPr>
                      <w:r>
                        <w:rPr>
                          <w:lang w:val="en-US"/>
                        </w:rPr>
                        <w:t>Delivered ex quay duti paid</w:t>
                      </w:r>
                    </w:p>
                  </w:txbxContent>
                </v:textbox>
              </v:shape>
              <v:shape id="_x0000_s1282" type="#_x0000_t202" style="position:absolute;left:1872;top:5328;width:2448;height:288" filled="f" stroked="f">
                <v:textbox style="mso-next-textbox:#_x0000_s1282" inset="1mm,.3mm,1mm,.3mm">
                  <w:txbxContent>
                    <w:p w:rsidR="003825C4" w:rsidRDefault="003825C4" w:rsidP="003825C4">
                      <w:pPr>
                        <w:rPr>
                          <w:lang w:val="en-US"/>
                        </w:rPr>
                      </w:pPr>
                      <w:r>
                        <w:rPr>
                          <w:lang w:val="en-US"/>
                        </w:rPr>
                        <w:t>Delivered duti paid</w:t>
                      </w:r>
                    </w:p>
                  </w:txbxContent>
                </v:textbox>
              </v:shape>
              <v:shape id="_x0000_s1283" type="#_x0000_t202" style="position:absolute;left:1872;top:5904;width:3312;height:864" filled="f" stroked="f">
                <v:textbox style="mso-next-textbox:#_x0000_s1283" inset="1mm,.3mm,1mm,.3mm">
                  <w:txbxContent>
                    <w:p w:rsidR="003825C4" w:rsidRDefault="003825C4" w:rsidP="003825C4">
                      <w:pPr>
                        <w:ind w:left="1134" w:hanging="1134"/>
                      </w:pPr>
                      <w:r>
                        <w:rPr>
                          <w:lang w:val="en-US"/>
                        </w:rPr>
                        <w:t>Free</w:t>
                      </w:r>
                      <w:r>
                        <w:t xml:space="preserve"> </w:t>
                      </w:r>
                      <w:r>
                        <w:rPr>
                          <w:lang w:val="en-US"/>
                        </w:rPr>
                        <w:t>carrier</w:t>
                      </w:r>
                      <w:r>
                        <w:t xml:space="preserve"> – свободен после передачи перевозчику (франкоперевозчик)</w:t>
                      </w:r>
                    </w:p>
                  </w:txbxContent>
                </v:textbox>
              </v:shape>
              <v:shape id="_x0000_s1284" type="#_x0000_t202" style="position:absolute;left:4608;top:7200;width:1008;height:288" filled="f" stroked="f">
                <v:textbox style="mso-next-textbox:#_x0000_s1284" inset="1mm,.3mm,1mm,.3mm">
                  <w:txbxContent>
                    <w:p w:rsidR="003825C4" w:rsidRDefault="003825C4" w:rsidP="003825C4">
                      <w:pPr>
                        <w:rPr>
                          <w:lang w:val="en-US"/>
                        </w:rPr>
                      </w:pPr>
                      <w:r>
                        <w:rPr>
                          <w:lang w:val="en-US"/>
                        </w:rPr>
                        <w:t>ExWorks</w:t>
                      </w:r>
                    </w:p>
                  </w:txbxContent>
                </v:textbox>
              </v:shape>
              <v:shape id="_x0000_s1285" type="#_x0000_t202" style="position:absolute;left:4608;top:7488;width:1008;height:288" filled="f" stroked="f">
                <v:textbox style="mso-next-textbox:#_x0000_s1285" inset="1mm,.3mm,1mm,.3mm">
                  <w:txbxContent>
                    <w:p w:rsidR="003825C4" w:rsidRDefault="003825C4" w:rsidP="003825C4">
                      <w:pPr>
                        <w:rPr>
                          <w:lang w:val="en-US"/>
                        </w:rPr>
                      </w:pPr>
                      <w:r>
                        <w:rPr>
                          <w:lang w:val="en-US"/>
                        </w:rPr>
                        <w:t>FAS</w:t>
                      </w:r>
                    </w:p>
                  </w:txbxContent>
                </v:textbox>
              </v:shape>
              <v:shape id="_x0000_s1286" type="#_x0000_t202" style="position:absolute;left:4608;top:7776;width:1008;height:288" filled="f" stroked="f">
                <v:textbox style="mso-next-textbox:#_x0000_s1286" inset="1mm,.3mm,1mm,.3mm">
                  <w:txbxContent>
                    <w:p w:rsidR="003825C4" w:rsidRDefault="003825C4" w:rsidP="003825C4">
                      <w:pPr>
                        <w:rPr>
                          <w:lang w:val="en-US"/>
                        </w:rPr>
                      </w:pPr>
                      <w:r>
                        <w:rPr>
                          <w:lang w:val="en-US"/>
                        </w:rPr>
                        <w:t>FOB</w:t>
                      </w:r>
                    </w:p>
                  </w:txbxContent>
                </v:textbox>
              </v:shape>
              <v:shape id="_x0000_s1287" type="#_x0000_t202" style="position:absolute;left:4608;top:8064;width:1008;height:288" filled="f" stroked="f">
                <v:textbox style="mso-next-textbox:#_x0000_s1287" inset="1mm,.3mm,1mm,.3mm">
                  <w:txbxContent>
                    <w:p w:rsidR="003825C4" w:rsidRDefault="003825C4" w:rsidP="003825C4">
                      <w:pPr>
                        <w:rPr>
                          <w:lang w:val="en-US"/>
                        </w:rPr>
                      </w:pPr>
                      <w:r>
                        <w:rPr>
                          <w:lang w:val="en-US"/>
                        </w:rPr>
                        <w:t>CFR</w:t>
                      </w:r>
                    </w:p>
                  </w:txbxContent>
                </v:textbox>
              </v:shape>
              <v:shape id="_x0000_s1288" type="#_x0000_t202" style="position:absolute;left:4608;top:8352;width:1008;height:288" filled="f" stroked="f">
                <v:textbox style="mso-next-textbox:#_x0000_s1288" inset="1mm,.3mm,1mm,.3mm">
                  <w:txbxContent>
                    <w:p w:rsidR="003825C4" w:rsidRDefault="003825C4" w:rsidP="003825C4">
                      <w:pPr>
                        <w:rPr>
                          <w:lang w:val="en-US"/>
                        </w:rPr>
                      </w:pPr>
                      <w:r>
                        <w:rPr>
                          <w:lang w:val="en-US"/>
                        </w:rPr>
                        <w:t>CIF</w:t>
                      </w:r>
                    </w:p>
                  </w:txbxContent>
                </v:textbox>
              </v:shape>
              <v:shape id="_x0000_s1289" type="#_x0000_t202" style="position:absolute;left:4608;top:8640;width:1008;height:288" filled="f" stroked="f">
                <v:textbox style="mso-next-textbox:#_x0000_s1289" inset="1mm,.3mm,1mm,.3mm">
                  <w:txbxContent>
                    <w:p w:rsidR="003825C4" w:rsidRDefault="003825C4" w:rsidP="003825C4">
                      <w:pPr>
                        <w:rPr>
                          <w:lang w:val="en-US"/>
                        </w:rPr>
                      </w:pPr>
                    </w:p>
                  </w:txbxContent>
                </v:textbox>
              </v:shape>
              <v:shape id="_x0000_s1290" type="#_x0000_t202" style="position:absolute;left:4608;top:8928;width:1008;height:288" filled="f" stroked="f">
                <v:textbox style="mso-next-textbox:#_x0000_s1290" inset="1mm,.3mm,1mm,.3mm">
                  <w:txbxContent>
                    <w:p w:rsidR="003825C4" w:rsidRDefault="003825C4" w:rsidP="003825C4">
                      <w:pPr>
                        <w:rPr>
                          <w:lang w:val="en-US"/>
                        </w:rPr>
                      </w:pPr>
                      <w:r>
                        <w:rPr>
                          <w:lang w:val="en-US"/>
                        </w:rPr>
                        <w:t>DEQ</w:t>
                      </w:r>
                    </w:p>
                  </w:txbxContent>
                </v:textbox>
              </v:shape>
              <v:shape id="_x0000_s1291" type="#_x0000_t202" style="position:absolute;left:4608;top:9216;width:1008;height:288" filled="f" stroked="f">
                <v:textbox style="mso-next-textbox:#_x0000_s1291" inset="1mm,.3mm,1mm,.3mm">
                  <w:txbxContent>
                    <w:p w:rsidR="003825C4" w:rsidRDefault="003825C4" w:rsidP="003825C4">
                      <w:pPr>
                        <w:rPr>
                          <w:lang w:val="en-US"/>
                        </w:rPr>
                      </w:pPr>
                    </w:p>
                  </w:txbxContent>
                </v:textbox>
              </v:shape>
            </v:group>
            <v:rect id="_x0000_s1292" style="position:absolute;left:4464;top:9648;width:10368;height:576" stroked="f"/>
          </v:group>
        </w:pict>
      </w:r>
    </w:p>
    <w:p w:rsidR="00D53876" w:rsidRDefault="00D53876" w:rsidP="00EF38BC">
      <w:pPr>
        <w:pStyle w:val="2"/>
        <w:spacing w:before="0" w:after="0"/>
        <w:rPr>
          <w:rFonts w:ascii="Times New Roman" w:hAnsi="Times New Roman"/>
          <w:sz w:val="26"/>
          <w:szCs w:val="26"/>
        </w:rPr>
      </w:pPr>
      <w:bookmarkStart w:id="5" w:name="_Toc459985864"/>
    </w:p>
    <w:p w:rsidR="003825C4" w:rsidRPr="00727308" w:rsidRDefault="003825C4" w:rsidP="00EF38BC">
      <w:pPr>
        <w:pStyle w:val="2"/>
        <w:spacing w:before="0" w:after="0"/>
        <w:rPr>
          <w:rFonts w:ascii="Times New Roman" w:hAnsi="Times New Roman"/>
          <w:sz w:val="26"/>
          <w:szCs w:val="26"/>
        </w:rPr>
      </w:pPr>
      <w:r w:rsidRPr="00727308">
        <w:rPr>
          <w:rFonts w:ascii="Times New Roman" w:hAnsi="Times New Roman"/>
          <w:sz w:val="26"/>
          <w:szCs w:val="26"/>
        </w:rPr>
        <w:t>Лекция 6. Ценообразование на мировом рынке</w:t>
      </w:r>
      <w:bookmarkEnd w:id="5"/>
    </w:p>
    <w:p w:rsidR="003825C4" w:rsidRDefault="003825C4" w:rsidP="00EF38BC"/>
    <w:p w:rsidR="003825C4" w:rsidRDefault="003825C4" w:rsidP="00D53876">
      <w:pPr>
        <w:numPr>
          <w:ilvl w:val="0"/>
          <w:numId w:val="17"/>
        </w:numPr>
        <w:ind w:left="0" w:firstLine="0"/>
        <w:jc w:val="both"/>
        <w:rPr>
          <w:sz w:val="24"/>
        </w:rPr>
      </w:pPr>
      <w:r>
        <w:rPr>
          <w:sz w:val="24"/>
        </w:rPr>
        <w:t>Интернациональная стоимость и мировая цена товара</w:t>
      </w:r>
    </w:p>
    <w:p w:rsidR="003825C4" w:rsidRDefault="003825C4" w:rsidP="00D53876">
      <w:pPr>
        <w:numPr>
          <w:ilvl w:val="0"/>
          <w:numId w:val="17"/>
        </w:numPr>
        <w:ind w:left="0" w:firstLine="0"/>
        <w:jc w:val="both"/>
        <w:rPr>
          <w:sz w:val="24"/>
        </w:rPr>
      </w:pPr>
      <w:r>
        <w:rPr>
          <w:sz w:val="24"/>
        </w:rPr>
        <w:t>Факторы, влияющие на мировые цены</w:t>
      </w:r>
    </w:p>
    <w:p w:rsidR="003825C4" w:rsidRDefault="003825C4" w:rsidP="00D53876">
      <w:pPr>
        <w:numPr>
          <w:ilvl w:val="0"/>
          <w:numId w:val="17"/>
        </w:numPr>
        <w:ind w:left="0" w:firstLine="0"/>
        <w:jc w:val="both"/>
        <w:rPr>
          <w:sz w:val="24"/>
        </w:rPr>
      </w:pPr>
      <w:r>
        <w:rPr>
          <w:sz w:val="24"/>
        </w:rPr>
        <w:t>Сущность неэквивалентного обмена</w:t>
      </w:r>
    </w:p>
    <w:p w:rsidR="003825C4" w:rsidRDefault="003825C4" w:rsidP="00D53876">
      <w:pPr>
        <w:numPr>
          <w:ilvl w:val="0"/>
          <w:numId w:val="17"/>
        </w:numPr>
        <w:ind w:left="0" w:firstLine="0"/>
        <w:jc w:val="both"/>
        <w:rPr>
          <w:sz w:val="24"/>
        </w:rPr>
      </w:pPr>
      <w:r>
        <w:rPr>
          <w:sz w:val="24"/>
        </w:rPr>
        <w:t>Методы анализа цен при подготовке сделок</w:t>
      </w:r>
    </w:p>
    <w:p w:rsidR="003825C4" w:rsidRDefault="003825C4" w:rsidP="00D53876">
      <w:pPr>
        <w:numPr>
          <w:ilvl w:val="0"/>
          <w:numId w:val="17"/>
        </w:numPr>
        <w:ind w:left="0" w:firstLine="0"/>
        <w:jc w:val="both"/>
        <w:rPr>
          <w:sz w:val="24"/>
        </w:rPr>
      </w:pPr>
      <w:r>
        <w:rPr>
          <w:sz w:val="24"/>
        </w:rPr>
        <w:t>Виды цен товаров в контрактах</w:t>
      </w:r>
    </w:p>
    <w:p w:rsidR="003825C4" w:rsidRDefault="003825C4" w:rsidP="00D53876">
      <w:pPr>
        <w:numPr>
          <w:ilvl w:val="0"/>
          <w:numId w:val="17"/>
        </w:numPr>
        <w:ind w:left="0" w:firstLine="0"/>
        <w:jc w:val="both"/>
        <w:rPr>
          <w:sz w:val="24"/>
        </w:rPr>
      </w:pPr>
      <w:r>
        <w:rPr>
          <w:sz w:val="24"/>
        </w:rPr>
        <w:t>Порядок внутреннего ценообразования на импортную продукцию</w:t>
      </w:r>
    </w:p>
    <w:p w:rsidR="003825C4" w:rsidRDefault="003825C4" w:rsidP="00D53876">
      <w:pPr>
        <w:numPr>
          <w:ilvl w:val="0"/>
          <w:numId w:val="17"/>
        </w:numPr>
        <w:ind w:left="0" w:firstLine="0"/>
        <w:jc w:val="both"/>
        <w:rPr>
          <w:sz w:val="24"/>
        </w:rPr>
      </w:pPr>
      <w:r>
        <w:rPr>
          <w:sz w:val="24"/>
        </w:rPr>
        <w:t>Ценовая политика в международной торговле</w:t>
      </w:r>
    </w:p>
    <w:p w:rsidR="003825C4" w:rsidRDefault="003825C4" w:rsidP="00D53876">
      <w:pPr>
        <w:pStyle w:val="30"/>
        <w:rPr>
          <w:sz w:val="24"/>
        </w:rPr>
      </w:pPr>
    </w:p>
    <w:p w:rsidR="003825C4" w:rsidRDefault="003825C4" w:rsidP="00EF38BC">
      <w:pPr>
        <w:pStyle w:val="4"/>
        <w:spacing w:after="120"/>
      </w:pPr>
      <w:bookmarkStart w:id="6" w:name="_Toc459985865"/>
      <w:r>
        <w:t xml:space="preserve">1.  Интернациональная стоимость и мировая цена </w:t>
      </w:r>
      <w:bookmarkEnd w:id="6"/>
      <w:r>
        <w:t>товара</w:t>
      </w:r>
    </w:p>
    <w:p w:rsidR="003825C4" w:rsidRDefault="003825C4" w:rsidP="00EF38BC">
      <w:pPr>
        <w:pStyle w:val="30"/>
        <w:ind w:firstLine="709"/>
        <w:rPr>
          <w:sz w:val="24"/>
        </w:rPr>
      </w:pPr>
      <w:r>
        <w:rPr>
          <w:sz w:val="24"/>
        </w:rPr>
        <w:t>Экономические условия производства в каждом отдельном национальном хозяйстве различны. Несовпадение уровней технического оснащения хозяйства, квалификации трудящихся и природных условий приводит к существенным различиям в среднем уровне производительности труда, т.е. затраты труда при изготовлении единицы одинаковой продукции по странам различны, т.е. в одинаковое рабочее время создается различная величина стоимости и различное количество единиц продукции.</w:t>
      </w:r>
    </w:p>
    <w:p w:rsidR="003825C4" w:rsidRDefault="003825C4" w:rsidP="00EF38BC">
      <w:pPr>
        <w:pStyle w:val="30"/>
        <w:ind w:firstLine="709"/>
        <w:rPr>
          <w:sz w:val="24"/>
        </w:rPr>
      </w:pPr>
      <w:r>
        <w:rPr>
          <w:sz w:val="24"/>
        </w:rPr>
        <w:t>Затраты труда в каждой стране выступают как индивидуальные затраты, а закон стоимости требует приравнивания различных индивидуальных затрат к общественным, поэтому обмен товаров должен происходить на основе не национальных затрат, а среднемировых, т.е. в основе обмена лежит не национальная, а интернациональная стоимость.</w:t>
      </w:r>
    </w:p>
    <w:p w:rsidR="003825C4" w:rsidRDefault="003825C4" w:rsidP="00EF38BC">
      <w:pPr>
        <w:pStyle w:val="30"/>
        <w:ind w:firstLine="709"/>
        <w:rPr>
          <w:sz w:val="24"/>
        </w:rPr>
      </w:pPr>
      <w:r>
        <w:rPr>
          <w:sz w:val="24"/>
        </w:rPr>
        <w:t>Интернациональная стоимость – это общественно необходимые затраты труда на производство товара при среднемировых общественно-нормальных условиях производства и среднемировом уровне производительности труда.</w:t>
      </w:r>
    </w:p>
    <w:p w:rsidR="003825C4" w:rsidRDefault="003825C4" w:rsidP="00EF38BC">
      <w:pPr>
        <w:pStyle w:val="30"/>
        <w:ind w:firstLine="709"/>
        <w:rPr>
          <w:sz w:val="24"/>
        </w:rPr>
      </w:pPr>
      <w:r>
        <w:rPr>
          <w:sz w:val="24"/>
        </w:rPr>
        <w:t>Под мировой ценой понимается денежное выражение интернациональной стоимости реализуемого на мировом рынке товара.</w:t>
      </w:r>
    </w:p>
    <w:p w:rsidR="003825C4" w:rsidRDefault="003825C4" w:rsidP="00EF38BC">
      <w:pPr>
        <w:pStyle w:val="30"/>
        <w:ind w:firstLine="709"/>
        <w:rPr>
          <w:b/>
          <w:i/>
          <w:sz w:val="24"/>
        </w:rPr>
      </w:pPr>
      <w:r>
        <w:rPr>
          <w:b/>
          <w:i/>
          <w:sz w:val="24"/>
        </w:rPr>
        <w:t>Четыре признака мировой цены:</w:t>
      </w:r>
    </w:p>
    <w:p w:rsidR="003825C4" w:rsidRDefault="003825C4" w:rsidP="00D53876">
      <w:pPr>
        <w:pStyle w:val="30"/>
        <w:numPr>
          <w:ilvl w:val="0"/>
          <w:numId w:val="16"/>
        </w:numPr>
        <w:tabs>
          <w:tab w:val="clear" w:pos="360"/>
          <w:tab w:val="num" w:pos="709"/>
        </w:tabs>
        <w:spacing w:after="0"/>
        <w:ind w:left="0" w:firstLine="0"/>
        <w:jc w:val="both"/>
        <w:rPr>
          <w:sz w:val="24"/>
        </w:rPr>
      </w:pPr>
      <w:r>
        <w:rPr>
          <w:sz w:val="24"/>
        </w:rPr>
        <w:t>Если по этой цене осуществляются крупные несвязанные коммерческие сделки.</w:t>
      </w:r>
    </w:p>
    <w:p w:rsidR="003825C4" w:rsidRDefault="003825C4" w:rsidP="00D53876">
      <w:pPr>
        <w:pStyle w:val="30"/>
        <w:numPr>
          <w:ilvl w:val="0"/>
          <w:numId w:val="16"/>
        </w:numPr>
        <w:tabs>
          <w:tab w:val="clear" w:pos="360"/>
          <w:tab w:val="num" w:pos="709"/>
        </w:tabs>
        <w:spacing w:after="0"/>
        <w:ind w:left="0" w:firstLine="0"/>
        <w:jc w:val="both"/>
        <w:rPr>
          <w:sz w:val="24"/>
        </w:rPr>
      </w:pPr>
      <w:r>
        <w:rPr>
          <w:sz w:val="24"/>
        </w:rPr>
        <w:t>Платежи осуществляются в СКВ</w:t>
      </w:r>
    </w:p>
    <w:p w:rsidR="003825C4" w:rsidRDefault="003825C4" w:rsidP="00D53876">
      <w:pPr>
        <w:pStyle w:val="30"/>
        <w:numPr>
          <w:ilvl w:val="0"/>
          <w:numId w:val="16"/>
        </w:numPr>
        <w:tabs>
          <w:tab w:val="clear" w:pos="360"/>
          <w:tab w:val="num" w:pos="709"/>
        </w:tabs>
        <w:spacing w:after="0"/>
        <w:ind w:left="0" w:firstLine="0"/>
        <w:jc w:val="both"/>
        <w:rPr>
          <w:sz w:val="24"/>
        </w:rPr>
      </w:pPr>
      <w:r>
        <w:rPr>
          <w:sz w:val="24"/>
        </w:rPr>
        <w:t>Цены сделок, осуществляемых в важнейших центрах мировой торговли.</w:t>
      </w:r>
    </w:p>
    <w:p w:rsidR="003825C4" w:rsidRDefault="003825C4" w:rsidP="00D53876">
      <w:pPr>
        <w:pStyle w:val="30"/>
        <w:numPr>
          <w:ilvl w:val="0"/>
          <w:numId w:val="16"/>
        </w:numPr>
        <w:tabs>
          <w:tab w:val="clear" w:pos="360"/>
          <w:tab w:val="num" w:pos="709"/>
        </w:tabs>
        <w:spacing w:after="0"/>
        <w:ind w:left="0" w:firstLine="0"/>
        <w:jc w:val="both"/>
        <w:rPr>
          <w:sz w:val="24"/>
        </w:rPr>
      </w:pPr>
      <w:r>
        <w:rPr>
          <w:sz w:val="24"/>
        </w:rPr>
        <w:t>Экспортные цены основных производителей товара.</w:t>
      </w:r>
    </w:p>
    <w:p w:rsidR="003825C4" w:rsidRDefault="003825C4" w:rsidP="00EF38BC">
      <w:pPr>
        <w:pStyle w:val="30"/>
        <w:rPr>
          <w:sz w:val="24"/>
        </w:rPr>
      </w:pPr>
    </w:p>
    <w:p w:rsidR="003825C4" w:rsidRDefault="003825C4" w:rsidP="00EF38BC">
      <w:pPr>
        <w:pStyle w:val="4"/>
        <w:spacing w:after="120"/>
      </w:pPr>
      <w:bookmarkStart w:id="7" w:name="_Toc459985866"/>
      <w:r>
        <w:t>2.  Факторы, влияющие на мировые цены</w:t>
      </w:r>
      <w:bookmarkEnd w:id="7"/>
    </w:p>
    <w:p w:rsidR="003825C4" w:rsidRDefault="003825C4" w:rsidP="00EF38BC">
      <w:pPr>
        <w:ind w:firstLine="426"/>
        <w:jc w:val="center"/>
        <w:rPr>
          <w:i/>
          <w:sz w:val="24"/>
        </w:rPr>
      </w:pPr>
      <w:r>
        <w:rPr>
          <w:i/>
          <w:sz w:val="24"/>
        </w:rPr>
        <w:t>Динамика изменения мировых цен на нефтепродукты.</w:t>
      </w:r>
    </w:p>
    <w:p w:rsidR="003825C4" w:rsidRDefault="003825C4" w:rsidP="00EF38BC">
      <w:pPr>
        <w:pStyle w:val="30"/>
        <w:rPr>
          <w:sz w:val="24"/>
        </w:rPr>
      </w:pPr>
    </w:p>
    <w:p w:rsidR="003825C4" w:rsidRDefault="00946AFA" w:rsidP="00EF38BC">
      <w:pPr>
        <w:pStyle w:val="30"/>
        <w:ind w:firstLine="426"/>
        <w:rPr>
          <w:sz w:val="24"/>
        </w:rPr>
      </w:pPr>
      <w:r>
        <w:rPr>
          <w:noProof/>
          <w:sz w:val="24"/>
        </w:rPr>
        <w:pict>
          <v:group id="_x0000_s1326" style="position:absolute;left:0;text-align:left;margin-left:1.35pt;margin-top:.85pt;width:482.4pt;height:208.8pt;z-index:251613696" coordorigin="1728,11376" coordsize="9648,4176" o:allowincell="f">
            <v:group id="_x0000_s1327" style="position:absolute;left:1728;top:11376;width:7344;height:4176" coordorigin="1728,11376" coordsize="7344,4176">
              <v:group id="_x0000_s1328" style="position:absolute;left:1872;top:11376;width:7200;height:3888" coordorigin="1872,11376" coordsize="7200,3888">
                <v:group id="_x0000_s1329" style="position:absolute;left:2304;top:14832;width:6768;height:432" coordorigin="2304,14832" coordsize="6768,432">
                  <v:line id="_x0000_s1330" style="position:absolute" from="5760,14976" to="5760,15120"/>
                  <v:line id="_x0000_s1331" style="position:absolute" from="2304,14976" to="8640,14976">
                    <v:stroke endarrow="block"/>
                  </v:line>
                  <v:shape id="_x0000_s1332" type="#_x0000_t202" style="position:absolute;left:7776;top:14832;width:1296;height:432" filled="f" stroked="f">
                    <v:textbox style="mso-next-textbox:#_x0000_s1332">
                      <w:txbxContent>
                        <w:p w:rsidR="003825C4" w:rsidRDefault="003825C4" w:rsidP="003825C4">
                          <w:pPr>
                            <w:rPr>
                              <w:sz w:val="24"/>
                            </w:rPr>
                          </w:pPr>
                          <w:r>
                            <w:rPr>
                              <w:sz w:val="24"/>
                            </w:rPr>
                            <w:t>годы</w:t>
                          </w:r>
                        </w:p>
                      </w:txbxContent>
                    </v:textbox>
                  </v:shape>
                  <v:line id="_x0000_s1333" style="position:absolute" from="3456,14976" to="3456,15120"/>
                  <v:line id="_x0000_s1334" style="position:absolute" from="4464,14976" to="4464,15120"/>
                  <v:line id="_x0000_s1335" style="position:absolute" from="5472,14976" to="5472,15120"/>
                  <v:line id="_x0000_s1336" style="position:absolute" from="6480,14976" to="6480,15120"/>
                  <v:line id="_x0000_s1337" style="position:absolute" from="7488,14976" to="7488,15120"/>
                </v:group>
                <v:group id="_x0000_s1338" style="position:absolute;left:1872;top:11376;width:1152;height:3744" coordorigin="1872,11376" coordsize="1152,3744">
                  <v:line id="_x0000_s1339" style="position:absolute;flip:y" from="2448,11520" to="2448,15120">
                    <v:stroke endarrow="block"/>
                  </v:line>
                  <v:shape id="_x0000_s1340" type="#_x0000_t202" style="position:absolute;left:1872;top:11376;width:1152;height:432" filled="f" stroked="f">
                    <v:textbox style="mso-next-textbox:#_x0000_s1340">
                      <w:txbxContent>
                        <w:p w:rsidR="003825C4" w:rsidRDefault="003825C4" w:rsidP="003825C4">
                          <w:pPr>
                            <w:rPr>
                              <w:sz w:val="24"/>
                            </w:rPr>
                          </w:pPr>
                          <w:r>
                            <w:rPr>
                              <w:sz w:val="24"/>
                            </w:rPr>
                            <w:t>%</w:t>
                          </w:r>
                        </w:p>
                      </w:txbxContent>
                    </v:textbox>
                  </v:shape>
                  <v:line id="_x0000_s1341" style="position:absolute;flip:x" from="2304,14400" to="2448,14400"/>
                  <v:line id="_x0000_s1342" style="position:absolute;flip:x" from="2304,13824" to="2448,13824"/>
                  <v:line id="_x0000_s1343" style="position:absolute;flip:x" from="2304,13248" to="2448,13248"/>
                  <v:line id="_x0000_s1344" style="position:absolute;flip:x" from="2304,12672" to="2448,12672"/>
                </v:group>
              </v:group>
              <v:shape id="_x0000_s1345" type="#_x0000_t202" style="position:absolute;left:2016;top:14976;width:7056;height:576" filled="f" stroked="f">
                <v:textbox style="mso-next-textbox:#_x0000_s1345">
                  <w:txbxContent>
                    <w:p w:rsidR="003825C4" w:rsidRDefault="003825C4" w:rsidP="003825C4">
                      <w:r>
                        <w:t xml:space="preserve">  1940              50                60                70   </w:t>
                      </w:r>
                      <w:r>
                        <w:rPr>
                          <w:sz w:val="12"/>
                        </w:rPr>
                        <w:t>72</w:t>
                      </w:r>
                      <w:r>
                        <w:t xml:space="preserve">           80              1990</w:t>
                      </w:r>
                    </w:p>
                  </w:txbxContent>
                </v:textbox>
              </v:shape>
              <v:group id="_x0000_s1346" style="position:absolute;left:1728;top:12384;width:864;height:2304" coordorigin="1728,12384" coordsize="864,2304">
                <v:shape id="_x0000_s1347" type="#_x0000_t202" style="position:absolute;left:1728;top:12384;width:864;height:576" filled="f" stroked="f">
                  <v:textbox style="mso-next-textbox:#_x0000_s1347">
                    <w:txbxContent>
                      <w:p w:rsidR="003825C4" w:rsidRDefault="003825C4" w:rsidP="003825C4">
                        <w:r>
                          <w:t>400</w:t>
                        </w:r>
                      </w:p>
                    </w:txbxContent>
                  </v:textbox>
                </v:shape>
                <v:shape id="_x0000_s1348" type="#_x0000_t202" style="position:absolute;left:1728;top:12960;width:864;height:576" filled="f" stroked="f">
                  <v:textbox style="mso-next-textbox:#_x0000_s1348">
                    <w:txbxContent>
                      <w:p w:rsidR="003825C4" w:rsidRDefault="003825C4" w:rsidP="003825C4">
                        <w:r>
                          <w:t>300</w:t>
                        </w:r>
                      </w:p>
                    </w:txbxContent>
                  </v:textbox>
                </v:shape>
                <v:shape id="_x0000_s1349" type="#_x0000_t202" style="position:absolute;left:1728;top:13536;width:864;height:576" filled="f" stroked="f">
                  <v:textbox style="mso-next-textbox:#_x0000_s1349">
                    <w:txbxContent>
                      <w:p w:rsidR="003825C4" w:rsidRDefault="003825C4" w:rsidP="003825C4">
                        <w:r>
                          <w:t>200</w:t>
                        </w:r>
                      </w:p>
                    </w:txbxContent>
                  </v:textbox>
                </v:shape>
                <v:shape id="_x0000_s1350" type="#_x0000_t202" style="position:absolute;left:1728;top:14112;width:864;height:576" filled="f" stroked="f">
                  <v:textbox style="mso-next-textbox:#_x0000_s1350">
                    <w:txbxContent>
                      <w:p w:rsidR="003825C4" w:rsidRDefault="003825C4" w:rsidP="003825C4">
                        <w:r>
                          <w:t>100</w:t>
                        </w:r>
                      </w:p>
                    </w:txbxContent>
                  </v:textbox>
                </v:shape>
              </v:group>
              <v:group id="_x0000_s1351" style="position:absolute;left:2448;top:12672;width:5184;height:1728" coordorigin="2448,12672" coordsize="5184,1728">
                <v:group id="_x0000_s1352" style="position:absolute;left:2448;top:12672;width:5040;height:1728" coordorigin="2448,12672" coordsize="5040,1728">
                  <v:line id="_x0000_s1353" style="position:absolute;flip:x" from="2448,13824" to="3024,14400" strokecolor="#330" strokeweight="1.5pt"/>
                  <v:line id="_x0000_s1354" style="position:absolute" from="3024,13824" to="3456,14112" strokecolor="#330" strokeweight="1.5pt"/>
                  <v:line id="_x0000_s1355" style="position:absolute;flip:y" from="3456,13536" to="3888,14112" strokecolor="navy" strokeweight="1.5pt"/>
                  <v:line id="_x0000_s1356" style="position:absolute" from="3888,13536" to="4464,14256" strokecolor="green" strokeweight="1.5pt"/>
                  <v:line id="_x0000_s1357" style="position:absolute;flip:y" from="4464,13968" to="5472,14256" strokecolor="maroon" strokeweight="1.5pt"/>
                  <v:line id="_x0000_s1358" style="position:absolute;flip:y" from="5472,13824" to="5760,13968" strokecolor="#333" strokeweight="1.5pt"/>
                  <v:line id="_x0000_s1359" style="position:absolute;flip:y" from="5760,12672" to="6480,13824" strokecolor="#030" strokeweight="1.5pt"/>
                  <v:line id="_x0000_s1360" style="position:absolute" from="6480,12672" to="6768,13680" strokecolor="navy" strokeweight="1.5pt"/>
                  <v:line id="_x0000_s1361" style="position:absolute" from="6768,13680" to="7488,14400" strokeweight="1.5pt"/>
                </v:group>
                <v:shape id="_x0000_s1362" type="#_x0000_t202" style="position:absolute;left:2448;top:13824;width:576;height:432" filled="f" stroked="f">
                  <v:textbox style="mso-next-textbox:#_x0000_s1362">
                    <w:txbxContent>
                      <w:p w:rsidR="003825C4" w:rsidRDefault="003825C4" w:rsidP="003825C4">
                        <w:r>
                          <w:t>1</w:t>
                        </w:r>
                      </w:p>
                    </w:txbxContent>
                  </v:textbox>
                </v:shape>
                <v:shape id="_x0000_s1363" type="#_x0000_t202" style="position:absolute;left:3024;top:13680;width:576;height:432" filled="f" stroked="f">
                  <v:textbox style="mso-next-textbox:#_x0000_s1363">
                    <w:txbxContent>
                      <w:p w:rsidR="003825C4" w:rsidRDefault="003825C4" w:rsidP="003825C4">
                        <w:r>
                          <w:t xml:space="preserve">  2</w:t>
                        </w:r>
                      </w:p>
                    </w:txbxContent>
                  </v:textbox>
                </v:shape>
                <v:shape id="_x0000_s1364" type="#_x0000_t202" style="position:absolute;left:3456;top:13536;width:624;height:528" filled="f" stroked="f">
                  <v:textbox style="mso-next-textbox:#_x0000_s1364">
                    <w:txbxContent>
                      <w:p w:rsidR="003825C4" w:rsidRDefault="003825C4" w:rsidP="003825C4">
                        <w:r>
                          <w:t>3</w:t>
                        </w:r>
                      </w:p>
                    </w:txbxContent>
                  </v:textbox>
                </v:shape>
                <v:shape id="_x0000_s1365" type="#_x0000_t202" style="position:absolute;left:4176;top:13680;width:576;height:432" filled="f" stroked="f">
                  <v:textbox style="mso-next-textbox:#_x0000_s1365">
                    <w:txbxContent>
                      <w:p w:rsidR="003825C4" w:rsidRDefault="003825C4" w:rsidP="003825C4">
                        <w:r>
                          <w:t>4</w:t>
                        </w:r>
                      </w:p>
                    </w:txbxContent>
                  </v:textbox>
                </v:shape>
                <v:shape id="_x0000_s1366" type="#_x0000_t202" style="position:absolute;left:4752;top:13680;width:576;height:432" filled="f" stroked="f">
                  <v:textbox style="mso-next-textbox:#_x0000_s1366">
                    <w:txbxContent>
                      <w:p w:rsidR="003825C4" w:rsidRDefault="003825C4" w:rsidP="003825C4">
                        <w:r>
                          <w:t>5</w:t>
                        </w:r>
                      </w:p>
                    </w:txbxContent>
                  </v:textbox>
                </v:shape>
                <v:shape id="_x0000_s1367" type="#_x0000_t202" style="position:absolute;left:5184;top:13536;width:576;height:432" filled="f" stroked="f">
                  <v:textbox style="mso-next-textbox:#_x0000_s1367">
                    <w:txbxContent>
                      <w:p w:rsidR="003825C4" w:rsidRDefault="003825C4" w:rsidP="003825C4">
                        <w:r>
                          <w:t xml:space="preserve">   6</w:t>
                        </w:r>
                      </w:p>
                    </w:txbxContent>
                  </v:textbox>
                </v:shape>
                <v:shape id="_x0000_s1368" type="#_x0000_t202" style="position:absolute;left:5760;top:13104;width:576;height:432" filled="f" stroked="f">
                  <v:textbox style="mso-next-textbox:#_x0000_s1368">
                    <w:txbxContent>
                      <w:p w:rsidR="003825C4" w:rsidRDefault="003825C4" w:rsidP="003825C4">
                        <w:r>
                          <w:t>7</w:t>
                        </w:r>
                      </w:p>
                    </w:txbxContent>
                  </v:textbox>
                </v:shape>
                <v:shape id="_x0000_s1369" type="#_x0000_t202" style="position:absolute;left:6480;top:12960;width:576;height:432" filled="f" stroked="f">
                  <v:textbox style="mso-next-textbox:#_x0000_s1369">
                    <w:txbxContent>
                      <w:p w:rsidR="003825C4" w:rsidRDefault="003825C4" w:rsidP="003825C4">
                        <w:r>
                          <w:t xml:space="preserve">  8</w:t>
                        </w:r>
                      </w:p>
                    </w:txbxContent>
                  </v:textbox>
                </v:shape>
                <v:shape id="_x0000_s1370" type="#_x0000_t202" style="position:absolute;left:7056;top:13824;width:576;height:432" filled="f" stroked="f">
                  <v:textbox style="mso-next-textbox:#_x0000_s1370">
                    <w:txbxContent>
                      <w:p w:rsidR="003825C4" w:rsidRDefault="003825C4" w:rsidP="003825C4">
                        <w:r>
                          <w:t xml:space="preserve"> 9</w:t>
                        </w:r>
                      </w:p>
                    </w:txbxContent>
                  </v:textbox>
                </v:shape>
              </v:group>
            </v:group>
            <v:shape id="_x0000_s1371" type="#_x0000_t202" style="position:absolute;left:8352;top:11520;width:3024;height:3312" filled="f" stroked="f">
              <v:textbox style="mso-next-textbox:#_x0000_s1371">
                <w:txbxContent>
                  <w:p w:rsidR="003825C4" w:rsidRDefault="003825C4" w:rsidP="003825C4">
                    <w:r>
                      <w:t>1 – война</w:t>
                    </w:r>
                  </w:p>
                  <w:p w:rsidR="003825C4" w:rsidRDefault="003825C4" w:rsidP="003825C4">
                    <w:r>
                      <w:t>2 – кризис</w:t>
                    </w:r>
                  </w:p>
                  <w:p w:rsidR="003825C4" w:rsidRDefault="003825C4" w:rsidP="003825C4">
                    <w:r>
                      <w:t>3 – подъем</w:t>
                    </w:r>
                  </w:p>
                  <w:p w:rsidR="003825C4" w:rsidRDefault="003825C4" w:rsidP="003825C4">
                    <w:r>
                      <w:t>4 - кризис</w:t>
                    </w:r>
                  </w:p>
                  <w:p w:rsidR="003825C4" w:rsidRDefault="003825C4" w:rsidP="003825C4">
                    <w:r>
                      <w:t>5 – стабилизация</w:t>
                    </w:r>
                  </w:p>
                  <w:p w:rsidR="003825C4" w:rsidRDefault="003825C4" w:rsidP="003825C4">
                    <w:r>
                      <w:t>6 – девальвация</w:t>
                    </w:r>
                  </w:p>
                  <w:p w:rsidR="003825C4" w:rsidRDefault="003825C4" w:rsidP="003825C4">
                    <w:r>
                      <w:t>7 – эмбарго</w:t>
                    </w:r>
                  </w:p>
                  <w:p w:rsidR="003825C4" w:rsidRDefault="003825C4" w:rsidP="003825C4">
                    <w:r>
                      <w:t>8 – энергетическая политика</w:t>
                    </w:r>
                  </w:p>
                  <w:p w:rsidR="003825C4" w:rsidRDefault="003825C4" w:rsidP="003825C4">
                    <w:r>
                      <w:t>9 - НТР</w:t>
                    </w:r>
                  </w:p>
                </w:txbxContent>
              </v:textbox>
            </v:shape>
          </v:group>
        </w:pict>
      </w: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EF38BC">
      <w:pPr>
        <w:pStyle w:val="30"/>
        <w:ind w:firstLine="426"/>
        <w:rPr>
          <w:sz w:val="24"/>
        </w:rPr>
      </w:pPr>
    </w:p>
    <w:p w:rsidR="003825C4" w:rsidRDefault="003825C4" w:rsidP="00DE36B0">
      <w:pPr>
        <w:pStyle w:val="30"/>
        <w:spacing w:after="0"/>
        <w:ind w:firstLine="426"/>
        <w:jc w:val="right"/>
        <w:rPr>
          <w:sz w:val="24"/>
        </w:rPr>
      </w:pPr>
      <w:r>
        <w:rPr>
          <w:sz w:val="24"/>
        </w:rPr>
        <w:lastRenderedPageBreak/>
        <w:t>Утверждено генеральным директором</w:t>
      </w:r>
    </w:p>
    <w:p w:rsidR="003825C4" w:rsidRDefault="003825C4" w:rsidP="00DE36B0">
      <w:pPr>
        <w:pStyle w:val="30"/>
        <w:spacing w:after="0"/>
        <w:ind w:firstLine="425"/>
        <w:jc w:val="center"/>
        <w:rPr>
          <w:sz w:val="32"/>
        </w:rPr>
      </w:pPr>
      <w:r w:rsidRPr="00857CD0">
        <w:rPr>
          <w:b/>
          <w:sz w:val="24"/>
          <w:szCs w:val="24"/>
        </w:rPr>
        <w:t>Конкурентный лист</w:t>
      </w:r>
      <w:r w:rsidRPr="00857CD0">
        <w:rPr>
          <w:b/>
          <w:sz w:val="32"/>
        </w:rPr>
        <w:t xml:space="preserve"> </w:t>
      </w:r>
      <w:r>
        <w:rPr>
          <w:sz w:val="32"/>
        </w:rPr>
        <w:t>(</w:t>
      </w:r>
      <w:r>
        <w:rPr>
          <w:sz w:val="24"/>
        </w:rPr>
        <w:t>продажа сеялки</w:t>
      </w:r>
      <w:r>
        <w:rPr>
          <w:sz w:val="32"/>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835"/>
        <w:gridCol w:w="1275"/>
        <w:gridCol w:w="1301"/>
        <w:gridCol w:w="1301"/>
        <w:gridCol w:w="1301"/>
        <w:gridCol w:w="1347"/>
      </w:tblGrid>
      <w:tr w:rsidR="003825C4" w:rsidRPr="00DE36B0">
        <w:trPr>
          <w:cantSplit/>
        </w:trPr>
        <w:tc>
          <w:tcPr>
            <w:tcW w:w="1440" w:type="dxa"/>
            <w:vMerge w:val="restart"/>
            <w:tcBorders>
              <w:top w:val="single" w:sz="12" w:space="0" w:color="auto"/>
              <w:left w:val="single" w:sz="12" w:space="0" w:color="auto"/>
              <w:right w:val="single" w:sz="12" w:space="0" w:color="auto"/>
            </w:tcBorders>
            <w:vAlign w:val="center"/>
          </w:tcPr>
          <w:p w:rsidR="003825C4" w:rsidRPr="00DE36B0" w:rsidRDefault="003825C4" w:rsidP="00EF38BC">
            <w:pPr>
              <w:pStyle w:val="30"/>
              <w:ind w:right="-108"/>
              <w:jc w:val="center"/>
              <w:rPr>
                <w:b/>
                <w:sz w:val="20"/>
                <w:szCs w:val="20"/>
              </w:rPr>
            </w:pPr>
            <w:r w:rsidRPr="00DE36B0">
              <w:rPr>
                <w:b/>
                <w:sz w:val="20"/>
                <w:szCs w:val="20"/>
              </w:rPr>
              <w:t>№  п/п</w:t>
            </w:r>
          </w:p>
        </w:tc>
        <w:tc>
          <w:tcPr>
            <w:tcW w:w="2835" w:type="dxa"/>
            <w:vMerge w:val="restart"/>
            <w:tcBorders>
              <w:top w:val="single" w:sz="12" w:space="0" w:color="auto"/>
              <w:left w:val="single" w:sz="12" w:space="0" w:color="auto"/>
              <w:right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Этапы приведения и содержание поправок</w:t>
            </w:r>
          </w:p>
        </w:tc>
        <w:tc>
          <w:tcPr>
            <w:tcW w:w="1275" w:type="dxa"/>
            <w:vMerge w:val="restart"/>
            <w:tcBorders>
              <w:top w:val="single" w:sz="12" w:space="0" w:color="auto"/>
              <w:left w:val="single" w:sz="12" w:space="0" w:color="auto"/>
              <w:right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Исходные данные</w:t>
            </w:r>
          </w:p>
        </w:tc>
        <w:tc>
          <w:tcPr>
            <w:tcW w:w="5250" w:type="dxa"/>
            <w:gridSpan w:val="4"/>
            <w:tcBorders>
              <w:top w:val="single" w:sz="12" w:space="0" w:color="auto"/>
              <w:left w:val="single" w:sz="12" w:space="0" w:color="auto"/>
              <w:bottom w:val="single" w:sz="12" w:space="0" w:color="auto"/>
              <w:right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Конкурентные материалы</w:t>
            </w:r>
          </w:p>
        </w:tc>
      </w:tr>
      <w:tr w:rsidR="003825C4" w:rsidRPr="00DE36B0">
        <w:trPr>
          <w:cantSplit/>
        </w:trPr>
        <w:tc>
          <w:tcPr>
            <w:tcW w:w="1440" w:type="dxa"/>
            <w:vMerge/>
            <w:tcBorders>
              <w:left w:val="single" w:sz="12" w:space="0" w:color="auto"/>
              <w:right w:val="single" w:sz="12" w:space="0" w:color="auto"/>
            </w:tcBorders>
            <w:vAlign w:val="center"/>
          </w:tcPr>
          <w:p w:rsidR="003825C4" w:rsidRPr="00DE36B0" w:rsidRDefault="003825C4" w:rsidP="00EF38BC">
            <w:pPr>
              <w:pStyle w:val="30"/>
              <w:ind w:right="-108"/>
              <w:jc w:val="center"/>
              <w:rPr>
                <w:b/>
                <w:sz w:val="20"/>
                <w:szCs w:val="20"/>
              </w:rPr>
            </w:pPr>
          </w:p>
        </w:tc>
        <w:tc>
          <w:tcPr>
            <w:tcW w:w="2835" w:type="dxa"/>
            <w:vMerge/>
            <w:tcBorders>
              <w:left w:val="single" w:sz="12" w:space="0" w:color="auto"/>
              <w:right w:val="single" w:sz="12" w:space="0" w:color="auto"/>
            </w:tcBorders>
            <w:vAlign w:val="center"/>
          </w:tcPr>
          <w:p w:rsidR="003825C4" w:rsidRPr="00DE36B0" w:rsidRDefault="003825C4" w:rsidP="00EF38BC">
            <w:pPr>
              <w:pStyle w:val="30"/>
              <w:jc w:val="center"/>
              <w:rPr>
                <w:b/>
                <w:sz w:val="20"/>
                <w:szCs w:val="20"/>
              </w:rPr>
            </w:pPr>
          </w:p>
        </w:tc>
        <w:tc>
          <w:tcPr>
            <w:tcW w:w="1275" w:type="dxa"/>
            <w:vMerge/>
            <w:tcBorders>
              <w:left w:val="single" w:sz="12" w:space="0" w:color="auto"/>
              <w:right w:val="single" w:sz="12" w:space="0" w:color="auto"/>
            </w:tcBorders>
            <w:vAlign w:val="center"/>
          </w:tcPr>
          <w:p w:rsidR="003825C4" w:rsidRPr="00DE36B0" w:rsidRDefault="003825C4" w:rsidP="00EF38BC">
            <w:pPr>
              <w:pStyle w:val="30"/>
              <w:jc w:val="center"/>
              <w:rPr>
                <w:b/>
                <w:sz w:val="20"/>
                <w:szCs w:val="20"/>
              </w:rPr>
            </w:pPr>
          </w:p>
        </w:tc>
        <w:tc>
          <w:tcPr>
            <w:tcW w:w="2602" w:type="dxa"/>
            <w:gridSpan w:val="2"/>
            <w:tcBorders>
              <w:top w:val="single" w:sz="12" w:space="0" w:color="auto"/>
              <w:left w:val="single" w:sz="12" w:space="0" w:color="auto"/>
              <w:bottom w:val="single" w:sz="12" w:space="0" w:color="auto"/>
              <w:right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Контракт США №</w:t>
            </w:r>
          </w:p>
        </w:tc>
        <w:tc>
          <w:tcPr>
            <w:tcW w:w="2648" w:type="dxa"/>
            <w:gridSpan w:val="2"/>
            <w:tcBorders>
              <w:top w:val="single" w:sz="12" w:space="0" w:color="auto"/>
              <w:left w:val="single" w:sz="12" w:space="0" w:color="auto"/>
              <w:bottom w:val="single" w:sz="12" w:space="0" w:color="auto"/>
              <w:right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Контракт Германии №</w:t>
            </w:r>
          </w:p>
        </w:tc>
      </w:tr>
      <w:tr w:rsidR="003825C4" w:rsidRPr="00DE36B0">
        <w:trPr>
          <w:cantSplit/>
        </w:trPr>
        <w:tc>
          <w:tcPr>
            <w:tcW w:w="1440" w:type="dxa"/>
            <w:vMerge/>
            <w:tcBorders>
              <w:left w:val="single" w:sz="12" w:space="0" w:color="auto"/>
              <w:bottom w:val="single" w:sz="12" w:space="0" w:color="auto"/>
              <w:right w:val="single" w:sz="12" w:space="0" w:color="auto"/>
            </w:tcBorders>
            <w:vAlign w:val="center"/>
          </w:tcPr>
          <w:p w:rsidR="003825C4" w:rsidRPr="00DE36B0" w:rsidRDefault="003825C4" w:rsidP="00EF38BC">
            <w:pPr>
              <w:pStyle w:val="30"/>
              <w:ind w:right="-108"/>
              <w:jc w:val="center"/>
              <w:rPr>
                <w:b/>
                <w:sz w:val="20"/>
                <w:szCs w:val="20"/>
              </w:rPr>
            </w:pPr>
          </w:p>
        </w:tc>
        <w:tc>
          <w:tcPr>
            <w:tcW w:w="2835" w:type="dxa"/>
            <w:vMerge/>
            <w:tcBorders>
              <w:left w:val="single" w:sz="12" w:space="0" w:color="auto"/>
              <w:bottom w:val="single" w:sz="12" w:space="0" w:color="auto"/>
              <w:right w:val="single" w:sz="12" w:space="0" w:color="auto"/>
            </w:tcBorders>
            <w:vAlign w:val="center"/>
          </w:tcPr>
          <w:p w:rsidR="003825C4" w:rsidRPr="00DE36B0" w:rsidRDefault="003825C4" w:rsidP="00EF38BC">
            <w:pPr>
              <w:pStyle w:val="30"/>
              <w:jc w:val="center"/>
              <w:rPr>
                <w:b/>
                <w:sz w:val="20"/>
                <w:szCs w:val="20"/>
              </w:rPr>
            </w:pPr>
          </w:p>
        </w:tc>
        <w:tc>
          <w:tcPr>
            <w:tcW w:w="1275" w:type="dxa"/>
            <w:vMerge/>
            <w:tcBorders>
              <w:left w:val="single" w:sz="12" w:space="0" w:color="auto"/>
              <w:bottom w:val="single" w:sz="12" w:space="0" w:color="auto"/>
              <w:right w:val="single" w:sz="12" w:space="0" w:color="auto"/>
            </w:tcBorders>
            <w:vAlign w:val="center"/>
          </w:tcPr>
          <w:p w:rsidR="003825C4" w:rsidRPr="00DE36B0" w:rsidRDefault="003825C4" w:rsidP="00EF38BC">
            <w:pPr>
              <w:pStyle w:val="30"/>
              <w:jc w:val="center"/>
              <w:rPr>
                <w:b/>
                <w:sz w:val="20"/>
                <w:szCs w:val="20"/>
              </w:rPr>
            </w:pPr>
          </w:p>
        </w:tc>
        <w:tc>
          <w:tcPr>
            <w:tcW w:w="1301" w:type="dxa"/>
            <w:tcBorders>
              <w:top w:val="single" w:sz="12" w:space="0" w:color="auto"/>
              <w:left w:val="single" w:sz="12" w:space="0" w:color="auto"/>
              <w:bottom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исходные данные</w:t>
            </w:r>
          </w:p>
        </w:tc>
        <w:tc>
          <w:tcPr>
            <w:tcW w:w="1301" w:type="dxa"/>
            <w:tcBorders>
              <w:top w:val="single" w:sz="12" w:space="0" w:color="auto"/>
              <w:bottom w:val="single" w:sz="12" w:space="0" w:color="auto"/>
              <w:right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величина поправки</w:t>
            </w:r>
          </w:p>
        </w:tc>
        <w:tc>
          <w:tcPr>
            <w:tcW w:w="1301" w:type="dxa"/>
            <w:tcBorders>
              <w:top w:val="single" w:sz="12" w:space="0" w:color="auto"/>
              <w:left w:val="single" w:sz="12" w:space="0" w:color="auto"/>
              <w:bottom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исходные данные</w:t>
            </w:r>
          </w:p>
        </w:tc>
        <w:tc>
          <w:tcPr>
            <w:tcW w:w="1347" w:type="dxa"/>
            <w:tcBorders>
              <w:top w:val="single" w:sz="12" w:space="0" w:color="auto"/>
              <w:bottom w:val="single" w:sz="12" w:space="0" w:color="auto"/>
              <w:right w:val="single" w:sz="12" w:space="0" w:color="auto"/>
            </w:tcBorders>
            <w:vAlign w:val="center"/>
          </w:tcPr>
          <w:p w:rsidR="003825C4" w:rsidRPr="00DE36B0" w:rsidRDefault="003825C4" w:rsidP="00EF38BC">
            <w:pPr>
              <w:pStyle w:val="30"/>
              <w:jc w:val="center"/>
              <w:rPr>
                <w:b/>
                <w:sz w:val="20"/>
                <w:szCs w:val="20"/>
              </w:rPr>
            </w:pPr>
            <w:r w:rsidRPr="00DE36B0">
              <w:rPr>
                <w:b/>
                <w:sz w:val="20"/>
                <w:szCs w:val="20"/>
              </w:rPr>
              <w:t>величина поправки</w:t>
            </w:r>
          </w:p>
        </w:tc>
      </w:tr>
      <w:tr w:rsidR="003825C4" w:rsidRPr="00DE36B0">
        <w:tc>
          <w:tcPr>
            <w:tcW w:w="1440" w:type="dxa"/>
            <w:tcBorders>
              <w:top w:val="single" w:sz="12" w:space="0" w:color="auto"/>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1.</w:t>
            </w:r>
          </w:p>
        </w:tc>
        <w:tc>
          <w:tcPr>
            <w:tcW w:w="2835" w:type="dxa"/>
            <w:tcBorders>
              <w:top w:val="single" w:sz="12" w:space="0" w:color="auto"/>
              <w:left w:val="single" w:sz="12" w:space="0" w:color="auto"/>
              <w:right w:val="single" w:sz="12" w:space="0" w:color="auto"/>
            </w:tcBorders>
          </w:tcPr>
          <w:p w:rsidR="003825C4" w:rsidRPr="00DE36B0" w:rsidRDefault="003825C4" w:rsidP="00EF38BC">
            <w:pPr>
              <w:pStyle w:val="30"/>
              <w:jc w:val="center"/>
              <w:rPr>
                <w:sz w:val="20"/>
                <w:szCs w:val="20"/>
              </w:rPr>
            </w:pPr>
            <w:r w:rsidRPr="00DE36B0">
              <w:rPr>
                <w:sz w:val="20"/>
                <w:szCs w:val="20"/>
              </w:rPr>
              <w:t>Коммерческие условия</w:t>
            </w:r>
          </w:p>
        </w:tc>
        <w:tc>
          <w:tcPr>
            <w:tcW w:w="1275" w:type="dxa"/>
            <w:tcBorders>
              <w:top w:val="single" w:sz="12" w:space="0" w:color="auto"/>
              <w:left w:val="single" w:sz="12" w:space="0" w:color="auto"/>
              <w:right w:val="single" w:sz="12" w:space="0" w:color="auto"/>
            </w:tcBorders>
          </w:tcPr>
          <w:p w:rsidR="003825C4" w:rsidRPr="00DE36B0" w:rsidRDefault="003825C4" w:rsidP="00EF38BC">
            <w:pPr>
              <w:pStyle w:val="30"/>
              <w:jc w:val="center"/>
              <w:rPr>
                <w:sz w:val="20"/>
                <w:szCs w:val="20"/>
              </w:rPr>
            </w:pPr>
          </w:p>
        </w:tc>
        <w:tc>
          <w:tcPr>
            <w:tcW w:w="1301" w:type="dxa"/>
            <w:tcBorders>
              <w:top w:val="single" w:sz="12" w:space="0" w:color="auto"/>
              <w:left w:val="single" w:sz="12" w:space="0" w:color="auto"/>
            </w:tcBorders>
          </w:tcPr>
          <w:p w:rsidR="003825C4" w:rsidRPr="00DE36B0" w:rsidRDefault="003825C4" w:rsidP="00EF38BC">
            <w:pPr>
              <w:pStyle w:val="30"/>
              <w:jc w:val="center"/>
              <w:rPr>
                <w:sz w:val="20"/>
                <w:szCs w:val="20"/>
              </w:rPr>
            </w:pPr>
          </w:p>
        </w:tc>
        <w:tc>
          <w:tcPr>
            <w:tcW w:w="1301" w:type="dxa"/>
            <w:tcBorders>
              <w:top w:val="single" w:sz="12" w:space="0" w:color="auto"/>
              <w:right w:val="single" w:sz="12" w:space="0" w:color="auto"/>
            </w:tcBorders>
          </w:tcPr>
          <w:p w:rsidR="003825C4" w:rsidRPr="00DE36B0" w:rsidRDefault="003825C4" w:rsidP="00EF38BC">
            <w:pPr>
              <w:pStyle w:val="30"/>
              <w:jc w:val="center"/>
              <w:rPr>
                <w:sz w:val="20"/>
                <w:szCs w:val="20"/>
              </w:rPr>
            </w:pPr>
          </w:p>
        </w:tc>
        <w:tc>
          <w:tcPr>
            <w:tcW w:w="1301" w:type="dxa"/>
            <w:tcBorders>
              <w:top w:val="single" w:sz="12" w:space="0" w:color="auto"/>
              <w:left w:val="single" w:sz="12" w:space="0" w:color="auto"/>
            </w:tcBorders>
          </w:tcPr>
          <w:p w:rsidR="003825C4" w:rsidRPr="00DE36B0" w:rsidRDefault="003825C4" w:rsidP="00EF38BC">
            <w:pPr>
              <w:pStyle w:val="30"/>
              <w:jc w:val="center"/>
              <w:rPr>
                <w:sz w:val="20"/>
                <w:szCs w:val="20"/>
              </w:rPr>
            </w:pPr>
          </w:p>
        </w:tc>
        <w:tc>
          <w:tcPr>
            <w:tcW w:w="1347" w:type="dxa"/>
            <w:tcBorders>
              <w:top w:val="single" w:sz="12" w:space="0" w:color="auto"/>
              <w:right w:val="single" w:sz="12" w:space="0" w:color="auto"/>
            </w:tcBorders>
          </w:tcPr>
          <w:p w:rsidR="003825C4" w:rsidRPr="00DE36B0" w:rsidRDefault="003825C4" w:rsidP="00EF38BC">
            <w:pPr>
              <w:pStyle w:val="30"/>
              <w:jc w:val="center"/>
              <w:rPr>
                <w:sz w:val="20"/>
                <w:szCs w:val="20"/>
              </w:rPr>
            </w:pP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1.1.</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Цена в иностранной валюте</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lang w:val="en-US"/>
              </w:rPr>
            </w:pPr>
            <w:r w:rsidRPr="00DE36B0">
              <w:rPr>
                <w:sz w:val="20"/>
                <w:szCs w:val="20"/>
              </w:rPr>
              <w:t>400</w:t>
            </w:r>
            <w:r w:rsidRPr="00DE36B0">
              <w:rPr>
                <w:sz w:val="20"/>
                <w:szCs w:val="20"/>
                <w:lang w:val="en-US"/>
              </w:rPr>
              <w:t>$</w:t>
            </w:r>
          </w:p>
        </w:tc>
        <w:tc>
          <w:tcPr>
            <w:tcW w:w="1301" w:type="dxa"/>
            <w:tcBorders>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lang w:val="en-US"/>
              </w:rPr>
            </w:pPr>
            <w:r w:rsidRPr="00DE36B0">
              <w:rPr>
                <w:sz w:val="20"/>
                <w:szCs w:val="20"/>
              </w:rPr>
              <w:t>4280</w:t>
            </w:r>
            <w:r w:rsidRPr="00DE36B0">
              <w:rPr>
                <w:sz w:val="20"/>
                <w:szCs w:val="20"/>
                <w:lang w:val="en-US"/>
              </w:rPr>
              <w:t xml:space="preserve"> €</w:t>
            </w:r>
          </w:p>
        </w:tc>
        <w:tc>
          <w:tcPr>
            <w:tcW w:w="1347" w:type="dxa"/>
            <w:tcBorders>
              <w:right w:val="single" w:sz="12" w:space="0" w:color="auto"/>
            </w:tcBorders>
          </w:tcPr>
          <w:p w:rsidR="003825C4" w:rsidRPr="00DE36B0" w:rsidRDefault="003825C4" w:rsidP="00EF38BC">
            <w:pPr>
              <w:pStyle w:val="30"/>
              <w:ind w:right="-108"/>
              <w:jc w:val="center"/>
              <w:rPr>
                <w:sz w:val="20"/>
                <w:szCs w:val="20"/>
              </w:rPr>
            </w:pP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lang w:val="en-US"/>
              </w:rPr>
            </w:pPr>
            <w:r w:rsidRPr="00DE36B0">
              <w:rPr>
                <w:sz w:val="20"/>
                <w:szCs w:val="20"/>
              </w:rPr>
              <w:t>1.2</w:t>
            </w:r>
            <w:r w:rsidRPr="00DE36B0">
              <w:rPr>
                <w:sz w:val="20"/>
                <w:szCs w:val="20"/>
                <w:lang w:val="en-US"/>
              </w:rPr>
              <w:t>.</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Курс валюты</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1000 руб.</w:t>
            </w:r>
          </w:p>
        </w:tc>
        <w:tc>
          <w:tcPr>
            <w:tcW w:w="1301" w:type="dxa"/>
            <w:tcBorders>
              <w:left w:val="single" w:sz="12" w:space="0" w:color="auto"/>
            </w:tcBorders>
          </w:tcPr>
          <w:p w:rsidR="003825C4" w:rsidRPr="00DE36B0" w:rsidRDefault="003825C4" w:rsidP="00EF38BC">
            <w:pPr>
              <w:pStyle w:val="30"/>
              <w:ind w:right="-108"/>
              <w:jc w:val="center"/>
              <w:rPr>
                <w:sz w:val="20"/>
                <w:szCs w:val="20"/>
              </w:rPr>
            </w:pPr>
            <w:r w:rsidRPr="00DE36B0">
              <w:rPr>
                <w:sz w:val="20"/>
                <w:szCs w:val="20"/>
              </w:rPr>
              <w:t>3</w:t>
            </w:r>
            <w:r w:rsidRPr="00DE36B0">
              <w:rPr>
                <w:sz w:val="20"/>
                <w:szCs w:val="20"/>
                <w:lang w:val="en-US"/>
              </w:rPr>
              <w:t>0</w:t>
            </w:r>
            <w:r w:rsidRPr="00DE36B0">
              <w:rPr>
                <w:sz w:val="20"/>
                <w:szCs w:val="20"/>
              </w:rPr>
              <w:t xml:space="preserve"> руб.</w:t>
            </w:r>
          </w:p>
        </w:tc>
        <w:tc>
          <w:tcPr>
            <w:tcW w:w="1301" w:type="dxa"/>
            <w:tcBorders>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rPr>
            </w:pPr>
            <w:r w:rsidRPr="00DE36B0">
              <w:rPr>
                <w:sz w:val="20"/>
                <w:szCs w:val="20"/>
                <w:lang w:val="en-US"/>
              </w:rPr>
              <w:t xml:space="preserve">35 </w:t>
            </w:r>
            <w:r w:rsidRPr="00DE36B0">
              <w:rPr>
                <w:sz w:val="20"/>
                <w:szCs w:val="20"/>
              </w:rPr>
              <w:t>руб.</w:t>
            </w:r>
          </w:p>
        </w:tc>
        <w:tc>
          <w:tcPr>
            <w:tcW w:w="1347" w:type="dxa"/>
            <w:tcBorders>
              <w:right w:val="single" w:sz="12" w:space="0" w:color="auto"/>
            </w:tcBorders>
          </w:tcPr>
          <w:p w:rsidR="003825C4" w:rsidRPr="00DE36B0" w:rsidRDefault="003825C4" w:rsidP="00EF38BC">
            <w:pPr>
              <w:pStyle w:val="30"/>
              <w:ind w:right="-108"/>
              <w:jc w:val="center"/>
              <w:rPr>
                <w:sz w:val="20"/>
                <w:szCs w:val="20"/>
              </w:rPr>
            </w:pP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lang w:val="en-US"/>
              </w:rPr>
            </w:pPr>
            <w:r w:rsidRPr="00DE36B0">
              <w:rPr>
                <w:sz w:val="20"/>
                <w:szCs w:val="20"/>
                <w:lang w:val="en-US"/>
              </w:rPr>
              <w:t>1.3.</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Цена в рублях</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lang w:val="en-US"/>
              </w:rPr>
            </w:pPr>
            <w:r w:rsidRPr="00DE36B0">
              <w:rPr>
                <w:sz w:val="20"/>
                <w:szCs w:val="20"/>
                <w:lang w:val="en-US"/>
              </w:rPr>
              <w:t>12000</w:t>
            </w:r>
          </w:p>
        </w:tc>
        <w:tc>
          <w:tcPr>
            <w:tcW w:w="1301" w:type="dxa"/>
            <w:tcBorders>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lang w:val="en-US"/>
              </w:rPr>
            </w:pPr>
            <w:r w:rsidRPr="00DE36B0">
              <w:rPr>
                <w:sz w:val="20"/>
                <w:szCs w:val="20"/>
                <w:lang w:val="en-US"/>
              </w:rPr>
              <w:t>15 000</w:t>
            </w:r>
          </w:p>
        </w:tc>
        <w:tc>
          <w:tcPr>
            <w:tcW w:w="1347" w:type="dxa"/>
            <w:tcBorders>
              <w:right w:val="single" w:sz="12" w:space="0" w:color="auto"/>
            </w:tcBorders>
          </w:tcPr>
          <w:p w:rsidR="003825C4" w:rsidRPr="00DE36B0" w:rsidRDefault="003825C4" w:rsidP="00EF38BC">
            <w:pPr>
              <w:pStyle w:val="30"/>
              <w:ind w:right="-108"/>
              <w:jc w:val="center"/>
              <w:rPr>
                <w:sz w:val="20"/>
                <w:szCs w:val="20"/>
              </w:rPr>
            </w:pP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2.</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Приведение  по коммерческим условиям</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01" w:type="dxa"/>
            <w:tcBorders>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47" w:type="dxa"/>
            <w:tcBorders>
              <w:right w:val="single" w:sz="12" w:space="0" w:color="auto"/>
            </w:tcBorders>
          </w:tcPr>
          <w:p w:rsidR="003825C4" w:rsidRPr="00DE36B0" w:rsidRDefault="003825C4" w:rsidP="00EF38BC">
            <w:pPr>
              <w:pStyle w:val="30"/>
              <w:ind w:right="-108"/>
              <w:jc w:val="center"/>
              <w:rPr>
                <w:sz w:val="20"/>
                <w:szCs w:val="20"/>
              </w:rPr>
            </w:pP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2.1.</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По срокам сделок</w:t>
            </w:r>
          </w:p>
        </w:tc>
        <w:tc>
          <w:tcPr>
            <w:tcW w:w="1275" w:type="dxa"/>
            <w:tcBorders>
              <w:left w:val="single" w:sz="12" w:space="0" w:color="auto"/>
              <w:right w:val="single" w:sz="12" w:space="0" w:color="auto"/>
            </w:tcBorders>
          </w:tcPr>
          <w:p w:rsidR="003825C4" w:rsidRPr="00DE36B0" w:rsidRDefault="003825C4" w:rsidP="00C603B0">
            <w:pPr>
              <w:pStyle w:val="30"/>
              <w:ind w:right="-108"/>
              <w:jc w:val="center"/>
              <w:rPr>
                <w:sz w:val="20"/>
                <w:szCs w:val="20"/>
              </w:rPr>
            </w:pPr>
            <w:r w:rsidRPr="00DE36B0">
              <w:rPr>
                <w:sz w:val="20"/>
                <w:szCs w:val="20"/>
              </w:rPr>
              <w:t>20</w:t>
            </w:r>
            <w:r w:rsidR="00C603B0">
              <w:rPr>
                <w:sz w:val="20"/>
                <w:szCs w:val="20"/>
              </w:rPr>
              <w:t>10</w:t>
            </w:r>
            <w:r w:rsidRPr="00DE36B0">
              <w:rPr>
                <w:sz w:val="20"/>
                <w:szCs w:val="20"/>
              </w:rPr>
              <w:t xml:space="preserve"> г.</w:t>
            </w:r>
          </w:p>
        </w:tc>
        <w:tc>
          <w:tcPr>
            <w:tcW w:w="1301" w:type="dxa"/>
            <w:tcBorders>
              <w:left w:val="single" w:sz="12" w:space="0" w:color="auto"/>
            </w:tcBorders>
          </w:tcPr>
          <w:p w:rsidR="003825C4" w:rsidRPr="00DE36B0" w:rsidRDefault="00C603B0" w:rsidP="00EF38BC">
            <w:pPr>
              <w:pStyle w:val="30"/>
              <w:ind w:right="-108"/>
              <w:jc w:val="center"/>
              <w:rPr>
                <w:sz w:val="20"/>
                <w:szCs w:val="20"/>
              </w:rPr>
            </w:pPr>
            <w:r>
              <w:rPr>
                <w:sz w:val="20"/>
                <w:szCs w:val="20"/>
              </w:rPr>
              <w:t>2005</w:t>
            </w:r>
            <w:r w:rsidR="003825C4" w:rsidRPr="00DE36B0">
              <w:rPr>
                <w:sz w:val="20"/>
                <w:szCs w:val="20"/>
              </w:rPr>
              <w:t xml:space="preserve"> г.</w:t>
            </w:r>
          </w:p>
        </w:tc>
        <w:tc>
          <w:tcPr>
            <w:tcW w:w="1301"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+ 3200 руб.</w:t>
            </w:r>
          </w:p>
        </w:tc>
        <w:tc>
          <w:tcPr>
            <w:tcW w:w="1301" w:type="dxa"/>
            <w:tcBorders>
              <w:left w:val="single" w:sz="12" w:space="0" w:color="auto"/>
            </w:tcBorders>
          </w:tcPr>
          <w:p w:rsidR="003825C4" w:rsidRPr="00DE36B0" w:rsidRDefault="003825C4" w:rsidP="00C603B0">
            <w:pPr>
              <w:pStyle w:val="30"/>
              <w:ind w:right="-108"/>
              <w:jc w:val="center"/>
              <w:rPr>
                <w:sz w:val="20"/>
                <w:szCs w:val="20"/>
              </w:rPr>
            </w:pPr>
            <w:r w:rsidRPr="00DE36B0">
              <w:rPr>
                <w:sz w:val="20"/>
                <w:szCs w:val="20"/>
              </w:rPr>
              <w:t>200</w:t>
            </w:r>
            <w:r w:rsidR="00C603B0">
              <w:rPr>
                <w:sz w:val="20"/>
                <w:szCs w:val="20"/>
              </w:rPr>
              <w:t>8</w:t>
            </w:r>
            <w:r w:rsidRPr="00DE36B0">
              <w:rPr>
                <w:sz w:val="20"/>
                <w:szCs w:val="20"/>
                <w:lang w:val="en-US"/>
              </w:rPr>
              <w:t xml:space="preserve"> </w:t>
            </w:r>
            <w:r w:rsidRPr="00DE36B0">
              <w:rPr>
                <w:sz w:val="20"/>
                <w:szCs w:val="20"/>
              </w:rPr>
              <w:t>г.</w:t>
            </w:r>
          </w:p>
        </w:tc>
        <w:tc>
          <w:tcPr>
            <w:tcW w:w="1347"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+ 1000 руб.</w:t>
            </w: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2.2.</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По базисным условиям</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lang w:val="en-US"/>
              </w:rPr>
            </w:pPr>
            <w:r w:rsidRPr="00DE36B0">
              <w:rPr>
                <w:sz w:val="20"/>
                <w:szCs w:val="20"/>
                <w:lang w:val="en-US"/>
              </w:rPr>
              <w:t>FOB</w:t>
            </w:r>
          </w:p>
        </w:tc>
        <w:tc>
          <w:tcPr>
            <w:tcW w:w="1301" w:type="dxa"/>
            <w:tcBorders>
              <w:left w:val="single" w:sz="12" w:space="0" w:color="auto"/>
            </w:tcBorders>
          </w:tcPr>
          <w:p w:rsidR="003825C4" w:rsidRPr="00DE36B0" w:rsidRDefault="003825C4" w:rsidP="00EF38BC">
            <w:pPr>
              <w:pStyle w:val="30"/>
              <w:ind w:right="-108"/>
              <w:jc w:val="center"/>
              <w:rPr>
                <w:sz w:val="20"/>
                <w:szCs w:val="20"/>
              </w:rPr>
            </w:pPr>
            <w:r w:rsidRPr="00DE36B0">
              <w:rPr>
                <w:sz w:val="20"/>
                <w:szCs w:val="20"/>
                <w:lang w:val="en-US"/>
              </w:rPr>
              <w:t>FOB</w:t>
            </w:r>
          </w:p>
        </w:tc>
        <w:tc>
          <w:tcPr>
            <w:tcW w:w="1301" w:type="dxa"/>
            <w:tcBorders>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rPr>
            </w:pPr>
            <w:r w:rsidRPr="00DE36B0">
              <w:rPr>
                <w:sz w:val="20"/>
                <w:szCs w:val="20"/>
                <w:lang w:val="en-US"/>
              </w:rPr>
              <w:t>CIF-</w:t>
            </w:r>
            <w:r w:rsidRPr="00DE36B0">
              <w:rPr>
                <w:sz w:val="20"/>
                <w:szCs w:val="20"/>
              </w:rPr>
              <w:t>Хельсинки</w:t>
            </w:r>
          </w:p>
        </w:tc>
        <w:tc>
          <w:tcPr>
            <w:tcW w:w="1347"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- 2000 руб.</w:t>
            </w:r>
          </w:p>
        </w:tc>
      </w:tr>
      <w:tr w:rsidR="003825C4" w:rsidRPr="00DE36B0">
        <w:tc>
          <w:tcPr>
            <w:tcW w:w="1440" w:type="dxa"/>
            <w:tcBorders>
              <w:left w:val="single" w:sz="12" w:space="0" w:color="auto"/>
              <w:bottom w:val="nil"/>
              <w:right w:val="single" w:sz="12" w:space="0" w:color="auto"/>
            </w:tcBorders>
          </w:tcPr>
          <w:p w:rsidR="003825C4" w:rsidRPr="00DE36B0" w:rsidRDefault="003825C4" w:rsidP="00EF38BC">
            <w:pPr>
              <w:pStyle w:val="30"/>
              <w:ind w:right="-108"/>
              <w:jc w:val="center"/>
              <w:rPr>
                <w:sz w:val="20"/>
                <w:szCs w:val="20"/>
              </w:rPr>
            </w:pPr>
            <w:r w:rsidRPr="00DE36B0">
              <w:rPr>
                <w:sz w:val="20"/>
                <w:szCs w:val="20"/>
              </w:rPr>
              <w:t>2.3.</w:t>
            </w:r>
          </w:p>
        </w:tc>
        <w:tc>
          <w:tcPr>
            <w:tcW w:w="2835" w:type="dxa"/>
            <w:tcBorders>
              <w:left w:val="single" w:sz="12" w:space="0" w:color="auto"/>
              <w:bottom w:val="nil"/>
              <w:right w:val="single" w:sz="12" w:space="0" w:color="auto"/>
            </w:tcBorders>
          </w:tcPr>
          <w:p w:rsidR="003825C4" w:rsidRPr="00DE36B0" w:rsidRDefault="003825C4" w:rsidP="00EF38BC">
            <w:pPr>
              <w:pStyle w:val="30"/>
              <w:rPr>
                <w:sz w:val="20"/>
                <w:szCs w:val="20"/>
              </w:rPr>
            </w:pPr>
            <w:r w:rsidRPr="00DE36B0">
              <w:rPr>
                <w:sz w:val="20"/>
                <w:szCs w:val="20"/>
              </w:rPr>
              <w:t>По кредитным сделкам</w:t>
            </w:r>
          </w:p>
        </w:tc>
        <w:tc>
          <w:tcPr>
            <w:tcW w:w="1275" w:type="dxa"/>
            <w:tcBorders>
              <w:left w:val="single" w:sz="12" w:space="0" w:color="auto"/>
              <w:bottom w:val="nil"/>
              <w:right w:val="single" w:sz="12" w:space="0" w:color="auto"/>
            </w:tcBorders>
          </w:tcPr>
          <w:p w:rsidR="003825C4" w:rsidRPr="00DE36B0" w:rsidRDefault="003825C4" w:rsidP="00EF38BC">
            <w:pPr>
              <w:pStyle w:val="30"/>
              <w:ind w:right="-108"/>
              <w:jc w:val="center"/>
              <w:rPr>
                <w:sz w:val="20"/>
                <w:szCs w:val="20"/>
              </w:rPr>
            </w:pPr>
            <w:r w:rsidRPr="00DE36B0">
              <w:rPr>
                <w:sz w:val="20"/>
                <w:szCs w:val="20"/>
              </w:rPr>
              <w:t>наличными</w:t>
            </w:r>
          </w:p>
        </w:tc>
        <w:tc>
          <w:tcPr>
            <w:tcW w:w="1301" w:type="dxa"/>
            <w:tcBorders>
              <w:left w:val="single" w:sz="12" w:space="0" w:color="auto"/>
              <w:bottom w:val="nil"/>
            </w:tcBorders>
          </w:tcPr>
          <w:p w:rsidR="003825C4" w:rsidRPr="00DE36B0" w:rsidRDefault="003825C4" w:rsidP="00EF38BC">
            <w:pPr>
              <w:pStyle w:val="30"/>
              <w:ind w:right="-108"/>
              <w:jc w:val="center"/>
              <w:rPr>
                <w:sz w:val="20"/>
                <w:szCs w:val="20"/>
              </w:rPr>
            </w:pPr>
            <w:r w:rsidRPr="00DE36B0">
              <w:rPr>
                <w:sz w:val="20"/>
                <w:szCs w:val="20"/>
              </w:rPr>
              <w:t>наличными</w:t>
            </w:r>
          </w:p>
        </w:tc>
        <w:tc>
          <w:tcPr>
            <w:tcW w:w="1301" w:type="dxa"/>
            <w:tcBorders>
              <w:bottom w:val="nil"/>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bottom w:val="nil"/>
            </w:tcBorders>
          </w:tcPr>
          <w:p w:rsidR="003825C4" w:rsidRPr="00DE36B0" w:rsidRDefault="003825C4" w:rsidP="00EF38BC">
            <w:pPr>
              <w:pStyle w:val="30"/>
              <w:ind w:right="-108"/>
              <w:jc w:val="center"/>
              <w:rPr>
                <w:sz w:val="20"/>
                <w:szCs w:val="20"/>
              </w:rPr>
            </w:pPr>
            <w:r w:rsidRPr="00DE36B0">
              <w:rPr>
                <w:sz w:val="20"/>
                <w:szCs w:val="20"/>
              </w:rPr>
              <w:t>Товарный кредит</w:t>
            </w:r>
          </w:p>
        </w:tc>
        <w:tc>
          <w:tcPr>
            <w:tcW w:w="1347" w:type="dxa"/>
            <w:tcBorders>
              <w:bottom w:val="nil"/>
              <w:right w:val="single" w:sz="12" w:space="0" w:color="auto"/>
            </w:tcBorders>
          </w:tcPr>
          <w:p w:rsidR="003825C4" w:rsidRPr="00DE36B0" w:rsidRDefault="003825C4" w:rsidP="00EF38BC">
            <w:pPr>
              <w:pStyle w:val="30"/>
              <w:ind w:right="-108"/>
              <w:jc w:val="center"/>
              <w:rPr>
                <w:sz w:val="20"/>
                <w:szCs w:val="20"/>
              </w:rPr>
            </w:pPr>
            <w:r w:rsidRPr="00DE36B0">
              <w:rPr>
                <w:sz w:val="20"/>
                <w:szCs w:val="20"/>
              </w:rPr>
              <w:t>- 1000 руб.</w:t>
            </w:r>
          </w:p>
        </w:tc>
      </w:tr>
      <w:tr w:rsidR="003825C4" w:rsidRPr="00DE36B0">
        <w:tc>
          <w:tcPr>
            <w:tcW w:w="1440" w:type="dxa"/>
            <w:tcBorders>
              <w:left w:val="single" w:sz="12" w:space="0" w:color="auto"/>
              <w:bottom w:val="nil"/>
              <w:right w:val="single" w:sz="12" w:space="0" w:color="auto"/>
            </w:tcBorders>
          </w:tcPr>
          <w:p w:rsidR="003825C4" w:rsidRPr="00DE36B0" w:rsidRDefault="003825C4" w:rsidP="00EF38BC">
            <w:pPr>
              <w:pStyle w:val="30"/>
              <w:ind w:right="-108"/>
              <w:jc w:val="center"/>
              <w:rPr>
                <w:sz w:val="20"/>
                <w:szCs w:val="20"/>
              </w:rPr>
            </w:pPr>
            <w:r w:rsidRPr="00DE36B0">
              <w:rPr>
                <w:sz w:val="20"/>
                <w:szCs w:val="20"/>
              </w:rPr>
              <w:t>2.4.</w:t>
            </w:r>
          </w:p>
        </w:tc>
        <w:tc>
          <w:tcPr>
            <w:tcW w:w="2835" w:type="dxa"/>
            <w:tcBorders>
              <w:left w:val="single" w:sz="12" w:space="0" w:color="auto"/>
              <w:bottom w:val="nil"/>
              <w:right w:val="single" w:sz="12" w:space="0" w:color="auto"/>
            </w:tcBorders>
          </w:tcPr>
          <w:p w:rsidR="003825C4" w:rsidRPr="00DE36B0" w:rsidRDefault="003825C4" w:rsidP="00EF38BC">
            <w:pPr>
              <w:pStyle w:val="30"/>
              <w:rPr>
                <w:sz w:val="20"/>
                <w:szCs w:val="20"/>
              </w:rPr>
            </w:pPr>
            <w:r w:rsidRPr="00DE36B0">
              <w:rPr>
                <w:sz w:val="20"/>
                <w:szCs w:val="20"/>
              </w:rPr>
              <w:t>Скидки по прочим условиям:</w:t>
            </w:r>
          </w:p>
        </w:tc>
        <w:tc>
          <w:tcPr>
            <w:tcW w:w="1275" w:type="dxa"/>
            <w:tcBorders>
              <w:left w:val="single" w:sz="12" w:space="0" w:color="auto"/>
              <w:bottom w:val="nil"/>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bottom w:val="nil"/>
            </w:tcBorders>
          </w:tcPr>
          <w:p w:rsidR="003825C4" w:rsidRPr="00DE36B0" w:rsidRDefault="003825C4" w:rsidP="00EF38BC">
            <w:pPr>
              <w:pStyle w:val="30"/>
              <w:ind w:right="-108"/>
              <w:jc w:val="center"/>
              <w:rPr>
                <w:sz w:val="20"/>
                <w:szCs w:val="20"/>
              </w:rPr>
            </w:pPr>
          </w:p>
        </w:tc>
        <w:tc>
          <w:tcPr>
            <w:tcW w:w="1301" w:type="dxa"/>
            <w:tcBorders>
              <w:bottom w:val="nil"/>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bottom w:val="nil"/>
            </w:tcBorders>
          </w:tcPr>
          <w:p w:rsidR="003825C4" w:rsidRPr="00DE36B0" w:rsidRDefault="003825C4" w:rsidP="00EF38BC">
            <w:pPr>
              <w:pStyle w:val="30"/>
              <w:ind w:right="-108"/>
              <w:jc w:val="center"/>
              <w:rPr>
                <w:sz w:val="20"/>
                <w:szCs w:val="20"/>
              </w:rPr>
            </w:pPr>
          </w:p>
        </w:tc>
        <w:tc>
          <w:tcPr>
            <w:tcW w:w="1347" w:type="dxa"/>
            <w:tcBorders>
              <w:bottom w:val="nil"/>
              <w:right w:val="single" w:sz="12" w:space="0" w:color="auto"/>
            </w:tcBorders>
          </w:tcPr>
          <w:p w:rsidR="003825C4" w:rsidRPr="00DE36B0" w:rsidRDefault="003825C4" w:rsidP="00EF38BC">
            <w:pPr>
              <w:pStyle w:val="30"/>
              <w:ind w:right="-108"/>
              <w:jc w:val="center"/>
              <w:rPr>
                <w:sz w:val="20"/>
                <w:szCs w:val="20"/>
              </w:rPr>
            </w:pPr>
          </w:p>
        </w:tc>
      </w:tr>
      <w:tr w:rsidR="003825C4" w:rsidRPr="00DE36B0">
        <w:tc>
          <w:tcPr>
            <w:tcW w:w="1440" w:type="dxa"/>
            <w:tcBorders>
              <w:top w:val="nil"/>
              <w:left w:val="single" w:sz="12" w:space="0" w:color="auto"/>
              <w:bottom w:val="nil"/>
              <w:right w:val="single" w:sz="12" w:space="0" w:color="auto"/>
            </w:tcBorders>
          </w:tcPr>
          <w:p w:rsidR="003825C4" w:rsidRPr="00DE36B0" w:rsidRDefault="003825C4" w:rsidP="00EF38BC">
            <w:pPr>
              <w:pStyle w:val="30"/>
              <w:ind w:right="-108"/>
              <w:jc w:val="center"/>
              <w:rPr>
                <w:sz w:val="20"/>
                <w:szCs w:val="20"/>
              </w:rPr>
            </w:pPr>
          </w:p>
        </w:tc>
        <w:tc>
          <w:tcPr>
            <w:tcW w:w="2835" w:type="dxa"/>
            <w:tcBorders>
              <w:top w:val="nil"/>
              <w:left w:val="single" w:sz="12" w:space="0" w:color="auto"/>
              <w:bottom w:val="dotted" w:sz="4" w:space="0" w:color="auto"/>
              <w:right w:val="single" w:sz="12" w:space="0" w:color="auto"/>
            </w:tcBorders>
          </w:tcPr>
          <w:p w:rsidR="003825C4" w:rsidRPr="00DE36B0" w:rsidRDefault="003825C4" w:rsidP="00EF38BC">
            <w:pPr>
              <w:pStyle w:val="30"/>
              <w:rPr>
                <w:sz w:val="20"/>
                <w:szCs w:val="20"/>
              </w:rPr>
            </w:pPr>
            <w:r w:rsidRPr="00DE36B0">
              <w:rPr>
                <w:sz w:val="20"/>
                <w:szCs w:val="20"/>
              </w:rPr>
              <w:t>а) на количество</w:t>
            </w:r>
          </w:p>
        </w:tc>
        <w:tc>
          <w:tcPr>
            <w:tcW w:w="1275" w:type="dxa"/>
            <w:tcBorders>
              <w:top w:val="nil"/>
              <w:left w:val="single" w:sz="12" w:space="0" w:color="auto"/>
              <w:bottom w:val="dotted" w:sz="4"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100 ед. товара</w:t>
            </w:r>
          </w:p>
        </w:tc>
        <w:tc>
          <w:tcPr>
            <w:tcW w:w="1301" w:type="dxa"/>
            <w:tcBorders>
              <w:top w:val="nil"/>
              <w:left w:val="single" w:sz="12" w:space="0" w:color="auto"/>
              <w:bottom w:val="dotted" w:sz="4" w:space="0" w:color="auto"/>
            </w:tcBorders>
          </w:tcPr>
          <w:p w:rsidR="003825C4" w:rsidRPr="00DE36B0" w:rsidRDefault="003825C4" w:rsidP="00EF38BC">
            <w:pPr>
              <w:pStyle w:val="30"/>
              <w:ind w:right="-108"/>
              <w:jc w:val="center"/>
              <w:rPr>
                <w:sz w:val="20"/>
                <w:szCs w:val="20"/>
              </w:rPr>
            </w:pPr>
            <w:r w:rsidRPr="00DE36B0">
              <w:rPr>
                <w:sz w:val="20"/>
                <w:szCs w:val="20"/>
              </w:rPr>
              <w:t>1000 ед.</w:t>
            </w:r>
          </w:p>
        </w:tc>
        <w:tc>
          <w:tcPr>
            <w:tcW w:w="1301" w:type="dxa"/>
            <w:tcBorders>
              <w:top w:val="nil"/>
              <w:bottom w:val="dotted" w:sz="4"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+1500 руб.</w:t>
            </w:r>
          </w:p>
        </w:tc>
        <w:tc>
          <w:tcPr>
            <w:tcW w:w="1301" w:type="dxa"/>
            <w:tcBorders>
              <w:top w:val="nil"/>
              <w:left w:val="single" w:sz="12" w:space="0" w:color="auto"/>
              <w:bottom w:val="dotted" w:sz="4" w:space="0" w:color="auto"/>
            </w:tcBorders>
          </w:tcPr>
          <w:p w:rsidR="003825C4" w:rsidRPr="00DE36B0" w:rsidRDefault="003825C4" w:rsidP="00EF38BC">
            <w:pPr>
              <w:pStyle w:val="30"/>
              <w:ind w:right="-108"/>
              <w:jc w:val="center"/>
              <w:rPr>
                <w:sz w:val="20"/>
                <w:szCs w:val="20"/>
              </w:rPr>
            </w:pPr>
            <w:r w:rsidRPr="00DE36B0">
              <w:rPr>
                <w:sz w:val="20"/>
                <w:szCs w:val="20"/>
              </w:rPr>
              <w:t>100 ед.</w:t>
            </w:r>
          </w:p>
        </w:tc>
        <w:tc>
          <w:tcPr>
            <w:tcW w:w="1347" w:type="dxa"/>
            <w:tcBorders>
              <w:top w:val="nil"/>
              <w:bottom w:val="dotted" w:sz="4" w:space="0" w:color="auto"/>
              <w:right w:val="single" w:sz="12" w:space="0" w:color="auto"/>
            </w:tcBorders>
          </w:tcPr>
          <w:p w:rsidR="003825C4" w:rsidRPr="00DE36B0" w:rsidRDefault="003825C4" w:rsidP="00EF38BC">
            <w:pPr>
              <w:pStyle w:val="30"/>
              <w:ind w:right="-108"/>
              <w:jc w:val="center"/>
              <w:rPr>
                <w:sz w:val="20"/>
                <w:szCs w:val="20"/>
              </w:rPr>
            </w:pPr>
          </w:p>
        </w:tc>
      </w:tr>
      <w:tr w:rsidR="003825C4" w:rsidRPr="00DE36B0">
        <w:tc>
          <w:tcPr>
            <w:tcW w:w="1440" w:type="dxa"/>
            <w:tcBorders>
              <w:top w:val="nil"/>
              <w:left w:val="single" w:sz="12" w:space="0" w:color="auto"/>
              <w:bottom w:val="nil"/>
              <w:right w:val="single" w:sz="12" w:space="0" w:color="auto"/>
            </w:tcBorders>
          </w:tcPr>
          <w:p w:rsidR="003825C4" w:rsidRPr="00DE36B0" w:rsidRDefault="003825C4" w:rsidP="00EF38BC">
            <w:pPr>
              <w:pStyle w:val="30"/>
              <w:ind w:right="-108"/>
              <w:jc w:val="center"/>
              <w:rPr>
                <w:sz w:val="20"/>
                <w:szCs w:val="20"/>
              </w:rPr>
            </w:pPr>
          </w:p>
        </w:tc>
        <w:tc>
          <w:tcPr>
            <w:tcW w:w="2835" w:type="dxa"/>
            <w:tcBorders>
              <w:top w:val="dotted" w:sz="4" w:space="0" w:color="auto"/>
              <w:left w:val="single" w:sz="12" w:space="0" w:color="auto"/>
              <w:bottom w:val="dotted" w:sz="4" w:space="0" w:color="auto"/>
              <w:right w:val="single" w:sz="12" w:space="0" w:color="auto"/>
            </w:tcBorders>
          </w:tcPr>
          <w:p w:rsidR="003825C4" w:rsidRPr="00DE36B0" w:rsidRDefault="003825C4" w:rsidP="00EF38BC">
            <w:pPr>
              <w:pStyle w:val="30"/>
              <w:ind w:hanging="317"/>
              <w:rPr>
                <w:sz w:val="20"/>
                <w:szCs w:val="20"/>
              </w:rPr>
            </w:pPr>
            <w:r w:rsidRPr="00DE36B0">
              <w:rPr>
                <w:sz w:val="20"/>
                <w:szCs w:val="20"/>
              </w:rPr>
              <w:t>б) на уторговывание (общие)</w:t>
            </w:r>
          </w:p>
        </w:tc>
        <w:tc>
          <w:tcPr>
            <w:tcW w:w="1275" w:type="dxa"/>
            <w:tcBorders>
              <w:top w:val="dotted" w:sz="4" w:space="0" w:color="auto"/>
              <w:left w:val="single" w:sz="12" w:space="0" w:color="auto"/>
              <w:bottom w:val="dotted" w:sz="4"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(хотим) контракт</w:t>
            </w:r>
          </w:p>
        </w:tc>
        <w:tc>
          <w:tcPr>
            <w:tcW w:w="1301" w:type="dxa"/>
            <w:tcBorders>
              <w:top w:val="dotted" w:sz="4" w:space="0" w:color="auto"/>
              <w:left w:val="single" w:sz="12" w:space="0" w:color="auto"/>
              <w:bottom w:val="dotted" w:sz="4" w:space="0" w:color="auto"/>
            </w:tcBorders>
          </w:tcPr>
          <w:p w:rsidR="003825C4" w:rsidRPr="00DE36B0" w:rsidRDefault="003825C4" w:rsidP="00EF38BC">
            <w:pPr>
              <w:pStyle w:val="30"/>
              <w:ind w:right="-108"/>
              <w:jc w:val="center"/>
              <w:rPr>
                <w:sz w:val="20"/>
                <w:szCs w:val="20"/>
              </w:rPr>
            </w:pPr>
            <w:r w:rsidRPr="00DE36B0">
              <w:rPr>
                <w:sz w:val="20"/>
                <w:szCs w:val="20"/>
              </w:rPr>
              <w:t>контракт</w:t>
            </w:r>
          </w:p>
        </w:tc>
        <w:tc>
          <w:tcPr>
            <w:tcW w:w="1301" w:type="dxa"/>
            <w:tcBorders>
              <w:top w:val="dotted" w:sz="4" w:space="0" w:color="auto"/>
              <w:bottom w:val="dotted" w:sz="4"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top w:val="dotted" w:sz="4" w:space="0" w:color="auto"/>
              <w:left w:val="single" w:sz="12" w:space="0" w:color="auto"/>
              <w:bottom w:val="dotted" w:sz="4" w:space="0" w:color="auto"/>
            </w:tcBorders>
          </w:tcPr>
          <w:p w:rsidR="003825C4" w:rsidRPr="00DE36B0" w:rsidRDefault="003825C4" w:rsidP="00EF38BC">
            <w:pPr>
              <w:pStyle w:val="30"/>
              <w:ind w:right="-108"/>
              <w:jc w:val="center"/>
              <w:rPr>
                <w:sz w:val="20"/>
                <w:szCs w:val="20"/>
              </w:rPr>
            </w:pPr>
            <w:r w:rsidRPr="00DE36B0">
              <w:rPr>
                <w:sz w:val="20"/>
                <w:szCs w:val="20"/>
              </w:rPr>
              <w:t>Коммерческое предложение</w:t>
            </w:r>
          </w:p>
        </w:tc>
        <w:tc>
          <w:tcPr>
            <w:tcW w:w="1347" w:type="dxa"/>
            <w:tcBorders>
              <w:top w:val="dotted" w:sz="4" w:space="0" w:color="auto"/>
              <w:bottom w:val="dotted" w:sz="4"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- 1000 руб.</w:t>
            </w:r>
          </w:p>
        </w:tc>
      </w:tr>
      <w:tr w:rsidR="003825C4" w:rsidRPr="00DE36B0">
        <w:tc>
          <w:tcPr>
            <w:tcW w:w="1440" w:type="dxa"/>
            <w:tcBorders>
              <w:top w:val="nil"/>
              <w:left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2835" w:type="dxa"/>
            <w:tcBorders>
              <w:top w:val="dotted" w:sz="4" w:space="0" w:color="auto"/>
              <w:left w:val="single" w:sz="12" w:space="0" w:color="auto"/>
              <w:right w:val="single" w:sz="12" w:space="0" w:color="auto"/>
            </w:tcBorders>
          </w:tcPr>
          <w:p w:rsidR="003825C4" w:rsidRPr="00DE36B0" w:rsidRDefault="003825C4" w:rsidP="00EF38BC">
            <w:pPr>
              <w:pStyle w:val="30"/>
              <w:ind w:hanging="317"/>
              <w:rPr>
                <w:sz w:val="20"/>
                <w:szCs w:val="20"/>
              </w:rPr>
            </w:pPr>
            <w:r w:rsidRPr="00DE36B0">
              <w:rPr>
                <w:sz w:val="20"/>
                <w:szCs w:val="20"/>
              </w:rPr>
              <w:t>в) на технические гарантии</w:t>
            </w:r>
          </w:p>
        </w:tc>
        <w:tc>
          <w:tcPr>
            <w:tcW w:w="1275" w:type="dxa"/>
            <w:tcBorders>
              <w:top w:val="dotted" w:sz="4" w:space="0" w:color="auto"/>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12 мес.</w:t>
            </w:r>
          </w:p>
        </w:tc>
        <w:tc>
          <w:tcPr>
            <w:tcW w:w="1301" w:type="dxa"/>
            <w:tcBorders>
              <w:top w:val="dotted" w:sz="4" w:space="0" w:color="auto"/>
              <w:left w:val="single" w:sz="12" w:space="0" w:color="auto"/>
            </w:tcBorders>
          </w:tcPr>
          <w:p w:rsidR="003825C4" w:rsidRPr="00DE36B0" w:rsidRDefault="003825C4" w:rsidP="00EF38BC">
            <w:pPr>
              <w:pStyle w:val="30"/>
              <w:ind w:right="-108"/>
              <w:jc w:val="center"/>
              <w:rPr>
                <w:sz w:val="20"/>
                <w:szCs w:val="20"/>
              </w:rPr>
            </w:pPr>
            <w:r w:rsidRPr="00DE36B0">
              <w:rPr>
                <w:sz w:val="20"/>
                <w:szCs w:val="20"/>
              </w:rPr>
              <w:t>12 мес.</w:t>
            </w:r>
          </w:p>
        </w:tc>
        <w:tc>
          <w:tcPr>
            <w:tcW w:w="1301" w:type="dxa"/>
            <w:tcBorders>
              <w:top w:val="dotted" w:sz="4"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top w:val="dotted" w:sz="4" w:space="0" w:color="auto"/>
              <w:left w:val="single" w:sz="12" w:space="0" w:color="auto"/>
            </w:tcBorders>
          </w:tcPr>
          <w:p w:rsidR="003825C4" w:rsidRPr="00DE36B0" w:rsidRDefault="003825C4" w:rsidP="00EF38BC">
            <w:pPr>
              <w:pStyle w:val="30"/>
              <w:ind w:right="-108"/>
              <w:jc w:val="center"/>
              <w:rPr>
                <w:sz w:val="20"/>
                <w:szCs w:val="20"/>
              </w:rPr>
            </w:pPr>
            <w:r w:rsidRPr="00DE36B0">
              <w:rPr>
                <w:sz w:val="20"/>
                <w:szCs w:val="20"/>
              </w:rPr>
              <w:t>18 мес.</w:t>
            </w:r>
          </w:p>
        </w:tc>
        <w:tc>
          <w:tcPr>
            <w:tcW w:w="1347" w:type="dxa"/>
            <w:tcBorders>
              <w:top w:val="dotted" w:sz="4"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- 50 руб.</w:t>
            </w: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2.5.</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Суммарная поправка</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01"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+ 4700 руб.</w:t>
            </w: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47"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- 3050 руб.</w:t>
            </w: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2.6.</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Цена приведенная по коммерческим условиям</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01"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16700 руб.</w:t>
            </w: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47"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11950 руб.</w:t>
            </w: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3.</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Приведение по техническим характеристикам</w:t>
            </w:r>
          </w:p>
        </w:tc>
        <w:tc>
          <w:tcPr>
            <w:tcW w:w="1275" w:type="dxa"/>
            <w:tcBorders>
              <w:left w:val="single" w:sz="12" w:space="0" w:color="auto"/>
              <w:right w:val="single" w:sz="12" w:space="0" w:color="auto"/>
            </w:tcBorders>
          </w:tcPr>
          <w:p w:rsidR="003825C4" w:rsidRPr="00DE36B0" w:rsidRDefault="003825C4" w:rsidP="00C603B0">
            <w:pPr>
              <w:pStyle w:val="30"/>
              <w:ind w:right="-108"/>
              <w:jc w:val="center"/>
              <w:rPr>
                <w:sz w:val="20"/>
                <w:szCs w:val="20"/>
              </w:rPr>
            </w:pPr>
            <w:r w:rsidRPr="00DE36B0">
              <w:rPr>
                <w:sz w:val="20"/>
                <w:szCs w:val="20"/>
              </w:rPr>
              <w:t xml:space="preserve">захват </w:t>
            </w:r>
            <w:r w:rsidR="00C603B0">
              <w:rPr>
                <w:sz w:val="20"/>
                <w:szCs w:val="20"/>
              </w:rPr>
              <w:t>3</w:t>
            </w:r>
            <w:r w:rsidRPr="00DE36B0">
              <w:rPr>
                <w:sz w:val="20"/>
                <w:szCs w:val="20"/>
              </w:rPr>
              <w:t>м</w:t>
            </w:r>
          </w:p>
        </w:tc>
        <w:tc>
          <w:tcPr>
            <w:tcW w:w="1301" w:type="dxa"/>
            <w:tcBorders>
              <w:left w:val="single" w:sz="12" w:space="0" w:color="auto"/>
            </w:tcBorders>
          </w:tcPr>
          <w:p w:rsidR="003825C4" w:rsidRPr="00DE36B0" w:rsidRDefault="003825C4" w:rsidP="00C603B0">
            <w:pPr>
              <w:pStyle w:val="30"/>
              <w:ind w:right="-108"/>
              <w:jc w:val="center"/>
              <w:rPr>
                <w:sz w:val="20"/>
                <w:szCs w:val="20"/>
              </w:rPr>
            </w:pPr>
            <w:r w:rsidRPr="00DE36B0">
              <w:rPr>
                <w:sz w:val="20"/>
                <w:szCs w:val="20"/>
              </w:rPr>
              <w:t xml:space="preserve">захват </w:t>
            </w:r>
            <w:r w:rsidR="00C603B0">
              <w:rPr>
                <w:sz w:val="20"/>
                <w:szCs w:val="20"/>
              </w:rPr>
              <w:t>5</w:t>
            </w:r>
            <w:r w:rsidRPr="00DE36B0">
              <w:rPr>
                <w:sz w:val="20"/>
                <w:szCs w:val="20"/>
              </w:rPr>
              <w:t>м</w:t>
            </w:r>
          </w:p>
        </w:tc>
        <w:tc>
          <w:tcPr>
            <w:tcW w:w="1301"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- 4200 руб.</w:t>
            </w:r>
          </w:p>
        </w:tc>
        <w:tc>
          <w:tcPr>
            <w:tcW w:w="1301" w:type="dxa"/>
            <w:tcBorders>
              <w:left w:val="single" w:sz="12" w:space="0" w:color="auto"/>
            </w:tcBorders>
          </w:tcPr>
          <w:p w:rsidR="003825C4" w:rsidRPr="00DE36B0" w:rsidRDefault="003825C4" w:rsidP="00C603B0">
            <w:pPr>
              <w:pStyle w:val="30"/>
              <w:ind w:right="-108"/>
              <w:jc w:val="center"/>
              <w:rPr>
                <w:sz w:val="20"/>
                <w:szCs w:val="20"/>
              </w:rPr>
            </w:pPr>
            <w:r w:rsidRPr="00DE36B0">
              <w:rPr>
                <w:sz w:val="20"/>
                <w:szCs w:val="20"/>
              </w:rPr>
              <w:t xml:space="preserve">захват </w:t>
            </w:r>
            <w:r w:rsidR="00C603B0">
              <w:rPr>
                <w:sz w:val="20"/>
                <w:szCs w:val="20"/>
              </w:rPr>
              <w:t>3</w:t>
            </w:r>
            <w:r w:rsidRPr="00DE36B0">
              <w:rPr>
                <w:sz w:val="20"/>
                <w:szCs w:val="20"/>
              </w:rPr>
              <w:t xml:space="preserve"> м</w:t>
            </w:r>
          </w:p>
        </w:tc>
        <w:tc>
          <w:tcPr>
            <w:tcW w:w="1347" w:type="dxa"/>
            <w:tcBorders>
              <w:right w:val="single" w:sz="12" w:space="0" w:color="auto"/>
            </w:tcBorders>
          </w:tcPr>
          <w:p w:rsidR="003825C4" w:rsidRPr="00DE36B0" w:rsidRDefault="003825C4" w:rsidP="00EF38BC">
            <w:pPr>
              <w:pStyle w:val="30"/>
              <w:ind w:right="-108"/>
              <w:jc w:val="center"/>
              <w:rPr>
                <w:sz w:val="20"/>
                <w:szCs w:val="20"/>
              </w:rPr>
            </w:pPr>
          </w:p>
        </w:tc>
      </w:tr>
      <w:tr w:rsidR="003825C4" w:rsidRPr="00DE36B0">
        <w:tc>
          <w:tcPr>
            <w:tcW w:w="1440"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4.</w:t>
            </w:r>
          </w:p>
        </w:tc>
        <w:tc>
          <w:tcPr>
            <w:tcW w:w="2835" w:type="dxa"/>
            <w:tcBorders>
              <w:left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 xml:space="preserve">Цена приведенная </w:t>
            </w:r>
          </w:p>
        </w:tc>
        <w:tc>
          <w:tcPr>
            <w:tcW w:w="1275" w:type="dxa"/>
            <w:tcBorders>
              <w:left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01"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12500 руб.</w:t>
            </w:r>
          </w:p>
        </w:tc>
        <w:tc>
          <w:tcPr>
            <w:tcW w:w="1301" w:type="dxa"/>
            <w:tcBorders>
              <w:left w:val="single" w:sz="12" w:space="0" w:color="auto"/>
            </w:tcBorders>
          </w:tcPr>
          <w:p w:rsidR="003825C4" w:rsidRPr="00DE36B0" w:rsidRDefault="003825C4" w:rsidP="00EF38BC">
            <w:pPr>
              <w:pStyle w:val="30"/>
              <w:ind w:right="-108"/>
              <w:jc w:val="center"/>
              <w:rPr>
                <w:sz w:val="20"/>
                <w:szCs w:val="20"/>
              </w:rPr>
            </w:pPr>
          </w:p>
        </w:tc>
        <w:tc>
          <w:tcPr>
            <w:tcW w:w="1347" w:type="dxa"/>
            <w:tcBorders>
              <w:right w:val="single" w:sz="12" w:space="0" w:color="auto"/>
            </w:tcBorders>
          </w:tcPr>
          <w:p w:rsidR="003825C4" w:rsidRPr="00DE36B0" w:rsidRDefault="003825C4" w:rsidP="00EF38BC">
            <w:pPr>
              <w:pStyle w:val="30"/>
              <w:ind w:right="-108"/>
              <w:jc w:val="center"/>
              <w:rPr>
                <w:sz w:val="20"/>
                <w:szCs w:val="20"/>
              </w:rPr>
            </w:pPr>
            <w:r w:rsidRPr="00DE36B0">
              <w:rPr>
                <w:sz w:val="20"/>
                <w:szCs w:val="20"/>
              </w:rPr>
              <w:t>11950 руб.</w:t>
            </w:r>
          </w:p>
        </w:tc>
      </w:tr>
      <w:tr w:rsidR="003825C4" w:rsidRPr="00DE36B0">
        <w:tc>
          <w:tcPr>
            <w:tcW w:w="1440" w:type="dxa"/>
            <w:tcBorders>
              <w:left w:val="single" w:sz="12" w:space="0" w:color="auto"/>
              <w:bottom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5.</w:t>
            </w:r>
          </w:p>
        </w:tc>
        <w:tc>
          <w:tcPr>
            <w:tcW w:w="2835" w:type="dxa"/>
            <w:tcBorders>
              <w:left w:val="single" w:sz="12" w:space="0" w:color="auto"/>
              <w:bottom w:val="single" w:sz="12" w:space="0" w:color="auto"/>
              <w:right w:val="single" w:sz="12" w:space="0" w:color="auto"/>
            </w:tcBorders>
          </w:tcPr>
          <w:p w:rsidR="003825C4" w:rsidRPr="00DE36B0" w:rsidRDefault="003825C4" w:rsidP="00EF38BC">
            <w:pPr>
              <w:pStyle w:val="30"/>
              <w:rPr>
                <w:sz w:val="20"/>
                <w:szCs w:val="20"/>
              </w:rPr>
            </w:pPr>
            <w:r w:rsidRPr="00DE36B0">
              <w:rPr>
                <w:sz w:val="20"/>
                <w:szCs w:val="20"/>
              </w:rPr>
              <w:t>Средняя цена</w:t>
            </w:r>
          </w:p>
        </w:tc>
        <w:tc>
          <w:tcPr>
            <w:tcW w:w="1275" w:type="dxa"/>
            <w:tcBorders>
              <w:left w:val="single" w:sz="12" w:space="0" w:color="auto"/>
              <w:bottom w:val="single" w:sz="12" w:space="0" w:color="auto"/>
              <w:right w:val="single" w:sz="12" w:space="0" w:color="auto"/>
            </w:tcBorders>
          </w:tcPr>
          <w:p w:rsidR="003825C4" w:rsidRPr="00DE36B0" w:rsidRDefault="003825C4" w:rsidP="00EF38BC">
            <w:pPr>
              <w:pStyle w:val="30"/>
              <w:ind w:right="-108"/>
              <w:jc w:val="center"/>
              <w:rPr>
                <w:sz w:val="20"/>
                <w:szCs w:val="20"/>
              </w:rPr>
            </w:pPr>
            <w:r w:rsidRPr="00DE36B0">
              <w:rPr>
                <w:sz w:val="20"/>
                <w:szCs w:val="20"/>
              </w:rPr>
              <w:t>12225 руб.</w:t>
            </w:r>
          </w:p>
        </w:tc>
        <w:tc>
          <w:tcPr>
            <w:tcW w:w="1301" w:type="dxa"/>
            <w:tcBorders>
              <w:left w:val="single" w:sz="12" w:space="0" w:color="auto"/>
              <w:bottom w:val="single" w:sz="12" w:space="0" w:color="auto"/>
            </w:tcBorders>
          </w:tcPr>
          <w:p w:rsidR="003825C4" w:rsidRPr="00DE36B0" w:rsidRDefault="003825C4" w:rsidP="00EF38BC">
            <w:pPr>
              <w:pStyle w:val="30"/>
              <w:ind w:right="-108"/>
              <w:jc w:val="center"/>
              <w:rPr>
                <w:sz w:val="20"/>
                <w:szCs w:val="20"/>
              </w:rPr>
            </w:pPr>
          </w:p>
        </w:tc>
        <w:tc>
          <w:tcPr>
            <w:tcW w:w="1301" w:type="dxa"/>
            <w:tcBorders>
              <w:bottom w:val="single" w:sz="12" w:space="0" w:color="auto"/>
              <w:right w:val="single" w:sz="12" w:space="0" w:color="auto"/>
            </w:tcBorders>
          </w:tcPr>
          <w:p w:rsidR="003825C4" w:rsidRPr="00DE36B0" w:rsidRDefault="003825C4" w:rsidP="00EF38BC">
            <w:pPr>
              <w:pStyle w:val="30"/>
              <w:ind w:right="-108"/>
              <w:jc w:val="center"/>
              <w:rPr>
                <w:sz w:val="20"/>
                <w:szCs w:val="20"/>
              </w:rPr>
            </w:pPr>
          </w:p>
        </w:tc>
        <w:tc>
          <w:tcPr>
            <w:tcW w:w="1301" w:type="dxa"/>
            <w:tcBorders>
              <w:left w:val="single" w:sz="12" w:space="0" w:color="auto"/>
              <w:bottom w:val="single" w:sz="12" w:space="0" w:color="auto"/>
            </w:tcBorders>
          </w:tcPr>
          <w:p w:rsidR="003825C4" w:rsidRPr="00DE36B0" w:rsidRDefault="003825C4" w:rsidP="00EF38BC">
            <w:pPr>
              <w:pStyle w:val="30"/>
              <w:ind w:right="-108"/>
              <w:jc w:val="center"/>
              <w:rPr>
                <w:sz w:val="20"/>
                <w:szCs w:val="20"/>
              </w:rPr>
            </w:pPr>
          </w:p>
        </w:tc>
        <w:tc>
          <w:tcPr>
            <w:tcW w:w="1347" w:type="dxa"/>
            <w:tcBorders>
              <w:bottom w:val="single" w:sz="12" w:space="0" w:color="auto"/>
              <w:right w:val="single" w:sz="12" w:space="0" w:color="auto"/>
            </w:tcBorders>
          </w:tcPr>
          <w:p w:rsidR="003825C4" w:rsidRPr="00DE36B0" w:rsidRDefault="003825C4" w:rsidP="00EF38BC">
            <w:pPr>
              <w:pStyle w:val="30"/>
              <w:ind w:right="-108"/>
              <w:jc w:val="center"/>
              <w:rPr>
                <w:sz w:val="20"/>
                <w:szCs w:val="20"/>
              </w:rPr>
            </w:pPr>
          </w:p>
        </w:tc>
      </w:tr>
    </w:tbl>
    <w:p w:rsidR="003825C4" w:rsidRPr="00BA5CFE" w:rsidRDefault="003825C4" w:rsidP="00EF38BC">
      <w:pPr>
        <w:ind w:firstLine="709"/>
        <w:rPr>
          <w:b/>
          <w:sz w:val="24"/>
        </w:rPr>
      </w:pPr>
      <w:r w:rsidRPr="00BA5CFE">
        <w:rPr>
          <w:b/>
          <w:sz w:val="24"/>
        </w:rPr>
        <w:t>Пример уторговывания</w:t>
      </w:r>
    </w:p>
    <w:p w:rsidR="003825C4" w:rsidRDefault="003825C4" w:rsidP="00EF38BC">
      <w:pPr>
        <w:ind w:firstLine="709"/>
        <w:jc w:val="both"/>
        <w:rPr>
          <w:sz w:val="24"/>
        </w:rPr>
      </w:pPr>
      <w:r>
        <w:rPr>
          <w:sz w:val="24"/>
        </w:rPr>
        <w:t xml:space="preserve">На международной выставке-продаже фирма </w:t>
      </w:r>
      <w:r>
        <w:rPr>
          <w:sz w:val="24"/>
          <w:lang w:val="en-US"/>
        </w:rPr>
        <w:t>Caterpillar</w:t>
      </w:r>
      <w:r>
        <w:rPr>
          <w:sz w:val="24"/>
        </w:rPr>
        <w:t xml:space="preserve"> продавала трактор с прицепом. Вторая фирма "Х" - аналогичный трактор. </w:t>
      </w:r>
    </w:p>
    <w:p w:rsidR="003825C4" w:rsidRPr="00BA5CFE" w:rsidRDefault="003825C4" w:rsidP="00EF38BC">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966"/>
        <w:gridCol w:w="1966"/>
      </w:tblGrid>
      <w:tr w:rsidR="003825C4">
        <w:trPr>
          <w:jc w:val="center"/>
        </w:trPr>
        <w:tc>
          <w:tcPr>
            <w:tcW w:w="5920" w:type="dxa"/>
          </w:tcPr>
          <w:p w:rsidR="003825C4" w:rsidRPr="00BA5CFE" w:rsidRDefault="003825C4" w:rsidP="00EF38BC">
            <w:pPr>
              <w:rPr>
                <w:sz w:val="28"/>
              </w:rPr>
            </w:pPr>
          </w:p>
        </w:tc>
        <w:tc>
          <w:tcPr>
            <w:tcW w:w="1966" w:type="dxa"/>
          </w:tcPr>
          <w:p w:rsidR="003825C4" w:rsidRDefault="003825C4" w:rsidP="00EF38BC">
            <w:pPr>
              <w:jc w:val="center"/>
              <w:rPr>
                <w:sz w:val="28"/>
                <w:lang w:val="en-US"/>
              </w:rPr>
            </w:pPr>
            <w:r>
              <w:rPr>
                <w:sz w:val="28"/>
                <w:lang w:val="en-US"/>
              </w:rPr>
              <w:t>Caterpillar</w:t>
            </w:r>
          </w:p>
        </w:tc>
        <w:tc>
          <w:tcPr>
            <w:tcW w:w="1966" w:type="dxa"/>
          </w:tcPr>
          <w:p w:rsidR="003825C4" w:rsidRDefault="003825C4" w:rsidP="00EF38BC">
            <w:pPr>
              <w:jc w:val="center"/>
              <w:rPr>
                <w:sz w:val="28"/>
                <w:lang w:val="en-US"/>
              </w:rPr>
            </w:pPr>
            <w:r>
              <w:rPr>
                <w:sz w:val="28"/>
              </w:rPr>
              <w:t>Фирма "Х"</w:t>
            </w:r>
          </w:p>
        </w:tc>
      </w:tr>
      <w:tr w:rsidR="003825C4">
        <w:trPr>
          <w:jc w:val="center"/>
        </w:trPr>
        <w:tc>
          <w:tcPr>
            <w:tcW w:w="5920" w:type="dxa"/>
          </w:tcPr>
          <w:p w:rsidR="003825C4" w:rsidRDefault="003825C4" w:rsidP="00EF38BC">
            <w:pPr>
              <w:rPr>
                <w:sz w:val="24"/>
              </w:rPr>
            </w:pPr>
            <w:r>
              <w:rPr>
                <w:sz w:val="24"/>
              </w:rPr>
              <w:t>Цена</w:t>
            </w:r>
          </w:p>
        </w:tc>
        <w:tc>
          <w:tcPr>
            <w:tcW w:w="1966" w:type="dxa"/>
          </w:tcPr>
          <w:p w:rsidR="003825C4" w:rsidRDefault="003825C4" w:rsidP="00EF38BC">
            <w:pPr>
              <w:jc w:val="center"/>
              <w:rPr>
                <w:sz w:val="24"/>
                <w:lang w:val="en-US"/>
              </w:rPr>
            </w:pPr>
            <w:r>
              <w:rPr>
                <w:sz w:val="24"/>
              </w:rPr>
              <w:t>24</w:t>
            </w:r>
            <w:r>
              <w:rPr>
                <w:sz w:val="24"/>
                <w:lang w:val="en-US"/>
              </w:rPr>
              <w:t xml:space="preserve"> </w:t>
            </w:r>
            <w:r>
              <w:rPr>
                <w:sz w:val="24"/>
              </w:rPr>
              <w:t>000</w:t>
            </w:r>
            <w:r>
              <w:rPr>
                <w:sz w:val="24"/>
                <w:lang w:val="en-US"/>
              </w:rPr>
              <w:t>$</w:t>
            </w:r>
          </w:p>
        </w:tc>
        <w:tc>
          <w:tcPr>
            <w:tcW w:w="1966" w:type="dxa"/>
          </w:tcPr>
          <w:p w:rsidR="003825C4" w:rsidRDefault="003825C4" w:rsidP="00EF38BC">
            <w:pPr>
              <w:jc w:val="center"/>
              <w:rPr>
                <w:sz w:val="24"/>
                <w:lang w:val="en-US"/>
              </w:rPr>
            </w:pPr>
            <w:r>
              <w:rPr>
                <w:sz w:val="24"/>
                <w:lang w:val="en-US"/>
              </w:rPr>
              <w:t>20 000$</w:t>
            </w:r>
          </w:p>
        </w:tc>
      </w:tr>
      <w:tr w:rsidR="003825C4">
        <w:trPr>
          <w:jc w:val="center"/>
        </w:trPr>
        <w:tc>
          <w:tcPr>
            <w:tcW w:w="5920" w:type="dxa"/>
          </w:tcPr>
          <w:p w:rsidR="003825C4" w:rsidRDefault="003825C4" w:rsidP="00EF38BC">
            <w:pPr>
              <w:rPr>
                <w:sz w:val="24"/>
              </w:rPr>
            </w:pPr>
            <w:r>
              <w:rPr>
                <w:sz w:val="24"/>
              </w:rPr>
              <w:t>За функции</w:t>
            </w:r>
          </w:p>
        </w:tc>
        <w:tc>
          <w:tcPr>
            <w:tcW w:w="1966" w:type="dxa"/>
          </w:tcPr>
          <w:p w:rsidR="003825C4" w:rsidRDefault="003825C4" w:rsidP="00EF38BC">
            <w:pPr>
              <w:jc w:val="center"/>
              <w:rPr>
                <w:sz w:val="24"/>
                <w:lang w:val="en-US"/>
              </w:rPr>
            </w:pPr>
            <w:r>
              <w:rPr>
                <w:sz w:val="24"/>
                <w:lang w:val="en-US"/>
              </w:rPr>
              <w:t>20 000$</w:t>
            </w:r>
          </w:p>
        </w:tc>
        <w:tc>
          <w:tcPr>
            <w:tcW w:w="1966" w:type="dxa"/>
          </w:tcPr>
          <w:p w:rsidR="003825C4" w:rsidRDefault="003825C4" w:rsidP="00EF38BC">
            <w:pPr>
              <w:jc w:val="center"/>
              <w:rPr>
                <w:sz w:val="24"/>
              </w:rPr>
            </w:pPr>
          </w:p>
        </w:tc>
      </w:tr>
      <w:tr w:rsidR="003825C4">
        <w:trPr>
          <w:jc w:val="center"/>
        </w:trPr>
        <w:tc>
          <w:tcPr>
            <w:tcW w:w="5920" w:type="dxa"/>
          </w:tcPr>
          <w:p w:rsidR="003825C4" w:rsidRDefault="003825C4" w:rsidP="00EF38BC">
            <w:pPr>
              <w:pStyle w:val="9"/>
            </w:pPr>
            <w:r>
              <w:t>За долговечность</w:t>
            </w:r>
          </w:p>
        </w:tc>
        <w:tc>
          <w:tcPr>
            <w:tcW w:w="1966" w:type="dxa"/>
          </w:tcPr>
          <w:p w:rsidR="003825C4" w:rsidRDefault="003825C4" w:rsidP="00EF38BC">
            <w:pPr>
              <w:jc w:val="center"/>
              <w:rPr>
                <w:sz w:val="24"/>
                <w:lang w:val="en-US"/>
              </w:rPr>
            </w:pPr>
            <w:r>
              <w:rPr>
                <w:sz w:val="24"/>
                <w:lang w:val="en-US"/>
              </w:rPr>
              <w:t>3 000$</w:t>
            </w:r>
          </w:p>
        </w:tc>
        <w:tc>
          <w:tcPr>
            <w:tcW w:w="1966" w:type="dxa"/>
          </w:tcPr>
          <w:p w:rsidR="003825C4" w:rsidRDefault="003825C4" w:rsidP="00EF38BC">
            <w:pPr>
              <w:jc w:val="center"/>
              <w:rPr>
                <w:sz w:val="24"/>
              </w:rPr>
            </w:pPr>
          </w:p>
        </w:tc>
      </w:tr>
      <w:tr w:rsidR="003825C4">
        <w:trPr>
          <w:jc w:val="center"/>
        </w:trPr>
        <w:tc>
          <w:tcPr>
            <w:tcW w:w="5920" w:type="dxa"/>
          </w:tcPr>
          <w:p w:rsidR="003825C4" w:rsidRDefault="003825C4" w:rsidP="00EF38BC">
            <w:pPr>
              <w:rPr>
                <w:sz w:val="24"/>
              </w:rPr>
            </w:pPr>
            <w:r>
              <w:rPr>
                <w:sz w:val="24"/>
              </w:rPr>
              <w:t>За повышенную надежность</w:t>
            </w:r>
          </w:p>
        </w:tc>
        <w:tc>
          <w:tcPr>
            <w:tcW w:w="1966" w:type="dxa"/>
          </w:tcPr>
          <w:p w:rsidR="003825C4" w:rsidRDefault="003825C4" w:rsidP="00EF38BC">
            <w:pPr>
              <w:jc w:val="center"/>
              <w:rPr>
                <w:sz w:val="24"/>
              </w:rPr>
            </w:pPr>
            <w:r>
              <w:rPr>
                <w:sz w:val="24"/>
                <w:lang w:val="en-US"/>
              </w:rPr>
              <w:t>2 000$</w:t>
            </w:r>
          </w:p>
        </w:tc>
        <w:tc>
          <w:tcPr>
            <w:tcW w:w="1966" w:type="dxa"/>
          </w:tcPr>
          <w:p w:rsidR="003825C4" w:rsidRDefault="003825C4" w:rsidP="00EF38BC">
            <w:pPr>
              <w:jc w:val="center"/>
              <w:rPr>
                <w:sz w:val="24"/>
              </w:rPr>
            </w:pPr>
          </w:p>
        </w:tc>
      </w:tr>
      <w:tr w:rsidR="003825C4">
        <w:trPr>
          <w:jc w:val="center"/>
        </w:trPr>
        <w:tc>
          <w:tcPr>
            <w:tcW w:w="5920" w:type="dxa"/>
          </w:tcPr>
          <w:p w:rsidR="003825C4" w:rsidRDefault="003825C4" w:rsidP="00EF38BC">
            <w:pPr>
              <w:rPr>
                <w:sz w:val="24"/>
              </w:rPr>
            </w:pPr>
            <w:r>
              <w:rPr>
                <w:sz w:val="24"/>
              </w:rPr>
              <w:t>За повышенный тех. сервис</w:t>
            </w:r>
          </w:p>
        </w:tc>
        <w:tc>
          <w:tcPr>
            <w:tcW w:w="1966" w:type="dxa"/>
          </w:tcPr>
          <w:p w:rsidR="003825C4" w:rsidRDefault="003825C4" w:rsidP="00EF38BC">
            <w:pPr>
              <w:jc w:val="center"/>
              <w:rPr>
                <w:sz w:val="24"/>
              </w:rPr>
            </w:pPr>
            <w:r>
              <w:rPr>
                <w:sz w:val="24"/>
                <w:lang w:val="en-US"/>
              </w:rPr>
              <w:t>2 000$</w:t>
            </w:r>
          </w:p>
        </w:tc>
        <w:tc>
          <w:tcPr>
            <w:tcW w:w="1966" w:type="dxa"/>
          </w:tcPr>
          <w:p w:rsidR="003825C4" w:rsidRDefault="003825C4" w:rsidP="00EF38BC">
            <w:pPr>
              <w:jc w:val="center"/>
              <w:rPr>
                <w:sz w:val="24"/>
              </w:rPr>
            </w:pPr>
          </w:p>
        </w:tc>
      </w:tr>
      <w:tr w:rsidR="003825C4">
        <w:trPr>
          <w:jc w:val="center"/>
        </w:trPr>
        <w:tc>
          <w:tcPr>
            <w:tcW w:w="5920" w:type="dxa"/>
          </w:tcPr>
          <w:p w:rsidR="003825C4" w:rsidRDefault="003825C4" w:rsidP="00EF38BC">
            <w:pPr>
              <w:rPr>
                <w:sz w:val="24"/>
              </w:rPr>
            </w:pPr>
            <w:r>
              <w:rPr>
                <w:sz w:val="24"/>
              </w:rPr>
              <w:t>За повышенный срок службы комплектующих изделий</w:t>
            </w:r>
          </w:p>
        </w:tc>
        <w:tc>
          <w:tcPr>
            <w:tcW w:w="1966" w:type="dxa"/>
          </w:tcPr>
          <w:p w:rsidR="003825C4" w:rsidRDefault="003825C4" w:rsidP="00EF38BC">
            <w:pPr>
              <w:jc w:val="center"/>
              <w:rPr>
                <w:sz w:val="24"/>
              </w:rPr>
            </w:pPr>
            <w:r>
              <w:rPr>
                <w:sz w:val="24"/>
                <w:lang w:val="en-US"/>
              </w:rPr>
              <w:t>1 000$</w:t>
            </w:r>
          </w:p>
        </w:tc>
        <w:tc>
          <w:tcPr>
            <w:tcW w:w="1966" w:type="dxa"/>
          </w:tcPr>
          <w:p w:rsidR="003825C4" w:rsidRDefault="003825C4" w:rsidP="00EF38BC">
            <w:pPr>
              <w:jc w:val="center"/>
              <w:rPr>
                <w:sz w:val="24"/>
              </w:rPr>
            </w:pPr>
          </w:p>
        </w:tc>
      </w:tr>
      <w:tr w:rsidR="003825C4">
        <w:trPr>
          <w:jc w:val="center"/>
        </w:trPr>
        <w:tc>
          <w:tcPr>
            <w:tcW w:w="5920" w:type="dxa"/>
          </w:tcPr>
          <w:p w:rsidR="003825C4" w:rsidRDefault="003825C4" w:rsidP="00EF38BC">
            <w:pPr>
              <w:pStyle w:val="8"/>
              <w:rPr>
                <w:i w:val="0"/>
              </w:rPr>
            </w:pPr>
            <w:r>
              <w:rPr>
                <w:i w:val="0"/>
              </w:rPr>
              <w:t>Итого:</w:t>
            </w:r>
          </w:p>
        </w:tc>
        <w:tc>
          <w:tcPr>
            <w:tcW w:w="1966" w:type="dxa"/>
          </w:tcPr>
          <w:p w:rsidR="003825C4" w:rsidRDefault="003825C4" w:rsidP="00EF38BC">
            <w:pPr>
              <w:jc w:val="center"/>
              <w:rPr>
                <w:sz w:val="24"/>
                <w:lang w:val="en-US"/>
              </w:rPr>
            </w:pPr>
            <w:r>
              <w:rPr>
                <w:sz w:val="24"/>
              </w:rPr>
              <w:t>2</w:t>
            </w:r>
            <w:r>
              <w:rPr>
                <w:sz w:val="24"/>
                <w:lang w:val="en-US"/>
              </w:rPr>
              <w:t xml:space="preserve">8 </w:t>
            </w:r>
            <w:r>
              <w:rPr>
                <w:sz w:val="24"/>
              </w:rPr>
              <w:t>000</w:t>
            </w:r>
            <w:r>
              <w:rPr>
                <w:sz w:val="24"/>
                <w:lang w:val="en-US"/>
              </w:rPr>
              <w:t>$</w:t>
            </w:r>
          </w:p>
        </w:tc>
        <w:tc>
          <w:tcPr>
            <w:tcW w:w="1966" w:type="dxa"/>
          </w:tcPr>
          <w:p w:rsidR="003825C4" w:rsidRDefault="003825C4" w:rsidP="00EF38BC">
            <w:pPr>
              <w:jc w:val="center"/>
              <w:rPr>
                <w:sz w:val="24"/>
              </w:rPr>
            </w:pPr>
          </w:p>
        </w:tc>
      </w:tr>
      <w:tr w:rsidR="003825C4">
        <w:trPr>
          <w:jc w:val="center"/>
        </w:trPr>
        <w:tc>
          <w:tcPr>
            <w:tcW w:w="5920" w:type="dxa"/>
          </w:tcPr>
          <w:p w:rsidR="003825C4" w:rsidRDefault="003825C4" w:rsidP="00EF38BC">
            <w:pPr>
              <w:pStyle w:val="8"/>
            </w:pPr>
            <w:r>
              <w:t>Общая скидка</w:t>
            </w:r>
          </w:p>
        </w:tc>
        <w:tc>
          <w:tcPr>
            <w:tcW w:w="1966" w:type="dxa"/>
          </w:tcPr>
          <w:p w:rsidR="003825C4" w:rsidRDefault="003825C4" w:rsidP="00EF38BC">
            <w:pPr>
              <w:jc w:val="center"/>
              <w:rPr>
                <w:sz w:val="24"/>
              </w:rPr>
            </w:pPr>
            <w:r>
              <w:rPr>
                <w:sz w:val="24"/>
                <w:lang w:val="en-US"/>
              </w:rPr>
              <w:t>4 000$</w:t>
            </w:r>
          </w:p>
        </w:tc>
        <w:tc>
          <w:tcPr>
            <w:tcW w:w="1966" w:type="dxa"/>
          </w:tcPr>
          <w:p w:rsidR="003825C4" w:rsidRDefault="003825C4" w:rsidP="00EF38BC">
            <w:pPr>
              <w:jc w:val="center"/>
              <w:rPr>
                <w:sz w:val="24"/>
              </w:rPr>
            </w:pPr>
          </w:p>
        </w:tc>
      </w:tr>
      <w:tr w:rsidR="003825C4">
        <w:trPr>
          <w:jc w:val="center"/>
        </w:trPr>
        <w:tc>
          <w:tcPr>
            <w:tcW w:w="5920" w:type="dxa"/>
          </w:tcPr>
          <w:p w:rsidR="003825C4" w:rsidRDefault="003825C4" w:rsidP="00EF38BC">
            <w:pPr>
              <w:ind w:firstLine="426"/>
              <w:rPr>
                <w:b/>
                <w:sz w:val="24"/>
              </w:rPr>
            </w:pPr>
            <w:r>
              <w:rPr>
                <w:b/>
                <w:sz w:val="24"/>
              </w:rPr>
              <w:t>Итого:</w:t>
            </w:r>
          </w:p>
        </w:tc>
        <w:tc>
          <w:tcPr>
            <w:tcW w:w="1966" w:type="dxa"/>
          </w:tcPr>
          <w:p w:rsidR="003825C4" w:rsidRDefault="003825C4" w:rsidP="00EF38BC">
            <w:pPr>
              <w:jc w:val="center"/>
              <w:rPr>
                <w:sz w:val="24"/>
                <w:lang w:val="en-US"/>
              </w:rPr>
            </w:pPr>
            <w:r>
              <w:rPr>
                <w:sz w:val="24"/>
              </w:rPr>
              <w:t>24</w:t>
            </w:r>
            <w:r>
              <w:rPr>
                <w:sz w:val="24"/>
                <w:lang w:val="en-US"/>
              </w:rPr>
              <w:t xml:space="preserve"> </w:t>
            </w:r>
            <w:r>
              <w:rPr>
                <w:sz w:val="24"/>
              </w:rPr>
              <w:t>000</w:t>
            </w:r>
            <w:r>
              <w:rPr>
                <w:sz w:val="24"/>
                <w:lang w:val="en-US"/>
              </w:rPr>
              <w:t>$</w:t>
            </w:r>
          </w:p>
        </w:tc>
        <w:tc>
          <w:tcPr>
            <w:tcW w:w="1966" w:type="dxa"/>
          </w:tcPr>
          <w:p w:rsidR="003825C4" w:rsidRDefault="003825C4" w:rsidP="00EF38BC">
            <w:pPr>
              <w:jc w:val="center"/>
              <w:rPr>
                <w:sz w:val="24"/>
                <w:lang w:val="en-US"/>
              </w:rPr>
            </w:pPr>
            <w:r>
              <w:rPr>
                <w:sz w:val="24"/>
                <w:lang w:val="en-US"/>
              </w:rPr>
              <w:t>20 000$</w:t>
            </w:r>
          </w:p>
        </w:tc>
      </w:tr>
    </w:tbl>
    <w:p w:rsidR="003825C4" w:rsidRPr="00BA5CFE" w:rsidRDefault="003825C4" w:rsidP="00EF38BC">
      <w:pPr>
        <w:spacing w:before="240"/>
        <w:ind w:firstLine="709"/>
        <w:jc w:val="both"/>
        <w:rPr>
          <w:sz w:val="24"/>
        </w:rPr>
      </w:pPr>
      <w:r>
        <w:rPr>
          <w:sz w:val="24"/>
        </w:rPr>
        <w:lastRenderedPageBreak/>
        <w:t xml:space="preserve">Покупатель выбирает, естественно, трактор </w:t>
      </w:r>
      <w:r>
        <w:rPr>
          <w:sz w:val="24"/>
          <w:lang w:val="en-US"/>
        </w:rPr>
        <w:t>Caterpillar</w:t>
      </w:r>
      <w:r>
        <w:rPr>
          <w:sz w:val="24"/>
        </w:rPr>
        <w:t xml:space="preserve"> с массой преимуществ и большой скидкой.</w:t>
      </w:r>
    </w:p>
    <w:p w:rsidR="003825C4" w:rsidRDefault="003825C4" w:rsidP="00EF38BC">
      <w:pPr>
        <w:pStyle w:val="30"/>
        <w:ind w:firstLine="426"/>
        <w:rPr>
          <w:sz w:val="24"/>
          <w:lang w:val="en-US"/>
        </w:rPr>
      </w:pPr>
    </w:p>
    <w:p w:rsidR="003825C4" w:rsidRDefault="003825C4" w:rsidP="00EF38BC">
      <w:pPr>
        <w:pStyle w:val="4"/>
        <w:spacing w:after="120"/>
      </w:pPr>
      <w:r>
        <w:t>5.  Виды цен товаров в контрактах</w:t>
      </w:r>
    </w:p>
    <w:p w:rsidR="003825C4" w:rsidRPr="003825C4" w:rsidRDefault="003825C4" w:rsidP="00EF38BC">
      <w:pPr>
        <w:pStyle w:val="3"/>
        <w:ind w:left="0" w:firstLine="709"/>
        <w:rPr>
          <w:sz w:val="22"/>
          <w:szCs w:val="22"/>
        </w:rPr>
      </w:pPr>
      <w:r w:rsidRPr="003825C4">
        <w:rPr>
          <w:sz w:val="22"/>
          <w:szCs w:val="22"/>
        </w:rPr>
        <w:t>В контракте цена может быть зафиксирована в момент его заключения или определяться в течение срока его действия или к моменту исполнения контракта.</w:t>
      </w:r>
    </w:p>
    <w:p w:rsidR="003825C4" w:rsidRPr="00BA5CFE" w:rsidRDefault="003825C4" w:rsidP="00EF38BC">
      <w:pPr>
        <w:ind w:firstLine="709"/>
        <w:jc w:val="both"/>
        <w:rPr>
          <w:sz w:val="24"/>
        </w:rPr>
      </w:pPr>
      <w:r w:rsidRPr="00BA5CFE">
        <w:rPr>
          <w:sz w:val="24"/>
        </w:rPr>
        <w:t>Различают следующие виды цен:</w:t>
      </w:r>
    </w:p>
    <w:p w:rsidR="003825C4" w:rsidRDefault="003825C4" w:rsidP="00EF38BC">
      <w:pPr>
        <w:numPr>
          <w:ilvl w:val="0"/>
          <w:numId w:val="18"/>
        </w:numPr>
        <w:tabs>
          <w:tab w:val="clear" w:pos="360"/>
          <w:tab w:val="num" w:pos="709"/>
        </w:tabs>
        <w:ind w:left="0" w:firstLine="284"/>
        <w:jc w:val="both"/>
        <w:rPr>
          <w:sz w:val="24"/>
        </w:rPr>
      </w:pPr>
      <w:r>
        <w:rPr>
          <w:sz w:val="24"/>
          <w:u w:val="single"/>
        </w:rPr>
        <w:t>Твердая цена</w:t>
      </w:r>
      <w:r>
        <w:rPr>
          <w:sz w:val="24"/>
        </w:rPr>
        <w:t xml:space="preserve"> устанавливается в момент подписания контракта и не подлежит изменению в течение срока его действия.</w:t>
      </w:r>
    </w:p>
    <w:p w:rsidR="003825C4" w:rsidRDefault="003825C4" w:rsidP="00EF38BC">
      <w:pPr>
        <w:numPr>
          <w:ilvl w:val="0"/>
          <w:numId w:val="18"/>
        </w:numPr>
        <w:tabs>
          <w:tab w:val="clear" w:pos="360"/>
          <w:tab w:val="num" w:pos="709"/>
        </w:tabs>
        <w:ind w:left="0" w:firstLine="284"/>
        <w:jc w:val="both"/>
        <w:rPr>
          <w:sz w:val="24"/>
        </w:rPr>
      </w:pPr>
      <w:r>
        <w:rPr>
          <w:sz w:val="24"/>
          <w:u w:val="single"/>
        </w:rPr>
        <w:t xml:space="preserve">Подвижная цена </w:t>
      </w:r>
      <w:r>
        <w:rPr>
          <w:sz w:val="24"/>
        </w:rPr>
        <w:t>– это зафиксированная цена при заключении контракта, которая может быть пересмотрена в дальнейшем, если рыночная цена данного товара изменится, при этом указывается источник контроля. (для металлов, например, ЛБМ).</w:t>
      </w:r>
    </w:p>
    <w:p w:rsidR="003825C4" w:rsidRDefault="003825C4" w:rsidP="00EF38BC">
      <w:pPr>
        <w:numPr>
          <w:ilvl w:val="0"/>
          <w:numId w:val="18"/>
        </w:numPr>
        <w:tabs>
          <w:tab w:val="clear" w:pos="360"/>
          <w:tab w:val="num" w:pos="709"/>
        </w:tabs>
        <w:ind w:left="0" w:firstLine="284"/>
        <w:jc w:val="both"/>
        <w:rPr>
          <w:sz w:val="24"/>
        </w:rPr>
      </w:pPr>
      <w:r>
        <w:rPr>
          <w:sz w:val="24"/>
          <w:u w:val="single"/>
        </w:rPr>
        <w:t xml:space="preserve">Цена с последующей фиксацией </w:t>
      </w:r>
      <w:r>
        <w:rPr>
          <w:sz w:val="24"/>
        </w:rPr>
        <w:t>– отличается от подвижной тем, что цена не устанавливается сразу, а определяется только в момент исполнения контракта.</w:t>
      </w:r>
    </w:p>
    <w:p w:rsidR="003825C4" w:rsidRDefault="003825C4" w:rsidP="00EF38BC">
      <w:pPr>
        <w:numPr>
          <w:ilvl w:val="0"/>
          <w:numId w:val="18"/>
        </w:numPr>
        <w:tabs>
          <w:tab w:val="clear" w:pos="360"/>
          <w:tab w:val="num" w:pos="709"/>
        </w:tabs>
        <w:ind w:left="0" w:firstLine="284"/>
        <w:jc w:val="both"/>
        <w:rPr>
          <w:sz w:val="24"/>
        </w:rPr>
      </w:pPr>
      <w:r>
        <w:rPr>
          <w:sz w:val="24"/>
          <w:u w:val="single"/>
        </w:rPr>
        <w:t xml:space="preserve">Скользящая цена </w:t>
      </w:r>
      <w:r>
        <w:rPr>
          <w:sz w:val="24"/>
        </w:rPr>
        <w:t>состоит из 2-х частей:</w:t>
      </w:r>
    </w:p>
    <w:p w:rsidR="003825C4" w:rsidRDefault="003825C4" w:rsidP="000E1956">
      <w:pPr>
        <w:numPr>
          <w:ilvl w:val="0"/>
          <w:numId w:val="19"/>
        </w:numPr>
        <w:tabs>
          <w:tab w:val="clear" w:pos="720"/>
          <w:tab w:val="num" w:pos="993"/>
        </w:tabs>
        <w:ind w:left="0" w:firstLine="540"/>
        <w:jc w:val="both"/>
        <w:rPr>
          <w:sz w:val="24"/>
        </w:rPr>
      </w:pPr>
      <w:r>
        <w:rPr>
          <w:sz w:val="24"/>
        </w:rPr>
        <w:t>Базовой, устанавливаемой на дату подписания контракта.</w:t>
      </w:r>
    </w:p>
    <w:p w:rsidR="003825C4" w:rsidRDefault="003825C4" w:rsidP="000E1956">
      <w:pPr>
        <w:numPr>
          <w:ilvl w:val="0"/>
          <w:numId w:val="19"/>
        </w:numPr>
        <w:tabs>
          <w:tab w:val="clear" w:pos="720"/>
          <w:tab w:val="num" w:pos="993"/>
        </w:tabs>
        <w:ind w:left="0" w:firstLine="540"/>
        <w:jc w:val="both"/>
        <w:rPr>
          <w:sz w:val="24"/>
        </w:rPr>
      </w:pPr>
      <w:r>
        <w:rPr>
          <w:sz w:val="24"/>
        </w:rPr>
        <w:t>Переменной части, определяемой на период изготовления товара</w:t>
      </w:r>
    </w:p>
    <w:p w:rsidR="003825C4" w:rsidRDefault="003825C4" w:rsidP="00EF38BC">
      <w:pPr>
        <w:jc w:val="center"/>
        <w:rPr>
          <w:sz w:val="24"/>
        </w:rPr>
      </w:pPr>
      <w:r>
        <w:rPr>
          <w:position w:val="-32"/>
          <w:sz w:val="24"/>
        </w:rPr>
        <w:object w:dxaOrig="36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0.75pt;height:38.25pt" o:ole="" fillcolor="window">
            <v:imagedata r:id="rId9" o:title=""/>
          </v:shape>
          <o:OLEObject Type="Embed" ProgID="Equation.3" ShapeID="_x0000_i1030" DrawAspect="Content" ObjectID="_1469823283" r:id="rId10"/>
        </w:object>
      </w:r>
      <w:r>
        <w:rPr>
          <w:sz w:val="24"/>
        </w:rPr>
        <w:t>,</w:t>
      </w:r>
    </w:p>
    <w:p w:rsidR="003825C4" w:rsidRDefault="003825C4" w:rsidP="00D53876">
      <w:pPr>
        <w:jc w:val="both"/>
        <w:rPr>
          <w:sz w:val="24"/>
        </w:rPr>
      </w:pPr>
      <w:r>
        <w:rPr>
          <w:sz w:val="24"/>
        </w:rPr>
        <w:t>где  С</w:t>
      </w:r>
      <w:r>
        <w:rPr>
          <w:sz w:val="24"/>
          <w:vertAlign w:val="subscript"/>
        </w:rPr>
        <w:t>1</w:t>
      </w:r>
      <w:r>
        <w:rPr>
          <w:sz w:val="24"/>
        </w:rPr>
        <w:t xml:space="preserve"> – окончательная цена,</w:t>
      </w:r>
    </w:p>
    <w:p w:rsidR="003825C4" w:rsidRDefault="003825C4" w:rsidP="00D53876">
      <w:pPr>
        <w:jc w:val="both"/>
        <w:rPr>
          <w:sz w:val="24"/>
        </w:rPr>
      </w:pPr>
      <w:r>
        <w:rPr>
          <w:sz w:val="24"/>
        </w:rPr>
        <w:t>С</w:t>
      </w:r>
      <w:r>
        <w:rPr>
          <w:sz w:val="24"/>
          <w:vertAlign w:val="subscript"/>
        </w:rPr>
        <w:t>2</w:t>
      </w:r>
      <w:r>
        <w:rPr>
          <w:sz w:val="24"/>
        </w:rPr>
        <w:t xml:space="preserve"> – базовая цена,</w:t>
      </w:r>
    </w:p>
    <w:p w:rsidR="003825C4" w:rsidRDefault="003825C4" w:rsidP="00D53876">
      <w:pPr>
        <w:jc w:val="both"/>
        <w:rPr>
          <w:sz w:val="24"/>
        </w:rPr>
      </w:pPr>
      <w:r>
        <w:rPr>
          <w:sz w:val="24"/>
        </w:rPr>
        <w:t>А – коэффициент торможения или неизменяемая доля в переменной части цены. (0,1</w:t>
      </w:r>
      <w:r>
        <w:rPr>
          <w:sz w:val="24"/>
        </w:rPr>
        <w:sym w:font="Symbol" w:char="F0B8"/>
      </w:r>
      <w:r>
        <w:rPr>
          <w:sz w:val="24"/>
        </w:rPr>
        <w:t>0,2)</w:t>
      </w:r>
    </w:p>
    <w:p w:rsidR="003825C4" w:rsidRDefault="003825C4" w:rsidP="00D53876">
      <w:pPr>
        <w:jc w:val="both"/>
        <w:rPr>
          <w:sz w:val="24"/>
        </w:rPr>
      </w:pPr>
      <w:r>
        <w:rPr>
          <w:sz w:val="24"/>
          <w:lang w:val="en-US"/>
        </w:rPr>
        <w:t>B</w:t>
      </w:r>
      <w:r>
        <w:rPr>
          <w:sz w:val="24"/>
        </w:rPr>
        <w:t xml:space="preserve">, </w:t>
      </w:r>
      <w:r>
        <w:rPr>
          <w:sz w:val="24"/>
          <w:lang w:val="en-US"/>
        </w:rPr>
        <w:t>D</w:t>
      </w:r>
      <w:r>
        <w:rPr>
          <w:sz w:val="24"/>
        </w:rPr>
        <w:t xml:space="preserve"> – доли, которые занимают в цене отдельные составляющие (материалы, ЗП, энергетика и т.п.)</w:t>
      </w:r>
    </w:p>
    <w:p w:rsidR="003825C4" w:rsidRDefault="003825C4" w:rsidP="00D53876">
      <w:pPr>
        <w:jc w:val="both"/>
        <w:rPr>
          <w:sz w:val="24"/>
        </w:rPr>
      </w:pPr>
      <w:r>
        <w:rPr>
          <w:sz w:val="24"/>
        </w:rPr>
        <w:sym w:font="Symbol" w:char="F0E5"/>
      </w:r>
      <w:r>
        <w:rPr>
          <w:sz w:val="24"/>
        </w:rPr>
        <w:t xml:space="preserve">(В + </w:t>
      </w:r>
      <w:r>
        <w:rPr>
          <w:sz w:val="24"/>
          <w:lang w:val="en-US"/>
        </w:rPr>
        <w:t>D</w:t>
      </w:r>
      <w:r>
        <w:rPr>
          <w:sz w:val="24"/>
        </w:rPr>
        <w:t xml:space="preserve"> + </w:t>
      </w:r>
      <w:r>
        <w:rPr>
          <w:sz w:val="24"/>
        </w:rPr>
        <w:sym w:font="Symbol" w:char="F0BC"/>
      </w:r>
      <w:r>
        <w:rPr>
          <w:sz w:val="24"/>
        </w:rPr>
        <w:t>) = 1</w:t>
      </w:r>
    </w:p>
    <w:p w:rsidR="003825C4" w:rsidRDefault="003825C4" w:rsidP="00D53876">
      <w:pPr>
        <w:jc w:val="both"/>
        <w:rPr>
          <w:sz w:val="24"/>
        </w:rPr>
      </w:pPr>
      <w:r>
        <w:rPr>
          <w:sz w:val="24"/>
        </w:rPr>
        <w:t>М</w:t>
      </w:r>
      <w:r>
        <w:rPr>
          <w:sz w:val="24"/>
          <w:vertAlign w:val="subscript"/>
        </w:rPr>
        <w:t>1</w:t>
      </w:r>
      <w:r>
        <w:rPr>
          <w:sz w:val="24"/>
        </w:rPr>
        <w:t>, М</w:t>
      </w:r>
      <w:r>
        <w:rPr>
          <w:sz w:val="24"/>
          <w:vertAlign w:val="subscript"/>
        </w:rPr>
        <w:t>0</w:t>
      </w:r>
      <w:r>
        <w:rPr>
          <w:sz w:val="24"/>
        </w:rPr>
        <w:t xml:space="preserve"> – индексы цен на материалы для изготовления продукции на период их закупки (М</w:t>
      </w:r>
      <w:r>
        <w:rPr>
          <w:sz w:val="24"/>
          <w:vertAlign w:val="subscript"/>
        </w:rPr>
        <w:t>1</w:t>
      </w:r>
      <w:r>
        <w:rPr>
          <w:sz w:val="24"/>
        </w:rPr>
        <w:t>) и установления базовой цены (М</w:t>
      </w:r>
      <w:r>
        <w:rPr>
          <w:sz w:val="24"/>
          <w:vertAlign w:val="subscript"/>
        </w:rPr>
        <w:t>0</w:t>
      </w:r>
      <w:r>
        <w:rPr>
          <w:sz w:val="24"/>
        </w:rPr>
        <w:t>).</w:t>
      </w:r>
    </w:p>
    <w:p w:rsidR="003825C4" w:rsidRDefault="003825C4" w:rsidP="00D53876">
      <w:pPr>
        <w:jc w:val="both"/>
        <w:rPr>
          <w:sz w:val="24"/>
        </w:rPr>
      </w:pPr>
      <w:r>
        <w:rPr>
          <w:sz w:val="24"/>
        </w:rPr>
        <w:t>Р</w:t>
      </w:r>
      <w:r>
        <w:rPr>
          <w:sz w:val="24"/>
          <w:vertAlign w:val="subscript"/>
        </w:rPr>
        <w:t>1</w:t>
      </w:r>
      <w:r>
        <w:rPr>
          <w:sz w:val="24"/>
        </w:rPr>
        <w:t>, Р</w:t>
      </w:r>
      <w:r>
        <w:rPr>
          <w:sz w:val="24"/>
          <w:vertAlign w:val="subscript"/>
        </w:rPr>
        <w:t>0</w:t>
      </w:r>
      <w:r>
        <w:rPr>
          <w:sz w:val="24"/>
        </w:rPr>
        <w:t xml:space="preserve"> – индексы  ЗП на момент изготовления продукции (Р</w:t>
      </w:r>
      <w:r>
        <w:rPr>
          <w:sz w:val="24"/>
          <w:vertAlign w:val="subscript"/>
        </w:rPr>
        <w:t>1</w:t>
      </w:r>
      <w:r>
        <w:rPr>
          <w:sz w:val="24"/>
        </w:rPr>
        <w:t>) и установления базовой цены (Р</w:t>
      </w:r>
      <w:r>
        <w:rPr>
          <w:sz w:val="24"/>
          <w:vertAlign w:val="subscript"/>
        </w:rPr>
        <w:t>0</w:t>
      </w:r>
      <w:r>
        <w:rPr>
          <w:sz w:val="24"/>
        </w:rPr>
        <w:t>) (подписание контракта).</w:t>
      </w:r>
    </w:p>
    <w:p w:rsidR="003825C4" w:rsidRDefault="00946AFA" w:rsidP="00D53876">
      <w:pPr>
        <w:jc w:val="both"/>
        <w:rPr>
          <w:b/>
          <w:i/>
          <w:sz w:val="24"/>
        </w:rPr>
      </w:pPr>
      <w:r>
        <w:rPr>
          <w:b/>
          <w:i/>
          <w:sz w:val="24"/>
        </w:rPr>
        <w:pict>
          <v:shape id="_x0000_i1031" type="#_x0000_t75" style="width:469.5pt;height:273pt" fillcolor="window">
            <v:imagedata r:id="rId11" o:title="Безимени" gain="182044f" blacklevel="-13762f"/>
          </v:shape>
        </w:pict>
      </w:r>
    </w:p>
    <w:p w:rsidR="003825C4" w:rsidRDefault="003825C4" w:rsidP="00D53876">
      <w:pPr>
        <w:jc w:val="both"/>
        <w:rPr>
          <w:sz w:val="24"/>
        </w:rPr>
      </w:pPr>
      <w:r>
        <w:rPr>
          <w:sz w:val="24"/>
        </w:rPr>
        <w:t>Т – время исполнения контракта</w:t>
      </w:r>
    </w:p>
    <w:p w:rsidR="003825C4" w:rsidRDefault="003825C4" w:rsidP="00EF38BC">
      <w:pPr>
        <w:ind w:hanging="1276"/>
        <w:jc w:val="both"/>
        <w:rPr>
          <w:b/>
          <w:i/>
          <w:sz w:val="24"/>
        </w:rPr>
      </w:pPr>
    </w:p>
    <w:p w:rsidR="000E1956" w:rsidRDefault="000E1956" w:rsidP="00EF38BC">
      <w:pPr>
        <w:pStyle w:val="4"/>
        <w:spacing w:after="120"/>
      </w:pPr>
    </w:p>
    <w:p w:rsidR="00EF38BC" w:rsidRDefault="00EF38BC" w:rsidP="00EF38BC">
      <w:pPr>
        <w:pStyle w:val="4"/>
        <w:spacing w:after="120"/>
      </w:pPr>
      <w:r>
        <w:t>6.  Порядок внутреннего ценообразования</w:t>
      </w:r>
    </w:p>
    <w:p w:rsidR="00EF38BC" w:rsidRDefault="00EF38BC" w:rsidP="00EF38BC">
      <w:pPr>
        <w:ind w:hanging="1276"/>
        <w:jc w:val="center"/>
        <w:rPr>
          <w:i/>
          <w:sz w:val="24"/>
        </w:rPr>
      </w:pPr>
      <w:r>
        <w:rPr>
          <w:i/>
          <w:sz w:val="24"/>
        </w:rPr>
        <w:t>Структура цены на Российских предприятиях</w:t>
      </w:r>
    </w:p>
    <w:p w:rsidR="00EF38BC" w:rsidRDefault="00946AFA" w:rsidP="00EF38BC">
      <w:pPr>
        <w:ind w:hanging="1276"/>
        <w:jc w:val="center"/>
        <w:rPr>
          <w:i/>
          <w:sz w:val="24"/>
        </w:rPr>
      </w:pPr>
      <w:r>
        <w:rPr>
          <w:i/>
          <w:noProof/>
          <w:sz w:val="24"/>
        </w:rPr>
        <w:lastRenderedPageBreak/>
        <w:pict>
          <v:group id="_x0000_s1372" style="position:absolute;left:0;text-align:left;margin-left:1.35pt;margin-top:17.1pt;width:475.2pt;height:158.4pt;z-index:251614720" coordorigin="1728,2304" coordsize="9504,3168" o:allowincell="f">
            <v:line id="_x0000_s1373" style="position:absolute" from="4176,2736" to="4176,3312"/>
            <v:shape id="_x0000_s1374" type="#_x0000_t202" style="position:absolute;left:1728;top:2304;width:2448;height:432" strokeweight="1.5pt">
              <v:textbox style="mso-next-textbox:#_x0000_s1374" inset=".5mm,.3mm,.5mm,.3mm">
                <w:txbxContent>
                  <w:p w:rsidR="00EF38BC" w:rsidRDefault="00EF38BC" w:rsidP="00EF38BC">
                    <w:pPr>
                      <w:jc w:val="center"/>
                    </w:pPr>
                    <w:r>
                      <w:t>Себестоимость + Прибыль</w:t>
                    </w:r>
                  </w:p>
                </w:txbxContent>
              </v:textbox>
            </v:shape>
            <v:shape id="_x0000_s1375" type="#_x0000_t202" style="position:absolute;left:4176;top:2304;width:2160;height:432" strokeweight="1.5pt">
              <v:textbox style="mso-next-textbox:#_x0000_s1375" inset=".5mm,.3mm,.5mm,.3mm">
                <w:txbxContent>
                  <w:p w:rsidR="00EF38BC" w:rsidRDefault="00EF38BC" w:rsidP="00ED51B8">
                    <w:pPr>
                      <w:pStyle w:val="6"/>
                      <w:spacing w:before="0" w:after="0"/>
                      <w:jc w:val="center"/>
                    </w:pPr>
                    <w:r>
                      <w:t>Акциз</w:t>
                    </w:r>
                  </w:p>
                </w:txbxContent>
              </v:textbox>
            </v:shape>
            <v:shape id="_x0000_s1376" type="#_x0000_t202" style="position:absolute;left:6336;top:2304;width:2448;height:432" strokeweight="1.5pt">
              <v:textbox style="mso-next-textbox:#_x0000_s1376" inset=".5mm,.3mm,.5mm,.3mm">
                <w:txbxContent>
                  <w:p w:rsidR="00EF38BC" w:rsidRDefault="00EF38BC" w:rsidP="00ED51B8">
                    <w:pPr>
                      <w:pStyle w:val="6"/>
                      <w:spacing w:before="0" w:after="0"/>
                      <w:jc w:val="center"/>
                    </w:pPr>
                    <w:r>
                      <w:t>НДС</w:t>
                    </w:r>
                  </w:p>
                </w:txbxContent>
              </v:textbox>
            </v:shape>
            <v:shape id="_x0000_s1377" type="#_x0000_t202" style="position:absolute;left:8784;top:2304;width:2448;height:432" strokeweight="1.5pt">
              <v:textbox style="mso-next-textbox:#_x0000_s1377" inset=".5mm,.3mm,.5mm,.3mm">
                <w:txbxContent>
                  <w:p w:rsidR="00EF38BC" w:rsidRDefault="00EF38BC" w:rsidP="00EF38BC">
                    <w:pPr>
                      <w:jc w:val="center"/>
                      <w:rPr>
                        <w:sz w:val="24"/>
                      </w:rPr>
                    </w:pPr>
                    <w:r>
                      <w:rPr>
                        <w:sz w:val="24"/>
                      </w:rPr>
                      <w:t>Торговая надбавка</w:t>
                    </w:r>
                  </w:p>
                </w:txbxContent>
              </v:textbox>
            </v:shape>
            <v:line id="_x0000_s1378" style="position:absolute" from="1728,2592" to="1728,5472"/>
            <v:line id="_x0000_s1379" style="position:absolute" from="1728,3168" to="4176,3168">
              <v:stroke startarrow="block" endarrow="block"/>
            </v:line>
            <v:shape id="_x0000_s1380" type="#_x0000_t202" style="position:absolute;left:1872;top:2880;width:2160;height:432" filled="f" stroked="f">
              <v:textbox style="mso-next-textbox:#_x0000_s1380" inset=".5mm,.3mm,.5mm,.3mm">
                <w:txbxContent>
                  <w:p w:rsidR="00EF38BC" w:rsidRDefault="00EF38BC" w:rsidP="00EF38BC">
                    <w:r>
                      <w:t>Свободная оптовая цена</w:t>
                    </w:r>
                  </w:p>
                </w:txbxContent>
              </v:textbox>
            </v:shape>
            <v:line id="_x0000_s1381" style="position:absolute" from="6336,2736" to="6336,4032"/>
            <v:line id="_x0000_s1382" style="position:absolute" from="1728,3744" to="6336,3744">
              <v:stroke startarrow="block" endarrow="block"/>
            </v:line>
            <v:shape id="_x0000_s1383" type="#_x0000_t202" style="position:absolute;left:2016;top:3456;width:4032;height:432" filled="f" stroked="f">
              <v:textbox style="mso-next-textbox:#_x0000_s1383" inset=".5mm,.3mm,.5mm,.3mm">
                <w:txbxContent>
                  <w:p w:rsidR="00EF38BC" w:rsidRDefault="00EF38BC" w:rsidP="00EF38BC">
                    <w:pPr>
                      <w:jc w:val="center"/>
                    </w:pPr>
                    <w:r>
                      <w:t>Свободная оптовая цена с Акцизом</w:t>
                    </w:r>
                  </w:p>
                </w:txbxContent>
              </v:textbox>
            </v:shape>
            <v:line id="_x0000_s1384" style="position:absolute" from="8784,2736" to="8784,4752"/>
            <v:line id="_x0000_s1385" style="position:absolute" from="1728,4464" to="8784,4464">
              <v:stroke startarrow="block" endarrow="block"/>
            </v:line>
            <v:shape id="_x0000_s1386" type="#_x0000_t202" style="position:absolute;left:1872;top:4176;width:6768;height:432" filled="f" stroked="f">
              <v:textbox style="mso-next-textbox:#_x0000_s1386" inset=".5mm,.3mm,.5mm,.3mm">
                <w:txbxContent>
                  <w:p w:rsidR="00EF38BC" w:rsidRDefault="00EF38BC" w:rsidP="00EF38BC">
                    <w:pPr>
                      <w:jc w:val="center"/>
                    </w:pPr>
                    <w:r>
                      <w:t>Свободная оптовая цена с Акцизом и НДС</w:t>
                    </w:r>
                  </w:p>
                </w:txbxContent>
              </v:textbox>
            </v:shape>
            <v:line id="_x0000_s1387" style="position:absolute" from="11232,2736" to="11232,5328"/>
            <v:line id="_x0000_s1388" style="position:absolute" from="1728,5184" to="11232,5184">
              <v:stroke startarrow="block" endarrow="block"/>
            </v:line>
            <v:shape id="_x0000_s1389" type="#_x0000_t202" style="position:absolute;left:5184;top:4896;width:2736;height:432" filled="f" stroked="f">
              <v:textbox style="mso-next-textbox:#_x0000_s1389" inset=".5mm,.3mm,.5mm,.3mm">
                <w:txbxContent>
                  <w:p w:rsidR="00EF38BC" w:rsidRDefault="00EF38BC" w:rsidP="00EF38BC">
                    <w:pPr>
                      <w:jc w:val="center"/>
                    </w:pPr>
                    <w:r>
                      <w:t>Свободная розничная цена</w:t>
                    </w:r>
                  </w:p>
                </w:txbxContent>
              </v:textbox>
            </v:shape>
          </v:group>
        </w:pict>
      </w: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hanging="1276"/>
        <w:jc w:val="center"/>
        <w:rPr>
          <w:i/>
          <w:sz w:val="24"/>
        </w:rPr>
      </w:pPr>
    </w:p>
    <w:p w:rsidR="00EF38BC" w:rsidRDefault="00EF38BC" w:rsidP="00EF38BC">
      <w:pPr>
        <w:ind w:firstLine="426"/>
        <w:jc w:val="both"/>
        <w:rPr>
          <w:i/>
          <w:sz w:val="24"/>
        </w:rPr>
      </w:pPr>
    </w:p>
    <w:p w:rsidR="00EF38BC" w:rsidRPr="00BA5CFE" w:rsidRDefault="00EF38BC" w:rsidP="00EF38BC">
      <w:pPr>
        <w:ind w:firstLine="709"/>
        <w:jc w:val="both"/>
        <w:rPr>
          <w:b/>
          <w:sz w:val="24"/>
        </w:rPr>
      </w:pPr>
      <w:r w:rsidRPr="00BA5CFE">
        <w:rPr>
          <w:b/>
          <w:sz w:val="24"/>
        </w:rPr>
        <w:t>Затраты импортера</w:t>
      </w:r>
    </w:p>
    <w:p w:rsidR="00EF38BC" w:rsidRDefault="00EF38BC" w:rsidP="00EF38BC">
      <w:pPr>
        <w:ind w:firstLine="426"/>
        <w:jc w:val="both"/>
        <w:rPr>
          <w:b/>
          <w:i/>
          <w:sz w:val="24"/>
        </w:rPr>
      </w:pPr>
    </w:p>
    <w:p w:rsidR="00EF38BC" w:rsidRDefault="00EF38BC" w:rsidP="00EF38BC">
      <w:pPr>
        <w:jc w:val="center"/>
        <w:rPr>
          <w:sz w:val="32"/>
        </w:rPr>
      </w:pPr>
      <w:r>
        <w:rPr>
          <w:sz w:val="32"/>
        </w:rPr>
        <w:t>З</w:t>
      </w:r>
      <w:r>
        <w:rPr>
          <w:sz w:val="32"/>
          <w:vertAlign w:val="subscript"/>
        </w:rPr>
        <w:t>и</w:t>
      </w:r>
      <w:r>
        <w:rPr>
          <w:sz w:val="32"/>
        </w:rPr>
        <w:t xml:space="preserve">  =  С</w:t>
      </w:r>
      <w:r>
        <w:rPr>
          <w:sz w:val="32"/>
          <w:vertAlign w:val="subscript"/>
        </w:rPr>
        <w:t>т</w:t>
      </w:r>
      <w:r>
        <w:rPr>
          <w:sz w:val="32"/>
        </w:rPr>
        <w:t xml:space="preserve">  +  П</w:t>
      </w:r>
      <w:r>
        <w:rPr>
          <w:sz w:val="32"/>
          <w:vertAlign w:val="subscript"/>
        </w:rPr>
        <w:t>т</w:t>
      </w:r>
      <w:r>
        <w:rPr>
          <w:sz w:val="32"/>
        </w:rPr>
        <w:t xml:space="preserve">  +  А</w:t>
      </w:r>
      <w:r>
        <w:rPr>
          <w:sz w:val="32"/>
          <w:vertAlign w:val="subscript"/>
        </w:rPr>
        <w:t>к</w:t>
      </w:r>
      <w:r>
        <w:rPr>
          <w:sz w:val="32"/>
        </w:rPr>
        <w:t xml:space="preserve">  +  НДС</w:t>
      </w:r>
      <w:r>
        <w:rPr>
          <w:sz w:val="32"/>
          <w:vertAlign w:val="subscript"/>
        </w:rPr>
        <w:t xml:space="preserve">т </w:t>
      </w:r>
      <w:r>
        <w:rPr>
          <w:sz w:val="32"/>
        </w:rPr>
        <w:t xml:space="preserve"> +  Т</w:t>
      </w:r>
      <w:r>
        <w:rPr>
          <w:sz w:val="32"/>
          <w:vertAlign w:val="subscript"/>
        </w:rPr>
        <w:t>сб</w:t>
      </w:r>
      <w:r>
        <w:rPr>
          <w:sz w:val="32"/>
        </w:rPr>
        <w:t xml:space="preserve">  +  Д</w:t>
      </w:r>
      <w:r>
        <w:rPr>
          <w:sz w:val="32"/>
          <w:vertAlign w:val="subscript"/>
        </w:rPr>
        <w:t>и</w:t>
      </w:r>
      <w:r>
        <w:rPr>
          <w:sz w:val="32"/>
        </w:rPr>
        <w:t xml:space="preserve">  +  НДС</w:t>
      </w:r>
      <w:r>
        <w:rPr>
          <w:sz w:val="32"/>
          <w:vertAlign w:val="subscript"/>
        </w:rPr>
        <w:t>Ди</w:t>
      </w:r>
      <w:r>
        <w:rPr>
          <w:sz w:val="32"/>
        </w:rPr>
        <w:t xml:space="preserve">  ,</w:t>
      </w:r>
    </w:p>
    <w:p w:rsidR="00EF38BC" w:rsidRDefault="00EF38BC" w:rsidP="00EF38BC">
      <w:pPr>
        <w:ind w:firstLine="426"/>
        <w:jc w:val="both"/>
        <w:rPr>
          <w:sz w:val="24"/>
        </w:rPr>
      </w:pPr>
    </w:p>
    <w:p w:rsidR="00EF38BC" w:rsidRPr="00EF38BC" w:rsidRDefault="00EF38BC" w:rsidP="00EF38BC">
      <w:pPr>
        <w:ind w:firstLine="709"/>
        <w:jc w:val="both"/>
        <w:rPr>
          <w:sz w:val="24"/>
        </w:rPr>
      </w:pPr>
      <w:r>
        <w:rPr>
          <w:sz w:val="24"/>
        </w:rPr>
        <w:t>С</w:t>
      </w:r>
      <w:r>
        <w:rPr>
          <w:sz w:val="24"/>
          <w:vertAlign w:val="subscript"/>
        </w:rPr>
        <w:t xml:space="preserve">т </w:t>
      </w:r>
      <w:r>
        <w:rPr>
          <w:sz w:val="24"/>
        </w:rPr>
        <w:t xml:space="preserve"> - таможенная стоимость товара, пересчитанная в </w:t>
      </w:r>
      <w:r w:rsidR="00C603B0" w:rsidRPr="00C603B0">
        <w:rPr>
          <w:b/>
          <w:sz w:val="24"/>
        </w:rPr>
        <w:t>валюту страны ввоза</w:t>
      </w:r>
      <w:r w:rsidRPr="00C603B0">
        <w:rPr>
          <w:b/>
          <w:sz w:val="24"/>
        </w:rPr>
        <w:t xml:space="preserve"> </w:t>
      </w:r>
      <w:r>
        <w:rPr>
          <w:sz w:val="24"/>
        </w:rPr>
        <w:t xml:space="preserve">по официальному курсу на дату подачи таможенной декларации, включающая в себя, кроме контрактной цены, </w:t>
      </w:r>
      <w:r w:rsidRPr="00C603B0">
        <w:rPr>
          <w:b/>
          <w:sz w:val="24"/>
        </w:rPr>
        <w:t>все валютные расходы импортера</w:t>
      </w:r>
      <w:r>
        <w:rPr>
          <w:sz w:val="24"/>
        </w:rPr>
        <w:t xml:space="preserve"> В</w:t>
      </w:r>
      <w:r>
        <w:rPr>
          <w:sz w:val="24"/>
          <w:vertAlign w:val="subscript"/>
        </w:rPr>
        <w:t>и</w:t>
      </w:r>
      <w:r>
        <w:rPr>
          <w:sz w:val="24"/>
        </w:rPr>
        <w:t xml:space="preserve"> </w:t>
      </w:r>
      <w:r w:rsidRPr="00C603B0">
        <w:rPr>
          <w:b/>
          <w:sz w:val="24"/>
        </w:rPr>
        <w:t>до места ввоза товара</w:t>
      </w:r>
      <w:r>
        <w:rPr>
          <w:sz w:val="24"/>
        </w:rPr>
        <w:t xml:space="preserve"> на таможенную  территорию </w:t>
      </w:r>
      <w:r w:rsidR="00C603B0">
        <w:rPr>
          <w:sz w:val="24"/>
        </w:rPr>
        <w:t>страны ввоза</w:t>
      </w:r>
      <w:r>
        <w:rPr>
          <w:sz w:val="24"/>
        </w:rPr>
        <w:t>.</w:t>
      </w:r>
    </w:p>
    <w:p w:rsidR="00EF38BC" w:rsidRPr="00EF38BC" w:rsidRDefault="00EF38BC" w:rsidP="00EF38BC">
      <w:pPr>
        <w:ind w:firstLine="709"/>
        <w:jc w:val="both"/>
        <w:rPr>
          <w:sz w:val="16"/>
        </w:rPr>
      </w:pPr>
    </w:p>
    <w:p w:rsidR="00EF38BC" w:rsidRDefault="00EF38BC" w:rsidP="00EF38BC">
      <w:pPr>
        <w:ind w:firstLine="709"/>
        <w:jc w:val="both"/>
        <w:rPr>
          <w:sz w:val="32"/>
        </w:rPr>
      </w:pPr>
      <w:r>
        <w:rPr>
          <w:sz w:val="32"/>
        </w:rPr>
        <w:t>С</w:t>
      </w:r>
      <w:r>
        <w:rPr>
          <w:sz w:val="32"/>
          <w:vertAlign w:val="subscript"/>
        </w:rPr>
        <w:t>т</w:t>
      </w:r>
      <w:r>
        <w:rPr>
          <w:sz w:val="32"/>
        </w:rPr>
        <w:t xml:space="preserve">  =  В</w:t>
      </w:r>
      <w:r>
        <w:rPr>
          <w:sz w:val="32"/>
          <w:vertAlign w:val="subscript"/>
        </w:rPr>
        <w:t>и</w:t>
      </w:r>
      <w:r>
        <w:rPr>
          <w:sz w:val="32"/>
        </w:rPr>
        <w:t xml:space="preserve">  </w:t>
      </w:r>
      <w:r>
        <w:rPr>
          <w:sz w:val="32"/>
        </w:rPr>
        <w:sym w:font="Symbol" w:char="F0B4"/>
      </w:r>
      <w:r>
        <w:rPr>
          <w:sz w:val="32"/>
        </w:rPr>
        <w:t xml:space="preserve">  К</w:t>
      </w:r>
      <w:r>
        <w:rPr>
          <w:sz w:val="32"/>
          <w:vertAlign w:val="subscript"/>
        </w:rPr>
        <w:t>оф</w:t>
      </w:r>
      <w:r>
        <w:rPr>
          <w:sz w:val="32"/>
        </w:rPr>
        <w:t xml:space="preserve">  , </w:t>
      </w:r>
    </w:p>
    <w:p w:rsidR="00EF38BC" w:rsidRDefault="00EF38BC" w:rsidP="00EF38BC">
      <w:pPr>
        <w:ind w:firstLine="709"/>
        <w:jc w:val="both"/>
        <w:rPr>
          <w:sz w:val="16"/>
        </w:rPr>
      </w:pPr>
    </w:p>
    <w:p w:rsidR="00EF38BC" w:rsidRDefault="00EF38BC" w:rsidP="00EF38BC">
      <w:pPr>
        <w:ind w:firstLine="709"/>
        <w:jc w:val="both"/>
        <w:rPr>
          <w:sz w:val="24"/>
        </w:rPr>
      </w:pPr>
      <w:r>
        <w:rPr>
          <w:sz w:val="24"/>
        </w:rPr>
        <w:t>К</w:t>
      </w:r>
      <w:r>
        <w:rPr>
          <w:sz w:val="24"/>
          <w:vertAlign w:val="subscript"/>
        </w:rPr>
        <w:t xml:space="preserve">оф </w:t>
      </w:r>
      <w:r>
        <w:rPr>
          <w:sz w:val="24"/>
        </w:rPr>
        <w:t>– официальный курс,</w:t>
      </w:r>
    </w:p>
    <w:p w:rsidR="00EF38BC" w:rsidRDefault="00EF38BC" w:rsidP="00EF38BC">
      <w:pPr>
        <w:ind w:firstLine="709"/>
        <w:jc w:val="both"/>
        <w:rPr>
          <w:sz w:val="24"/>
        </w:rPr>
      </w:pPr>
      <w:r>
        <w:rPr>
          <w:sz w:val="24"/>
        </w:rPr>
        <w:t>П</w:t>
      </w:r>
      <w:r>
        <w:rPr>
          <w:sz w:val="24"/>
          <w:vertAlign w:val="subscript"/>
        </w:rPr>
        <w:t>т</w:t>
      </w:r>
      <w:r>
        <w:rPr>
          <w:sz w:val="24"/>
        </w:rPr>
        <w:t xml:space="preserve"> – таможенная пошлина, определяемая по ставке таможенного тарифа в процентах от таможенной стоимости.</w:t>
      </w:r>
    </w:p>
    <w:p w:rsidR="00EF38BC" w:rsidRDefault="00EF38BC" w:rsidP="00EF38BC">
      <w:pPr>
        <w:ind w:firstLine="709"/>
        <w:jc w:val="both"/>
        <w:rPr>
          <w:sz w:val="24"/>
        </w:rPr>
      </w:pPr>
      <w:r>
        <w:rPr>
          <w:sz w:val="24"/>
        </w:rPr>
        <w:t>А</w:t>
      </w:r>
      <w:r>
        <w:rPr>
          <w:sz w:val="24"/>
          <w:vertAlign w:val="subscript"/>
        </w:rPr>
        <w:t>к</w:t>
      </w:r>
      <w:r>
        <w:rPr>
          <w:sz w:val="24"/>
        </w:rPr>
        <w:t xml:space="preserve"> – сумма акциза, взимаемая с подакцизных товаров по ставкам акцизного сбора в процентах от таможенной стоимости.</w:t>
      </w:r>
    </w:p>
    <w:p w:rsidR="00EF38BC" w:rsidRDefault="00EF38BC" w:rsidP="00EF38BC">
      <w:pPr>
        <w:ind w:firstLine="709"/>
        <w:jc w:val="both"/>
        <w:rPr>
          <w:sz w:val="32"/>
        </w:rPr>
      </w:pPr>
      <w:r>
        <w:rPr>
          <w:sz w:val="32"/>
        </w:rPr>
        <w:t>А</w:t>
      </w:r>
      <w:r>
        <w:rPr>
          <w:sz w:val="32"/>
          <w:vertAlign w:val="subscript"/>
        </w:rPr>
        <w:t>к</w:t>
      </w:r>
      <w:r>
        <w:rPr>
          <w:sz w:val="32"/>
        </w:rPr>
        <w:t xml:space="preserve">  =  С</w:t>
      </w:r>
      <w:r>
        <w:rPr>
          <w:sz w:val="32"/>
          <w:vertAlign w:val="subscript"/>
        </w:rPr>
        <w:t>т</w:t>
      </w:r>
      <w:r>
        <w:rPr>
          <w:sz w:val="32"/>
        </w:rPr>
        <w:t xml:space="preserve">  </w:t>
      </w:r>
      <w:r>
        <w:rPr>
          <w:position w:val="-28"/>
          <w:sz w:val="32"/>
        </w:rPr>
        <w:object w:dxaOrig="720" w:dyaOrig="740">
          <v:shape id="_x0000_i1032" type="#_x0000_t75" style="width:36pt;height:36.75pt" o:ole="" fillcolor="window">
            <v:imagedata r:id="rId12" o:title=""/>
          </v:shape>
          <o:OLEObject Type="Embed" ProgID="Equation.3" ShapeID="_x0000_i1032" DrawAspect="Content" ObjectID="_1469823284" r:id="rId13"/>
        </w:object>
      </w:r>
      <w:r>
        <w:rPr>
          <w:sz w:val="32"/>
        </w:rPr>
        <w:t xml:space="preserve">  , </w:t>
      </w:r>
    </w:p>
    <w:p w:rsidR="00EF38BC" w:rsidRDefault="00EF38BC" w:rsidP="00EF38BC">
      <w:pPr>
        <w:ind w:firstLine="709"/>
        <w:jc w:val="both"/>
        <w:rPr>
          <w:sz w:val="24"/>
        </w:rPr>
      </w:pPr>
      <w:r>
        <w:rPr>
          <w:sz w:val="24"/>
        </w:rPr>
        <w:t>А – ставка акцизов в процентах,</w:t>
      </w:r>
    </w:p>
    <w:p w:rsidR="00EF38BC" w:rsidRDefault="00EF38BC" w:rsidP="00EF38BC">
      <w:pPr>
        <w:ind w:firstLine="709"/>
        <w:jc w:val="both"/>
        <w:rPr>
          <w:sz w:val="24"/>
        </w:rPr>
      </w:pPr>
      <w:r>
        <w:rPr>
          <w:sz w:val="24"/>
        </w:rPr>
        <w:t>НДС</w:t>
      </w:r>
      <w:r>
        <w:rPr>
          <w:sz w:val="24"/>
          <w:vertAlign w:val="subscript"/>
        </w:rPr>
        <w:t>т</w:t>
      </w:r>
      <w:r>
        <w:rPr>
          <w:sz w:val="24"/>
        </w:rPr>
        <w:t xml:space="preserve"> – налог на добавленную стоимость,</w:t>
      </w:r>
    </w:p>
    <w:p w:rsidR="00EF38BC" w:rsidRDefault="00EF38BC" w:rsidP="00EF38BC">
      <w:pPr>
        <w:ind w:firstLine="709"/>
        <w:jc w:val="both"/>
        <w:rPr>
          <w:sz w:val="32"/>
        </w:rPr>
      </w:pPr>
      <w:r>
        <w:rPr>
          <w:sz w:val="32"/>
        </w:rPr>
        <w:t>НДС</w:t>
      </w:r>
      <w:r>
        <w:rPr>
          <w:sz w:val="32"/>
          <w:vertAlign w:val="subscript"/>
        </w:rPr>
        <w:t xml:space="preserve">т </w:t>
      </w:r>
      <w:r>
        <w:rPr>
          <w:sz w:val="32"/>
        </w:rPr>
        <w:t xml:space="preserve"> =  (С</w:t>
      </w:r>
      <w:r>
        <w:rPr>
          <w:sz w:val="32"/>
          <w:vertAlign w:val="subscript"/>
        </w:rPr>
        <w:t>т</w:t>
      </w:r>
      <w:r>
        <w:rPr>
          <w:sz w:val="32"/>
        </w:rPr>
        <w:t xml:space="preserve">  +  П</w:t>
      </w:r>
      <w:r>
        <w:rPr>
          <w:sz w:val="32"/>
          <w:vertAlign w:val="subscript"/>
        </w:rPr>
        <w:t>т</w:t>
      </w:r>
      <w:r>
        <w:rPr>
          <w:sz w:val="32"/>
        </w:rPr>
        <w:t xml:space="preserve">  +  А</w:t>
      </w:r>
      <w:r>
        <w:rPr>
          <w:sz w:val="32"/>
          <w:vertAlign w:val="subscript"/>
        </w:rPr>
        <w:t>к</w:t>
      </w:r>
      <w:r>
        <w:rPr>
          <w:sz w:val="32"/>
        </w:rPr>
        <w:t xml:space="preserve">) </w:t>
      </w:r>
      <w:r>
        <w:rPr>
          <w:position w:val="-28"/>
          <w:sz w:val="32"/>
        </w:rPr>
        <w:object w:dxaOrig="720" w:dyaOrig="740">
          <v:shape id="_x0000_i1033" type="#_x0000_t75" style="width:36pt;height:36.75pt" o:ole="" fillcolor="window">
            <v:imagedata r:id="rId14" o:title=""/>
          </v:shape>
          <o:OLEObject Type="Embed" ProgID="Equation.3" ShapeID="_x0000_i1033" DrawAspect="Content" ObjectID="_1469823285" r:id="rId15"/>
        </w:object>
      </w:r>
      <w:r>
        <w:rPr>
          <w:sz w:val="32"/>
        </w:rPr>
        <w:t xml:space="preserve">  , </w:t>
      </w:r>
    </w:p>
    <w:p w:rsidR="00EF38BC" w:rsidRDefault="00EF38BC" w:rsidP="00EF38BC">
      <w:pPr>
        <w:ind w:firstLine="709"/>
        <w:rPr>
          <w:sz w:val="24"/>
        </w:rPr>
      </w:pPr>
      <w:r>
        <w:rPr>
          <w:sz w:val="24"/>
        </w:rPr>
        <w:t>Н – ставка НДС в процентах,</w:t>
      </w:r>
    </w:p>
    <w:p w:rsidR="00EF38BC" w:rsidRDefault="00EF38BC" w:rsidP="00EF38BC">
      <w:pPr>
        <w:ind w:firstLine="709"/>
        <w:rPr>
          <w:sz w:val="24"/>
        </w:rPr>
      </w:pPr>
      <w:r>
        <w:rPr>
          <w:sz w:val="24"/>
        </w:rPr>
        <w:t>Т</w:t>
      </w:r>
      <w:r>
        <w:rPr>
          <w:sz w:val="24"/>
          <w:vertAlign w:val="subscript"/>
        </w:rPr>
        <w:t>сб</w:t>
      </w:r>
      <w:r>
        <w:rPr>
          <w:sz w:val="24"/>
        </w:rPr>
        <w:t xml:space="preserve"> – таможенный сбор, взимаемый в качестве оплаты за услуги таможенных органов.</w:t>
      </w:r>
    </w:p>
    <w:p w:rsidR="00EF38BC" w:rsidRDefault="00EF38BC" w:rsidP="00EF38BC">
      <w:pPr>
        <w:ind w:firstLine="709"/>
        <w:rPr>
          <w:sz w:val="16"/>
        </w:rPr>
      </w:pPr>
    </w:p>
    <w:p w:rsidR="00EF38BC" w:rsidRDefault="00EF38BC" w:rsidP="00EF38BC">
      <w:pPr>
        <w:ind w:firstLine="709"/>
        <w:jc w:val="both"/>
        <w:rPr>
          <w:sz w:val="32"/>
        </w:rPr>
      </w:pPr>
      <w:r>
        <w:rPr>
          <w:sz w:val="32"/>
        </w:rPr>
        <w:t>Т</w:t>
      </w:r>
      <w:r>
        <w:rPr>
          <w:sz w:val="32"/>
          <w:vertAlign w:val="subscript"/>
        </w:rPr>
        <w:t>сб</w:t>
      </w:r>
      <w:r>
        <w:rPr>
          <w:sz w:val="32"/>
        </w:rPr>
        <w:t xml:space="preserve">  =  0,15% </w:t>
      </w:r>
      <w:r>
        <w:rPr>
          <w:sz w:val="32"/>
        </w:rPr>
        <w:sym w:font="Symbol" w:char="F0B4"/>
      </w:r>
      <w:r>
        <w:rPr>
          <w:sz w:val="32"/>
        </w:rPr>
        <w:t xml:space="preserve">  С</w:t>
      </w:r>
      <w:r>
        <w:rPr>
          <w:sz w:val="32"/>
          <w:vertAlign w:val="subscript"/>
        </w:rPr>
        <w:t>т</w:t>
      </w:r>
      <w:r>
        <w:rPr>
          <w:sz w:val="32"/>
        </w:rPr>
        <w:t xml:space="preserve">  , </w:t>
      </w:r>
    </w:p>
    <w:p w:rsidR="00EF38BC" w:rsidRDefault="00EF38BC" w:rsidP="00EF38BC">
      <w:pPr>
        <w:ind w:firstLine="709"/>
        <w:jc w:val="both"/>
        <w:rPr>
          <w:sz w:val="16"/>
        </w:rPr>
      </w:pPr>
    </w:p>
    <w:p w:rsidR="00EF38BC" w:rsidRDefault="00EF38BC" w:rsidP="00EF38BC">
      <w:pPr>
        <w:ind w:firstLine="709"/>
        <w:jc w:val="both"/>
        <w:rPr>
          <w:sz w:val="24"/>
        </w:rPr>
      </w:pPr>
      <w:r>
        <w:rPr>
          <w:sz w:val="24"/>
        </w:rPr>
        <w:t>Д</w:t>
      </w:r>
      <w:r>
        <w:rPr>
          <w:sz w:val="24"/>
          <w:vertAlign w:val="subscript"/>
        </w:rPr>
        <w:t>и</w:t>
      </w:r>
      <w:r>
        <w:rPr>
          <w:sz w:val="24"/>
        </w:rPr>
        <w:t xml:space="preserve"> дополнительные расходы импортера, которые он несет в процессе доставки товара до своего пункта назначения.</w:t>
      </w:r>
    </w:p>
    <w:p w:rsidR="00EF38BC" w:rsidRDefault="00EF38BC" w:rsidP="00EF38BC">
      <w:pPr>
        <w:ind w:firstLine="709"/>
        <w:jc w:val="both"/>
        <w:rPr>
          <w:sz w:val="24"/>
        </w:rPr>
      </w:pPr>
      <w:r>
        <w:rPr>
          <w:sz w:val="24"/>
        </w:rPr>
        <w:t>НДС</w:t>
      </w:r>
      <w:r>
        <w:rPr>
          <w:sz w:val="24"/>
          <w:vertAlign w:val="subscript"/>
        </w:rPr>
        <w:t>Ди</w:t>
      </w:r>
      <w:r>
        <w:rPr>
          <w:sz w:val="24"/>
        </w:rPr>
        <w:t xml:space="preserve"> – налог на добавленную стоимость с дополнительных расходов.</w:t>
      </w:r>
    </w:p>
    <w:p w:rsidR="00EF38BC" w:rsidRDefault="00EF38BC" w:rsidP="00EF38BC">
      <w:pPr>
        <w:ind w:firstLine="709"/>
        <w:jc w:val="both"/>
        <w:rPr>
          <w:sz w:val="16"/>
        </w:rPr>
      </w:pPr>
    </w:p>
    <w:p w:rsidR="00EF38BC" w:rsidRDefault="00EF38BC" w:rsidP="00EF38BC">
      <w:pPr>
        <w:ind w:firstLine="709"/>
        <w:jc w:val="both"/>
        <w:rPr>
          <w:sz w:val="32"/>
        </w:rPr>
      </w:pPr>
      <w:r>
        <w:rPr>
          <w:sz w:val="32"/>
        </w:rPr>
        <w:t>Ц</w:t>
      </w:r>
      <w:r>
        <w:rPr>
          <w:sz w:val="32"/>
          <w:vertAlign w:val="subscript"/>
        </w:rPr>
        <w:t>и</w:t>
      </w:r>
      <w:r>
        <w:rPr>
          <w:sz w:val="32"/>
        </w:rPr>
        <w:t xml:space="preserve">  =  З</w:t>
      </w:r>
      <w:r>
        <w:rPr>
          <w:sz w:val="32"/>
          <w:vertAlign w:val="subscript"/>
        </w:rPr>
        <w:t>и</w:t>
      </w:r>
      <w:r>
        <w:rPr>
          <w:sz w:val="32"/>
        </w:rPr>
        <w:t xml:space="preserve">  +  Т</w:t>
      </w:r>
      <w:r>
        <w:rPr>
          <w:sz w:val="32"/>
          <w:vertAlign w:val="subscript"/>
        </w:rPr>
        <w:t>надб</w:t>
      </w:r>
      <w:r>
        <w:rPr>
          <w:sz w:val="32"/>
        </w:rPr>
        <w:t xml:space="preserve">  , </w:t>
      </w:r>
    </w:p>
    <w:p w:rsidR="00EF38BC" w:rsidRDefault="00EF38BC" w:rsidP="00EF38BC">
      <w:pPr>
        <w:ind w:firstLine="709"/>
        <w:jc w:val="both"/>
        <w:rPr>
          <w:sz w:val="10"/>
        </w:rPr>
      </w:pPr>
    </w:p>
    <w:p w:rsidR="00EF38BC" w:rsidRDefault="00EF38BC" w:rsidP="00EF38BC">
      <w:pPr>
        <w:ind w:firstLine="709"/>
        <w:rPr>
          <w:sz w:val="24"/>
        </w:rPr>
      </w:pPr>
      <w:r>
        <w:rPr>
          <w:sz w:val="24"/>
        </w:rPr>
        <w:t>Ц</w:t>
      </w:r>
      <w:r>
        <w:rPr>
          <w:sz w:val="24"/>
          <w:vertAlign w:val="subscript"/>
        </w:rPr>
        <w:t>и</w:t>
      </w:r>
      <w:r>
        <w:rPr>
          <w:sz w:val="24"/>
        </w:rPr>
        <w:t xml:space="preserve"> – цена на импортный товар,</w:t>
      </w:r>
    </w:p>
    <w:p w:rsidR="00EF38BC" w:rsidRDefault="00EF38BC" w:rsidP="00EF38BC">
      <w:pPr>
        <w:ind w:firstLine="709"/>
        <w:rPr>
          <w:sz w:val="24"/>
        </w:rPr>
      </w:pPr>
      <w:r>
        <w:rPr>
          <w:sz w:val="24"/>
        </w:rPr>
        <w:t>Т</w:t>
      </w:r>
      <w:r>
        <w:rPr>
          <w:sz w:val="24"/>
          <w:vertAlign w:val="subscript"/>
        </w:rPr>
        <w:t>надб</w:t>
      </w:r>
      <w:r>
        <w:rPr>
          <w:sz w:val="24"/>
        </w:rPr>
        <w:t xml:space="preserve"> – торговая надбавка.</w:t>
      </w:r>
    </w:p>
    <w:p w:rsidR="00EF38BC" w:rsidRDefault="00EF38BC" w:rsidP="00EF38BC">
      <w:pPr>
        <w:pStyle w:val="30"/>
        <w:ind w:firstLine="426"/>
        <w:rPr>
          <w:lang w:val="en-US"/>
        </w:rPr>
      </w:pPr>
    </w:p>
    <w:p w:rsidR="000E1956" w:rsidRDefault="000E1956" w:rsidP="00EF38BC">
      <w:pPr>
        <w:pStyle w:val="3"/>
        <w:ind w:left="0" w:firstLine="709"/>
        <w:rPr>
          <w:sz w:val="32"/>
          <w:szCs w:val="20"/>
        </w:rPr>
      </w:pPr>
    </w:p>
    <w:p w:rsidR="00EF38BC" w:rsidRDefault="00946AFA" w:rsidP="00EF38BC">
      <w:pPr>
        <w:pStyle w:val="3"/>
        <w:ind w:left="0" w:firstLine="709"/>
        <w:rPr>
          <w:sz w:val="24"/>
          <w:szCs w:val="24"/>
          <w:lang w:val="en-US"/>
        </w:rPr>
      </w:pPr>
      <w:r>
        <w:rPr>
          <w:sz w:val="24"/>
          <w:szCs w:val="24"/>
          <w:lang w:val="en-US"/>
        </w:rPr>
      </w:r>
      <w:r>
        <w:rPr>
          <w:sz w:val="24"/>
          <w:szCs w:val="24"/>
          <w:lang w:val="en-US"/>
        </w:rPr>
        <w:pict>
          <v:group id="_x0000_s1424" style="width:460.8pt;height:244.8pt;mso-position-horizontal-relative:char;mso-position-vertical-relative:line" coordorigin="1872,2160" coordsize="9216,4896" o:allowincell="f">
            <v:shape id="_x0000_s1425" type="#_x0000_t202" style="position:absolute;left:5616;top:2160;width:1728;height:576" strokeweight="1.5pt">
              <v:textbox style="mso-next-textbox:#_x0000_s1425">
                <w:txbxContent>
                  <w:p w:rsidR="00EF38BC" w:rsidRDefault="00EF38BC" w:rsidP="00EF38BC">
                    <w:pPr>
                      <w:jc w:val="center"/>
                      <w:rPr>
                        <w:sz w:val="32"/>
                      </w:rPr>
                    </w:pPr>
                    <w:r>
                      <w:rPr>
                        <w:sz w:val="32"/>
                      </w:rPr>
                      <w:t>Валюта</w:t>
                    </w:r>
                  </w:p>
                </w:txbxContent>
              </v:textbox>
            </v:shape>
            <v:shape id="_x0000_s1426" type="#_x0000_t202" style="position:absolute;left:1872;top:3024;width:3024;height:720" strokeweight="1.5pt">
              <v:textbox style="mso-next-textbox:#_x0000_s1426" inset=",3.3mm">
                <w:txbxContent>
                  <w:p w:rsidR="00EF38BC" w:rsidRDefault="00EF38BC" w:rsidP="00EF38BC">
                    <w:pPr>
                      <w:jc w:val="center"/>
                      <w:rPr>
                        <w:sz w:val="24"/>
                      </w:rPr>
                    </w:pPr>
                    <w:r>
                      <w:rPr>
                        <w:sz w:val="24"/>
                      </w:rPr>
                      <w:t xml:space="preserve">Материальные </w:t>
                    </w:r>
                  </w:p>
                </w:txbxContent>
              </v:textbox>
            </v:shape>
            <v:shape id="_x0000_s1427" type="#_x0000_t202" style="position:absolute;left:8064;top:3024;width:3024;height:720" strokeweight="1.5pt">
              <v:textbox style="mso-next-textbox:#_x0000_s1427">
                <w:txbxContent>
                  <w:p w:rsidR="00EF38BC" w:rsidRDefault="00EF38BC" w:rsidP="00EF38BC">
                    <w:pPr>
                      <w:jc w:val="center"/>
                      <w:rPr>
                        <w:sz w:val="16"/>
                      </w:rPr>
                    </w:pPr>
                    <w:r>
                      <w:rPr>
                        <w:sz w:val="24"/>
                      </w:rPr>
                      <w:t>Нематериальные            (</w:t>
                    </w:r>
                    <w:r>
                      <w:rPr>
                        <w:sz w:val="16"/>
                      </w:rPr>
                      <w:t>нет материального  носителя)</w:t>
                    </w:r>
                  </w:p>
                </w:txbxContent>
              </v:textbox>
            </v:shape>
            <v:shape id="_x0000_s1428" type="#_x0000_t202" style="position:absolute;left:2304;top:4176;width:2592;height:432">
              <v:textbox style="mso-next-textbox:#_x0000_s1428">
                <w:txbxContent>
                  <w:p w:rsidR="00EF38BC" w:rsidRDefault="00EF38BC" w:rsidP="00EF38BC">
                    <w:pPr>
                      <w:jc w:val="center"/>
                      <w:rPr>
                        <w:sz w:val="24"/>
                      </w:rPr>
                    </w:pPr>
                    <w:r>
                      <w:rPr>
                        <w:sz w:val="24"/>
                      </w:rPr>
                      <w:t>замкнутые</w:t>
                    </w:r>
                  </w:p>
                </w:txbxContent>
              </v:textbox>
            </v:shape>
            <v:shape id="_x0000_s1429" type="#_x0000_t202" style="position:absolute;left:2304;top:4752;width:2592;height:432">
              <v:textbox style="mso-next-textbox:#_x0000_s1429">
                <w:txbxContent>
                  <w:p w:rsidR="00EF38BC" w:rsidRDefault="00EF38BC" w:rsidP="00EF38BC">
                    <w:pPr>
                      <w:jc w:val="center"/>
                      <w:rPr>
                        <w:sz w:val="24"/>
                      </w:rPr>
                    </w:pPr>
                    <w:r>
                      <w:rPr>
                        <w:sz w:val="24"/>
                      </w:rPr>
                      <w:t>частично обратимые</w:t>
                    </w:r>
                  </w:p>
                </w:txbxContent>
              </v:textbox>
            </v:shape>
            <v:shape id="_x0000_s1430" type="#_x0000_t202" style="position:absolute;left:2304;top:5328;width:2592;height:432">
              <v:textbox style="mso-next-textbox:#_x0000_s1430">
                <w:txbxContent>
                  <w:p w:rsidR="00EF38BC" w:rsidRDefault="00EF38BC" w:rsidP="00EF38BC">
                    <w:pPr>
                      <w:jc w:val="center"/>
                      <w:rPr>
                        <w:sz w:val="24"/>
                      </w:rPr>
                    </w:pPr>
                    <w:r>
                      <w:rPr>
                        <w:sz w:val="24"/>
                      </w:rPr>
                      <w:t>СКВ</w:t>
                    </w:r>
                  </w:p>
                </w:txbxContent>
              </v:textbox>
            </v:shape>
            <v:shape id="_x0000_s1431" type="#_x0000_t202" style="position:absolute;left:2304;top:6048;width:2592;height:432">
              <v:textbox style="mso-next-textbox:#_x0000_s1431" inset=".5mm,,.5mm">
                <w:txbxContent>
                  <w:p w:rsidR="00EF38BC" w:rsidRDefault="00EF38BC" w:rsidP="00EF38BC">
                    <w:pPr>
                      <w:jc w:val="center"/>
                      <w:rPr>
                        <w:sz w:val="24"/>
                      </w:rPr>
                    </w:pPr>
                    <w:r>
                      <w:rPr>
                        <w:sz w:val="24"/>
                      </w:rPr>
                      <w:t>Резервные (ключевые)</w:t>
                    </w:r>
                  </w:p>
                </w:txbxContent>
              </v:textbox>
            </v:shape>
            <v:shape id="_x0000_s1432" type="#_x0000_t202" style="position:absolute;left:2304;top:6624;width:2592;height:432">
              <v:textbox style="mso-next-textbox:#_x0000_s1432">
                <w:txbxContent>
                  <w:p w:rsidR="00EF38BC" w:rsidRPr="00D1770D" w:rsidRDefault="00EF38BC" w:rsidP="00EF38BC"/>
                </w:txbxContent>
              </v:textbox>
            </v:shape>
            <v:line id="_x0000_s1433" style="position:absolute" from="1872,3744" to="1872,6768"/>
            <v:line id="_x0000_s1434" style="position:absolute" from="1872,4320" to="2304,4320">
              <v:stroke endarrow="block"/>
            </v:line>
            <v:line id="_x0000_s1435" style="position:absolute" from="1872,4896" to="2304,4896">
              <v:stroke endarrow="block"/>
            </v:line>
            <v:line id="_x0000_s1436" style="position:absolute" from="1872,5472" to="2304,5472">
              <v:stroke endarrow="block"/>
            </v:line>
            <v:line id="_x0000_s1437" style="position:absolute" from="1872,6768" to="2304,6768">
              <v:stroke endarrow="block"/>
            </v:line>
            <v:line id="_x0000_s1438" style="position:absolute" from="3600,5760" to="3600,6048">
              <v:stroke endarrow="block"/>
            </v:line>
            <v:shape id="_x0000_s1439" type="#_x0000_t202" style="position:absolute;left:5184;top:4176;width:1440;height:432">
              <v:textbox style="mso-next-textbox:#_x0000_s1439">
                <w:txbxContent>
                  <w:p w:rsidR="00EF38BC" w:rsidRPr="009214F7" w:rsidRDefault="00EF38BC" w:rsidP="00EF38BC">
                    <w:pPr>
                      <w:rPr>
                        <w:sz w:val="24"/>
                        <w:szCs w:val="24"/>
                      </w:rPr>
                    </w:pPr>
                    <w:r w:rsidRPr="009214F7">
                      <w:rPr>
                        <w:sz w:val="24"/>
                        <w:szCs w:val="24"/>
                      </w:rPr>
                      <w:t>мягкие</w:t>
                    </w:r>
                  </w:p>
                </w:txbxContent>
              </v:textbox>
            </v:shape>
            <v:shape id="_x0000_s1440" type="#_x0000_t202" style="position:absolute;left:5184;top:6624;width:2304;height:432">
              <v:textbox style="mso-next-textbox:#_x0000_s1440">
                <w:txbxContent>
                  <w:p w:rsidR="00EF38BC" w:rsidRDefault="00EF38BC" w:rsidP="00EF38BC">
                    <w:pPr>
                      <w:jc w:val="center"/>
                      <w:rPr>
                        <w:sz w:val="24"/>
                      </w:rPr>
                    </w:pPr>
                    <w:r>
                      <w:rPr>
                        <w:sz w:val="24"/>
                      </w:rPr>
                      <w:t>Валютная корзина</w:t>
                    </w:r>
                  </w:p>
                </w:txbxContent>
              </v:textbox>
            </v:shape>
            <v:line id="_x0000_s1441" style="position:absolute" from="4896,4320" to="5184,4320">
              <v:stroke endarrow="block"/>
            </v:line>
            <v:line id="_x0000_s1442" style="position:absolute" from="4896,6192" to="6048,6192"/>
            <v:line id="_x0000_s1443" style="position:absolute" from="6048,6192" to="6048,6624">
              <v:stroke endarrow="block"/>
            </v:line>
            <v:shape id="_x0000_s1444" type="#_x0000_t202" style="position:absolute;left:8064;top:4176;width:2592;height:432">
              <v:textbox style="mso-next-textbox:#_x0000_s1444">
                <w:txbxContent>
                  <w:p w:rsidR="00EF38BC" w:rsidRDefault="00EF38BC" w:rsidP="00EF38BC">
                    <w:pPr>
                      <w:jc w:val="center"/>
                      <w:rPr>
                        <w:sz w:val="24"/>
                      </w:rPr>
                    </w:pPr>
                    <w:r>
                      <w:rPr>
                        <w:sz w:val="24"/>
                      </w:rPr>
                      <w:t>СДР</w:t>
                    </w:r>
                  </w:p>
                </w:txbxContent>
              </v:textbox>
            </v:shape>
            <v:shape id="_x0000_s1445" type="#_x0000_t202" style="position:absolute;left:8064;top:4752;width:2592;height:432">
              <v:textbox style="mso-next-textbox:#_x0000_s1445">
                <w:txbxContent>
                  <w:p w:rsidR="00EF38BC" w:rsidRPr="009214F7" w:rsidRDefault="00EF38BC" w:rsidP="00EF38BC"/>
                </w:txbxContent>
              </v:textbox>
            </v:shape>
            <v:shape id="_x0000_s1446" type="#_x0000_t202" style="position:absolute;left:8064;top:5328;width:2592;height:432">
              <v:textbox style="mso-next-textbox:#_x0000_s1446">
                <w:txbxContent>
                  <w:p w:rsidR="00EF38BC" w:rsidRDefault="00EF38BC" w:rsidP="00EF38BC">
                    <w:pPr>
                      <w:jc w:val="center"/>
                      <w:rPr>
                        <w:sz w:val="24"/>
                      </w:rPr>
                    </w:pPr>
                    <w:r>
                      <w:rPr>
                        <w:sz w:val="24"/>
                      </w:rPr>
                      <w:t>Клиринговые валюты</w:t>
                    </w:r>
                  </w:p>
                </w:txbxContent>
              </v:textbox>
            </v:shape>
            <v:line id="_x0000_s1447" style="position:absolute" from="11088,3744" to="11088,5472"/>
            <v:line id="_x0000_s1448" style="position:absolute;flip:x" from="10656,4320" to="11088,4320">
              <v:stroke endarrow="block"/>
            </v:line>
            <v:line id="_x0000_s1449" style="position:absolute;flip:x" from="10656,4896" to="11088,4896">
              <v:stroke endarrow="block"/>
            </v:line>
            <v:line id="_x0000_s1450" style="position:absolute;flip:x" from="10656,5472" to="11088,5472">
              <v:stroke endarrow="block"/>
            </v:line>
            <v:line id="_x0000_s1451" style="position:absolute;flip:y" from="7056,4320" to="7056,6624"/>
            <v:line id="_x0000_s1452" style="position:absolute" from="7056,4320" to="8064,4320">
              <v:stroke endarrow="block"/>
            </v:line>
            <v:line id="_x0000_s1453" style="position:absolute" from="7056,4896" to="8064,4896">
              <v:stroke endarrow="block"/>
            </v:line>
            <v:line id="_x0000_s1454" style="position:absolute" from="6480,2736" to="6480,2880"/>
            <v:line id="_x0000_s1455" style="position:absolute;flip:x" from="3744,2880" to="9360,2880"/>
            <v:line id="_x0000_s1456" style="position:absolute" from="3744,2880" to="3744,3024">
              <v:stroke endarrow="block"/>
            </v:line>
            <v:line id="_x0000_s1457" style="position:absolute" from="9360,2880" to="9360,3024">
              <v:stroke endarrow="block"/>
            </v:line>
            <w10:wrap type="none"/>
            <w10:anchorlock/>
          </v:group>
        </w:pict>
      </w:r>
    </w:p>
    <w:p w:rsidR="00EF38BC" w:rsidRPr="00EF38BC" w:rsidRDefault="00EF38BC" w:rsidP="00EF38BC">
      <w:pPr>
        <w:pStyle w:val="3"/>
        <w:ind w:left="0" w:firstLine="709"/>
        <w:rPr>
          <w:sz w:val="24"/>
          <w:szCs w:val="24"/>
        </w:rPr>
      </w:pPr>
      <w:r w:rsidRPr="00EF38BC">
        <w:rPr>
          <w:sz w:val="24"/>
          <w:szCs w:val="24"/>
        </w:rPr>
        <w:t>Под конвертируемостью национальной валюты понимается ее способность свободно обмениваться на иностранные валюты по складывающимся на валютном рынке валютным курсам и по всем видам операций.</w:t>
      </w:r>
    </w:p>
    <w:p w:rsidR="00EF38BC" w:rsidRDefault="00EF38BC" w:rsidP="00EF38BC">
      <w:pPr>
        <w:ind w:firstLine="709"/>
        <w:jc w:val="both"/>
        <w:rPr>
          <w:sz w:val="24"/>
        </w:rPr>
      </w:pPr>
      <w:r>
        <w:rPr>
          <w:b/>
          <w:i/>
          <w:sz w:val="24"/>
        </w:rPr>
        <w:t>Замкнутыми (неконвертируемыми)</w:t>
      </w:r>
      <w:r>
        <w:rPr>
          <w:sz w:val="24"/>
        </w:rPr>
        <w:t xml:space="preserve"> являются валюты стран, где действуют валютные ограничения как для резидентов, таки для нерезидентов.</w:t>
      </w:r>
    </w:p>
    <w:p w:rsidR="00EF38BC" w:rsidRDefault="00EF38BC" w:rsidP="00EF38BC">
      <w:pPr>
        <w:ind w:firstLine="709"/>
        <w:jc w:val="both"/>
        <w:rPr>
          <w:sz w:val="24"/>
        </w:rPr>
      </w:pPr>
      <w:r>
        <w:rPr>
          <w:b/>
          <w:i/>
          <w:sz w:val="24"/>
        </w:rPr>
        <w:t>Полная или свободная конвертируемость валюты</w:t>
      </w:r>
      <w:r>
        <w:rPr>
          <w:sz w:val="24"/>
        </w:rPr>
        <w:t xml:space="preserve"> – это сочетание внутренней и внешней обратимости, </w:t>
      </w:r>
      <w:r>
        <w:rPr>
          <w:sz w:val="24"/>
          <w:u w:val="single"/>
        </w:rPr>
        <w:t>требует</w:t>
      </w:r>
      <w:r>
        <w:rPr>
          <w:sz w:val="24"/>
        </w:rPr>
        <w:t xml:space="preserve"> введения и поддержания во внутренней экономике (на внутреннем рынке) условий, идентичных условиям мирового рынка, сопоставимости уровней и пропорций внутренних цен и издержек производства с уровнями цен и издержками производства мирового рынка.</w:t>
      </w:r>
    </w:p>
    <w:p w:rsidR="00EF38BC" w:rsidRDefault="00EF38BC" w:rsidP="00EF38BC">
      <w:pPr>
        <w:ind w:firstLine="709"/>
        <w:jc w:val="both"/>
        <w:rPr>
          <w:sz w:val="24"/>
        </w:rPr>
      </w:pPr>
      <w:r>
        <w:rPr>
          <w:sz w:val="24"/>
        </w:rPr>
        <w:t>Экономика страны должна в полной мере участвовать  в формировании интернациональной стоимости, т.е. должна быть экономикой открытого типа.</w:t>
      </w:r>
    </w:p>
    <w:p w:rsidR="00EF38BC" w:rsidRDefault="00EF38BC" w:rsidP="00EF38BC">
      <w:pPr>
        <w:ind w:firstLine="709"/>
        <w:jc w:val="both"/>
        <w:rPr>
          <w:sz w:val="24"/>
        </w:rPr>
      </w:pPr>
      <w:r>
        <w:rPr>
          <w:sz w:val="24"/>
        </w:rPr>
        <w:t xml:space="preserve">К </w:t>
      </w:r>
      <w:r>
        <w:rPr>
          <w:b/>
          <w:i/>
          <w:sz w:val="24"/>
        </w:rPr>
        <w:t>СКВ</w:t>
      </w:r>
      <w:r>
        <w:rPr>
          <w:sz w:val="24"/>
        </w:rPr>
        <w:t xml:space="preserve"> относятся валюты всех развитых стран, но из членов МВФ (164 страны), более 60-ти государств официально поддерживают частичную обратимость своих валют, т.е. сохраняют валютные ограничения.</w:t>
      </w:r>
    </w:p>
    <w:p w:rsidR="00EF38BC" w:rsidRDefault="00EF38BC" w:rsidP="00EF38BC">
      <w:pPr>
        <w:ind w:firstLine="709"/>
        <w:jc w:val="both"/>
        <w:rPr>
          <w:sz w:val="24"/>
        </w:rPr>
      </w:pPr>
      <w:r>
        <w:rPr>
          <w:sz w:val="24"/>
        </w:rPr>
        <w:t xml:space="preserve">Некоторые СКВ наиболее широко используются в международных расчетах в качестве средства создания валютных резервов, такие валюты называются </w:t>
      </w:r>
      <w:r>
        <w:rPr>
          <w:b/>
          <w:i/>
          <w:sz w:val="24"/>
        </w:rPr>
        <w:t>резервными</w:t>
      </w:r>
      <w:r>
        <w:rPr>
          <w:sz w:val="24"/>
        </w:rPr>
        <w:t xml:space="preserve"> или </w:t>
      </w:r>
      <w:r>
        <w:rPr>
          <w:b/>
          <w:i/>
          <w:sz w:val="24"/>
        </w:rPr>
        <w:t xml:space="preserve">ключевыми </w:t>
      </w:r>
      <w:r>
        <w:rPr>
          <w:sz w:val="24"/>
        </w:rPr>
        <w:t xml:space="preserve">($, €, £, японская йена </w:t>
      </w:r>
      <w:r>
        <w:rPr>
          <w:sz w:val="24"/>
        </w:rPr>
        <w:sym w:font="Symbol" w:char="F079"/>
      </w:r>
      <w:r>
        <w:rPr>
          <w:sz w:val="24"/>
        </w:rPr>
        <w:t xml:space="preserve">, </w:t>
      </w:r>
      <w:r>
        <w:rPr>
          <w:sz w:val="24"/>
          <w:lang w:val="en-US"/>
        </w:rPr>
        <w:t>SF</w:t>
      </w:r>
      <w:r>
        <w:rPr>
          <w:sz w:val="24"/>
        </w:rPr>
        <w:t>).</w:t>
      </w:r>
    </w:p>
    <w:p w:rsidR="00EF38BC" w:rsidRDefault="00EF38BC" w:rsidP="00EF38BC">
      <w:pPr>
        <w:ind w:firstLine="709"/>
        <w:jc w:val="both"/>
        <w:rPr>
          <w:sz w:val="24"/>
        </w:rPr>
      </w:pPr>
      <w:r>
        <w:rPr>
          <w:sz w:val="24"/>
        </w:rPr>
        <w:t>Из этих валют образована валютная корзина, в которую входят эти валюты в соотношении:</w:t>
      </w:r>
    </w:p>
    <w:p w:rsidR="00C603B0" w:rsidRDefault="00C603B0" w:rsidP="00C603B0">
      <w:pPr>
        <w:ind w:firstLine="709"/>
        <w:jc w:val="both"/>
        <w:rPr>
          <w:sz w:val="24"/>
        </w:rPr>
      </w:pPr>
      <w:r>
        <w:rPr>
          <w:sz w:val="24"/>
        </w:rPr>
        <w:t xml:space="preserve">$       - 40 %      Два основных назначения валютной корзины: </w:t>
      </w:r>
    </w:p>
    <w:p w:rsidR="00C603B0" w:rsidRDefault="00EF38BC" w:rsidP="00C603B0">
      <w:pPr>
        <w:ind w:firstLine="709"/>
        <w:rPr>
          <w:sz w:val="24"/>
        </w:rPr>
      </w:pPr>
      <w:r>
        <w:rPr>
          <w:sz w:val="24"/>
        </w:rPr>
        <w:t>€       - 30 %</w:t>
      </w:r>
      <w:r w:rsidR="00C603B0">
        <w:rPr>
          <w:sz w:val="24"/>
        </w:rPr>
        <w:t xml:space="preserve">      1. Для расчета курса нематериальных валют, </w:t>
      </w:r>
    </w:p>
    <w:p w:rsidR="00EF38BC" w:rsidRDefault="00EF38BC" w:rsidP="00EF38BC">
      <w:pPr>
        <w:ind w:firstLine="709"/>
        <w:jc w:val="both"/>
        <w:rPr>
          <w:sz w:val="24"/>
        </w:rPr>
      </w:pPr>
      <w:r>
        <w:rPr>
          <w:sz w:val="24"/>
        </w:rPr>
        <w:t xml:space="preserve">£       - 10 % </w:t>
      </w:r>
      <w:r w:rsidR="00C603B0">
        <w:rPr>
          <w:sz w:val="24"/>
        </w:rPr>
        <w:t xml:space="preserve">     2. Для использования в качестве мультивалютной оговорки</w:t>
      </w:r>
    </w:p>
    <w:p w:rsidR="00EF38BC" w:rsidRDefault="00EF38BC" w:rsidP="00EF38BC">
      <w:pPr>
        <w:ind w:firstLine="709"/>
        <w:jc w:val="both"/>
        <w:rPr>
          <w:sz w:val="24"/>
        </w:rPr>
      </w:pPr>
      <w:r>
        <w:rPr>
          <w:sz w:val="24"/>
        </w:rPr>
        <w:sym w:font="Symbol" w:char="F079"/>
      </w:r>
      <w:r>
        <w:rPr>
          <w:sz w:val="24"/>
        </w:rPr>
        <w:t xml:space="preserve">      - 10 % </w:t>
      </w:r>
    </w:p>
    <w:p w:rsidR="00EF38BC" w:rsidRDefault="00EF38BC" w:rsidP="00EF38BC">
      <w:pPr>
        <w:ind w:firstLine="709"/>
        <w:jc w:val="both"/>
        <w:rPr>
          <w:sz w:val="24"/>
        </w:rPr>
      </w:pPr>
      <w:r>
        <w:rPr>
          <w:sz w:val="24"/>
          <w:lang w:val="en-US"/>
        </w:rPr>
        <w:t>SF</w:t>
      </w:r>
      <w:r>
        <w:rPr>
          <w:sz w:val="24"/>
        </w:rPr>
        <w:t xml:space="preserve">     - 10 %</w:t>
      </w:r>
    </w:p>
    <w:p w:rsidR="00EF38BC" w:rsidRDefault="00EF38BC" w:rsidP="00EF38BC">
      <w:pPr>
        <w:ind w:firstLine="709"/>
        <w:jc w:val="both"/>
        <w:rPr>
          <w:sz w:val="24"/>
        </w:rPr>
      </w:pPr>
      <w:r>
        <w:rPr>
          <w:sz w:val="24"/>
        </w:rPr>
        <w:t>Это соответствует удельному весу валют во внешних расчетах стран.</w:t>
      </w:r>
    </w:p>
    <w:p w:rsidR="00EF38BC" w:rsidRDefault="00EF38BC" w:rsidP="00EF38BC">
      <w:pPr>
        <w:ind w:firstLine="709"/>
        <w:jc w:val="both"/>
        <w:rPr>
          <w:sz w:val="24"/>
        </w:rPr>
      </w:pPr>
      <w:r>
        <w:rPr>
          <w:b/>
          <w:i/>
          <w:sz w:val="24"/>
        </w:rPr>
        <w:t>СДР (</w:t>
      </w:r>
      <w:r>
        <w:rPr>
          <w:b/>
          <w:i/>
          <w:sz w:val="24"/>
          <w:lang w:val="en-US"/>
        </w:rPr>
        <w:t>SDR</w:t>
      </w:r>
      <w:r>
        <w:rPr>
          <w:b/>
          <w:i/>
          <w:sz w:val="24"/>
        </w:rPr>
        <w:t>)</w:t>
      </w:r>
      <w:r>
        <w:rPr>
          <w:sz w:val="24"/>
        </w:rPr>
        <w:t xml:space="preserve"> – специальные права заимствования – это </w:t>
      </w:r>
      <w:r w:rsidR="000D4C9E">
        <w:rPr>
          <w:sz w:val="24"/>
        </w:rPr>
        <w:t>э</w:t>
      </w:r>
      <w:r>
        <w:rPr>
          <w:sz w:val="24"/>
        </w:rPr>
        <w:t>митируемые МВФ международные резервные и платежные средства. Они предназначены для регулирования сальдо платежных балансов, пополнения официальных резервов, расчетов стран-участниц фонда с МВФ.</w:t>
      </w:r>
    </w:p>
    <w:p w:rsidR="00EF38BC" w:rsidRDefault="00EF38BC" w:rsidP="00EF38BC">
      <w:pPr>
        <w:ind w:firstLine="709"/>
        <w:jc w:val="both"/>
        <w:rPr>
          <w:sz w:val="24"/>
        </w:rPr>
      </w:pPr>
      <w:r>
        <w:rPr>
          <w:sz w:val="24"/>
        </w:rPr>
        <w:t>Выпуск СДР осуществляется в виде записей на счетах в МВФ.</w:t>
      </w:r>
    </w:p>
    <w:p w:rsidR="00EF38BC" w:rsidRDefault="00EF38BC" w:rsidP="00EF38BC">
      <w:pPr>
        <w:ind w:firstLine="709"/>
        <w:jc w:val="both"/>
        <w:rPr>
          <w:b/>
          <w:i/>
          <w:sz w:val="24"/>
        </w:rPr>
      </w:pPr>
      <w:r>
        <w:rPr>
          <w:b/>
          <w:i/>
          <w:sz w:val="24"/>
        </w:rPr>
        <w:t>Клиринговые валюты</w:t>
      </w:r>
    </w:p>
    <w:p w:rsidR="00EF38BC" w:rsidRDefault="00EF38BC" w:rsidP="00EF38BC">
      <w:pPr>
        <w:ind w:firstLine="709"/>
        <w:jc w:val="both"/>
        <w:rPr>
          <w:sz w:val="24"/>
        </w:rPr>
      </w:pPr>
      <w:r>
        <w:rPr>
          <w:b/>
          <w:i/>
          <w:sz w:val="24"/>
          <w:u w:val="single"/>
        </w:rPr>
        <w:t>Клиринг</w:t>
      </w:r>
      <w:r>
        <w:rPr>
          <w:sz w:val="24"/>
        </w:rPr>
        <w:t xml:space="preserve"> – это платежные соглашения, предполагающие централизованный зачет взаимных денежных требований и обязательств, возникающих </w:t>
      </w:r>
      <w:r>
        <w:rPr>
          <w:sz w:val="24"/>
          <w:u w:val="single"/>
        </w:rPr>
        <w:t>между странами</w:t>
      </w:r>
      <w:r>
        <w:rPr>
          <w:sz w:val="24"/>
        </w:rPr>
        <w:t xml:space="preserve"> по различного вида  экономическим и другим  отношениям. На взаимно открытых счетах (пример: Россия - Индия) учитывают все платежи и поступления каждой из стран.</w:t>
      </w:r>
    </w:p>
    <w:p w:rsidR="00EF38BC" w:rsidRDefault="00EF38BC" w:rsidP="00EF38BC">
      <w:pPr>
        <w:ind w:firstLine="709"/>
        <w:jc w:val="both"/>
        <w:rPr>
          <w:sz w:val="24"/>
        </w:rPr>
      </w:pPr>
      <w:r>
        <w:rPr>
          <w:b/>
          <w:i/>
          <w:sz w:val="24"/>
        </w:rPr>
        <w:t>Валютой клиринга</w:t>
      </w:r>
      <w:r>
        <w:rPr>
          <w:sz w:val="24"/>
        </w:rPr>
        <w:t xml:space="preserve"> является или валюта одной из стран, или валюта третьей страны.</w:t>
      </w:r>
    </w:p>
    <w:p w:rsidR="00EF38BC" w:rsidRDefault="00EF38BC" w:rsidP="00EF38BC">
      <w:pPr>
        <w:ind w:firstLine="426"/>
        <w:jc w:val="both"/>
        <w:rPr>
          <w:sz w:val="24"/>
        </w:rPr>
      </w:pPr>
    </w:p>
    <w:p w:rsidR="00C603B0" w:rsidRDefault="00C603B0" w:rsidP="00EF38BC">
      <w:pPr>
        <w:ind w:firstLine="426"/>
        <w:jc w:val="both"/>
        <w:rPr>
          <w:sz w:val="24"/>
        </w:rPr>
      </w:pPr>
    </w:p>
    <w:p w:rsidR="000D4C9E" w:rsidRDefault="000D4C9E" w:rsidP="00EF38BC">
      <w:pPr>
        <w:ind w:firstLine="426"/>
        <w:jc w:val="both"/>
        <w:rPr>
          <w:sz w:val="24"/>
        </w:rPr>
      </w:pPr>
    </w:p>
    <w:p w:rsidR="000D4C9E" w:rsidRDefault="000D4C9E" w:rsidP="00EF38BC">
      <w:pPr>
        <w:ind w:firstLine="426"/>
        <w:jc w:val="both"/>
        <w:rPr>
          <w:sz w:val="24"/>
        </w:rPr>
      </w:pPr>
    </w:p>
    <w:p w:rsidR="00EF38BC" w:rsidRDefault="00EF38BC" w:rsidP="00EF38BC">
      <w:pPr>
        <w:pStyle w:val="4"/>
        <w:spacing w:after="120"/>
      </w:pPr>
      <w:r>
        <w:t>4.  Валютно-финансовые условия внешнеторговых контрактов</w:t>
      </w:r>
    </w:p>
    <w:p w:rsidR="00EF38BC" w:rsidRDefault="00EF38BC" w:rsidP="00EF38BC">
      <w:pPr>
        <w:ind w:firstLine="709"/>
        <w:jc w:val="both"/>
        <w:rPr>
          <w:i/>
          <w:sz w:val="24"/>
          <w:u w:val="single"/>
        </w:rPr>
      </w:pPr>
      <w:r>
        <w:rPr>
          <w:i/>
          <w:sz w:val="24"/>
          <w:u w:val="single"/>
        </w:rPr>
        <w:t>Валютно-финансовые условия включают в себя следующие понятия:</w:t>
      </w:r>
    </w:p>
    <w:p w:rsidR="00EF38BC" w:rsidRDefault="00EF38BC" w:rsidP="00EF38BC">
      <w:pPr>
        <w:numPr>
          <w:ilvl w:val="0"/>
          <w:numId w:val="20"/>
        </w:numPr>
        <w:tabs>
          <w:tab w:val="clear" w:pos="360"/>
          <w:tab w:val="num" w:pos="709"/>
        </w:tabs>
        <w:ind w:left="709" w:hanging="425"/>
        <w:jc w:val="both"/>
        <w:rPr>
          <w:sz w:val="24"/>
        </w:rPr>
      </w:pPr>
      <w:r>
        <w:rPr>
          <w:sz w:val="24"/>
        </w:rPr>
        <w:t xml:space="preserve">Валюта цены и способ ее определения. Контракт стоит 100.000 </w:t>
      </w:r>
      <w:r>
        <w:rPr>
          <w:sz w:val="24"/>
          <w:lang w:val="en-US"/>
        </w:rPr>
        <w:t>USD</w:t>
      </w:r>
    </w:p>
    <w:p w:rsidR="00EF38BC" w:rsidRDefault="00EF38BC" w:rsidP="00EF38BC">
      <w:pPr>
        <w:numPr>
          <w:ilvl w:val="0"/>
          <w:numId w:val="20"/>
        </w:numPr>
        <w:tabs>
          <w:tab w:val="clear" w:pos="360"/>
          <w:tab w:val="num" w:pos="709"/>
        </w:tabs>
        <w:ind w:left="709" w:hanging="425"/>
        <w:jc w:val="both"/>
        <w:rPr>
          <w:sz w:val="24"/>
        </w:rPr>
      </w:pPr>
      <w:r>
        <w:rPr>
          <w:sz w:val="24"/>
        </w:rPr>
        <w:t>Валюта платежа</w:t>
      </w:r>
    </w:p>
    <w:p w:rsidR="00EF38BC" w:rsidRDefault="00EF38BC" w:rsidP="00EF38BC">
      <w:pPr>
        <w:numPr>
          <w:ilvl w:val="0"/>
          <w:numId w:val="20"/>
        </w:numPr>
        <w:tabs>
          <w:tab w:val="clear" w:pos="360"/>
          <w:tab w:val="num" w:pos="709"/>
        </w:tabs>
        <w:ind w:left="709" w:hanging="425"/>
        <w:jc w:val="both"/>
        <w:rPr>
          <w:sz w:val="24"/>
        </w:rPr>
      </w:pPr>
      <w:r>
        <w:rPr>
          <w:sz w:val="24"/>
        </w:rPr>
        <w:t>Курс пересчета валюты цены в валюту платежа (при их несовпадении)</w:t>
      </w:r>
    </w:p>
    <w:p w:rsidR="00EF38BC" w:rsidRDefault="00EF38BC" w:rsidP="00EF38BC">
      <w:pPr>
        <w:numPr>
          <w:ilvl w:val="0"/>
          <w:numId w:val="20"/>
        </w:numPr>
        <w:tabs>
          <w:tab w:val="clear" w:pos="360"/>
          <w:tab w:val="num" w:pos="709"/>
        </w:tabs>
        <w:ind w:left="709" w:hanging="425"/>
        <w:jc w:val="both"/>
        <w:rPr>
          <w:sz w:val="24"/>
        </w:rPr>
      </w:pPr>
      <w:r>
        <w:rPr>
          <w:sz w:val="24"/>
        </w:rPr>
        <w:t>Валютные оговорки, страхующие от риска валютных потерь на случай изменения курса валют</w:t>
      </w:r>
    </w:p>
    <w:p w:rsidR="00EF38BC" w:rsidRDefault="00EF38BC" w:rsidP="00EF38BC">
      <w:pPr>
        <w:numPr>
          <w:ilvl w:val="0"/>
          <w:numId w:val="20"/>
        </w:numPr>
        <w:tabs>
          <w:tab w:val="clear" w:pos="360"/>
          <w:tab w:val="num" w:pos="709"/>
        </w:tabs>
        <w:ind w:left="709" w:hanging="425"/>
        <w:jc w:val="both"/>
        <w:rPr>
          <w:sz w:val="24"/>
        </w:rPr>
      </w:pPr>
      <w:r>
        <w:rPr>
          <w:sz w:val="24"/>
        </w:rPr>
        <w:t>Условия расчетов (наличный платеж или кредит).</w:t>
      </w:r>
    </w:p>
    <w:p w:rsidR="00EF38BC" w:rsidRDefault="00EF38BC" w:rsidP="00EF38BC">
      <w:pPr>
        <w:numPr>
          <w:ilvl w:val="0"/>
          <w:numId w:val="20"/>
        </w:numPr>
        <w:tabs>
          <w:tab w:val="clear" w:pos="360"/>
          <w:tab w:val="num" w:pos="709"/>
        </w:tabs>
        <w:ind w:left="709" w:hanging="425"/>
        <w:jc w:val="both"/>
        <w:rPr>
          <w:sz w:val="24"/>
        </w:rPr>
      </w:pPr>
      <w:r>
        <w:rPr>
          <w:sz w:val="24"/>
        </w:rPr>
        <w:t>Форма расчетов (инкассо, аккредитив и т.д.)</w:t>
      </w:r>
    </w:p>
    <w:p w:rsidR="00EF38BC" w:rsidRDefault="00EF38BC" w:rsidP="00EF38BC">
      <w:pPr>
        <w:numPr>
          <w:ilvl w:val="0"/>
          <w:numId w:val="20"/>
        </w:numPr>
        <w:tabs>
          <w:tab w:val="clear" w:pos="360"/>
          <w:tab w:val="num" w:pos="709"/>
        </w:tabs>
        <w:ind w:left="709" w:hanging="425"/>
        <w:jc w:val="both"/>
        <w:rPr>
          <w:sz w:val="24"/>
        </w:rPr>
      </w:pPr>
      <w:r>
        <w:rPr>
          <w:sz w:val="24"/>
        </w:rPr>
        <w:t>Средства платежа (векселя, чеки и т.д.)</w:t>
      </w:r>
    </w:p>
    <w:p w:rsidR="00EF38BC" w:rsidRDefault="00EF38BC" w:rsidP="00EF38BC">
      <w:pPr>
        <w:numPr>
          <w:ilvl w:val="0"/>
          <w:numId w:val="20"/>
        </w:numPr>
        <w:tabs>
          <w:tab w:val="clear" w:pos="360"/>
          <w:tab w:val="num" w:pos="709"/>
        </w:tabs>
        <w:ind w:left="709" w:hanging="425"/>
        <w:jc w:val="both"/>
        <w:rPr>
          <w:sz w:val="24"/>
        </w:rPr>
      </w:pPr>
      <w:r>
        <w:rPr>
          <w:sz w:val="24"/>
        </w:rPr>
        <w:t>Кто, когда, кому, в каком месте платит? (указание банков, юридических адресов и т.п.)</w:t>
      </w:r>
    </w:p>
    <w:p w:rsidR="00EF38BC" w:rsidRDefault="00EF38BC" w:rsidP="00EF38BC">
      <w:pPr>
        <w:ind w:firstLine="709"/>
        <w:jc w:val="both"/>
        <w:rPr>
          <w:sz w:val="24"/>
        </w:rPr>
      </w:pPr>
      <w:r>
        <w:rPr>
          <w:b/>
          <w:i/>
          <w:sz w:val="24"/>
        </w:rPr>
        <w:t>Валюта цены (валюта сделки</w:t>
      </w:r>
      <w:r>
        <w:rPr>
          <w:sz w:val="24"/>
        </w:rPr>
        <w:t>) – это валюта, в которой выражена цена товара в контракте. Как правило, выбирают наиболее стабильную, в момент заключения сделки, валюту.</w:t>
      </w:r>
    </w:p>
    <w:p w:rsidR="00EF38BC" w:rsidRDefault="00EF38BC" w:rsidP="00EF38BC">
      <w:pPr>
        <w:ind w:firstLine="709"/>
        <w:jc w:val="both"/>
        <w:rPr>
          <w:sz w:val="24"/>
        </w:rPr>
      </w:pPr>
      <w:r>
        <w:rPr>
          <w:b/>
          <w:i/>
          <w:sz w:val="24"/>
        </w:rPr>
        <w:t>Валюта платежа</w:t>
      </w:r>
      <w:r>
        <w:rPr>
          <w:sz w:val="24"/>
        </w:rPr>
        <w:t xml:space="preserve"> – валюта, в которой происходит оплата товара по контракту. Выбор условий расчетов зависит от:</w:t>
      </w:r>
    </w:p>
    <w:p w:rsidR="00EF38BC" w:rsidRDefault="00EF38BC" w:rsidP="00EF38BC">
      <w:pPr>
        <w:numPr>
          <w:ilvl w:val="0"/>
          <w:numId w:val="23"/>
        </w:numPr>
        <w:tabs>
          <w:tab w:val="clear" w:pos="1429"/>
          <w:tab w:val="num" w:pos="709"/>
        </w:tabs>
        <w:ind w:left="709" w:hanging="425"/>
        <w:jc w:val="both"/>
        <w:rPr>
          <w:sz w:val="24"/>
        </w:rPr>
      </w:pPr>
      <w:r>
        <w:rPr>
          <w:sz w:val="24"/>
        </w:rPr>
        <w:t>страны контрагента</w:t>
      </w:r>
    </w:p>
    <w:p w:rsidR="00EF38BC" w:rsidRDefault="00EF38BC" w:rsidP="00EF38BC">
      <w:pPr>
        <w:numPr>
          <w:ilvl w:val="0"/>
          <w:numId w:val="23"/>
        </w:numPr>
        <w:tabs>
          <w:tab w:val="clear" w:pos="1429"/>
          <w:tab w:val="num" w:pos="709"/>
        </w:tabs>
        <w:ind w:left="709" w:hanging="425"/>
        <w:jc w:val="both"/>
        <w:rPr>
          <w:sz w:val="24"/>
        </w:rPr>
      </w:pPr>
      <w:r>
        <w:rPr>
          <w:sz w:val="24"/>
        </w:rPr>
        <w:t>конъюнктуры товарного рынка</w:t>
      </w:r>
    </w:p>
    <w:p w:rsidR="00EF38BC" w:rsidRDefault="00EF38BC" w:rsidP="00EF38BC">
      <w:pPr>
        <w:numPr>
          <w:ilvl w:val="0"/>
          <w:numId w:val="23"/>
        </w:numPr>
        <w:tabs>
          <w:tab w:val="clear" w:pos="1429"/>
          <w:tab w:val="num" w:pos="709"/>
        </w:tabs>
        <w:ind w:left="709" w:hanging="425"/>
        <w:jc w:val="both"/>
        <w:rPr>
          <w:sz w:val="24"/>
        </w:rPr>
      </w:pPr>
      <w:r>
        <w:rPr>
          <w:sz w:val="24"/>
        </w:rPr>
        <w:t>характера товара</w:t>
      </w:r>
    </w:p>
    <w:p w:rsidR="00EF38BC" w:rsidRDefault="00EF38BC" w:rsidP="00EF38BC">
      <w:pPr>
        <w:numPr>
          <w:ilvl w:val="0"/>
          <w:numId w:val="23"/>
        </w:numPr>
        <w:tabs>
          <w:tab w:val="clear" w:pos="1429"/>
          <w:tab w:val="num" w:pos="709"/>
        </w:tabs>
        <w:ind w:left="709" w:hanging="425"/>
        <w:jc w:val="both"/>
        <w:rPr>
          <w:sz w:val="24"/>
        </w:rPr>
      </w:pPr>
      <w:r>
        <w:rPr>
          <w:sz w:val="24"/>
        </w:rPr>
        <w:t>торговых обычаев</w:t>
      </w:r>
    </w:p>
    <w:p w:rsidR="00EF38BC" w:rsidRDefault="00EF38BC" w:rsidP="00EF38BC">
      <w:pPr>
        <w:numPr>
          <w:ilvl w:val="0"/>
          <w:numId w:val="23"/>
        </w:numPr>
        <w:tabs>
          <w:tab w:val="clear" w:pos="1429"/>
          <w:tab w:val="num" w:pos="709"/>
        </w:tabs>
        <w:ind w:left="709" w:hanging="425"/>
        <w:jc w:val="both"/>
        <w:rPr>
          <w:sz w:val="24"/>
        </w:rPr>
      </w:pPr>
      <w:r>
        <w:rPr>
          <w:sz w:val="24"/>
        </w:rPr>
        <w:t>наличия межправительственных соглашений по ВЭД и т.д.</w:t>
      </w:r>
    </w:p>
    <w:p w:rsidR="00EF38BC" w:rsidRPr="000E1956" w:rsidRDefault="00EF38BC" w:rsidP="00EF38BC">
      <w:pPr>
        <w:pStyle w:val="3"/>
        <w:ind w:firstLine="709"/>
        <w:rPr>
          <w:sz w:val="24"/>
          <w:szCs w:val="24"/>
        </w:rPr>
      </w:pPr>
      <w:r w:rsidRPr="000E1956">
        <w:rPr>
          <w:sz w:val="24"/>
          <w:szCs w:val="24"/>
        </w:rPr>
        <w:t>Курс пересчета валюты цены в валюту платежа определяется по текущему рыночному курсу на день платежа или на предшествующую дату (курс пересчета).</w:t>
      </w:r>
    </w:p>
    <w:p w:rsidR="00EF38BC" w:rsidRDefault="00EF38BC" w:rsidP="00EF38BC">
      <w:pPr>
        <w:jc w:val="both"/>
        <w:rPr>
          <w:sz w:val="24"/>
        </w:rPr>
      </w:pPr>
    </w:p>
    <w:p w:rsidR="00EF38BC" w:rsidRPr="005F7C04" w:rsidRDefault="00EF38BC" w:rsidP="00EF38BC">
      <w:pPr>
        <w:ind w:firstLine="709"/>
        <w:rPr>
          <w:b/>
          <w:sz w:val="24"/>
        </w:rPr>
      </w:pPr>
      <w:r w:rsidRPr="005F7C04">
        <w:rPr>
          <w:b/>
          <w:sz w:val="24"/>
        </w:rPr>
        <w:t>Валютные оговорки</w:t>
      </w:r>
    </w:p>
    <w:p w:rsidR="00EF38BC" w:rsidRDefault="00EF38BC" w:rsidP="00EF38BC">
      <w:pPr>
        <w:ind w:firstLine="709"/>
        <w:jc w:val="both"/>
        <w:rPr>
          <w:sz w:val="24"/>
        </w:rPr>
      </w:pPr>
      <w:r>
        <w:rPr>
          <w:b/>
          <w:i/>
          <w:sz w:val="24"/>
        </w:rPr>
        <w:t xml:space="preserve">Валютная оговорка </w:t>
      </w:r>
      <w:r>
        <w:rPr>
          <w:sz w:val="24"/>
        </w:rPr>
        <w:t xml:space="preserve">– это включаемое во внешнеторговый контракт условие, предусматривающее пересмотр </w:t>
      </w:r>
      <w:r>
        <w:rPr>
          <w:sz w:val="24"/>
          <w:u w:val="single"/>
        </w:rPr>
        <w:t>суммы платежа</w:t>
      </w:r>
      <w:r>
        <w:rPr>
          <w:sz w:val="24"/>
        </w:rPr>
        <w:t>, пропорционально изменению курса валюты оговорки с целью ограничения потерь экспортера, возникающих в случаях обесценения валюты платежа.</w:t>
      </w:r>
    </w:p>
    <w:p w:rsidR="00ED51B8" w:rsidRDefault="00ED51B8" w:rsidP="00EF38BC">
      <w:pPr>
        <w:ind w:left="426"/>
        <w:jc w:val="both"/>
        <w:rPr>
          <w:i/>
          <w:sz w:val="24"/>
          <w:u w:val="single"/>
        </w:rPr>
      </w:pPr>
    </w:p>
    <w:p w:rsidR="00EF38BC" w:rsidRDefault="00EF38BC" w:rsidP="00EF38BC">
      <w:pPr>
        <w:ind w:left="426"/>
        <w:jc w:val="both"/>
        <w:rPr>
          <w:i/>
          <w:sz w:val="24"/>
          <w:u w:val="single"/>
        </w:rPr>
      </w:pPr>
      <w:r>
        <w:rPr>
          <w:i/>
          <w:sz w:val="24"/>
          <w:u w:val="single"/>
        </w:rPr>
        <w:t>Пример:</w:t>
      </w:r>
    </w:p>
    <w:p w:rsidR="00EF38BC" w:rsidRDefault="00EF38BC" w:rsidP="00EF38BC">
      <w:pPr>
        <w:ind w:left="426"/>
        <w:jc w:val="both"/>
        <w:rPr>
          <w:i/>
          <w:sz w:val="24"/>
        </w:rPr>
      </w:pPr>
      <w:r>
        <w:rPr>
          <w:i/>
          <w:sz w:val="24"/>
        </w:rPr>
        <w:t>Контракт на поставку из России 60 тракторов по 50 000 руб./шт. от 01.06.98.</w:t>
      </w:r>
    </w:p>
    <w:p w:rsidR="00EF38BC" w:rsidRDefault="00EF38BC" w:rsidP="00EF38BC">
      <w:pPr>
        <w:ind w:left="426"/>
        <w:jc w:val="both"/>
        <w:rPr>
          <w:i/>
          <w:sz w:val="24"/>
        </w:rPr>
      </w:pPr>
      <w:r>
        <w:rPr>
          <w:i/>
          <w:sz w:val="24"/>
        </w:rPr>
        <w:t>Срок исполнения 31.12.98.</w:t>
      </w:r>
    </w:p>
    <w:p w:rsidR="00EF38BC" w:rsidRDefault="00EF38BC" w:rsidP="00EF38BC">
      <w:pPr>
        <w:ind w:left="426"/>
        <w:jc w:val="both"/>
        <w:rPr>
          <w:i/>
          <w:sz w:val="24"/>
        </w:rPr>
      </w:pPr>
      <w:r>
        <w:rPr>
          <w:i/>
          <w:sz w:val="24"/>
        </w:rPr>
        <w:t>Цена контракта = 60</w:t>
      </w:r>
      <w:r>
        <w:rPr>
          <w:i/>
          <w:sz w:val="24"/>
        </w:rPr>
        <w:sym w:font="Symbol" w:char="F0B4"/>
      </w:r>
      <w:r>
        <w:rPr>
          <w:i/>
          <w:sz w:val="24"/>
        </w:rPr>
        <w:t xml:space="preserve"> 50 000 = 3 000 000 руб. (валюта цены)</w:t>
      </w:r>
    </w:p>
    <w:p w:rsidR="00EF38BC" w:rsidRDefault="00EF38BC" w:rsidP="00EF38BC">
      <w:pPr>
        <w:ind w:left="426"/>
        <w:jc w:val="both"/>
        <w:rPr>
          <w:i/>
          <w:sz w:val="24"/>
        </w:rPr>
      </w:pPr>
      <w:r>
        <w:rPr>
          <w:i/>
          <w:sz w:val="24"/>
        </w:rPr>
        <w:t>Предполагался эквивалент платежа (1 $ = 6,0 руб.) = 500 000 $ (но оговорки не было)</w:t>
      </w:r>
    </w:p>
    <w:p w:rsidR="00EF38BC" w:rsidRDefault="00EF38BC" w:rsidP="00EF38BC">
      <w:pPr>
        <w:ind w:left="426"/>
        <w:jc w:val="both"/>
        <w:rPr>
          <w:i/>
          <w:sz w:val="24"/>
        </w:rPr>
      </w:pPr>
      <w:r>
        <w:rPr>
          <w:i/>
          <w:sz w:val="24"/>
        </w:rPr>
        <w:t>18.08.98 - дефолт. 1.12.98 с ними рассчитались.</w:t>
      </w:r>
    </w:p>
    <w:p w:rsidR="00EF38BC" w:rsidRDefault="00EF38BC" w:rsidP="00EF38BC">
      <w:pPr>
        <w:ind w:left="426"/>
        <w:jc w:val="both"/>
        <w:rPr>
          <w:i/>
          <w:sz w:val="24"/>
        </w:rPr>
      </w:pPr>
      <w:r>
        <w:rPr>
          <w:i/>
          <w:sz w:val="24"/>
        </w:rPr>
        <w:t>На  1.12.98 $ =20,0 руб.</w:t>
      </w:r>
      <w:r>
        <w:rPr>
          <w:i/>
          <w:sz w:val="24"/>
          <w:lang w:val="en-US"/>
        </w:rPr>
        <w:sym w:font="Symbol" w:char="F0AE"/>
      </w:r>
      <w:r>
        <w:rPr>
          <w:i/>
          <w:sz w:val="24"/>
        </w:rPr>
        <w:t xml:space="preserve"> </w:t>
      </w:r>
      <w:r w:rsidRPr="005F7C04">
        <w:rPr>
          <w:i/>
          <w:sz w:val="24"/>
        </w:rPr>
        <w:t xml:space="preserve">получили </w:t>
      </w:r>
      <w:r>
        <w:rPr>
          <w:i/>
          <w:sz w:val="24"/>
        </w:rPr>
        <w:t>3 000 000 руб. Но это уже было эквивалентно лишь 150 000</w:t>
      </w:r>
      <w:r w:rsidRPr="005F7C04">
        <w:rPr>
          <w:i/>
          <w:sz w:val="24"/>
        </w:rPr>
        <w:t xml:space="preserve">$. </w:t>
      </w:r>
      <w:r>
        <w:rPr>
          <w:i/>
          <w:sz w:val="24"/>
        </w:rPr>
        <w:t>Предприятие - банкрот.</w:t>
      </w:r>
    </w:p>
    <w:p w:rsidR="00991F78" w:rsidRDefault="00991F78" w:rsidP="00991F78">
      <w:pPr>
        <w:ind w:firstLine="709"/>
        <w:jc w:val="both"/>
        <w:rPr>
          <w:sz w:val="24"/>
        </w:rPr>
      </w:pPr>
      <w:r>
        <w:rPr>
          <w:sz w:val="24"/>
        </w:rPr>
        <w:t>Валютная оговорка может быть оформлена  в 3-х видах:</w:t>
      </w:r>
    </w:p>
    <w:p w:rsidR="00991F78" w:rsidRDefault="00991F78" w:rsidP="00991F78">
      <w:pPr>
        <w:numPr>
          <w:ilvl w:val="0"/>
          <w:numId w:val="21"/>
        </w:numPr>
        <w:tabs>
          <w:tab w:val="num" w:pos="426"/>
        </w:tabs>
        <w:ind w:left="0" w:firstLine="0"/>
        <w:jc w:val="both"/>
        <w:rPr>
          <w:sz w:val="24"/>
        </w:rPr>
      </w:pPr>
      <w:r>
        <w:rPr>
          <w:sz w:val="24"/>
        </w:rPr>
        <w:t xml:space="preserve">Наибольшее распространение получила валютная оговорка  в виде </w:t>
      </w:r>
      <w:r>
        <w:rPr>
          <w:sz w:val="24"/>
          <w:u w:val="single"/>
        </w:rPr>
        <w:t>несовпадения</w:t>
      </w:r>
      <w:r>
        <w:rPr>
          <w:sz w:val="24"/>
        </w:rPr>
        <w:t xml:space="preserve"> валюты цены и валюты платежа. </w:t>
      </w:r>
      <w:r>
        <w:rPr>
          <w:sz w:val="24"/>
          <w:u w:val="single"/>
        </w:rPr>
        <w:t>Такая оговорка</w:t>
      </w:r>
      <w:r>
        <w:rPr>
          <w:sz w:val="24"/>
        </w:rPr>
        <w:t xml:space="preserve"> может действовать при условии, что в качестве валюты цены выбирается устойчивая валюта.</w:t>
      </w:r>
    </w:p>
    <w:p w:rsidR="00EF38BC" w:rsidRDefault="00991F78" w:rsidP="00EF38BC">
      <w:pPr>
        <w:ind w:left="426"/>
        <w:jc w:val="both"/>
        <w:rPr>
          <w:i/>
          <w:sz w:val="24"/>
        </w:rPr>
      </w:pPr>
      <w:r>
        <w:rPr>
          <w:i/>
          <w:sz w:val="24"/>
        </w:rPr>
        <w:t>В примере д</w:t>
      </w:r>
      <w:r w:rsidR="00EF38BC">
        <w:rPr>
          <w:i/>
          <w:sz w:val="24"/>
        </w:rPr>
        <w:t xml:space="preserve">олжны были обозначить валютой контракта 500 000 $ (цена контракта), а валюту платежа в рублях </w:t>
      </w:r>
      <w:r w:rsidR="00EF38BC">
        <w:rPr>
          <w:i/>
          <w:sz w:val="24"/>
        </w:rPr>
        <w:sym w:font="Symbol" w:char="F0AE"/>
      </w:r>
      <w:r w:rsidR="00EF38BC">
        <w:rPr>
          <w:i/>
          <w:sz w:val="24"/>
        </w:rPr>
        <w:t xml:space="preserve"> получили бы 10 000 000 руб.</w:t>
      </w:r>
    </w:p>
    <w:p w:rsidR="00EF38BC" w:rsidRDefault="00EF38BC" w:rsidP="00EF38BC">
      <w:pPr>
        <w:numPr>
          <w:ilvl w:val="0"/>
          <w:numId w:val="21"/>
        </w:numPr>
        <w:tabs>
          <w:tab w:val="num" w:pos="426"/>
        </w:tabs>
        <w:ind w:left="426" w:hanging="426"/>
        <w:jc w:val="both"/>
        <w:rPr>
          <w:b/>
          <w:i/>
          <w:sz w:val="24"/>
        </w:rPr>
      </w:pPr>
      <w:r w:rsidRPr="005F7C04">
        <w:rPr>
          <w:sz w:val="24"/>
        </w:rPr>
        <w:t>Одновалютная оговорка – это оговорка платежа. Если валюта платежа совпадает с ва</w:t>
      </w:r>
      <w:r>
        <w:rPr>
          <w:sz w:val="24"/>
        </w:rPr>
        <w:t xml:space="preserve">лютой цены, то она называется </w:t>
      </w:r>
      <w:r>
        <w:rPr>
          <w:b/>
          <w:i/>
          <w:sz w:val="24"/>
        </w:rPr>
        <w:t>валютой контракта (валютой расчета</w:t>
      </w:r>
      <w:r>
        <w:rPr>
          <w:sz w:val="24"/>
        </w:rPr>
        <w:t>), однако, должна обязательно вводится валютная оговорка, которой является наиболее устойчивой валютой. Сумма платежа изменяется пропорционально изменению курса валюты контракта к валюте оговорки.</w:t>
      </w:r>
    </w:p>
    <w:p w:rsidR="00EF38BC" w:rsidRDefault="00EF38BC" w:rsidP="00EF38BC">
      <w:pPr>
        <w:numPr>
          <w:ilvl w:val="0"/>
          <w:numId w:val="21"/>
        </w:numPr>
        <w:tabs>
          <w:tab w:val="num" w:pos="426"/>
        </w:tabs>
        <w:ind w:left="426" w:hanging="426"/>
        <w:jc w:val="both"/>
        <w:rPr>
          <w:b/>
          <w:i/>
          <w:sz w:val="24"/>
        </w:rPr>
      </w:pPr>
      <w:r w:rsidRPr="005F7C04">
        <w:rPr>
          <w:sz w:val="24"/>
        </w:rPr>
        <w:t>Мультивалютная оговорка</w:t>
      </w:r>
      <w:r>
        <w:rPr>
          <w:b/>
          <w:i/>
          <w:sz w:val="24"/>
        </w:rPr>
        <w:t xml:space="preserve">, </w:t>
      </w:r>
      <w:r>
        <w:rPr>
          <w:sz w:val="24"/>
        </w:rPr>
        <w:t>когда в качестве валюты оговорки применяются несколько валют или нематериальная валюта СДР. Здесь мы уже ничем не рискуем.</w:t>
      </w:r>
    </w:p>
    <w:p w:rsidR="00ED51B8" w:rsidRDefault="00ED51B8" w:rsidP="00EF38BC">
      <w:pPr>
        <w:ind w:firstLine="709"/>
        <w:jc w:val="both"/>
        <w:rPr>
          <w:sz w:val="24"/>
          <w:szCs w:val="24"/>
        </w:rPr>
      </w:pPr>
    </w:p>
    <w:p w:rsidR="000E1956" w:rsidRDefault="000E1956" w:rsidP="00EF38BC">
      <w:pPr>
        <w:ind w:firstLine="709"/>
        <w:jc w:val="both"/>
        <w:rPr>
          <w:sz w:val="24"/>
          <w:szCs w:val="24"/>
        </w:rPr>
      </w:pPr>
    </w:p>
    <w:p w:rsidR="000E1956" w:rsidRDefault="000E1956" w:rsidP="00EF38BC">
      <w:pPr>
        <w:ind w:firstLine="709"/>
        <w:jc w:val="both"/>
        <w:rPr>
          <w:sz w:val="24"/>
          <w:szCs w:val="24"/>
        </w:rPr>
      </w:pPr>
    </w:p>
    <w:p w:rsidR="000E1956" w:rsidRDefault="000E1956" w:rsidP="00EF38BC">
      <w:pPr>
        <w:ind w:firstLine="709"/>
        <w:jc w:val="both"/>
        <w:rPr>
          <w:sz w:val="24"/>
          <w:szCs w:val="24"/>
        </w:rPr>
      </w:pPr>
    </w:p>
    <w:p w:rsidR="00EF38BC" w:rsidRPr="008F52CE" w:rsidRDefault="00EF38BC" w:rsidP="00EF38BC">
      <w:pPr>
        <w:ind w:firstLine="709"/>
        <w:jc w:val="both"/>
        <w:rPr>
          <w:sz w:val="24"/>
          <w:szCs w:val="24"/>
        </w:rPr>
      </w:pPr>
      <w:r w:rsidRPr="008F52CE">
        <w:rPr>
          <w:sz w:val="24"/>
          <w:szCs w:val="24"/>
        </w:rPr>
        <w:lastRenderedPageBreak/>
        <w:t xml:space="preserve">При указании валютных оговорок </w:t>
      </w:r>
      <w:r w:rsidRPr="008F52CE">
        <w:rPr>
          <w:b/>
          <w:sz w:val="24"/>
          <w:szCs w:val="24"/>
        </w:rPr>
        <w:t>необходимо установить</w:t>
      </w:r>
      <w:r w:rsidRPr="008F52CE">
        <w:rPr>
          <w:sz w:val="24"/>
          <w:szCs w:val="24"/>
        </w:rPr>
        <w:t>:</w:t>
      </w:r>
    </w:p>
    <w:p w:rsidR="00EF38BC" w:rsidRDefault="00EF38BC" w:rsidP="00EF38BC">
      <w:pPr>
        <w:numPr>
          <w:ilvl w:val="0"/>
          <w:numId w:val="22"/>
        </w:numPr>
        <w:rPr>
          <w:sz w:val="24"/>
        </w:rPr>
      </w:pPr>
      <w:r>
        <w:rPr>
          <w:sz w:val="24"/>
          <w:u w:val="single"/>
        </w:rPr>
        <w:t xml:space="preserve">Время пересчета курса </w:t>
      </w:r>
      <w:r>
        <w:rPr>
          <w:sz w:val="24"/>
        </w:rPr>
        <w:t>(обычно 1</w:t>
      </w:r>
      <w:r>
        <w:rPr>
          <w:sz w:val="24"/>
        </w:rPr>
        <w:sym w:font="Symbol" w:char="F0B8"/>
      </w:r>
      <w:r>
        <w:rPr>
          <w:sz w:val="24"/>
        </w:rPr>
        <w:t>3 дня, предшествующих дню платежа).</w:t>
      </w:r>
    </w:p>
    <w:p w:rsidR="00EF38BC" w:rsidRDefault="00EF38BC" w:rsidP="00EF38BC">
      <w:pPr>
        <w:numPr>
          <w:ilvl w:val="0"/>
          <w:numId w:val="22"/>
        </w:numPr>
        <w:rPr>
          <w:sz w:val="24"/>
        </w:rPr>
      </w:pPr>
      <w:r>
        <w:rPr>
          <w:sz w:val="24"/>
          <w:u w:val="single"/>
        </w:rPr>
        <w:t>Рынок, котировки которого берутся за базу пересчета</w:t>
      </w:r>
      <w:r>
        <w:rPr>
          <w:sz w:val="24"/>
        </w:rPr>
        <w:t xml:space="preserve"> (обычно рынок плательщика).</w:t>
      </w:r>
    </w:p>
    <w:p w:rsidR="00EF38BC" w:rsidRDefault="00EF38BC" w:rsidP="00EF38BC">
      <w:pPr>
        <w:numPr>
          <w:ilvl w:val="0"/>
          <w:numId w:val="22"/>
        </w:numPr>
        <w:rPr>
          <w:sz w:val="24"/>
        </w:rPr>
      </w:pPr>
      <w:r>
        <w:rPr>
          <w:sz w:val="24"/>
          <w:u w:val="single"/>
        </w:rPr>
        <w:t>Курс продавца и курс покупателя</w:t>
      </w:r>
      <w:r>
        <w:rPr>
          <w:sz w:val="24"/>
        </w:rPr>
        <w:t xml:space="preserve"> (обычно средний курс).</w:t>
      </w:r>
    </w:p>
    <w:p w:rsidR="00EF38BC" w:rsidRDefault="00EF38BC" w:rsidP="00EF38BC">
      <w:pPr>
        <w:rPr>
          <w:sz w:val="24"/>
        </w:rPr>
      </w:pPr>
    </w:p>
    <w:p w:rsidR="00EF38BC" w:rsidRDefault="00EF38BC" w:rsidP="00EF38BC">
      <w:pPr>
        <w:pStyle w:val="4"/>
      </w:pPr>
      <w:bookmarkStart w:id="8" w:name="_Toc459985877"/>
      <w:r>
        <w:t>5.  Формы международных расчетов</w:t>
      </w:r>
      <w:bookmarkEnd w:id="8"/>
    </w:p>
    <w:p w:rsidR="00EF38BC" w:rsidRDefault="00EF38BC" w:rsidP="00EF38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3118"/>
      </w:tblGrid>
      <w:tr w:rsidR="00EF38BC">
        <w:trPr>
          <w:jc w:val="center"/>
        </w:trPr>
        <w:tc>
          <w:tcPr>
            <w:tcW w:w="675" w:type="dxa"/>
            <w:tcBorders>
              <w:top w:val="single" w:sz="12" w:space="0" w:color="auto"/>
              <w:left w:val="single" w:sz="12" w:space="0" w:color="auto"/>
              <w:bottom w:val="single" w:sz="12" w:space="0" w:color="auto"/>
              <w:right w:val="single" w:sz="12" w:space="0" w:color="auto"/>
            </w:tcBorders>
          </w:tcPr>
          <w:p w:rsidR="00EF38BC" w:rsidRDefault="00EF38BC" w:rsidP="00EF38BC">
            <w:pPr>
              <w:ind w:left="-142" w:right="-108"/>
              <w:jc w:val="center"/>
              <w:rPr>
                <w:b/>
                <w:i/>
                <w:sz w:val="24"/>
              </w:rPr>
            </w:pPr>
            <w:r>
              <w:rPr>
                <w:b/>
                <w:i/>
                <w:sz w:val="24"/>
              </w:rPr>
              <w:t>№ п/п</w:t>
            </w:r>
          </w:p>
        </w:tc>
        <w:tc>
          <w:tcPr>
            <w:tcW w:w="3261" w:type="dxa"/>
            <w:tcBorders>
              <w:top w:val="single" w:sz="12" w:space="0" w:color="auto"/>
              <w:left w:val="single" w:sz="12" w:space="0" w:color="auto"/>
              <w:bottom w:val="single" w:sz="12" w:space="0" w:color="auto"/>
              <w:right w:val="single" w:sz="12" w:space="0" w:color="auto"/>
            </w:tcBorders>
          </w:tcPr>
          <w:p w:rsidR="00EF38BC" w:rsidRDefault="00EF38BC" w:rsidP="00EF38BC">
            <w:pPr>
              <w:jc w:val="center"/>
              <w:rPr>
                <w:b/>
                <w:i/>
                <w:sz w:val="24"/>
              </w:rPr>
            </w:pPr>
            <w:r>
              <w:rPr>
                <w:b/>
                <w:i/>
                <w:sz w:val="24"/>
              </w:rPr>
              <w:t>Условия платежа</w:t>
            </w:r>
          </w:p>
        </w:tc>
        <w:tc>
          <w:tcPr>
            <w:tcW w:w="3118" w:type="dxa"/>
            <w:tcBorders>
              <w:top w:val="single" w:sz="12" w:space="0" w:color="auto"/>
              <w:left w:val="single" w:sz="12" w:space="0" w:color="auto"/>
              <w:bottom w:val="nil"/>
              <w:right w:val="single" w:sz="12" w:space="0" w:color="auto"/>
            </w:tcBorders>
          </w:tcPr>
          <w:p w:rsidR="00EF38BC" w:rsidRDefault="00EF38BC" w:rsidP="00EF38BC">
            <w:pPr>
              <w:jc w:val="center"/>
              <w:rPr>
                <w:b/>
                <w:i/>
                <w:sz w:val="24"/>
              </w:rPr>
            </w:pPr>
            <w:r>
              <w:rPr>
                <w:b/>
                <w:i/>
                <w:sz w:val="24"/>
              </w:rPr>
              <w:t>Интерес</w:t>
            </w:r>
          </w:p>
        </w:tc>
      </w:tr>
      <w:tr w:rsidR="00EF38BC">
        <w:trPr>
          <w:jc w:val="center"/>
        </w:trPr>
        <w:tc>
          <w:tcPr>
            <w:tcW w:w="675" w:type="dxa"/>
            <w:tcBorders>
              <w:top w:val="nil"/>
              <w:left w:val="single" w:sz="12" w:space="0" w:color="auto"/>
              <w:right w:val="single" w:sz="12" w:space="0" w:color="auto"/>
            </w:tcBorders>
          </w:tcPr>
          <w:p w:rsidR="00EF38BC" w:rsidRDefault="00946AFA" w:rsidP="00EF38BC">
            <w:pPr>
              <w:jc w:val="center"/>
              <w:rPr>
                <w:sz w:val="24"/>
              </w:rPr>
            </w:pPr>
            <w:r>
              <w:rPr>
                <w:noProof/>
                <w:sz w:val="24"/>
              </w:rPr>
              <w:pict>
                <v:line id="_x0000_s1527" style="position:absolute;left:0;text-align:left;z-index:251615744;mso-position-horizontal-relative:text;mso-position-vertical-relative:text" from="260.55pt,1.2pt" to="418.95pt,73.2pt" o:allowincell="f"/>
              </w:pict>
            </w:r>
            <w:r w:rsidR="00EF38BC">
              <w:rPr>
                <w:sz w:val="24"/>
              </w:rPr>
              <w:t>1</w:t>
            </w:r>
          </w:p>
        </w:tc>
        <w:tc>
          <w:tcPr>
            <w:tcW w:w="3261" w:type="dxa"/>
            <w:tcBorders>
              <w:top w:val="nil"/>
              <w:left w:val="single" w:sz="12" w:space="0" w:color="auto"/>
              <w:right w:val="single" w:sz="12" w:space="0" w:color="auto"/>
            </w:tcBorders>
          </w:tcPr>
          <w:p w:rsidR="00EF38BC" w:rsidRDefault="00EF38BC" w:rsidP="00EF38BC">
            <w:pPr>
              <w:rPr>
                <w:sz w:val="24"/>
              </w:rPr>
            </w:pPr>
            <w:r>
              <w:rPr>
                <w:sz w:val="24"/>
              </w:rPr>
              <w:t>Оплата вперед (предоплата)</w:t>
            </w:r>
          </w:p>
        </w:tc>
        <w:tc>
          <w:tcPr>
            <w:tcW w:w="3118" w:type="dxa"/>
            <w:tcBorders>
              <w:top w:val="single" w:sz="12" w:space="0" w:color="auto"/>
              <w:left w:val="single" w:sz="12" w:space="0" w:color="auto"/>
              <w:bottom w:val="nil"/>
              <w:right w:val="single" w:sz="12" w:space="0" w:color="auto"/>
            </w:tcBorders>
          </w:tcPr>
          <w:p w:rsidR="00EF38BC" w:rsidRDefault="00EF38BC" w:rsidP="00EF38BC">
            <w:pPr>
              <w:ind w:right="16"/>
              <w:jc w:val="center"/>
              <w:rPr>
                <w:sz w:val="24"/>
              </w:rPr>
            </w:pPr>
            <w:r>
              <w:rPr>
                <w:sz w:val="24"/>
              </w:rPr>
              <w:t>Экспортер</w:t>
            </w:r>
          </w:p>
        </w:tc>
      </w:tr>
      <w:tr w:rsidR="00EF38BC">
        <w:trPr>
          <w:jc w:val="center"/>
        </w:trPr>
        <w:tc>
          <w:tcPr>
            <w:tcW w:w="675" w:type="dxa"/>
            <w:tcBorders>
              <w:left w:val="single" w:sz="12" w:space="0" w:color="auto"/>
              <w:right w:val="single" w:sz="12" w:space="0" w:color="auto"/>
            </w:tcBorders>
          </w:tcPr>
          <w:p w:rsidR="00EF38BC" w:rsidRDefault="00EF38BC" w:rsidP="00EF38BC">
            <w:pPr>
              <w:jc w:val="center"/>
              <w:rPr>
                <w:sz w:val="24"/>
              </w:rPr>
            </w:pPr>
            <w:r>
              <w:rPr>
                <w:sz w:val="24"/>
              </w:rPr>
              <w:t>2</w:t>
            </w:r>
          </w:p>
        </w:tc>
        <w:tc>
          <w:tcPr>
            <w:tcW w:w="3261" w:type="dxa"/>
            <w:tcBorders>
              <w:left w:val="single" w:sz="12" w:space="0" w:color="auto"/>
              <w:right w:val="single" w:sz="12" w:space="0" w:color="auto"/>
            </w:tcBorders>
          </w:tcPr>
          <w:p w:rsidR="00EF38BC" w:rsidRDefault="00EF38BC" w:rsidP="00EF38BC">
            <w:pPr>
              <w:rPr>
                <w:sz w:val="24"/>
              </w:rPr>
            </w:pPr>
            <w:r>
              <w:rPr>
                <w:sz w:val="24"/>
              </w:rPr>
              <w:t xml:space="preserve">Аккредитив </w:t>
            </w:r>
          </w:p>
        </w:tc>
        <w:tc>
          <w:tcPr>
            <w:tcW w:w="3118" w:type="dxa"/>
            <w:tcBorders>
              <w:top w:val="nil"/>
              <w:left w:val="single" w:sz="12" w:space="0" w:color="auto"/>
              <w:bottom w:val="nil"/>
              <w:right w:val="single" w:sz="12" w:space="0" w:color="auto"/>
            </w:tcBorders>
          </w:tcPr>
          <w:p w:rsidR="00EF38BC" w:rsidRDefault="00EF38BC" w:rsidP="00EF38BC">
            <w:pPr>
              <w:rPr>
                <w:sz w:val="24"/>
              </w:rPr>
            </w:pPr>
          </w:p>
        </w:tc>
      </w:tr>
      <w:tr w:rsidR="00EF38BC">
        <w:trPr>
          <w:jc w:val="center"/>
        </w:trPr>
        <w:tc>
          <w:tcPr>
            <w:tcW w:w="675" w:type="dxa"/>
            <w:tcBorders>
              <w:left w:val="single" w:sz="12" w:space="0" w:color="auto"/>
              <w:right w:val="single" w:sz="12" w:space="0" w:color="auto"/>
            </w:tcBorders>
          </w:tcPr>
          <w:p w:rsidR="00EF38BC" w:rsidRDefault="00EF38BC" w:rsidP="00EF38BC">
            <w:pPr>
              <w:jc w:val="center"/>
              <w:rPr>
                <w:sz w:val="24"/>
              </w:rPr>
            </w:pPr>
            <w:r>
              <w:rPr>
                <w:sz w:val="24"/>
              </w:rPr>
              <w:t>3</w:t>
            </w:r>
          </w:p>
        </w:tc>
        <w:tc>
          <w:tcPr>
            <w:tcW w:w="3261" w:type="dxa"/>
            <w:tcBorders>
              <w:left w:val="single" w:sz="12" w:space="0" w:color="auto"/>
              <w:right w:val="single" w:sz="12" w:space="0" w:color="auto"/>
            </w:tcBorders>
          </w:tcPr>
          <w:p w:rsidR="00EF38BC" w:rsidRDefault="00EF38BC" w:rsidP="00EF38BC">
            <w:pPr>
              <w:rPr>
                <w:sz w:val="24"/>
              </w:rPr>
            </w:pPr>
            <w:r>
              <w:rPr>
                <w:sz w:val="24"/>
              </w:rPr>
              <w:t xml:space="preserve">Инкассо </w:t>
            </w:r>
          </w:p>
        </w:tc>
        <w:tc>
          <w:tcPr>
            <w:tcW w:w="3118" w:type="dxa"/>
            <w:tcBorders>
              <w:top w:val="nil"/>
              <w:left w:val="single" w:sz="12" w:space="0" w:color="auto"/>
              <w:bottom w:val="nil"/>
              <w:right w:val="single" w:sz="12" w:space="0" w:color="auto"/>
            </w:tcBorders>
          </w:tcPr>
          <w:p w:rsidR="00EF38BC" w:rsidRDefault="00EF38BC" w:rsidP="00EF38BC">
            <w:pPr>
              <w:rPr>
                <w:sz w:val="24"/>
              </w:rPr>
            </w:pPr>
          </w:p>
        </w:tc>
      </w:tr>
      <w:tr w:rsidR="00EF38BC">
        <w:trPr>
          <w:jc w:val="center"/>
        </w:trPr>
        <w:tc>
          <w:tcPr>
            <w:tcW w:w="675" w:type="dxa"/>
            <w:tcBorders>
              <w:left w:val="single" w:sz="12" w:space="0" w:color="auto"/>
              <w:right w:val="single" w:sz="12" w:space="0" w:color="auto"/>
            </w:tcBorders>
          </w:tcPr>
          <w:p w:rsidR="00EF38BC" w:rsidRDefault="00EF38BC" w:rsidP="00EF38BC">
            <w:pPr>
              <w:jc w:val="center"/>
              <w:rPr>
                <w:sz w:val="24"/>
              </w:rPr>
            </w:pPr>
            <w:r>
              <w:rPr>
                <w:sz w:val="24"/>
              </w:rPr>
              <w:t>4</w:t>
            </w:r>
          </w:p>
        </w:tc>
        <w:tc>
          <w:tcPr>
            <w:tcW w:w="3261" w:type="dxa"/>
            <w:tcBorders>
              <w:left w:val="single" w:sz="12" w:space="0" w:color="auto"/>
              <w:right w:val="single" w:sz="12" w:space="0" w:color="auto"/>
            </w:tcBorders>
          </w:tcPr>
          <w:p w:rsidR="00EF38BC" w:rsidRDefault="00EF38BC" w:rsidP="00EF38BC">
            <w:pPr>
              <w:rPr>
                <w:sz w:val="24"/>
              </w:rPr>
            </w:pPr>
            <w:r>
              <w:rPr>
                <w:sz w:val="24"/>
              </w:rPr>
              <w:t xml:space="preserve">Кредит </w:t>
            </w:r>
          </w:p>
        </w:tc>
        <w:tc>
          <w:tcPr>
            <w:tcW w:w="3118" w:type="dxa"/>
            <w:tcBorders>
              <w:top w:val="nil"/>
              <w:left w:val="single" w:sz="12" w:space="0" w:color="auto"/>
              <w:bottom w:val="nil"/>
              <w:right w:val="single" w:sz="12" w:space="0" w:color="auto"/>
            </w:tcBorders>
          </w:tcPr>
          <w:p w:rsidR="00EF38BC" w:rsidRDefault="00EF38BC" w:rsidP="00EF38BC">
            <w:pPr>
              <w:rPr>
                <w:sz w:val="24"/>
              </w:rPr>
            </w:pPr>
          </w:p>
        </w:tc>
      </w:tr>
      <w:tr w:rsidR="00EF38BC">
        <w:trPr>
          <w:jc w:val="center"/>
        </w:trPr>
        <w:tc>
          <w:tcPr>
            <w:tcW w:w="675" w:type="dxa"/>
            <w:tcBorders>
              <w:left w:val="single" w:sz="12" w:space="0" w:color="auto"/>
              <w:bottom w:val="single" w:sz="12" w:space="0" w:color="auto"/>
              <w:right w:val="single" w:sz="12" w:space="0" w:color="auto"/>
            </w:tcBorders>
          </w:tcPr>
          <w:p w:rsidR="00EF38BC" w:rsidRDefault="00EF38BC" w:rsidP="00EF38BC">
            <w:pPr>
              <w:jc w:val="center"/>
              <w:rPr>
                <w:sz w:val="24"/>
              </w:rPr>
            </w:pPr>
            <w:r>
              <w:rPr>
                <w:sz w:val="24"/>
              </w:rPr>
              <w:t>5</w:t>
            </w:r>
          </w:p>
        </w:tc>
        <w:tc>
          <w:tcPr>
            <w:tcW w:w="3261" w:type="dxa"/>
            <w:tcBorders>
              <w:left w:val="single" w:sz="12" w:space="0" w:color="auto"/>
              <w:bottom w:val="single" w:sz="12" w:space="0" w:color="auto"/>
              <w:right w:val="single" w:sz="12" w:space="0" w:color="auto"/>
            </w:tcBorders>
          </w:tcPr>
          <w:p w:rsidR="00EF38BC" w:rsidRDefault="00EF38BC" w:rsidP="00EF38BC">
            <w:pPr>
              <w:rPr>
                <w:sz w:val="24"/>
              </w:rPr>
            </w:pPr>
            <w:r>
              <w:rPr>
                <w:sz w:val="24"/>
              </w:rPr>
              <w:t>Открытый  счет</w:t>
            </w:r>
          </w:p>
        </w:tc>
        <w:tc>
          <w:tcPr>
            <w:tcW w:w="3118" w:type="dxa"/>
            <w:tcBorders>
              <w:top w:val="nil"/>
              <w:left w:val="single" w:sz="12" w:space="0" w:color="auto"/>
              <w:bottom w:val="single" w:sz="12" w:space="0" w:color="auto"/>
              <w:right w:val="single" w:sz="12" w:space="0" w:color="auto"/>
            </w:tcBorders>
          </w:tcPr>
          <w:p w:rsidR="00EF38BC" w:rsidRDefault="00EF38BC" w:rsidP="00EF38BC">
            <w:pPr>
              <w:jc w:val="center"/>
              <w:rPr>
                <w:sz w:val="24"/>
              </w:rPr>
            </w:pPr>
            <w:r>
              <w:rPr>
                <w:sz w:val="24"/>
              </w:rPr>
              <w:t xml:space="preserve">Импортер </w:t>
            </w:r>
          </w:p>
        </w:tc>
      </w:tr>
    </w:tbl>
    <w:p w:rsidR="00EF38BC" w:rsidRDefault="00EF38BC" w:rsidP="00EF38BC">
      <w:pPr>
        <w:rPr>
          <w:sz w:val="24"/>
        </w:rPr>
      </w:pPr>
    </w:p>
    <w:p w:rsidR="00EF38BC" w:rsidRPr="008F52CE" w:rsidRDefault="00EF38BC" w:rsidP="00EF38BC">
      <w:pPr>
        <w:ind w:firstLine="709"/>
        <w:rPr>
          <w:b/>
          <w:sz w:val="24"/>
          <w:u w:val="single"/>
        </w:rPr>
      </w:pPr>
      <w:r w:rsidRPr="008F52CE">
        <w:rPr>
          <w:b/>
          <w:sz w:val="24"/>
          <w:u w:val="single"/>
        </w:rPr>
        <w:t>Открытый счет</w:t>
      </w:r>
    </w:p>
    <w:p w:rsidR="00EF38BC" w:rsidRDefault="00EF38BC" w:rsidP="00EF38BC">
      <w:pPr>
        <w:ind w:left="426" w:firstLine="357"/>
        <w:jc w:val="both"/>
        <w:rPr>
          <w:i/>
          <w:sz w:val="24"/>
        </w:rPr>
      </w:pPr>
    </w:p>
    <w:p w:rsidR="00EF38BC" w:rsidRDefault="00946AFA" w:rsidP="00EF38BC">
      <w:pPr>
        <w:jc w:val="center"/>
        <w:rPr>
          <w:sz w:val="24"/>
        </w:rPr>
      </w:pPr>
      <w:r>
        <w:rPr>
          <w:i/>
          <w:sz w:val="24"/>
        </w:rPr>
      </w:r>
      <w:r>
        <w:rPr>
          <w:i/>
          <w:sz w:val="24"/>
        </w:rPr>
        <w:pict>
          <v:group id="_x0000_s1509" style="width:410.4pt;height:2in;mso-position-horizontal-relative:char;mso-position-vertical-relative:line" coordorigin="2448,8784" coordsize="8208,2880" o:allowincell="f">
            <v:shape id="_x0000_s1510" type="#_x0000_t202" style="position:absolute;left:2736;top:8784;width:1728;height:720">
              <v:textbox style="mso-next-textbox:#_x0000_s1510">
                <w:txbxContent>
                  <w:p w:rsidR="00EF38BC" w:rsidRDefault="00EF38BC" w:rsidP="00EF38BC">
                    <w:pPr>
                      <w:jc w:val="center"/>
                      <w:rPr>
                        <w:sz w:val="24"/>
                      </w:rPr>
                    </w:pPr>
                    <w:r>
                      <w:rPr>
                        <w:sz w:val="24"/>
                      </w:rPr>
                      <w:t>Банк           продавца</w:t>
                    </w:r>
                  </w:p>
                </w:txbxContent>
              </v:textbox>
            </v:shape>
            <v:shape id="_x0000_s1511" type="#_x0000_t202" style="position:absolute;left:6336;top:8784;width:1728;height:720">
              <v:textbox style="mso-next-textbox:#_x0000_s1511">
                <w:txbxContent>
                  <w:p w:rsidR="00EF38BC" w:rsidRDefault="00EF38BC" w:rsidP="00EF38BC">
                    <w:pPr>
                      <w:jc w:val="center"/>
                      <w:rPr>
                        <w:sz w:val="24"/>
                      </w:rPr>
                    </w:pPr>
                    <w:r>
                      <w:rPr>
                        <w:sz w:val="24"/>
                      </w:rPr>
                      <w:t>Банк           покупателя</w:t>
                    </w:r>
                  </w:p>
                </w:txbxContent>
              </v:textbox>
            </v:shape>
            <v:shape id="_x0000_s1512" type="#_x0000_t202" style="position:absolute;left:6336;top:10368;width:1728;height:720">
              <v:textbox style="mso-next-textbox:#_x0000_s1512" inset=",3.3mm">
                <w:txbxContent>
                  <w:p w:rsidR="00EF38BC" w:rsidRDefault="00EF38BC" w:rsidP="00EF38BC">
                    <w:pPr>
                      <w:jc w:val="center"/>
                      <w:rPr>
                        <w:sz w:val="24"/>
                      </w:rPr>
                    </w:pPr>
                    <w:r>
                      <w:rPr>
                        <w:sz w:val="24"/>
                      </w:rPr>
                      <w:t xml:space="preserve">Покупатель </w:t>
                    </w:r>
                  </w:p>
                </w:txbxContent>
              </v:textbox>
            </v:shape>
            <v:shape id="_x0000_s1513" type="#_x0000_t202" style="position:absolute;left:2736;top:10368;width:1728;height:720">
              <v:textbox style="mso-next-textbox:#_x0000_s1513" inset=",3.3mm">
                <w:txbxContent>
                  <w:p w:rsidR="00EF38BC" w:rsidRDefault="00EF38BC" w:rsidP="00EF38BC">
                    <w:pPr>
                      <w:jc w:val="center"/>
                      <w:rPr>
                        <w:sz w:val="24"/>
                      </w:rPr>
                    </w:pPr>
                    <w:r>
                      <w:rPr>
                        <w:sz w:val="24"/>
                      </w:rPr>
                      <w:t xml:space="preserve">Продавец </w:t>
                    </w:r>
                  </w:p>
                </w:txbxContent>
              </v:textbox>
            </v:shape>
            <v:line id="_x0000_s1514" style="position:absolute" from="4464,10656" to="6336,10656">
              <v:stroke endarrow="block"/>
            </v:line>
            <v:line id="_x0000_s1515" style="position:absolute" from="4464,10800" to="6336,10800">
              <v:stroke endarrow="block"/>
            </v:line>
            <v:line id="_x0000_s1516" style="position:absolute;flip:y" from="7488,9504" to="7488,10368">
              <v:stroke endarrow="block"/>
            </v:line>
            <v:line id="_x0000_s1517" style="position:absolute;flip:y" from="3744,9504" to="3744,10368">
              <v:stroke endarrow="block"/>
            </v:line>
            <v:line id="_x0000_s1518" style="position:absolute" from="3456,9504" to="3456,10368">
              <v:stroke endarrow="block"/>
            </v:line>
            <v:line id="_x0000_s1519" style="position:absolute;flip:x" from="4464,9216" to="6336,9216">
              <v:stroke endarrow="block"/>
            </v:line>
            <v:shape id="_x0000_s1520" type="#_x0000_t202" style="position:absolute;left:8496;top:9360;width:2160;height:2304" filled="f" stroked="f">
              <v:textbox style="mso-next-textbox:#_x0000_s1520">
                <w:txbxContent>
                  <w:p w:rsidR="00EF38BC" w:rsidRDefault="00EF38BC" w:rsidP="00EF38BC">
                    <w:r>
                      <w:t xml:space="preserve">Самая выгодная форма, но риск экспортера очень большой: без оплаты </w:t>
                    </w:r>
                    <w:r w:rsidRPr="008F52CE">
                      <w:t>импортер получит товар.</w:t>
                    </w:r>
                  </w:p>
                </w:txbxContent>
              </v:textbox>
            </v:shape>
            <v:shape id="_x0000_s1521" type="#_x0000_t202" style="position:absolute;left:4896;top:10368;width:1440;height:288" filled="f" stroked="f">
              <v:textbox style="mso-next-textbox:#_x0000_s1521">
                <w:txbxContent>
                  <w:p w:rsidR="00EF38BC" w:rsidRDefault="00EF38BC" w:rsidP="00EF38BC">
                    <w:pPr>
                      <w:rPr>
                        <w:sz w:val="16"/>
                      </w:rPr>
                    </w:pPr>
                    <w:r>
                      <w:rPr>
                        <w:sz w:val="16"/>
                      </w:rPr>
                      <w:t>1.а. товар</w:t>
                    </w:r>
                  </w:p>
                </w:txbxContent>
              </v:textbox>
            </v:shape>
            <v:shape id="_x0000_s1522" type="#_x0000_t202" style="position:absolute;left:4752;top:10800;width:1440;height:288" filled="f" stroked="f">
              <v:textbox style="mso-next-textbox:#_x0000_s1522">
                <w:txbxContent>
                  <w:p w:rsidR="00EF38BC" w:rsidRDefault="00EF38BC" w:rsidP="00EF38BC">
                    <w:pPr>
                      <w:rPr>
                        <w:sz w:val="16"/>
                      </w:rPr>
                    </w:pPr>
                    <w:r>
                      <w:rPr>
                        <w:sz w:val="16"/>
                      </w:rPr>
                      <w:t>1.б. документы</w:t>
                    </w:r>
                  </w:p>
                </w:txbxContent>
              </v:textbox>
            </v:shape>
            <v:shape id="_x0000_s1523" type="#_x0000_t202" style="position:absolute;left:3600;top:9648;width:1440;height:576" filled="f" stroked="f">
              <v:textbox style="mso-next-textbox:#_x0000_s1523">
                <w:txbxContent>
                  <w:p w:rsidR="00EF38BC" w:rsidRDefault="00EF38BC" w:rsidP="00EF38BC">
                    <w:pPr>
                      <w:rPr>
                        <w:sz w:val="16"/>
                      </w:rPr>
                    </w:pPr>
                    <w:r>
                      <w:rPr>
                        <w:sz w:val="16"/>
                      </w:rPr>
                      <w:t xml:space="preserve"> 1.в. открывает </w:t>
                    </w:r>
                  </w:p>
                  <w:p w:rsidR="00EF38BC" w:rsidRDefault="00EF38BC" w:rsidP="00EF38BC">
                    <w:pPr>
                      <w:rPr>
                        <w:sz w:val="16"/>
                      </w:rPr>
                    </w:pPr>
                    <w:r>
                      <w:rPr>
                        <w:sz w:val="16"/>
                      </w:rPr>
                      <w:t xml:space="preserve">       счет</w:t>
                    </w:r>
                  </w:p>
                </w:txbxContent>
              </v:textbox>
            </v:shape>
            <v:shape id="_x0000_s1524" type="#_x0000_t202" style="position:absolute;left:6480;top:9792;width:1440;height:288" filled="f" stroked="f">
              <v:textbox style="mso-next-textbox:#_x0000_s1524">
                <w:txbxContent>
                  <w:p w:rsidR="00EF38BC" w:rsidRDefault="00EF38BC" w:rsidP="00EF38BC">
                    <w:pPr>
                      <w:rPr>
                        <w:sz w:val="16"/>
                      </w:rPr>
                    </w:pPr>
                    <w:r>
                      <w:rPr>
                        <w:sz w:val="16"/>
                      </w:rPr>
                      <w:t>2. деньги</w:t>
                    </w:r>
                  </w:p>
                </w:txbxContent>
              </v:textbox>
            </v:shape>
            <v:shape id="_x0000_s1525" type="#_x0000_t202" style="position:absolute;left:4896;top:8928;width:1440;height:288" filled="f" stroked="f">
              <v:textbox style="mso-next-textbox:#_x0000_s1525">
                <w:txbxContent>
                  <w:p w:rsidR="00EF38BC" w:rsidRDefault="00EF38BC" w:rsidP="00EF38BC">
                    <w:pPr>
                      <w:rPr>
                        <w:sz w:val="16"/>
                      </w:rPr>
                    </w:pPr>
                    <w:r>
                      <w:rPr>
                        <w:sz w:val="16"/>
                      </w:rPr>
                      <w:t>3. деньги</w:t>
                    </w:r>
                  </w:p>
                </w:txbxContent>
              </v:textbox>
            </v:shape>
            <v:shape id="_x0000_s1526" type="#_x0000_t202" style="position:absolute;left:2448;top:9792;width:1440;height:288" filled="f" stroked="f">
              <v:textbox style="mso-next-textbox:#_x0000_s1526">
                <w:txbxContent>
                  <w:p w:rsidR="00EF38BC" w:rsidRDefault="00EF38BC" w:rsidP="00EF38BC">
                    <w:pPr>
                      <w:rPr>
                        <w:sz w:val="16"/>
                      </w:rPr>
                    </w:pPr>
                    <w:r>
                      <w:rPr>
                        <w:sz w:val="16"/>
                      </w:rPr>
                      <w:t>4. деньги</w:t>
                    </w:r>
                  </w:p>
                </w:txbxContent>
              </v:textbox>
            </v:shape>
            <w10:wrap type="none"/>
            <w10:anchorlock/>
          </v:group>
        </w:pict>
      </w:r>
    </w:p>
    <w:p w:rsidR="00EF38BC" w:rsidRDefault="00EF38BC" w:rsidP="00EF38BC">
      <w:pPr>
        <w:ind w:left="426" w:firstLine="357"/>
        <w:jc w:val="both"/>
        <w:rPr>
          <w:i/>
          <w:sz w:val="24"/>
        </w:rPr>
      </w:pPr>
      <w:r w:rsidRPr="008F52CE">
        <w:rPr>
          <w:b/>
          <w:sz w:val="24"/>
          <w:u w:val="single"/>
        </w:rPr>
        <w:t xml:space="preserve">Инкассо </w:t>
      </w:r>
    </w:p>
    <w:p w:rsidR="00EF38BC" w:rsidRDefault="00946AFA" w:rsidP="00EF38BC">
      <w:pPr>
        <w:ind w:left="426" w:firstLine="357"/>
        <w:jc w:val="center"/>
        <w:rPr>
          <w:i/>
          <w:sz w:val="24"/>
        </w:rPr>
      </w:pPr>
      <w:r>
        <w:rPr>
          <w:i/>
          <w:sz w:val="24"/>
        </w:rPr>
      </w:r>
      <w:r>
        <w:rPr>
          <w:i/>
          <w:sz w:val="24"/>
        </w:rPr>
        <w:pict>
          <v:group id="_x0000_s1489" style="width:424.8pt;height:144.6pt;mso-position-horizontal-relative:char;mso-position-vertical-relative:line" coordorigin="2160,11808" coordsize="8496,2892" o:allowincell="f">
            <v:shape id="_x0000_s1490" type="#_x0000_t202" style="position:absolute;left:2736;top:11820;width:1728;height:720">
              <v:textbox style="mso-next-textbox:#_x0000_s1490">
                <w:txbxContent>
                  <w:p w:rsidR="00EF38BC" w:rsidRDefault="00EF38BC" w:rsidP="00EF38BC">
                    <w:pPr>
                      <w:jc w:val="center"/>
                      <w:rPr>
                        <w:sz w:val="24"/>
                      </w:rPr>
                    </w:pPr>
                    <w:r>
                      <w:rPr>
                        <w:sz w:val="24"/>
                      </w:rPr>
                      <w:t>Банк           продавца</w:t>
                    </w:r>
                  </w:p>
                </w:txbxContent>
              </v:textbox>
            </v:shape>
            <v:shape id="_x0000_s1491" type="#_x0000_t202" style="position:absolute;left:6336;top:11820;width:1728;height:720">
              <v:textbox style="mso-next-textbox:#_x0000_s1491">
                <w:txbxContent>
                  <w:p w:rsidR="00EF38BC" w:rsidRDefault="00EF38BC" w:rsidP="00EF38BC">
                    <w:pPr>
                      <w:jc w:val="center"/>
                      <w:rPr>
                        <w:sz w:val="24"/>
                      </w:rPr>
                    </w:pPr>
                    <w:r>
                      <w:rPr>
                        <w:sz w:val="24"/>
                      </w:rPr>
                      <w:t>Банк           покупателя</w:t>
                    </w:r>
                  </w:p>
                </w:txbxContent>
              </v:textbox>
            </v:shape>
            <v:shape id="_x0000_s1492" type="#_x0000_t202" style="position:absolute;left:6336;top:13404;width:1728;height:720">
              <v:textbox style="mso-next-textbox:#_x0000_s1492" inset=",3.3mm">
                <w:txbxContent>
                  <w:p w:rsidR="00EF38BC" w:rsidRDefault="00EF38BC" w:rsidP="00EF38BC">
                    <w:pPr>
                      <w:jc w:val="center"/>
                      <w:rPr>
                        <w:sz w:val="24"/>
                      </w:rPr>
                    </w:pPr>
                    <w:r>
                      <w:rPr>
                        <w:sz w:val="24"/>
                      </w:rPr>
                      <w:t xml:space="preserve">Покупатель </w:t>
                    </w:r>
                  </w:p>
                </w:txbxContent>
              </v:textbox>
            </v:shape>
            <v:shape id="_x0000_s1493" type="#_x0000_t202" style="position:absolute;left:2736;top:13404;width:1728;height:720">
              <v:textbox style="mso-next-textbox:#_x0000_s1493" inset=",3.3mm">
                <w:txbxContent>
                  <w:p w:rsidR="00EF38BC" w:rsidRDefault="00EF38BC" w:rsidP="00EF38BC">
                    <w:pPr>
                      <w:jc w:val="center"/>
                      <w:rPr>
                        <w:sz w:val="24"/>
                      </w:rPr>
                    </w:pPr>
                    <w:r>
                      <w:rPr>
                        <w:sz w:val="24"/>
                      </w:rPr>
                      <w:t xml:space="preserve">Продавец </w:t>
                    </w:r>
                  </w:p>
                </w:txbxContent>
              </v:textbox>
            </v:shape>
            <v:line id="_x0000_s1494" style="position:absolute" from="4464,13692" to="6336,13692">
              <v:stroke endarrow="block"/>
            </v:line>
            <v:line id="_x0000_s1495" style="position:absolute" from="4464,12096" to="6336,12096">
              <v:stroke endarrow="block"/>
            </v:line>
            <v:line id="_x0000_s1496" style="position:absolute;flip:y" from="7344,12528" to="7344,13392">
              <v:stroke endarrow="block"/>
            </v:line>
            <v:line id="_x0000_s1497" style="position:absolute;flip:y" from="3456,12528" to="3456,13392">
              <v:stroke endarrow="block"/>
            </v:line>
            <v:line id="_x0000_s1498" style="position:absolute" from="3744,12528" to="3744,13392">
              <v:stroke endarrow="block"/>
            </v:line>
            <v:line id="_x0000_s1499" style="position:absolute;flip:x" from="4464,12240" to="6336,12240">
              <v:stroke endarrow="block"/>
            </v:line>
            <v:shape id="_x0000_s1500" type="#_x0000_t202" style="position:absolute;left:8496;top:12396;width:2160;height:2304" filled="f" stroked="f">
              <v:textbox style="mso-next-textbox:#_x0000_s1500">
                <w:txbxContent>
                  <w:p w:rsidR="00EF38BC" w:rsidRDefault="00EF38BC" w:rsidP="00EF38BC">
                    <w:r>
                      <w:t xml:space="preserve">Для экспортера остается </w:t>
                    </w:r>
                    <w:r w:rsidRPr="00FB709C">
                      <w:t>риск неплатежа.</w:t>
                    </w:r>
                  </w:p>
                </w:txbxContent>
              </v:textbox>
            </v:shape>
            <v:shape id="_x0000_s1501" type="#_x0000_t202" style="position:absolute;left:4896;top:13404;width:1440;height:288" filled="f" stroked="f">
              <v:textbox style="mso-next-textbox:#_x0000_s1501">
                <w:txbxContent>
                  <w:p w:rsidR="00EF38BC" w:rsidRDefault="00EF38BC" w:rsidP="00EF38BC">
                    <w:pPr>
                      <w:rPr>
                        <w:sz w:val="16"/>
                      </w:rPr>
                    </w:pPr>
                    <w:r>
                      <w:rPr>
                        <w:sz w:val="16"/>
                      </w:rPr>
                      <w:t>1.а. товар</w:t>
                    </w:r>
                  </w:p>
                </w:txbxContent>
              </v:textbox>
            </v:shape>
            <v:shape id="_x0000_s1502" type="#_x0000_t202" style="position:absolute;left:2160;top:12816;width:1440;height:288" filled="f" stroked="f">
              <v:textbox style="mso-next-textbox:#_x0000_s1502">
                <w:txbxContent>
                  <w:p w:rsidR="00EF38BC" w:rsidRDefault="00EF38BC" w:rsidP="00EF38BC">
                    <w:pPr>
                      <w:rPr>
                        <w:sz w:val="16"/>
                      </w:rPr>
                    </w:pPr>
                    <w:r>
                      <w:rPr>
                        <w:sz w:val="16"/>
                      </w:rPr>
                      <w:t>1.б. документы</w:t>
                    </w:r>
                  </w:p>
                </w:txbxContent>
              </v:textbox>
            </v:shape>
            <v:shape id="_x0000_s1503" type="#_x0000_t202" style="position:absolute;left:7200;top:12816;width:1440;height:288" filled="f" stroked="f">
              <v:textbox style="mso-next-textbox:#_x0000_s1503">
                <w:txbxContent>
                  <w:p w:rsidR="00EF38BC" w:rsidRDefault="00EF38BC" w:rsidP="00EF38BC">
                    <w:pPr>
                      <w:rPr>
                        <w:sz w:val="16"/>
                      </w:rPr>
                    </w:pPr>
                    <w:r>
                      <w:rPr>
                        <w:sz w:val="16"/>
                      </w:rPr>
                      <w:t xml:space="preserve"> 3.а.  деньги</w:t>
                    </w:r>
                  </w:p>
                </w:txbxContent>
              </v:textbox>
            </v:shape>
            <v:shape id="_x0000_s1504" type="#_x0000_t202" style="position:absolute;left:4896;top:11808;width:1440;height:288" filled="f" stroked="f">
              <v:textbox style="mso-next-textbox:#_x0000_s1504">
                <w:txbxContent>
                  <w:p w:rsidR="00EF38BC" w:rsidRDefault="00EF38BC" w:rsidP="00EF38BC">
                    <w:pPr>
                      <w:rPr>
                        <w:sz w:val="16"/>
                      </w:rPr>
                    </w:pPr>
                    <w:r>
                      <w:rPr>
                        <w:sz w:val="16"/>
                      </w:rPr>
                      <w:t>2.  документы</w:t>
                    </w:r>
                  </w:p>
                </w:txbxContent>
              </v:textbox>
            </v:shape>
            <v:shape id="_x0000_s1505" type="#_x0000_t202" style="position:absolute;left:3744;top:12816;width:1440;height:288" filled="f" stroked="f">
              <v:textbox style="mso-next-textbox:#_x0000_s1505">
                <w:txbxContent>
                  <w:p w:rsidR="00EF38BC" w:rsidRDefault="00EF38BC" w:rsidP="00EF38BC">
                    <w:pPr>
                      <w:rPr>
                        <w:sz w:val="16"/>
                      </w:rPr>
                    </w:pPr>
                    <w:r>
                      <w:rPr>
                        <w:sz w:val="16"/>
                      </w:rPr>
                      <w:t>5. деньги</w:t>
                    </w:r>
                  </w:p>
                </w:txbxContent>
              </v:textbox>
            </v:shape>
            <v:line id="_x0000_s1506" style="position:absolute" from="7056,12528" to="7056,13392">
              <v:stroke endarrow="block"/>
            </v:line>
            <v:shape id="_x0000_s1507" type="#_x0000_t202" style="position:absolute;left:5904;top:12816;width:1440;height:288" filled="f" stroked="f">
              <v:textbox style="mso-next-textbox:#_x0000_s1507">
                <w:txbxContent>
                  <w:p w:rsidR="00EF38BC" w:rsidRDefault="00EF38BC" w:rsidP="00EF38BC">
                    <w:pPr>
                      <w:rPr>
                        <w:sz w:val="16"/>
                      </w:rPr>
                    </w:pPr>
                    <w:r>
                      <w:rPr>
                        <w:sz w:val="16"/>
                      </w:rPr>
                      <w:t>3.б. документы</w:t>
                    </w:r>
                  </w:p>
                </w:txbxContent>
              </v:textbox>
            </v:shape>
            <v:shape id="_x0000_s1508" type="#_x0000_t202" style="position:absolute;left:5040;top:12240;width:1440;height:288" filled="f" stroked="f">
              <v:textbox style="mso-next-textbox:#_x0000_s1508">
                <w:txbxContent>
                  <w:p w:rsidR="00EF38BC" w:rsidRDefault="00EF38BC" w:rsidP="00EF38BC">
                    <w:pPr>
                      <w:rPr>
                        <w:sz w:val="16"/>
                      </w:rPr>
                    </w:pPr>
                    <w:r>
                      <w:rPr>
                        <w:sz w:val="16"/>
                      </w:rPr>
                      <w:t>4. деньги</w:t>
                    </w:r>
                  </w:p>
                </w:txbxContent>
              </v:textbox>
            </v:shape>
            <w10:wrap type="none"/>
            <w10:anchorlock/>
          </v:group>
        </w:pict>
      </w:r>
    </w:p>
    <w:p w:rsidR="00EF38BC" w:rsidRDefault="00EF38BC" w:rsidP="00EF38BC">
      <w:pPr>
        <w:ind w:left="426" w:firstLine="357"/>
        <w:jc w:val="both"/>
        <w:rPr>
          <w:b/>
          <w:sz w:val="24"/>
          <w:u w:val="single"/>
        </w:rPr>
      </w:pPr>
      <w:r w:rsidRPr="008F52CE">
        <w:rPr>
          <w:b/>
          <w:sz w:val="24"/>
          <w:u w:val="single"/>
        </w:rPr>
        <w:t>Аккредитив</w:t>
      </w:r>
    </w:p>
    <w:p w:rsidR="00EF38BC" w:rsidRPr="008F52CE" w:rsidRDefault="00EF38BC" w:rsidP="00EF38BC">
      <w:pPr>
        <w:ind w:left="426" w:firstLine="357"/>
        <w:jc w:val="both"/>
        <w:rPr>
          <w:b/>
          <w:sz w:val="24"/>
          <w:u w:val="single"/>
        </w:rPr>
      </w:pPr>
    </w:p>
    <w:p w:rsidR="00EF38BC" w:rsidRDefault="00946AFA" w:rsidP="00EF38BC">
      <w:pPr>
        <w:pStyle w:val="30"/>
        <w:ind w:firstLine="426"/>
        <w:rPr>
          <w:b/>
          <w:sz w:val="24"/>
          <w:u w:val="single"/>
          <w:lang w:val="en-US"/>
        </w:rPr>
      </w:pPr>
      <w:r>
        <w:rPr>
          <w:b/>
          <w:sz w:val="24"/>
          <w:u w:val="single"/>
        </w:rPr>
      </w:r>
      <w:r>
        <w:rPr>
          <w:b/>
          <w:sz w:val="24"/>
          <w:u w:val="single"/>
        </w:rPr>
        <w:pict>
          <v:group id="_x0000_s1458" style="width:446.4pt;height:167.45pt;mso-position-horizontal-relative:char;mso-position-vertical-relative:line" coordorigin="2016,1296" coordsize="8928,3349" o:allowincell="f">
            <v:shape id="_x0000_s1459" type="#_x0000_t202" style="position:absolute;left:8496;top:2341;width:2448;height:2304" filled="f" stroked="f">
              <v:textbox style="mso-next-textbox:#_x0000_s1459">
                <w:txbxContent>
                  <w:p w:rsidR="00EF38BC" w:rsidRDefault="00EF38BC" w:rsidP="00EF38BC">
                    <w:r>
                      <w:t>Не устраивает</w:t>
                    </w:r>
                    <w:r w:rsidRPr="00FB709C">
                      <w:t xml:space="preserve"> импортера – замораживание средств.</w:t>
                    </w:r>
                  </w:p>
                </w:txbxContent>
              </v:textbox>
            </v:shape>
            <v:group id="_x0000_s1460" style="position:absolute;left:2016;top:1296;width:6624;height:2724" coordorigin="2016,1296" coordsize="6624,2724">
              <v:shape id="_x0000_s1461" type="#_x0000_t202" style="position:absolute;left:2736;top:1716;width:1728;height:720">
                <v:textbox style="mso-next-textbox:#_x0000_s1461">
                  <w:txbxContent>
                    <w:p w:rsidR="00EF38BC" w:rsidRDefault="00EF38BC" w:rsidP="00EF38BC">
                      <w:pPr>
                        <w:jc w:val="center"/>
                        <w:rPr>
                          <w:sz w:val="24"/>
                        </w:rPr>
                      </w:pPr>
                      <w:r>
                        <w:rPr>
                          <w:sz w:val="24"/>
                        </w:rPr>
                        <w:t>Банк           продавца</w:t>
                      </w:r>
                    </w:p>
                  </w:txbxContent>
                </v:textbox>
              </v:shape>
              <v:shape id="_x0000_s1462" type="#_x0000_t202" style="position:absolute;left:6336;top:1716;width:1728;height:720">
                <v:textbox style="mso-next-textbox:#_x0000_s1462">
                  <w:txbxContent>
                    <w:p w:rsidR="00EF38BC" w:rsidRDefault="00EF38BC" w:rsidP="00EF38BC">
                      <w:pPr>
                        <w:jc w:val="center"/>
                        <w:rPr>
                          <w:sz w:val="24"/>
                        </w:rPr>
                      </w:pPr>
                      <w:r>
                        <w:rPr>
                          <w:sz w:val="24"/>
                        </w:rPr>
                        <w:t>Банк           покупателя</w:t>
                      </w:r>
                    </w:p>
                  </w:txbxContent>
                </v:textbox>
              </v:shape>
              <v:shape id="_x0000_s1463" type="#_x0000_t202" style="position:absolute;left:6336;top:3300;width:1728;height:720">
                <v:textbox style="mso-next-textbox:#_x0000_s1463" inset=",3.3mm">
                  <w:txbxContent>
                    <w:p w:rsidR="00EF38BC" w:rsidRDefault="00EF38BC" w:rsidP="00EF38BC">
                      <w:pPr>
                        <w:jc w:val="center"/>
                        <w:rPr>
                          <w:sz w:val="24"/>
                        </w:rPr>
                      </w:pPr>
                      <w:r>
                        <w:rPr>
                          <w:sz w:val="24"/>
                        </w:rPr>
                        <w:t xml:space="preserve">Покупатель </w:t>
                      </w:r>
                    </w:p>
                  </w:txbxContent>
                </v:textbox>
              </v:shape>
              <v:shape id="_x0000_s1464" type="#_x0000_t202" style="position:absolute;left:2736;top:3300;width:1728;height:720">
                <v:textbox style="mso-next-textbox:#_x0000_s1464" inset=",3.3mm">
                  <w:txbxContent>
                    <w:p w:rsidR="00EF38BC" w:rsidRDefault="00EF38BC" w:rsidP="00EF38BC">
                      <w:pPr>
                        <w:jc w:val="center"/>
                        <w:rPr>
                          <w:sz w:val="24"/>
                        </w:rPr>
                      </w:pPr>
                      <w:r>
                        <w:rPr>
                          <w:sz w:val="24"/>
                        </w:rPr>
                        <w:t xml:space="preserve">Продавец </w:t>
                      </w:r>
                    </w:p>
                  </w:txbxContent>
                </v:textbox>
              </v:shape>
              <v:line id="_x0000_s1465" style="position:absolute" from="4464,3637" to="6336,3637">
                <v:stroke endarrow="block"/>
              </v:line>
              <v:line id="_x0000_s1466" style="position:absolute;flip:y" from="7056,2436" to="7056,3300">
                <v:stroke endarrow="block"/>
              </v:line>
              <v:line id="_x0000_s1467" style="position:absolute;flip:y" from="3888,2436" to="3888,3300">
                <v:stroke endarrow="block"/>
              </v:line>
              <v:line id="_x0000_s1468" style="position:absolute" from="4032,2436" to="4032,3300">
                <v:stroke endarrow="block"/>
              </v:line>
              <v:line id="_x0000_s1469" style="position:absolute;flip:x" from="4464,2004" to="6336,2004">
                <v:stroke endarrow="block"/>
              </v:line>
              <v:shape id="_x0000_s1470" type="#_x0000_t202" style="position:absolute;left:4896;top:3349;width:1440;height:288" filled="f" stroked="f">
                <v:textbox style="mso-next-textbox:#_x0000_s1470">
                  <w:txbxContent>
                    <w:p w:rsidR="00EF38BC" w:rsidRDefault="00EF38BC" w:rsidP="00EF38BC">
                      <w:pPr>
                        <w:rPr>
                          <w:sz w:val="16"/>
                        </w:rPr>
                      </w:pPr>
                      <w:r>
                        <w:rPr>
                          <w:sz w:val="16"/>
                        </w:rPr>
                        <w:t>4.а. товар</w:t>
                      </w:r>
                    </w:p>
                  </w:txbxContent>
                </v:textbox>
              </v:shape>
              <v:shape id="_x0000_s1471" type="#_x0000_t202" style="position:absolute;left:2592;top:2724;width:1440;height:288" filled="f" stroked="f">
                <v:textbox style="mso-next-textbox:#_x0000_s1471">
                  <w:txbxContent>
                    <w:p w:rsidR="00EF38BC" w:rsidRDefault="00EF38BC" w:rsidP="00EF38BC">
                      <w:pPr>
                        <w:rPr>
                          <w:sz w:val="16"/>
                        </w:rPr>
                      </w:pPr>
                      <w:r>
                        <w:rPr>
                          <w:sz w:val="16"/>
                        </w:rPr>
                        <w:t>4.б. документы</w:t>
                      </w:r>
                    </w:p>
                  </w:txbxContent>
                </v:textbox>
              </v:shape>
              <v:shape id="_x0000_s1472" type="#_x0000_t202" style="position:absolute;left:5904;top:2724;width:1440;height:576" filled="f" stroked="f">
                <v:textbox style="mso-next-textbox:#_x0000_s1472">
                  <w:txbxContent>
                    <w:p w:rsidR="00EF38BC" w:rsidRDefault="00EF38BC" w:rsidP="00EF38BC">
                      <w:pPr>
                        <w:rPr>
                          <w:sz w:val="16"/>
                        </w:rPr>
                      </w:pPr>
                      <w:r>
                        <w:rPr>
                          <w:sz w:val="16"/>
                        </w:rPr>
                        <w:t xml:space="preserve"> 1. открывает </w:t>
                      </w:r>
                    </w:p>
                    <w:p w:rsidR="00EF38BC" w:rsidRDefault="00EF38BC" w:rsidP="00EF38BC">
                      <w:pPr>
                        <w:rPr>
                          <w:sz w:val="16"/>
                        </w:rPr>
                      </w:pPr>
                      <w:r>
                        <w:rPr>
                          <w:sz w:val="16"/>
                        </w:rPr>
                        <w:t xml:space="preserve">    аккредитив</w:t>
                      </w:r>
                    </w:p>
                  </w:txbxContent>
                </v:textbox>
              </v:shape>
              <v:shape id="_x0000_s1473" type="#_x0000_t202" style="position:absolute;left:4752;top:1296;width:1440;height:288" filled="f" stroked="f">
                <v:textbox style="mso-next-textbox:#_x0000_s1473">
                  <w:txbxContent>
                    <w:p w:rsidR="00EF38BC" w:rsidRDefault="00EF38BC" w:rsidP="00EF38BC">
                      <w:pPr>
                        <w:rPr>
                          <w:sz w:val="16"/>
                        </w:rPr>
                      </w:pPr>
                      <w:r>
                        <w:rPr>
                          <w:sz w:val="16"/>
                        </w:rPr>
                        <w:t xml:space="preserve">   5.б. деньги</w:t>
                      </w:r>
                    </w:p>
                  </w:txbxContent>
                </v:textbox>
              </v:shape>
              <v:shape id="_x0000_s1474" type="#_x0000_t202" style="position:absolute;left:4896;top:1716;width:1440;height:288" filled="f" stroked="f">
                <v:textbox style="mso-next-textbox:#_x0000_s1474">
                  <w:txbxContent>
                    <w:p w:rsidR="00EF38BC" w:rsidRDefault="00EF38BC" w:rsidP="00EF38BC">
                      <w:pPr>
                        <w:rPr>
                          <w:sz w:val="16"/>
                        </w:rPr>
                      </w:pPr>
                      <w:r>
                        <w:rPr>
                          <w:sz w:val="16"/>
                        </w:rPr>
                        <w:t>2. извещение</w:t>
                      </w:r>
                    </w:p>
                  </w:txbxContent>
                </v:textbox>
              </v:shape>
              <v:shape id="_x0000_s1475" type="#_x0000_t202" style="position:absolute;left:2016;top:2016;width:432;height:1296" filled="f" stroked="f">
                <v:textbox style="layout-flow:vertical;mso-layout-flow-alt:bottom-to-top;mso-next-textbox:#_x0000_s1475">
                  <w:txbxContent>
                    <w:p w:rsidR="00EF38BC" w:rsidRDefault="00EF38BC" w:rsidP="00EF38BC">
                      <w:pPr>
                        <w:rPr>
                          <w:sz w:val="16"/>
                        </w:rPr>
                      </w:pPr>
                      <w:r>
                        <w:rPr>
                          <w:sz w:val="16"/>
                        </w:rPr>
                        <w:t>6. деньги</w:t>
                      </w:r>
                    </w:p>
                  </w:txbxContent>
                </v:textbox>
              </v:shape>
              <v:shape id="_x0000_s1476" type="#_x0000_t202" style="position:absolute;left:3888;top:2580;width:1440;height:720" filled="f" stroked="f">
                <v:textbox style="mso-next-textbox:#_x0000_s1476">
                  <w:txbxContent>
                    <w:p w:rsidR="00EF38BC" w:rsidRDefault="00EF38BC" w:rsidP="00EF38BC">
                      <w:pPr>
                        <w:rPr>
                          <w:sz w:val="16"/>
                        </w:rPr>
                      </w:pPr>
                      <w:r>
                        <w:rPr>
                          <w:sz w:val="16"/>
                        </w:rPr>
                        <w:t xml:space="preserve">  3. извещение</w:t>
                      </w:r>
                    </w:p>
                    <w:p w:rsidR="00EF38BC" w:rsidRDefault="00EF38BC" w:rsidP="00EF38BC">
                      <w:pPr>
                        <w:rPr>
                          <w:sz w:val="16"/>
                        </w:rPr>
                      </w:pPr>
                      <w:r>
                        <w:rPr>
                          <w:sz w:val="16"/>
                        </w:rPr>
                        <w:t xml:space="preserve">   об открытии  </w:t>
                      </w:r>
                    </w:p>
                    <w:p w:rsidR="00EF38BC" w:rsidRDefault="00EF38BC" w:rsidP="00EF38BC">
                      <w:pPr>
                        <w:rPr>
                          <w:sz w:val="16"/>
                        </w:rPr>
                      </w:pPr>
                      <w:r>
                        <w:rPr>
                          <w:sz w:val="16"/>
                        </w:rPr>
                        <w:t xml:space="preserve">   аккредитива</w:t>
                      </w:r>
                    </w:p>
                  </w:txbxContent>
                </v:textbox>
              </v:shape>
              <v:line id="_x0000_s1477" style="position:absolute" from="4464,2148" to="6336,2148">
                <v:stroke endarrow="block"/>
              </v:line>
              <v:shape id="_x0000_s1478" type="#_x0000_t202" style="position:absolute;left:4896;top:2148;width:1440;height:288" filled="f" stroked="f">
                <v:textbox style="mso-next-textbox:#_x0000_s1478">
                  <w:txbxContent>
                    <w:p w:rsidR="00EF38BC" w:rsidRDefault="00EF38BC" w:rsidP="00EF38BC">
                      <w:pPr>
                        <w:rPr>
                          <w:sz w:val="16"/>
                        </w:rPr>
                      </w:pPr>
                      <w:r>
                        <w:rPr>
                          <w:sz w:val="16"/>
                        </w:rPr>
                        <w:t>5.а. документы</w:t>
                      </w:r>
                    </w:p>
                  </w:txbxContent>
                </v:textbox>
              </v:shape>
              <v:shape id="_x0000_s1479" type="#_x0000_t202" style="position:absolute;left:7200;top:2724;width:1440;height:288" filled="f" stroked="f">
                <v:textbox style="mso-next-textbox:#_x0000_s1479">
                  <w:txbxContent>
                    <w:p w:rsidR="00EF38BC" w:rsidRDefault="00EF38BC" w:rsidP="00EF38BC">
                      <w:pPr>
                        <w:rPr>
                          <w:sz w:val="16"/>
                        </w:rPr>
                      </w:pPr>
                      <w:r>
                        <w:rPr>
                          <w:sz w:val="16"/>
                        </w:rPr>
                        <w:t>5.в. документы</w:t>
                      </w:r>
                    </w:p>
                  </w:txbxContent>
                </v:textbox>
              </v:shape>
              <v:line id="_x0000_s1480" style="position:absolute" from="7200,2436" to="7200,3300">
                <v:stroke endarrow="block"/>
              </v:line>
              <v:group id="_x0000_s1481" style="position:absolute;left:4464;top:1584;width:1872;height:144" coordorigin="4464,1584" coordsize="1872,144">
                <v:line id="_x0000_s1482" style="position:absolute;flip:y" from="6336,1584" to="6336,1728"/>
                <v:line id="_x0000_s1483" style="position:absolute;flip:x" from="4464,1584" to="6336,1584"/>
                <v:line id="_x0000_s1484" style="position:absolute" from="4464,1584" to="4464,1728">
                  <v:stroke endarrow="block"/>
                </v:line>
              </v:group>
              <v:group id="_x0000_s1485" style="position:absolute;left:2304;top:2448;width:432;height:864" coordorigin="2304,2448" coordsize="432,864">
                <v:line id="_x0000_s1486" style="position:absolute;flip:x" from="2304,2448" to="2736,2448"/>
                <v:line id="_x0000_s1487" style="position:absolute" from="2304,2448" to="2304,3312"/>
                <v:line id="_x0000_s1488" style="position:absolute" from="2304,3312" to="2736,3312">
                  <v:stroke endarrow="block"/>
                </v:line>
              </v:group>
            </v:group>
            <w10:wrap type="none"/>
            <w10:anchorlock/>
          </v:group>
        </w:pict>
      </w:r>
    </w:p>
    <w:p w:rsidR="000E1956" w:rsidRDefault="000E1956" w:rsidP="00EF38BC">
      <w:pPr>
        <w:pStyle w:val="a4"/>
        <w:ind w:left="0"/>
        <w:jc w:val="center"/>
        <w:rPr>
          <w:b/>
          <w:sz w:val="24"/>
          <w:szCs w:val="24"/>
        </w:rPr>
      </w:pPr>
    </w:p>
    <w:p w:rsidR="000E1956" w:rsidRDefault="000E1956" w:rsidP="00EF38BC">
      <w:pPr>
        <w:pStyle w:val="a4"/>
        <w:ind w:left="0"/>
        <w:jc w:val="center"/>
        <w:rPr>
          <w:b/>
          <w:sz w:val="24"/>
          <w:szCs w:val="24"/>
        </w:rPr>
      </w:pPr>
    </w:p>
    <w:p w:rsidR="00EF38BC" w:rsidRPr="002F5A8B" w:rsidRDefault="00EF38BC" w:rsidP="00EF38BC">
      <w:pPr>
        <w:pStyle w:val="a4"/>
        <w:ind w:left="0"/>
        <w:jc w:val="center"/>
        <w:rPr>
          <w:b/>
          <w:sz w:val="24"/>
          <w:szCs w:val="24"/>
        </w:rPr>
      </w:pPr>
      <w:r w:rsidRPr="002F5A8B">
        <w:rPr>
          <w:b/>
          <w:sz w:val="24"/>
          <w:szCs w:val="24"/>
        </w:rPr>
        <w:lastRenderedPageBreak/>
        <w:t>Классификация международных кредитов</w:t>
      </w:r>
    </w:p>
    <w:p w:rsidR="00EF38BC" w:rsidRPr="00124163" w:rsidRDefault="00946AFA" w:rsidP="00EF38BC">
      <w:pPr>
        <w:pStyle w:val="a4"/>
        <w:rPr>
          <w:sz w:val="24"/>
          <w:szCs w:val="24"/>
        </w:rPr>
      </w:pPr>
      <w:r>
        <w:rPr>
          <w:noProof/>
          <w:sz w:val="24"/>
          <w:szCs w:val="24"/>
          <w:lang w:val="en-US"/>
        </w:rPr>
        <w:pict>
          <v:rect id="_x0000_s1557" style="position:absolute;left:0;text-align:left;margin-left:2in;margin-top:9pt;width:99pt;height:27pt;z-index:251646464" o:allowincell="f">
            <v:textbox style="mso-next-textbox:#_x0000_s1557">
              <w:txbxContent>
                <w:p w:rsidR="00EF38BC" w:rsidRDefault="00EF38BC" w:rsidP="00EF38BC">
                  <w:r>
                    <w:t>вексельный</w:t>
                  </w:r>
                </w:p>
              </w:txbxContent>
            </v:textbox>
          </v:rect>
        </w:pict>
      </w:r>
      <w:r>
        <w:rPr>
          <w:noProof/>
          <w:sz w:val="24"/>
          <w:szCs w:val="24"/>
          <w:lang w:val="en-US"/>
        </w:rPr>
        <w:pict>
          <v:line id="_x0000_s1556" style="position:absolute;left:0;text-align:left;z-index:251645440" from="126pt,18pt" to="2in,18pt" o:allowincell="f">
            <v:stroke endarrow="block"/>
          </v:line>
        </w:pict>
      </w:r>
      <w:r>
        <w:rPr>
          <w:noProof/>
          <w:sz w:val="24"/>
          <w:szCs w:val="24"/>
          <w:lang w:val="en-US"/>
        </w:rPr>
        <w:pict>
          <v:line id="_x0000_s1555" style="position:absolute;left:0;text-align:left;z-index:251644416" from="36pt,18pt" to="45pt,18pt" o:allowincell="f">
            <v:stroke endarrow="block"/>
          </v:line>
        </w:pict>
      </w:r>
      <w:r>
        <w:rPr>
          <w:noProof/>
          <w:sz w:val="24"/>
          <w:szCs w:val="24"/>
          <w:lang w:val="en-US"/>
        </w:rPr>
        <w:pict>
          <v:line id="_x0000_s1554" style="position:absolute;left:0;text-align:left;z-index:251643392" from="36pt,63pt" to="45pt,63pt" o:allowincell="f">
            <v:stroke endarrow="block"/>
          </v:line>
        </w:pict>
      </w:r>
      <w:r>
        <w:rPr>
          <w:noProof/>
          <w:sz w:val="24"/>
          <w:szCs w:val="24"/>
          <w:lang w:val="en-US"/>
        </w:rPr>
        <w:pict>
          <v:line id="_x0000_s1553" style="position:absolute;left:0;text-align:left;z-index:251642368" from="36pt,117pt" to="45pt,117pt" o:allowincell="f">
            <v:stroke endarrow="block"/>
          </v:line>
        </w:pict>
      </w:r>
      <w:r>
        <w:rPr>
          <w:noProof/>
          <w:sz w:val="24"/>
          <w:szCs w:val="24"/>
          <w:lang w:val="en-US"/>
        </w:rPr>
        <w:pict>
          <v:rect id="_x0000_s1552" style="position:absolute;left:0;text-align:left;margin-left:45pt;margin-top:108pt;width:108pt;height:27pt;z-index:251641344" o:allowincell="f">
            <v:textbox style="mso-next-textbox:#_x0000_s1552">
              <w:txbxContent>
                <w:p w:rsidR="00EF38BC" w:rsidRDefault="00EF38BC" w:rsidP="00EF38BC">
                  <w:r>
                    <w:t>государственный</w:t>
                  </w:r>
                </w:p>
              </w:txbxContent>
            </v:textbox>
          </v:rect>
        </w:pict>
      </w:r>
      <w:r>
        <w:rPr>
          <w:noProof/>
          <w:sz w:val="24"/>
          <w:szCs w:val="24"/>
          <w:lang w:val="en-US"/>
        </w:rPr>
        <w:pict>
          <v:rect id="_x0000_s1551" style="position:absolute;left:0;text-align:left;margin-left:45pt;margin-top:54pt;width:90pt;height:27pt;z-index:251640320" o:allowincell="f">
            <v:textbox style="mso-next-textbox:#_x0000_s1551">
              <w:txbxContent>
                <w:p w:rsidR="00EF38BC" w:rsidRDefault="00EF38BC" w:rsidP="00EF38BC">
                  <w:r>
                    <w:t>банковский</w:t>
                  </w:r>
                </w:p>
              </w:txbxContent>
            </v:textbox>
          </v:rect>
        </w:pict>
      </w:r>
      <w:r>
        <w:rPr>
          <w:noProof/>
          <w:sz w:val="24"/>
          <w:szCs w:val="24"/>
          <w:lang w:val="en-US"/>
        </w:rPr>
        <w:pict>
          <v:rect id="_x0000_s1550" style="position:absolute;left:0;text-align:left;margin-left:45pt;margin-top:9pt;width:81pt;height:27pt;z-index:251639296" o:allowincell="f">
            <v:textbox style="mso-next-textbox:#_x0000_s1550">
              <w:txbxContent>
                <w:p w:rsidR="00EF38BC" w:rsidRDefault="00EF38BC" w:rsidP="00EF38BC">
                  <w:r>
                    <w:t>фирменный</w:t>
                  </w:r>
                </w:p>
              </w:txbxContent>
            </v:textbox>
          </v:rect>
        </w:pict>
      </w:r>
      <w:r>
        <w:rPr>
          <w:noProof/>
          <w:sz w:val="24"/>
          <w:szCs w:val="24"/>
          <w:lang w:val="en-US"/>
        </w:rPr>
        <w:pict>
          <v:line id="_x0000_s1549" style="position:absolute;left:0;text-align:left;flip:y;z-index:251638272" from="36pt,9pt" to="36pt,189pt" o:allowincell="f"/>
        </w:pict>
      </w:r>
      <w:r>
        <w:rPr>
          <w:noProof/>
          <w:sz w:val="24"/>
          <w:szCs w:val="24"/>
          <w:lang w:val="en-US"/>
        </w:rPr>
        <w:pict>
          <v:line id="_x0000_s1548" style="position:absolute;left:0;text-align:left;flip:x;z-index:251637248" from="36pt,189pt" to="135pt,189pt" o:allowincell="f"/>
        </w:pict>
      </w:r>
      <w:r>
        <w:rPr>
          <w:noProof/>
          <w:sz w:val="24"/>
          <w:szCs w:val="24"/>
          <w:lang w:val="en-US"/>
        </w:rPr>
        <w:pict>
          <v:rect id="_x0000_s1547" style="position:absolute;left:0;text-align:left;margin-left:351pt;margin-top:135pt;width:117pt;height:27pt;z-index:251636224" o:allowincell="f">
            <v:textbox style="mso-next-textbox:#_x0000_s1547">
              <w:txbxContent>
                <w:p w:rsidR="00EF38BC" w:rsidRDefault="00EF38BC" w:rsidP="00EF38BC">
                  <w:r>
                    <w:t>долгосрочный</w:t>
                  </w:r>
                </w:p>
              </w:txbxContent>
            </v:textbox>
          </v:rect>
        </w:pict>
      </w:r>
      <w:r>
        <w:rPr>
          <w:noProof/>
          <w:sz w:val="24"/>
          <w:szCs w:val="24"/>
          <w:lang w:val="en-US"/>
        </w:rPr>
        <w:pict>
          <v:line id="_x0000_s1546" style="position:absolute;left:0;text-align:left;z-index:251635200" from="306pt,2in" to="342pt,2in" o:allowincell="f">
            <v:stroke endarrow="block"/>
          </v:line>
        </w:pict>
      </w:r>
      <w:r>
        <w:rPr>
          <w:noProof/>
          <w:sz w:val="24"/>
          <w:szCs w:val="24"/>
          <w:lang w:val="en-US"/>
        </w:rPr>
        <w:pict>
          <v:rect id="_x0000_s1545" style="position:absolute;left:0;text-align:left;margin-left:351pt;margin-top:81pt;width:117pt;height:27pt;z-index:251634176" o:allowincell="f">
            <v:textbox style="mso-next-textbox:#_x0000_s1545">
              <w:txbxContent>
                <w:p w:rsidR="00EF38BC" w:rsidRDefault="00EF38BC" w:rsidP="00EF38BC">
                  <w:r>
                    <w:t>среднесрочный</w:t>
                  </w:r>
                </w:p>
              </w:txbxContent>
            </v:textbox>
          </v:rect>
        </w:pict>
      </w:r>
      <w:r>
        <w:rPr>
          <w:noProof/>
          <w:sz w:val="24"/>
          <w:szCs w:val="24"/>
          <w:lang w:val="en-US"/>
        </w:rPr>
        <w:pict>
          <v:line id="_x0000_s1544" style="position:absolute;left:0;text-align:left;z-index:251633152" from="306pt,90pt" to="342pt,90pt" o:allowincell="f">
            <v:stroke endarrow="block"/>
          </v:line>
        </w:pict>
      </w:r>
      <w:r>
        <w:rPr>
          <w:noProof/>
          <w:sz w:val="24"/>
          <w:szCs w:val="24"/>
          <w:lang w:val="en-US"/>
        </w:rPr>
        <w:pict>
          <v:rect id="_x0000_s1543" style="position:absolute;left:0;text-align:left;margin-left:351pt;margin-top:18pt;width:117pt;height:27pt;z-index:251632128" o:allowincell="f">
            <v:textbox style="mso-next-textbox:#_x0000_s1543">
              <w:txbxContent>
                <w:p w:rsidR="00EF38BC" w:rsidRDefault="00EF38BC" w:rsidP="00EF38BC">
                  <w:r>
                    <w:t>краткосрочный</w:t>
                  </w:r>
                </w:p>
              </w:txbxContent>
            </v:textbox>
          </v:rect>
        </w:pict>
      </w:r>
      <w:r>
        <w:rPr>
          <w:noProof/>
          <w:sz w:val="24"/>
          <w:szCs w:val="24"/>
          <w:lang w:val="en-US"/>
        </w:rPr>
        <w:pict>
          <v:line id="_x0000_s1542" style="position:absolute;left:0;text-align:left;z-index:251631104" from="306pt,36pt" to="351pt,36pt" o:allowincell="f">
            <v:stroke endarrow="block"/>
          </v:line>
        </w:pict>
      </w:r>
      <w:r>
        <w:rPr>
          <w:noProof/>
          <w:sz w:val="24"/>
          <w:szCs w:val="24"/>
          <w:lang w:val="en-US"/>
        </w:rPr>
        <w:pict>
          <v:line id="_x0000_s1541" style="position:absolute;left:0;text-align:left;flip:y;z-index:251630080" from="306pt,27pt" to="306pt,180pt" o:allowincell="f"/>
        </w:pict>
      </w:r>
      <w:r>
        <w:rPr>
          <w:noProof/>
          <w:sz w:val="24"/>
          <w:szCs w:val="24"/>
          <w:lang w:val="en-US"/>
        </w:rPr>
        <w:pict>
          <v:rect id="_x0000_s1540" style="position:absolute;left:0;text-align:left;margin-left:297pt;margin-top:333pt;width:135pt;height:27pt;z-index:251629056" o:allowincell="f">
            <v:textbox style="mso-next-textbox:#_x0000_s1540">
              <w:txbxContent>
                <w:p w:rsidR="00EF38BC" w:rsidRDefault="00EF38BC" w:rsidP="00EF38BC">
                  <w:pPr>
                    <w:jc w:val="center"/>
                  </w:pPr>
                  <w:r>
                    <w:t>денежный</w:t>
                  </w:r>
                </w:p>
              </w:txbxContent>
            </v:textbox>
          </v:rect>
        </w:pict>
      </w:r>
      <w:r>
        <w:rPr>
          <w:noProof/>
          <w:sz w:val="24"/>
          <w:szCs w:val="24"/>
          <w:lang w:val="en-US"/>
        </w:rPr>
        <w:pict>
          <v:line id="_x0000_s1539" style="position:absolute;left:0;text-align:left;z-index:251628032" from="5in,4in" to="5in,333pt" o:allowincell="f">
            <v:stroke endarrow="block"/>
          </v:line>
        </w:pict>
      </w:r>
      <w:r>
        <w:rPr>
          <w:noProof/>
          <w:sz w:val="24"/>
          <w:szCs w:val="24"/>
          <w:lang w:val="en-US"/>
        </w:rPr>
        <w:pict>
          <v:line id="_x0000_s1537" style="position:absolute;left:0;text-align:left;z-index:251625984" from="81pt,351pt" to="81pt,378pt" o:allowincell="f">
            <v:stroke endarrow="block"/>
          </v:line>
        </w:pict>
      </w:r>
      <w:r>
        <w:rPr>
          <w:noProof/>
          <w:sz w:val="24"/>
          <w:szCs w:val="24"/>
          <w:lang w:val="en-US"/>
        </w:rPr>
        <w:pict>
          <v:rect id="_x0000_s1536" style="position:absolute;left:0;text-align:left;margin-left:2in;margin-top:324pt;width:108pt;height:27pt;z-index:251624960" o:allowincell="f">
            <v:textbox style="mso-next-textbox:#_x0000_s1536">
              <w:txbxContent>
                <w:p w:rsidR="00EF38BC" w:rsidRDefault="00EF38BC" w:rsidP="00EF38BC">
                  <w:r>
                    <w:t>инвестиционный</w:t>
                  </w:r>
                </w:p>
              </w:txbxContent>
            </v:textbox>
          </v:rect>
        </w:pict>
      </w:r>
      <w:r>
        <w:rPr>
          <w:noProof/>
          <w:sz w:val="24"/>
          <w:szCs w:val="24"/>
          <w:lang w:val="en-US"/>
        </w:rPr>
        <w:pict>
          <v:rect id="_x0000_s1535" style="position:absolute;left:0;text-align:left;margin-left:36pt;margin-top:324pt;width:90pt;height:27pt;z-index:251623936" o:allowincell="f">
            <v:textbox style="mso-next-textbox:#_x0000_s1535">
              <w:txbxContent>
                <w:p w:rsidR="00EF38BC" w:rsidRDefault="00EF38BC" w:rsidP="00EF38BC">
                  <w:r>
                    <w:t>коммерческий</w:t>
                  </w:r>
                </w:p>
              </w:txbxContent>
            </v:textbox>
          </v:rect>
        </w:pict>
      </w:r>
      <w:r>
        <w:rPr>
          <w:noProof/>
          <w:sz w:val="24"/>
          <w:szCs w:val="24"/>
          <w:lang w:val="en-US"/>
        </w:rPr>
        <w:pict>
          <v:line id="_x0000_s1534" style="position:absolute;left:0;text-align:left;z-index:251622912" from="126pt,4in" to="162pt,315pt" o:allowincell="f">
            <v:stroke endarrow="block"/>
          </v:line>
        </w:pict>
      </w:r>
      <w:r>
        <w:rPr>
          <w:noProof/>
          <w:sz w:val="24"/>
          <w:szCs w:val="24"/>
          <w:lang w:val="en-US"/>
        </w:rPr>
        <w:pict>
          <v:line id="_x0000_s1533" style="position:absolute;left:0;text-align:left;flip:x;z-index:251621888" from="90pt,4in" to="126pt,315pt" o:allowincell="f">
            <v:stroke endarrow="block"/>
          </v:line>
        </w:pict>
      </w:r>
      <w:r>
        <w:rPr>
          <w:noProof/>
          <w:sz w:val="24"/>
          <w:szCs w:val="24"/>
          <w:lang w:val="en-US"/>
        </w:rPr>
        <w:pict>
          <v:rect id="_x0000_s1532" style="position:absolute;left:0;text-align:left;margin-left:306pt;margin-top:261pt;width:108pt;height:27pt;z-index:251620864" o:allowincell="f">
            <v:textbox style="mso-next-textbox:#_x0000_s1532">
              <w:txbxContent>
                <w:p w:rsidR="00EF38BC" w:rsidRDefault="00EF38BC" w:rsidP="00EF38BC">
                  <w:r>
                    <w:t>финансовый</w:t>
                  </w:r>
                </w:p>
              </w:txbxContent>
            </v:textbox>
          </v:rect>
        </w:pict>
      </w:r>
      <w:r>
        <w:rPr>
          <w:noProof/>
          <w:sz w:val="24"/>
          <w:szCs w:val="24"/>
          <w:lang w:val="en-US"/>
        </w:rPr>
        <w:pict>
          <v:rect id="_x0000_s1531" style="position:absolute;left:0;text-align:left;margin-left:90pt;margin-top:261pt;width:90pt;height:27pt;z-index:251619840" o:allowincell="f">
            <v:textbox style="mso-next-textbox:#_x0000_s1531">
              <w:txbxContent>
                <w:p w:rsidR="00EF38BC" w:rsidRDefault="00EF38BC" w:rsidP="00EF38BC">
                  <w:r>
                    <w:t xml:space="preserve">Связанный </w:t>
                  </w:r>
                </w:p>
              </w:txbxContent>
            </v:textbox>
          </v:rect>
        </w:pict>
      </w:r>
      <w:r>
        <w:rPr>
          <w:noProof/>
          <w:sz w:val="24"/>
          <w:szCs w:val="24"/>
          <w:lang w:val="en-US"/>
        </w:rPr>
        <w:pict>
          <v:line id="_x0000_s1530" style="position:absolute;left:0;text-align:left;z-index:251618816" from="297pt,3in" to="351pt,261pt" o:allowincell="f">
            <v:stroke endarrow="block"/>
          </v:line>
        </w:pict>
      </w:r>
      <w:r>
        <w:rPr>
          <w:noProof/>
          <w:sz w:val="24"/>
          <w:szCs w:val="24"/>
          <w:lang w:val="en-US"/>
        </w:rPr>
        <w:pict>
          <v:line id="_x0000_s1529" style="position:absolute;left:0;text-align:left;flip:x;z-index:251617792" from="2in,3in" to="207pt,261pt" o:allowincell="f">
            <v:stroke endarrow="block"/>
          </v:line>
        </w:pict>
      </w:r>
      <w:r>
        <w:rPr>
          <w:noProof/>
          <w:sz w:val="24"/>
          <w:szCs w:val="24"/>
          <w:lang w:val="en-US"/>
        </w:rPr>
        <w:pict>
          <v:rect id="_x0000_s1528" style="position:absolute;left:0;text-align:left;margin-left:135pt;margin-top:180pt;width:225pt;height:36pt;z-index:251616768" o:allowincell="f">
            <v:textbox style="mso-next-textbox:#_x0000_s1528">
              <w:txbxContent>
                <w:p w:rsidR="00EF38BC" w:rsidRDefault="00EF38BC" w:rsidP="00EF38BC">
                  <w:pPr>
                    <w:jc w:val="center"/>
                  </w:pPr>
                  <w:r>
                    <w:t>Международный кредит</w:t>
                  </w:r>
                </w:p>
              </w:txbxContent>
            </v:textbox>
          </v:rect>
        </w:pict>
      </w: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EF38BC" w:rsidP="00EF38BC">
      <w:pPr>
        <w:rPr>
          <w:sz w:val="24"/>
          <w:szCs w:val="24"/>
        </w:rPr>
      </w:pPr>
    </w:p>
    <w:p w:rsidR="00EF38BC" w:rsidRPr="00124163" w:rsidRDefault="00946AFA" w:rsidP="00EF38BC">
      <w:pPr>
        <w:rPr>
          <w:sz w:val="24"/>
          <w:szCs w:val="24"/>
        </w:rPr>
      </w:pPr>
      <w:r>
        <w:rPr>
          <w:noProof/>
          <w:sz w:val="24"/>
          <w:szCs w:val="24"/>
        </w:rPr>
        <w:pict>
          <v:line id="_x0000_s1559" style="position:absolute;z-index:251648512" from="252pt,4.15pt" to="297pt,13.15pt">
            <v:stroke endarrow="block"/>
          </v:line>
        </w:pict>
      </w:r>
    </w:p>
    <w:p w:rsidR="00EF38BC" w:rsidRPr="00124163" w:rsidRDefault="00946AFA" w:rsidP="00EF38BC">
      <w:pPr>
        <w:rPr>
          <w:sz w:val="24"/>
          <w:szCs w:val="24"/>
        </w:rPr>
      </w:pPr>
      <w:r>
        <w:rPr>
          <w:noProof/>
          <w:sz w:val="24"/>
          <w:szCs w:val="24"/>
        </w:rPr>
        <w:pict>
          <v:line id="_x0000_s1558" style="position:absolute;flip:x;z-index:251647488" from="126pt,8.35pt" to="189pt,53.35pt">
            <v:stroke endarrow="block"/>
          </v:line>
        </w:pict>
      </w:r>
    </w:p>
    <w:p w:rsidR="00EF38BC" w:rsidRPr="00124163" w:rsidRDefault="00EF38BC" w:rsidP="00EF38BC">
      <w:pPr>
        <w:rPr>
          <w:sz w:val="24"/>
          <w:szCs w:val="24"/>
        </w:rPr>
      </w:pPr>
    </w:p>
    <w:p w:rsidR="00EF38BC" w:rsidRPr="00124163" w:rsidRDefault="00946AFA" w:rsidP="00EF38BC">
      <w:pPr>
        <w:rPr>
          <w:sz w:val="24"/>
          <w:szCs w:val="24"/>
        </w:rPr>
      </w:pPr>
      <w:r>
        <w:rPr>
          <w:noProof/>
          <w:sz w:val="24"/>
          <w:szCs w:val="24"/>
          <w:lang w:val="en-US"/>
        </w:rPr>
        <w:pict>
          <v:rect id="_x0000_s1538" style="position:absolute;margin-left:36pt;margin-top:7.75pt;width:90pt;height:22.15pt;z-index:251627008">
            <v:textbox style="mso-next-textbox:#_x0000_s1538">
              <w:txbxContent>
                <w:p w:rsidR="00EF38BC" w:rsidRDefault="00EF38BC" w:rsidP="00EF38BC">
                  <w:pPr>
                    <w:jc w:val="center"/>
                  </w:pPr>
                  <w:r>
                    <w:t>товарный</w:t>
                  </w:r>
                </w:p>
              </w:txbxContent>
            </v:textbox>
          </v:rect>
        </w:pict>
      </w:r>
    </w:p>
    <w:p w:rsidR="00EF38BC" w:rsidRPr="00124163" w:rsidRDefault="00EF38BC" w:rsidP="00EF38BC">
      <w:pPr>
        <w:rPr>
          <w:sz w:val="24"/>
          <w:szCs w:val="24"/>
        </w:rPr>
      </w:pPr>
    </w:p>
    <w:p w:rsidR="00EF38BC" w:rsidRPr="00124163" w:rsidRDefault="00EF38BC" w:rsidP="00EF38BC">
      <w:pPr>
        <w:pStyle w:val="2"/>
        <w:spacing w:before="0" w:after="120"/>
        <w:jc w:val="center"/>
        <w:rPr>
          <w:rFonts w:ascii="Times New Roman" w:hAnsi="Times New Roman"/>
          <w:i w:val="0"/>
          <w:szCs w:val="24"/>
        </w:rPr>
      </w:pPr>
      <w:bookmarkStart w:id="9" w:name="_Toc472350438"/>
      <w:r w:rsidRPr="00124163">
        <w:rPr>
          <w:rFonts w:ascii="Times New Roman" w:hAnsi="Times New Roman"/>
          <w:i w:val="0"/>
          <w:szCs w:val="24"/>
        </w:rPr>
        <w:t>3.  Вексельный кредит</w:t>
      </w:r>
      <w:bookmarkEnd w:id="9"/>
    </w:p>
    <w:p w:rsidR="00EF38BC" w:rsidRPr="00124163" w:rsidRDefault="00EF38BC" w:rsidP="009B5D3F">
      <w:pPr>
        <w:pStyle w:val="a4"/>
        <w:ind w:left="0" w:firstLine="709"/>
        <w:jc w:val="both"/>
        <w:rPr>
          <w:sz w:val="24"/>
          <w:szCs w:val="24"/>
        </w:rPr>
      </w:pPr>
      <w:r w:rsidRPr="00124163">
        <w:rPr>
          <w:sz w:val="24"/>
          <w:szCs w:val="24"/>
        </w:rPr>
        <w:t>Главной проблемой товарного кредита является гарантирование платежей за поставленные товары. Основной формой гарантии является вексельная форма, правовые основы которой регулируются  Женевской конвенцией 1930г.</w:t>
      </w:r>
    </w:p>
    <w:p w:rsidR="00EF38BC" w:rsidRPr="00124163" w:rsidRDefault="00EF38BC" w:rsidP="009B5D3F">
      <w:pPr>
        <w:pStyle w:val="a4"/>
        <w:ind w:left="0" w:firstLine="709"/>
        <w:jc w:val="both"/>
        <w:rPr>
          <w:sz w:val="24"/>
          <w:szCs w:val="24"/>
        </w:rPr>
      </w:pPr>
      <w:r w:rsidRPr="009B5D3F">
        <w:rPr>
          <w:b/>
          <w:sz w:val="24"/>
          <w:szCs w:val="24"/>
        </w:rPr>
        <w:t xml:space="preserve">Вексель </w:t>
      </w:r>
      <w:r w:rsidRPr="00124163">
        <w:rPr>
          <w:sz w:val="24"/>
          <w:szCs w:val="24"/>
        </w:rPr>
        <w:t>– безусловное обязательство должника выплатить указанную в нем сумму в  течение установленного срока. Векселя могут передаваться от одного векселедержателя к другому. При этом на их оборотной стороне наносится  надпись "</w:t>
      </w:r>
      <w:r w:rsidRPr="009B5D3F">
        <w:rPr>
          <w:b/>
          <w:sz w:val="24"/>
          <w:szCs w:val="24"/>
        </w:rPr>
        <w:t>Индосамент</w:t>
      </w:r>
      <w:r w:rsidRPr="00124163">
        <w:rPr>
          <w:sz w:val="24"/>
          <w:szCs w:val="24"/>
        </w:rPr>
        <w:t xml:space="preserve">". Причем должник и все лица, являвшиеся держателями векселя несут перед последним векселедержателем солидарную ответственность. Кроме того для уменьшения риска неплатежа векселедержатель может потребовать </w:t>
      </w:r>
      <w:r w:rsidRPr="009B5D3F">
        <w:rPr>
          <w:b/>
          <w:sz w:val="24"/>
          <w:szCs w:val="24"/>
        </w:rPr>
        <w:t xml:space="preserve">аваль </w:t>
      </w:r>
      <w:r w:rsidRPr="00124163">
        <w:rPr>
          <w:sz w:val="24"/>
          <w:szCs w:val="24"/>
        </w:rPr>
        <w:t>(банковскую гарантию). Большее распространение в международной практике получили тратты</w:t>
      </w:r>
      <w:r w:rsidR="009B5D3F">
        <w:rPr>
          <w:sz w:val="24"/>
          <w:szCs w:val="24"/>
        </w:rPr>
        <w:t xml:space="preserve"> (переводные векселя)</w:t>
      </w:r>
      <w:r w:rsidRPr="00124163">
        <w:rPr>
          <w:sz w:val="24"/>
          <w:szCs w:val="24"/>
        </w:rPr>
        <w:t>.</w:t>
      </w:r>
    </w:p>
    <w:p w:rsidR="00EF38BC" w:rsidRPr="00124163" w:rsidRDefault="00EF38BC" w:rsidP="009B5D3F">
      <w:pPr>
        <w:pStyle w:val="a4"/>
        <w:ind w:left="0" w:firstLine="709"/>
        <w:jc w:val="both"/>
        <w:rPr>
          <w:sz w:val="24"/>
          <w:szCs w:val="24"/>
        </w:rPr>
      </w:pPr>
      <w:r w:rsidRPr="009B5D3F">
        <w:rPr>
          <w:b/>
          <w:sz w:val="24"/>
          <w:szCs w:val="24"/>
        </w:rPr>
        <w:t xml:space="preserve">Тратта </w:t>
      </w:r>
      <w:r w:rsidRPr="00124163">
        <w:rPr>
          <w:sz w:val="24"/>
          <w:szCs w:val="24"/>
        </w:rPr>
        <w:t>– безусловный приказ должнику уплатить в установленный срок указанную в ней сумму векселедержателю, который выписывает эту тратту и передает ее импортеру для подтверждения путем подписи (</w:t>
      </w:r>
      <w:r w:rsidRPr="009B5D3F">
        <w:rPr>
          <w:b/>
          <w:sz w:val="24"/>
          <w:szCs w:val="24"/>
        </w:rPr>
        <w:t>акцепт</w:t>
      </w:r>
      <w:r w:rsidRPr="00124163">
        <w:rPr>
          <w:sz w:val="24"/>
          <w:szCs w:val="24"/>
        </w:rPr>
        <w:t>).</w:t>
      </w:r>
    </w:p>
    <w:p w:rsidR="00EF38BC" w:rsidRPr="00124163" w:rsidRDefault="00EF38BC" w:rsidP="009B5D3F">
      <w:pPr>
        <w:pStyle w:val="a4"/>
        <w:ind w:left="0" w:firstLine="709"/>
        <w:jc w:val="both"/>
        <w:rPr>
          <w:sz w:val="24"/>
          <w:szCs w:val="24"/>
        </w:rPr>
      </w:pPr>
      <w:r w:rsidRPr="00124163">
        <w:rPr>
          <w:sz w:val="24"/>
          <w:szCs w:val="24"/>
        </w:rPr>
        <w:t xml:space="preserve">Для снижения валютных рисков при </w:t>
      </w:r>
      <w:r w:rsidR="009B5D3F">
        <w:rPr>
          <w:sz w:val="24"/>
          <w:szCs w:val="24"/>
        </w:rPr>
        <w:t xml:space="preserve">выписке </w:t>
      </w:r>
      <w:r w:rsidRPr="00124163">
        <w:rPr>
          <w:sz w:val="24"/>
          <w:szCs w:val="24"/>
        </w:rPr>
        <w:t>тратт и векселей применяют валютные оговорки.</w:t>
      </w:r>
    </w:p>
    <w:p w:rsidR="000E1956" w:rsidRDefault="000E1956" w:rsidP="00EF38BC">
      <w:pPr>
        <w:pStyle w:val="a4"/>
        <w:ind w:left="0" w:firstLine="709"/>
        <w:rPr>
          <w:sz w:val="24"/>
          <w:szCs w:val="24"/>
        </w:rPr>
      </w:pPr>
    </w:p>
    <w:p w:rsidR="000E1956" w:rsidRDefault="000E1956" w:rsidP="00EF38BC">
      <w:pPr>
        <w:pStyle w:val="a4"/>
        <w:ind w:left="0" w:firstLine="709"/>
        <w:rPr>
          <w:sz w:val="24"/>
          <w:szCs w:val="24"/>
        </w:rPr>
      </w:pPr>
    </w:p>
    <w:p w:rsidR="000E1956" w:rsidRDefault="000E1956" w:rsidP="00EF38BC">
      <w:pPr>
        <w:pStyle w:val="a4"/>
        <w:ind w:left="0" w:firstLine="709"/>
        <w:rPr>
          <w:sz w:val="24"/>
          <w:szCs w:val="24"/>
        </w:rPr>
      </w:pPr>
    </w:p>
    <w:p w:rsidR="009B5D3F" w:rsidRDefault="009B5D3F" w:rsidP="00EF38BC">
      <w:pPr>
        <w:pStyle w:val="a4"/>
        <w:ind w:left="0" w:firstLine="709"/>
        <w:rPr>
          <w:sz w:val="24"/>
          <w:szCs w:val="24"/>
        </w:rPr>
      </w:pPr>
    </w:p>
    <w:p w:rsidR="000E1956" w:rsidRDefault="000E1956" w:rsidP="00EF38BC">
      <w:pPr>
        <w:pStyle w:val="a4"/>
        <w:ind w:left="0" w:firstLine="709"/>
        <w:rPr>
          <w:sz w:val="24"/>
          <w:szCs w:val="24"/>
        </w:rPr>
      </w:pPr>
    </w:p>
    <w:p w:rsidR="009B5D3F" w:rsidRDefault="009B5D3F" w:rsidP="00EF38BC">
      <w:pPr>
        <w:pStyle w:val="a4"/>
        <w:ind w:left="0" w:firstLine="709"/>
        <w:rPr>
          <w:sz w:val="24"/>
          <w:szCs w:val="24"/>
        </w:rPr>
      </w:pPr>
    </w:p>
    <w:p w:rsidR="00EF38BC" w:rsidRPr="00ED51B8" w:rsidRDefault="00EF38BC" w:rsidP="00EF38BC">
      <w:pPr>
        <w:pStyle w:val="a4"/>
        <w:ind w:left="0" w:firstLine="709"/>
        <w:rPr>
          <w:sz w:val="24"/>
          <w:szCs w:val="24"/>
        </w:rPr>
      </w:pPr>
      <w:r w:rsidRPr="00124163">
        <w:rPr>
          <w:sz w:val="24"/>
          <w:szCs w:val="24"/>
        </w:rPr>
        <w:t>Оговорки бывают одновалютные и мультивалютные.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2464"/>
        <w:gridCol w:w="2464"/>
        <w:gridCol w:w="2464"/>
      </w:tblGrid>
      <w:tr w:rsidR="00EF38BC" w:rsidRPr="00124163">
        <w:trPr>
          <w:jc w:val="center"/>
        </w:trPr>
        <w:tc>
          <w:tcPr>
            <w:tcW w:w="2463" w:type="dxa"/>
          </w:tcPr>
          <w:p w:rsidR="00EF38BC" w:rsidRPr="00124163" w:rsidRDefault="00EF38BC" w:rsidP="00EF38BC">
            <w:pPr>
              <w:pStyle w:val="a4"/>
              <w:ind w:left="0"/>
              <w:rPr>
                <w:sz w:val="24"/>
                <w:szCs w:val="24"/>
              </w:rPr>
            </w:pPr>
            <w:r w:rsidRPr="00124163">
              <w:rPr>
                <w:sz w:val="24"/>
                <w:szCs w:val="24"/>
              </w:rPr>
              <w:t>Группа стран</w:t>
            </w:r>
          </w:p>
        </w:tc>
        <w:tc>
          <w:tcPr>
            <w:tcW w:w="2464" w:type="dxa"/>
          </w:tcPr>
          <w:p w:rsidR="00EF38BC" w:rsidRPr="00124163" w:rsidRDefault="00EF38BC" w:rsidP="00EF38BC">
            <w:pPr>
              <w:pStyle w:val="a4"/>
              <w:ind w:left="0"/>
              <w:rPr>
                <w:sz w:val="24"/>
                <w:szCs w:val="24"/>
              </w:rPr>
            </w:pPr>
            <w:r w:rsidRPr="00124163">
              <w:rPr>
                <w:sz w:val="24"/>
                <w:szCs w:val="24"/>
              </w:rPr>
              <w:t>ВНП на душу населения</w:t>
            </w:r>
          </w:p>
        </w:tc>
        <w:tc>
          <w:tcPr>
            <w:tcW w:w="2464" w:type="dxa"/>
          </w:tcPr>
          <w:p w:rsidR="00EF38BC" w:rsidRPr="00124163" w:rsidRDefault="00EF38BC" w:rsidP="00EF38BC">
            <w:pPr>
              <w:pStyle w:val="a4"/>
              <w:ind w:left="0"/>
              <w:rPr>
                <w:sz w:val="24"/>
                <w:szCs w:val="24"/>
              </w:rPr>
            </w:pPr>
            <w:r w:rsidRPr="00124163">
              <w:rPr>
                <w:sz w:val="24"/>
                <w:szCs w:val="24"/>
              </w:rPr>
              <w:t>Макс срок кредита</w:t>
            </w:r>
          </w:p>
        </w:tc>
        <w:tc>
          <w:tcPr>
            <w:tcW w:w="2464" w:type="dxa"/>
          </w:tcPr>
          <w:p w:rsidR="00EF38BC" w:rsidRPr="00124163" w:rsidRDefault="00EF38BC" w:rsidP="00EF38BC">
            <w:pPr>
              <w:pStyle w:val="a4"/>
              <w:ind w:left="0"/>
              <w:rPr>
                <w:sz w:val="24"/>
                <w:szCs w:val="24"/>
              </w:rPr>
            </w:pPr>
            <w:r w:rsidRPr="00124163">
              <w:rPr>
                <w:sz w:val="24"/>
                <w:szCs w:val="24"/>
              </w:rPr>
              <w:t>Мин % ставка</w:t>
            </w:r>
          </w:p>
        </w:tc>
      </w:tr>
      <w:tr w:rsidR="00EF38BC" w:rsidRPr="00124163">
        <w:trPr>
          <w:jc w:val="center"/>
        </w:trPr>
        <w:tc>
          <w:tcPr>
            <w:tcW w:w="2463" w:type="dxa"/>
          </w:tcPr>
          <w:p w:rsidR="00EF38BC" w:rsidRPr="00124163" w:rsidRDefault="00EF38BC" w:rsidP="00EF38BC">
            <w:pPr>
              <w:pStyle w:val="a4"/>
              <w:ind w:left="0"/>
              <w:rPr>
                <w:sz w:val="24"/>
                <w:szCs w:val="24"/>
              </w:rPr>
            </w:pPr>
            <w:r w:rsidRPr="00124163">
              <w:rPr>
                <w:sz w:val="24"/>
                <w:szCs w:val="24"/>
              </w:rPr>
              <w:t>1</w:t>
            </w:r>
          </w:p>
        </w:tc>
        <w:tc>
          <w:tcPr>
            <w:tcW w:w="2464" w:type="dxa"/>
          </w:tcPr>
          <w:p w:rsidR="00EF38BC" w:rsidRPr="00124163" w:rsidRDefault="00EF38BC" w:rsidP="00EF38BC">
            <w:pPr>
              <w:pStyle w:val="a4"/>
              <w:ind w:left="0"/>
              <w:rPr>
                <w:sz w:val="24"/>
                <w:szCs w:val="24"/>
              </w:rPr>
            </w:pPr>
            <w:r w:rsidRPr="00124163">
              <w:rPr>
                <w:sz w:val="24"/>
                <w:szCs w:val="24"/>
              </w:rPr>
              <w:t>&gt;4000$</w:t>
            </w:r>
          </w:p>
        </w:tc>
        <w:tc>
          <w:tcPr>
            <w:tcW w:w="2464" w:type="dxa"/>
          </w:tcPr>
          <w:p w:rsidR="00EF38BC" w:rsidRPr="00124163" w:rsidRDefault="00EF38BC" w:rsidP="00EF38BC">
            <w:pPr>
              <w:pStyle w:val="a4"/>
              <w:ind w:left="0"/>
              <w:rPr>
                <w:sz w:val="24"/>
                <w:szCs w:val="24"/>
              </w:rPr>
            </w:pPr>
            <w:r w:rsidRPr="00124163">
              <w:rPr>
                <w:sz w:val="24"/>
                <w:szCs w:val="24"/>
              </w:rPr>
              <w:t>5 лет</w:t>
            </w:r>
          </w:p>
        </w:tc>
        <w:tc>
          <w:tcPr>
            <w:tcW w:w="2464" w:type="dxa"/>
          </w:tcPr>
          <w:p w:rsidR="00EF38BC" w:rsidRPr="00124163" w:rsidRDefault="00EF38BC" w:rsidP="00EF38BC">
            <w:pPr>
              <w:pStyle w:val="a4"/>
              <w:ind w:left="0"/>
              <w:rPr>
                <w:sz w:val="24"/>
                <w:szCs w:val="24"/>
              </w:rPr>
            </w:pPr>
            <w:r w:rsidRPr="00124163">
              <w:rPr>
                <w:sz w:val="24"/>
                <w:szCs w:val="24"/>
              </w:rPr>
              <w:t>Рыночная около 10%</w:t>
            </w:r>
          </w:p>
        </w:tc>
      </w:tr>
      <w:tr w:rsidR="00EF38BC" w:rsidRPr="00124163">
        <w:trPr>
          <w:jc w:val="center"/>
        </w:trPr>
        <w:tc>
          <w:tcPr>
            <w:tcW w:w="2463" w:type="dxa"/>
          </w:tcPr>
          <w:p w:rsidR="00EF38BC" w:rsidRPr="00124163" w:rsidRDefault="00EF38BC" w:rsidP="00EF38BC">
            <w:pPr>
              <w:pStyle w:val="a4"/>
              <w:ind w:left="0"/>
              <w:rPr>
                <w:sz w:val="24"/>
                <w:szCs w:val="24"/>
              </w:rPr>
            </w:pPr>
            <w:r w:rsidRPr="00124163">
              <w:rPr>
                <w:sz w:val="24"/>
                <w:szCs w:val="24"/>
              </w:rPr>
              <w:t>2</w:t>
            </w:r>
          </w:p>
        </w:tc>
        <w:tc>
          <w:tcPr>
            <w:tcW w:w="2464" w:type="dxa"/>
          </w:tcPr>
          <w:p w:rsidR="00EF38BC" w:rsidRPr="00124163" w:rsidRDefault="00EF38BC" w:rsidP="00EF38BC">
            <w:pPr>
              <w:pStyle w:val="a4"/>
              <w:ind w:left="0"/>
              <w:rPr>
                <w:sz w:val="24"/>
                <w:szCs w:val="24"/>
              </w:rPr>
            </w:pPr>
            <w:r w:rsidRPr="00124163">
              <w:rPr>
                <w:sz w:val="24"/>
                <w:szCs w:val="24"/>
              </w:rPr>
              <w:t>624 – 4000$</w:t>
            </w:r>
          </w:p>
        </w:tc>
        <w:tc>
          <w:tcPr>
            <w:tcW w:w="2464" w:type="dxa"/>
          </w:tcPr>
          <w:p w:rsidR="00EF38BC" w:rsidRPr="00124163" w:rsidRDefault="00EF38BC" w:rsidP="00EF38BC">
            <w:pPr>
              <w:pStyle w:val="a4"/>
              <w:ind w:left="0"/>
              <w:rPr>
                <w:sz w:val="24"/>
                <w:szCs w:val="24"/>
              </w:rPr>
            </w:pPr>
            <w:r w:rsidRPr="00124163">
              <w:rPr>
                <w:sz w:val="24"/>
                <w:szCs w:val="24"/>
              </w:rPr>
              <w:t>8,5 лет</w:t>
            </w:r>
          </w:p>
        </w:tc>
        <w:tc>
          <w:tcPr>
            <w:tcW w:w="2464" w:type="dxa"/>
          </w:tcPr>
          <w:p w:rsidR="00EF38BC" w:rsidRPr="00124163" w:rsidRDefault="00EF38BC" w:rsidP="00EF38BC">
            <w:pPr>
              <w:pStyle w:val="a4"/>
              <w:ind w:left="0"/>
              <w:rPr>
                <w:sz w:val="24"/>
                <w:szCs w:val="24"/>
              </w:rPr>
            </w:pPr>
            <w:r w:rsidRPr="00124163">
              <w:rPr>
                <w:sz w:val="24"/>
                <w:szCs w:val="24"/>
              </w:rPr>
              <w:t>9,15%</w:t>
            </w:r>
          </w:p>
        </w:tc>
      </w:tr>
      <w:tr w:rsidR="00EF38BC" w:rsidRPr="00124163">
        <w:trPr>
          <w:jc w:val="center"/>
        </w:trPr>
        <w:tc>
          <w:tcPr>
            <w:tcW w:w="2463" w:type="dxa"/>
          </w:tcPr>
          <w:p w:rsidR="00EF38BC" w:rsidRPr="00124163" w:rsidRDefault="00EF38BC" w:rsidP="00EF38BC">
            <w:pPr>
              <w:pStyle w:val="a4"/>
              <w:ind w:left="0"/>
              <w:rPr>
                <w:sz w:val="24"/>
                <w:szCs w:val="24"/>
              </w:rPr>
            </w:pPr>
            <w:r w:rsidRPr="00124163">
              <w:rPr>
                <w:sz w:val="24"/>
                <w:szCs w:val="24"/>
              </w:rPr>
              <w:t>3</w:t>
            </w:r>
          </w:p>
        </w:tc>
        <w:tc>
          <w:tcPr>
            <w:tcW w:w="2464" w:type="dxa"/>
          </w:tcPr>
          <w:p w:rsidR="00EF38BC" w:rsidRPr="00124163" w:rsidRDefault="00EF38BC" w:rsidP="00EF38BC">
            <w:pPr>
              <w:pStyle w:val="a4"/>
              <w:ind w:left="0"/>
              <w:rPr>
                <w:sz w:val="24"/>
                <w:szCs w:val="24"/>
              </w:rPr>
            </w:pPr>
            <w:r w:rsidRPr="00124163">
              <w:rPr>
                <w:sz w:val="24"/>
                <w:szCs w:val="24"/>
              </w:rPr>
              <w:t>&lt; 624$</w:t>
            </w:r>
          </w:p>
        </w:tc>
        <w:tc>
          <w:tcPr>
            <w:tcW w:w="2464" w:type="dxa"/>
          </w:tcPr>
          <w:p w:rsidR="00EF38BC" w:rsidRPr="00124163" w:rsidRDefault="00EF38BC" w:rsidP="00EF38BC">
            <w:pPr>
              <w:pStyle w:val="a4"/>
              <w:ind w:left="0"/>
              <w:rPr>
                <w:sz w:val="24"/>
                <w:szCs w:val="24"/>
              </w:rPr>
            </w:pPr>
            <w:r w:rsidRPr="00124163">
              <w:rPr>
                <w:sz w:val="24"/>
                <w:szCs w:val="24"/>
              </w:rPr>
              <w:t>10 лет</w:t>
            </w:r>
          </w:p>
        </w:tc>
        <w:tc>
          <w:tcPr>
            <w:tcW w:w="2464" w:type="dxa"/>
          </w:tcPr>
          <w:p w:rsidR="00EF38BC" w:rsidRPr="00124163" w:rsidRDefault="00EF38BC" w:rsidP="00EF38BC">
            <w:pPr>
              <w:pStyle w:val="a4"/>
              <w:ind w:left="0"/>
              <w:rPr>
                <w:sz w:val="24"/>
                <w:szCs w:val="24"/>
              </w:rPr>
            </w:pPr>
            <w:r w:rsidRPr="00124163">
              <w:rPr>
                <w:sz w:val="24"/>
                <w:szCs w:val="24"/>
              </w:rPr>
              <w:t>8,3%</w:t>
            </w:r>
          </w:p>
        </w:tc>
      </w:tr>
    </w:tbl>
    <w:p w:rsidR="00EF38BC" w:rsidRDefault="00EF38BC" w:rsidP="00EF38BC">
      <w:pPr>
        <w:pStyle w:val="a4"/>
        <w:ind w:left="0" w:firstLine="709"/>
        <w:rPr>
          <w:sz w:val="24"/>
          <w:szCs w:val="24"/>
          <w:lang w:val="en-US"/>
        </w:rPr>
      </w:pPr>
    </w:p>
    <w:p w:rsidR="00EF38BC" w:rsidRPr="00124163" w:rsidRDefault="00EF38BC" w:rsidP="00EF38BC">
      <w:pPr>
        <w:pStyle w:val="2"/>
        <w:spacing w:before="0" w:after="120"/>
        <w:jc w:val="center"/>
        <w:rPr>
          <w:rFonts w:ascii="Times New Roman" w:hAnsi="Times New Roman"/>
          <w:i w:val="0"/>
          <w:szCs w:val="24"/>
        </w:rPr>
      </w:pPr>
      <w:bookmarkStart w:id="10" w:name="_Toc472350442"/>
      <w:r w:rsidRPr="00124163">
        <w:rPr>
          <w:rFonts w:ascii="Times New Roman" w:hAnsi="Times New Roman"/>
          <w:i w:val="0"/>
          <w:szCs w:val="24"/>
        </w:rPr>
        <w:t>6.  Лизинг</w:t>
      </w:r>
      <w:bookmarkEnd w:id="10"/>
    </w:p>
    <w:p w:rsidR="00EF38BC" w:rsidRPr="00124163" w:rsidRDefault="00EF38BC" w:rsidP="00EF38BC">
      <w:pPr>
        <w:ind w:firstLine="720"/>
        <w:jc w:val="both"/>
        <w:rPr>
          <w:sz w:val="24"/>
          <w:szCs w:val="24"/>
        </w:rPr>
      </w:pPr>
      <w:r w:rsidRPr="00124163">
        <w:rPr>
          <w:sz w:val="24"/>
          <w:szCs w:val="24"/>
        </w:rPr>
        <w:t>Лизинг - это инвестиционная деятельность по приобретению имущества и передаче его по договору лизинга в пользование с правом выкупа</w:t>
      </w:r>
    </w:p>
    <w:p w:rsidR="00EF38BC" w:rsidRPr="00124163" w:rsidRDefault="00EF38BC" w:rsidP="00EF38BC">
      <w:pPr>
        <w:pStyle w:val="a4"/>
        <w:ind w:left="720"/>
        <w:rPr>
          <w:sz w:val="24"/>
          <w:szCs w:val="24"/>
        </w:rPr>
      </w:pPr>
      <w:r w:rsidRPr="00124163">
        <w:rPr>
          <w:sz w:val="24"/>
          <w:szCs w:val="24"/>
        </w:rPr>
        <w:t>Лизинг – долгосрочная аренда;</w:t>
      </w:r>
    </w:p>
    <w:p w:rsidR="00EF38BC" w:rsidRPr="00124163" w:rsidRDefault="00EF38BC" w:rsidP="00EF38BC">
      <w:pPr>
        <w:pStyle w:val="a4"/>
        <w:ind w:left="720"/>
        <w:rPr>
          <w:sz w:val="24"/>
          <w:szCs w:val="24"/>
        </w:rPr>
      </w:pPr>
      <w:r w:rsidRPr="00124163">
        <w:rPr>
          <w:sz w:val="24"/>
          <w:szCs w:val="24"/>
        </w:rPr>
        <w:t>Хайринг – среднесрочная аренда;</w:t>
      </w:r>
    </w:p>
    <w:p w:rsidR="00EF38BC" w:rsidRPr="00124163" w:rsidRDefault="00EF38BC" w:rsidP="00EF38BC">
      <w:pPr>
        <w:pStyle w:val="a4"/>
        <w:ind w:left="0" w:firstLine="709"/>
        <w:rPr>
          <w:sz w:val="24"/>
          <w:szCs w:val="24"/>
        </w:rPr>
      </w:pPr>
      <w:r w:rsidRPr="00124163">
        <w:rPr>
          <w:sz w:val="24"/>
          <w:szCs w:val="24"/>
        </w:rPr>
        <w:t>Рентинг – краткосрочная аренда.</w:t>
      </w:r>
    </w:p>
    <w:p w:rsidR="00EF38BC" w:rsidRPr="00124163" w:rsidRDefault="00EF38BC" w:rsidP="00EF38BC">
      <w:pPr>
        <w:pStyle w:val="a4"/>
        <w:ind w:left="0" w:firstLine="709"/>
        <w:rPr>
          <w:sz w:val="24"/>
          <w:szCs w:val="24"/>
        </w:rPr>
      </w:pPr>
      <w:r w:rsidRPr="00124163">
        <w:rPr>
          <w:sz w:val="24"/>
          <w:szCs w:val="24"/>
        </w:rPr>
        <w:t>Различают 2 вида лизинга: финансовый и оперативный.</w:t>
      </w:r>
    </w:p>
    <w:p w:rsidR="00EF38BC" w:rsidRPr="00124163" w:rsidRDefault="00EF38BC" w:rsidP="00EF38BC">
      <w:pPr>
        <w:pStyle w:val="a4"/>
        <w:tabs>
          <w:tab w:val="left" w:pos="5387"/>
        </w:tabs>
        <w:ind w:left="0" w:firstLine="709"/>
        <w:rPr>
          <w:b/>
          <w:sz w:val="24"/>
          <w:szCs w:val="24"/>
        </w:rPr>
      </w:pPr>
      <w:r w:rsidRPr="00124163">
        <w:rPr>
          <w:b/>
          <w:sz w:val="24"/>
          <w:szCs w:val="24"/>
        </w:rPr>
        <w:t>Финансовый лизинг</w:t>
      </w:r>
    </w:p>
    <w:p w:rsidR="00EF38BC" w:rsidRPr="00124163" w:rsidRDefault="00946AFA" w:rsidP="00EF38BC">
      <w:pPr>
        <w:pStyle w:val="a4"/>
        <w:jc w:val="center"/>
        <w:rPr>
          <w:sz w:val="24"/>
          <w:szCs w:val="24"/>
        </w:rPr>
      </w:pPr>
      <w:r>
        <w:rPr>
          <w:noProof/>
          <w:sz w:val="24"/>
          <w:szCs w:val="24"/>
          <w:lang w:val="en-US"/>
        </w:rPr>
        <w:pict>
          <v:shape id="_x0000_s1564" type="#_x0000_t202" style="position:absolute;left:0;text-align:left;margin-left:2in;margin-top:1.85pt;width:63pt;height:18.15pt;z-index:251653632" o:allowincell="f" stroked="f">
            <v:textbox style="mso-next-textbox:#_x0000_s1564">
              <w:txbxContent>
                <w:p w:rsidR="00EF38BC" w:rsidRDefault="00EF38BC" w:rsidP="00EF38BC">
                  <w:r>
                    <w:t>кредит</w:t>
                  </w:r>
                </w:p>
              </w:txbxContent>
            </v:textbox>
          </v:shape>
        </w:pict>
      </w:r>
      <w:r>
        <w:rPr>
          <w:noProof/>
          <w:sz w:val="24"/>
          <w:szCs w:val="24"/>
          <w:lang w:val="en-US"/>
        </w:rPr>
        <w:pict>
          <v:rect id="_x0000_s1563" style="position:absolute;left:0;text-align:left;margin-left:63pt;margin-top:10.85pt;width:54pt;height:45pt;z-index:251652608" o:allowincell="f">
            <v:textbox style="mso-next-textbox:#_x0000_s1563">
              <w:txbxContent>
                <w:p w:rsidR="00EF38BC" w:rsidRDefault="00EF38BC" w:rsidP="00EF38BC">
                  <w:r>
                    <w:t>банк</w:t>
                  </w:r>
                </w:p>
              </w:txbxContent>
            </v:textbox>
          </v:rect>
        </w:pict>
      </w:r>
    </w:p>
    <w:p w:rsidR="00EF38BC" w:rsidRPr="00124163" w:rsidRDefault="00946AFA" w:rsidP="00EF38BC">
      <w:pPr>
        <w:pStyle w:val="a4"/>
        <w:jc w:val="center"/>
        <w:rPr>
          <w:sz w:val="24"/>
          <w:szCs w:val="24"/>
        </w:rPr>
      </w:pPr>
      <w:r>
        <w:rPr>
          <w:noProof/>
          <w:sz w:val="24"/>
          <w:szCs w:val="24"/>
          <w:lang w:val="en-US"/>
        </w:rPr>
        <w:pict>
          <v:rect id="_x0000_s1570" style="position:absolute;left:0;text-align:left;margin-left:396pt;margin-top:6.05pt;width:1in;height:45pt;z-index:251659776" o:allowincell="f">
            <v:textbox style="mso-next-textbox:#_x0000_s1570">
              <w:txbxContent>
                <w:p w:rsidR="00EF38BC" w:rsidRDefault="00EF38BC" w:rsidP="00EF38BC">
                  <w:r>
                    <w:t>Страховая компания</w:t>
                  </w:r>
                </w:p>
              </w:txbxContent>
            </v:textbox>
          </v:rect>
        </w:pict>
      </w:r>
    </w:p>
    <w:p w:rsidR="00EF38BC" w:rsidRPr="00124163" w:rsidRDefault="00946AFA" w:rsidP="00EF38BC">
      <w:pPr>
        <w:pStyle w:val="a4"/>
        <w:rPr>
          <w:sz w:val="24"/>
          <w:szCs w:val="24"/>
        </w:rPr>
      </w:pPr>
      <w:r>
        <w:rPr>
          <w:noProof/>
          <w:sz w:val="24"/>
          <w:szCs w:val="24"/>
          <w:lang w:val="en-US"/>
        </w:rPr>
        <w:pict>
          <v:shape id="_x0000_s1576" type="#_x0000_t202" style="position:absolute;left:0;text-align:left;margin-left:414pt;margin-top:46.25pt;width:54pt;height:63pt;z-index:251665920" o:allowincell="f" stroked="f">
            <v:textbox style="mso-next-textbox:#_x0000_s1576">
              <w:txbxContent>
                <w:p w:rsidR="00EF38BC" w:rsidRDefault="00EF38BC" w:rsidP="00EF38BC">
                  <w:pPr>
                    <w:numPr>
                      <w:ilvl w:val="0"/>
                      <w:numId w:val="26"/>
                    </w:numPr>
                    <w:tabs>
                      <w:tab w:val="clear" w:pos="720"/>
                      <w:tab w:val="num" w:pos="-180"/>
                      <w:tab w:val="left" w:pos="180"/>
                    </w:tabs>
                    <w:ind w:left="0" w:firstLine="0"/>
                    <w:rPr>
                      <w:sz w:val="16"/>
                    </w:rPr>
                  </w:pPr>
                  <w:r>
                    <w:rPr>
                      <w:sz w:val="16"/>
                    </w:rPr>
                    <w:t>договор страхования;</w:t>
                  </w:r>
                </w:p>
                <w:p w:rsidR="00EF38BC" w:rsidRDefault="00EF38BC" w:rsidP="00EF38BC">
                  <w:pPr>
                    <w:numPr>
                      <w:ilvl w:val="0"/>
                      <w:numId w:val="26"/>
                    </w:numPr>
                    <w:tabs>
                      <w:tab w:val="clear" w:pos="720"/>
                      <w:tab w:val="num" w:pos="-180"/>
                      <w:tab w:val="left" w:pos="180"/>
                    </w:tabs>
                    <w:ind w:left="0" w:firstLine="0"/>
                    <w:rPr>
                      <w:sz w:val="16"/>
                    </w:rPr>
                  </w:pPr>
                  <w:r>
                    <w:rPr>
                      <w:sz w:val="16"/>
                    </w:rPr>
                    <w:t>платежи</w:t>
                  </w:r>
                </w:p>
              </w:txbxContent>
            </v:textbox>
          </v:shape>
        </w:pict>
      </w:r>
      <w:r>
        <w:rPr>
          <w:noProof/>
          <w:sz w:val="24"/>
          <w:szCs w:val="24"/>
          <w:lang w:val="en-US"/>
        </w:rPr>
        <w:pict>
          <v:line id="_x0000_s1571" style="position:absolute;left:0;text-align:left;flip:y;z-index:251660800" from="405pt,37.25pt" to="405pt,136.25pt" o:allowincell="f">
            <v:stroke endarrow="block"/>
          </v:line>
        </w:pict>
      </w:r>
      <w:r>
        <w:rPr>
          <w:noProof/>
          <w:sz w:val="24"/>
          <w:szCs w:val="24"/>
          <w:lang w:val="en-US"/>
        </w:rPr>
        <w:pict>
          <v:line id="_x0000_s1561" style="position:absolute;left:0;text-align:left;flip:y;z-index:251650560" from="189pt,1.25pt" to="189pt,37.25pt" o:allowincell="f"/>
        </w:pict>
      </w:r>
      <w:r>
        <w:rPr>
          <w:noProof/>
          <w:sz w:val="24"/>
          <w:szCs w:val="24"/>
          <w:lang w:val="en-US"/>
        </w:rPr>
        <w:pict>
          <v:rect id="_x0000_s1560" style="position:absolute;left:0;text-align:left;margin-left:153pt;margin-top:46.25pt;width:162pt;height:27pt;z-index:251649536" o:allowincell="f">
            <v:textbox style="mso-next-textbox:#_x0000_s1560">
              <w:txbxContent>
                <w:p w:rsidR="00EF38BC" w:rsidRDefault="00EF38BC" w:rsidP="00EF38BC">
                  <w:pPr>
                    <w:jc w:val="center"/>
                  </w:pPr>
                  <w:r>
                    <w:t>Лизинговая компания</w:t>
                  </w:r>
                </w:p>
              </w:txbxContent>
            </v:textbox>
          </v:rect>
        </w:pict>
      </w:r>
      <w:r>
        <w:rPr>
          <w:noProof/>
          <w:sz w:val="24"/>
          <w:szCs w:val="24"/>
          <w:lang w:val="en-US"/>
        </w:rPr>
        <w:pict>
          <v:shape id="_x0000_s1575" type="#_x0000_t202" style="position:absolute;left:0;text-align:left;margin-left:297pt;margin-top:91.25pt;width:99pt;height:36pt;z-index:251664896" o:allowincell="f" stroked="f">
            <v:textbox style="mso-next-textbox:#_x0000_s1575">
              <w:txbxContent>
                <w:p w:rsidR="00EF38BC" w:rsidRDefault="00EF38BC" w:rsidP="00EF38BC">
                  <w:pPr>
                    <w:numPr>
                      <w:ilvl w:val="0"/>
                      <w:numId w:val="25"/>
                    </w:numPr>
                    <w:tabs>
                      <w:tab w:val="clear" w:pos="720"/>
                      <w:tab w:val="num" w:pos="0"/>
                      <w:tab w:val="left" w:pos="180"/>
                    </w:tabs>
                    <w:ind w:left="0" w:firstLine="0"/>
                    <w:rPr>
                      <w:sz w:val="16"/>
                    </w:rPr>
                  </w:pPr>
                  <w:r>
                    <w:rPr>
                      <w:sz w:val="16"/>
                    </w:rPr>
                    <w:t>заявка</w:t>
                  </w:r>
                </w:p>
                <w:p w:rsidR="00EF38BC" w:rsidRDefault="00EF38BC" w:rsidP="00EF38BC">
                  <w:pPr>
                    <w:numPr>
                      <w:ilvl w:val="0"/>
                      <w:numId w:val="25"/>
                    </w:numPr>
                    <w:tabs>
                      <w:tab w:val="clear" w:pos="720"/>
                      <w:tab w:val="num" w:pos="0"/>
                      <w:tab w:val="left" w:pos="180"/>
                    </w:tabs>
                    <w:ind w:left="0" w:firstLine="0"/>
                    <w:rPr>
                      <w:sz w:val="16"/>
                    </w:rPr>
                  </w:pPr>
                  <w:r>
                    <w:rPr>
                      <w:sz w:val="16"/>
                    </w:rPr>
                    <w:t>лизинговый договор;</w:t>
                  </w:r>
                </w:p>
                <w:p w:rsidR="00EF38BC" w:rsidRDefault="00EF38BC" w:rsidP="00EF38BC">
                  <w:pPr>
                    <w:numPr>
                      <w:ilvl w:val="0"/>
                      <w:numId w:val="25"/>
                    </w:numPr>
                    <w:tabs>
                      <w:tab w:val="clear" w:pos="720"/>
                      <w:tab w:val="num" w:pos="0"/>
                      <w:tab w:val="left" w:pos="180"/>
                    </w:tabs>
                    <w:ind w:left="0" w:firstLine="0"/>
                    <w:rPr>
                      <w:sz w:val="16"/>
                    </w:rPr>
                  </w:pPr>
                  <w:r>
                    <w:rPr>
                      <w:sz w:val="16"/>
                    </w:rPr>
                    <w:t>лизинговые платежи</w:t>
                  </w:r>
                </w:p>
              </w:txbxContent>
            </v:textbox>
          </v:shape>
        </w:pict>
      </w:r>
      <w:r>
        <w:rPr>
          <w:noProof/>
          <w:sz w:val="24"/>
          <w:szCs w:val="24"/>
          <w:lang w:val="en-US"/>
        </w:rPr>
        <w:pict>
          <v:line id="_x0000_s1569" style="position:absolute;left:0;text-align:left;z-index:251658752" from="225pt,82.25pt" to="297pt,136.25pt" o:allowincell="f">
            <v:stroke startarrow="block"/>
          </v:line>
        </w:pict>
      </w:r>
      <w:r>
        <w:rPr>
          <w:noProof/>
          <w:sz w:val="24"/>
          <w:szCs w:val="24"/>
          <w:lang w:val="en-US"/>
        </w:rPr>
        <w:pict>
          <v:shape id="_x0000_s1574" type="#_x0000_t202" style="position:absolute;left:0;text-align:left;margin-left:189pt;margin-top:163.25pt;width:99pt;height:18pt;z-index:251663872" o:allowincell="f" stroked="f">
            <v:textbox style="mso-next-textbox:#_x0000_s1574">
              <w:txbxContent>
                <w:p w:rsidR="00EF38BC" w:rsidRDefault="00EF38BC" w:rsidP="00EF38BC">
                  <w:pPr>
                    <w:rPr>
                      <w:sz w:val="16"/>
                    </w:rPr>
                  </w:pPr>
                  <w:r>
                    <w:rPr>
                      <w:sz w:val="16"/>
                    </w:rPr>
                    <w:t>Акт сдачи - приемки</w:t>
                  </w:r>
                </w:p>
              </w:txbxContent>
            </v:textbox>
          </v:shape>
        </w:pict>
      </w:r>
      <w:r>
        <w:rPr>
          <w:noProof/>
          <w:sz w:val="24"/>
          <w:szCs w:val="24"/>
          <w:lang w:val="en-US"/>
        </w:rPr>
        <w:pict>
          <v:shape id="_x0000_s1572" type="#_x0000_t202" style="position:absolute;left:0;text-align:left;margin-left:36pt;margin-top:82.25pt;width:90.15pt;height:45pt;z-index:251661824" o:allowincell="f" stroked="f">
            <v:textbox style="mso-next-textbox:#_x0000_s1572">
              <w:txbxContent>
                <w:p w:rsidR="00EF38BC" w:rsidRDefault="00EF38BC" w:rsidP="00EF38BC">
                  <w:pPr>
                    <w:numPr>
                      <w:ilvl w:val="0"/>
                      <w:numId w:val="24"/>
                    </w:numPr>
                    <w:tabs>
                      <w:tab w:val="clear" w:pos="720"/>
                      <w:tab w:val="num" w:pos="-180"/>
                      <w:tab w:val="left" w:pos="180"/>
                    </w:tabs>
                    <w:ind w:left="0" w:firstLine="0"/>
                    <w:rPr>
                      <w:sz w:val="16"/>
                    </w:rPr>
                  </w:pPr>
                  <w:r>
                    <w:rPr>
                      <w:sz w:val="16"/>
                    </w:rPr>
                    <w:t>заказ – наряд;</w:t>
                  </w:r>
                </w:p>
                <w:p w:rsidR="00EF38BC" w:rsidRDefault="00EF38BC" w:rsidP="00EF38BC">
                  <w:pPr>
                    <w:numPr>
                      <w:ilvl w:val="0"/>
                      <w:numId w:val="24"/>
                    </w:numPr>
                    <w:tabs>
                      <w:tab w:val="clear" w:pos="720"/>
                      <w:tab w:val="num" w:pos="-180"/>
                      <w:tab w:val="left" w:pos="180"/>
                    </w:tabs>
                    <w:ind w:left="0" w:firstLine="0"/>
                    <w:rPr>
                      <w:sz w:val="16"/>
                    </w:rPr>
                  </w:pPr>
                  <w:r>
                    <w:rPr>
                      <w:sz w:val="16"/>
                    </w:rPr>
                    <w:t>договор купли-продажи;</w:t>
                  </w:r>
                </w:p>
                <w:p w:rsidR="00EF38BC" w:rsidRDefault="00EF38BC" w:rsidP="00EF38BC">
                  <w:pPr>
                    <w:numPr>
                      <w:ilvl w:val="0"/>
                      <w:numId w:val="24"/>
                    </w:numPr>
                    <w:tabs>
                      <w:tab w:val="clear" w:pos="720"/>
                      <w:tab w:val="num" w:pos="-180"/>
                      <w:tab w:val="left" w:pos="180"/>
                    </w:tabs>
                    <w:ind w:left="0" w:firstLine="0"/>
                    <w:rPr>
                      <w:sz w:val="16"/>
                    </w:rPr>
                  </w:pPr>
                  <w:r>
                    <w:rPr>
                      <w:sz w:val="16"/>
                    </w:rPr>
                    <w:t>оплата</w:t>
                  </w:r>
                </w:p>
                <w:p w:rsidR="00EF38BC" w:rsidRDefault="00EF38BC" w:rsidP="00EF38BC">
                  <w:pPr>
                    <w:rPr>
                      <w:sz w:val="16"/>
                    </w:rPr>
                  </w:pPr>
                </w:p>
              </w:txbxContent>
            </v:textbox>
          </v:shape>
        </w:pict>
      </w:r>
      <w:r>
        <w:rPr>
          <w:noProof/>
          <w:sz w:val="24"/>
          <w:szCs w:val="24"/>
          <w:lang w:val="en-US"/>
        </w:rPr>
        <w:pict>
          <v:shape id="_x0000_s1573" type="#_x0000_t202" style="position:absolute;left:0;text-align:left;margin-left:189pt;margin-top:127.25pt;width:99pt;height:18pt;z-index:251662848" o:allowincell="f" stroked="f">
            <v:textbox style="mso-next-textbox:#_x0000_s1573">
              <w:txbxContent>
                <w:p w:rsidR="00EF38BC" w:rsidRDefault="00EF38BC" w:rsidP="00EF38BC">
                  <w:pPr>
                    <w:rPr>
                      <w:sz w:val="16"/>
                    </w:rPr>
                  </w:pPr>
                  <w:r>
                    <w:rPr>
                      <w:sz w:val="16"/>
                    </w:rPr>
                    <w:t>Поставка оборудования</w:t>
                  </w:r>
                </w:p>
              </w:txbxContent>
            </v:textbox>
          </v:shape>
        </w:pict>
      </w:r>
      <w:r>
        <w:rPr>
          <w:noProof/>
          <w:sz w:val="24"/>
          <w:szCs w:val="24"/>
          <w:lang w:val="en-US"/>
        </w:rPr>
        <w:pict>
          <v:line id="_x0000_s1568" style="position:absolute;left:0;text-align:left;z-index:251657728" from="180pt,154.25pt" to="297pt,154.25pt" o:allowincell="f">
            <v:stroke endarrow="block"/>
          </v:line>
        </w:pict>
      </w:r>
      <w:r>
        <w:rPr>
          <w:noProof/>
          <w:sz w:val="24"/>
          <w:szCs w:val="24"/>
          <w:lang w:val="en-US"/>
        </w:rPr>
        <w:pict>
          <v:line id="_x0000_s1567" style="position:absolute;left:0;text-align:left;flip:x;z-index:251656704" from="126pt,82.25pt" to="180pt,136.25pt" o:allowincell="f">
            <v:stroke endarrow="block"/>
          </v:line>
        </w:pict>
      </w:r>
      <w:r>
        <w:rPr>
          <w:noProof/>
          <w:sz w:val="24"/>
          <w:szCs w:val="24"/>
          <w:lang w:val="en-US"/>
        </w:rPr>
        <w:pict>
          <v:rect id="_x0000_s1566" style="position:absolute;left:0;text-align:left;margin-left:297pt;margin-top:136.25pt;width:126pt;height:27pt;z-index:251655680" o:allowincell="f">
            <v:textbox style="mso-next-textbox:#_x0000_s1566">
              <w:txbxContent>
                <w:p w:rsidR="00EF38BC" w:rsidRDefault="00EF38BC" w:rsidP="00EF38BC">
                  <w:r>
                    <w:t>Лизингополучатель</w:t>
                  </w:r>
                </w:p>
              </w:txbxContent>
            </v:textbox>
          </v:rect>
        </w:pict>
      </w:r>
      <w:r>
        <w:rPr>
          <w:noProof/>
          <w:sz w:val="24"/>
          <w:szCs w:val="24"/>
          <w:lang w:val="en-US"/>
        </w:rPr>
        <w:pict>
          <v:rect id="_x0000_s1565" style="position:absolute;left:0;text-align:left;margin-left:36pt;margin-top:136.25pt;width:2in;height:36pt;z-index:251654656" o:allowincell="f">
            <v:textbox style="mso-next-textbox:#_x0000_s1565">
              <w:txbxContent>
                <w:p w:rsidR="00EF38BC" w:rsidRDefault="00EF38BC" w:rsidP="00EF38BC">
                  <w:r>
                    <w:t>Поставщик оборудования</w:t>
                  </w:r>
                </w:p>
              </w:txbxContent>
            </v:textbox>
          </v:rect>
        </w:pict>
      </w:r>
      <w:r>
        <w:rPr>
          <w:noProof/>
          <w:sz w:val="24"/>
          <w:szCs w:val="24"/>
          <w:lang w:val="en-US"/>
        </w:rPr>
        <w:pict>
          <v:line id="_x0000_s1562" style="position:absolute;left:0;text-align:left;flip:x;z-index:251651584" from="135pt,1.25pt" to="189pt,1.25pt" o:allowincell="f">
            <v:stroke endarrow="block"/>
          </v:line>
        </w:pict>
      </w:r>
    </w:p>
    <w:p w:rsidR="00EF38BC" w:rsidRPr="00124163" w:rsidRDefault="00EF38BC" w:rsidP="00EF38BC">
      <w:pPr>
        <w:pStyle w:val="a4"/>
        <w:rPr>
          <w:sz w:val="24"/>
          <w:szCs w:val="24"/>
        </w:rPr>
      </w:pPr>
    </w:p>
    <w:p w:rsidR="00EF38BC" w:rsidRPr="00124163" w:rsidRDefault="00EF38BC" w:rsidP="00EF38BC">
      <w:pPr>
        <w:pStyle w:val="a4"/>
        <w:rPr>
          <w:sz w:val="24"/>
          <w:szCs w:val="24"/>
        </w:rPr>
      </w:pPr>
    </w:p>
    <w:p w:rsidR="00EF38BC" w:rsidRPr="00124163" w:rsidRDefault="00EF38BC" w:rsidP="00EF38BC">
      <w:pPr>
        <w:pStyle w:val="a4"/>
        <w:rPr>
          <w:sz w:val="24"/>
          <w:szCs w:val="24"/>
        </w:rPr>
      </w:pPr>
    </w:p>
    <w:p w:rsidR="00EF38BC" w:rsidRPr="00124163" w:rsidRDefault="00EF38BC" w:rsidP="00EF38BC">
      <w:pPr>
        <w:pStyle w:val="a4"/>
        <w:rPr>
          <w:sz w:val="24"/>
          <w:szCs w:val="24"/>
        </w:rPr>
      </w:pPr>
    </w:p>
    <w:p w:rsidR="00EF38BC" w:rsidRPr="00124163" w:rsidRDefault="00EF38BC" w:rsidP="00EF38BC">
      <w:pPr>
        <w:pStyle w:val="a4"/>
        <w:rPr>
          <w:sz w:val="24"/>
          <w:szCs w:val="24"/>
        </w:rPr>
      </w:pPr>
    </w:p>
    <w:p w:rsidR="00EF38BC" w:rsidRPr="00124163" w:rsidRDefault="00EF38BC" w:rsidP="00EF38BC">
      <w:pPr>
        <w:pStyle w:val="a4"/>
        <w:rPr>
          <w:sz w:val="24"/>
          <w:szCs w:val="24"/>
        </w:rPr>
      </w:pPr>
    </w:p>
    <w:p w:rsidR="00EF38BC" w:rsidRPr="00124163" w:rsidRDefault="00EF38BC" w:rsidP="00EF38BC">
      <w:pPr>
        <w:pStyle w:val="a4"/>
        <w:rPr>
          <w:sz w:val="24"/>
          <w:szCs w:val="24"/>
        </w:rPr>
      </w:pPr>
    </w:p>
    <w:p w:rsidR="00EF38BC" w:rsidRPr="00124163" w:rsidRDefault="00EF38BC" w:rsidP="00EF38BC">
      <w:pPr>
        <w:pStyle w:val="a4"/>
        <w:rPr>
          <w:sz w:val="24"/>
          <w:szCs w:val="24"/>
        </w:rPr>
      </w:pPr>
    </w:p>
    <w:p w:rsidR="00EF38BC" w:rsidRPr="00124163" w:rsidRDefault="00EF38BC" w:rsidP="00EF38BC">
      <w:pPr>
        <w:pStyle w:val="a4"/>
        <w:ind w:left="0" w:firstLine="709"/>
        <w:rPr>
          <w:sz w:val="24"/>
          <w:szCs w:val="24"/>
        </w:rPr>
      </w:pPr>
      <w:r w:rsidRPr="00124163">
        <w:rPr>
          <w:sz w:val="24"/>
          <w:szCs w:val="24"/>
        </w:rPr>
        <w:t>Срок лизинга - 90% от срока ускоренной (в 3 раза) амортизации с последующим выкупом лизингополучателем оборудования по остаточной стоимости.</w:t>
      </w:r>
    </w:p>
    <w:p w:rsidR="00EF38BC" w:rsidRPr="00124163" w:rsidRDefault="00EF38BC" w:rsidP="00EF38BC">
      <w:pPr>
        <w:pStyle w:val="a4"/>
        <w:ind w:left="0" w:firstLine="709"/>
        <w:rPr>
          <w:sz w:val="24"/>
          <w:szCs w:val="24"/>
        </w:rPr>
      </w:pPr>
      <w:r w:rsidRPr="00124163">
        <w:rPr>
          <w:sz w:val="24"/>
          <w:szCs w:val="24"/>
        </w:rPr>
        <w:t>Лизинговые платежи включают:</w:t>
      </w:r>
    </w:p>
    <w:p w:rsidR="00EF38BC" w:rsidRPr="00124163" w:rsidRDefault="00EF38BC" w:rsidP="00EF38BC">
      <w:pPr>
        <w:pStyle w:val="a4"/>
        <w:numPr>
          <w:ilvl w:val="0"/>
          <w:numId w:val="27"/>
        </w:numPr>
        <w:tabs>
          <w:tab w:val="clear" w:pos="1440"/>
          <w:tab w:val="num" w:pos="720"/>
        </w:tabs>
        <w:spacing w:after="0"/>
        <w:ind w:left="720"/>
        <w:jc w:val="both"/>
        <w:rPr>
          <w:sz w:val="24"/>
          <w:szCs w:val="24"/>
        </w:rPr>
      </w:pPr>
      <w:r w:rsidRPr="00124163">
        <w:rPr>
          <w:sz w:val="24"/>
          <w:szCs w:val="24"/>
        </w:rPr>
        <w:t>Размер амортизационных отчислений лизинговой компании (т.к. оборудование на ее балансе);</w:t>
      </w:r>
    </w:p>
    <w:p w:rsidR="00EF38BC" w:rsidRPr="00124163" w:rsidRDefault="00EF38BC" w:rsidP="00EF38BC">
      <w:pPr>
        <w:pStyle w:val="a4"/>
        <w:numPr>
          <w:ilvl w:val="0"/>
          <w:numId w:val="27"/>
        </w:numPr>
        <w:tabs>
          <w:tab w:val="clear" w:pos="1440"/>
          <w:tab w:val="num" w:pos="720"/>
        </w:tabs>
        <w:spacing w:after="0"/>
        <w:ind w:left="720"/>
        <w:jc w:val="both"/>
        <w:rPr>
          <w:sz w:val="24"/>
          <w:szCs w:val="24"/>
        </w:rPr>
      </w:pPr>
      <w:r w:rsidRPr="00124163">
        <w:rPr>
          <w:sz w:val="24"/>
          <w:szCs w:val="24"/>
        </w:rPr>
        <w:t>Процент за кредит банку или самой лизинговой компании;</w:t>
      </w:r>
    </w:p>
    <w:p w:rsidR="00EF38BC" w:rsidRPr="00124163" w:rsidRDefault="00EF38BC" w:rsidP="00EF38BC">
      <w:pPr>
        <w:pStyle w:val="a4"/>
        <w:numPr>
          <w:ilvl w:val="0"/>
          <w:numId w:val="27"/>
        </w:numPr>
        <w:tabs>
          <w:tab w:val="clear" w:pos="1440"/>
          <w:tab w:val="num" w:pos="720"/>
        </w:tabs>
        <w:spacing w:after="0"/>
        <w:ind w:left="720"/>
        <w:jc w:val="both"/>
        <w:rPr>
          <w:sz w:val="24"/>
          <w:szCs w:val="24"/>
        </w:rPr>
      </w:pPr>
      <w:r w:rsidRPr="00124163">
        <w:rPr>
          <w:sz w:val="24"/>
          <w:szCs w:val="24"/>
        </w:rPr>
        <w:t>Прибыль лизинговой компании;</w:t>
      </w:r>
    </w:p>
    <w:p w:rsidR="00EF38BC" w:rsidRPr="00124163" w:rsidRDefault="00EF38BC" w:rsidP="00EF38BC">
      <w:pPr>
        <w:pStyle w:val="a4"/>
        <w:rPr>
          <w:sz w:val="24"/>
          <w:szCs w:val="24"/>
        </w:rPr>
      </w:pPr>
    </w:p>
    <w:p w:rsidR="00EF38BC" w:rsidRPr="00124163" w:rsidRDefault="00EF38BC" w:rsidP="00EF38BC">
      <w:pPr>
        <w:pStyle w:val="a4"/>
        <w:ind w:left="0" w:firstLine="709"/>
        <w:rPr>
          <w:sz w:val="24"/>
          <w:szCs w:val="24"/>
        </w:rPr>
      </w:pPr>
      <w:r w:rsidRPr="00124163">
        <w:rPr>
          <w:sz w:val="24"/>
          <w:szCs w:val="24"/>
        </w:rPr>
        <w:t>При этой операции выигрывают все стороны:</w:t>
      </w:r>
    </w:p>
    <w:p w:rsidR="00EF38BC" w:rsidRPr="00124163" w:rsidRDefault="00EF38BC" w:rsidP="00EF38BC">
      <w:pPr>
        <w:pStyle w:val="a4"/>
        <w:numPr>
          <w:ilvl w:val="0"/>
          <w:numId w:val="28"/>
        </w:numPr>
        <w:tabs>
          <w:tab w:val="clear" w:pos="1440"/>
          <w:tab w:val="num" w:pos="720"/>
        </w:tabs>
        <w:spacing w:after="0"/>
        <w:ind w:left="720"/>
        <w:jc w:val="both"/>
        <w:rPr>
          <w:sz w:val="24"/>
          <w:szCs w:val="24"/>
        </w:rPr>
      </w:pPr>
      <w:r w:rsidRPr="00124163">
        <w:rPr>
          <w:sz w:val="24"/>
          <w:szCs w:val="24"/>
        </w:rPr>
        <w:t>Лизингополучатель не имея финансовых средств получает оборудование, начинает на нем работать и получать прибыль. Лизинговые платежи полностью относятся на себестоимость продукции.</w:t>
      </w:r>
    </w:p>
    <w:p w:rsidR="00EF38BC" w:rsidRPr="00124163" w:rsidRDefault="00EF38BC" w:rsidP="00EF38BC">
      <w:pPr>
        <w:pStyle w:val="a4"/>
        <w:numPr>
          <w:ilvl w:val="0"/>
          <w:numId w:val="28"/>
        </w:numPr>
        <w:tabs>
          <w:tab w:val="clear" w:pos="1440"/>
          <w:tab w:val="num" w:pos="720"/>
        </w:tabs>
        <w:spacing w:after="0"/>
        <w:ind w:left="720"/>
        <w:jc w:val="both"/>
        <w:rPr>
          <w:sz w:val="24"/>
          <w:szCs w:val="24"/>
        </w:rPr>
      </w:pPr>
      <w:r w:rsidRPr="00124163">
        <w:rPr>
          <w:sz w:val="24"/>
          <w:szCs w:val="24"/>
        </w:rPr>
        <w:t>Поставщик оборудования продает свое оборудование за наличные.</w:t>
      </w:r>
    </w:p>
    <w:p w:rsidR="00EF38BC" w:rsidRPr="00124163" w:rsidRDefault="00EF38BC" w:rsidP="00EF38BC">
      <w:pPr>
        <w:pStyle w:val="a4"/>
        <w:numPr>
          <w:ilvl w:val="0"/>
          <w:numId w:val="28"/>
        </w:numPr>
        <w:tabs>
          <w:tab w:val="clear" w:pos="1440"/>
          <w:tab w:val="num" w:pos="720"/>
        </w:tabs>
        <w:spacing w:after="0"/>
        <w:ind w:left="720"/>
        <w:jc w:val="both"/>
        <w:rPr>
          <w:sz w:val="24"/>
          <w:szCs w:val="24"/>
        </w:rPr>
      </w:pPr>
      <w:r w:rsidRPr="00124163">
        <w:rPr>
          <w:sz w:val="24"/>
          <w:szCs w:val="24"/>
        </w:rPr>
        <w:t>Лизинговая компания имеет прибыль.</w:t>
      </w:r>
    </w:p>
    <w:p w:rsidR="00EF38BC" w:rsidRDefault="00EF38BC" w:rsidP="00EF38BC">
      <w:pPr>
        <w:pStyle w:val="a4"/>
        <w:ind w:left="0" w:firstLine="709"/>
        <w:rPr>
          <w:sz w:val="24"/>
          <w:szCs w:val="24"/>
          <w:lang w:val="en-US"/>
        </w:rPr>
      </w:pPr>
      <w:r w:rsidRPr="00124163">
        <w:rPr>
          <w:sz w:val="24"/>
          <w:szCs w:val="24"/>
        </w:rPr>
        <w:t>При финансовом лизинге принципиально то, что оборудование получает один лизингополучатель.</w:t>
      </w:r>
    </w:p>
    <w:p w:rsidR="000E1956" w:rsidRDefault="000E1956" w:rsidP="00EF38BC">
      <w:pPr>
        <w:ind w:firstLine="720"/>
        <w:jc w:val="both"/>
        <w:rPr>
          <w:sz w:val="24"/>
          <w:szCs w:val="24"/>
        </w:rPr>
      </w:pPr>
    </w:p>
    <w:p w:rsidR="00EF38BC" w:rsidRPr="003D7D9A" w:rsidRDefault="00EF38BC" w:rsidP="00EF38BC">
      <w:pPr>
        <w:ind w:firstLine="720"/>
        <w:jc w:val="both"/>
        <w:rPr>
          <w:sz w:val="24"/>
          <w:szCs w:val="24"/>
        </w:rPr>
      </w:pPr>
      <w:r w:rsidRPr="003D7D9A">
        <w:rPr>
          <w:sz w:val="24"/>
          <w:szCs w:val="24"/>
        </w:rPr>
        <w:t>Режимы: выпуск для свободного обращения, реимпорт, транзит, таможенный склад, магазин беспошлинной торговли, переработка на таможенной территории, переработка под таможенным контролем, временной ввоз, свободная таможенная зона, свободный склад, переработка вне таможенной территории, реэкспорт, уничтожение, отказ в пользу государства, экспорт.</w:t>
      </w:r>
    </w:p>
    <w:p w:rsidR="00EF38BC" w:rsidRPr="003D7D9A" w:rsidRDefault="00EF38BC" w:rsidP="00EF38BC">
      <w:pPr>
        <w:ind w:firstLine="720"/>
        <w:jc w:val="both"/>
        <w:rPr>
          <w:sz w:val="24"/>
          <w:szCs w:val="24"/>
        </w:rPr>
      </w:pPr>
      <w:r w:rsidRPr="003D7D9A">
        <w:rPr>
          <w:sz w:val="24"/>
          <w:szCs w:val="24"/>
        </w:rPr>
        <w:t>Любое лицо вправе выбрать таможенный режим или изменить на другой.</w:t>
      </w:r>
    </w:p>
    <w:p w:rsidR="00EF38BC" w:rsidRPr="003D7D9A" w:rsidRDefault="00EF38BC" w:rsidP="00EF38BC">
      <w:pPr>
        <w:ind w:firstLine="720"/>
        <w:jc w:val="both"/>
        <w:rPr>
          <w:sz w:val="24"/>
          <w:szCs w:val="24"/>
        </w:rPr>
      </w:pPr>
      <w:r w:rsidRPr="003D7D9A">
        <w:rPr>
          <w:sz w:val="24"/>
          <w:szCs w:val="24"/>
        </w:rPr>
        <w:t>Таможенным кодексом установлены следующие таможенные платежи: таможенная пошлина, НДС, акцизы, таможенные сборы.</w:t>
      </w:r>
    </w:p>
    <w:p w:rsidR="00EF38BC" w:rsidRPr="003D7D9A" w:rsidRDefault="00EF38BC" w:rsidP="00EF38BC">
      <w:pPr>
        <w:ind w:firstLine="720"/>
        <w:jc w:val="both"/>
        <w:rPr>
          <w:sz w:val="24"/>
          <w:szCs w:val="24"/>
        </w:rPr>
      </w:pPr>
      <w:r w:rsidRPr="003D7D9A">
        <w:rPr>
          <w:sz w:val="24"/>
          <w:szCs w:val="24"/>
        </w:rPr>
        <w:t xml:space="preserve"> Таможенные сборы берут за выдачу лицензий, за хранение товаров, за таможенное сопровождение товаров. ГТК может уменьшить таможенный сбор. В таможенном кодексе установлены виду контрабанды:</w:t>
      </w:r>
    </w:p>
    <w:p w:rsidR="00EF38BC" w:rsidRPr="003D7D9A" w:rsidRDefault="00EF38BC" w:rsidP="00EF38BC">
      <w:pPr>
        <w:numPr>
          <w:ilvl w:val="0"/>
          <w:numId w:val="29"/>
        </w:numPr>
        <w:tabs>
          <w:tab w:val="clear" w:pos="1440"/>
          <w:tab w:val="num" w:pos="720"/>
        </w:tabs>
        <w:ind w:left="720"/>
        <w:jc w:val="both"/>
        <w:rPr>
          <w:sz w:val="24"/>
          <w:szCs w:val="24"/>
        </w:rPr>
      </w:pPr>
      <w:r w:rsidRPr="003D7D9A">
        <w:rPr>
          <w:sz w:val="24"/>
          <w:szCs w:val="24"/>
        </w:rPr>
        <w:t>обманное использование таможенных деклараций;</w:t>
      </w:r>
    </w:p>
    <w:p w:rsidR="00EF38BC" w:rsidRPr="003D7D9A" w:rsidRDefault="00EF38BC" w:rsidP="00EF38BC">
      <w:pPr>
        <w:numPr>
          <w:ilvl w:val="0"/>
          <w:numId w:val="29"/>
        </w:numPr>
        <w:tabs>
          <w:tab w:val="clear" w:pos="1440"/>
          <w:tab w:val="num" w:pos="720"/>
        </w:tabs>
        <w:ind w:left="720"/>
        <w:jc w:val="both"/>
        <w:rPr>
          <w:sz w:val="24"/>
          <w:szCs w:val="24"/>
        </w:rPr>
      </w:pPr>
      <w:r w:rsidRPr="003D7D9A">
        <w:rPr>
          <w:sz w:val="24"/>
          <w:szCs w:val="24"/>
        </w:rPr>
        <w:t>сокрытие груза;</w:t>
      </w:r>
    </w:p>
    <w:p w:rsidR="00EF38BC" w:rsidRPr="003D7D9A" w:rsidRDefault="00EF38BC" w:rsidP="00EF38BC">
      <w:pPr>
        <w:numPr>
          <w:ilvl w:val="0"/>
          <w:numId w:val="29"/>
        </w:numPr>
        <w:tabs>
          <w:tab w:val="clear" w:pos="1440"/>
          <w:tab w:val="num" w:pos="720"/>
        </w:tabs>
        <w:ind w:left="720"/>
        <w:jc w:val="both"/>
        <w:rPr>
          <w:sz w:val="24"/>
          <w:szCs w:val="24"/>
        </w:rPr>
      </w:pPr>
      <w:r w:rsidRPr="003D7D9A">
        <w:rPr>
          <w:sz w:val="24"/>
          <w:szCs w:val="24"/>
        </w:rPr>
        <w:t>недекларирование или недостаточное декларирование;</w:t>
      </w:r>
    </w:p>
    <w:p w:rsidR="00EF38BC" w:rsidRPr="003D7D9A" w:rsidRDefault="00EF38BC" w:rsidP="00EF38BC">
      <w:pPr>
        <w:numPr>
          <w:ilvl w:val="0"/>
          <w:numId w:val="29"/>
        </w:numPr>
        <w:tabs>
          <w:tab w:val="clear" w:pos="1440"/>
          <w:tab w:val="num" w:pos="720"/>
        </w:tabs>
        <w:ind w:left="720"/>
        <w:jc w:val="both"/>
        <w:rPr>
          <w:sz w:val="24"/>
          <w:szCs w:val="24"/>
        </w:rPr>
      </w:pPr>
      <w:r w:rsidRPr="003D7D9A">
        <w:rPr>
          <w:sz w:val="24"/>
          <w:szCs w:val="24"/>
        </w:rPr>
        <w:t>незаконное перемещение товаров по списку экспортного контроля</w:t>
      </w:r>
    </w:p>
    <w:p w:rsidR="00EF38BC" w:rsidRPr="003D7D9A" w:rsidRDefault="00EF38BC" w:rsidP="00EF38BC">
      <w:pPr>
        <w:numPr>
          <w:ilvl w:val="0"/>
          <w:numId w:val="29"/>
        </w:numPr>
        <w:tabs>
          <w:tab w:val="clear" w:pos="1440"/>
          <w:tab w:val="num" w:pos="720"/>
        </w:tabs>
        <w:ind w:left="720"/>
        <w:jc w:val="both"/>
        <w:rPr>
          <w:sz w:val="24"/>
          <w:szCs w:val="24"/>
        </w:rPr>
      </w:pPr>
      <w:r w:rsidRPr="003D7D9A">
        <w:rPr>
          <w:sz w:val="24"/>
          <w:szCs w:val="24"/>
        </w:rPr>
        <w:t>вывоз предметов художественного и археологического достояния.</w:t>
      </w:r>
    </w:p>
    <w:p w:rsidR="00EF38BC" w:rsidRPr="003D7D9A" w:rsidRDefault="00EF38BC" w:rsidP="00EF38BC">
      <w:pPr>
        <w:pStyle w:val="a4"/>
        <w:tabs>
          <w:tab w:val="left" w:pos="284"/>
        </w:tabs>
        <w:ind w:left="0" w:firstLine="709"/>
        <w:rPr>
          <w:sz w:val="24"/>
          <w:szCs w:val="24"/>
        </w:rPr>
      </w:pPr>
      <w:r w:rsidRPr="003D7D9A">
        <w:rPr>
          <w:sz w:val="24"/>
          <w:szCs w:val="24"/>
        </w:rPr>
        <w:t>Таможенные органы могут проводить оперативно - розыскную деятельность.</w:t>
      </w:r>
    </w:p>
    <w:p w:rsidR="00EF38BC" w:rsidRPr="003D7D9A" w:rsidRDefault="00EF38BC" w:rsidP="00EF38BC">
      <w:pPr>
        <w:pStyle w:val="2"/>
        <w:spacing w:before="0" w:after="0"/>
        <w:ind w:firstLine="720"/>
        <w:rPr>
          <w:rFonts w:ascii="Times New Roman" w:hAnsi="Times New Roman"/>
          <w:i w:val="0"/>
          <w:szCs w:val="24"/>
        </w:rPr>
      </w:pPr>
      <w:bookmarkStart w:id="11" w:name="_Toc472350408"/>
      <w:r w:rsidRPr="003D7D9A">
        <w:rPr>
          <w:rFonts w:ascii="Times New Roman" w:hAnsi="Times New Roman"/>
          <w:i w:val="0"/>
          <w:szCs w:val="24"/>
        </w:rPr>
        <w:t>Виды таможенных пошлин</w:t>
      </w:r>
      <w:bookmarkEnd w:id="11"/>
    </w:p>
    <w:p w:rsidR="00EF38BC" w:rsidRPr="003D7D9A" w:rsidRDefault="00EF38BC" w:rsidP="00EF38BC">
      <w:pPr>
        <w:pStyle w:val="a4"/>
        <w:ind w:left="0" w:firstLine="709"/>
        <w:rPr>
          <w:sz w:val="24"/>
          <w:szCs w:val="24"/>
        </w:rPr>
      </w:pPr>
      <w:r w:rsidRPr="003D7D9A">
        <w:rPr>
          <w:sz w:val="24"/>
          <w:szCs w:val="24"/>
        </w:rPr>
        <w:t>Таможенный тариф – систематизированный перечень таможенных пошлин, выполняющих функции налога, который повышает цену товара и оказывает влияние на объем и структуру внешнеторгового оборота.</w:t>
      </w:r>
    </w:p>
    <w:p w:rsidR="00EF38BC" w:rsidRPr="003D7D9A" w:rsidRDefault="00946AFA" w:rsidP="00EF38BC">
      <w:pPr>
        <w:pStyle w:val="a4"/>
        <w:rPr>
          <w:sz w:val="24"/>
          <w:szCs w:val="24"/>
        </w:rPr>
      </w:pPr>
      <w:r>
        <w:rPr>
          <w:noProof/>
          <w:sz w:val="24"/>
          <w:szCs w:val="24"/>
          <w:lang w:val="en-US"/>
        </w:rPr>
        <w:pict>
          <v:rect id="_x0000_s1581" style="position:absolute;left:0;text-align:left;margin-left:405pt;margin-top:9pt;width:63pt;height:18pt;z-index:251671040" o:allowincell="f">
            <v:textbox style="mso-next-textbox:#_x0000_s1581">
              <w:txbxContent>
                <w:p w:rsidR="00EF38BC" w:rsidRPr="00C5259A" w:rsidRDefault="00EF38BC" w:rsidP="00EF38BC">
                  <w:pPr>
                    <w:jc w:val="center"/>
                  </w:pPr>
                  <w:r w:rsidRPr="00C5259A">
                    <w:t>сезонные</w:t>
                  </w:r>
                </w:p>
              </w:txbxContent>
            </v:textbox>
          </v:rect>
        </w:pict>
      </w:r>
      <w:r>
        <w:rPr>
          <w:noProof/>
          <w:sz w:val="24"/>
          <w:szCs w:val="24"/>
          <w:lang w:val="en-US"/>
        </w:rPr>
        <w:pict>
          <v:shape id="_x0000_s1579" type="#_x0000_t202" style="position:absolute;left:0;text-align:left;margin-left:279pt;margin-top:9pt;width:108pt;height:27pt;z-index:251668992" o:allowincell="f" stroked="f">
            <v:textbox style="mso-next-textbox:#_x0000_s1579">
              <w:txbxContent>
                <w:p w:rsidR="00EF38BC" w:rsidRPr="00C5259A" w:rsidRDefault="00EF38BC" w:rsidP="00EF38BC">
                  <w:pPr>
                    <w:jc w:val="center"/>
                  </w:pPr>
                  <w:r w:rsidRPr="00C5259A">
                    <w:t>дополнительные</w:t>
                  </w:r>
                </w:p>
              </w:txbxContent>
            </v:textbox>
          </v:shape>
        </w:pict>
      </w:r>
    </w:p>
    <w:p w:rsidR="00EF38BC" w:rsidRPr="003D7D9A" w:rsidRDefault="00946AFA" w:rsidP="00EF38BC">
      <w:pPr>
        <w:pStyle w:val="a4"/>
        <w:rPr>
          <w:sz w:val="24"/>
          <w:szCs w:val="24"/>
        </w:rPr>
      </w:pPr>
      <w:r>
        <w:rPr>
          <w:noProof/>
          <w:sz w:val="24"/>
          <w:szCs w:val="24"/>
          <w:lang w:val="en-US"/>
        </w:rPr>
        <w:pict>
          <v:line id="_x0000_s1602" style="position:absolute;left:0;text-align:left;z-index:251692544" from="108pt,103.2pt" to="135pt,103.2pt" o:allowincell="f"/>
        </w:pict>
      </w:r>
      <w:r>
        <w:rPr>
          <w:noProof/>
          <w:sz w:val="24"/>
          <w:szCs w:val="24"/>
          <w:lang w:val="en-US"/>
        </w:rPr>
        <w:pict>
          <v:line id="_x0000_s1601" style="position:absolute;left:0;text-align:left;z-index:251691520" from="99pt,76.2pt" to="135pt,76.2pt" o:allowincell="f"/>
        </w:pict>
      </w:r>
      <w:r>
        <w:rPr>
          <w:noProof/>
          <w:sz w:val="24"/>
          <w:szCs w:val="24"/>
          <w:lang w:val="en-US"/>
        </w:rPr>
        <w:pict>
          <v:line id="_x0000_s1600" style="position:absolute;left:0;text-align:left;z-index:251690496" from="99pt,49.2pt" to="135pt,49.2pt" o:allowincell="f"/>
        </w:pict>
      </w:r>
      <w:r>
        <w:rPr>
          <w:noProof/>
          <w:sz w:val="24"/>
          <w:szCs w:val="24"/>
          <w:lang w:val="en-US"/>
        </w:rPr>
        <w:pict>
          <v:rect id="_x0000_s1599" style="position:absolute;left:0;text-align:left;margin-left:-9pt;margin-top:94.2pt;width:117pt;height:27pt;z-index:251689472" o:allowincell="f">
            <v:textbox style="mso-next-textbox:#_x0000_s1599">
              <w:txbxContent>
                <w:p w:rsidR="00EF38BC" w:rsidRPr="00C5259A" w:rsidRDefault="00EF38BC" w:rsidP="00EF38BC">
                  <w:pPr>
                    <w:jc w:val="center"/>
                  </w:pPr>
                  <w:r w:rsidRPr="00C5259A">
                    <w:t>преференциальные</w:t>
                  </w:r>
                </w:p>
              </w:txbxContent>
            </v:textbox>
          </v:rect>
        </w:pict>
      </w:r>
      <w:r>
        <w:rPr>
          <w:noProof/>
          <w:sz w:val="24"/>
          <w:szCs w:val="24"/>
          <w:lang w:val="en-US"/>
        </w:rPr>
        <w:pict>
          <v:rect id="_x0000_s1598" style="position:absolute;left:0;text-align:left;margin-left:54pt;margin-top:67.2pt;width:45pt;height:18pt;z-index:251688448" o:allowincell="f">
            <v:textbox style="mso-next-textbox:#_x0000_s1598">
              <w:txbxContent>
                <w:p w:rsidR="00EF38BC" w:rsidRPr="00C5259A" w:rsidRDefault="00EF38BC" w:rsidP="00EF38BC">
                  <w:pPr>
                    <w:jc w:val="center"/>
                    <w:rPr>
                      <w:lang w:val="en-US"/>
                    </w:rPr>
                  </w:pPr>
                  <w:r w:rsidRPr="00C5259A">
                    <w:rPr>
                      <w:lang w:val="en-US"/>
                    </w:rPr>
                    <w:t>min</w:t>
                  </w:r>
                </w:p>
              </w:txbxContent>
            </v:textbox>
          </v:rect>
        </w:pict>
      </w:r>
      <w:r>
        <w:rPr>
          <w:noProof/>
          <w:sz w:val="24"/>
          <w:szCs w:val="24"/>
          <w:lang w:val="en-US"/>
        </w:rPr>
        <w:pict>
          <v:rect id="_x0000_s1597" style="position:absolute;left:0;text-align:left;margin-left:54pt;margin-top:40.2pt;width:45pt;height:18pt;z-index:251687424" o:allowincell="f">
            <v:textbox style="mso-next-textbox:#_x0000_s1597">
              <w:txbxContent>
                <w:p w:rsidR="00EF38BC" w:rsidRPr="00C5259A" w:rsidRDefault="00EF38BC" w:rsidP="00EF38BC">
                  <w:pPr>
                    <w:jc w:val="center"/>
                    <w:rPr>
                      <w:lang w:val="en-US"/>
                    </w:rPr>
                  </w:pPr>
                  <w:r w:rsidRPr="00C5259A">
                    <w:rPr>
                      <w:lang w:val="en-US"/>
                    </w:rPr>
                    <w:t>max</w:t>
                  </w:r>
                </w:p>
              </w:txbxContent>
            </v:textbox>
          </v:rect>
        </w:pict>
      </w:r>
      <w:r>
        <w:rPr>
          <w:noProof/>
          <w:sz w:val="24"/>
          <w:szCs w:val="24"/>
          <w:lang w:val="en-US"/>
        </w:rPr>
        <w:pict>
          <v:rect id="_x0000_s1596" style="position:absolute;left:0;text-align:left;margin-left:4in;margin-top:103.2pt;width:99pt;height:18pt;z-index:251686400" o:allowincell="f">
            <v:textbox style="mso-next-textbox:#_x0000_s1596">
              <w:txbxContent>
                <w:p w:rsidR="00EF38BC" w:rsidRPr="00C5259A" w:rsidRDefault="00EF38BC" w:rsidP="00EF38BC">
                  <w:pPr>
                    <w:jc w:val="center"/>
                  </w:pPr>
                  <w:r>
                    <w:t>альтернативные</w:t>
                  </w:r>
                </w:p>
              </w:txbxContent>
            </v:textbox>
          </v:rect>
        </w:pict>
      </w:r>
      <w:r>
        <w:rPr>
          <w:noProof/>
          <w:sz w:val="24"/>
          <w:szCs w:val="24"/>
          <w:lang w:val="en-US"/>
        </w:rPr>
        <w:pict>
          <v:line id="_x0000_s1593" style="position:absolute;left:0;text-align:left;z-index:251683328" from="252pt,103.2pt" to="4in,103.2pt" o:allowincell="f"/>
        </w:pict>
      </w:r>
      <w:r>
        <w:rPr>
          <w:noProof/>
          <w:sz w:val="24"/>
          <w:szCs w:val="24"/>
          <w:lang w:val="en-US"/>
        </w:rPr>
        <w:pict>
          <v:rect id="_x0000_s1595" style="position:absolute;left:0;text-align:left;margin-left:4in;margin-top:67.2pt;width:99pt;height:27pt;z-index:251685376" o:allowincell="f">
            <v:textbox style="mso-next-textbox:#_x0000_s1595">
              <w:txbxContent>
                <w:p w:rsidR="00EF38BC" w:rsidRPr="00C5259A" w:rsidRDefault="00EF38BC" w:rsidP="00EF38BC">
                  <w:pPr>
                    <w:jc w:val="center"/>
                  </w:pPr>
                  <w:r w:rsidRPr="00C5259A">
                    <w:t>специфические</w:t>
                  </w:r>
                </w:p>
              </w:txbxContent>
            </v:textbox>
          </v:rect>
        </w:pict>
      </w:r>
      <w:r>
        <w:rPr>
          <w:noProof/>
          <w:sz w:val="24"/>
          <w:szCs w:val="24"/>
          <w:lang w:val="en-US"/>
        </w:rPr>
        <w:pict>
          <v:rect id="_x0000_s1594" style="position:absolute;left:0;text-align:left;margin-left:4in;margin-top:31.2pt;width:90pt;height:27pt;z-index:251684352" o:allowincell="f">
            <v:textbox style="mso-next-textbox:#_x0000_s1594">
              <w:txbxContent>
                <w:p w:rsidR="00EF38BC" w:rsidRPr="00C5259A" w:rsidRDefault="00EF38BC" w:rsidP="00EF38BC">
                  <w:pPr>
                    <w:jc w:val="center"/>
                  </w:pPr>
                  <w:r w:rsidRPr="00C5259A">
                    <w:t>адвалорные</w:t>
                  </w:r>
                </w:p>
              </w:txbxContent>
            </v:textbox>
          </v:rect>
        </w:pict>
      </w:r>
      <w:r>
        <w:rPr>
          <w:noProof/>
          <w:sz w:val="24"/>
          <w:szCs w:val="24"/>
          <w:lang w:val="en-US"/>
        </w:rPr>
        <w:pict>
          <v:line id="_x0000_s1592" style="position:absolute;left:0;text-align:left;z-index:251682304" from="252pt,67.2pt" to="4in,67.2pt" o:allowincell="f"/>
        </w:pict>
      </w:r>
      <w:r>
        <w:rPr>
          <w:noProof/>
          <w:sz w:val="24"/>
          <w:szCs w:val="24"/>
          <w:lang w:val="en-US"/>
        </w:rPr>
        <w:pict>
          <v:line id="_x0000_s1591" style="position:absolute;left:0;text-align:left;z-index:251681280" from="252pt,49.2pt" to="4in,49.2pt" o:allowincell="f"/>
        </w:pict>
      </w:r>
      <w:r>
        <w:rPr>
          <w:noProof/>
          <w:sz w:val="24"/>
          <w:szCs w:val="24"/>
          <w:lang w:val="en-US"/>
        </w:rPr>
        <w:pict>
          <v:line id="_x0000_s1585" style="position:absolute;left:0;text-align:left;z-index:251675136" from="252pt,31.2pt" to="252pt,103.2pt" o:allowincell="f"/>
        </w:pict>
      </w:r>
      <w:r>
        <w:rPr>
          <w:noProof/>
          <w:sz w:val="24"/>
          <w:szCs w:val="24"/>
          <w:lang w:val="en-US"/>
        </w:rPr>
        <w:pict>
          <v:line id="_x0000_s1583" style="position:absolute;left:0;text-align:left;z-index:251673088" from="135pt,31.2pt" to="135pt,103.2pt" o:allowincell="f"/>
        </w:pict>
      </w:r>
      <w:r>
        <w:rPr>
          <w:noProof/>
          <w:sz w:val="24"/>
          <w:szCs w:val="24"/>
          <w:lang w:val="en-US"/>
        </w:rPr>
        <w:pict>
          <v:line id="_x0000_s1586" style="position:absolute;left:0;text-align:left;z-index:251676160" from="81pt,130.2pt" to="441pt,130.2pt" o:allowincell="f"/>
        </w:pict>
      </w:r>
      <w:r>
        <w:rPr>
          <w:noProof/>
          <w:sz w:val="24"/>
          <w:szCs w:val="24"/>
          <w:lang w:val="en-US"/>
        </w:rPr>
        <w:pict>
          <v:rect id="_x0000_s1589" style="position:absolute;left:0;text-align:left;margin-left:243pt;margin-top:139.2pt;width:90pt;height:27pt;z-index:251679232" o:allowincell="f">
            <v:textbox style="mso-next-textbox:#_x0000_s1589">
              <w:txbxContent>
                <w:p w:rsidR="00EF38BC" w:rsidRPr="00C5259A" w:rsidRDefault="00EF38BC" w:rsidP="00EF38BC">
                  <w:pPr>
                    <w:jc w:val="center"/>
                  </w:pPr>
                  <w:r w:rsidRPr="00C5259A">
                    <w:t>льготные</w:t>
                  </w:r>
                </w:p>
              </w:txbxContent>
            </v:textbox>
          </v:rect>
        </w:pict>
      </w:r>
      <w:r>
        <w:rPr>
          <w:noProof/>
          <w:sz w:val="24"/>
          <w:szCs w:val="24"/>
          <w:lang w:val="en-US"/>
        </w:rPr>
        <w:pict>
          <v:rect id="_x0000_s1588" style="position:absolute;left:0;text-align:left;margin-left:135pt;margin-top:139.2pt;width:90pt;height:27pt;z-index:251678208" o:allowincell="f">
            <v:textbox style="mso-next-textbox:#_x0000_s1588">
              <w:txbxContent>
                <w:p w:rsidR="00EF38BC" w:rsidRPr="00C5259A" w:rsidRDefault="00EF38BC" w:rsidP="00EF38BC">
                  <w:pPr>
                    <w:jc w:val="center"/>
                  </w:pPr>
                  <w:r w:rsidRPr="00C5259A">
                    <w:t>фискальные</w:t>
                  </w:r>
                </w:p>
              </w:txbxContent>
            </v:textbox>
          </v:rect>
        </w:pict>
      </w:r>
      <w:r>
        <w:rPr>
          <w:noProof/>
          <w:sz w:val="24"/>
          <w:szCs w:val="24"/>
          <w:lang w:val="en-US"/>
        </w:rPr>
        <w:pict>
          <v:rect id="_x0000_s1590" style="position:absolute;left:0;text-align:left;margin-left:5in;margin-top:139.2pt;width:99pt;height:27pt;z-index:251680256" o:allowincell="f">
            <v:textbox style="mso-next-textbox:#_x0000_s1590">
              <w:txbxContent>
                <w:p w:rsidR="00EF38BC" w:rsidRPr="00C5259A" w:rsidRDefault="00EF38BC" w:rsidP="00EF38BC">
                  <w:pPr>
                    <w:jc w:val="center"/>
                  </w:pPr>
                  <w:r w:rsidRPr="00C5259A">
                    <w:t>уравнительные</w:t>
                  </w:r>
                </w:p>
                <w:p w:rsidR="00EF38BC" w:rsidRDefault="00EF38BC" w:rsidP="00EF38BC"/>
                <w:p w:rsidR="00EF38BC" w:rsidRDefault="00EF38BC" w:rsidP="00EF38BC"/>
                <w:p w:rsidR="00EF38BC" w:rsidRDefault="00EF38BC" w:rsidP="00EF38BC"/>
              </w:txbxContent>
            </v:textbox>
          </v:rect>
        </w:pict>
      </w:r>
      <w:r>
        <w:rPr>
          <w:noProof/>
          <w:sz w:val="24"/>
          <w:szCs w:val="24"/>
          <w:lang w:val="en-US"/>
        </w:rPr>
        <w:pict>
          <v:line id="_x0000_s1584" style="position:absolute;left:0;text-align:left;z-index:251674112" from="198pt,31.2pt" to="198pt,130.2pt" o:allowincell="f"/>
        </w:pict>
      </w:r>
      <w:r>
        <w:rPr>
          <w:noProof/>
          <w:sz w:val="24"/>
          <w:szCs w:val="24"/>
          <w:lang w:val="en-US"/>
        </w:rPr>
        <w:pict>
          <v:rect id="_x0000_s1582" style="position:absolute;left:0;text-align:left;margin-left:405pt;margin-top:31.2pt;width:54pt;height:18pt;z-index:251672064" o:allowincell="f">
            <v:textbox style="mso-next-textbox:#_x0000_s1582">
              <w:txbxContent>
                <w:p w:rsidR="00EF38BC" w:rsidRPr="00C5259A" w:rsidRDefault="00EF38BC" w:rsidP="00EF38BC">
                  <w:pPr>
                    <w:jc w:val="center"/>
                  </w:pPr>
                  <w:r w:rsidRPr="00C5259A">
                    <w:t>особые</w:t>
                  </w:r>
                </w:p>
              </w:txbxContent>
            </v:textbox>
          </v:rect>
        </w:pict>
      </w:r>
      <w:r>
        <w:rPr>
          <w:noProof/>
          <w:sz w:val="24"/>
          <w:szCs w:val="24"/>
          <w:lang w:val="en-US"/>
        </w:rPr>
        <w:pict>
          <v:line id="_x0000_s1580" style="position:absolute;left:0;text-align:left;z-index:251670016" from="405pt,4.2pt" to="405pt,40.2pt" o:allowincell="f"/>
        </w:pict>
      </w:r>
      <w:r>
        <w:rPr>
          <w:noProof/>
          <w:sz w:val="24"/>
          <w:szCs w:val="24"/>
          <w:lang w:val="en-US"/>
        </w:rPr>
        <w:pict>
          <v:line id="_x0000_s1578" style="position:absolute;left:0;text-align:left;z-index:251667968" from="270pt,22.2pt" to="405pt,22.2pt" o:allowincell="f"/>
        </w:pict>
      </w:r>
      <w:r>
        <w:rPr>
          <w:noProof/>
          <w:sz w:val="24"/>
          <w:szCs w:val="24"/>
          <w:lang w:val="en-US"/>
        </w:rPr>
        <w:pict>
          <v:rect id="_x0000_s1577" style="position:absolute;left:0;text-align:left;margin-left:126pt;margin-top:4.2pt;width:2in;height:27pt;z-index:251666944" o:allowincell="f">
            <v:textbox style="mso-next-textbox:#_x0000_s1577">
              <w:txbxContent>
                <w:p w:rsidR="00EF38BC" w:rsidRPr="00C5259A" w:rsidRDefault="00EF38BC" w:rsidP="00EF38BC">
                  <w:pPr>
                    <w:jc w:val="center"/>
                  </w:pPr>
                  <w:r w:rsidRPr="00C5259A">
                    <w:t>Таможенные пошлины</w:t>
                  </w:r>
                </w:p>
              </w:txbxContent>
            </v:textbox>
          </v:rect>
        </w:pict>
      </w:r>
    </w:p>
    <w:p w:rsidR="00EF38BC" w:rsidRPr="003D7D9A" w:rsidRDefault="00EF38BC" w:rsidP="00EF38BC">
      <w:pPr>
        <w:rPr>
          <w:sz w:val="24"/>
          <w:szCs w:val="24"/>
        </w:rPr>
      </w:pPr>
    </w:p>
    <w:p w:rsidR="00EF38BC" w:rsidRPr="003D7D9A" w:rsidRDefault="00EF38BC" w:rsidP="00EF38BC">
      <w:pPr>
        <w:rPr>
          <w:sz w:val="24"/>
          <w:szCs w:val="24"/>
        </w:rPr>
      </w:pPr>
    </w:p>
    <w:p w:rsidR="00EF38BC" w:rsidRPr="003D7D9A" w:rsidRDefault="00EF38BC" w:rsidP="00EF38BC">
      <w:pPr>
        <w:rPr>
          <w:sz w:val="24"/>
          <w:szCs w:val="24"/>
        </w:rPr>
      </w:pPr>
    </w:p>
    <w:p w:rsidR="00EF38BC" w:rsidRPr="003D7D9A" w:rsidRDefault="00EF38BC" w:rsidP="00EF38BC">
      <w:pPr>
        <w:rPr>
          <w:sz w:val="24"/>
          <w:szCs w:val="24"/>
        </w:rPr>
      </w:pPr>
    </w:p>
    <w:p w:rsidR="00EF38BC" w:rsidRPr="003D7D9A" w:rsidRDefault="00EF38BC" w:rsidP="00EF38BC">
      <w:pPr>
        <w:rPr>
          <w:sz w:val="24"/>
          <w:szCs w:val="24"/>
        </w:rPr>
      </w:pPr>
    </w:p>
    <w:p w:rsidR="00EF38BC" w:rsidRPr="003D7D9A" w:rsidRDefault="00EF38BC" w:rsidP="00EF38BC">
      <w:pPr>
        <w:rPr>
          <w:sz w:val="24"/>
          <w:szCs w:val="24"/>
        </w:rPr>
      </w:pPr>
    </w:p>
    <w:p w:rsidR="00EF38BC" w:rsidRPr="003D7D9A" w:rsidRDefault="00EF38BC" w:rsidP="00EF38BC">
      <w:pPr>
        <w:rPr>
          <w:sz w:val="24"/>
          <w:szCs w:val="24"/>
        </w:rPr>
      </w:pPr>
    </w:p>
    <w:p w:rsidR="00EF38BC" w:rsidRPr="003D7D9A" w:rsidRDefault="00EF38BC" w:rsidP="00EF38BC">
      <w:pPr>
        <w:rPr>
          <w:sz w:val="24"/>
          <w:szCs w:val="24"/>
        </w:rPr>
      </w:pPr>
    </w:p>
    <w:p w:rsidR="00EF38BC" w:rsidRPr="003D7D9A" w:rsidRDefault="00EF38BC" w:rsidP="00EF38BC">
      <w:pPr>
        <w:tabs>
          <w:tab w:val="left" w:pos="2048"/>
        </w:tabs>
        <w:rPr>
          <w:sz w:val="24"/>
          <w:szCs w:val="24"/>
        </w:rPr>
      </w:pPr>
      <w:r>
        <w:rPr>
          <w:sz w:val="24"/>
          <w:szCs w:val="24"/>
        </w:rPr>
        <w:tab/>
      </w:r>
    </w:p>
    <w:p w:rsidR="00EF38BC" w:rsidRPr="003D7D9A" w:rsidRDefault="00946AFA" w:rsidP="00EF38BC">
      <w:pPr>
        <w:rPr>
          <w:sz w:val="24"/>
          <w:szCs w:val="24"/>
        </w:rPr>
      </w:pPr>
      <w:r>
        <w:rPr>
          <w:noProof/>
          <w:sz w:val="24"/>
          <w:szCs w:val="24"/>
          <w:lang w:val="en-US"/>
        </w:rPr>
        <w:pict>
          <v:rect id="_x0000_s1587" style="position:absolute;margin-left:9pt;margin-top:1.2pt;width:117pt;height:28.75pt;z-index:251677184" o:allowincell="f">
            <v:textbox style="mso-next-textbox:#_x0000_s1587">
              <w:txbxContent>
                <w:p w:rsidR="00EF38BC" w:rsidRPr="00C5259A" w:rsidRDefault="00EF38BC" w:rsidP="00EF38BC">
                  <w:pPr>
                    <w:jc w:val="center"/>
                  </w:pPr>
                  <w:r w:rsidRPr="00C5259A">
                    <w:t>протекционистские</w:t>
                  </w:r>
                </w:p>
              </w:txbxContent>
            </v:textbox>
          </v:rect>
        </w:pict>
      </w:r>
    </w:p>
    <w:p w:rsidR="00EF38BC" w:rsidRPr="003D7D9A" w:rsidRDefault="00EF38BC" w:rsidP="00EF38BC">
      <w:pPr>
        <w:rPr>
          <w:sz w:val="24"/>
          <w:szCs w:val="24"/>
        </w:rPr>
      </w:pPr>
    </w:p>
    <w:p w:rsidR="00EF38BC" w:rsidRPr="003D7D9A" w:rsidRDefault="00EF38BC" w:rsidP="00EF38BC">
      <w:pPr>
        <w:rPr>
          <w:sz w:val="24"/>
          <w:szCs w:val="24"/>
        </w:rPr>
      </w:pPr>
    </w:p>
    <w:p w:rsidR="00EF38BC" w:rsidRPr="00860B86" w:rsidRDefault="00EF38BC" w:rsidP="00EF38BC">
      <w:pPr>
        <w:ind w:firstLine="709"/>
        <w:jc w:val="both"/>
        <w:rPr>
          <w:sz w:val="24"/>
          <w:szCs w:val="24"/>
        </w:rPr>
      </w:pPr>
      <w:r w:rsidRPr="00860B86">
        <w:rPr>
          <w:sz w:val="24"/>
          <w:szCs w:val="24"/>
        </w:rPr>
        <w:t>Поскольку торгующие страны могут находиться в различных договорных отношениях друг с другом, импортные пошлины бывают преференциальные (особо льготные для развивающихся стран – по списку ВТО), договорные (минимальные) и генеральные (максимально возможные для мирового рынка).</w:t>
      </w:r>
    </w:p>
    <w:p w:rsidR="00EF38BC" w:rsidRPr="00860B86" w:rsidRDefault="00EF38BC" w:rsidP="00EF38BC">
      <w:pPr>
        <w:ind w:firstLine="709"/>
        <w:jc w:val="both"/>
        <w:rPr>
          <w:sz w:val="24"/>
          <w:szCs w:val="24"/>
        </w:rPr>
      </w:pPr>
      <w:r w:rsidRPr="00860B86">
        <w:rPr>
          <w:sz w:val="24"/>
          <w:szCs w:val="24"/>
        </w:rPr>
        <w:t>Существует два основных метода взимания таможенных пошлин: специфический, при котором величина пошлины устанавливается как фиксированная сумма с единицы измерения веса, объема, товара (например, с 1 см3 объема двигателя автомобиля),</w:t>
      </w:r>
      <w:r>
        <w:rPr>
          <w:sz w:val="24"/>
          <w:szCs w:val="24"/>
        </w:rPr>
        <w:t xml:space="preserve"> </w:t>
      </w:r>
      <w:r w:rsidRPr="00860B86">
        <w:rPr>
          <w:sz w:val="24"/>
          <w:szCs w:val="24"/>
        </w:rPr>
        <w:t>и адвалорный (от лат. — ad valorem — от стоимости), когда таможенная пошлина определяется в виде процента от декларируемой продавцом стоимости товара.</w:t>
      </w:r>
    </w:p>
    <w:p w:rsidR="00EF38BC" w:rsidRPr="00860B86" w:rsidRDefault="00EF38BC" w:rsidP="00EF38BC">
      <w:pPr>
        <w:ind w:firstLine="709"/>
        <w:jc w:val="both"/>
        <w:rPr>
          <w:sz w:val="24"/>
          <w:szCs w:val="24"/>
        </w:rPr>
      </w:pPr>
      <w:r w:rsidRPr="00860B86">
        <w:rPr>
          <w:sz w:val="24"/>
          <w:szCs w:val="24"/>
        </w:rPr>
        <w:t xml:space="preserve">Кроме того в практике внешней торговли известна промежуточная методика исчисления пошлин, состоящая в том, что конкретный таможенный орган получает право самостоятельно выбирать между специфическим и адвалорным способом в зависимости от ситуации. Такая пошлина получила наименование альтернативной. </w:t>
      </w:r>
    </w:p>
    <w:p w:rsidR="00EF38BC" w:rsidRPr="00860B86" w:rsidRDefault="00EF38BC" w:rsidP="00EF38BC">
      <w:pPr>
        <w:ind w:firstLine="709"/>
        <w:jc w:val="both"/>
        <w:rPr>
          <w:sz w:val="24"/>
          <w:szCs w:val="24"/>
        </w:rPr>
      </w:pPr>
      <w:r w:rsidRPr="00860B86">
        <w:rPr>
          <w:sz w:val="24"/>
          <w:szCs w:val="24"/>
        </w:rPr>
        <w:t>В качестве примера приведе</w:t>
      </w:r>
      <w:r>
        <w:rPr>
          <w:sz w:val="24"/>
          <w:szCs w:val="24"/>
        </w:rPr>
        <w:t>н</w:t>
      </w:r>
      <w:r w:rsidRPr="00860B86">
        <w:rPr>
          <w:sz w:val="24"/>
          <w:szCs w:val="24"/>
        </w:rPr>
        <w:t xml:space="preserve"> фрагмент таможенного тарифа России</w:t>
      </w:r>
      <w:r>
        <w:rPr>
          <w:sz w:val="24"/>
          <w:szCs w:val="24"/>
        </w:rPr>
        <w:t xml:space="preserve"> </w:t>
      </w:r>
      <w:smartTag w:uri="urn:schemas-microsoft-com:office:smarttags" w:element="metricconverter">
        <w:smartTagPr>
          <w:attr w:name="ProductID" w:val="1998 г"/>
        </w:smartTagPr>
        <w:r>
          <w:rPr>
            <w:sz w:val="24"/>
            <w:szCs w:val="24"/>
          </w:rPr>
          <w:t>1998 г</w:t>
        </w:r>
      </w:smartTag>
      <w:r>
        <w:rPr>
          <w:sz w:val="24"/>
          <w:szCs w:val="24"/>
        </w:rPr>
        <w:t>.</w:t>
      </w:r>
      <w:r w:rsidRPr="00860B86">
        <w:rPr>
          <w:sz w:val="24"/>
          <w:szCs w:val="24"/>
        </w:rPr>
        <w:t>.</w:t>
      </w:r>
    </w:p>
    <w:p w:rsidR="000E1956" w:rsidRDefault="000E1956" w:rsidP="00EF38BC">
      <w:pPr>
        <w:spacing w:before="120" w:after="120"/>
        <w:ind w:firstLine="709"/>
        <w:jc w:val="both"/>
        <w:rPr>
          <w:b/>
          <w:sz w:val="24"/>
          <w:szCs w:val="24"/>
        </w:rPr>
      </w:pPr>
    </w:p>
    <w:p w:rsidR="000E1956" w:rsidRDefault="000E1956" w:rsidP="00EF38BC">
      <w:pPr>
        <w:spacing w:before="120" w:after="120"/>
        <w:ind w:firstLine="709"/>
        <w:jc w:val="both"/>
        <w:rPr>
          <w:b/>
          <w:sz w:val="24"/>
          <w:szCs w:val="24"/>
        </w:rPr>
      </w:pPr>
    </w:p>
    <w:p w:rsidR="00C44FEE" w:rsidRDefault="00C44FEE" w:rsidP="00EF38BC">
      <w:pPr>
        <w:spacing w:before="120" w:after="120"/>
        <w:ind w:firstLine="709"/>
        <w:jc w:val="both"/>
        <w:rPr>
          <w:b/>
          <w:sz w:val="24"/>
          <w:szCs w:val="24"/>
        </w:rPr>
      </w:pPr>
    </w:p>
    <w:p w:rsidR="00C44FEE" w:rsidRDefault="00C44FEE" w:rsidP="00EF38BC">
      <w:pPr>
        <w:spacing w:before="120" w:after="120"/>
        <w:ind w:firstLine="709"/>
        <w:jc w:val="both"/>
        <w:rPr>
          <w:b/>
          <w:sz w:val="24"/>
          <w:szCs w:val="24"/>
        </w:rPr>
      </w:pPr>
    </w:p>
    <w:p w:rsidR="00EF38BC" w:rsidRPr="00860B86" w:rsidRDefault="00EF38BC" w:rsidP="00EF38BC">
      <w:pPr>
        <w:spacing w:before="120" w:after="120"/>
        <w:ind w:firstLine="709"/>
        <w:jc w:val="both"/>
        <w:rPr>
          <w:b/>
          <w:sz w:val="24"/>
          <w:szCs w:val="24"/>
        </w:rPr>
      </w:pPr>
      <w:r w:rsidRPr="00860B86">
        <w:rPr>
          <w:b/>
          <w:sz w:val="24"/>
          <w:szCs w:val="24"/>
        </w:rPr>
        <w:t>Таможенный тариф России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EF38BC" w:rsidRPr="00D834EB">
        <w:trPr>
          <w:jc w:val="center"/>
        </w:trPr>
        <w:tc>
          <w:tcPr>
            <w:tcW w:w="2392" w:type="dxa"/>
            <w:tcBorders>
              <w:top w:val="single" w:sz="12" w:space="0" w:color="auto"/>
              <w:left w:val="single" w:sz="12" w:space="0" w:color="auto"/>
              <w:bottom w:val="single" w:sz="12" w:space="0" w:color="auto"/>
              <w:right w:val="single" w:sz="12" w:space="0" w:color="auto"/>
            </w:tcBorders>
          </w:tcPr>
          <w:p w:rsidR="00EF38BC" w:rsidRPr="00D834EB" w:rsidRDefault="00EF38BC" w:rsidP="00D834EB">
            <w:pPr>
              <w:jc w:val="center"/>
              <w:rPr>
                <w:b/>
              </w:rPr>
            </w:pPr>
            <w:r w:rsidRPr="00D834EB">
              <w:rPr>
                <w:b/>
              </w:rPr>
              <w:t>Код товара по ТН ВЭД</w:t>
            </w:r>
          </w:p>
        </w:tc>
        <w:tc>
          <w:tcPr>
            <w:tcW w:w="2392" w:type="dxa"/>
            <w:tcBorders>
              <w:top w:val="single" w:sz="12" w:space="0" w:color="auto"/>
              <w:left w:val="single" w:sz="12" w:space="0" w:color="auto"/>
              <w:bottom w:val="single" w:sz="12" w:space="0" w:color="auto"/>
              <w:right w:val="single" w:sz="12" w:space="0" w:color="auto"/>
            </w:tcBorders>
          </w:tcPr>
          <w:p w:rsidR="00EF38BC" w:rsidRPr="00D834EB" w:rsidRDefault="00EF38BC" w:rsidP="00D834EB">
            <w:pPr>
              <w:jc w:val="center"/>
              <w:rPr>
                <w:b/>
              </w:rPr>
            </w:pPr>
            <w:r w:rsidRPr="00D834EB">
              <w:rPr>
                <w:b/>
              </w:rPr>
              <w:t>Наименование позиции</w:t>
            </w:r>
          </w:p>
        </w:tc>
        <w:tc>
          <w:tcPr>
            <w:tcW w:w="2393" w:type="dxa"/>
            <w:tcBorders>
              <w:top w:val="single" w:sz="12" w:space="0" w:color="auto"/>
              <w:left w:val="single" w:sz="12" w:space="0" w:color="auto"/>
              <w:bottom w:val="single" w:sz="12" w:space="0" w:color="auto"/>
              <w:right w:val="single" w:sz="12" w:space="0" w:color="auto"/>
            </w:tcBorders>
          </w:tcPr>
          <w:p w:rsidR="00EF38BC" w:rsidRPr="00D834EB" w:rsidRDefault="00EF38BC" w:rsidP="00D834EB">
            <w:pPr>
              <w:jc w:val="center"/>
              <w:rPr>
                <w:b/>
              </w:rPr>
            </w:pPr>
            <w:r w:rsidRPr="00D834EB">
              <w:rPr>
                <w:b/>
              </w:rPr>
              <w:t>Допустимая единица измерения</w:t>
            </w:r>
          </w:p>
        </w:tc>
        <w:tc>
          <w:tcPr>
            <w:tcW w:w="2393" w:type="dxa"/>
            <w:tcBorders>
              <w:top w:val="single" w:sz="12" w:space="0" w:color="auto"/>
              <w:left w:val="single" w:sz="12" w:space="0" w:color="auto"/>
              <w:bottom w:val="single" w:sz="12" w:space="0" w:color="auto"/>
              <w:right w:val="single" w:sz="12" w:space="0" w:color="auto"/>
            </w:tcBorders>
          </w:tcPr>
          <w:p w:rsidR="00EF38BC" w:rsidRPr="00D834EB" w:rsidRDefault="00EF38BC" w:rsidP="00D834EB">
            <w:pPr>
              <w:jc w:val="center"/>
              <w:rPr>
                <w:b/>
              </w:rPr>
            </w:pPr>
            <w:r w:rsidRPr="00D834EB">
              <w:rPr>
                <w:b/>
              </w:rPr>
              <w:t>Сумма пошлины в % от таможенной стоимости либо в евро</w:t>
            </w:r>
          </w:p>
        </w:tc>
      </w:tr>
      <w:tr w:rsidR="00EF38BC">
        <w:trPr>
          <w:jc w:val="center"/>
        </w:trPr>
        <w:tc>
          <w:tcPr>
            <w:tcW w:w="2392" w:type="dxa"/>
            <w:tcBorders>
              <w:top w:val="single" w:sz="12" w:space="0" w:color="auto"/>
              <w:left w:val="single" w:sz="12" w:space="0" w:color="auto"/>
              <w:bottom w:val="single" w:sz="12" w:space="0" w:color="auto"/>
              <w:right w:val="single" w:sz="12" w:space="0" w:color="auto"/>
            </w:tcBorders>
          </w:tcPr>
          <w:p w:rsidR="00EF38BC" w:rsidRDefault="00EF38BC" w:rsidP="00D834EB">
            <w:pPr>
              <w:jc w:val="both"/>
            </w:pPr>
            <w:r>
              <w:t>8703</w:t>
            </w:r>
          </w:p>
        </w:tc>
        <w:tc>
          <w:tcPr>
            <w:tcW w:w="2392" w:type="dxa"/>
            <w:tcBorders>
              <w:top w:val="single" w:sz="12" w:space="0" w:color="auto"/>
              <w:left w:val="single" w:sz="12" w:space="0" w:color="auto"/>
              <w:bottom w:val="single" w:sz="12" w:space="0" w:color="auto"/>
              <w:right w:val="single" w:sz="12" w:space="0" w:color="auto"/>
            </w:tcBorders>
          </w:tcPr>
          <w:p w:rsidR="00EF38BC" w:rsidRDefault="00EF38BC" w:rsidP="00D834EB">
            <w:pPr>
              <w:jc w:val="both"/>
            </w:pPr>
            <w:r>
              <w:t>Автомобили легковые</w:t>
            </w:r>
          </w:p>
        </w:tc>
        <w:tc>
          <w:tcPr>
            <w:tcW w:w="2393" w:type="dxa"/>
            <w:tcBorders>
              <w:top w:val="single" w:sz="12" w:space="0" w:color="auto"/>
              <w:left w:val="single" w:sz="12" w:space="0" w:color="auto"/>
              <w:bottom w:val="single" w:sz="12" w:space="0" w:color="auto"/>
              <w:right w:val="single" w:sz="12" w:space="0" w:color="auto"/>
            </w:tcBorders>
          </w:tcPr>
          <w:p w:rsidR="00EF38BC" w:rsidRDefault="00EF38BC" w:rsidP="00D834EB">
            <w:pPr>
              <w:jc w:val="both"/>
            </w:pPr>
            <w:r>
              <w:t>шт.</w:t>
            </w:r>
          </w:p>
        </w:tc>
        <w:tc>
          <w:tcPr>
            <w:tcW w:w="2393" w:type="dxa"/>
            <w:tcBorders>
              <w:top w:val="single" w:sz="12" w:space="0" w:color="auto"/>
              <w:left w:val="single" w:sz="12" w:space="0" w:color="auto"/>
              <w:bottom w:val="single" w:sz="12" w:space="0" w:color="auto"/>
              <w:right w:val="single" w:sz="12" w:space="0" w:color="auto"/>
            </w:tcBorders>
          </w:tcPr>
          <w:p w:rsidR="00EF38BC" w:rsidRDefault="00EF38BC" w:rsidP="00D834EB">
            <w:pPr>
              <w:jc w:val="both"/>
            </w:pPr>
            <w:r>
              <w:t>30, но не менее 1,1 евро за 1 см3 объема двигателя</w:t>
            </w:r>
          </w:p>
        </w:tc>
      </w:tr>
    </w:tbl>
    <w:p w:rsidR="00EF38BC" w:rsidRDefault="00EF38BC" w:rsidP="00EF38BC">
      <w:pPr>
        <w:ind w:firstLine="720"/>
        <w:rPr>
          <w:sz w:val="24"/>
          <w:szCs w:val="24"/>
        </w:rPr>
      </w:pPr>
    </w:p>
    <w:p w:rsidR="00EF38BC" w:rsidRPr="003D7D9A" w:rsidRDefault="00EF38BC" w:rsidP="00EF38BC">
      <w:pPr>
        <w:ind w:firstLine="720"/>
        <w:rPr>
          <w:sz w:val="24"/>
          <w:szCs w:val="24"/>
        </w:rPr>
      </w:pPr>
      <w:r w:rsidRPr="003D7D9A">
        <w:rPr>
          <w:sz w:val="24"/>
          <w:szCs w:val="24"/>
        </w:rPr>
        <w:t>Средний размер таможенной пошлины в развитых странах 5-6%, а в РФ - 15-17%.</w:t>
      </w:r>
    </w:p>
    <w:p w:rsidR="00EF38BC" w:rsidRPr="003D7D9A" w:rsidRDefault="00EF38BC" w:rsidP="00EF38BC">
      <w:pPr>
        <w:ind w:firstLine="720"/>
        <w:rPr>
          <w:sz w:val="24"/>
          <w:szCs w:val="24"/>
        </w:rPr>
      </w:pPr>
    </w:p>
    <w:p w:rsidR="00EF38BC" w:rsidRPr="003D7D9A" w:rsidRDefault="00EF38BC" w:rsidP="00EF38BC">
      <w:pPr>
        <w:pStyle w:val="2"/>
        <w:spacing w:before="0" w:after="0"/>
        <w:ind w:firstLine="720"/>
        <w:rPr>
          <w:rFonts w:ascii="Times New Roman" w:hAnsi="Times New Roman"/>
          <w:i w:val="0"/>
          <w:szCs w:val="24"/>
        </w:rPr>
      </w:pPr>
      <w:bookmarkStart w:id="12" w:name="_Toc472350410"/>
      <w:r w:rsidRPr="003D7D9A">
        <w:rPr>
          <w:rFonts w:ascii="Times New Roman" w:hAnsi="Times New Roman"/>
          <w:i w:val="0"/>
          <w:szCs w:val="24"/>
        </w:rPr>
        <w:t>Методы определения таможенной стоимости товара</w:t>
      </w:r>
      <w:bookmarkEnd w:id="12"/>
    </w:p>
    <w:p w:rsidR="00EF38BC" w:rsidRPr="003D7D9A" w:rsidRDefault="00EF38BC" w:rsidP="00EF38BC">
      <w:pPr>
        <w:numPr>
          <w:ilvl w:val="0"/>
          <w:numId w:val="30"/>
        </w:numPr>
        <w:tabs>
          <w:tab w:val="clear" w:pos="1440"/>
          <w:tab w:val="num" w:pos="720"/>
        </w:tabs>
        <w:ind w:left="0" w:firstLine="360"/>
        <w:jc w:val="both"/>
        <w:rPr>
          <w:sz w:val="24"/>
          <w:szCs w:val="24"/>
        </w:rPr>
      </w:pPr>
      <w:r w:rsidRPr="003D7D9A">
        <w:rPr>
          <w:sz w:val="24"/>
          <w:szCs w:val="24"/>
        </w:rPr>
        <w:t>Метод по цене сделки с ввозимыми товарами. Стоимость товара по контракту + расходы по доставке товара + комиссионные т.е. все расходы импортера.</w:t>
      </w:r>
    </w:p>
    <w:p w:rsidR="00EF38BC" w:rsidRPr="003D7D9A" w:rsidRDefault="00EF38BC" w:rsidP="00EF38BC">
      <w:pPr>
        <w:pStyle w:val="a4"/>
        <w:ind w:left="0" w:firstLine="709"/>
        <w:rPr>
          <w:sz w:val="24"/>
          <w:szCs w:val="24"/>
        </w:rPr>
      </w:pPr>
      <w:r w:rsidRPr="003D7D9A">
        <w:rPr>
          <w:sz w:val="24"/>
          <w:szCs w:val="24"/>
        </w:rPr>
        <w:t>Все последующие методы применяются в рассматриваемом порядке в том случае если предыдущие не могут быть использованы.</w:t>
      </w:r>
    </w:p>
    <w:p w:rsidR="00EF38BC" w:rsidRPr="003D7D9A" w:rsidRDefault="00EF38BC" w:rsidP="00EF38BC">
      <w:pPr>
        <w:pStyle w:val="a4"/>
        <w:numPr>
          <w:ilvl w:val="0"/>
          <w:numId w:val="30"/>
        </w:numPr>
        <w:tabs>
          <w:tab w:val="clear" w:pos="1440"/>
          <w:tab w:val="num" w:pos="-180"/>
          <w:tab w:val="left" w:pos="720"/>
        </w:tabs>
        <w:spacing w:after="0"/>
        <w:ind w:left="0" w:firstLine="360"/>
        <w:jc w:val="both"/>
        <w:rPr>
          <w:sz w:val="24"/>
          <w:szCs w:val="24"/>
        </w:rPr>
      </w:pPr>
      <w:r w:rsidRPr="003D7D9A">
        <w:rPr>
          <w:sz w:val="24"/>
          <w:szCs w:val="24"/>
        </w:rPr>
        <w:t>Сделки с идентичным товаром, где применяется цена сделки осуществленной с идентичными товарами в течении 90 дней. Под идентичными товарами понимаются товары одинаковые во всех отношениях с оцениваемыми товарами (по физ. характеристикам, качеству, репутации на рынке), но принимается самая низкая цена.</w:t>
      </w:r>
    </w:p>
    <w:p w:rsidR="00EF38BC" w:rsidRPr="003D7D9A" w:rsidRDefault="00EF38BC" w:rsidP="00EF38BC">
      <w:pPr>
        <w:pStyle w:val="a4"/>
        <w:numPr>
          <w:ilvl w:val="0"/>
          <w:numId w:val="30"/>
        </w:numPr>
        <w:tabs>
          <w:tab w:val="clear" w:pos="1440"/>
          <w:tab w:val="num" w:pos="-180"/>
          <w:tab w:val="left" w:pos="720"/>
        </w:tabs>
        <w:spacing w:after="0"/>
        <w:ind w:left="0" w:firstLine="360"/>
        <w:jc w:val="both"/>
        <w:rPr>
          <w:sz w:val="24"/>
          <w:szCs w:val="24"/>
        </w:rPr>
      </w:pPr>
      <w:r w:rsidRPr="003D7D9A">
        <w:rPr>
          <w:sz w:val="24"/>
          <w:szCs w:val="24"/>
        </w:rPr>
        <w:t>По цене сделки с однородными товарами. Под однородными товарами понимаются товары, которые хоть и не являются одинаковыми во всех отношениях, но имеют схожие характеристики и выполняют те же функции, что и оцениваемый товар. Учитываются признаки высокого качества, наличия товарного знака и репутации на рынке, страны происхождения и производителя.</w:t>
      </w:r>
    </w:p>
    <w:p w:rsidR="00EF38BC" w:rsidRPr="003D7D9A" w:rsidRDefault="00EF38BC" w:rsidP="00EF38BC">
      <w:pPr>
        <w:pStyle w:val="a4"/>
        <w:numPr>
          <w:ilvl w:val="0"/>
          <w:numId w:val="30"/>
        </w:numPr>
        <w:tabs>
          <w:tab w:val="clear" w:pos="1440"/>
          <w:tab w:val="num" w:pos="-180"/>
          <w:tab w:val="left" w:pos="720"/>
        </w:tabs>
        <w:spacing w:after="0"/>
        <w:ind w:left="0" w:firstLine="360"/>
        <w:jc w:val="both"/>
        <w:rPr>
          <w:sz w:val="24"/>
          <w:szCs w:val="24"/>
        </w:rPr>
      </w:pPr>
      <w:r w:rsidRPr="003D7D9A">
        <w:rPr>
          <w:sz w:val="24"/>
          <w:szCs w:val="24"/>
        </w:rPr>
        <w:t>На основе вычитания стоимости. Цена по которой подобные товары продаются на территории РФ не позднее 90 дней с даты ввоза. Из цены товара вычитаются расходы на выплату комиссионных, надбавки на прибыль, суммы ввозных таможенных пошлин и обычные расходы на транспорт в РФ.</w:t>
      </w:r>
    </w:p>
    <w:p w:rsidR="00EF38BC" w:rsidRPr="003D7D9A" w:rsidRDefault="00EF38BC" w:rsidP="00EF38BC">
      <w:pPr>
        <w:pStyle w:val="a4"/>
        <w:numPr>
          <w:ilvl w:val="0"/>
          <w:numId w:val="30"/>
        </w:numPr>
        <w:tabs>
          <w:tab w:val="clear" w:pos="1440"/>
          <w:tab w:val="num" w:pos="-180"/>
          <w:tab w:val="left" w:pos="720"/>
        </w:tabs>
        <w:spacing w:after="0"/>
        <w:ind w:left="0" w:firstLine="360"/>
        <w:jc w:val="both"/>
        <w:rPr>
          <w:sz w:val="24"/>
          <w:szCs w:val="24"/>
        </w:rPr>
      </w:pPr>
      <w:r w:rsidRPr="003D7D9A">
        <w:rPr>
          <w:sz w:val="24"/>
          <w:szCs w:val="24"/>
        </w:rPr>
        <w:t>Метод сложения стоимости т.е. идет сложение всех затрат – стоимость материальных издержек понесенных изготовителем в стране пр-ва, общих затрат характерных для продажи в РФ для страны вывоза товаров, также вида и расходов на транспортировку.</w:t>
      </w:r>
    </w:p>
    <w:p w:rsidR="00EF38BC" w:rsidRPr="003D7D9A" w:rsidRDefault="00EF38BC" w:rsidP="00EF38BC">
      <w:pPr>
        <w:pStyle w:val="a4"/>
        <w:numPr>
          <w:ilvl w:val="0"/>
          <w:numId w:val="30"/>
        </w:numPr>
        <w:tabs>
          <w:tab w:val="clear" w:pos="1440"/>
          <w:tab w:val="num" w:pos="-180"/>
          <w:tab w:val="left" w:pos="720"/>
        </w:tabs>
        <w:spacing w:after="0"/>
        <w:ind w:left="0" w:firstLine="360"/>
        <w:jc w:val="both"/>
        <w:rPr>
          <w:sz w:val="24"/>
          <w:szCs w:val="24"/>
        </w:rPr>
      </w:pPr>
      <w:r w:rsidRPr="003D7D9A">
        <w:rPr>
          <w:sz w:val="24"/>
          <w:szCs w:val="24"/>
        </w:rPr>
        <w:t xml:space="preserve">Резервный метод – основан на мировой таможенной практике. </w:t>
      </w:r>
    </w:p>
    <w:p w:rsidR="00EF38BC" w:rsidRPr="003D7D9A" w:rsidRDefault="00EF38BC" w:rsidP="00EF38BC">
      <w:pPr>
        <w:rPr>
          <w:sz w:val="24"/>
          <w:szCs w:val="24"/>
        </w:rPr>
      </w:pPr>
    </w:p>
    <w:p w:rsidR="00EF38BC" w:rsidRPr="003D7D9A" w:rsidRDefault="00EF38BC" w:rsidP="00EF38BC">
      <w:pPr>
        <w:pStyle w:val="2"/>
        <w:spacing w:before="0" w:after="120"/>
        <w:jc w:val="center"/>
        <w:rPr>
          <w:rFonts w:ascii="Times New Roman" w:hAnsi="Times New Roman"/>
          <w:i w:val="0"/>
          <w:szCs w:val="24"/>
        </w:rPr>
      </w:pPr>
      <w:bookmarkStart w:id="13" w:name="_Toc472350409"/>
      <w:r w:rsidRPr="003D7D9A">
        <w:rPr>
          <w:rFonts w:ascii="Times New Roman" w:hAnsi="Times New Roman"/>
          <w:i w:val="0"/>
          <w:szCs w:val="24"/>
        </w:rPr>
        <w:t>4.  Нетарифные меры регулирования ВЭД</w:t>
      </w:r>
      <w:bookmarkEnd w:id="13"/>
    </w:p>
    <w:p w:rsidR="00EF38BC" w:rsidRPr="003D7D9A" w:rsidRDefault="00EF38BC" w:rsidP="00EF38BC">
      <w:pPr>
        <w:pStyle w:val="a4"/>
        <w:ind w:left="0" w:firstLine="709"/>
        <w:rPr>
          <w:sz w:val="24"/>
          <w:szCs w:val="24"/>
        </w:rPr>
      </w:pPr>
      <w:r w:rsidRPr="003D7D9A">
        <w:rPr>
          <w:sz w:val="24"/>
          <w:szCs w:val="24"/>
        </w:rPr>
        <w:t>Большая часть применяемых мер государственного регулирования ВЭД – нетарифные, воздействие которых на структуру, объем и географическое направление ВЭД значительно выше чем у таможенных тарифов.</w:t>
      </w:r>
    </w:p>
    <w:p w:rsidR="00EF38BC" w:rsidRPr="003D7D9A" w:rsidRDefault="00EF38BC" w:rsidP="00EF38BC">
      <w:pPr>
        <w:ind w:firstLine="720"/>
        <w:jc w:val="both"/>
        <w:rPr>
          <w:sz w:val="24"/>
          <w:szCs w:val="24"/>
        </w:rPr>
      </w:pPr>
      <w:r w:rsidRPr="003D7D9A">
        <w:rPr>
          <w:sz w:val="24"/>
          <w:szCs w:val="24"/>
        </w:rPr>
        <w:t xml:space="preserve">Виды нетарифных мер: </w:t>
      </w:r>
    </w:p>
    <w:p w:rsidR="00EF38BC" w:rsidRPr="003D7D9A" w:rsidRDefault="00EF38BC" w:rsidP="00EF38BC">
      <w:pPr>
        <w:numPr>
          <w:ilvl w:val="0"/>
          <w:numId w:val="31"/>
        </w:numPr>
        <w:tabs>
          <w:tab w:val="clear" w:pos="1440"/>
          <w:tab w:val="num" w:pos="720"/>
        </w:tabs>
        <w:ind w:left="0" w:firstLine="360"/>
        <w:jc w:val="both"/>
        <w:rPr>
          <w:sz w:val="24"/>
          <w:szCs w:val="24"/>
        </w:rPr>
      </w:pPr>
      <w:r w:rsidRPr="003D7D9A">
        <w:rPr>
          <w:sz w:val="24"/>
          <w:szCs w:val="24"/>
        </w:rPr>
        <w:t>Прямое ограничение: лицензии (генеральная, разовая), квота (глобальные, для отдельных стран, сезонные, "добровольные"), пошлины (антидемпинговая, компенсационная)</w:t>
      </w:r>
    </w:p>
    <w:p w:rsidR="00EF38BC" w:rsidRPr="003D7D9A" w:rsidRDefault="00EF38BC" w:rsidP="00EF38BC">
      <w:pPr>
        <w:numPr>
          <w:ilvl w:val="0"/>
          <w:numId w:val="31"/>
        </w:numPr>
        <w:tabs>
          <w:tab w:val="clear" w:pos="1440"/>
          <w:tab w:val="num" w:pos="720"/>
        </w:tabs>
        <w:ind w:left="0" w:firstLine="360"/>
        <w:jc w:val="both"/>
        <w:rPr>
          <w:sz w:val="24"/>
          <w:szCs w:val="24"/>
        </w:rPr>
      </w:pPr>
      <w:r w:rsidRPr="003D7D9A">
        <w:rPr>
          <w:sz w:val="24"/>
          <w:szCs w:val="24"/>
        </w:rPr>
        <w:t>Административные формальности: таможенные, технические стандарты и нормы, санитарные нормы, требования к упаковке.</w:t>
      </w:r>
    </w:p>
    <w:p w:rsidR="00EF38BC" w:rsidRPr="003D7D9A" w:rsidRDefault="00EF38BC" w:rsidP="00EF38BC">
      <w:pPr>
        <w:numPr>
          <w:ilvl w:val="0"/>
          <w:numId w:val="31"/>
        </w:numPr>
        <w:tabs>
          <w:tab w:val="clear" w:pos="1440"/>
          <w:tab w:val="num" w:pos="720"/>
        </w:tabs>
        <w:ind w:left="0" w:firstLine="360"/>
        <w:jc w:val="both"/>
        <w:rPr>
          <w:sz w:val="24"/>
          <w:szCs w:val="24"/>
        </w:rPr>
      </w:pPr>
      <w:r w:rsidRPr="003D7D9A">
        <w:rPr>
          <w:sz w:val="24"/>
          <w:szCs w:val="24"/>
        </w:rPr>
        <w:t>Косвенные: импортные налоги, статистический сбор, фитосанитарные сборы, импортные депозиты</w:t>
      </w:r>
    </w:p>
    <w:p w:rsidR="00EF38BC" w:rsidRPr="003D7D9A" w:rsidRDefault="00EF38BC" w:rsidP="00EF38BC">
      <w:pPr>
        <w:pStyle w:val="2"/>
        <w:spacing w:before="0" w:after="0"/>
        <w:ind w:firstLine="720"/>
        <w:rPr>
          <w:rFonts w:ascii="Times New Roman" w:hAnsi="Times New Roman"/>
          <w:i w:val="0"/>
          <w:szCs w:val="24"/>
        </w:rPr>
      </w:pPr>
      <w:bookmarkStart w:id="14" w:name="_Toc472350405"/>
    </w:p>
    <w:p w:rsidR="00EF38BC" w:rsidRPr="003D7D9A" w:rsidRDefault="00EF38BC" w:rsidP="00EF38BC">
      <w:pPr>
        <w:pStyle w:val="2"/>
        <w:spacing w:before="0" w:after="0"/>
        <w:ind w:firstLine="720"/>
        <w:rPr>
          <w:rFonts w:ascii="Times New Roman" w:hAnsi="Times New Roman"/>
          <w:i w:val="0"/>
          <w:szCs w:val="24"/>
        </w:rPr>
      </w:pPr>
      <w:r w:rsidRPr="003D7D9A">
        <w:rPr>
          <w:rFonts w:ascii="Times New Roman" w:hAnsi="Times New Roman"/>
          <w:i w:val="0"/>
          <w:szCs w:val="24"/>
        </w:rPr>
        <w:t>Лицензирование и квотирование</w:t>
      </w:r>
      <w:bookmarkEnd w:id="14"/>
    </w:p>
    <w:p w:rsidR="00EF38BC" w:rsidRPr="003D7D9A" w:rsidRDefault="00EF38BC" w:rsidP="00EF38BC">
      <w:pPr>
        <w:ind w:firstLine="720"/>
        <w:jc w:val="both"/>
        <w:rPr>
          <w:sz w:val="24"/>
          <w:szCs w:val="24"/>
        </w:rPr>
      </w:pPr>
      <w:r w:rsidRPr="003D7D9A">
        <w:rPr>
          <w:sz w:val="24"/>
          <w:szCs w:val="24"/>
        </w:rPr>
        <w:t>К числу наиболее распространенных инструментов прямого регулирования ВЭД относят лицензии и квоты. Лицензирование предполагает, что государство через специально уполномоченные ведомства выдает разрешение на внешнеторговые операции товарами, включенными в списки лицензируемых по импорту и по экспорту.</w:t>
      </w:r>
    </w:p>
    <w:p w:rsidR="00EF38BC" w:rsidRPr="003D7D9A" w:rsidRDefault="00EF38BC" w:rsidP="00EF38BC">
      <w:pPr>
        <w:ind w:firstLine="720"/>
        <w:jc w:val="both"/>
        <w:rPr>
          <w:sz w:val="24"/>
          <w:szCs w:val="24"/>
        </w:rPr>
      </w:pPr>
      <w:r w:rsidRPr="003D7D9A">
        <w:rPr>
          <w:sz w:val="24"/>
          <w:szCs w:val="24"/>
        </w:rPr>
        <w:t>Использование лицензионных систем регулирования ВЭД опирается на нормы международного регулирования.</w:t>
      </w:r>
    </w:p>
    <w:p w:rsidR="00EF38BC" w:rsidRPr="00EF38BC" w:rsidRDefault="00EF38BC" w:rsidP="00EF38BC">
      <w:pPr>
        <w:pStyle w:val="a4"/>
        <w:ind w:left="0" w:firstLine="709"/>
        <w:rPr>
          <w:sz w:val="24"/>
          <w:szCs w:val="24"/>
        </w:rPr>
      </w:pPr>
    </w:p>
    <w:p w:rsidR="00EF38BC" w:rsidRPr="00124163" w:rsidRDefault="00EF38BC" w:rsidP="00EF38BC">
      <w:pPr>
        <w:pStyle w:val="a4"/>
        <w:rPr>
          <w:sz w:val="24"/>
          <w:szCs w:val="24"/>
        </w:rPr>
      </w:pPr>
    </w:p>
    <w:p w:rsidR="00C814D9" w:rsidRDefault="00BB7230" w:rsidP="00BB7230">
      <w:pPr>
        <w:pStyle w:val="1"/>
        <w:rPr>
          <w:rFonts w:ascii="Times New Roman" w:hAnsi="Times New Roman" w:cs="Times New Roman"/>
          <w:sz w:val="24"/>
          <w:szCs w:val="24"/>
          <w:u w:val="single"/>
        </w:rPr>
      </w:pPr>
      <w:r w:rsidRPr="00BB7230">
        <w:rPr>
          <w:rFonts w:ascii="Times New Roman" w:hAnsi="Times New Roman" w:cs="Times New Roman"/>
          <w:sz w:val="24"/>
          <w:szCs w:val="24"/>
          <w:u w:val="single"/>
        </w:rPr>
        <w:t>Практическая часть</w:t>
      </w:r>
    </w:p>
    <w:p w:rsidR="00BB7230" w:rsidRDefault="00BB7230" w:rsidP="00BB7230">
      <w:pPr>
        <w:rPr>
          <w:sz w:val="24"/>
          <w:szCs w:val="24"/>
        </w:rPr>
      </w:pPr>
    </w:p>
    <w:p w:rsidR="00BB7230" w:rsidRDefault="00BB7230" w:rsidP="00BB7230">
      <w:pPr>
        <w:jc w:val="center"/>
        <w:rPr>
          <w:b/>
          <w:sz w:val="24"/>
          <w:szCs w:val="24"/>
        </w:rPr>
      </w:pPr>
      <w:r>
        <w:rPr>
          <w:b/>
          <w:sz w:val="24"/>
          <w:szCs w:val="24"/>
        </w:rPr>
        <w:t>Калькуляция экспортных операций</w:t>
      </w:r>
    </w:p>
    <w:p w:rsidR="00094A1D" w:rsidRDefault="00094A1D" w:rsidP="00BB7230">
      <w:pPr>
        <w:jc w:val="center"/>
        <w:rPr>
          <w:b/>
          <w:sz w:val="24"/>
          <w:szCs w:val="24"/>
        </w:rPr>
      </w:pPr>
    </w:p>
    <w:p w:rsidR="00BB7230" w:rsidRDefault="00BB7230" w:rsidP="008C52E3">
      <w:pPr>
        <w:jc w:val="both"/>
        <w:rPr>
          <w:sz w:val="24"/>
          <w:szCs w:val="24"/>
        </w:rPr>
      </w:pPr>
      <w:r>
        <w:rPr>
          <w:sz w:val="24"/>
          <w:szCs w:val="24"/>
        </w:rPr>
        <w:t xml:space="preserve">Одна </w:t>
      </w:r>
      <w:r w:rsidR="00601AB9">
        <w:rPr>
          <w:sz w:val="24"/>
          <w:szCs w:val="24"/>
        </w:rPr>
        <w:t>гамбургская</w:t>
      </w:r>
      <w:r w:rsidR="008C52E3">
        <w:rPr>
          <w:sz w:val="24"/>
          <w:szCs w:val="24"/>
        </w:rPr>
        <w:t xml:space="preserve"> внешнеторговая фирма получает запрос по предложению на 100 электротехнических приборов от торговца импортом в Сиднее</w:t>
      </w:r>
      <w:r w:rsidR="008C52E3" w:rsidRPr="008C52E3">
        <w:rPr>
          <w:sz w:val="24"/>
          <w:szCs w:val="24"/>
        </w:rPr>
        <w:t>.</w:t>
      </w:r>
      <w:r w:rsidR="008C52E3">
        <w:rPr>
          <w:sz w:val="24"/>
          <w:szCs w:val="24"/>
        </w:rPr>
        <w:t xml:space="preserve"> На цену предложения с условием поставки СИФ</w:t>
      </w:r>
      <w:r w:rsidR="00601AB9">
        <w:rPr>
          <w:sz w:val="24"/>
          <w:szCs w:val="24"/>
        </w:rPr>
        <w:t xml:space="preserve"> </w:t>
      </w:r>
      <w:r w:rsidR="008C52E3">
        <w:rPr>
          <w:sz w:val="24"/>
          <w:szCs w:val="24"/>
        </w:rPr>
        <w:t>импортер хотел бы сделать торговую наценку в 12%. Условием платежа должна быть оплата против документов по прибытии корабля</w:t>
      </w:r>
      <w:r w:rsidR="008C52E3" w:rsidRPr="008C52E3">
        <w:rPr>
          <w:sz w:val="24"/>
          <w:szCs w:val="24"/>
        </w:rPr>
        <w:t>.</w:t>
      </w:r>
      <w:r w:rsidR="008C52E3">
        <w:rPr>
          <w:sz w:val="24"/>
          <w:szCs w:val="24"/>
        </w:rPr>
        <w:t xml:space="preserve"> Срок поставки обычно составляет 32 дня (</w:t>
      </w:r>
      <w:r w:rsidR="008C52E3">
        <w:rPr>
          <w:sz w:val="24"/>
          <w:szCs w:val="24"/>
          <w:lang w:val="en-US"/>
        </w:rPr>
        <w:t>n</w:t>
      </w:r>
      <w:r w:rsidR="008C52E3">
        <w:rPr>
          <w:sz w:val="24"/>
          <w:szCs w:val="24"/>
        </w:rPr>
        <w:t>)</w:t>
      </w:r>
      <w:r w:rsidR="008C52E3" w:rsidRPr="008C52E3">
        <w:rPr>
          <w:sz w:val="24"/>
          <w:szCs w:val="24"/>
        </w:rPr>
        <w:t>.</w:t>
      </w:r>
    </w:p>
    <w:p w:rsidR="00601AB9" w:rsidRDefault="00601AB9" w:rsidP="008C52E3">
      <w:pPr>
        <w:jc w:val="both"/>
        <w:rPr>
          <w:sz w:val="24"/>
          <w:szCs w:val="24"/>
        </w:rPr>
      </w:pPr>
    </w:p>
    <w:p w:rsidR="00601AB9" w:rsidRDefault="00601AB9" w:rsidP="008C52E3">
      <w:pPr>
        <w:jc w:val="both"/>
        <w:rPr>
          <w:sz w:val="24"/>
          <w:szCs w:val="24"/>
        </w:rPr>
      </w:pPr>
      <w:r>
        <w:rPr>
          <w:sz w:val="24"/>
          <w:szCs w:val="24"/>
        </w:rPr>
        <w:t>После этого внешнеторговая фирма запрашивает у различных производителей предложения и выбирает самый благоприятный вариант со следующими условиями:</w:t>
      </w:r>
    </w:p>
    <w:p w:rsidR="00601AB9" w:rsidRDefault="00601AB9" w:rsidP="008C52E3">
      <w:pPr>
        <w:jc w:val="both"/>
        <w:rPr>
          <w:sz w:val="24"/>
          <w:szCs w:val="24"/>
        </w:rPr>
      </w:pPr>
    </w:p>
    <w:p w:rsidR="00601AB9" w:rsidRDefault="00601AB9" w:rsidP="008C52E3">
      <w:pPr>
        <w:jc w:val="both"/>
        <w:rPr>
          <w:sz w:val="24"/>
          <w:szCs w:val="24"/>
        </w:rPr>
      </w:pPr>
      <w:r>
        <w:rPr>
          <w:sz w:val="24"/>
          <w:szCs w:val="24"/>
        </w:rPr>
        <w:t>Цена продажи за 100 электротехнических приборов со склада в Дортмун</w:t>
      </w:r>
      <w:r w:rsidR="00AA68AE">
        <w:rPr>
          <w:sz w:val="24"/>
          <w:szCs w:val="24"/>
        </w:rPr>
        <w:t>де</w:t>
      </w:r>
      <w:r w:rsidR="006778AE">
        <w:rPr>
          <w:sz w:val="24"/>
          <w:szCs w:val="24"/>
        </w:rPr>
        <w:t>, с упаковкой для морских перевозок и маркировкой 400</w:t>
      </w:r>
      <w:r w:rsidR="006778AE" w:rsidRPr="006778AE">
        <w:rPr>
          <w:sz w:val="24"/>
          <w:szCs w:val="24"/>
        </w:rPr>
        <w:t>.</w:t>
      </w:r>
      <w:r w:rsidR="006778AE">
        <w:rPr>
          <w:sz w:val="24"/>
          <w:szCs w:val="24"/>
        </w:rPr>
        <w:t>000 €</w:t>
      </w:r>
      <w:r w:rsidR="006778AE" w:rsidRPr="006778AE">
        <w:rPr>
          <w:sz w:val="24"/>
          <w:szCs w:val="24"/>
        </w:rPr>
        <w:t>.</w:t>
      </w:r>
      <w:r w:rsidR="006778AE">
        <w:rPr>
          <w:sz w:val="24"/>
          <w:szCs w:val="24"/>
        </w:rPr>
        <w:t xml:space="preserve"> Производитель готов предоставить скидку на количество в 5% и при оплате наличными в течение 10 дней сконто в размере 2%.</w:t>
      </w:r>
    </w:p>
    <w:p w:rsidR="006778AE" w:rsidRDefault="006778AE" w:rsidP="008C52E3">
      <w:pPr>
        <w:jc w:val="both"/>
        <w:rPr>
          <w:sz w:val="24"/>
          <w:szCs w:val="24"/>
        </w:rPr>
      </w:pPr>
    </w:p>
    <w:p w:rsidR="00FB06BC" w:rsidRDefault="00FB06BC" w:rsidP="008C52E3">
      <w:pPr>
        <w:jc w:val="both"/>
        <w:rPr>
          <w:sz w:val="24"/>
          <w:szCs w:val="24"/>
        </w:rPr>
      </w:pPr>
      <w:r>
        <w:rPr>
          <w:sz w:val="24"/>
          <w:szCs w:val="24"/>
        </w:rPr>
        <w:t>Внешнеторговая фирма работает с торговой наценкой (включая прибыль) в 16% и имеет средние</w:t>
      </w:r>
      <w:r w:rsidR="00FF6845">
        <w:rPr>
          <w:sz w:val="24"/>
          <w:szCs w:val="24"/>
        </w:rPr>
        <w:t xml:space="preserve"> капитальные расходы 15% в год (</w:t>
      </w:r>
      <w:r w:rsidR="00FF6845">
        <w:rPr>
          <w:sz w:val="24"/>
          <w:szCs w:val="24"/>
          <w:lang w:val="en-US"/>
        </w:rPr>
        <w:t>N</w:t>
      </w:r>
      <w:r w:rsidR="00FF6845">
        <w:rPr>
          <w:sz w:val="24"/>
          <w:szCs w:val="24"/>
        </w:rPr>
        <w:t xml:space="preserve"> к</w:t>
      </w:r>
      <w:r w:rsidR="00FF6845" w:rsidRPr="00FF6845">
        <w:rPr>
          <w:sz w:val="24"/>
          <w:szCs w:val="24"/>
        </w:rPr>
        <w:t>.</w:t>
      </w:r>
      <w:r w:rsidR="00FF6845">
        <w:rPr>
          <w:sz w:val="24"/>
          <w:szCs w:val="24"/>
        </w:rPr>
        <w:t>р</w:t>
      </w:r>
      <w:r w:rsidR="00FF6845" w:rsidRPr="00FF6845">
        <w:rPr>
          <w:sz w:val="24"/>
          <w:szCs w:val="24"/>
        </w:rPr>
        <w:t>.</w:t>
      </w:r>
      <w:r w:rsidR="00FF6845">
        <w:rPr>
          <w:sz w:val="24"/>
          <w:szCs w:val="24"/>
        </w:rPr>
        <w:t>)</w:t>
      </w:r>
      <w:r w:rsidR="00FF6845" w:rsidRPr="00FF6845">
        <w:rPr>
          <w:sz w:val="24"/>
          <w:szCs w:val="24"/>
        </w:rPr>
        <w:t>.</w:t>
      </w:r>
    </w:p>
    <w:p w:rsidR="00FF6845" w:rsidRDefault="00FF6845" w:rsidP="008C52E3">
      <w:pPr>
        <w:jc w:val="both"/>
        <w:rPr>
          <w:sz w:val="24"/>
          <w:szCs w:val="24"/>
        </w:rPr>
      </w:pPr>
    </w:p>
    <w:p w:rsidR="00FF6845" w:rsidRDefault="00FF6845" w:rsidP="008C52E3">
      <w:pPr>
        <w:jc w:val="both"/>
        <w:rPr>
          <w:sz w:val="24"/>
          <w:szCs w:val="24"/>
        </w:rPr>
      </w:pPr>
      <w:r>
        <w:rPr>
          <w:sz w:val="24"/>
          <w:szCs w:val="24"/>
        </w:rPr>
        <w:t>По поводу доставки товара в Сидней внешнеторговая фирма выясняет следующие расходы:</w:t>
      </w:r>
    </w:p>
    <w:p w:rsidR="00FF6845" w:rsidRDefault="00FF6845" w:rsidP="00FF6845">
      <w:pPr>
        <w:numPr>
          <w:ilvl w:val="0"/>
          <w:numId w:val="34"/>
        </w:numPr>
        <w:jc w:val="both"/>
        <w:rPr>
          <w:sz w:val="24"/>
          <w:szCs w:val="24"/>
        </w:rPr>
      </w:pPr>
      <w:r>
        <w:rPr>
          <w:sz w:val="24"/>
          <w:szCs w:val="24"/>
        </w:rPr>
        <w:t>Осуществление транспортировки экспедиторской фирмой, которая получит приборы в Дортмунде и поставит их в Сидней</w:t>
      </w:r>
      <w:r w:rsidR="00846DA0">
        <w:rPr>
          <w:sz w:val="24"/>
          <w:szCs w:val="24"/>
        </w:rPr>
        <w:t>, - 18</w:t>
      </w:r>
      <w:r w:rsidR="00846DA0" w:rsidRPr="00846DA0">
        <w:rPr>
          <w:sz w:val="24"/>
          <w:szCs w:val="24"/>
        </w:rPr>
        <w:t>.</w:t>
      </w:r>
      <w:r w:rsidR="00846DA0">
        <w:rPr>
          <w:sz w:val="24"/>
          <w:szCs w:val="24"/>
        </w:rPr>
        <w:t>660 €</w:t>
      </w:r>
      <w:r w:rsidR="00846DA0" w:rsidRPr="00846DA0">
        <w:rPr>
          <w:sz w:val="24"/>
          <w:szCs w:val="24"/>
        </w:rPr>
        <w:t>.</w:t>
      </w:r>
      <w:r w:rsidR="00846DA0">
        <w:rPr>
          <w:sz w:val="24"/>
          <w:szCs w:val="24"/>
        </w:rPr>
        <w:t xml:space="preserve"> Дополнительные транспортные расходы составят 2</w:t>
      </w:r>
      <w:r w:rsidR="00846DA0" w:rsidRPr="00846DA0">
        <w:rPr>
          <w:sz w:val="24"/>
          <w:szCs w:val="24"/>
        </w:rPr>
        <w:t>.</w:t>
      </w:r>
      <w:r w:rsidR="00846DA0">
        <w:rPr>
          <w:sz w:val="24"/>
          <w:szCs w:val="24"/>
        </w:rPr>
        <w:t>150 €</w:t>
      </w:r>
      <w:r w:rsidR="00846DA0" w:rsidRPr="00846DA0">
        <w:rPr>
          <w:sz w:val="24"/>
          <w:szCs w:val="24"/>
        </w:rPr>
        <w:t>.</w:t>
      </w:r>
    </w:p>
    <w:p w:rsidR="00846DA0" w:rsidRDefault="00846DA0" w:rsidP="00FF6845">
      <w:pPr>
        <w:numPr>
          <w:ilvl w:val="0"/>
          <w:numId w:val="34"/>
        </w:numPr>
        <w:jc w:val="both"/>
        <w:rPr>
          <w:sz w:val="24"/>
          <w:szCs w:val="24"/>
        </w:rPr>
      </w:pPr>
      <w:r>
        <w:rPr>
          <w:sz w:val="24"/>
          <w:szCs w:val="24"/>
        </w:rPr>
        <w:t>За вывоз и таможенное оформление, а также предоставление документации необходимо заплатить 870 €</w:t>
      </w:r>
      <w:r w:rsidRPr="00846DA0">
        <w:rPr>
          <w:sz w:val="24"/>
          <w:szCs w:val="24"/>
        </w:rPr>
        <w:t>.</w:t>
      </w:r>
    </w:p>
    <w:p w:rsidR="00846DA0" w:rsidRDefault="00846DA0" w:rsidP="00FF6845">
      <w:pPr>
        <w:numPr>
          <w:ilvl w:val="0"/>
          <w:numId w:val="34"/>
        </w:numPr>
        <w:jc w:val="both"/>
        <w:rPr>
          <w:sz w:val="24"/>
          <w:szCs w:val="24"/>
        </w:rPr>
      </w:pPr>
      <w:r>
        <w:rPr>
          <w:sz w:val="24"/>
          <w:szCs w:val="24"/>
        </w:rPr>
        <w:t>Транспортное страхование предоставляет страховое обеспечение категории С, включая страховое обеспечение СИФ со страховой премией в 3</w:t>
      </w:r>
      <w:r w:rsidRPr="00846DA0">
        <w:rPr>
          <w:sz w:val="24"/>
          <w:szCs w:val="24"/>
        </w:rPr>
        <w:t>.</w:t>
      </w:r>
      <w:r>
        <w:rPr>
          <w:sz w:val="24"/>
          <w:szCs w:val="24"/>
        </w:rPr>
        <w:t>100 €</w:t>
      </w:r>
      <w:r w:rsidRPr="00846DA0">
        <w:rPr>
          <w:sz w:val="24"/>
          <w:szCs w:val="24"/>
        </w:rPr>
        <w:t>.</w:t>
      </w:r>
    </w:p>
    <w:p w:rsidR="001A1714" w:rsidRDefault="001A1714" w:rsidP="00531750">
      <w:pPr>
        <w:ind w:left="360"/>
        <w:jc w:val="both"/>
        <w:rPr>
          <w:sz w:val="24"/>
          <w:szCs w:val="24"/>
        </w:rPr>
      </w:pPr>
    </w:p>
    <w:p w:rsidR="00531750" w:rsidRDefault="00531750" w:rsidP="00531750">
      <w:pPr>
        <w:ind w:left="360"/>
        <w:jc w:val="both"/>
        <w:rPr>
          <w:sz w:val="24"/>
          <w:szCs w:val="24"/>
        </w:rPr>
      </w:pPr>
      <w:r>
        <w:rPr>
          <w:sz w:val="24"/>
          <w:szCs w:val="24"/>
        </w:rPr>
        <w:t>А) Рас</w:t>
      </w:r>
      <w:r w:rsidR="001A1714">
        <w:rPr>
          <w:sz w:val="24"/>
          <w:szCs w:val="24"/>
        </w:rPr>
        <w:t>положите отдельные статьи по схеме экспортной калькуляции и выясните чистую цену продажи торговца импортом в Сиднее!</w:t>
      </w:r>
    </w:p>
    <w:p w:rsidR="001A1714" w:rsidRDefault="001A1714" w:rsidP="00531750">
      <w:pPr>
        <w:ind w:left="360"/>
        <w:jc w:val="both"/>
        <w:rPr>
          <w:sz w:val="24"/>
          <w:szCs w:val="24"/>
          <w:lang w:val="en-US"/>
        </w:rPr>
      </w:pPr>
      <w:r>
        <w:rPr>
          <w:sz w:val="24"/>
          <w:szCs w:val="24"/>
        </w:rPr>
        <w:t>Б) Какие суммы можно было бы исключить при прямом экспорте</w:t>
      </w:r>
      <w:r w:rsidRPr="001A1714">
        <w:rPr>
          <w:sz w:val="24"/>
          <w:szCs w:val="24"/>
        </w:rPr>
        <w:t>?</w:t>
      </w:r>
    </w:p>
    <w:p w:rsidR="001A1714" w:rsidRPr="001A1714" w:rsidRDefault="001A1714" w:rsidP="00531750">
      <w:pPr>
        <w:ind w:left="360"/>
        <w:jc w:val="both"/>
        <w:rPr>
          <w:sz w:val="24"/>
          <w:szCs w:val="24"/>
        </w:rPr>
      </w:pPr>
      <w:r>
        <w:rPr>
          <w:sz w:val="24"/>
          <w:szCs w:val="24"/>
        </w:rPr>
        <w:t>В) По каким статьям возможно уторговывание, если цена аналогичного товара в Сиднее составляет 5</w:t>
      </w:r>
      <w:r w:rsidRPr="001A1714">
        <w:rPr>
          <w:sz w:val="24"/>
          <w:szCs w:val="24"/>
        </w:rPr>
        <w:t>.</w:t>
      </w:r>
      <w:r>
        <w:rPr>
          <w:sz w:val="24"/>
          <w:szCs w:val="24"/>
        </w:rPr>
        <w:t>000 €</w:t>
      </w:r>
      <w:r w:rsidRPr="001A1714">
        <w:rPr>
          <w:sz w:val="24"/>
          <w:szCs w:val="24"/>
        </w:rPr>
        <w:t>.</w:t>
      </w:r>
    </w:p>
    <w:p w:rsidR="00094A1D" w:rsidRDefault="00094A1D" w:rsidP="00094A1D">
      <w:pPr>
        <w:pStyle w:val="1"/>
        <w:rPr>
          <w:rFonts w:ascii="Times New Roman" w:hAnsi="Times New Roman" w:cs="Times New Roman"/>
          <w:sz w:val="24"/>
          <w:szCs w:val="24"/>
          <w:u w:val="single"/>
        </w:rPr>
      </w:pPr>
      <w:r w:rsidRPr="00094A1D">
        <w:rPr>
          <w:rFonts w:ascii="Times New Roman" w:hAnsi="Times New Roman" w:cs="Times New Roman"/>
          <w:sz w:val="24"/>
          <w:szCs w:val="24"/>
          <w:u w:val="single"/>
        </w:rPr>
        <w:t>Решение</w:t>
      </w:r>
    </w:p>
    <w:p w:rsidR="00094A1D" w:rsidRDefault="00094A1D" w:rsidP="00094A1D"/>
    <w:p w:rsidR="00094A1D" w:rsidRDefault="00094A1D" w:rsidP="00094A1D">
      <w:pPr>
        <w:rPr>
          <w:sz w:val="24"/>
          <w:szCs w:val="24"/>
        </w:rPr>
      </w:pPr>
      <w:r w:rsidRPr="00094A1D">
        <w:rPr>
          <w:sz w:val="24"/>
          <w:szCs w:val="24"/>
        </w:rPr>
        <w:t>Цена продажи изготовителя</w:t>
      </w:r>
      <w:r>
        <w:rPr>
          <w:sz w:val="24"/>
          <w:szCs w:val="24"/>
        </w:rPr>
        <w:t xml:space="preserve"> со склада в Дортмунде, упаковано для морских перевозок </w:t>
      </w:r>
      <w:r w:rsidR="00293DEC">
        <w:rPr>
          <w:sz w:val="24"/>
          <w:szCs w:val="24"/>
        </w:rPr>
        <w:t xml:space="preserve">      </w:t>
      </w:r>
      <w:r>
        <w:rPr>
          <w:sz w:val="24"/>
          <w:szCs w:val="24"/>
        </w:rPr>
        <w:t>400</w:t>
      </w:r>
      <w:r w:rsidRPr="00094A1D">
        <w:rPr>
          <w:sz w:val="24"/>
          <w:szCs w:val="24"/>
        </w:rPr>
        <w:t>.</w:t>
      </w:r>
      <w:r>
        <w:rPr>
          <w:sz w:val="24"/>
          <w:szCs w:val="24"/>
        </w:rPr>
        <w:t>000 €</w:t>
      </w:r>
      <w:r w:rsidRPr="00094A1D">
        <w:rPr>
          <w:sz w:val="24"/>
          <w:szCs w:val="24"/>
        </w:rPr>
        <w:t>.</w:t>
      </w:r>
    </w:p>
    <w:p w:rsidR="006D281D" w:rsidRPr="00094A1D" w:rsidRDefault="006D281D" w:rsidP="00094A1D">
      <w:pPr>
        <w:pBdr>
          <w:bottom w:val="single" w:sz="12" w:space="1" w:color="auto"/>
        </w:pBdr>
        <w:rPr>
          <w:sz w:val="24"/>
          <w:szCs w:val="24"/>
        </w:rPr>
      </w:pPr>
      <w:r>
        <w:rPr>
          <w:sz w:val="24"/>
          <w:szCs w:val="24"/>
        </w:rPr>
        <w:t xml:space="preserve">- скидка на количество 5%  </w:t>
      </w:r>
      <w:r w:rsidR="00293DEC">
        <w:rPr>
          <w:sz w:val="24"/>
          <w:szCs w:val="24"/>
        </w:rPr>
        <w:t xml:space="preserve">                                                                                                             </w:t>
      </w:r>
      <w:r>
        <w:rPr>
          <w:sz w:val="24"/>
          <w:szCs w:val="24"/>
        </w:rPr>
        <w:t>20</w:t>
      </w:r>
      <w:r w:rsidRPr="006D281D">
        <w:rPr>
          <w:sz w:val="24"/>
          <w:szCs w:val="24"/>
        </w:rPr>
        <w:t>.</w:t>
      </w:r>
      <w:r>
        <w:rPr>
          <w:sz w:val="24"/>
          <w:szCs w:val="24"/>
        </w:rPr>
        <w:t>000 €</w:t>
      </w:r>
      <w:r w:rsidR="00757B85" w:rsidRPr="00757B85">
        <w:rPr>
          <w:sz w:val="24"/>
          <w:szCs w:val="24"/>
        </w:rPr>
        <w:t>.</w:t>
      </w:r>
    </w:p>
    <w:p w:rsidR="006D281D" w:rsidRDefault="006D281D" w:rsidP="00094A1D">
      <w:pPr>
        <w:rPr>
          <w:sz w:val="24"/>
          <w:szCs w:val="24"/>
        </w:rPr>
      </w:pPr>
      <w:r>
        <w:rPr>
          <w:sz w:val="24"/>
          <w:szCs w:val="24"/>
        </w:rPr>
        <w:t>= запланированная покупная цена экспортера</w:t>
      </w:r>
      <w:r w:rsidR="005A6DFC">
        <w:rPr>
          <w:sz w:val="24"/>
          <w:szCs w:val="24"/>
        </w:rPr>
        <w:t xml:space="preserve"> </w:t>
      </w:r>
      <w:r w:rsidR="00293DEC">
        <w:rPr>
          <w:sz w:val="24"/>
          <w:szCs w:val="24"/>
        </w:rPr>
        <w:t xml:space="preserve">                                                                           </w:t>
      </w:r>
      <w:r w:rsidR="005A6DFC">
        <w:rPr>
          <w:sz w:val="24"/>
          <w:szCs w:val="24"/>
        </w:rPr>
        <w:t xml:space="preserve"> 380</w:t>
      </w:r>
      <w:r w:rsidR="005A6DFC" w:rsidRPr="005A6DFC">
        <w:rPr>
          <w:sz w:val="24"/>
          <w:szCs w:val="24"/>
        </w:rPr>
        <w:t>.</w:t>
      </w:r>
      <w:r w:rsidR="005A6DFC">
        <w:rPr>
          <w:sz w:val="24"/>
          <w:szCs w:val="24"/>
        </w:rPr>
        <w:t>000 €</w:t>
      </w:r>
      <w:r w:rsidR="00757B85" w:rsidRPr="00757B85">
        <w:rPr>
          <w:sz w:val="24"/>
          <w:szCs w:val="24"/>
        </w:rPr>
        <w:t>.</w:t>
      </w:r>
    </w:p>
    <w:p w:rsidR="00757B85" w:rsidRDefault="00757B85" w:rsidP="00094A1D">
      <w:pPr>
        <w:pBdr>
          <w:bottom w:val="single" w:sz="12" w:space="1" w:color="auto"/>
        </w:pBdr>
        <w:rPr>
          <w:sz w:val="24"/>
          <w:szCs w:val="24"/>
        </w:rPr>
      </w:pPr>
      <w:r>
        <w:rPr>
          <w:sz w:val="24"/>
          <w:szCs w:val="24"/>
        </w:rPr>
        <w:t xml:space="preserve">- сконто 2%  </w:t>
      </w:r>
      <w:r w:rsidR="00293DEC">
        <w:rPr>
          <w:sz w:val="24"/>
          <w:szCs w:val="24"/>
        </w:rPr>
        <w:t xml:space="preserve">                                                                                                                                        </w:t>
      </w:r>
      <w:r>
        <w:rPr>
          <w:sz w:val="24"/>
          <w:szCs w:val="24"/>
        </w:rPr>
        <w:t>7</w:t>
      </w:r>
      <w:r w:rsidRPr="00757B85">
        <w:rPr>
          <w:sz w:val="24"/>
          <w:szCs w:val="24"/>
        </w:rPr>
        <w:t>.</w:t>
      </w:r>
      <w:r>
        <w:rPr>
          <w:sz w:val="24"/>
          <w:szCs w:val="24"/>
        </w:rPr>
        <w:t>600 €</w:t>
      </w:r>
      <w:r w:rsidRPr="00757B85">
        <w:rPr>
          <w:sz w:val="24"/>
          <w:szCs w:val="24"/>
        </w:rPr>
        <w:t>.</w:t>
      </w:r>
    </w:p>
    <w:p w:rsidR="00757B85" w:rsidRDefault="00757B85" w:rsidP="00094A1D">
      <w:pPr>
        <w:rPr>
          <w:sz w:val="24"/>
          <w:szCs w:val="24"/>
        </w:rPr>
      </w:pPr>
      <w:r>
        <w:rPr>
          <w:sz w:val="24"/>
          <w:szCs w:val="24"/>
        </w:rPr>
        <w:t xml:space="preserve">= </w:t>
      </w:r>
      <w:r w:rsidR="000D1AD5">
        <w:rPr>
          <w:sz w:val="24"/>
          <w:szCs w:val="24"/>
        </w:rPr>
        <w:t xml:space="preserve">фактическая покупная цена экспортера со склада в Дортмунде </w:t>
      </w:r>
      <w:r w:rsidR="00293DEC">
        <w:rPr>
          <w:sz w:val="24"/>
          <w:szCs w:val="24"/>
        </w:rPr>
        <w:t xml:space="preserve">                                            </w:t>
      </w:r>
      <w:r w:rsidR="000D1AD5">
        <w:rPr>
          <w:sz w:val="24"/>
          <w:szCs w:val="24"/>
        </w:rPr>
        <w:t>372</w:t>
      </w:r>
      <w:r w:rsidR="000D1AD5" w:rsidRPr="000D1AD5">
        <w:rPr>
          <w:sz w:val="24"/>
          <w:szCs w:val="24"/>
        </w:rPr>
        <w:t>.</w:t>
      </w:r>
      <w:r w:rsidR="000D1AD5">
        <w:rPr>
          <w:sz w:val="24"/>
          <w:szCs w:val="24"/>
        </w:rPr>
        <w:t>400 €</w:t>
      </w:r>
      <w:r w:rsidR="000D1AD5" w:rsidRPr="000D1AD5">
        <w:rPr>
          <w:sz w:val="24"/>
          <w:szCs w:val="24"/>
        </w:rPr>
        <w:t>.</w:t>
      </w:r>
    </w:p>
    <w:p w:rsidR="000D1AD5" w:rsidRDefault="000D1AD5" w:rsidP="00094A1D">
      <w:pPr>
        <w:pBdr>
          <w:bottom w:val="single" w:sz="12" w:space="1" w:color="auto"/>
        </w:pBdr>
        <w:rPr>
          <w:sz w:val="24"/>
          <w:szCs w:val="24"/>
        </w:rPr>
      </w:pPr>
      <w:r>
        <w:rPr>
          <w:sz w:val="24"/>
          <w:szCs w:val="24"/>
        </w:rPr>
        <w:t xml:space="preserve">+ торговая наценка и маржа прибыли экспортера 16%  </w:t>
      </w:r>
      <w:r w:rsidR="00293DEC">
        <w:rPr>
          <w:sz w:val="24"/>
          <w:szCs w:val="24"/>
        </w:rPr>
        <w:t xml:space="preserve">                                                               </w:t>
      </w:r>
      <w:r>
        <w:rPr>
          <w:sz w:val="24"/>
          <w:szCs w:val="24"/>
        </w:rPr>
        <w:t>59</w:t>
      </w:r>
      <w:r w:rsidRPr="000D1AD5">
        <w:rPr>
          <w:sz w:val="24"/>
          <w:szCs w:val="24"/>
        </w:rPr>
        <w:t>.</w:t>
      </w:r>
      <w:r>
        <w:rPr>
          <w:sz w:val="24"/>
          <w:szCs w:val="24"/>
        </w:rPr>
        <w:t>584 €</w:t>
      </w:r>
      <w:r w:rsidRPr="000D1AD5">
        <w:rPr>
          <w:sz w:val="24"/>
          <w:szCs w:val="24"/>
        </w:rPr>
        <w:t>.</w:t>
      </w:r>
    </w:p>
    <w:p w:rsidR="000D1AD5" w:rsidRDefault="000D1AD5" w:rsidP="00094A1D">
      <w:pPr>
        <w:rPr>
          <w:sz w:val="24"/>
          <w:szCs w:val="24"/>
        </w:rPr>
      </w:pPr>
      <w:r>
        <w:rPr>
          <w:sz w:val="24"/>
          <w:szCs w:val="24"/>
        </w:rPr>
        <w:t xml:space="preserve">= цена продажи экспортера со склада в Дортмунде </w:t>
      </w:r>
      <w:r w:rsidR="00293DEC">
        <w:rPr>
          <w:sz w:val="24"/>
          <w:szCs w:val="24"/>
        </w:rPr>
        <w:t xml:space="preserve">                                                                   </w:t>
      </w:r>
      <w:r>
        <w:rPr>
          <w:sz w:val="24"/>
          <w:szCs w:val="24"/>
        </w:rPr>
        <w:t>431</w:t>
      </w:r>
      <w:r w:rsidRPr="000D1AD5">
        <w:rPr>
          <w:sz w:val="24"/>
          <w:szCs w:val="24"/>
        </w:rPr>
        <w:t>.</w:t>
      </w:r>
      <w:r>
        <w:rPr>
          <w:sz w:val="24"/>
          <w:szCs w:val="24"/>
        </w:rPr>
        <w:t>984 €</w:t>
      </w:r>
      <w:r w:rsidRPr="000D1AD5">
        <w:rPr>
          <w:sz w:val="24"/>
          <w:szCs w:val="24"/>
        </w:rPr>
        <w:t>.</w:t>
      </w:r>
    </w:p>
    <w:p w:rsidR="000D1AD5" w:rsidRDefault="000D1AD5" w:rsidP="00094A1D">
      <w:pPr>
        <w:rPr>
          <w:sz w:val="24"/>
          <w:szCs w:val="24"/>
        </w:rPr>
      </w:pPr>
      <w:r>
        <w:rPr>
          <w:sz w:val="24"/>
          <w:szCs w:val="24"/>
        </w:rPr>
        <w:t xml:space="preserve">+ транспортные расходы Дортмунд – Сидней </w:t>
      </w:r>
      <w:r w:rsidR="00293DEC">
        <w:rPr>
          <w:sz w:val="24"/>
          <w:szCs w:val="24"/>
        </w:rPr>
        <w:t xml:space="preserve">                                                                              </w:t>
      </w:r>
      <w:r>
        <w:rPr>
          <w:sz w:val="24"/>
          <w:szCs w:val="24"/>
        </w:rPr>
        <w:t>18</w:t>
      </w:r>
      <w:r w:rsidRPr="000D1AD5">
        <w:rPr>
          <w:sz w:val="24"/>
          <w:szCs w:val="24"/>
        </w:rPr>
        <w:t>.</w:t>
      </w:r>
      <w:r>
        <w:rPr>
          <w:sz w:val="24"/>
          <w:szCs w:val="24"/>
        </w:rPr>
        <w:t>660 €</w:t>
      </w:r>
      <w:r w:rsidRPr="000D1AD5">
        <w:rPr>
          <w:sz w:val="24"/>
          <w:szCs w:val="24"/>
        </w:rPr>
        <w:t>.</w:t>
      </w:r>
    </w:p>
    <w:p w:rsidR="00BB2C2E" w:rsidRDefault="000D1AD5" w:rsidP="00094A1D">
      <w:pPr>
        <w:rPr>
          <w:sz w:val="24"/>
          <w:szCs w:val="24"/>
        </w:rPr>
      </w:pPr>
      <w:r>
        <w:rPr>
          <w:sz w:val="24"/>
          <w:szCs w:val="24"/>
        </w:rPr>
        <w:t xml:space="preserve">+ дополнительные транспортные расходы (например, портовые сборы, </w:t>
      </w:r>
    </w:p>
    <w:p w:rsidR="000D1AD5" w:rsidRDefault="000D1AD5" w:rsidP="00094A1D">
      <w:pPr>
        <w:rPr>
          <w:sz w:val="24"/>
          <w:szCs w:val="24"/>
        </w:rPr>
      </w:pPr>
      <w:r>
        <w:rPr>
          <w:sz w:val="24"/>
          <w:szCs w:val="24"/>
        </w:rPr>
        <w:t xml:space="preserve">погрузо-разгрузочные расходы, экспедиторские расходы) </w:t>
      </w:r>
      <w:r w:rsidR="00BB2C2E">
        <w:rPr>
          <w:sz w:val="24"/>
          <w:szCs w:val="24"/>
        </w:rPr>
        <w:t xml:space="preserve">                                                           </w:t>
      </w:r>
      <w:r>
        <w:rPr>
          <w:sz w:val="24"/>
          <w:szCs w:val="24"/>
        </w:rPr>
        <w:t>2</w:t>
      </w:r>
      <w:r w:rsidRPr="000D1AD5">
        <w:rPr>
          <w:sz w:val="24"/>
          <w:szCs w:val="24"/>
        </w:rPr>
        <w:t>.</w:t>
      </w:r>
      <w:r>
        <w:rPr>
          <w:sz w:val="24"/>
          <w:szCs w:val="24"/>
        </w:rPr>
        <w:t>150 €</w:t>
      </w:r>
      <w:r w:rsidRPr="000D1AD5">
        <w:rPr>
          <w:sz w:val="24"/>
          <w:szCs w:val="24"/>
        </w:rPr>
        <w:t>.</w:t>
      </w:r>
    </w:p>
    <w:p w:rsidR="000D1AD5" w:rsidRDefault="000D1AD5" w:rsidP="00094A1D">
      <w:pPr>
        <w:rPr>
          <w:sz w:val="24"/>
          <w:szCs w:val="24"/>
        </w:rPr>
      </w:pPr>
      <w:r>
        <w:rPr>
          <w:sz w:val="24"/>
          <w:szCs w:val="24"/>
        </w:rPr>
        <w:t xml:space="preserve">+ расходы на экспортную и таможенную очистку, расходы на оформление документов </w:t>
      </w:r>
      <w:r w:rsidR="00293DEC">
        <w:rPr>
          <w:sz w:val="24"/>
          <w:szCs w:val="24"/>
        </w:rPr>
        <w:t xml:space="preserve">            </w:t>
      </w:r>
      <w:r>
        <w:rPr>
          <w:sz w:val="24"/>
          <w:szCs w:val="24"/>
        </w:rPr>
        <w:t>870 €</w:t>
      </w:r>
      <w:r w:rsidRPr="000D1AD5">
        <w:rPr>
          <w:sz w:val="24"/>
          <w:szCs w:val="24"/>
        </w:rPr>
        <w:t>.</w:t>
      </w:r>
    </w:p>
    <w:p w:rsidR="00293DEC" w:rsidRDefault="000D1AD5" w:rsidP="00293DEC">
      <w:pPr>
        <w:pBdr>
          <w:bottom w:val="single" w:sz="12" w:space="1" w:color="auto"/>
        </w:pBdr>
        <w:rPr>
          <w:sz w:val="24"/>
          <w:szCs w:val="24"/>
        </w:rPr>
      </w:pPr>
      <w:r>
        <w:rPr>
          <w:sz w:val="24"/>
          <w:szCs w:val="24"/>
        </w:rPr>
        <w:t>+ страховая премия по морским перевозкам</w:t>
      </w:r>
      <w:r w:rsidR="00BE29E1">
        <w:rPr>
          <w:sz w:val="24"/>
          <w:szCs w:val="24"/>
        </w:rPr>
        <w:t xml:space="preserve"> категории С и страхование на условиях</w:t>
      </w:r>
    </w:p>
    <w:p w:rsidR="000D1AD5" w:rsidRDefault="00BE29E1" w:rsidP="00293DEC">
      <w:pPr>
        <w:pBdr>
          <w:bottom w:val="single" w:sz="12" w:space="1" w:color="auto"/>
        </w:pBdr>
        <w:rPr>
          <w:sz w:val="24"/>
          <w:szCs w:val="24"/>
        </w:rPr>
      </w:pPr>
      <w:r>
        <w:rPr>
          <w:sz w:val="24"/>
          <w:szCs w:val="24"/>
        </w:rPr>
        <w:t xml:space="preserve"> поставки </w:t>
      </w:r>
      <w:r w:rsidR="00293DEC">
        <w:rPr>
          <w:sz w:val="24"/>
          <w:szCs w:val="24"/>
        </w:rPr>
        <w:t>СИФ                                                                                                                                     3</w:t>
      </w:r>
      <w:r w:rsidR="00293DEC" w:rsidRPr="00BE29E1">
        <w:rPr>
          <w:sz w:val="24"/>
          <w:szCs w:val="24"/>
        </w:rPr>
        <w:t>.</w:t>
      </w:r>
      <w:r w:rsidR="00293DEC">
        <w:rPr>
          <w:sz w:val="24"/>
          <w:szCs w:val="24"/>
        </w:rPr>
        <w:t>100 €</w:t>
      </w:r>
      <w:r w:rsidR="00293DEC" w:rsidRPr="00BE29E1">
        <w:rPr>
          <w:sz w:val="24"/>
          <w:szCs w:val="24"/>
        </w:rPr>
        <w:t>.</w:t>
      </w:r>
      <w:r w:rsidR="00293DEC">
        <w:rPr>
          <w:sz w:val="24"/>
          <w:szCs w:val="24"/>
        </w:rPr>
        <w:t xml:space="preserve">                </w:t>
      </w:r>
      <w:r>
        <w:rPr>
          <w:sz w:val="24"/>
          <w:szCs w:val="24"/>
        </w:rPr>
        <w:t xml:space="preserve"> </w:t>
      </w:r>
      <w:r w:rsidR="00293DEC">
        <w:rPr>
          <w:sz w:val="24"/>
          <w:szCs w:val="24"/>
        </w:rPr>
        <w:t xml:space="preserve">                                                                                                                                                                                                                                                                                                                                              </w:t>
      </w:r>
    </w:p>
    <w:p w:rsidR="00BE29E1" w:rsidRDefault="00C440EC" w:rsidP="00094A1D">
      <w:pPr>
        <w:rPr>
          <w:sz w:val="24"/>
          <w:szCs w:val="24"/>
        </w:rPr>
      </w:pPr>
      <w:r>
        <w:rPr>
          <w:sz w:val="24"/>
          <w:szCs w:val="24"/>
        </w:rPr>
        <w:t xml:space="preserve">= фактическая цена продажи экспортера на условиях СИФ – Сидней (А) без расходов на финансирование  </w:t>
      </w:r>
      <w:r w:rsidR="00293DEC">
        <w:rPr>
          <w:sz w:val="24"/>
          <w:szCs w:val="24"/>
        </w:rPr>
        <w:t xml:space="preserve">                                                                                                               </w:t>
      </w:r>
      <w:r w:rsidR="006C61B2">
        <w:rPr>
          <w:sz w:val="24"/>
          <w:szCs w:val="24"/>
        </w:rPr>
        <w:t xml:space="preserve">           </w:t>
      </w:r>
      <w:r w:rsidR="00293DEC">
        <w:rPr>
          <w:sz w:val="24"/>
          <w:szCs w:val="24"/>
        </w:rPr>
        <w:t xml:space="preserve">  </w:t>
      </w:r>
      <w:r>
        <w:rPr>
          <w:sz w:val="24"/>
          <w:szCs w:val="24"/>
        </w:rPr>
        <w:t>456</w:t>
      </w:r>
      <w:r w:rsidRPr="00C440EC">
        <w:rPr>
          <w:sz w:val="24"/>
          <w:szCs w:val="24"/>
        </w:rPr>
        <w:t>.</w:t>
      </w:r>
      <w:r>
        <w:rPr>
          <w:sz w:val="24"/>
          <w:szCs w:val="24"/>
        </w:rPr>
        <w:t>764 €</w:t>
      </w:r>
      <w:r w:rsidRPr="00C440EC">
        <w:rPr>
          <w:sz w:val="24"/>
          <w:szCs w:val="24"/>
        </w:rPr>
        <w:t>.</w:t>
      </w:r>
    </w:p>
    <w:p w:rsidR="006C61B2" w:rsidRDefault="00C440EC" w:rsidP="00094A1D">
      <w:pPr>
        <w:pBdr>
          <w:bottom w:val="single" w:sz="12" w:space="1" w:color="auto"/>
        </w:pBdr>
        <w:rPr>
          <w:sz w:val="24"/>
          <w:szCs w:val="24"/>
        </w:rPr>
      </w:pPr>
      <w:r>
        <w:rPr>
          <w:sz w:val="24"/>
          <w:szCs w:val="24"/>
        </w:rPr>
        <w:t xml:space="preserve">+ расходы на финансирование при условии платежа </w:t>
      </w:r>
      <w:r>
        <w:rPr>
          <w:sz w:val="24"/>
          <w:szCs w:val="24"/>
          <w:lang w:val="en-US"/>
        </w:rPr>
        <w:t>d</w:t>
      </w:r>
      <w:r w:rsidRPr="00C440EC">
        <w:rPr>
          <w:sz w:val="24"/>
          <w:szCs w:val="24"/>
        </w:rPr>
        <w:t>/</w:t>
      </w:r>
      <w:r>
        <w:rPr>
          <w:sz w:val="24"/>
          <w:szCs w:val="24"/>
          <w:lang w:val="en-US"/>
        </w:rPr>
        <w:t>p</w:t>
      </w:r>
      <w:r w:rsidRPr="00C440EC">
        <w:rPr>
          <w:sz w:val="24"/>
          <w:szCs w:val="24"/>
        </w:rPr>
        <w:t xml:space="preserve"> </w:t>
      </w:r>
      <w:r>
        <w:rPr>
          <w:sz w:val="24"/>
          <w:szCs w:val="24"/>
          <w:lang w:val="en-US"/>
        </w:rPr>
        <w:t>inkasso</w:t>
      </w:r>
      <w:r>
        <w:rPr>
          <w:sz w:val="24"/>
          <w:szCs w:val="24"/>
        </w:rPr>
        <w:t xml:space="preserve"> по прибытии корабля</w:t>
      </w:r>
    </w:p>
    <w:p w:rsidR="00C440EC" w:rsidRDefault="00C440EC" w:rsidP="00094A1D">
      <w:pPr>
        <w:pBdr>
          <w:bottom w:val="single" w:sz="12" w:space="1" w:color="auto"/>
        </w:pBdr>
        <w:rPr>
          <w:sz w:val="24"/>
          <w:szCs w:val="24"/>
        </w:rPr>
      </w:pPr>
      <w:r>
        <w:rPr>
          <w:sz w:val="24"/>
          <w:szCs w:val="24"/>
        </w:rPr>
        <w:t xml:space="preserve">(32 дня 15% в год) (Рф) </w:t>
      </w:r>
      <w:r w:rsidR="006C61B2">
        <w:rPr>
          <w:sz w:val="24"/>
          <w:szCs w:val="24"/>
        </w:rPr>
        <w:t xml:space="preserve">                                                                                                                      </w:t>
      </w:r>
      <w:r>
        <w:rPr>
          <w:sz w:val="24"/>
          <w:szCs w:val="24"/>
        </w:rPr>
        <w:t>6</w:t>
      </w:r>
      <w:r w:rsidRPr="00C440EC">
        <w:rPr>
          <w:sz w:val="24"/>
          <w:szCs w:val="24"/>
        </w:rPr>
        <w:t>.</w:t>
      </w:r>
      <w:r>
        <w:rPr>
          <w:sz w:val="24"/>
          <w:szCs w:val="24"/>
        </w:rPr>
        <w:t>090 €</w:t>
      </w:r>
      <w:r w:rsidRPr="00C440EC">
        <w:rPr>
          <w:sz w:val="24"/>
          <w:szCs w:val="24"/>
        </w:rPr>
        <w:t>.</w:t>
      </w:r>
    </w:p>
    <w:p w:rsidR="00C440EC" w:rsidRDefault="00A66F41" w:rsidP="00094A1D">
      <w:pPr>
        <w:rPr>
          <w:sz w:val="24"/>
          <w:szCs w:val="24"/>
        </w:rPr>
      </w:pPr>
      <w:r>
        <w:rPr>
          <w:sz w:val="24"/>
          <w:szCs w:val="24"/>
        </w:rPr>
        <w:t>Покупная цена торговца импортом в Сиднее</w:t>
      </w:r>
      <w:r w:rsidR="006F4C08">
        <w:rPr>
          <w:sz w:val="24"/>
          <w:szCs w:val="24"/>
        </w:rPr>
        <w:t xml:space="preserve"> </w:t>
      </w:r>
      <w:r>
        <w:rPr>
          <w:sz w:val="24"/>
          <w:szCs w:val="24"/>
        </w:rPr>
        <w:t xml:space="preserve">(СИФ) </w:t>
      </w:r>
      <w:r w:rsidR="00187054">
        <w:rPr>
          <w:sz w:val="24"/>
          <w:szCs w:val="24"/>
        </w:rPr>
        <w:t xml:space="preserve">                                                                 </w:t>
      </w:r>
      <w:r>
        <w:rPr>
          <w:sz w:val="24"/>
          <w:szCs w:val="24"/>
        </w:rPr>
        <w:t>462</w:t>
      </w:r>
      <w:r w:rsidRPr="00A66F41">
        <w:rPr>
          <w:sz w:val="24"/>
          <w:szCs w:val="24"/>
        </w:rPr>
        <w:t>.</w:t>
      </w:r>
      <w:r>
        <w:rPr>
          <w:sz w:val="24"/>
          <w:szCs w:val="24"/>
        </w:rPr>
        <w:t>854 €</w:t>
      </w:r>
      <w:r w:rsidRPr="00A66F41">
        <w:rPr>
          <w:sz w:val="24"/>
          <w:szCs w:val="24"/>
        </w:rPr>
        <w:t>.</w:t>
      </w:r>
    </w:p>
    <w:p w:rsidR="006F4C08" w:rsidRDefault="006F4C08" w:rsidP="00094A1D">
      <w:pPr>
        <w:rPr>
          <w:sz w:val="24"/>
          <w:szCs w:val="24"/>
        </w:rPr>
      </w:pPr>
      <w:r>
        <w:rPr>
          <w:sz w:val="24"/>
          <w:szCs w:val="24"/>
        </w:rPr>
        <w:t xml:space="preserve">+ торговая наценка и маржа прибыли импортера 12% </w:t>
      </w:r>
      <w:r w:rsidR="00187054">
        <w:rPr>
          <w:sz w:val="24"/>
          <w:szCs w:val="24"/>
        </w:rPr>
        <w:t xml:space="preserve">                                                                </w:t>
      </w:r>
      <w:r>
        <w:rPr>
          <w:sz w:val="24"/>
          <w:szCs w:val="24"/>
        </w:rPr>
        <w:t>55</w:t>
      </w:r>
      <w:r w:rsidRPr="006F4C08">
        <w:rPr>
          <w:sz w:val="24"/>
          <w:szCs w:val="24"/>
        </w:rPr>
        <w:t>.</w:t>
      </w:r>
      <w:r>
        <w:rPr>
          <w:sz w:val="24"/>
          <w:szCs w:val="24"/>
        </w:rPr>
        <w:t>542 €</w:t>
      </w:r>
      <w:r w:rsidRPr="006F4C08">
        <w:rPr>
          <w:sz w:val="24"/>
          <w:szCs w:val="24"/>
        </w:rPr>
        <w:t>.</w:t>
      </w:r>
    </w:p>
    <w:p w:rsidR="006F4C08" w:rsidRDefault="002E0F6D" w:rsidP="00094A1D">
      <w:pPr>
        <w:pBdr>
          <w:top w:val="single" w:sz="12" w:space="1" w:color="auto"/>
          <w:bottom w:val="single" w:sz="12" w:space="1" w:color="auto"/>
        </w:pBdr>
        <w:rPr>
          <w:sz w:val="24"/>
          <w:szCs w:val="24"/>
        </w:rPr>
      </w:pPr>
      <w:r>
        <w:rPr>
          <w:sz w:val="24"/>
          <w:szCs w:val="24"/>
        </w:rPr>
        <w:t xml:space="preserve">= фактическая цена продажи торговца импортом в Сиднее за 100 приборов </w:t>
      </w:r>
      <w:r w:rsidR="00187054">
        <w:rPr>
          <w:sz w:val="24"/>
          <w:szCs w:val="24"/>
        </w:rPr>
        <w:t xml:space="preserve">                         </w:t>
      </w:r>
      <w:r>
        <w:rPr>
          <w:sz w:val="24"/>
          <w:szCs w:val="24"/>
        </w:rPr>
        <w:t>518</w:t>
      </w:r>
      <w:r w:rsidRPr="002E0F6D">
        <w:rPr>
          <w:sz w:val="24"/>
          <w:szCs w:val="24"/>
        </w:rPr>
        <w:t>.</w:t>
      </w:r>
      <w:r>
        <w:rPr>
          <w:sz w:val="24"/>
          <w:szCs w:val="24"/>
        </w:rPr>
        <w:t>396 €</w:t>
      </w:r>
      <w:r w:rsidRPr="002E0F6D">
        <w:rPr>
          <w:sz w:val="24"/>
          <w:szCs w:val="24"/>
        </w:rPr>
        <w:t>.</w:t>
      </w:r>
    </w:p>
    <w:p w:rsidR="002E0F6D" w:rsidRDefault="002E0F6D" w:rsidP="00094A1D">
      <w:pPr>
        <w:rPr>
          <w:sz w:val="24"/>
          <w:szCs w:val="24"/>
        </w:rPr>
      </w:pPr>
    </w:p>
    <w:p w:rsidR="008D5433" w:rsidRDefault="008D5433" w:rsidP="00094A1D">
      <w:pPr>
        <w:rPr>
          <w:sz w:val="24"/>
          <w:szCs w:val="24"/>
        </w:rPr>
      </w:pPr>
      <w:r>
        <w:rPr>
          <w:sz w:val="24"/>
          <w:szCs w:val="24"/>
        </w:rPr>
        <w:t>б) Преимущество прямого экспорта состоит в исключении торговца экспортом, который рассчитывает для себя торговую наценку и маржу прибыли в 59</w:t>
      </w:r>
      <w:r w:rsidRPr="008D5433">
        <w:rPr>
          <w:sz w:val="24"/>
          <w:szCs w:val="24"/>
        </w:rPr>
        <w:t>.</w:t>
      </w:r>
      <w:r>
        <w:rPr>
          <w:sz w:val="24"/>
          <w:szCs w:val="24"/>
        </w:rPr>
        <w:t>584 €</w:t>
      </w:r>
      <w:r w:rsidRPr="008D5433">
        <w:rPr>
          <w:sz w:val="24"/>
          <w:szCs w:val="24"/>
        </w:rPr>
        <w:t>.</w:t>
      </w:r>
      <w:r>
        <w:rPr>
          <w:sz w:val="24"/>
          <w:szCs w:val="24"/>
        </w:rPr>
        <w:t xml:space="preserve"> Если эта сумма выпадает, то упрощается база расчета по некоторым другим статьям таким образом, что чистая цена продажи становится значительно ниже</w:t>
      </w:r>
      <w:r w:rsidRPr="008D5433">
        <w:rPr>
          <w:sz w:val="24"/>
          <w:szCs w:val="24"/>
        </w:rPr>
        <w:t>.</w:t>
      </w:r>
    </w:p>
    <w:p w:rsidR="00B319EC" w:rsidRDefault="00B319EC" w:rsidP="00094A1D">
      <w:pPr>
        <w:rPr>
          <w:sz w:val="24"/>
          <w:szCs w:val="24"/>
        </w:rPr>
      </w:pPr>
    </w:p>
    <w:p w:rsidR="00B319EC" w:rsidRDefault="00B319EC" w:rsidP="00094A1D">
      <w:pPr>
        <w:rPr>
          <w:b/>
          <w:sz w:val="24"/>
          <w:szCs w:val="24"/>
        </w:rPr>
      </w:pPr>
      <w:r>
        <w:rPr>
          <w:b/>
          <w:sz w:val="24"/>
          <w:szCs w:val="24"/>
        </w:rPr>
        <w:t>Ответы:</w:t>
      </w:r>
    </w:p>
    <w:p w:rsidR="004D7306" w:rsidRDefault="004D7306" w:rsidP="00094A1D">
      <w:pPr>
        <w:rPr>
          <w:sz w:val="24"/>
          <w:szCs w:val="24"/>
        </w:rPr>
      </w:pPr>
    </w:p>
    <w:p w:rsidR="00B319EC" w:rsidRDefault="004D7306" w:rsidP="00094A1D">
      <w:pPr>
        <w:rPr>
          <w:sz w:val="24"/>
          <w:szCs w:val="24"/>
        </w:rPr>
      </w:pPr>
      <w:r>
        <w:rPr>
          <w:sz w:val="24"/>
          <w:szCs w:val="24"/>
        </w:rPr>
        <w:t xml:space="preserve">Рф = А * </w:t>
      </w:r>
      <w:r>
        <w:rPr>
          <w:sz w:val="24"/>
          <w:szCs w:val="24"/>
          <w:lang w:val="en-US"/>
        </w:rPr>
        <w:t>n</w:t>
      </w:r>
      <w:r>
        <w:rPr>
          <w:sz w:val="24"/>
          <w:szCs w:val="24"/>
        </w:rPr>
        <w:t xml:space="preserve"> * </w:t>
      </w:r>
      <w:r>
        <w:rPr>
          <w:sz w:val="24"/>
          <w:szCs w:val="24"/>
          <w:lang w:val="en-US"/>
        </w:rPr>
        <w:t>N</w:t>
      </w:r>
      <w:r>
        <w:rPr>
          <w:sz w:val="24"/>
          <w:szCs w:val="24"/>
        </w:rPr>
        <w:t xml:space="preserve"> кр/ (100 * 360) = 456</w:t>
      </w:r>
      <w:r w:rsidRPr="00B319EC">
        <w:rPr>
          <w:sz w:val="24"/>
          <w:szCs w:val="24"/>
        </w:rPr>
        <w:t>.</w:t>
      </w:r>
      <w:r>
        <w:rPr>
          <w:sz w:val="24"/>
          <w:szCs w:val="24"/>
        </w:rPr>
        <w:t>764 * 32 * 15 / (100 * 360) = 6</w:t>
      </w:r>
      <w:r w:rsidRPr="00B319EC">
        <w:rPr>
          <w:sz w:val="24"/>
          <w:szCs w:val="24"/>
        </w:rPr>
        <w:t>.</w:t>
      </w:r>
      <w:r>
        <w:rPr>
          <w:sz w:val="24"/>
          <w:szCs w:val="24"/>
        </w:rPr>
        <w:t>090 €</w:t>
      </w:r>
      <w:r w:rsidRPr="00B319EC">
        <w:rPr>
          <w:sz w:val="24"/>
          <w:szCs w:val="24"/>
        </w:rPr>
        <w:t>.</w:t>
      </w:r>
    </w:p>
    <w:p w:rsidR="004D7306" w:rsidRDefault="004D7306" w:rsidP="00094A1D">
      <w:pPr>
        <w:rPr>
          <w:sz w:val="24"/>
          <w:szCs w:val="24"/>
        </w:rPr>
      </w:pPr>
    </w:p>
    <w:p w:rsidR="00B319EC" w:rsidRDefault="00B319EC" w:rsidP="00094A1D">
      <w:pPr>
        <w:rPr>
          <w:sz w:val="24"/>
          <w:szCs w:val="24"/>
        </w:rPr>
      </w:pPr>
      <w:r>
        <w:rPr>
          <w:sz w:val="24"/>
          <w:szCs w:val="24"/>
        </w:rPr>
        <w:t>а) Цена за один прибор 5</w:t>
      </w:r>
      <w:r w:rsidRPr="00B319EC">
        <w:rPr>
          <w:sz w:val="24"/>
          <w:szCs w:val="24"/>
        </w:rPr>
        <w:t>.</w:t>
      </w:r>
      <w:r>
        <w:rPr>
          <w:sz w:val="24"/>
          <w:szCs w:val="24"/>
        </w:rPr>
        <w:t>184 €</w:t>
      </w:r>
      <w:r w:rsidRPr="00B319EC">
        <w:rPr>
          <w:sz w:val="24"/>
          <w:szCs w:val="24"/>
        </w:rPr>
        <w:t>.</w:t>
      </w:r>
      <w:r>
        <w:rPr>
          <w:sz w:val="24"/>
          <w:szCs w:val="24"/>
        </w:rPr>
        <w:t xml:space="preserve"> </w:t>
      </w:r>
    </w:p>
    <w:p w:rsidR="00B319EC" w:rsidRDefault="00B319EC" w:rsidP="00094A1D">
      <w:pPr>
        <w:rPr>
          <w:sz w:val="24"/>
          <w:szCs w:val="24"/>
        </w:rPr>
      </w:pPr>
    </w:p>
    <w:p w:rsidR="00B319EC" w:rsidRDefault="00B319EC" w:rsidP="00094A1D">
      <w:pPr>
        <w:rPr>
          <w:sz w:val="24"/>
          <w:szCs w:val="24"/>
        </w:rPr>
      </w:pPr>
      <w:r>
        <w:rPr>
          <w:sz w:val="24"/>
          <w:szCs w:val="24"/>
        </w:rPr>
        <w:t xml:space="preserve">б) </w:t>
      </w:r>
      <w:r w:rsidR="00732581">
        <w:rPr>
          <w:sz w:val="24"/>
          <w:szCs w:val="24"/>
        </w:rPr>
        <w:t>При прямом экспорте исключается Тн</w:t>
      </w:r>
      <w:r w:rsidR="00B614EF">
        <w:rPr>
          <w:sz w:val="24"/>
          <w:szCs w:val="24"/>
        </w:rPr>
        <w:t xml:space="preserve">  </w:t>
      </w:r>
      <w:r w:rsidR="00732581">
        <w:rPr>
          <w:sz w:val="24"/>
          <w:szCs w:val="24"/>
        </w:rPr>
        <w:t>ВТФ</w:t>
      </w:r>
    </w:p>
    <w:p w:rsidR="00732581" w:rsidRDefault="00732581" w:rsidP="00094A1D">
      <w:pPr>
        <w:rPr>
          <w:sz w:val="24"/>
          <w:szCs w:val="24"/>
        </w:rPr>
      </w:pPr>
    </w:p>
    <w:p w:rsidR="00732581" w:rsidRPr="00B319EC" w:rsidRDefault="00732581" w:rsidP="00094A1D">
      <w:pPr>
        <w:rPr>
          <w:sz w:val="24"/>
          <w:szCs w:val="24"/>
        </w:rPr>
      </w:pPr>
      <w:r>
        <w:rPr>
          <w:sz w:val="24"/>
          <w:szCs w:val="24"/>
        </w:rPr>
        <w:t xml:space="preserve">в) Уторговывание </w:t>
      </w:r>
      <w:r w:rsidR="00B614EF">
        <w:rPr>
          <w:sz w:val="24"/>
          <w:szCs w:val="24"/>
        </w:rPr>
        <w:t xml:space="preserve">по </w:t>
      </w:r>
      <w:r>
        <w:rPr>
          <w:sz w:val="24"/>
          <w:szCs w:val="24"/>
        </w:rPr>
        <w:t>Тн</w:t>
      </w:r>
      <w:r w:rsidR="00B614EF">
        <w:rPr>
          <w:sz w:val="24"/>
          <w:szCs w:val="24"/>
        </w:rPr>
        <w:t xml:space="preserve">  </w:t>
      </w:r>
      <w:r>
        <w:rPr>
          <w:sz w:val="24"/>
          <w:szCs w:val="24"/>
        </w:rPr>
        <w:t>ВТФ и покупателя в Сиднее по 10</w:t>
      </w:r>
      <w:r w:rsidRPr="00732581">
        <w:rPr>
          <w:sz w:val="24"/>
          <w:szCs w:val="24"/>
        </w:rPr>
        <w:t>.</w:t>
      </w:r>
      <w:r>
        <w:rPr>
          <w:sz w:val="24"/>
          <w:szCs w:val="24"/>
        </w:rPr>
        <w:t>000 €</w:t>
      </w:r>
      <w:r w:rsidRPr="00732581">
        <w:rPr>
          <w:sz w:val="24"/>
          <w:szCs w:val="24"/>
        </w:rPr>
        <w:t>.</w:t>
      </w:r>
    </w:p>
    <w:p w:rsidR="00430EE1" w:rsidRDefault="00430EE1" w:rsidP="00C814D9">
      <w:pPr>
        <w:pStyle w:val="1"/>
        <w:jc w:val="center"/>
        <w:rPr>
          <w:rFonts w:ascii="Times New Roman" w:hAnsi="Times New Roman" w:cs="Times New Roman"/>
          <w:sz w:val="24"/>
          <w:szCs w:val="24"/>
        </w:rPr>
      </w:pPr>
    </w:p>
    <w:p w:rsidR="00536283" w:rsidRPr="00BB35A4" w:rsidRDefault="00536283" w:rsidP="00C814D9">
      <w:pPr>
        <w:pStyle w:val="1"/>
        <w:jc w:val="center"/>
        <w:rPr>
          <w:rFonts w:ascii="Times New Roman" w:hAnsi="Times New Roman" w:cs="Times New Roman"/>
          <w:sz w:val="24"/>
          <w:szCs w:val="24"/>
        </w:rPr>
      </w:pPr>
      <w:r w:rsidRPr="00BB35A4">
        <w:rPr>
          <w:rFonts w:ascii="Times New Roman" w:hAnsi="Times New Roman" w:cs="Times New Roman"/>
          <w:sz w:val="24"/>
          <w:szCs w:val="24"/>
        </w:rPr>
        <w:t>Контрольные вопросы к экзамену по курсу «Организация ВЭД фирмы»</w:t>
      </w:r>
    </w:p>
    <w:p w:rsidR="00536283" w:rsidRPr="0064794D" w:rsidRDefault="00536283" w:rsidP="00536283">
      <w:pPr>
        <w:rPr>
          <w:sz w:val="24"/>
          <w:szCs w:val="24"/>
        </w:rPr>
      </w:pPr>
    </w:p>
    <w:p w:rsidR="00536283" w:rsidRPr="0064794D" w:rsidRDefault="00536283" w:rsidP="00536283">
      <w:pPr>
        <w:pStyle w:val="a3"/>
        <w:numPr>
          <w:ilvl w:val="0"/>
          <w:numId w:val="32"/>
        </w:numPr>
        <w:tabs>
          <w:tab w:val="clear" w:pos="720"/>
          <w:tab w:val="num" w:pos="426"/>
        </w:tabs>
        <w:spacing w:after="0"/>
        <w:ind w:left="426" w:hanging="426"/>
        <w:jc w:val="both"/>
        <w:rPr>
          <w:sz w:val="24"/>
          <w:szCs w:val="24"/>
        </w:rPr>
      </w:pPr>
      <w:r w:rsidRPr="0064794D">
        <w:rPr>
          <w:sz w:val="24"/>
          <w:szCs w:val="24"/>
        </w:rPr>
        <w:t>Необходимость ВЭД для стран и предприятий. Основные факторы  расширения ВЭД.</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Международное разделение труда (МРТ) - материальная основа мирового хозяйства.</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Основные направления и виды международной  деловой активности .Импорт, экспорт, реэкспорт.</w:t>
      </w:r>
    </w:p>
    <w:p w:rsidR="00B66697" w:rsidRPr="0064794D" w:rsidRDefault="00B66697" w:rsidP="00B66697">
      <w:pPr>
        <w:numPr>
          <w:ilvl w:val="0"/>
          <w:numId w:val="32"/>
        </w:numPr>
        <w:tabs>
          <w:tab w:val="clear" w:pos="720"/>
          <w:tab w:val="num" w:pos="426"/>
        </w:tabs>
        <w:ind w:left="426" w:hanging="426"/>
        <w:jc w:val="both"/>
        <w:rPr>
          <w:sz w:val="24"/>
          <w:szCs w:val="24"/>
        </w:rPr>
      </w:pPr>
      <w:r w:rsidRPr="0064794D">
        <w:rPr>
          <w:sz w:val="24"/>
          <w:szCs w:val="24"/>
        </w:rPr>
        <w:t>Компенсационные сделки.</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Франчайзинг. Кооперация.</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Принципы выбора контрагентов.</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Целесообразность использования торговых посредников. Виды посредников.</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Биржи, аукционы и торги. Виды сделок.</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Базисные условия поставок товаров. Международные перевозки.</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Интернациональная стоимость и мировая цена производства. Факторы, влияющие на мировые цены.</w:t>
      </w:r>
    </w:p>
    <w:p w:rsidR="00536283" w:rsidRPr="0064794D" w:rsidRDefault="00536283" w:rsidP="00536283">
      <w:pPr>
        <w:numPr>
          <w:ilvl w:val="0"/>
          <w:numId w:val="32"/>
        </w:numPr>
        <w:tabs>
          <w:tab w:val="clear" w:pos="720"/>
          <w:tab w:val="num" w:pos="426"/>
        </w:tabs>
        <w:ind w:left="426" w:hanging="426"/>
        <w:jc w:val="both"/>
        <w:rPr>
          <w:color w:val="000000"/>
          <w:sz w:val="24"/>
          <w:szCs w:val="24"/>
        </w:rPr>
      </w:pPr>
      <w:r w:rsidRPr="0064794D">
        <w:rPr>
          <w:color w:val="000000"/>
          <w:sz w:val="24"/>
          <w:szCs w:val="24"/>
        </w:rPr>
        <w:t>Методы анализа цен при подготовке сделок. Конкурентный лист.</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Расчетные методы определения цены товара. Формула Берим.</w:t>
      </w:r>
    </w:p>
    <w:p w:rsidR="00536283" w:rsidRDefault="00536283" w:rsidP="00536283">
      <w:pPr>
        <w:numPr>
          <w:ilvl w:val="0"/>
          <w:numId w:val="32"/>
        </w:numPr>
        <w:tabs>
          <w:tab w:val="clear" w:pos="720"/>
          <w:tab w:val="num" w:pos="426"/>
        </w:tabs>
        <w:ind w:left="426" w:hanging="426"/>
        <w:jc w:val="both"/>
        <w:rPr>
          <w:sz w:val="24"/>
          <w:szCs w:val="24"/>
        </w:rPr>
      </w:pPr>
      <w:r w:rsidRPr="0064794D">
        <w:rPr>
          <w:sz w:val="24"/>
          <w:szCs w:val="24"/>
        </w:rPr>
        <w:t>Виды цен товаров в контрактах.  Расчет скользящей цены.</w:t>
      </w:r>
    </w:p>
    <w:p w:rsidR="00A0697F" w:rsidRPr="0064794D" w:rsidRDefault="00A0697F" w:rsidP="00536283">
      <w:pPr>
        <w:numPr>
          <w:ilvl w:val="0"/>
          <w:numId w:val="32"/>
        </w:numPr>
        <w:tabs>
          <w:tab w:val="clear" w:pos="720"/>
          <w:tab w:val="num" w:pos="426"/>
        </w:tabs>
        <w:ind w:left="426" w:hanging="426"/>
        <w:jc w:val="both"/>
        <w:rPr>
          <w:sz w:val="24"/>
          <w:szCs w:val="24"/>
        </w:rPr>
      </w:pPr>
      <w:r>
        <w:rPr>
          <w:sz w:val="24"/>
          <w:szCs w:val="24"/>
        </w:rPr>
        <w:t>Порядок внутреннего ценообразования на импортную продукцию</w:t>
      </w:r>
      <w:r w:rsidRPr="00A0697F">
        <w:rPr>
          <w:sz w:val="24"/>
          <w:szCs w:val="24"/>
        </w:rPr>
        <w:t>.</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Субъекты международных расчетов. Резиденты и нерезиденты. Конвертируемость валют.</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Валюта и ее виды. Валютный курс и котировка.</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 xml:space="preserve">Валютно-финансовые условия контрактов. </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Формы и схемы международных расчетов.</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Виды международных кредитов. Вексельный кредит.</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Банковский кредит. Факторинг, форфейтинг.</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Основные условия международных кредитов.</w:t>
      </w:r>
    </w:p>
    <w:p w:rsidR="00536283" w:rsidRDefault="00536283" w:rsidP="00536283">
      <w:pPr>
        <w:numPr>
          <w:ilvl w:val="0"/>
          <w:numId w:val="32"/>
        </w:numPr>
        <w:tabs>
          <w:tab w:val="clear" w:pos="720"/>
          <w:tab w:val="num" w:pos="426"/>
        </w:tabs>
        <w:ind w:left="426" w:hanging="426"/>
        <w:jc w:val="both"/>
        <w:rPr>
          <w:sz w:val="24"/>
          <w:szCs w:val="24"/>
        </w:rPr>
      </w:pPr>
      <w:r w:rsidRPr="0064794D">
        <w:rPr>
          <w:sz w:val="24"/>
          <w:szCs w:val="24"/>
        </w:rPr>
        <w:t>Оперативный и финансовый лизинг.</w:t>
      </w:r>
    </w:p>
    <w:p w:rsidR="00B66697" w:rsidRPr="0064794D" w:rsidRDefault="00B66697" w:rsidP="00536283">
      <w:pPr>
        <w:numPr>
          <w:ilvl w:val="0"/>
          <w:numId w:val="32"/>
        </w:numPr>
        <w:tabs>
          <w:tab w:val="clear" w:pos="720"/>
          <w:tab w:val="num" w:pos="426"/>
        </w:tabs>
        <w:ind w:left="426" w:hanging="426"/>
        <w:jc w:val="both"/>
        <w:rPr>
          <w:sz w:val="24"/>
          <w:szCs w:val="24"/>
        </w:rPr>
      </w:pPr>
      <w:r>
        <w:rPr>
          <w:sz w:val="24"/>
          <w:szCs w:val="24"/>
        </w:rPr>
        <w:t>Структура и содержание внешнеторгового контракта</w:t>
      </w:r>
      <w:r w:rsidRPr="00B66697">
        <w:rPr>
          <w:sz w:val="24"/>
          <w:szCs w:val="24"/>
        </w:rPr>
        <w:t>.</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Подготовка и заключение контрактов. Виды оферт.</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Структура и содержание внешнеторгового контракта.</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Современные тенденции внешнеэкономической политики стран. Проблемы и задачи, принципы и методы государственного регулирования ВЭД.</w:t>
      </w:r>
      <w:r w:rsidR="00A0697F">
        <w:rPr>
          <w:sz w:val="24"/>
          <w:szCs w:val="24"/>
        </w:rPr>
        <w:t xml:space="preserve"> ТНВЭД</w:t>
      </w:r>
      <w:r w:rsidR="00A0697F" w:rsidRPr="00A0697F">
        <w:rPr>
          <w:sz w:val="24"/>
          <w:szCs w:val="24"/>
        </w:rPr>
        <w:t>.</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Таможенно-тарифная система.</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Нетарифные меры регулирования  ВЭД. Лицензии, квоты, пошлины.</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Формы государственного стимулирования экспорта.</w:t>
      </w:r>
    </w:p>
    <w:p w:rsidR="00536283" w:rsidRPr="0064794D" w:rsidRDefault="00536283" w:rsidP="00536283">
      <w:pPr>
        <w:numPr>
          <w:ilvl w:val="0"/>
          <w:numId w:val="32"/>
        </w:numPr>
        <w:tabs>
          <w:tab w:val="clear" w:pos="720"/>
          <w:tab w:val="num" w:pos="426"/>
        </w:tabs>
        <w:ind w:left="426" w:hanging="426"/>
        <w:jc w:val="both"/>
        <w:rPr>
          <w:sz w:val="24"/>
          <w:szCs w:val="24"/>
        </w:rPr>
      </w:pPr>
      <w:r w:rsidRPr="0064794D">
        <w:rPr>
          <w:sz w:val="24"/>
          <w:szCs w:val="24"/>
        </w:rPr>
        <w:t>Валютное регулирование и валютный контроль.</w:t>
      </w:r>
    </w:p>
    <w:p w:rsidR="00536283" w:rsidRDefault="00536283" w:rsidP="00536283">
      <w:pPr>
        <w:numPr>
          <w:ilvl w:val="0"/>
          <w:numId w:val="32"/>
        </w:numPr>
        <w:tabs>
          <w:tab w:val="clear" w:pos="720"/>
          <w:tab w:val="num" w:pos="426"/>
        </w:tabs>
        <w:ind w:left="426" w:hanging="426"/>
        <w:jc w:val="both"/>
        <w:rPr>
          <w:sz w:val="24"/>
          <w:szCs w:val="24"/>
        </w:rPr>
      </w:pPr>
      <w:r w:rsidRPr="0064794D">
        <w:rPr>
          <w:sz w:val="24"/>
          <w:szCs w:val="24"/>
        </w:rPr>
        <w:t>Система экспортного контроля.</w:t>
      </w:r>
    </w:p>
    <w:p w:rsidR="00536283" w:rsidRPr="0064794D" w:rsidRDefault="00536283" w:rsidP="00536283">
      <w:pPr>
        <w:jc w:val="both"/>
        <w:rPr>
          <w:sz w:val="24"/>
          <w:szCs w:val="24"/>
        </w:rPr>
      </w:pPr>
    </w:p>
    <w:p w:rsidR="00536283" w:rsidRPr="0064794D" w:rsidRDefault="00536283" w:rsidP="00536283">
      <w:pPr>
        <w:jc w:val="center"/>
        <w:rPr>
          <w:b/>
          <w:sz w:val="24"/>
          <w:szCs w:val="24"/>
        </w:rPr>
      </w:pPr>
      <w:r w:rsidRPr="0064794D">
        <w:rPr>
          <w:b/>
          <w:sz w:val="24"/>
          <w:szCs w:val="24"/>
        </w:rPr>
        <w:t>Темы контрольных работ по курсу "Основы ВЭД"</w:t>
      </w:r>
    </w:p>
    <w:p w:rsidR="00536283" w:rsidRPr="0064794D" w:rsidRDefault="00536283" w:rsidP="00536283">
      <w:pPr>
        <w:rPr>
          <w:sz w:val="24"/>
          <w:szCs w:val="24"/>
        </w:rPr>
      </w:pP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Способы внешней торговли.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Виды ВЭД.</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Международное разделение труда.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Страхование и арбитраж.</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Аукционы и торги.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Биржевая торговля.</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Формы совместного предпринимательства.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Совместные предприятия.</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Исследование м/н рынков сбыта.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Выбор стратегии поведения на м/н рынках сбыта.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Торговые посредники.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Международная коммуникационная политика.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Организация и проведение деловых переговоров.</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Структура и содержание м/н контрактов.</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Условия международных платежей.</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Организационные формы международной торговли сырьевыми товарами.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Организационные формы международной торговли готовой продукцией.</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Этапы подготовки и организации сделки.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Организационно-правовые формы участников международных коммерческих сделок.</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Транспортные условия контрактов купли-продажи.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Услуги, сопряженные с выполнением транспортных операций.</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Управление перевозками грузов внешнеэкономического комплекса.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Основная транспортная документация во внешнеэкономических связях.</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Характер внешнеторговой операции и ее виды.</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Мировое хозяйство, глобализация, интеграция.</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Международные перевозки.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Мировой рынок и его конъюнктура.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Базисные условия поставок.</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Проблемы интеграции России в систему мирохозяйственных связей.</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Оперативный и финансовый лизинг.</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Организация управления ВЭД в России.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Организация управления ВЭД на уровне предприятия.</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Анализ и выбор иностранного партнера.</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Подготовка и заключение международной сделки.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Субъекты международных расчетов.</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Валютно-финансовые условия контрактов.</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Кредитование внешней торговли.</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Коммерческие формы передачи технологий в ВЭД.</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Арендные операции в ВЭД.</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Качество в ВЭД.</w:t>
      </w:r>
    </w:p>
    <w:p w:rsidR="00536283" w:rsidRPr="0064794D" w:rsidRDefault="00536283" w:rsidP="00536283">
      <w:pPr>
        <w:numPr>
          <w:ilvl w:val="0"/>
          <w:numId w:val="33"/>
        </w:numPr>
        <w:tabs>
          <w:tab w:val="clear" w:pos="720"/>
          <w:tab w:val="num" w:pos="360"/>
        </w:tabs>
        <w:ind w:left="360"/>
        <w:rPr>
          <w:sz w:val="24"/>
          <w:szCs w:val="24"/>
        </w:rPr>
      </w:pPr>
      <w:r w:rsidRPr="0064794D">
        <w:rPr>
          <w:sz w:val="24"/>
          <w:szCs w:val="24"/>
        </w:rPr>
        <w:t>Паблик релейшенз в ВЭД.</w:t>
      </w:r>
    </w:p>
    <w:p w:rsidR="00536283" w:rsidRPr="00416AAF" w:rsidRDefault="00536283" w:rsidP="00536283">
      <w:pPr>
        <w:numPr>
          <w:ilvl w:val="0"/>
          <w:numId w:val="33"/>
        </w:numPr>
        <w:tabs>
          <w:tab w:val="clear" w:pos="720"/>
          <w:tab w:val="num" w:pos="360"/>
        </w:tabs>
        <w:ind w:left="360"/>
        <w:rPr>
          <w:sz w:val="24"/>
          <w:szCs w:val="24"/>
        </w:rPr>
      </w:pPr>
      <w:r w:rsidRPr="00416AAF">
        <w:rPr>
          <w:sz w:val="24"/>
          <w:szCs w:val="24"/>
        </w:rPr>
        <w:t>Международная торговля и ее регулирование.</w:t>
      </w:r>
    </w:p>
    <w:p w:rsidR="003825C4" w:rsidRDefault="00536283" w:rsidP="00416AAF">
      <w:pPr>
        <w:numPr>
          <w:ilvl w:val="0"/>
          <w:numId w:val="33"/>
        </w:numPr>
        <w:tabs>
          <w:tab w:val="clear" w:pos="720"/>
          <w:tab w:val="num" w:pos="360"/>
        </w:tabs>
        <w:ind w:left="360"/>
        <w:rPr>
          <w:sz w:val="24"/>
          <w:szCs w:val="24"/>
        </w:rPr>
      </w:pPr>
      <w:r w:rsidRPr="00416AAF">
        <w:rPr>
          <w:sz w:val="24"/>
          <w:szCs w:val="24"/>
        </w:rPr>
        <w:t>Валютный контроль.</w:t>
      </w:r>
    </w:p>
    <w:p w:rsidR="00ED51B8" w:rsidRDefault="00ED51B8" w:rsidP="00ED51B8">
      <w:pPr>
        <w:rPr>
          <w:sz w:val="24"/>
          <w:szCs w:val="24"/>
        </w:rPr>
      </w:pPr>
    </w:p>
    <w:p w:rsidR="00C44FEE" w:rsidRDefault="00C44FEE" w:rsidP="00ED51B8">
      <w:pPr>
        <w:jc w:val="center"/>
        <w:rPr>
          <w:b/>
          <w:sz w:val="28"/>
          <w:szCs w:val="28"/>
        </w:rPr>
      </w:pPr>
    </w:p>
    <w:p w:rsidR="00C44FEE" w:rsidRDefault="00C44FEE" w:rsidP="00ED51B8">
      <w:pPr>
        <w:jc w:val="center"/>
        <w:rPr>
          <w:b/>
          <w:sz w:val="28"/>
          <w:szCs w:val="28"/>
        </w:rPr>
      </w:pPr>
    </w:p>
    <w:p w:rsidR="00C44FEE" w:rsidRDefault="00C44FEE" w:rsidP="00ED51B8">
      <w:pPr>
        <w:jc w:val="center"/>
        <w:rPr>
          <w:b/>
          <w:sz w:val="28"/>
          <w:szCs w:val="28"/>
        </w:rPr>
      </w:pPr>
    </w:p>
    <w:p w:rsidR="00C44FEE" w:rsidRDefault="00C44FEE" w:rsidP="00ED51B8">
      <w:pPr>
        <w:jc w:val="center"/>
        <w:rPr>
          <w:b/>
          <w:sz w:val="28"/>
          <w:szCs w:val="28"/>
        </w:rPr>
      </w:pPr>
    </w:p>
    <w:p w:rsidR="00C44FEE" w:rsidRDefault="00C44FEE" w:rsidP="00ED51B8">
      <w:pPr>
        <w:jc w:val="center"/>
        <w:rPr>
          <w:b/>
          <w:sz w:val="28"/>
          <w:szCs w:val="28"/>
        </w:rPr>
      </w:pPr>
    </w:p>
    <w:p w:rsidR="00C44FEE" w:rsidRDefault="00C44FEE" w:rsidP="00ED51B8">
      <w:pPr>
        <w:jc w:val="center"/>
        <w:rPr>
          <w:b/>
          <w:sz w:val="28"/>
          <w:szCs w:val="28"/>
        </w:rPr>
      </w:pPr>
    </w:p>
    <w:p w:rsidR="00C44FEE" w:rsidRDefault="00C44FEE" w:rsidP="00ED51B8">
      <w:pPr>
        <w:jc w:val="center"/>
        <w:rPr>
          <w:b/>
          <w:sz w:val="28"/>
          <w:szCs w:val="28"/>
        </w:rPr>
      </w:pPr>
    </w:p>
    <w:p w:rsidR="00ED51B8" w:rsidRPr="00C373BE" w:rsidRDefault="00ED51B8" w:rsidP="00ED51B8">
      <w:pPr>
        <w:jc w:val="center"/>
        <w:rPr>
          <w:b/>
          <w:sz w:val="28"/>
          <w:szCs w:val="28"/>
        </w:rPr>
      </w:pPr>
      <w:r w:rsidRPr="00842B7C">
        <w:rPr>
          <w:b/>
          <w:sz w:val="28"/>
          <w:szCs w:val="28"/>
        </w:rPr>
        <w:t>Список</w:t>
      </w:r>
      <w:r w:rsidRPr="00C373BE">
        <w:rPr>
          <w:b/>
          <w:sz w:val="28"/>
          <w:szCs w:val="28"/>
        </w:rPr>
        <w:t xml:space="preserve"> </w:t>
      </w:r>
      <w:r w:rsidRPr="00842B7C">
        <w:rPr>
          <w:b/>
          <w:sz w:val="28"/>
          <w:szCs w:val="28"/>
        </w:rPr>
        <w:t>рекомендуемой</w:t>
      </w:r>
      <w:r w:rsidRPr="00C373BE">
        <w:rPr>
          <w:b/>
          <w:sz w:val="28"/>
          <w:szCs w:val="28"/>
        </w:rPr>
        <w:t xml:space="preserve"> </w:t>
      </w:r>
      <w:r w:rsidRPr="00842B7C">
        <w:rPr>
          <w:b/>
          <w:sz w:val="28"/>
          <w:szCs w:val="28"/>
        </w:rPr>
        <w:t>литературы</w:t>
      </w:r>
    </w:p>
    <w:p w:rsidR="00ED51B8" w:rsidRDefault="00ED51B8" w:rsidP="00ED51B8"/>
    <w:p w:rsidR="00ED51B8" w:rsidRPr="00C373BE" w:rsidRDefault="00ED51B8" w:rsidP="00ED51B8">
      <w:pPr>
        <w:ind w:firstLine="709"/>
        <w:jc w:val="both"/>
        <w:outlineLvl w:val="0"/>
        <w:rPr>
          <w:b/>
          <w:sz w:val="24"/>
          <w:szCs w:val="24"/>
        </w:rPr>
      </w:pPr>
      <w:r w:rsidRPr="00C373BE">
        <w:rPr>
          <w:b/>
          <w:sz w:val="24"/>
          <w:szCs w:val="24"/>
        </w:rPr>
        <w:t>Основная литература</w:t>
      </w:r>
    </w:p>
    <w:p w:rsidR="00ED51B8" w:rsidRPr="00C373BE" w:rsidRDefault="00ED51B8" w:rsidP="00ED51B8">
      <w:pPr>
        <w:ind w:firstLine="709"/>
        <w:jc w:val="both"/>
        <w:rPr>
          <w:sz w:val="24"/>
          <w:szCs w:val="24"/>
        </w:rPr>
      </w:pPr>
      <w:r w:rsidRPr="00C373BE">
        <w:rPr>
          <w:sz w:val="24"/>
          <w:szCs w:val="24"/>
        </w:rPr>
        <w:t xml:space="preserve">1. Внешнеэкономическая деятельность предприятия (Под ред. Стровского Л.Е.). М., ЮНИТИ, </w:t>
      </w:r>
      <w:smartTag w:uri="urn:schemas-microsoft-com:office:smarttags" w:element="metricconverter">
        <w:smartTagPr>
          <w:attr w:name="ProductID" w:val="2003 г"/>
        </w:smartTagPr>
        <w:r w:rsidRPr="00C373BE">
          <w:rPr>
            <w:sz w:val="24"/>
            <w:szCs w:val="24"/>
          </w:rPr>
          <w:t>200</w:t>
        </w:r>
        <w:r>
          <w:rPr>
            <w:sz w:val="24"/>
            <w:szCs w:val="24"/>
          </w:rPr>
          <w:t>3</w:t>
        </w:r>
        <w:r w:rsidRPr="00C373BE">
          <w:rPr>
            <w:sz w:val="24"/>
            <w:szCs w:val="24"/>
          </w:rPr>
          <w:t xml:space="preserve"> г</w:t>
        </w:r>
      </w:smartTag>
      <w:r w:rsidRPr="00C373BE">
        <w:rPr>
          <w:sz w:val="24"/>
          <w:szCs w:val="24"/>
        </w:rPr>
        <w:t>., 8</w:t>
      </w:r>
      <w:r>
        <w:rPr>
          <w:sz w:val="24"/>
          <w:szCs w:val="24"/>
        </w:rPr>
        <w:t>48</w:t>
      </w:r>
      <w:r w:rsidRPr="00C373BE">
        <w:rPr>
          <w:sz w:val="24"/>
          <w:szCs w:val="24"/>
        </w:rPr>
        <w:t xml:space="preserve"> с.</w:t>
      </w:r>
    </w:p>
    <w:p w:rsidR="00ED51B8" w:rsidRPr="00C373BE" w:rsidRDefault="00ED51B8" w:rsidP="00ED51B8">
      <w:pPr>
        <w:ind w:firstLine="709"/>
        <w:jc w:val="both"/>
        <w:rPr>
          <w:sz w:val="24"/>
          <w:szCs w:val="24"/>
        </w:rPr>
      </w:pPr>
      <w:r w:rsidRPr="00C373BE">
        <w:rPr>
          <w:sz w:val="24"/>
          <w:szCs w:val="24"/>
        </w:rPr>
        <w:t>2. Основы внешнеэкономических знаний (Под ред. И.П. Фаминского). М., Международные отношения., 1994. – 480 с.</w:t>
      </w:r>
    </w:p>
    <w:p w:rsidR="00ED51B8" w:rsidRPr="00C373BE" w:rsidRDefault="00ED51B8" w:rsidP="00ED51B8">
      <w:pPr>
        <w:ind w:firstLine="709"/>
        <w:jc w:val="both"/>
        <w:rPr>
          <w:sz w:val="24"/>
          <w:szCs w:val="24"/>
        </w:rPr>
      </w:pPr>
      <w:r w:rsidRPr="00C373BE">
        <w:rPr>
          <w:sz w:val="24"/>
          <w:szCs w:val="24"/>
        </w:rPr>
        <w:t>3. Попов С.Г. Внешнеэкономическая деятельность фирмы. Учебное пособие. М., “Ось-</w:t>
      </w:r>
      <w:smartTag w:uri="urn:schemas-microsoft-com:office:smarttags" w:element="metricconverter">
        <w:smartTagPr>
          <w:attr w:name="ProductID" w:val="89”"/>
        </w:smartTagPr>
        <w:r w:rsidRPr="00C373BE">
          <w:rPr>
            <w:sz w:val="24"/>
            <w:szCs w:val="24"/>
          </w:rPr>
          <w:t>89”</w:t>
        </w:r>
      </w:smartTag>
      <w:r w:rsidRPr="00C373BE">
        <w:rPr>
          <w:sz w:val="24"/>
          <w:szCs w:val="24"/>
        </w:rPr>
        <w:t xml:space="preserve">, </w:t>
      </w:r>
      <w:smartTag w:uri="urn:schemas-microsoft-com:office:smarttags" w:element="metricconverter">
        <w:smartTagPr>
          <w:attr w:name="ProductID" w:val="2002 г"/>
        </w:smartTagPr>
        <w:r>
          <w:rPr>
            <w:sz w:val="24"/>
            <w:szCs w:val="24"/>
          </w:rPr>
          <w:t>2002</w:t>
        </w:r>
        <w:r w:rsidRPr="00C373BE">
          <w:rPr>
            <w:sz w:val="24"/>
            <w:szCs w:val="24"/>
          </w:rPr>
          <w:t xml:space="preserve"> г</w:t>
        </w:r>
      </w:smartTag>
      <w:r w:rsidRPr="00C373BE">
        <w:rPr>
          <w:sz w:val="24"/>
          <w:szCs w:val="24"/>
        </w:rPr>
        <w:t>., 288 с.</w:t>
      </w:r>
    </w:p>
    <w:p w:rsidR="00ED51B8" w:rsidRPr="00C373BE" w:rsidRDefault="00ED51B8" w:rsidP="00ED51B8">
      <w:pPr>
        <w:ind w:firstLine="709"/>
        <w:jc w:val="both"/>
        <w:rPr>
          <w:sz w:val="24"/>
          <w:szCs w:val="24"/>
        </w:rPr>
      </w:pPr>
      <w:r w:rsidRPr="00C373BE">
        <w:rPr>
          <w:sz w:val="24"/>
          <w:szCs w:val="24"/>
        </w:rPr>
        <w:t>4. Синецкий Б.И. Внешнеэкономические операции: организация и технол. Учебник. М., Международные отношения., 1989. – 384 с.</w:t>
      </w:r>
    </w:p>
    <w:p w:rsidR="00ED51B8" w:rsidRPr="00C373BE" w:rsidRDefault="00ED51B8" w:rsidP="00ED51B8">
      <w:pPr>
        <w:ind w:firstLine="709"/>
        <w:jc w:val="both"/>
        <w:rPr>
          <w:sz w:val="24"/>
          <w:szCs w:val="24"/>
        </w:rPr>
      </w:pPr>
      <w:r w:rsidRPr="00C373BE">
        <w:rPr>
          <w:sz w:val="24"/>
          <w:szCs w:val="24"/>
        </w:rPr>
        <w:t>5. Ростовский Ю.М., Гречков. Внешнеэкономическая деятельность. Учебник. М., Экономистъ</w:t>
      </w:r>
      <w:r>
        <w:rPr>
          <w:sz w:val="24"/>
          <w:szCs w:val="24"/>
        </w:rPr>
        <w:t xml:space="preserve"> </w:t>
      </w:r>
      <w:smartTag w:uri="urn:schemas-microsoft-com:office:smarttags" w:element="metricconverter">
        <w:smartTagPr>
          <w:attr w:name="ProductID" w:val="2004 г"/>
        </w:smartTagPr>
        <w:r>
          <w:rPr>
            <w:sz w:val="24"/>
            <w:szCs w:val="24"/>
          </w:rPr>
          <w:t>2004 г</w:t>
        </w:r>
      </w:smartTag>
      <w:r>
        <w:rPr>
          <w:sz w:val="24"/>
          <w:szCs w:val="24"/>
        </w:rPr>
        <w:t>.</w:t>
      </w:r>
      <w:r w:rsidRPr="00C373BE">
        <w:rPr>
          <w:sz w:val="24"/>
          <w:szCs w:val="24"/>
        </w:rPr>
        <w:t>, 574 с.</w:t>
      </w:r>
    </w:p>
    <w:p w:rsidR="00ED51B8" w:rsidRPr="00C373BE" w:rsidRDefault="00ED51B8" w:rsidP="00ED51B8">
      <w:pPr>
        <w:ind w:firstLine="709"/>
        <w:jc w:val="both"/>
        <w:rPr>
          <w:sz w:val="24"/>
          <w:szCs w:val="24"/>
        </w:rPr>
      </w:pPr>
    </w:p>
    <w:p w:rsidR="00ED51B8" w:rsidRPr="00ED51B8" w:rsidRDefault="00ED51B8" w:rsidP="00ED51B8">
      <w:pPr>
        <w:ind w:firstLine="709"/>
        <w:jc w:val="both"/>
        <w:outlineLvl w:val="0"/>
        <w:rPr>
          <w:b/>
        </w:rPr>
      </w:pPr>
      <w:r w:rsidRPr="00ED51B8">
        <w:rPr>
          <w:b/>
        </w:rPr>
        <w:t>Дополнительная литература</w:t>
      </w:r>
    </w:p>
    <w:p w:rsidR="00ED51B8" w:rsidRPr="00ED51B8" w:rsidRDefault="00ED51B8" w:rsidP="00ED51B8">
      <w:pPr>
        <w:ind w:firstLine="709"/>
        <w:jc w:val="both"/>
      </w:pPr>
      <w:r w:rsidRPr="00ED51B8">
        <w:t xml:space="preserve">1. Покровская В.В. Внешнеэкономическая деятельность. Учебник. М., Экономистъ </w:t>
      </w:r>
      <w:smartTag w:uri="urn:schemas-microsoft-com:office:smarttags" w:element="metricconverter">
        <w:smartTagPr>
          <w:attr w:name="ProductID" w:val="2006 г"/>
        </w:smartTagPr>
        <w:r w:rsidRPr="00ED51B8">
          <w:t>2006 г</w:t>
        </w:r>
      </w:smartTag>
      <w:r w:rsidRPr="00ED51B8">
        <w:t>., 671 с.</w:t>
      </w:r>
    </w:p>
    <w:p w:rsidR="00ED51B8" w:rsidRPr="00ED51B8" w:rsidRDefault="00ED51B8" w:rsidP="00ED51B8">
      <w:pPr>
        <w:ind w:firstLine="709"/>
        <w:jc w:val="both"/>
      </w:pPr>
      <w:r w:rsidRPr="00ED51B8">
        <w:t xml:space="preserve">2. Дегтярева О.И. и др. Внешнеэкономическая деятельность. М., Дело, </w:t>
      </w:r>
      <w:smartTag w:uri="urn:schemas-microsoft-com:office:smarttags" w:element="metricconverter">
        <w:smartTagPr>
          <w:attr w:name="ProductID" w:val="2004 г"/>
        </w:smartTagPr>
        <w:r w:rsidRPr="00ED51B8">
          <w:t>2004 г</w:t>
        </w:r>
      </w:smartTag>
      <w:r w:rsidRPr="00ED51B8">
        <w:t>., 423с.</w:t>
      </w:r>
    </w:p>
    <w:p w:rsidR="00ED51B8" w:rsidRPr="00ED51B8" w:rsidRDefault="00ED51B8" w:rsidP="00ED51B8">
      <w:pPr>
        <w:ind w:firstLine="709"/>
        <w:jc w:val="both"/>
      </w:pPr>
      <w:r w:rsidRPr="00ED51B8">
        <w:t>3. Организация и техника внешнеторговых операций. (Сборник задач под ред. Покровской В.В.). М., Юрист, 1999.</w:t>
      </w:r>
    </w:p>
    <w:p w:rsidR="00ED51B8" w:rsidRPr="00ED51B8" w:rsidRDefault="00ED51B8" w:rsidP="00ED51B8">
      <w:pPr>
        <w:ind w:firstLine="709"/>
        <w:jc w:val="both"/>
      </w:pPr>
      <w:r w:rsidRPr="00ED51B8">
        <w:t>4. Шмиттгофф К. Экспорт: право и практика международной торовли. М., Юридическая литература. 1993.</w:t>
      </w:r>
    </w:p>
    <w:p w:rsidR="00ED51B8" w:rsidRPr="00ED51B8" w:rsidRDefault="00ED51B8" w:rsidP="00ED51B8">
      <w:pPr>
        <w:ind w:firstLine="709"/>
        <w:jc w:val="both"/>
      </w:pPr>
      <w:r w:rsidRPr="00ED51B8">
        <w:t>5. Герчикова И.И. Международное коммерческое дело. М., ЮНИТИ, 2001г.</w:t>
      </w:r>
    </w:p>
    <w:p w:rsidR="00ED51B8" w:rsidRPr="00ED51B8" w:rsidRDefault="00ED51B8" w:rsidP="00ED51B8">
      <w:pPr>
        <w:ind w:firstLine="709"/>
        <w:jc w:val="both"/>
      </w:pPr>
      <w:r w:rsidRPr="00ED51B8">
        <w:t xml:space="preserve">6. Балабанов И.Т., Балабанов И.А. Внешнеэкономические связи: Учебное пособие. М., Финансы и статистика. </w:t>
      </w:r>
      <w:smartTag w:uri="urn:schemas-microsoft-com:office:smarttags" w:element="metricconverter">
        <w:smartTagPr>
          <w:attr w:name="ProductID" w:val="2000 г"/>
        </w:smartTagPr>
        <w:r w:rsidRPr="00ED51B8">
          <w:t>2000 г</w:t>
        </w:r>
      </w:smartTag>
      <w:r w:rsidRPr="00ED51B8">
        <w:t>. 512 с.</w:t>
      </w:r>
    </w:p>
    <w:p w:rsidR="00ED51B8" w:rsidRPr="00ED51B8" w:rsidRDefault="00ED51B8" w:rsidP="00ED51B8">
      <w:pPr>
        <w:ind w:firstLine="709"/>
        <w:jc w:val="both"/>
      </w:pPr>
      <w:r w:rsidRPr="00ED51B8">
        <w:t>7. Инкотермс-2000: Официальный перевод. СПб.: Экономика и бизнес, 2000, 80 с.</w:t>
      </w:r>
    </w:p>
    <w:p w:rsidR="00ED51B8" w:rsidRPr="00ED51B8" w:rsidRDefault="00ED51B8" w:rsidP="00ED51B8">
      <w:pPr>
        <w:ind w:firstLine="709"/>
        <w:jc w:val="both"/>
      </w:pPr>
      <w:r w:rsidRPr="00ED51B8">
        <w:t>8. Стровский Л.Е. Основы Внешнеэкономической деятельности. М., ЮНИТИ, 2003, 224 с.</w:t>
      </w:r>
    </w:p>
    <w:p w:rsidR="00ED51B8" w:rsidRPr="00ED51B8" w:rsidRDefault="00ED51B8" w:rsidP="00ED51B8">
      <w:pPr>
        <w:ind w:firstLine="709"/>
        <w:jc w:val="both"/>
      </w:pPr>
      <w:r w:rsidRPr="00ED51B8">
        <w:t xml:space="preserve">9. Феонова Л.А. Внешнеэкономические контракты. Сборник договоров. Комментарии. М., </w:t>
      </w:r>
      <w:smartTag w:uri="urn:schemas-microsoft-com:office:smarttags" w:element="metricconverter">
        <w:smartTagPr>
          <w:attr w:name="ProductID" w:val="1994 г"/>
        </w:smartTagPr>
        <w:r w:rsidRPr="00ED51B8">
          <w:t>1994 г</w:t>
        </w:r>
      </w:smartTag>
      <w:r w:rsidRPr="00ED51B8">
        <w:t>.</w:t>
      </w:r>
    </w:p>
    <w:p w:rsidR="00ED51B8" w:rsidRDefault="00ED51B8" w:rsidP="00ED51B8">
      <w:pPr>
        <w:ind w:firstLine="709"/>
        <w:jc w:val="both"/>
      </w:pPr>
      <w:r w:rsidRPr="00ED51B8">
        <w:t xml:space="preserve">10. Феонова Л.А. Из практики внешнеэкономических контрактов. Сборник договоров. М., </w:t>
      </w:r>
      <w:smartTag w:uri="urn:schemas-microsoft-com:office:smarttags" w:element="metricconverter">
        <w:smartTagPr>
          <w:attr w:name="ProductID" w:val="1993 г"/>
        </w:smartTagPr>
        <w:r w:rsidRPr="00ED51B8">
          <w:t>1993 г</w:t>
        </w:r>
      </w:smartTag>
      <w:r w:rsidRPr="00ED51B8">
        <w:t>.</w:t>
      </w:r>
    </w:p>
    <w:p w:rsidR="00C44FEE" w:rsidRDefault="00C44FEE" w:rsidP="00ED51B8">
      <w:pPr>
        <w:ind w:firstLine="709"/>
        <w:jc w:val="both"/>
      </w:pPr>
    </w:p>
    <w:p w:rsidR="00C44FEE" w:rsidRDefault="00C44FEE" w:rsidP="00ED51B8">
      <w:pPr>
        <w:ind w:firstLine="709"/>
        <w:jc w:val="both"/>
      </w:pPr>
    </w:p>
    <w:p w:rsidR="00C44FEE" w:rsidRDefault="00C44FEE" w:rsidP="00ED51B8">
      <w:pPr>
        <w:ind w:firstLine="709"/>
        <w:jc w:val="both"/>
      </w:pPr>
    </w:p>
    <w:p w:rsidR="00C44FEE" w:rsidRDefault="00C44FEE" w:rsidP="00ED51B8">
      <w:pPr>
        <w:ind w:firstLine="709"/>
        <w:jc w:val="both"/>
      </w:pPr>
    </w:p>
    <w:p w:rsidR="00C44FEE" w:rsidRDefault="00C44FEE" w:rsidP="00ED51B8">
      <w:pPr>
        <w:ind w:firstLine="709"/>
        <w:jc w:val="both"/>
      </w:pPr>
    </w:p>
    <w:p w:rsidR="00C44FEE" w:rsidRDefault="00C44FEE" w:rsidP="00ED51B8">
      <w:pPr>
        <w:ind w:firstLine="709"/>
        <w:jc w:val="both"/>
        <w:rPr>
          <w:sz w:val="24"/>
          <w:szCs w:val="24"/>
        </w:rPr>
        <w:sectPr w:rsidR="00C44FEE" w:rsidSect="00CA60DD">
          <w:pgSz w:w="11906" w:h="16838"/>
          <w:pgMar w:top="284" w:right="851" w:bottom="284" w:left="720" w:header="709" w:footer="709" w:gutter="0"/>
          <w:cols w:space="708"/>
          <w:docGrid w:linePitch="360"/>
        </w:sectPr>
      </w:pPr>
    </w:p>
    <w:p w:rsidR="00C44FEE" w:rsidRDefault="00C44FEE" w:rsidP="00C44FEE">
      <w:pPr>
        <w:pStyle w:val="310"/>
        <w:framePr w:w="13561" w:h="763" w:hRule="exact" w:wrap="around" w:vAnchor="page" w:hAnchor="page" w:x="284" w:y="577"/>
        <w:spacing w:line="269" w:lineRule="exact"/>
        <w:ind w:left="1701" w:right="2645" w:firstLine="142"/>
        <w:rPr>
          <w:rFonts w:ascii="Arial Unicode MS" w:hAnsi="Arial Unicode MS" w:cs="Arial Unicode MS"/>
        </w:rPr>
      </w:pPr>
      <w:r>
        <w:t>"Утверждаю"</w:t>
      </w:r>
      <w:r>
        <w:br/>
        <w:t>генеральный директор</w:t>
      </w:r>
      <w:r>
        <w:br/>
        <w:t>2001 г.</w:t>
      </w:r>
    </w:p>
    <w:p w:rsidR="00C44FEE" w:rsidRDefault="00C44FEE" w:rsidP="00C44FEE">
      <w:pPr>
        <w:pStyle w:val="11"/>
        <w:framePr w:w="12144" w:h="336" w:hRule="exact" w:wrap="around" w:vAnchor="page" w:hAnchor="page" w:x="1701" w:y="1619"/>
        <w:spacing w:before="0" w:after="0" w:line="240" w:lineRule="auto"/>
        <w:ind w:left="3800"/>
        <w:rPr>
          <w:rFonts w:ascii="Arial Unicode MS" w:hAnsi="Arial Unicode MS" w:cs="Arial Unicode MS"/>
        </w:rPr>
      </w:pPr>
      <w:bookmarkStart w:id="15" w:name="bookmark0"/>
      <w:r>
        <w:t>Конкурентный лист</w:t>
      </w:r>
      <w:bookmarkEnd w:id="15"/>
    </w:p>
    <w:tbl>
      <w:tblPr>
        <w:tblW w:w="0" w:type="auto"/>
        <w:tblLayout w:type="fixed"/>
        <w:tblCellMar>
          <w:left w:w="0" w:type="dxa"/>
          <w:right w:w="0" w:type="dxa"/>
        </w:tblCellMar>
        <w:tblLook w:val="0000" w:firstRow="0" w:lastRow="0" w:firstColumn="0" w:lastColumn="0" w:noHBand="0" w:noVBand="0"/>
      </w:tblPr>
      <w:tblGrid>
        <w:gridCol w:w="557"/>
        <w:gridCol w:w="2832"/>
        <w:gridCol w:w="1282"/>
        <w:gridCol w:w="1306"/>
        <w:gridCol w:w="1306"/>
        <w:gridCol w:w="1291"/>
        <w:gridCol w:w="1320"/>
      </w:tblGrid>
      <w:tr w:rsidR="00C44FEE">
        <w:trPr>
          <w:trHeight w:val="418"/>
        </w:trPr>
        <w:tc>
          <w:tcPr>
            <w:tcW w:w="557" w:type="dxa"/>
            <w:vMerge w:val="restart"/>
            <w:tcBorders>
              <w:top w:val="single" w:sz="4" w:space="0" w:color="auto"/>
              <w:left w:val="single" w:sz="4" w:space="0" w:color="auto"/>
              <w:bottom w:val="nil"/>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rPr>
                <w:rFonts w:ascii="Arial Unicode MS" w:hAnsi="Arial Unicode MS" w:cs="Arial Unicode MS"/>
              </w:rPr>
            </w:pPr>
            <w:r>
              <w:t>№</w:t>
            </w:r>
            <w:r>
              <w:br/>
              <w:t>п/п</w:t>
            </w:r>
          </w:p>
        </w:tc>
        <w:tc>
          <w:tcPr>
            <w:tcW w:w="2832" w:type="dxa"/>
            <w:vMerge w:val="restart"/>
            <w:tcBorders>
              <w:top w:val="single" w:sz="4" w:space="0" w:color="auto"/>
              <w:left w:val="single" w:sz="4" w:space="0" w:color="auto"/>
              <w:bottom w:val="nil"/>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74" w:lineRule="exact"/>
              <w:ind w:right="220"/>
              <w:rPr>
                <w:rFonts w:ascii="Arial Unicode MS" w:hAnsi="Arial Unicode MS" w:cs="Arial Unicode MS"/>
              </w:rPr>
            </w:pPr>
            <w:r>
              <w:t>Этапы приведения и со-</w:t>
            </w:r>
            <w:r>
              <w:br/>
              <w:t>держание поправок</w:t>
            </w:r>
          </w:p>
        </w:tc>
        <w:tc>
          <w:tcPr>
            <w:tcW w:w="1282" w:type="dxa"/>
            <w:vMerge w:val="restart"/>
            <w:tcBorders>
              <w:top w:val="single" w:sz="4" w:space="0" w:color="auto"/>
              <w:left w:val="single" w:sz="4" w:space="0" w:color="auto"/>
              <w:bottom w:val="nil"/>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74" w:lineRule="exact"/>
              <w:rPr>
                <w:rFonts w:ascii="Arial Unicode MS" w:hAnsi="Arial Unicode MS" w:cs="Arial Unicode MS"/>
              </w:rPr>
            </w:pPr>
            <w:r>
              <w:t>Исходные</w:t>
            </w:r>
            <w:r>
              <w:br/>
              <w:t>данные</w:t>
            </w:r>
          </w:p>
        </w:tc>
        <w:tc>
          <w:tcPr>
            <w:tcW w:w="5223" w:type="dxa"/>
            <w:gridSpan w:val="4"/>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260"/>
              <w:rPr>
                <w:rFonts w:ascii="Arial Unicode MS" w:hAnsi="Arial Unicode MS" w:cs="Arial Unicode MS"/>
              </w:rPr>
            </w:pPr>
            <w:r>
              <w:t>Конкурентные материалы</w:t>
            </w:r>
          </w:p>
        </w:tc>
      </w:tr>
      <w:tr w:rsidR="00C44FEE">
        <w:trPr>
          <w:trHeight w:val="403"/>
        </w:trPr>
        <w:tc>
          <w:tcPr>
            <w:tcW w:w="557" w:type="dxa"/>
            <w:vMerge/>
            <w:tcBorders>
              <w:top w:val="nil"/>
              <w:left w:val="single" w:sz="4" w:space="0" w:color="auto"/>
              <w:bottom w:val="nil"/>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260"/>
              <w:rPr>
                <w:rFonts w:ascii="Arial Unicode MS" w:hAnsi="Arial Unicode MS" w:cs="Arial Unicode MS"/>
              </w:rPr>
            </w:pPr>
          </w:p>
        </w:tc>
        <w:tc>
          <w:tcPr>
            <w:tcW w:w="2832" w:type="dxa"/>
            <w:vMerge/>
            <w:tcBorders>
              <w:top w:val="nil"/>
              <w:left w:val="single" w:sz="4" w:space="0" w:color="auto"/>
              <w:bottom w:val="nil"/>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260"/>
              <w:rPr>
                <w:rFonts w:ascii="Arial Unicode MS" w:hAnsi="Arial Unicode MS" w:cs="Arial Unicode MS"/>
              </w:rPr>
            </w:pPr>
          </w:p>
        </w:tc>
        <w:tc>
          <w:tcPr>
            <w:tcW w:w="1282" w:type="dxa"/>
            <w:vMerge/>
            <w:tcBorders>
              <w:top w:val="nil"/>
              <w:left w:val="single" w:sz="4" w:space="0" w:color="auto"/>
              <w:bottom w:val="nil"/>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260"/>
              <w:rPr>
                <w:rFonts w:ascii="Arial Unicode MS" w:hAnsi="Arial Unicode MS" w:cs="Arial Unicode MS"/>
              </w:rPr>
            </w:pP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00"/>
              <w:rPr>
                <w:rFonts w:ascii="Arial Unicode MS" w:hAnsi="Arial Unicode MS" w:cs="Arial Unicode MS"/>
              </w:rPr>
            </w:pPr>
            <w:r>
              <w:t>Контракт</w:t>
            </w:r>
          </w:p>
        </w:tc>
        <w:tc>
          <w:tcPr>
            <w:tcW w:w="2611" w:type="dxa"/>
            <w:gridSpan w:val="2"/>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00"/>
              <w:rPr>
                <w:rFonts w:ascii="Arial Unicode MS" w:hAnsi="Arial Unicode MS" w:cs="Arial Unicode MS"/>
              </w:rPr>
            </w:pPr>
            <w:r>
              <w:t>Контракт</w:t>
            </w:r>
          </w:p>
        </w:tc>
      </w:tr>
      <w:tr w:rsidR="00C44FEE">
        <w:trPr>
          <w:trHeight w:val="667"/>
        </w:trPr>
        <w:tc>
          <w:tcPr>
            <w:tcW w:w="557" w:type="dxa"/>
            <w:vMerge/>
            <w:tcBorders>
              <w:top w:val="nil"/>
              <w:left w:val="single" w:sz="4" w:space="0" w:color="auto"/>
              <w:bottom w:val="single" w:sz="4" w:space="0" w:color="auto"/>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00"/>
              <w:rPr>
                <w:rFonts w:ascii="Arial Unicode MS" w:hAnsi="Arial Unicode MS" w:cs="Arial Unicode MS"/>
              </w:rPr>
            </w:pPr>
          </w:p>
        </w:tc>
        <w:tc>
          <w:tcPr>
            <w:tcW w:w="2832" w:type="dxa"/>
            <w:vMerge/>
            <w:tcBorders>
              <w:top w:val="nil"/>
              <w:left w:val="single" w:sz="4" w:space="0" w:color="auto"/>
              <w:bottom w:val="single" w:sz="4" w:space="0" w:color="auto"/>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00"/>
              <w:rPr>
                <w:rFonts w:ascii="Arial Unicode MS" w:hAnsi="Arial Unicode MS" w:cs="Arial Unicode MS"/>
              </w:rPr>
            </w:pPr>
          </w:p>
        </w:tc>
        <w:tc>
          <w:tcPr>
            <w:tcW w:w="1282" w:type="dxa"/>
            <w:vMerge/>
            <w:tcBorders>
              <w:top w:val="nil"/>
              <w:left w:val="single" w:sz="4" w:space="0" w:color="auto"/>
              <w:bottom w:val="single" w:sz="4" w:space="0" w:color="auto"/>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40" w:lineRule="auto"/>
              <w:ind w:left="100"/>
              <w:rPr>
                <w:rFonts w:ascii="Arial Unicode MS" w:hAnsi="Arial Unicode MS" w:cs="Arial Unicode MS"/>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74" w:lineRule="exact"/>
              <w:rPr>
                <w:rFonts w:ascii="Arial Unicode MS" w:hAnsi="Arial Unicode MS" w:cs="Arial Unicode MS"/>
              </w:rPr>
            </w:pPr>
            <w:r>
              <w:t>исходные</w:t>
            </w:r>
            <w:r>
              <w:br/>
              <w:t>данные</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74" w:lineRule="exact"/>
              <w:rPr>
                <w:rFonts w:ascii="Arial Unicode MS" w:hAnsi="Arial Unicode MS" w:cs="Arial Unicode MS"/>
              </w:rPr>
            </w:pPr>
            <w:r>
              <w:t>величина</w:t>
            </w:r>
            <w:r>
              <w:br/>
              <w:t>поправки</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74" w:lineRule="exact"/>
              <w:rPr>
                <w:rFonts w:ascii="Arial Unicode MS" w:hAnsi="Arial Unicode MS" w:cs="Arial Unicode MS"/>
              </w:rPr>
            </w:pPr>
            <w:r>
              <w:t>исходные</w:t>
            </w:r>
            <w:r>
              <w:br/>
              <w:t>данные</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61"/>
              <w:framePr w:w="9893" w:h="10330" w:wrap="around" w:vAnchor="page" w:hAnchor="page" w:x="1408" w:y="2157"/>
              <w:shd w:val="clear" w:color="auto" w:fill="auto"/>
              <w:spacing w:line="274" w:lineRule="exact"/>
              <w:ind w:left="180"/>
              <w:rPr>
                <w:rFonts w:ascii="Arial Unicode MS" w:hAnsi="Arial Unicode MS" w:cs="Arial Unicode MS"/>
              </w:rPr>
            </w:pPr>
            <w:r>
              <w:t>величина</w:t>
            </w:r>
            <w:r>
              <w:br/>
              <w:t>поправки</w:t>
            </w:r>
          </w:p>
          <w:p w:rsidR="00C44FEE" w:rsidRDefault="00C44FEE" w:rsidP="00D834EB">
            <w:pPr>
              <w:pStyle w:val="61"/>
              <w:framePr w:w="9893" w:h="10330" w:wrap="around" w:vAnchor="page" w:hAnchor="page" w:x="1408" w:y="2157"/>
              <w:shd w:val="clear" w:color="auto" w:fill="auto"/>
              <w:spacing w:line="240" w:lineRule="auto"/>
              <w:ind w:left="940"/>
              <w:rPr>
                <w:rFonts w:ascii="Arial Unicode MS" w:hAnsi="Arial Unicode MS" w:cs="Arial Unicode MS"/>
              </w:rPr>
            </w:pPr>
          </w:p>
        </w:tc>
      </w:tr>
      <w:tr w:rsidR="00C44FEE">
        <w:trPr>
          <w:trHeight w:val="403"/>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1.</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40" w:lineRule="auto"/>
              <w:ind w:right="220"/>
              <w:rPr>
                <w:rFonts w:ascii="Arial Unicode MS" w:hAnsi="Arial Unicode MS" w:cs="Arial Unicode MS"/>
              </w:rPr>
            </w:pPr>
            <w:r>
              <w:t>Коммерческие условия</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672"/>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1.1.</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78" w:lineRule="exact"/>
              <w:ind w:right="220"/>
              <w:rPr>
                <w:rFonts w:ascii="Arial Unicode MS" w:hAnsi="Arial Unicode MS" w:cs="Arial Unicode MS"/>
              </w:rPr>
            </w:pPr>
            <w:r>
              <w:t>Цена в иностранной валюте</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0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1.2.</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41"/>
              <w:framePr w:w="9893" w:h="10330" w:wrap="around" w:vAnchor="page" w:hAnchor="page" w:x="1408" w:y="2157"/>
              <w:shd w:val="clear" w:color="auto" w:fill="auto"/>
              <w:spacing w:line="240" w:lineRule="auto"/>
              <w:ind w:left="420"/>
              <w:rPr>
                <w:rFonts w:ascii="Arial Unicode MS" w:hAnsi="Arial Unicode MS" w:cs="Arial Unicode MS"/>
              </w:rPr>
            </w:pPr>
            <w:r>
              <w:t>Курс валюты</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13"/>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1.3.</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41"/>
              <w:framePr w:w="9893" w:h="10330" w:wrap="around" w:vAnchor="page" w:hAnchor="page" w:x="1408" w:y="2157"/>
              <w:shd w:val="clear" w:color="auto" w:fill="auto"/>
              <w:spacing w:line="240" w:lineRule="auto"/>
              <w:ind w:left="420"/>
              <w:rPr>
                <w:rFonts w:ascii="Arial Unicode MS" w:hAnsi="Arial Unicode MS" w:cs="Arial Unicode MS"/>
              </w:rPr>
            </w:pPr>
            <w:r>
              <w:t>Цена в рублях</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706"/>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2.</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83" w:lineRule="exact"/>
              <w:ind w:right="220"/>
              <w:rPr>
                <w:rFonts w:ascii="Arial Unicode MS" w:hAnsi="Arial Unicode MS" w:cs="Arial Unicode MS"/>
              </w:rPr>
            </w:pPr>
            <w:r>
              <w:t>Приведение по коммерческим условиям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03"/>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2.1.</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41"/>
              <w:framePr w:w="9893" w:h="10330" w:wrap="around" w:vAnchor="page" w:hAnchor="page" w:x="1408" w:y="2157"/>
              <w:shd w:val="clear" w:color="auto" w:fill="auto"/>
              <w:spacing w:line="240" w:lineRule="auto"/>
              <w:ind w:left="420"/>
              <w:rPr>
                <w:rFonts w:ascii="Arial Unicode MS" w:hAnsi="Arial Unicode MS" w:cs="Arial Unicode MS"/>
              </w:rPr>
            </w:pPr>
            <w:r>
              <w:t>По срокам сделок</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13"/>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2.2.</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40" w:lineRule="auto"/>
              <w:ind w:right="220"/>
              <w:rPr>
                <w:rFonts w:ascii="Arial Unicode MS" w:hAnsi="Arial Unicode MS" w:cs="Arial Unicode MS"/>
              </w:rPr>
            </w:pPr>
            <w:r>
              <w:t>По базисным условиям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0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2.3.</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40" w:lineRule="auto"/>
              <w:ind w:right="220"/>
              <w:rPr>
                <w:rFonts w:ascii="Arial Unicode MS" w:hAnsi="Arial Unicode MS" w:cs="Arial Unicode MS"/>
              </w:rPr>
            </w:pPr>
            <w:r>
              <w:t>По кредитным сделкам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1037"/>
        </w:trPr>
        <w:tc>
          <w:tcPr>
            <w:tcW w:w="557" w:type="dxa"/>
            <w:vMerge w:val="restart"/>
            <w:tcBorders>
              <w:top w:val="single" w:sz="4" w:space="0" w:color="auto"/>
              <w:left w:val="single" w:sz="4" w:space="0" w:color="auto"/>
              <w:bottom w:val="nil"/>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2.4.</w:t>
            </w:r>
          </w:p>
        </w:tc>
        <w:tc>
          <w:tcPr>
            <w:tcW w:w="2832" w:type="dxa"/>
            <w:tcBorders>
              <w:top w:val="single" w:sz="4" w:space="0" w:color="auto"/>
              <w:left w:val="single" w:sz="4" w:space="0" w:color="auto"/>
              <w:bottom w:val="nil"/>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after="60" w:line="264" w:lineRule="exact"/>
              <w:ind w:right="220"/>
              <w:rPr>
                <w:rFonts w:ascii="Arial Unicode MS" w:hAnsi="Arial Unicode MS" w:cs="Arial Unicode MS"/>
              </w:rPr>
            </w:pPr>
            <w:r>
              <w:t>Скидки по прочим условиям:</w:t>
            </w:r>
          </w:p>
          <w:p w:rsidR="00C44FEE" w:rsidRDefault="00C44FEE" w:rsidP="00D834EB">
            <w:pPr>
              <w:pStyle w:val="41"/>
              <w:framePr w:w="9893" w:h="10330" w:wrap="around" w:vAnchor="page" w:hAnchor="page" w:x="1408" w:y="2157"/>
              <w:shd w:val="clear" w:color="auto" w:fill="auto"/>
              <w:spacing w:before="60" w:line="240" w:lineRule="auto"/>
              <w:ind w:left="420"/>
              <w:rPr>
                <w:rFonts w:ascii="Arial Unicode MS" w:hAnsi="Arial Unicode MS" w:cs="Arial Unicode MS"/>
              </w:rPr>
            </w:pPr>
            <w:r>
              <w:t>а) на количество</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667"/>
        </w:trPr>
        <w:tc>
          <w:tcPr>
            <w:tcW w:w="557" w:type="dxa"/>
            <w:vMerge/>
            <w:tcBorders>
              <w:top w:val="nil"/>
              <w:left w:val="single" w:sz="4" w:space="0" w:color="auto"/>
              <w:bottom w:val="nil"/>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2832" w:type="dxa"/>
            <w:tcBorders>
              <w:top w:val="nil"/>
              <w:left w:val="single" w:sz="4" w:space="0" w:color="auto"/>
              <w:bottom w:val="single" w:sz="4" w:space="0" w:color="auto"/>
              <w:right w:val="single" w:sz="4" w:space="0" w:color="auto"/>
            </w:tcBorders>
            <w:shd w:val="clear" w:color="auto" w:fill="FFFFFF"/>
          </w:tcPr>
          <w:p w:rsidR="00C44FEE" w:rsidRDefault="00C44FEE" w:rsidP="00D834EB">
            <w:pPr>
              <w:pStyle w:val="41"/>
              <w:framePr w:w="9893" w:h="10330" w:wrap="around" w:vAnchor="page" w:hAnchor="page" w:x="1408" w:y="2157"/>
              <w:shd w:val="clear" w:color="auto" w:fill="auto"/>
              <w:spacing w:line="278" w:lineRule="exact"/>
              <w:ind w:left="420"/>
              <w:rPr>
                <w:rFonts w:ascii="Arial Unicode MS" w:hAnsi="Arial Unicode MS" w:cs="Arial Unicode MS"/>
              </w:rPr>
            </w:pPr>
            <w:r>
              <w:t>б) на уторговывание</w:t>
            </w:r>
            <w:r>
              <w:br/>
              <w:t>(общие)</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686"/>
        </w:trPr>
        <w:tc>
          <w:tcPr>
            <w:tcW w:w="557" w:type="dxa"/>
            <w:vMerge/>
            <w:tcBorders>
              <w:top w:val="nil"/>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78" w:lineRule="exact"/>
              <w:ind w:right="220"/>
              <w:rPr>
                <w:rFonts w:ascii="Arial Unicode MS" w:hAnsi="Arial Unicode MS" w:cs="Arial Unicode MS"/>
              </w:rPr>
            </w:pPr>
            <w:r>
              <w:t>в) на технические гарантии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0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2.5.</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41"/>
              <w:framePr w:w="9893" w:h="10330" w:wrap="around" w:vAnchor="page" w:hAnchor="page" w:x="1408" w:y="2157"/>
              <w:shd w:val="clear" w:color="auto" w:fill="auto"/>
              <w:spacing w:line="240" w:lineRule="auto"/>
              <w:ind w:left="420"/>
              <w:rPr>
                <w:rFonts w:ascii="Arial Unicode MS" w:hAnsi="Arial Unicode MS" w:cs="Arial Unicode MS"/>
              </w:rPr>
            </w:pPr>
            <w:r>
              <w:t>Суммарная поправка</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677"/>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2.6.</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74" w:lineRule="exact"/>
              <w:ind w:right="220"/>
              <w:rPr>
                <w:rFonts w:ascii="Arial Unicode MS" w:hAnsi="Arial Unicode MS" w:cs="Arial Unicode MS"/>
              </w:rPr>
            </w:pPr>
            <w:r>
              <w:t>Цена приведенная по</w:t>
            </w:r>
            <w:r>
              <w:br/>
              <w:t>коммерческим условиям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696"/>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3.</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310"/>
              <w:framePr w:w="9893" w:h="10330" w:wrap="around" w:vAnchor="page" w:hAnchor="page" w:x="1408" w:y="2157"/>
              <w:shd w:val="clear" w:color="auto" w:fill="auto"/>
              <w:spacing w:line="288" w:lineRule="exact"/>
              <w:ind w:right="220"/>
              <w:rPr>
                <w:rFonts w:ascii="Arial Unicode MS" w:hAnsi="Arial Unicode MS" w:cs="Arial Unicode MS"/>
              </w:rPr>
            </w:pPr>
            <w:r>
              <w:t>Приведение по техническим характеристикам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13"/>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4.</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41"/>
              <w:framePr w:w="9893" w:h="10330" w:wrap="around" w:vAnchor="page" w:hAnchor="page" w:x="1408" w:y="2157"/>
              <w:shd w:val="clear" w:color="auto" w:fill="auto"/>
              <w:spacing w:line="240" w:lineRule="auto"/>
              <w:ind w:left="420"/>
              <w:rPr>
                <w:rFonts w:ascii="Arial Unicode MS" w:hAnsi="Arial Unicode MS" w:cs="Arial Unicode MS"/>
              </w:rPr>
            </w:pPr>
            <w:r>
              <w:t>Цена приведенная</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nil"/>
            </w:tcBorders>
            <w:shd w:val="clear" w:color="auto" w:fill="FFFFFF"/>
          </w:tcPr>
          <w:p w:rsidR="00C44FEE" w:rsidRDefault="00C44FEE" w:rsidP="00D834EB">
            <w:pPr>
              <w:framePr w:w="9893" w:h="10330" w:wrap="around" w:vAnchor="page" w:hAnchor="page" w:x="1408" w:y="2157"/>
              <w:rPr>
                <w:sz w:val="10"/>
                <w:szCs w:val="10"/>
              </w:rPr>
            </w:pPr>
          </w:p>
        </w:tc>
      </w:tr>
      <w:tr w:rsidR="00C44FEE">
        <w:trPr>
          <w:trHeight w:val="432"/>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210"/>
              <w:framePr w:w="9893" w:h="10330" w:wrap="around" w:vAnchor="page" w:hAnchor="page" w:x="1408" w:y="2157"/>
              <w:shd w:val="clear" w:color="auto" w:fill="auto"/>
              <w:spacing w:line="240" w:lineRule="auto"/>
              <w:rPr>
                <w:rFonts w:ascii="Arial Unicode MS" w:hAnsi="Arial Unicode MS" w:cs="Arial Unicode MS"/>
              </w:rPr>
            </w:pPr>
            <w:r>
              <w:t>5.</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pStyle w:val="41"/>
              <w:framePr w:w="9893" w:h="10330" w:wrap="around" w:vAnchor="page" w:hAnchor="page" w:x="1408" w:y="2157"/>
              <w:shd w:val="clear" w:color="auto" w:fill="auto"/>
              <w:spacing w:line="240" w:lineRule="auto"/>
              <w:ind w:left="420"/>
              <w:rPr>
                <w:rFonts w:ascii="Arial Unicode MS" w:hAnsi="Arial Unicode MS" w:cs="Arial Unicode MS"/>
              </w:rPr>
            </w:pPr>
            <w:r>
              <w:t>Средняя цена</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C44FEE" w:rsidRDefault="00C44FEE" w:rsidP="00D834EB">
            <w:pPr>
              <w:framePr w:w="9893" w:h="10330" w:wrap="around" w:vAnchor="page" w:hAnchor="page" w:x="1408" w:y="2157"/>
              <w:rPr>
                <w:sz w:val="10"/>
                <w:szCs w:val="10"/>
              </w:rPr>
            </w:pPr>
          </w:p>
        </w:tc>
        <w:tc>
          <w:tcPr>
            <w:tcW w:w="1320" w:type="dxa"/>
            <w:tcBorders>
              <w:top w:val="single" w:sz="4" w:space="0" w:color="auto"/>
              <w:left w:val="single" w:sz="4" w:space="0" w:color="auto"/>
              <w:bottom w:val="single" w:sz="4" w:space="0" w:color="auto"/>
              <w:right w:val="nil"/>
            </w:tcBorders>
            <w:shd w:val="clear" w:color="auto" w:fill="FFFFFF"/>
          </w:tcPr>
          <w:p w:rsidR="00C44FEE" w:rsidRDefault="00C44FEE" w:rsidP="00D834EB">
            <w:pPr>
              <w:framePr w:w="9893" w:h="10330" w:wrap="around" w:vAnchor="page" w:hAnchor="page" w:x="1408" w:y="2157"/>
              <w:rPr>
                <w:sz w:val="10"/>
                <w:szCs w:val="10"/>
              </w:rPr>
            </w:pPr>
          </w:p>
        </w:tc>
      </w:tr>
    </w:tbl>
    <w:p w:rsidR="00C44FEE" w:rsidRDefault="00C44FEE" w:rsidP="00C44FEE">
      <w:pPr>
        <w:rPr>
          <w:sz w:val="2"/>
          <w:szCs w:val="2"/>
        </w:rPr>
        <w:sectPr w:rsidR="00C44FEE" w:rsidSect="00D834EB">
          <w:pgSz w:w="11905" w:h="16837"/>
          <w:pgMar w:top="0" w:right="0" w:bottom="0" w:left="0" w:header="0" w:footer="0" w:gutter="0"/>
          <w:cols w:space="720"/>
          <w:noEndnote/>
          <w:docGrid w:linePitch="360"/>
        </w:sectPr>
      </w:pPr>
    </w:p>
    <w:p w:rsidR="00C44FEE" w:rsidRDefault="00C44FEE" w:rsidP="00C44FEE">
      <w:pPr>
        <w:pStyle w:val="81"/>
        <w:framePr w:w="4858" w:h="10732" w:hRule="exact" w:wrap="around" w:vAnchor="page" w:hAnchor="page" w:x="294" w:y="264"/>
        <w:spacing w:before="148" w:after="0"/>
        <w:ind w:left="1560" w:right="60"/>
        <w:rPr>
          <w:rFonts w:ascii="Arial Unicode MS" w:hAnsi="Arial Unicode MS" w:cs="Arial Unicode MS"/>
        </w:rPr>
      </w:pPr>
      <w:r>
        <w:t>ОБРАЗЕЦ ВНЕШНЕТОРГОВОГО КОНТРАКТА</w:t>
      </w:r>
      <w:r>
        <w:br/>
        <w:t>КУПЛИ-ПРОДАЖИ</w:t>
      </w:r>
    </w:p>
    <w:p w:rsidR="00C44FEE" w:rsidRDefault="00C44FEE" w:rsidP="00C44FEE">
      <w:pPr>
        <w:pStyle w:val="211"/>
        <w:framePr w:w="4858" w:h="10732" w:hRule="exact" w:wrap="around" w:vAnchor="page" w:hAnchor="page" w:x="294" w:y="264"/>
        <w:tabs>
          <w:tab w:val="left" w:leader="underscore" w:pos="3537"/>
        </w:tabs>
        <w:spacing w:before="288" w:after="0" w:line="240" w:lineRule="auto"/>
        <w:ind w:left="1560"/>
        <w:rPr>
          <w:rFonts w:ascii="Arial Unicode MS" w:hAnsi="Arial Unicode MS" w:cs="Arial Unicode MS"/>
        </w:rPr>
      </w:pPr>
      <w:r>
        <w:t>КОНТРАКТ №.</w:t>
      </w:r>
      <w:r>
        <w:tab/>
      </w:r>
    </w:p>
    <w:p w:rsidR="00C44FEE" w:rsidRDefault="00C44FEE" w:rsidP="00C44FEE">
      <w:pPr>
        <w:pStyle w:val="12"/>
        <w:framePr w:w="4858" w:h="10732" w:hRule="exact" w:wrap="around" w:vAnchor="page" w:hAnchor="page" w:x="294" w:y="264"/>
        <w:spacing w:before="173" w:after="0"/>
        <w:ind w:right="60"/>
        <w:rPr>
          <w:rFonts w:ascii="Arial Unicode MS" w:hAnsi="Arial Unicode MS" w:cs="Arial Unicode MS"/>
        </w:rPr>
      </w:pPr>
      <w:r>
        <w:t>12.07.09 г.                                       г. Ярославль (Российская Федерация)</w:t>
      </w:r>
    </w:p>
    <w:p w:rsidR="00C44FEE" w:rsidRDefault="00C44FEE" w:rsidP="00C44FEE">
      <w:pPr>
        <w:pStyle w:val="311"/>
        <w:framePr w:w="4858" w:h="10732" w:hRule="exact" w:wrap="around" w:vAnchor="page" w:hAnchor="page" w:x="294" w:y="264"/>
        <w:tabs>
          <w:tab w:val="left" w:leader="underscore" w:pos="4878"/>
        </w:tabs>
        <w:spacing w:before="119" w:line="240" w:lineRule="auto"/>
        <w:ind w:left="20"/>
        <w:rPr>
          <w:rFonts w:ascii="Arial Unicode MS" w:hAnsi="Arial Unicode MS" w:cs="Arial Unicode MS"/>
        </w:rPr>
      </w:pPr>
      <w:r>
        <w:t>Предприятие</w:t>
      </w:r>
      <w:r>
        <w:tab/>
      </w:r>
    </w:p>
    <w:p w:rsidR="00C44FEE" w:rsidRDefault="00C44FEE" w:rsidP="00C44FEE">
      <w:pPr>
        <w:pStyle w:val="410"/>
        <w:framePr w:w="4858" w:h="10732" w:hRule="exact" w:wrap="around" w:vAnchor="page" w:hAnchor="page" w:x="294" w:y="264"/>
        <w:ind w:left="20" w:right="60"/>
        <w:rPr>
          <w:rFonts w:ascii="Arial Unicode MS" w:hAnsi="Arial Unicode MS" w:cs="Arial Unicode MS"/>
        </w:rPr>
      </w:pPr>
      <w:r>
        <w:t>полное наименование предприятия</w:t>
      </w:r>
      <w:r>
        <w:br/>
      </w:r>
      <w:r>
        <w:rPr>
          <w:lang w:eastAsia="en-US"/>
        </w:rPr>
        <w:t>имен</w:t>
      </w:r>
      <w:r>
        <w:rPr>
          <w:lang w:val="en-US" w:eastAsia="en-US"/>
        </w:rPr>
        <w:t>ye</w:t>
      </w:r>
      <w:r>
        <w:t>мое в дальнейшем «Продавец», в лице своего</w:t>
      </w:r>
    </w:p>
    <w:p w:rsidR="00C44FEE" w:rsidRDefault="00C44FEE" w:rsidP="00C44FEE">
      <w:pPr>
        <w:pStyle w:val="12"/>
        <w:framePr w:w="4858" w:h="10732" w:hRule="exact" w:wrap="around" w:vAnchor="page" w:hAnchor="page" w:x="294" w:y="264"/>
        <w:tabs>
          <w:tab w:val="left" w:leader="underscore" w:pos="4806"/>
        </w:tabs>
        <w:spacing w:before="0" w:after="0" w:line="240" w:lineRule="auto"/>
        <w:ind w:left="20"/>
        <w:rPr>
          <w:rFonts w:ascii="Arial Unicode MS" w:hAnsi="Arial Unicode MS" w:cs="Arial Unicode MS"/>
        </w:rPr>
      </w:pPr>
      <w:r>
        <w:t xml:space="preserve">полномочного представителя </w:t>
      </w:r>
      <w:r>
        <w:tab/>
      </w:r>
    </w:p>
    <w:p w:rsidR="00C44FEE" w:rsidRDefault="00C44FEE" w:rsidP="00C44FEE">
      <w:pPr>
        <w:pStyle w:val="71"/>
        <w:framePr w:w="4858" w:h="10732" w:hRule="exact" w:wrap="around" w:vAnchor="page" w:hAnchor="page" w:x="294" w:y="264"/>
        <w:spacing w:after="0" w:line="240" w:lineRule="auto"/>
        <w:ind w:left="2700"/>
        <w:rPr>
          <w:rFonts w:ascii="Arial Unicode MS" w:hAnsi="Arial Unicode MS" w:cs="Arial Unicode MS"/>
        </w:rPr>
      </w:pPr>
      <w:r>
        <w:t>ФИО. должность липа,</w:t>
      </w:r>
    </w:p>
    <w:p w:rsidR="00C44FEE" w:rsidRDefault="00C44FEE" w:rsidP="00C44FEE">
      <w:pPr>
        <w:pStyle w:val="71"/>
        <w:framePr w:w="4858" w:h="10732" w:hRule="exact" w:wrap="around" w:vAnchor="page" w:hAnchor="page" w:x="294" w:y="264"/>
        <w:tabs>
          <w:tab w:val="left" w:leader="underscore" w:pos="1690"/>
        </w:tabs>
        <w:spacing w:after="0" w:line="240" w:lineRule="auto"/>
        <w:ind w:left="20"/>
        <w:rPr>
          <w:rFonts w:ascii="Arial Unicode MS" w:hAnsi="Arial Unicode MS" w:cs="Arial Unicode MS"/>
        </w:rPr>
      </w:pPr>
      <w:r>
        <w:t>_</w:t>
      </w:r>
      <w:r>
        <w:tab/>
        <w:t>, с одной стороны, и организации</w:t>
      </w:r>
    </w:p>
    <w:p w:rsidR="00C44FEE" w:rsidRDefault="00C44FEE" w:rsidP="00C44FEE">
      <w:pPr>
        <w:pStyle w:val="71"/>
        <w:framePr w:w="4858" w:h="10732" w:hRule="exact" w:wrap="around" w:vAnchor="page" w:hAnchor="page" w:x="294" w:y="264"/>
        <w:spacing w:after="0" w:line="240" w:lineRule="auto"/>
        <w:ind w:left="20"/>
        <w:rPr>
          <w:rFonts w:ascii="Arial Unicode MS" w:hAnsi="Arial Unicode MS" w:cs="Arial Unicode MS"/>
        </w:rPr>
      </w:pPr>
      <w:r>
        <w:t>подписывающего</w:t>
      </w:r>
      <w:r>
        <w:rPr>
          <w:rStyle w:val="7FranklinGothicMedium"/>
        </w:rPr>
        <w:t xml:space="preserve"> контракт</w:t>
      </w:r>
    </w:p>
    <w:p w:rsidR="00C44FEE" w:rsidRDefault="00C44FEE" w:rsidP="00C44FEE">
      <w:pPr>
        <w:pStyle w:val="71"/>
        <w:framePr w:w="4858" w:h="10732" w:hRule="exact" w:wrap="around" w:vAnchor="page" w:hAnchor="page" w:x="294" w:y="264"/>
        <w:tabs>
          <w:tab w:val="left" w:leader="underscore" w:pos="178"/>
          <w:tab w:val="left" w:leader="underscore" w:pos="1753"/>
          <w:tab w:val="left" w:leader="underscore" w:pos="3303"/>
          <w:tab w:val="left" w:leader="underscore" w:pos="3370"/>
        </w:tabs>
        <w:spacing w:before="150" w:after="0" w:line="240" w:lineRule="auto"/>
        <w:ind w:left="20"/>
        <w:rPr>
          <w:rFonts w:ascii="Arial Unicode MS" w:hAnsi="Arial Unicode MS" w:cs="Arial Unicode MS"/>
        </w:rPr>
      </w:pPr>
      <w:r>
        <w:tab/>
      </w:r>
      <w:r>
        <w:tab/>
      </w:r>
      <w:r>
        <w:tab/>
      </w:r>
      <w:r>
        <w:tab/>
      </w:r>
      <w:r>
        <w:tab/>
        <w:t xml:space="preserve"> именуемая в</w:t>
      </w:r>
    </w:p>
    <w:p w:rsidR="00C44FEE" w:rsidRDefault="00C44FEE" w:rsidP="00C44FEE">
      <w:pPr>
        <w:pStyle w:val="91"/>
        <w:framePr w:w="4858" w:h="10732" w:hRule="exact" w:wrap="around" w:vAnchor="page" w:hAnchor="page" w:x="294" w:y="264"/>
        <w:spacing w:line="240" w:lineRule="auto"/>
        <w:ind w:left="400"/>
        <w:rPr>
          <w:rFonts w:ascii="Arial Unicode MS" w:hAnsi="Arial Unicode MS" w:cs="Arial Unicode MS"/>
        </w:rPr>
      </w:pPr>
      <w:r>
        <w:t>полное наименование организации</w:t>
      </w:r>
    </w:p>
    <w:p w:rsidR="00C44FEE" w:rsidRDefault="00C44FEE" w:rsidP="00C44FEE">
      <w:pPr>
        <w:pStyle w:val="101"/>
        <w:framePr w:w="4858" w:h="10732" w:hRule="exact" w:wrap="around" w:vAnchor="page" w:hAnchor="page" w:x="294" w:y="264"/>
        <w:tabs>
          <w:tab w:val="left" w:leader="underscore" w:pos="3548"/>
          <w:tab w:val="left" w:leader="underscore" w:pos="4839"/>
        </w:tabs>
        <w:ind w:left="20" w:right="60"/>
        <w:rPr>
          <w:rFonts w:ascii="Arial Unicode MS" w:hAnsi="Arial Unicode MS" w:cs="Arial Unicode MS"/>
        </w:rPr>
      </w:pPr>
      <w:r>
        <w:t>дальнейшем «Покупатель», в лице своего полномочного</w:t>
      </w:r>
      <w:r>
        <w:br/>
        <w:t>представителя</w:t>
      </w:r>
      <w:r>
        <w:tab/>
        <w:t>:</w:t>
      </w:r>
      <w:r>
        <w:tab/>
      </w:r>
    </w:p>
    <w:p w:rsidR="00C44FEE" w:rsidRDefault="00C44FEE" w:rsidP="00C44FEE">
      <w:pPr>
        <w:pStyle w:val="91"/>
        <w:framePr w:w="4858" w:h="10732" w:hRule="exact" w:wrap="around" w:vAnchor="page" w:hAnchor="page" w:x="294" w:y="264"/>
        <w:spacing w:before="55" w:line="240" w:lineRule="auto"/>
        <w:ind w:left="1560"/>
        <w:rPr>
          <w:rFonts w:ascii="Arial Unicode MS" w:hAnsi="Arial Unicode MS" w:cs="Arial Unicode MS"/>
        </w:rPr>
      </w:pPr>
      <w:r>
        <w:t>ФИО, должность лица, подписывающего</w:t>
      </w:r>
    </w:p>
    <w:p w:rsidR="00C44FEE" w:rsidRDefault="00C44FEE" w:rsidP="00C44FEE">
      <w:pPr>
        <w:pStyle w:val="71"/>
        <w:framePr w:w="4858" w:h="10732" w:hRule="exact" w:wrap="around" w:vAnchor="page" w:hAnchor="page" w:x="294" w:y="264"/>
        <w:tabs>
          <w:tab w:val="left" w:leader="hyphen" w:pos="1009"/>
        </w:tabs>
        <w:spacing w:after="0" w:line="240" w:lineRule="auto"/>
        <w:ind w:left="20"/>
        <w:rPr>
          <w:rFonts w:ascii="Arial Unicode MS" w:hAnsi="Arial Unicode MS" w:cs="Arial Unicode MS"/>
        </w:rPr>
      </w:pPr>
      <w:r>
        <w:tab/>
        <w:t>, с другой стороны, заключили настоящий</w:t>
      </w:r>
    </w:p>
    <w:p w:rsidR="00C44FEE" w:rsidRDefault="00C44FEE" w:rsidP="00C44FEE">
      <w:pPr>
        <w:pStyle w:val="91"/>
        <w:framePr w:w="4858" w:h="10732" w:hRule="exact" w:wrap="around" w:vAnchor="page" w:hAnchor="page" w:x="294" w:y="264"/>
        <w:spacing w:line="240" w:lineRule="auto"/>
        <w:ind w:left="20"/>
        <w:rPr>
          <w:rFonts w:ascii="Arial Unicode MS" w:hAnsi="Arial Unicode MS" w:cs="Arial Unicode MS"/>
        </w:rPr>
      </w:pPr>
      <w:r>
        <w:t>контракт</w:t>
      </w:r>
    </w:p>
    <w:p w:rsidR="00C44FEE" w:rsidRDefault="00C44FEE" w:rsidP="00C44FEE">
      <w:pPr>
        <w:pStyle w:val="71"/>
        <w:framePr w:w="4858" w:h="10732" w:hRule="exact" w:wrap="around" w:vAnchor="page" w:hAnchor="page" w:x="294" w:y="264"/>
        <w:spacing w:after="0" w:line="240" w:lineRule="auto"/>
        <w:ind w:left="20"/>
        <w:rPr>
          <w:rFonts w:ascii="Arial Unicode MS" w:hAnsi="Arial Unicode MS" w:cs="Arial Unicode MS"/>
        </w:rPr>
      </w:pPr>
      <w:r>
        <w:t>контракт о нижеследующем.</w:t>
      </w:r>
    </w:p>
    <w:p w:rsidR="00C44FEE" w:rsidRDefault="00C44FEE" w:rsidP="00C44FEE">
      <w:pPr>
        <w:pStyle w:val="111"/>
        <w:framePr w:w="4858" w:h="10732" w:hRule="exact" w:wrap="around" w:vAnchor="page" w:hAnchor="page" w:x="294" w:y="264"/>
        <w:spacing w:before="144" w:after="0" w:line="240" w:lineRule="auto"/>
        <w:ind w:left="1560"/>
        <w:rPr>
          <w:rFonts w:ascii="Arial Unicode MS" w:hAnsi="Arial Unicode MS" w:cs="Arial Unicode MS"/>
        </w:rPr>
      </w:pPr>
      <w:r>
        <w:t>1. Предмет контракта</w:t>
      </w:r>
    </w:p>
    <w:p w:rsidR="00C44FEE" w:rsidRDefault="00C44FEE" w:rsidP="00C44FEE">
      <w:pPr>
        <w:pStyle w:val="71"/>
        <w:framePr w:w="4858" w:h="10732" w:hRule="exact" w:wrap="around" w:vAnchor="page" w:hAnchor="page" w:x="294" w:y="264"/>
        <w:numPr>
          <w:ilvl w:val="0"/>
          <w:numId w:val="35"/>
        </w:numPr>
        <w:tabs>
          <w:tab w:val="left" w:pos="274"/>
        </w:tabs>
        <w:spacing w:before="140" w:after="0" w:line="240" w:lineRule="auto"/>
        <w:ind w:left="20"/>
      </w:pPr>
      <w:r>
        <w:t>Продавец продал, а Покупатель купил на условиях</w:t>
      </w:r>
    </w:p>
    <w:p w:rsidR="00C44FEE" w:rsidRDefault="00C44FEE" w:rsidP="00C44FEE">
      <w:pPr>
        <w:pStyle w:val="71"/>
        <w:framePr w:w="4858" w:h="10732" w:hRule="exact" w:wrap="around" w:vAnchor="page" w:hAnchor="page" w:x="294" w:y="264"/>
        <w:tabs>
          <w:tab w:val="left" w:leader="hyphen" w:pos="3370"/>
        </w:tabs>
        <w:spacing w:before="149" w:after="0" w:line="240" w:lineRule="auto"/>
        <w:ind w:left="20"/>
        <w:rPr>
          <w:rFonts w:ascii="Arial Unicode MS" w:hAnsi="Arial Unicode MS" w:cs="Arial Unicode MS"/>
        </w:rPr>
      </w:pPr>
      <w:r>
        <w:tab/>
        <w:t>., в количестве</w:t>
      </w:r>
    </w:p>
    <w:p w:rsidR="00C44FEE" w:rsidRDefault="00C44FEE" w:rsidP="00C44FEE">
      <w:pPr>
        <w:pStyle w:val="91"/>
        <w:framePr w:w="4858" w:h="10732" w:hRule="exact" w:wrap="around" w:vAnchor="page" w:hAnchor="page" w:x="294" w:y="264"/>
        <w:spacing w:line="240" w:lineRule="auto"/>
        <w:ind w:left="400"/>
        <w:rPr>
          <w:rFonts w:ascii="Arial Unicode MS" w:hAnsi="Arial Unicode MS" w:cs="Arial Unicode MS"/>
        </w:rPr>
      </w:pPr>
      <w:r>
        <w:t>наименование базиса поставки</w:t>
      </w:r>
    </w:p>
    <w:p w:rsidR="00C44FEE" w:rsidRDefault="00C44FEE" w:rsidP="00C44FEE">
      <w:pPr>
        <w:pStyle w:val="12"/>
        <w:framePr w:w="4858" w:h="10732" w:hRule="exact" w:wrap="around" w:vAnchor="page" w:hAnchor="page" w:x="294" w:y="264"/>
        <w:tabs>
          <w:tab w:val="left" w:leader="hyphen" w:pos="534"/>
          <w:tab w:val="left" w:leader="hyphen" w:pos="4527"/>
        </w:tabs>
        <w:spacing w:before="0" w:after="0" w:line="240" w:lineRule="auto"/>
        <w:ind w:left="20"/>
        <w:rPr>
          <w:rFonts w:ascii="Arial Unicode MS" w:hAnsi="Arial Unicode MS" w:cs="Arial Unicode MS"/>
        </w:rPr>
      </w:pPr>
      <w:r>
        <w:tab/>
        <w:t>следующий товар</w:t>
      </w:r>
      <w:r>
        <w:tab/>
        <w:t xml:space="preserve"> .</w:t>
      </w:r>
    </w:p>
    <w:p w:rsidR="00C44FEE" w:rsidRDefault="00C44FEE" w:rsidP="00C44FEE">
      <w:pPr>
        <w:pStyle w:val="311"/>
        <w:framePr w:w="4858" w:h="10732" w:hRule="exact" w:wrap="around" w:vAnchor="page" w:hAnchor="page" w:x="294" w:y="264"/>
        <w:spacing w:before="0" w:line="240" w:lineRule="auto"/>
        <w:ind w:left="2700"/>
        <w:rPr>
          <w:rFonts w:ascii="Arial Unicode MS" w:hAnsi="Arial Unicode MS" w:cs="Arial Unicode MS"/>
        </w:rPr>
      </w:pPr>
      <w:r>
        <w:t>наименование товара</w:t>
      </w:r>
    </w:p>
    <w:p w:rsidR="00C44FEE" w:rsidRDefault="00C44FEE" w:rsidP="00C44FEE">
      <w:pPr>
        <w:pStyle w:val="51"/>
        <w:framePr w:w="4858" w:h="10732" w:hRule="exact" w:wrap="around" w:vAnchor="page" w:hAnchor="page" w:x="294" w:y="264"/>
        <w:numPr>
          <w:ilvl w:val="0"/>
          <w:numId w:val="35"/>
        </w:numPr>
        <w:tabs>
          <w:tab w:val="left" w:pos="294"/>
          <w:tab w:val="left" w:leader="hyphen" w:pos="4777"/>
        </w:tabs>
        <w:spacing w:after="0"/>
        <w:ind w:left="20" w:right="60"/>
      </w:pPr>
      <w:r>
        <w:t>Поставка товара, указанного в п. 1.1. настоящего</w:t>
      </w:r>
      <w:r>
        <w:br/>
        <w:t>контракта, будет осуществлена в течение</w:t>
      </w:r>
      <w:r>
        <w:tab/>
      </w:r>
    </w:p>
    <w:p w:rsidR="00C44FEE" w:rsidRDefault="00C44FEE" w:rsidP="00C44FEE">
      <w:pPr>
        <w:pStyle w:val="12"/>
        <w:framePr w:w="4858" w:h="10732" w:hRule="exact" w:wrap="around" w:vAnchor="page" w:hAnchor="page" w:x="294" w:y="264"/>
        <w:spacing w:before="0" w:after="0" w:line="240" w:lineRule="auto"/>
        <w:ind w:left="403"/>
      </w:pPr>
      <w:r>
        <w:t xml:space="preserve">                                                                  период времени</w:t>
      </w:r>
    </w:p>
    <w:p w:rsidR="00C44FEE" w:rsidRDefault="00C44FEE" w:rsidP="00C44FEE">
      <w:pPr>
        <w:pStyle w:val="12"/>
        <w:framePr w:w="4858" w:h="10732" w:hRule="exact" w:wrap="around" w:vAnchor="page" w:hAnchor="page" w:x="294" w:y="264"/>
        <w:spacing w:before="0" w:after="0" w:line="240" w:lineRule="auto"/>
        <w:ind w:left="403"/>
        <w:rPr>
          <w:rFonts w:ascii="Arial Unicode MS" w:hAnsi="Arial Unicode MS" w:cs="Arial Unicode MS"/>
        </w:rPr>
      </w:pPr>
    </w:p>
    <w:p w:rsidR="00C44FEE" w:rsidRDefault="00C44FEE" w:rsidP="00C44FEE">
      <w:pPr>
        <w:pStyle w:val="12"/>
        <w:framePr w:w="4858" w:h="10732" w:hRule="exact" w:wrap="around" w:vAnchor="page" w:hAnchor="page" w:x="294" w:y="264"/>
        <w:numPr>
          <w:ilvl w:val="0"/>
          <w:numId w:val="35"/>
        </w:numPr>
        <w:tabs>
          <w:tab w:val="left" w:pos="284"/>
          <w:tab w:val="left" w:leader="underscore" w:pos="4801"/>
        </w:tabs>
        <w:spacing w:before="0" w:after="0" w:line="240" w:lineRule="auto"/>
        <w:ind w:left="20"/>
      </w:pPr>
      <w:r>
        <w:t>Качество товара должно соответствовать</w:t>
      </w:r>
      <w:r>
        <w:tab/>
      </w:r>
    </w:p>
    <w:p w:rsidR="00C44FEE" w:rsidRDefault="00C44FEE" w:rsidP="00C44FEE">
      <w:pPr>
        <w:pStyle w:val="12"/>
        <w:framePr w:w="4858" w:h="10732" w:hRule="exact" w:wrap="around" w:vAnchor="page" w:hAnchor="page" w:x="294" w:y="264"/>
        <w:tabs>
          <w:tab w:val="left" w:pos="284"/>
          <w:tab w:val="left" w:leader="underscore" w:pos="4801"/>
        </w:tabs>
        <w:spacing w:before="0" w:after="0" w:line="240" w:lineRule="auto"/>
        <w:ind w:left="20"/>
      </w:pPr>
    </w:p>
    <w:p w:rsidR="00C44FEE" w:rsidRDefault="00C44FEE" w:rsidP="00C44FEE">
      <w:pPr>
        <w:pStyle w:val="12"/>
        <w:framePr w:w="4858" w:h="10732" w:hRule="exact" w:wrap="around" w:vAnchor="page" w:hAnchor="page" w:x="294" w:y="264"/>
        <w:tabs>
          <w:tab w:val="left" w:pos="284"/>
          <w:tab w:val="left" w:leader="underscore" w:pos="4801"/>
        </w:tabs>
        <w:spacing w:before="0" w:after="0" w:line="240" w:lineRule="auto"/>
        <w:ind w:left="20"/>
      </w:pPr>
      <w:r>
        <w:t>________________________________________</w:t>
      </w:r>
    </w:p>
    <w:p w:rsidR="00C44FEE" w:rsidRDefault="00C44FEE" w:rsidP="00C44FEE">
      <w:pPr>
        <w:pStyle w:val="12"/>
        <w:framePr w:w="4858" w:h="10732" w:hRule="exact" w:wrap="around" w:vAnchor="page" w:hAnchor="page" w:x="294" w:y="264"/>
        <w:tabs>
          <w:tab w:val="left" w:pos="284"/>
          <w:tab w:val="left" w:leader="underscore" w:pos="4801"/>
        </w:tabs>
        <w:spacing w:before="0" w:after="0" w:line="240" w:lineRule="auto"/>
        <w:ind w:left="20"/>
      </w:pPr>
    </w:p>
    <w:p w:rsidR="00C44FEE" w:rsidRDefault="00C44FEE" w:rsidP="00C44FEE">
      <w:pPr>
        <w:pStyle w:val="12"/>
        <w:framePr w:w="4858" w:h="10732" w:hRule="exact" w:wrap="around" w:vAnchor="page" w:hAnchor="page" w:x="294" w:y="264"/>
        <w:tabs>
          <w:tab w:val="left" w:pos="284"/>
          <w:tab w:val="left" w:leader="underscore" w:pos="4801"/>
        </w:tabs>
        <w:spacing w:before="0" w:after="0" w:line="240" w:lineRule="auto"/>
        <w:ind w:left="20"/>
      </w:pPr>
    </w:p>
    <w:p w:rsidR="00C44FEE" w:rsidRDefault="00C44FEE" w:rsidP="00C44FEE">
      <w:pPr>
        <w:pStyle w:val="12"/>
        <w:framePr w:w="4858" w:h="10732" w:hRule="exact" w:wrap="around" w:vAnchor="page" w:hAnchor="page" w:x="294" w:y="264"/>
        <w:tabs>
          <w:tab w:val="left" w:pos="284"/>
          <w:tab w:val="left" w:leader="underscore" w:pos="4801"/>
        </w:tabs>
        <w:spacing w:before="0" w:after="0" w:line="240" w:lineRule="auto"/>
        <w:ind w:left="20"/>
      </w:pPr>
      <w:r>
        <w:t>________________________________________</w:t>
      </w:r>
    </w:p>
    <w:p w:rsidR="00C44FEE" w:rsidRDefault="00C44FEE" w:rsidP="00C44FEE">
      <w:pPr>
        <w:pStyle w:val="12"/>
        <w:framePr w:w="4858" w:h="10732" w:hRule="exact" w:wrap="around" w:vAnchor="page" w:hAnchor="page" w:x="294" w:y="264"/>
        <w:tabs>
          <w:tab w:val="left" w:pos="284"/>
          <w:tab w:val="left" w:leader="underscore" w:pos="4801"/>
        </w:tabs>
        <w:spacing w:before="0" w:after="0" w:line="240" w:lineRule="auto"/>
        <w:ind w:left="20"/>
      </w:pPr>
      <w:r>
        <w:t>приводятся его параметры</w:t>
      </w:r>
    </w:p>
    <w:p w:rsidR="00C44FEE" w:rsidRDefault="00C44FEE" w:rsidP="00C44FEE">
      <w:pPr>
        <w:pStyle w:val="12"/>
        <w:framePr w:w="4858" w:h="259" w:hRule="exact" w:wrap="around" w:vAnchor="page" w:hAnchor="page" w:x="222" w:y="8292"/>
        <w:spacing w:before="0" w:after="0" w:line="240" w:lineRule="auto"/>
        <w:ind w:left="20"/>
        <w:rPr>
          <w:rFonts w:ascii="Arial Unicode MS" w:hAnsi="Arial Unicode MS" w:cs="Arial Unicode MS"/>
        </w:rPr>
      </w:pPr>
      <w:r>
        <w:t>наименование документов, в которых описывается товар</w:t>
      </w:r>
    </w:p>
    <w:p w:rsidR="00C44FEE" w:rsidRDefault="00C44FEE" w:rsidP="00C44FEE">
      <w:pPr>
        <w:pStyle w:val="13"/>
        <w:framePr w:w="2352" w:h="490" w:hRule="exact" w:wrap="around" w:vAnchor="page" w:hAnchor="page" w:x="226" w:y="9465"/>
        <w:ind w:left="20" w:right="2600"/>
        <w:rPr>
          <w:rFonts w:ascii="Arial Unicode MS" w:hAnsi="Arial Unicode MS" w:cs="Arial Unicode MS"/>
        </w:rPr>
      </w:pPr>
      <w:r>
        <w:t>I принодится его параметры</w:t>
      </w:r>
      <w:r>
        <w:br/>
      </w:r>
      <w:r>
        <w:rPr>
          <w:lang w:val="en-US" w:eastAsia="en-US"/>
        </w:rPr>
        <w:t>A</w:t>
      </w:r>
      <w:r w:rsidRPr="0040210C">
        <w:rPr>
          <w:lang w:eastAsia="en-US"/>
        </w:rPr>
        <w:t xml:space="preserve">. </w:t>
      </w:r>
      <w:r>
        <w:rPr>
          <w:lang w:val="en-US" w:eastAsia="en-US"/>
        </w:rPr>
        <w:t>ToMctiiion</w:t>
      </w:r>
    </w:p>
    <w:p w:rsidR="00C44FEE" w:rsidRDefault="00C44FEE" w:rsidP="00C44FEE">
      <w:pPr>
        <w:pStyle w:val="12"/>
        <w:framePr w:w="5338" w:h="3248" w:hRule="exact" w:wrap="around" w:vAnchor="page" w:hAnchor="page" w:x="5828" w:y="340"/>
        <w:spacing w:before="0" w:after="0" w:line="240" w:lineRule="auto"/>
        <w:ind w:left="2240"/>
        <w:rPr>
          <w:rFonts w:ascii="Arial Unicode MS" w:hAnsi="Arial Unicode MS" w:cs="Arial Unicode MS"/>
        </w:rPr>
      </w:pPr>
      <w:r>
        <w:t>2. Цена</w:t>
      </w:r>
    </w:p>
    <w:p w:rsidR="00C44FEE" w:rsidRDefault="00C44FEE" w:rsidP="00C44FEE">
      <w:pPr>
        <w:pStyle w:val="610"/>
        <w:framePr w:w="5338" w:h="3248" w:hRule="exact" w:wrap="around" w:vAnchor="page" w:hAnchor="page" w:x="5828" w:y="340"/>
        <w:numPr>
          <w:ilvl w:val="0"/>
          <w:numId w:val="36"/>
        </w:numPr>
        <w:tabs>
          <w:tab w:val="left" w:pos="492"/>
        </w:tabs>
        <w:spacing w:before="205" w:after="0" w:line="240" w:lineRule="auto"/>
        <w:ind w:left="60"/>
      </w:pPr>
      <w:r>
        <w:t>Цена товара, указанного в п. 1.1. настоящего</w:t>
      </w:r>
    </w:p>
    <w:p w:rsidR="00C44FEE" w:rsidRDefault="00C44FEE" w:rsidP="00C44FEE">
      <w:pPr>
        <w:pStyle w:val="51"/>
        <w:framePr w:w="5338" w:h="3248" w:hRule="exact" w:wrap="around" w:vAnchor="page" w:hAnchor="page" w:x="5828" w:y="340"/>
        <w:tabs>
          <w:tab w:val="left" w:leader="underscore" w:pos="2662"/>
          <w:tab w:val="left" w:leader="underscore" w:pos="5297"/>
        </w:tabs>
        <w:spacing w:before="70" w:after="0" w:line="187" w:lineRule="exact"/>
        <w:ind w:left="60"/>
        <w:rPr>
          <w:rFonts w:ascii="Arial Unicode MS" w:hAnsi="Arial Unicode MS" w:cs="Arial Unicode MS"/>
        </w:rPr>
      </w:pPr>
      <w:r>
        <w:t>контракта, составляет</w:t>
      </w:r>
      <w:r>
        <w:tab/>
        <w:t>___________________________</w:t>
      </w:r>
    </w:p>
    <w:p w:rsidR="00C44FEE" w:rsidRDefault="00C44FEE" w:rsidP="00C44FEE">
      <w:pPr>
        <w:pStyle w:val="12"/>
        <w:framePr w:w="5338" w:h="3248" w:hRule="exact" w:wrap="around" w:vAnchor="page" w:hAnchor="page" w:x="5828" w:y="340"/>
        <w:spacing w:before="0" w:after="0"/>
        <w:ind w:left="2240"/>
        <w:rPr>
          <w:rFonts w:ascii="Arial Unicode MS" w:hAnsi="Arial Unicode MS" w:cs="Arial Unicode MS"/>
        </w:rPr>
      </w:pPr>
      <w:r>
        <w:t>сумма</w:t>
      </w:r>
      <w:r w:rsidRPr="0040210C">
        <w:rPr>
          <w:lang w:eastAsia="en-US"/>
        </w:rPr>
        <w:t xml:space="preserve"> </w:t>
      </w:r>
      <w:r>
        <w:t>прописью и денежная единица</w:t>
      </w:r>
    </w:p>
    <w:p w:rsidR="00C44FEE" w:rsidRDefault="00C44FEE" w:rsidP="00C44FEE">
      <w:pPr>
        <w:pStyle w:val="12"/>
        <w:framePr w:w="5338" w:h="3248" w:hRule="exact" w:wrap="around" w:vAnchor="page" w:hAnchor="page" w:x="5828" w:y="340"/>
        <w:spacing w:before="0" w:after="0"/>
        <w:ind w:left="60"/>
        <w:rPr>
          <w:rFonts w:ascii="Arial Unicode MS" w:hAnsi="Arial Unicode MS" w:cs="Arial Unicode MS"/>
        </w:rPr>
      </w:pPr>
      <w:r>
        <w:t>за единицу.</w:t>
      </w:r>
    </w:p>
    <w:p w:rsidR="00C44FEE" w:rsidRDefault="00C44FEE" w:rsidP="00C44FEE">
      <w:pPr>
        <w:pStyle w:val="610"/>
        <w:framePr w:w="5338" w:h="3248" w:hRule="exact" w:wrap="around" w:vAnchor="page" w:hAnchor="page" w:x="5828" w:y="340"/>
        <w:numPr>
          <w:ilvl w:val="0"/>
          <w:numId w:val="36"/>
        </w:numPr>
        <w:tabs>
          <w:tab w:val="left" w:pos="502"/>
        </w:tabs>
        <w:spacing w:before="0" w:after="0" w:line="240" w:lineRule="auto"/>
        <w:ind w:left="60"/>
      </w:pPr>
      <w:r>
        <w:t>Общая стоимость проданного по настоящему</w:t>
      </w:r>
    </w:p>
    <w:p w:rsidR="00C44FEE" w:rsidRDefault="00C44FEE" w:rsidP="00C44FEE">
      <w:pPr>
        <w:pStyle w:val="51"/>
        <w:framePr w:w="5338" w:h="3248" w:hRule="exact" w:wrap="around" w:vAnchor="page" w:hAnchor="page" w:x="5828" w:y="340"/>
        <w:tabs>
          <w:tab w:val="left" w:leader="underscore" w:pos="5292"/>
        </w:tabs>
        <w:spacing w:before="89" w:after="0" w:line="240" w:lineRule="auto"/>
        <w:ind w:left="60"/>
      </w:pPr>
      <w:r>
        <w:t>контракту товара составляет ___________________________________</w:t>
      </w:r>
    </w:p>
    <w:p w:rsidR="00C44FEE" w:rsidRDefault="00C44FEE" w:rsidP="00C44FEE">
      <w:pPr>
        <w:pStyle w:val="91"/>
        <w:framePr w:w="5338" w:h="3248" w:hRule="exact" w:wrap="around" w:vAnchor="page" w:hAnchor="page" w:x="5828" w:y="340"/>
        <w:spacing w:before="92" w:line="240" w:lineRule="auto"/>
        <w:ind w:left="3380"/>
      </w:pPr>
      <w:r>
        <w:t>сумма прописью,</w:t>
      </w:r>
    </w:p>
    <w:p w:rsidR="00C44FEE" w:rsidRDefault="00C44FEE" w:rsidP="00C44FEE">
      <w:pPr>
        <w:pStyle w:val="91"/>
        <w:framePr w:w="5338" w:h="3248" w:hRule="exact" w:wrap="around" w:vAnchor="page" w:hAnchor="page" w:x="5828" w:y="340"/>
        <w:spacing w:before="92" w:line="240" w:lineRule="auto"/>
        <w:ind w:left="142"/>
        <w:rPr>
          <w:rFonts w:ascii="Arial Unicode MS" w:hAnsi="Arial Unicode MS" w:cs="Arial Unicode MS"/>
        </w:rPr>
      </w:pPr>
      <w:r>
        <w:t>___________________________________________</w:t>
      </w:r>
    </w:p>
    <w:p w:rsidR="00C44FEE" w:rsidRDefault="00C44FEE" w:rsidP="00C44FEE">
      <w:pPr>
        <w:pStyle w:val="91"/>
        <w:framePr w:w="5338" w:h="3248" w:hRule="exact" w:wrap="around" w:vAnchor="page" w:hAnchor="page" w:x="5828" w:y="340"/>
        <w:spacing w:before="210" w:line="240" w:lineRule="auto"/>
        <w:ind w:left="800"/>
        <w:rPr>
          <w:rFonts w:ascii="Arial Unicode MS" w:hAnsi="Arial Unicode MS" w:cs="Arial Unicode MS"/>
        </w:rPr>
      </w:pPr>
      <w:r>
        <w:t>денежная единица</w:t>
      </w:r>
    </w:p>
    <w:p w:rsidR="00C44FEE" w:rsidRDefault="00C44FEE" w:rsidP="00C44FEE">
      <w:pPr>
        <w:pStyle w:val="a3"/>
        <w:framePr w:w="5338" w:h="3248" w:hRule="exact" w:wrap="around" w:vAnchor="page" w:hAnchor="page" w:x="5828" w:y="340"/>
        <w:numPr>
          <w:ilvl w:val="0"/>
          <w:numId w:val="36"/>
        </w:numPr>
        <w:shd w:val="clear" w:color="auto" w:fill="FFFFFF"/>
        <w:tabs>
          <w:tab w:val="left" w:pos="770"/>
        </w:tabs>
        <w:spacing w:after="0" w:line="216" w:lineRule="exact"/>
        <w:ind w:left="360" w:right="60"/>
        <w:jc w:val="both"/>
      </w:pPr>
      <w:r>
        <w:t>В стоимость товара'включается стоимость упа-</w:t>
      </w:r>
      <w:r>
        <w:br/>
        <w:t>ковки и маркировки товара расходы по его погрузке,</w:t>
      </w:r>
    </w:p>
    <w:p w:rsidR="00C44FEE" w:rsidRDefault="00C44FEE" w:rsidP="00C44FEE">
      <w:pPr>
        <w:pStyle w:val="a3"/>
        <w:framePr w:w="5338" w:h="3248" w:hRule="exact" w:wrap="around" w:vAnchor="page" w:hAnchor="page" w:x="5828" w:y="340"/>
        <w:tabs>
          <w:tab w:val="left" w:pos="770"/>
        </w:tabs>
        <w:spacing w:after="0"/>
        <w:ind w:left="360" w:right="60"/>
      </w:pPr>
    </w:p>
    <w:p w:rsidR="00C44FEE" w:rsidRDefault="00C44FEE" w:rsidP="00C44FEE">
      <w:pPr>
        <w:pStyle w:val="91"/>
        <w:framePr w:w="5338" w:h="6843" w:hRule="exact" w:wrap="around" w:vAnchor="page" w:hAnchor="page" w:x="5828" w:y="3470"/>
        <w:spacing w:line="240" w:lineRule="auto"/>
        <w:ind w:left="284"/>
      </w:pPr>
      <w:r>
        <w:t>_________________________________________________</w:t>
      </w:r>
    </w:p>
    <w:p w:rsidR="00C44FEE" w:rsidRDefault="00C44FEE" w:rsidP="00C44FEE">
      <w:pPr>
        <w:pStyle w:val="91"/>
        <w:framePr w:w="5338" w:h="6843" w:hRule="exact" w:wrap="around" w:vAnchor="page" w:hAnchor="page" w:x="5828" w:y="3470"/>
        <w:spacing w:line="240" w:lineRule="auto"/>
        <w:ind w:left="1240"/>
        <w:rPr>
          <w:rFonts w:ascii="Arial Unicode MS" w:hAnsi="Arial Unicode MS" w:cs="Arial Unicode MS"/>
        </w:rPr>
      </w:pPr>
      <w:r>
        <w:t>перечисляются другие расходы</w:t>
      </w:r>
    </w:p>
    <w:p w:rsidR="00C44FEE" w:rsidRDefault="00C44FEE" w:rsidP="00C44FEE">
      <w:pPr>
        <w:pStyle w:val="a3"/>
        <w:framePr w:w="5338" w:h="6843" w:hRule="exact" w:wrap="around" w:vAnchor="page" w:hAnchor="page" w:x="5828" w:y="3470"/>
        <w:spacing w:after="0" w:line="197" w:lineRule="exact"/>
        <w:ind w:left="60" w:right="60"/>
        <w:rPr>
          <w:rFonts w:ascii="Arial Unicode MS" w:hAnsi="Arial Unicode MS" w:cs="Arial Unicode MS"/>
        </w:rPr>
      </w:pPr>
      <w:r>
        <w:t>2.4. Указанная в п. 2.1. цена товара является фик-</w:t>
      </w:r>
      <w:r>
        <w:br/>
        <w:t>сированной и изменению</w:t>
      </w:r>
      <w:r>
        <w:rPr>
          <w:rStyle w:val="FranklinGothicMedium"/>
        </w:rPr>
        <w:t xml:space="preserve"> не</w:t>
      </w:r>
      <w:r>
        <w:t xml:space="preserve"> подлежит.</w:t>
      </w:r>
    </w:p>
    <w:p w:rsidR="00C44FEE" w:rsidRDefault="00C44FEE" w:rsidP="00C44FEE">
      <w:pPr>
        <w:pStyle w:val="71"/>
        <w:framePr w:w="5338" w:h="6843" w:hRule="exact" w:wrap="around" w:vAnchor="page" w:hAnchor="page" w:x="5828" w:y="3470"/>
        <w:spacing w:before="166" w:after="0" w:line="240" w:lineRule="auto"/>
        <w:ind w:left="1240"/>
        <w:rPr>
          <w:rFonts w:ascii="Arial Unicode MS" w:hAnsi="Arial Unicode MS" w:cs="Arial Unicode MS"/>
        </w:rPr>
      </w:pPr>
      <w:r>
        <w:t xml:space="preserve">3. Упаковка </w:t>
      </w:r>
      <w:r>
        <w:rPr>
          <w:lang w:eastAsia="en-US"/>
        </w:rPr>
        <w:t>и</w:t>
      </w:r>
      <w:r>
        <w:rPr>
          <w:lang w:val="en-US" w:eastAsia="en-US"/>
        </w:rPr>
        <w:t xml:space="preserve"> </w:t>
      </w:r>
      <w:r>
        <w:t>маркировка</w:t>
      </w:r>
    </w:p>
    <w:p w:rsidR="00C44FEE" w:rsidRDefault="00C44FEE" w:rsidP="00C44FEE">
      <w:pPr>
        <w:pStyle w:val="a3"/>
        <w:framePr w:w="5338" w:h="6843" w:hRule="exact" w:wrap="around" w:vAnchor="page" w:hAnchor="page" w:x="5828" w:y="3470"/>
        <w:numPr>
          <w:ilvl w:val="1"/>
          <w:numId w:val="36"/>
        </w:numPr>
        <w:shd w:val="clear" w:color="auto" w:fill="FFFFFF"/>
        <w:tabs>
          <w:tab w:val="left" w:pos="790"/>
        </w:tabs>
        <w:spacing w:before="99" w:after="0" w:line="211" w:lineRule="exact"/>
        <w:ind w:left="60" w:right="60" w:firstLine="300"/>
        <w:jc w:val="both"/>
      </w:pPr>
      <w:r>
        <w:t>Упаковка поставляемого товара должна соот-</w:t>
      </w:r>
      <w:r>
        <w:br/>
        <w:t>ветствовать установленным стандартам (или техни-</w:t>
      </w:r>
      <w:r>
        <w:br/>
        <w:t>ческим условиям) и гарантировать при должном об-</w:t>
      </w:r>
      <w:r>
        <w:br/>
        <w:t>ращении с товаром его сохранность во время транс-</w:t>
      </w:r>
      <w:r>
        <w:br/>
        <w:t>портировки.</w:t>
      </w:r>
    </w:p>
    <w:p w:rsidR="00C44FEE" w:rsidRDefault="00C44FEE" w:rsidP="00C44FEE">
      <w:pPr>
        <w:pStyle w:val="a3"/>
        <w:framePr w:w="5338" w:h="6843" w:hRule="exact" w:wrap="around" w:vAnchor="page" w:hAnchor="page" w:x="5828" w:y="3470"/>
        <w:numPr>
          <w:ilvl w:val="1"/>
          <w:numId w:val="36"/>
        </w:numPr>
        <w:shd w:val="clear" w:color="auto" w:fill="FFFFFF"/>
        <w:tabs>
          <w:tab w:val="left" w:pos="799"/>
        </w:tabs>
        <w:spacing w:after="0" w:line="211" w:lineRule="exact"/>
        <w:ind w:left="60" w:right="60" w:firstLine="300"/>
        <w:jc w:val="both"/>
      </w:pPr>
      <w:r>
        <w:t>На каждый ящик (контейнер, мешок и т. п.)</w:t>
      </w:r>
      <w:r>
        <w:br/>
        <w:t>должна быть нанесена следующая маркировка:</w:t>
      </w:r>
    </w:p>
    <w:p w:rsidR="00C44FEE" w:rsidRDefault="00C44FEE" w:rsidP="00C44FEE">
      <w:pPr>
        <w:pStyle w:val="a3"/>
        <w:framePr w:w="5338" w:h="6843" w:hRule="exact" w:wrap="around" w:vAnchor="page" w:hAnchor="page" w:x="5828" w:y="3470"/>
        <w:numPr>
          <w:ilvl w:val="0"/>
          <w:numId w:val="37"/>
        </w:numPr>
        <w:shd w:val="clear" w:color="auto" w:fill="FFFFFF"/>
        <w:tabs>
          <w:tab w:val="left" w:pos="670"/>
        </w:tabs>
        <w:spacing w:after="0" w:line="211" w:lineRule="exact"/>
        <w:ind w:left="60" w:right="60" w:firstLine="300"/>
        <w:jc w:val="both"/>
      </w:pPr>
      <w:r>
        <w:t>наименование пункт.</w:t>
      </w:r>
      <w:r w:rsidRPr="0040210C">
        <w:rPr>
          <w:lang w:eastAsia="en-US"/>
        </w:rPr>
        <w:t>-</w:t>
      </w:r>
      <w:r>
        <w:rPr>
          <w:lang w:val="en-US" w:eastAsia="en-US"/>
        </w:rPr>
        <w:t>f</w:t>
      </w:r>
      <w:r w:rsidRPr="0040210C">
        <w:rPr>
          <w:lang w:eastAsia="en-US"/>
        </w:rPr>
        <w:t xml:space="preserve"> </w:t>
      </w:r>
      <w:r>
        <w:t>назначения, адрес полу-</w:t>
      </w:r>
      <w:r>
        <w:br/>
        <w:t>чателя товара — Покупателя;</w:t>
      </w:r>
    </w:p>
    <w:p w:rsidR="00C44FEE" w:rsidRDefault="00C44FEE" w:rsidP="00C44FEE">
      <w:pPr>
        <w:pStyle w:val="a3"/>
        <w:framePr w:w="5338" w:h="6843" w:hRule="exact" w:wrap="around" w:vAnchor="page" w:hAnchor="page" w:x="5828" w:y="3470"/>
        <w:numPr>
          <w:ilvl w:val="0"/>
          <w:numId w:val="37"/>
        </w:numPr>
        <w:shd w:val="clear" w:color="auto" w:fill="FFFFFF"/>
        <w:tabs>
          <w:tab w:val="left" w:pos="684"/>
        </w:tabs>
        <w:spacing w:after="0" w:line="211" w:lineRule="exact"/>
        <w:ind w:left="60" w:right="60" w:firstLine="300"/>
        <w:jc w:val="both"/>
      </w:pPr>
      <w:r>
        <w:t>наименование и адргс Продавца с указанием</w:t>
      </w:r>
      <w:r>
        <w:br/>
        <w:t>страны отправления товара;</w:t>
      </w:r>
    </w:p>
    <w:p w:rsidR="00C44FEE" w:rsidRDefault="00C44FEE" w:rsidP="00C44FEE">
      <w:pPr>
        <w:pStyle w:val="71"/>
        <w:framePr w:w="5338" w:h="6843" w:hRule="exact" w:wrap="around" w:vAnchor="page" w:hAnchor="page" w:x="5828" w:y="3470"/>
        <w:numPr>
          <w:ilvl w:val="0"/>
          <w:numId w:val="37"/>
        </w:numPr>
        <w:tabs>
          <w:tab w:val="left" w:pos="682"/>
        </w:tabs>
        <w:spacing w:after="0" w:line="211" w:lineRule="exact"/>
        <w:ind w:left="360"/>
      </w:pPr>
      <w:r>
        <w:t>номер места;</w:t>
      </w:r>
    </w:p>
    <w:p w:rsidR="00C44FEE" w:rsidRDefault="00C44FEE" w:rsidP="00C44FEE">
      <w:pPr>
        <w:pStyle w:val="71"/>
        <w:framePr w:w="5338" w:h="6843" w:hRule="exact" w:wrap="around" w:vAnchor="page" w:hAnchor="page" w:x="5828" w:y="3470"/>
        <w:numPr>
          <w:ilvl w:val="0"/>
          <w:numId w:val="37"/>
        </w:numPr>
        <w:tabs>
          <w:tab w:val="left" w:pos="677"/>
        </w:tabs>
        <w:spacing w:after="0" w:line="211" w:lineRule="exact"/>
        <w:ind w:left="360"/>
      </w:pPr>
      <w:r>
        <w:t>вес брутто;</w:t>
      </w:r>
    </w:p>
    <w:p w:rsidR="00C44FEE" w:rsidRDefault="00C44FEE" w:rsidP="00C44FEE">
      <w:pPr>
        <w:pStyle w:val="71"/>
        <w:framePr w:w="5338" w:h="6843" w:hRule="exact" w:wrap="around" w:vAnchor="page" w:hAnchor="page" w:x="5828" w:y="3470"/>
        <w:numPr>
          <w:ilvl w:val="0"/>
          <w:numId w:val="37"/>
        </w:numPr>
        <w:tabs>
          <w:tab w:val="left" w:pos="672"/>
        </w:tabs>
        <w:spacing w:after="0" w:line="211" w:lineRule="exact"/>
        <w:ind w:left="360"/>
      </w:pPr>
      <w:r>
        <w:t>вес нетто</w:t>
      </w:r>
    </w:p>
    <w:p w:rsidR="00C44FEE" w:rsidRDefault="00C44FEE" w:rsidP="00C44FEE">
      <w:pPr>
        <w:pStyle w:val="101"/>
        <w:framePr w:w="5338" w:h="6843" w:hRule="exact" w:wrap="around" w:vAnchor="page" w:hAnchor="page" w:x="5828" w:y="3470"/>
        <w:spacing w:line="211" w:lineRule="exact"/>
        <w:ind w:left="60" w:right="60"/>
        <w:rPr>
          <w:rFonts w:ascii="Arial Unicode MS" w:hAnsi="Arial Unicode MS" w:cs="Arial Unicode MS"/>
        </w:rPr>
      </w:pPr>
      <w:r>
        <w:t>и другие реквизиты, которое могут быть заблаговре-</w:t>
      </w:r>
      <w:r>
        <w:br/>
        <w:t>менно до начала поставки сообщены Покупателю</w:t>
      </w:r>
      <w:r>
        <w:br/>
        <w:t>Продавцом.</w:t>
      </w:r>
    </w:p>
    <w:p w:rsidR="00C44FEE" w:rsidRDefault="00C44FEE" w:rsidP="00C44FEE">
      <w:pPr>
        <w:pStyle w:val="71"/>
        <w:framePr w:w="5338" w:h="6843" w:hRule="exact" w:wrap="around" w:vAnchor="page" w:hAnchor="page" w:x="5828" w:y="3470"/>
        <w:spacing w:before="125" w:after="0" w:line="240" w:lineRule="auto"/>
        <w:ind w:left="2240"/>
        <w:rPr>
          <w:rFonts w:ascii="Arial Unicode MS" w:hAnsi="Arial Unicode MS" w:cs="Arial Unicode MS"/>
        </w:rPr>
      </w:pPr>
      <w:r>
        <w:t>4, Оплата</w:t>
      </w:r>
    </w:p>
    <w:p w:rsidR="00C44FEE" w:rsidRDefault="00C44FEE" w:rsidP="00C44FEE">
      <w:pPr>
        <w:pStyle w:val="a3"/>
        <w:framePr w:w="5338" w:h="6843" w:hRule="exact" w:wrap="around" w:vAnchor="page" w:hAnchor="page" w:x="5828" w:y="3470"/>
        <w:tabs>
          <w:tab w:val="left" w:leader="hyphen" w:pos="5287"/>
        </w:tabs>
        <w:spacing w:after="0"/>
        <w:ind w:left="62" w:right="62" w:firstLine="301"/>
      </w:pPr>
      <w:r>
        <w:t>4.1. Стоимость поставляемого товара оплачивается</w:t>
      </w:r>
    </w:p>
    <w:p w:rsidR="00C44FEE" w:rsidRDefault="00C44FEE" w:rsidP="00C44FEE">
      <w:pPr>
        <w:pStyle w:val="a3"/>
        <w:framePr w:w="5338" w:h="6843" w:hRule="exact" w:wrap="around" w:vAnchor="page" w:hAnchor="page" w:x="5828" w:y="3470"/>
        <w:tabs>
          <w:tab w:val="left" w:leader="hyphen" w:pos="5287"/>
        </w:tabs>
        <w:spacing w:after="0"/>
        <w:ind w:left="62" w:right="62" w:firstLine="301"/>
      </w:pPr>
      <w:r>
        <w:t xml:space="preserve"> путем выставления аккредитива в банк____________________</w:t>
      </w:r>
    </w:p>
    <w:p w:rsidR="00C44FEE" w:rsidRDefault="00C44FEE" w:rsidP="00C44FEE">
      <w:pPr>
        <w:pStyle w:val="a3"/>
        <w:framePr w:w="5338" w:h="6843" w:hRule="exact" w:wrap="around" w:vAnchor="page" w:hAnchor="page" w:x="5828" w:y="3470"/>
        <w:tabs>
          <w:tab w:val="left" w:leader="hyphen" w:pos="5287"/>
        </w:tabs>
        <w:spacing w:after="0"/>
        <w:ind w:left="62" w:right="62" w:firstLine="301"/>
      </w:pPr>
      <w:r>
        <w:t>______________________________________________________</w:t>
      </w:r>
    </w:p>
    <w:p w:rsidR="00C44FEE" w:rsidRPr="00432A0D" w:rsidRDefault="00C44FEE" w:rsidP="00C44FEE">
      <w:pPr>
        <w:pStyle w:val="a3"/>
        <w:framePr w:w="5338" w:h="6843" w:hRule="exact" w:wrap="around" w:vAnchor="page" w:hAnchor="page" w:x="5828" w:y="3470"/>
        <w:tabs>
          <w:tab w:val="left" w:leader="hyphen" w:pos="5287"/>
        </w:tabs>
        <w:spacing w:after="0"/>
        <w:ind w:left="62" w:right="62" w:firstLine="301"/>
        <w:rPr>
          <w:i/>
        </w:rPr>
      </w:pPr>
      <w:r>
        <w:t xml:space="preserve">                                    </w:t>
      </w:r>
      <w:r w:rsidRPr="00432A0D">
        <w:rPr>
          <w:i/>
        </w:rPr>
        <w:t>наименование банка и его адрес</w:t>
      </w:r>
    </w:p>
    <w:p w:rsidR="00C44FEE" w:rsidRDefault="00C44FEE" w:rsidP="00C44FEE">
      <w:pPr>
        <w:pStyle w:val="a3"/>
        <w:framePr w:w="5338" w:h="6843" w:hRule="exact" w:wrap="around" w:vAnchor="page" w:hAnchor="page" w:x="5828" w:y="3470"/>
        <w:tabs>
          <w:tab w:val="left" w:leader="hyphen" w:pos="5287"/>
        </w:tabs>
        <w:spacing w:before="153" w:after="0" w:line="288" w:lineRule="exact"/>
        <w:ind w:left="60" w:right="60"/>
        <w:rPr>
          <w:rFonts w:ascii="Arial Unicode MS" w:hAnsi="Arial Unicode MS" w:cs="Arial Unicode MS"/>
        </w:rPr>
      </w:pPr>
    </w:p>
    <w:p w:rsidR="00C44FEE" w:rsidRDefault="00C44FEE" w:rsidP="00C44FEE">
      <w:pPr>
        <w:pStyle w:val="a3"/>
        <w:framePr w:w="5213" w:h="10797" w:hRule="exact" w:wrap="around" w:vAnchor="page" w:hAnchor="page" w:x="11377" w:y="288"/>
        <w:numPr>
          <w:ilvl w:val="0"/>
          <w:numId w:val="38"/>
        </w:numPr>
        <w:shd w:val="clear" w:color="auto" w:fill="FFFFFF"/>
        <w:tabs>
          <w:tab w:val="left" w:pos="468"/>
          <w:tab w:val="left" w:leader="hyphen" w:pos="4932"/>
        </w:tabs>
        <w:spacing w:after="0"/>
        <w:ind w:left="60" w:firstLine="224"/>
        <w:jc w:val="both"/>
      </w:pPr>
    </w:p>
    <w:p w:rsidR="00C44FEE" w:rsidRDefault="00C44FEE" w:rsidP="00C44FEE">
      <w:pPr>
        <w:pStyle w:val="a3"/>
        <w:framePr w:w="5213" w:h="10797" w:hRule="exact" w:wrap="around" w:vAnchor="page" w:hAnchor="page" w:x="11377" w:y="288"/>
        <w:tabs>
          <w:tab w:val="left" w:pos="468"/>
          <w:tab w:val="left" w:leader="hyphen" w:pos="4932"/>
        </w:tabs>
        <w:spacing w:after="0"/>
        <w:ind w:left="284"/>
      </w:pPr>
      <w:r>
        <w:t>Покупатель обязуется открыть в течение</w:t>
      </w:r>
      <w:r>
        <w:tab/>
      </w:r>
    </w:p>
    <w:p w:rsidR="00C44FEE" w:rsidRDefault="00C44FEE" w:rsidP="00C44FEE">
      <w:pPr>
        <w:pStyle w:val="91"/>
        <w:framePr w:w="5213" w:h="10797" w:hRule="exact" w:wrap="around" w:vAnchor="page" w:hAnchor="page" w:x="11377" w:y="288"/>
        <w:spacing w:line="211" w:lineRule="exact"/>
        <w:ind w:left="4880"/>
        <w:rPr>
          <w:rFonts w:ascii="Arial Unicode MS" w:hAnsi="Arial Unicode MS" w:cs="Arial Unicode MS"/>
        </w:rPr>
      </w:pPr>
      <w:r>
        <w:t>срок</w:t>
      </w:r>
    </w:p>
    <w:p w:rsidR="00C44FEE" w:rsidRDefault="00C44FEE" w:rsidP="00C44FEE">
      <w:pPr>
        <w:pStyle w:val="101"/>
        <w:framePr w:w="5213" w:h="10797" w:hRule="exact" w:wrap="around" w:vAnchor="page" w:hAnchor="page" w:x="11377" w:y="288"/>
        <w:spacing w:line="211" w:lineRule="exact"/>
        <w:ind w:left="60" w:right="20"/>
        <w:rPr>
          <w:rFonts w:ascii="Arial Unicode MS" w:hAnsi="Arial Unicode MS" w:cs="Arial Unicode MS"/>
        </w:rPr>
      </w:pPr>
      <w:r>
        <w:t>после подписания настоящего контракта безотзывный, делимый, документарный аккредитив на общую сумму стоимости поставляемого по настоящему контракту товара.</w:t>
      </w:r>
    </w:p>
    <w:p w:rsidR="00C44FEE" w:rsidRDefault="00C44FEE" w:rsidP="00C44FEE">
      <w:pPr>
        <w:pStyle w:val="a3"/>
        <w:framePr w:w="5213" w:h="10797" w:hRule="exact" w:wrap="around" w:vAnchor="page" w:hAnchor="page" w:x="11377" w:y="288"/>
        <w:numPr>
          <w:ilvl w:val="0"/>
          <w:numId w:val="38"/>
        </w:numPr>
        <w:shd w:val="clear" w:color="auto" w:fill="FFFFFF"/>
        <w:tabs>
          <w:tab w:val="left" w:pos="468"/>
          <w:tab w:val="left" w:leader="underscore" w:pos="4903"/>
        </w:tabs>
        <w:spacing w:after="0" w:line="211" w:lineRule="exact"/>
        <w:ind w:left="60" w:firstLine="320"/>
        <w:jc w:val="both"/>
      </w:pPr>
    </w:p>
    <w:p w:rsidR="00C44FEE" w:rsidRDefault="00C44FEE" w:rsidP="00C44FEE">
      <w:pPr>
        <w:pStyle w:val="a3"/>
        <w:framePr w:w="5213" w:h="10797" w:hRule="exact" w:wrap="around" w:vAnchor="page" w:hAnchor="page" w:x="11377" w:y="288"/>
        <w:tabs>
          <w:tab w:val="left" w:pos="468"/>
          <w:tab w:val="left" w:leader="underscore" w:pos="4903"/>
        </w:tabs>
        <w:spacing w:after="0" w:line="211" w:lineRule="exact"/>
        <w:ind w:left="380"/>
      </w:pPr>
      <w:r>
        <w:t>Аккредитив будет действовать до</w:t>
      </w:r>
      <w:r>
        <w:tab/>
      </w:r>
    </w:p>
    <w:p w:rsidR="00C44FEE" w:rsidRDefault="00C44FEE" w:rsidP="00C44FEE">
      <w:pPr>
        <w:pStyle w:val="91"/>
        <w:framePr w:w="5213" w:h="10797" w:hRule="exact" w:wrap="around" w:vAnchor="page" w:hAnchor="page" w:x="11377" w:y="288"/>
        <w:spacing w:before="63" w:line="240" w:lineRule="auto"/>
        <w:ind w:left="3880"/>
        <w:rPr>
          <w:rFonts w:ascii="Arial Unicode MS" w:hAnsi="Arial Unicode MS" w:cs="Arial Unicode MS"/>
        </w:rPr>
      </w:pPr>
      <w:r>
        <w:t>календарная дата</w:t>
      </w:r>
    </w:p>
    <w:p w:rsidR="00C44FEE" w:rsidRDefault="00C44FEE" w:rsidP="00C44FEE">
      <w:pPr>
        <w:pStyle w:val="a3"/>
        <w:framePr w:w="5213" w:h="10797" w:hRule="exact" w:wrap="around" w:vAnchor="page" w:hAnchor="page" w:x="11377" w:y="288"/>
        <w:numPr>
          <w:ilvl w:val="0"/>
          <w:numId w:val="38"/>
        </w:numPr>
        <w:shd w:val="clear" w:color="auto" w:fill="FFFFFF"/>
        <w:tabs>
          <w:tab w:val="left" w:pos="823"/>
        </w:tabs>
        <w:spacing w:after="0" w:line="206" w:lineRule="exact"/>
        <w:ind w:left="60" w:right="20" w:firstLine="320"/>
        <w:jc w:val="both"/>
      </w:pPr>
      <w:r>
        <w:t>Оплата стоимости поставляемого товара будет произведена сразу после представления в банк</w:t>
      </w:r>
      <w:r>
        <w:br/>
        <w:t>Продавцом следующих документов:</w:t>
      </w:r>
    </w:p>
    <w:p w:rsidR="00C44FEE" w:rsidRDefault="00C44FEE" w:rsidP="00C44FEE">
      <w:pPr>
        <w:pStyle w:val="a3"/>
        <w:framePr w:w="5213" w:h="10797" w:hRule="exact" w:wrap="around" w:vAnchor="page" w:hAnchor="page" w:x="11377" w:y="288"/>
        <w:numPr>
          <w:ilvl w:val="1"/>
          <w:numId w:val="38"/>
        </w:numPr>
        <w:shd w:val="clear" w:color="auto" w:fill="FFFFFF"/>
        <w:tabs>
          <w:tab w:val="left" w:pos="343"/>
          <w:tab w:val="left" w:leader="underscore" w:pos="3684"/>
        </w:tabs>
        <w:spacing w:after="0" w:line="206" w:lineRule="exact"/>
        <w:ind w:left="60" w:firstLine="320"/>
        <w:jc w:val="both"/>
      </w:pPr>
    </w:p>
    <w:p w:rsidR="00C44FEE" w:rsidRDefault="00C44FEE" w:rsidP="00C44FEE">
      <w:pPr>
        <w:pStyle w:val="a3"/>
        <w:framePr w:w="5213" w:h="10797" w:hRule="exact" w:wrap="around" w:vAnchor="page" w:hAnchor="page" w:x="11377" w:y="288"/>
        <w:tabs>
          <w:tab w:val="left" w:pos="343"/>
          <w:tab w:val="left" w:leader="underscore" w:pos="3684"/>
        </w:tabs>
        <w:spacing w:after="0" w:line="206" w:lineRule="exact"/>
        <w:ind w:left="380"/>
      </w:pPr>
      <w:r>
        <w:t>Счета-фактуры в</w:t>
      </w:r>
      <w:r>
        <w:tab/>
        <w:t>экземплярах</w:t>
      </w:r>
    </w:p>
    <w:p w:rsidR="00C44FEE" w:rsidRDefault="00C44FEE" w:rsidP="00C44FEE">
      <w:pPr>
        <w:pStyle w:val="71"/>
        <w:framePr w:w="5213" w:h="10797" w:hRule="exact" w:wrap="around" w:vAnchor="page" w:hAnchor="page" w:x="11377" w:y="288"/>
        <w:numPr>
          <w:ilvl w:val="1"/>
          <w:numId w:val="38"/>
        </w:numPr>
        <w:tabs>
          <w:tab w:val="left" w:pos="702"/>
        </w:tabs>
        <w:spacing w:after="0" w:line="206" w:lineRule="exact"/>
        <w:ind w:left="380"/>
      </w:pPr>
      <w:r>
        <w:t>Копии коносамента.</w:t>
      </w:r>
    </w:p>
    <w:p w:rsidR="00C44FEE" w:rsidRDefault="00C44FEE" w:rsidP="00C44FEE">
      <w:pPr>
        <w:pStyle w:val="a3"/>
        <w:framePr w:w="5213" w:h="10797" w:hRule="exact" w:wrap="around" w:vAnchor="page" w:hAnchor="page" w:x="11377" w:y="288"/>
        <w:numPr>
          <w:ilvl w:val="1"/>
          <w:numId w:val="38"/>
        </w:numPr>
        <w:shd w:val="clear" w:color="auto" w:fill="FFFFFF"/>
        <w:tabs>
          <w:tab w:val="left" w:pos="698"/>
        </w:tabs>
        <w:spacing w:after="0" w:line="206" w:lineRule="exact"/>
        <w:ind w:left="60" w:right="20" w:firstLine="320"/>
        <w:jc w:val="both"/>
      </w:pPr>
      <w:r>
        <w:t>Копии документа, удостоверяющего качества поставляемого товара.</w:t>
      </w:r>
    </w:p>
    <w:p w:rsidR="00C44FEE" w:rsidRDefault="00C44FEE" w:rsidP="00C44FEE">
      <w:pPr>
        <w:pStyle w:val="a3"/>
        <w:framePr w:w="5213" w:h="10797" w:hRule="exact" w:wrap="around" w:vAnchor="page" w:hAnchor="page" w:x="11377" w:y="288"/>
        <w:numPr>
          <w:ilvl w:val="1"/>
          <w:numId w:val="38"/>
        </w:numPr>
        <w:shd w:val="clear" w:color="auto" w:fill="FFFFFF"/>
        <w:tabs>
          <w:tab w:val="left" w:pos="703"/>
        </w:tabs>
        <w:spacing w:after="0" w:line="206" w:lineRule="exact"/>
        <w:ind w:left="60" w:right="20" w:firstLine="320"/>
        <w:jc w:val="both"/>
      </w:pPr>
      <w:r>
        <w:t>Копии извещения об отправке товара и его маркировке.</w:t>
      </w:r>
    </w:p>
    <w:p w:rsidR="00C44FEE" w:rsidRPr="00B40698" w:rsidRDefault="00C44FEE" w:rsidP="00C44FEE">
      <w:pPr>
        <w:pStyle w:val="a3"/>
        <w:framePr w:w="5213" w:h="10797" w:hRule="exact" w:wrap="around" w:vAnchor="page" w:hAnchor="page" w:x="11377" w:y="288"/>
        <w:numPr>
          <w:ilvl w:val="0"/>
          <w:numId w:val="38"/>
        </w:numPr>
        <w:shd w:val="clear" w:color="auto" w:fill="FFFFFF"/>
        <w:tabs>
          <w:tab w:val="left" w:pos="838"/>
          <w:tab w:val="left" w:leader="hyphen" w:pos="5206"/>
        </w:tabs>
        <w:spacing w:after="0"/>
        <w:ind w:left="60" w:right="20" w:firstLine="320"/>
        <w:jc w:val="both"/>
        <w:rPr>
          <w:rFonts w:ascii="Arial Unicode MS" w:hAnsi="Arial Unicode MS" w:cs="Arial Unicode MS"/>
        </w:rPr>
      </w:pPr>
      <w:r>
        <w:t xml:space="preserve">В случае, если открытие аккредитива будет просрочено по вине Покупателя, Продавцу предоставляется право расторгнуть настоящий контракт. </w:t>
      </w:r>
      <w:r w:rsidRPr="00B40698">
        <w:rPr>
          <w:lang w:val="en-US" w:eastAsia="en-US"/>
        </w:rPr>
        <w:t>Ec</w:t>
      </w:r>
      <w:r>
        <w:rPr>
          <w:lang w:eastAsia="en-US"/>
        </w:rPr>
        <w:t xml:space="preserve">ли </w:t>
      </w:r>
      <w:r>
        <w:t>Продавец решит это сделать, он обязан в течение</w:t>
      </w:r>
      <w:r>
        <w:tab/>
      </w:r>
    </w:p>
    <w:p w:rsidR="00C44FEE" w:rsidRDefault="00C44FEE" w:rsidP="00C44FEE">
      <w:pPr>
        <w:pStyle w:val="91"/>
        <w:framePr w:w="5213" w:h="10797" w:hRule="exact" w:wrap="around" w:vAnchor="page" w:hAnchor="page" w:x="11377" w:y="288"/>
        <w:spacing w:line="206" w:lineRule="exact"/>
        <w:ind w:left="4880"/>
        <w:rPr>
          <w:rFonts w:ascii="Arial Unicode MS" w:hAnsi="Arial Unicode MS" w:cs="Arial Unicode MS"/>
        </w:rPr>
      </w:pPr>
      <w:r>
        <w:t>срок</w:t>
      </w:r>
    </w:p>
    <w:p w:rsidR="00C44FEE" w:rsidRDefault="00C44FEE" w:rsidP="00C44FEE">
      <w:pPr>
        <w:pStyle w:val="101"/>
        <w:framePr w:w="5213" w:h="10797" w:hRule="exact" w:wrap="around" w:vAnchor="page" w:hAnchor="page" w:x="11377" w:y="288"/>
        <w:spacing w:line="206" w:lineRule="exact"/>
        <w:ind w:left="60" w:right="20"/>
        <w:rPr>
          <w:rFonts w:ascii="Arial Unicode MS" w:hAnsi="Arial Unicode MS" w:cs="Arial Unicode MS"/>
        </w:rPr>
      </w:pPr>
      <w:r>
        <w:t>со дня, предусмотренного контрактом для</w:t>
      </w:r>
      <w:r>
        <w:rPr>
          <w:rStyle w:val="109pt"/>
        </w:rPr>
        <w:t xml:space="preserve"> открытия </w:t>
      </w:r>
      <w:r>
        <w:t>аккредитива, сообщить о своем решении Покупателю</w:t>
      </w:r>
    </w:p>
    <w:p w:rsidR="00C44FEE" w:rsidRDefault="00C44FEE" w:rsidP="00C44FEE">
      <w:pPr>
        <w:pStyle w:val="a3"/>
        <w:framePr w:w="5213" w:h="10797" w:hRule="exact" w:wrap="around" w:vAnchor="page" w:hAnchor="page" w:x="11377" w:y="288"/>
        <w:numPr>
          <w:ilvl w:val="0"/>
          <w:numId w:val="38"/>
        </w:numPr>
        <w:shd w:val="clear" w:color="auto" w:fill="FFFFFF"/>
        <w:tabs>
          <w:tab w:val="left" w:pos="775"/>
        </w:tabs>
        <w:spacing w:after="0" w:line="206" w:lineRule="exact"/>
        <w:ind w:left="60" w:right="20" w:firstLine="320"/>
        <w:jc w:val="both"/>
      </w:pPr>
      <w:r>
        <w:t>Если Продавец решит оставить контракт в силе, он получает право на возмещение всех дополнительных расходов, которые он будет нести в связи с просрочкой открытия аккредитива, а также право и</w:t>
      </w:r>
    </w:p>
    <w:p w:rsidR="00C44FEE" w:rsidRDefault="00C44FEE" w:rsidP="00C44FEE">
      <w:pPr>
        <w:pStyle w:val="a3"/>
        <w:framePr w:w="5213" w:h="10797" w:hRule="exact" w:wrap="around" w:vAnchor="page" w:hAnchor="page" w:x="11377" w:y="288"/>
        <w:tabs>
          <w:tab w:val="left" w:pos="775"/>
        </w:tabs>
        <w:spacing w:after="0" w:line="206" w:lineRule="exact"/>
        <w:ind w:left="380" w:right="20"/>
        <w:rPr>
          <w:rFonts w:ascii="Arial Unicode MS" w:hAnsi="Arial Unicode MS" w:cs="Arial Unicode MS"/>
        </w:rPr>
      </w:pPr>
      <w:r>
        <w:t xml:space="preserve"> __10____% годовых от общей стоимости поставляемого товара за задержку ее оплаты.</w:t>
      </w:r>
    </w:p>
    <w:p w:rsidR="00C44FEE" w:rsidRDefault="00C44FEE" w:rsidP="00C44FEE">
      <w:pPr>
        <w:pStyle w:val="131"/>
        <w:framePr w:w="5213" w:h="10797" w:hRule="exact" w:wrap="around" w:vAnchor="page" w:hAnchor="page" w:x="11377" w:y="288"/>
        <w:spacing w:before="140" w:after="0"/>
        <w:ind w:right="180"/>
        <w:rPr>
          <w:rFonts w:ascii="Arial Unicode MS" w:hAnsi="Arial Unicode MS" w:cs="Arial Unicode MS"/>
        </w:rPr>
      </w:pPr>
      <w:r>
        <w:t>5. Права и обязанности сторон</w:t>
      </w:r>
      <w:r>
        <w:br/>
        <w:t>(Базис поставки)</w:t>
      </w:r>
    </w:p>
    <w:p w:rsidR="00C44FEE" w:rsidRDefault="00C44FEE" w:rsidP="00C44FEE">
      <w:pPr>
        <w:pStyle w:val="71"/>
        <w:framePr w:w="5213" w:h="10797" w:hRule="exact" w:wrap="around" w:vAnchor="page" w:hAnchor="page" w:x="11377" w:y="288"/>
        <w:spacing w:before="175" w:after="0" w:line="240" w:lineRule="auto"/>
        <w:ind w:left="380"/>
        <w:rPr>
          <w:rFonts w:ascii="Arial Unicode MS" w:hAnsi="Arial Unicode MS" w:cs="Arial Unicode MS"/>
        </w:rPr>
      </w:pPr>
      <w:r>
        <w:t>5.1. Продавец обязан:</w:t>
      </w:r>
    </w:p>
    <w:p w:rsidR="00C44FEE" w:rsidRDefault="00C44FEE" w:rsidP="00C44FEE">
      <w:pPr>
        <w:pStyle w:val="a3"/>
        <w:framePr w:w="5213" w:h="10797" w:hRule="exact" w:wrap="around" w:vAnchor="page" w:hAnchor="page" w:x="11377" w:y="288"/>
        <w:spacing w:after="0" w:line="221" w:lineRule="exact"/>
        <w:ind w:left="60" w:right="20" w:firstLine="320"/>
        <w:rPr>
          <w:rFonts w:ascii="Arial Unicode MS" w:hAnsi="Arial Unicode MS" w:cs="Arial Unicode MS"/>
        </w:rPr>
      </w:pPr>
      <w:r>
        <w:t>а) предоставить товар в распоряжение Покупателя в срок, указанный в п. 1.2. настоящего контракт</w:t>
      </w:r>
    </w:p>
    <w:p w:rsidR="00C44FEE" w:rsidRDefault="00C44FEE" w:rsidP="00C44FEE">
      <w:pPr>
        <w:pStyle w:val="101"/>
        <w:framePr w:w="5213" w:h="10797" w:hRule="exact" w:wrap="around" w:vAnchor="page" w:hAnchor="page" w:x="11377" w:y="288"/>
        <w:tabs>
          <w:tab w:val="left" w:leader="hyphen" w:pos="4990"/>
        </w:tabs>
        <w:spacing w:before="50" w:line="240" w:lineRule="auto"/>
        <w:ind w:left="60"/>
      </w:pPr>
      <w:r>
        <w:t>на своем предприятии</w:t>
      </w:r>
      <w:r>
        <w:tab/>
        <w:t>—</w:t>
      </w:r>
    </w:p>
    <w:p w:rsidR="00C44FEE" w:rsidRDefault="00C44FEE" w:rsidP="00C44FEE">
      <w:pPr>
        <w:pStyle w:val="91"/>
        <w:framePr w:w="5213" w:h="10797" w:hRule="exact" w:wrap="around" w:vAnchor="page" w:hAnchor="page" w:x="11377" w:y="288"/>
        <w:spacing w:line="240" w:lineRule="auto"/>
        <w:ind w:left="2160"/>
      </w:pPr>
      <w:r>
        <w:t>название предприятия, его адрес, место</w:t>
      </w:r>
    </w:p>
    <w:p w:rsidR="00C44FEE" w:rsidRDefault="00C44FEE" w:rsidP="00C44FEE">
      <w:pPr>
        <w:pStyle w:val="91"/>
        <w:framePr w:w="5213" w:h="10797" w:hRule="exact" w:wrap="around" w:vAnchor="page" w:hAnchor="page" w:x="11377" w:y="288"/>
        <w:spacing w:line="240" w:lineRule="auto"/>
        <w:ind w:left="142"/>
        <w:rPr>
          <w:rFonts w:ascii="Arial Unicode MS" w:hAnsi="Arial Unicode MS" w:cs="Arial Unicode MS"/>
        </w:rPr>
      </w:pPr>
      <w:r>
        <w:t>_____________________________________________________________________</w:t>
      </w:r>
    </w:p>
    <w:p w:rsidR="00C44FEE" w:rsidRDefault="00C44FEE" w:rsidP="00C44FEE">
      <w:pPr>
        <w:pStyle w:val="141"/>
        <w:framePr w:w="5213" w:h="1854" w:hRule="exact" w:wrap="around" w:vAnchor="page" w:hAnchor="page" w:x="11377" w:y="8265"/>
        <w:spacing w:before="0" w:line="240" w:lineRule="auto"/>
        <w:ind w:right="180"/>
      </w:pPr>
      <w:r>
        <w:rPr>
          <w:lang w:eastAsia="en-US"/>
        </w:rPr>
        <w:t>где</w:t>
      </w:r>
      <w:r w:rsidRPr="0040210C">
        <w:rPr>
          <w:lang w:eastAsia="en-US"/>
        </w:rPr>
        <w:t xml:space="preserve"> </w:t>
      </w:r>
      <w:r>
        <w:t>товар будет передан я распоряжение Покупателя</w:t>
      </w:r>
    </w:p>
    <w:p w:rsidR="00C44FEE" w:rsidRDefault="00C44FEE" w:rsidP="00C44FEE">
      <w:pPr>
        <w:pStyle w:val="141"/>
        <w:framePr w:w="5213" w:h="1854" w:hRule="exact" w:wrap="around" w:vAnchor="page" w:hAnchor="page" w:x="11377" w:y="8265"/>
        <w:spacing w:before="0" w:line="240" w:lineRule="auto"/>
        <w:ind w:right="180"/>
        <w:rPr>
          <w:rFonts w:ascii="Arial Unicode MS" w:hAnsi="Arial Unicode MS" w:cs="Arial Unicode MS"/>
        </w:rPr>
      </w:pPr>
    </w:p>
    <w:p w:rsidR="00C44FEE" w:rsidRDefault="00C44FEE" w:rsidP="00C44FEE">
      <w:pPr>
        <w:pStyle w:val="a3"/>
        <w:framePr w:w="5213" w:h="1854" w:hRule="exact" w:wrap="around" w:vAnchor="page" w:hAnchor="page" w:x="11377" w:y="8265"/>
        <w:tabs>
          <w:tab w:val="left" w:pos="674"/>
        </w:tabs>
        <w:spacing w:after="0" w:line="211" w:lineRule="exact"/>
        <w:ind w:left="60" w:right="20" w:firstLine="320"/>
        <w:rPr>
          <w:rFonts w:ascii="Arial Unicode MS" w:hAnsi="Arial Unicode MS" w:cs="Arial Unicode MS"/>
        </w:rPr>
      </w:pPr>
      <w:r>
        <w:t>б)</w:t>
      </w:r>
      <w:r>
        <w:tab/>
        <w:t>обеспечить за свой счет упаковку товара, оговоренную в настоящем контракте;</w:t>
      </w:r>
    </w:p>
    <w:p w:rsidR="00C44FEE" w:rsidRDefault="00C44FEE" w:rsidP="00C44FEE">
      <w:pPr>
        <w:pStyle w:val="a3"/>
        <w:framePr w:w="5213" w:h="1854" w:hRule="exact" w:wrap="around" w:vAnchor="page" w:hAnchor="page" w:x="11377" w:y="8265"/>
        <w:tabs>
          <w:tab w:val="left" w:pos="367"/>
        </w:tabs>
        <w:spacing w:before="16" w:after="0"/>
        <w:ind w:left="60" w:firstLine="320"/>
        <w:rPr>
          <w:rFonts w:ascii="Arial Unicode MS" w:hAnsi="Arial Unicode MS" w:cs="Arial Unicode MS"/>
        </w:rPr>
      </w:pPr>
      <w:r>
        <w:t>в)</w:t>
      </w:r>
      <w:r>
        <w:tab/>
        <w:t>уведомить Покупателя о времени, когда товар</w:t>
      </w:r>
    </w:p>
    <w:p w:rsidR="00C44FEE" w:rsidRDefault="00C44FEE" w:rsidP="00C44FEE">
      <w:pPr>
        <w:pStyle w:val="101"/>
        <w:framePr w:w="5213" w:h="1854" w:hRule="exact" w:wrap="around" w:vAnchor="page" w:hAnchor="page" w:x="11377" w:y="8265"/>
        <w:tabs>
          <w:tab w:val="left" w:pos="5052"/>
        </w:tabs>
        <w:spacing w:before="144" w:line="240" w:lineRule="auto"/>
        <w:ind w:left="60"/>
        <w:rPr>
          <w:rFonts w:ascii="Arial Unicode MS" w:hAnsi="Arial Unicode MS" w:cs="Arial Unicode MS"/>
        </w:rPr>
      </w:pPr>
      <w:r>
        <w:t>8*</w:t>
      </w:r>
      <w:r>
        <w:tab/>
        <w:t>I</w:t>
      </w:r>
    </w:p>
    <w:p w:rsidR="00C44FEE" w:rsidRDefault="00C44FEE" w:rsidP="00C44FEE">
      <w:pPr>
        <w:rPr>
          <w:sz w:val="2"/>
          <w:szCs w:val="2"/>
        </w:rPr>
        <w:sectPr w:rsidR="00C44FEE">
          <w:pgSz w:w="16837" w:h="11905" w:orient="landscape"/>
          <w:pgMar w:top="0" w:right="0" w:bottom="0" w:left="0" w:header="0" w:footer="0" w:gutter="0"/>
          <w:cols w:space="720"/>
          <w:noEndnote/>
          <w:docGrid w:linePitch="360"/>
        </w:sectPr>
      </w:pPr>
    </w:p>
    <w:p w:rsidR="00C44FEE" w:rsidRDefault="00C44FEE" w:rsidP="00C44FEE">
      <w:pPr>
        <w:pStyle w:val="101"/>
        <w:framePr w:w="5304" w:h="6724" w:hRule="exact" w:wrap="around" w:vAnchor="page" w:hAnchor="page" w:x="5798" w:y="321"/>
        <w:spacing w:line="197" w:lineRule="exact"/>
        <w:ind w:left="40" w:right="20"/>
        <w:rPr>
          <w:rFonts w:ascii="Arial Unicode MS" w:hAnsi="Arial Unicode MS" w:cs="Arial Unicode MS"/>
        </w:rPr>
      </w:pPr>
      <w:r>
        <w:t>недостачу товара и заменить недоброкачественный товар на качественный.</w:t>
      </w:r>
    </w:p>
    <w:p w:rsidR="00C44FEE" w:rsidRDefault="00C44FEE" w:rsidP="00C44FEE">
      <w:pPr>
        <w:pStyle w:val="71"/>
        <w:framePr w:w="5304" w:h="6724" w:hRule="exact" w:wrap="around" w:vAnchor="page" w:hAnchor="page" w:x="5798" w:y="321"/>
        <w:spacing w:before="168" w:after="0" w:line="240" w:lineRule="auto"/>
        <w:ind w:left="2120"/>
        <w:rPr>
          <w:rFonts w:ascii="Arial Unicode MS" w:hAnsi="Arial Unicode MS" w:cs="Arial Unicode MS"/>
        </w:rPr>
      </w:pPr>
      <w:r>
        <w:t>7. Санкции</w:t>
      </w:r>
    </w:p>
    <w:p w:rsidR="00C44FEE" w:rsidRDefault="00C44FEE" w:rsidP="00C44FEE">
      <w:pPr>
        <w:pStyle w:val="a3"/>
        <w:framePr w:w="5304" w:h="6724" w:hRule="exact" w:wrap="around" w:vAnchor="page" w:hAnchor="page" w:x="5798" w:y="321"/>
        <w:numPr>
          <w:ilvl w:val="0"/>
          <w:numId w:val="40"/>
        </w:numPr>
        <w:shd w:val="clear" w:color="auto" w:fill="FFFFFF"/>
        <w:tabs>
          <w:tab w:val="left" w:pos="803"/>
        </w:tabs>
        <w:spacing w:before="161" w:after="0" w:line="197" w:lineRule="exact"/>
        <w:ind w:left="40" w:right="20" w:firstLine="300"/>
        <w:jc w:val="both"/>
      </w:pPr>
      <w:r>
        <w:t>Если Продавец не поставит товар в установленный в п. 1.2. настоящего контракта срок по причинам, за которые несет ответственность, он платит Покупателю штраф.</w:t>
      </w:r>
    </w:p>
    <w:p w:rsidR="00C44FEE" w:rsidRPr="00A15B51" w:rsidRDefault="00C44FEE" w:rsidP="00C44FEE">
      <w:pPr>
        <w:pStyle w:val="a3"/>
        <w:framePr w:w="5304" w:h="6724" w:hRule="exact" w:wrap="around" w:vAnchor="page" w:hAnchor="page" w:x="5798" w:y="321"/>
        <w:numPr>
          <w:ilvl w:val="0"/>
          <w:numId w:val="40"/>
        </w:numPr>
        <w:shd w:val="clear" w:color="auto" w:fill="FFFFFF"/>
        <w:tabs>
          <w:tab w:val="left" w:pos="803"/>
          <w:tab w:val="left" w:leader="underscore" w:pos="2982"/>
        </w:tabs>
        <w:spacing w:before="35" w:after="0" w:line="206" w:lineRule="exact"/>
        <w:ind w:left="40" w:right="20" w:firstLine="300"/>
        <w:jc w:val="both"/>
        <w:rPr>
          <w:rFonts w:ascii="Arial Unicode MS" w:hAnsi="Arial Unicode MS" w:cs="Arial Unicode MS"/>
        </w:rPr>
      </w:pPr>
      <w:r>
        <w:t>Штраф начисляется, начиная с первого дня</w:t>
      </w:r>
      <w:r>
        <w:br/>
        <w:t>по истечении установленного п. 1.2. настоящего контракта срока в размера</w:t>
      </w:r>
      <w:r>
        <w:tab/>
        <w:t xml:space="preserve"> % от стоимости непоставленного товара за(каждый день просрочки.</w:t>
      </w:r>
    </w:p>
    <w:p w:rsidR="00C44FEE" w:rsidRDefault="00C44FEE" w:rsidP="00C44FEE">
      <w:pPr>
        <w:pStyle w:val="a3"/>
        <w:framePr w:w="5304" w:h="6724" w:hRule="exact" w:wrap="around" w:vAnchor="page" w:hAnchor="page" w:x="5798" w:y="321"/>
        <w:numPr>
          <w:ilvl w:val="0"/>
          <w:numId w:val="40"/>
        </w:numPr>
        <w:shd w:val="clear" w:color="auto" w:fill="FFFFFF"/>
        <w:tabs>
          <w:tab w:val="left" w:pos="779"/>
        </w:tabs>
        <w:spacing w:after="0" w:line="206" w:lineRule="exact"/>
        <w:ind w:left="40" w:right="20" w:firstLine="300"/>
        <w:jc w:val="both"/>
      </w:pPr>
      <w:r>
        <w:t>Штраф будет удерживаться с суммы, предназначенной для оплаты стоимости поставленного товара. В случае, если Покупатель по какой-либо причине не удержит штраф при оплате счета Продавца,</w:t>
      </w:r>
      <w:r>
        <w:br/>
        <w:t>последний обязан оплатить сумму штрафа по первому требованию Покупателя.</w:t>
      </w:r>
    </w:p>
    <w:p w:rsidR="00C44FEE" w:rsidRPr="00A15B51" w:rsidRDefault="00C44FEE" w:rsidP="00C44FEE">
      <w:pPr>
        <w:pStyle w:val="a3"/>
        <w:framePr w:w="5304" w:h="6724" w:hRule="exact" w:wrap="around" w:vAnchor="page" w:hAnchor="page" w:x="5798" w:y="321"/>
        <w:numPr>
          <w:ilvl w:val="0"/>
          <w:numId w:val="40"/>
        </w:numPr>
        <w:shd w:val="clear" w:color="auto" w:fill="FFFFFF"/>
        <w:tabs>
          <w:tab w:val="left" w:pos="760"/>
          <w:tab w:val="left" w:leader="hyphen" w:pos="1302"/>
        </w:tabs>
        <w:spacing w:after="0" w:line="211" w:lineRule="exact"/>
        <w:ind w:left="40" w:right="20" w:firstLine="300"/>
        <w:jc w:val="both"/>
        <w:rPr>
          <w:rFonts w:ascii="Arial Unicode MS" w:hAnsi="Arial Unicode MS" w:cs="Arial Unicode MS"/>
        </w:rPr>
      </w:pPr>
      <w:r>
        <w:t>В случае, если просрочка поставки товара превысит____(срок) месяца, Покупатель имеет право отказаться от контракта или его части.</w:t>
      </w:r>
    </w:p>
    <w:p w:rsidR="00C44FEE" w:rsidRDefault="00C44FEE" w:rsidP="00C44FEE">
      <w:pPr>
        <w:pStyle w:val="a3"/>
        <w:framePr w:w="5304" w:h="6724" w:hRule="exact" w:wrap="around" w:vAnchor="page" w:hAnchor="page" w:x="5798" w:y="321"/>
        <w:numPr>
          <w:ilvl w:val="0"/>
          <w:numId w:val="40"/>
        </w:numPr>
        <w:shd w:val="clear" w:color="auto" w:fill="FFFFFF"/>
        <w:tabs>
          <w:tab w:val="left" w:pos="813"/>
        </w:tabs>
        <w:spacing w:after="0" w:line="211" w:lineRule="exact"/>
        <w:ind w:left="40" w:right="20" w:firstLine="300"/>
        <w:jc w:val="both"/>
      </w:pPr>
      <w:r>
        <w:t>В целях исполнения контракта Покупатель</w:t>
      </w:r>
      <w:r>
        <w:br/>
        <w:t>может заключить договор с третьим лицом. Продавец в этом случае обязан возместить "Покупателю расходы по заключений»договора с третьим лицом и разницу между ценой товара, которая была предусмотрена настоящим контрактом, и ценой товара, который куплен у третьего лица.</w:t>
      </w:r>
    </w:p>
    <w:p w:rsidR="00C44FEE" w:rsidRDefault="00C44FEE" w:rsidP="00C44FEE">
      <w:pPr>
        <w:pStyle w:val="a3"/>
        <w:framePr w:w="5304" w:h="6724" w:hRule="exact" w:wrap="around" w:vAnchor="page" w:hAnchor="page" w:x="5798" w:y="321"/>
        <w:numPr>
          <w:ilvl w:val="0"/>
          <w:numId w:val="40"/>
        </w:numPr>
        <w:shd w:val="clear" w:color="auto" w:fill="FFFFFF"/>
        <w:tabs>
          <w:tab w:val="left" w:pos="813"/>
          <w:tab w:val="left" w:leader="hyphen" w:pos="1034"/>
        </w:tabs>
        <w:spacing w:after="0" w:line="211" w:lineRule="exact"/>
        <w:ind w:left="40" w:right="20" w:firstLine="300"/>
        <w:jc w:val="both"/>
      </w:pPr>
      <w:r>
        <w:t>Необоснованный {отказ Покупателя принять товар, соответствующий предусмотренным настоящим контрактом норм качества и количества, налагает на него обязанность возместить Продавцу все его расходы по подготовке товара к передаче Покупателю, а также уплатить в пользу Продавца штраф в размере______</w:t>
      </w:r>
      <w:r>
        <w:tab/>
        <w:t>% от общей стоимости товара.</w:t>
      </w:r>
    </w:p>
    <w:p w:rsidR="00C44FEE" w:rsidRDefault="00C44FEE" w:rsidP="00C44FEE">
      <w:pPr>
        <w:pStyle w:val="71"/>
        <w:framePr w:w="5304" w:h="6724" w:hRule="exact" w:wrap="around" w:vAnchor="page" w:hAnchor="page" w:x="5798" w:y="321"/>
        <w:spacing w:before="62" w:after="0" w:line="240" w:lineRule="auto"/>
        <w:ind w:left="2460"/>
        <w:rPr>
          <w:rFonts w:ascii="Arial Unicode MS" w:hAnsi="Arial Unicode MS" w:cs="Arial Unicode MS"/>
        </w:rPr>
      </w:pPr>
    </w:p>
    <w:p w:rsidR="00C44FEE" w:rsidRDefault="00C44FEE" w:rsidP="00C44FEE">
      <w:pPr>
        <w:pStyle w:val="a3"/>
        <w:framePr w:w="5266" w:h="7247" w:hRule="exact" w:wrap="around" w:vAnchor="page" w:hAnchor="page" w:x="11141" w:y="484"/>
        <w:numPr>
          <w:ilvl w:val="0"/>
          <w:numId w:val="41"/>
        </w:numPr>
        <w:shd w:val="clear" w:color="auto" w:fill="FFFFFF"/>
        <w:tabs>
          <w:tab w:val="left" w:pos="750"/>
        </w:tabs>
        <w:spacing w:after="0" w:line="206" w:lineRule="exact"/>
        <w:ind w:left="40" w:right="80" w:firstLine="300"/>
        <w:jc w:val="both"/>
      </w:pPr>
      <w:r>
        <w:t xml:space="preserve">Под непреодолимой силой понимаются внешние и чрезвычайные события, которые не существовали во время подписания договора, возникшие помимо воли Продавца и Покупателя, наступлению и действию которых стороны не могли воспрепятствовать с помощью мер и средств, применения которых </w:t>
      </w:r>
      <w:r>
        <w:rPr>
          <w:lang w:eastAsia="en-US"/>
        </w:rPr>
        <w:t xml:space="preserve">к </w:t>
      </w:r>
      <w:r>
        <w:t>конкретной ситуации справедливо требовать и ожидать со стороны, подвергшейся действию непреодолимой силы.</w:t>
      </w:r>
    </w:p>
    <w:p w:rsidR="00C44FEE" w:rsidRDefault="00C44FEE" w:rsidP="00C44FEE">
      <w:pPr>
        <w:pStyle w:val="a3"/>
        <w:framePr w:w="5266" w:h="7247" w:hRule="exact" w:wrap="around" w:vAnchor="page" w:hAnchor="page" w:x="11141" w:y="484"/>
        <w:numPr>
          <w:ilvl w:val="0"/>
          <w:numId w:val="41"/>
        </w:numPr>
        <w:shd w:val="clear" w:color="auto" w:fill="FFFFFF"/>
        <w:tabs>
          <w:tab w:val="left" w:pos="765"/>
        </w:tabs>
        <w:spacing w:after="0" w:line="206" w:lineRule="exact"/>
        <w:ind w:left="40" w:right="80" w:firstLine="300"/>
        <w:jc w:val="both"/>
      </w:pPr>
      <w:r>
        <w:t>Непреодолимой силой признаются следующие события: землетрясение, наводнение, пожар, зпидемии, аварии на транспорте, военные действия.</w:t>
      </w:r>
    </w:p>
    <w:p w:rsidR="00C44FEE" w:rsidRDefault="00C44FEE" w:rsidP="00C44FEE">
      <w:pPr>
        <w:pStyle w:val="a3"/>
        <w:framePr w:w="5266" w:h="7247" w:hRule="exact" w:wrap="around" w:vAnchor="page" w:hAnchor="page" w:x="11141" w:y="484"/>
        <w:numPr>
          <w:ilvl w:val="0"/>
          <w:numId w:val="41"/>
        </w:numPr>
        <w:shd w:val="clear" w:color="auto" w:fill="FFFFFF"/>
        <w:tabs>
          <w:tab w:val="left" w:pos="784"/>
        </w:tabs>
        <w:spacing w:after="0" w:line="206" w:lineRule="exact"/>
        <w:ind w:left="40" w:right="80" w:firstLine="300"/>
        <w:jc w:val="both"/>
      </w:pPr>
      <w:r>
        <w:t xml:space="preserve">Стороны могут быть освобождены от ответственности за частичное или полное неисполнение обязательств по настоящему контракту, если докажут, что оно было вызвано препятствием вне их </w:t>
      </w:r>
    </w:p>
    <w:p w:rsidR="00C44FEE" w:rsidRDefault="00C44FEE" w:rsidP="00C44FEE">
      <w:pPr>
        <w:pStyle w:val="a3"/>
        <w:framePr w:w="5266" w:h="7247" w:hRule="exact" w:wrap="around" w:vAnchor="page" w:hAnchor="page" w:x="11141" w:y="484"/>
        <w:tabs>
          <w:tab w:val="left" w:pos="784"/>
        </w:tabs>
        <w:spacing w:after="0" w:line="206" w:lineRule="exact"/>
        <w:ind w:left="40" w:right="80"/>
      </w:pPr>
      <w:r>
        <w:t>контроля, которое даже внимательная сторона не могло бы избежать и которое возникло после заключена настоящего контракта.</w:t>
      </w:r>
    </w:p>
    <w:p w:rsidR="00C44FEE" w:rsidRDefault="00C44FEE" w:rsidP="00C44FEE">
      <w:pPr>
        <w:pStyle w:val="a3"/>
        <w:framePr w:w="5266" w:h="7247" w:hRule="exact" w:wrap="around" w:vAnchor="page" w:hAnchor="page" w:x="11141" w:y="484"/>
        <w:numPr>
          <w:ilvl w:val="0"/>
          <w:numId w:val="41"/>
        </w:numPr>
        <w:shd w:val="clear" w:color="auto" w:fill="FFFFFF"/>
        <w:tabs>
          <w:tab w:val="left" w:pos="794"/>
        </w:tabs>
        <w:spacing w:after="0" w:line="206" w:lineRule="exact"/>
        <w:ind w:left="40" w:right="80" w:firstLine="300"/>
        <w:jc w:val="both"/>
      </w:pPr>
      <w:r>
        <w:t>Сторона, подвергшаяся действию обстоятельств непреодолимой силы или столкнувшаяся с препятствием вне ее контроля, обязана немедленно телефаксом или телеграммами уведомить другую сторону о возникновении, виде и возможной продолжительности действия указанных обстоятельств и препятствий.</w:t>
      </w:r>
    </w:p>
    <w:p w:rsidR="00C44FEE" w:rsidRDefault="00C44FEE" w:rsidP="00C44FEE">
      <w:pPr>
        <w:pStyle w:val="a3"/>
        <w:framePr w:w="5266" w:h="7247" w:hRule="exact" w:wrap="around" w:vAnchor="page" w:hAnchor="page" w:x="11141" w:y="484"/>
        <w:numPr>
          <w:ilvl w:val="0"/>
          <w:numId w:val="41"/>
        </w:numPr>
        <w:shd w:val="clear" w:color="auto" w:fill="FFFFFF"/>
        <w:tabs>
          <w:tab w:val="left" w:pos="755"/>
        </w:tabs>
        <w:spacing w:after="0" w:line="206" w:lineRule="exact"/>
        <w:ind w:left="40" w:right="80" w:firstLine="300"/>
        <w:jc w:val="both"/>
      </w:pPr>
      <w:r>
        <w:t>Если вышеупомянутого уведомления не будет сделано в насколько возможно короткий срок, сторона, подвергшаяся действию обстоятельств непреодолимой силы или столкнувшаяся с препятствием вне</w:t>
      </w:r>
      <w:r>
        <w:br/>
        <w:t xml:space="preserve">ее контроля, лишается права ссылаться на них </w:t>
      </w:r>
      <w:r>
        <w:rPr>
          <w:lang w:eastAsia="en-US"/>
        </w:rPr>
        <w:t xml:space="preserve">в </w:t>
      </w:r>
      <w:r>
        <w:t>свое оправдание, разве что само то обстоятельства или препятствие не давало возможности послать уведомление.</w:t>
      </w:r>
    </w:p>
    <w:p w:rsidR="00C44FEE" w:rsidRDefault="00C44FEE" w:rsidP="00C44FEE">
      <w:pPr>
        <w:pStyle w:val="a3"/>
        <w:framePr w:w="5266" w:h="7247" w:hRule="exact" w:wrap="around" w:vAnchor="page" w:hAnchor="page" w:x="11141" w:y="484"/>
        <w:numPr>
          <w:ilvl w:val="0"/>
          <w:numId w:val="41"/>
        </w:numPr>
        <w:shd w:val="clear" w:color="auto" w:fill="FFFFFF"/>
        <w:tabs>
          <w:tab w:val="left" w:pos="794"/>
        </w:tabs>
        <w:spacing w:after="0" w:line="206" w:lineRule="exact"/>
        <w:ind w:left="40" w:right="80" w:firstLine="300"/>
        <w:jc w:val="both"/>
      </w:pPr>
      <w:r>
        <w:t>Возникновение обстоятельств и препятствии предусмотренных п. п. 8.1—8.4., при условии соблюдения требования п. 8.5., продлевает срок исполнения обязательств по настоящему контракту на период, соответствующий сроку действия указанных обстоятельств и препятствий и разумному сроку для устранения его последствий.</w:t>
      </w:r>
    </w:p>
    <w:p w:rsidR="00C44FEE" w:rsidRDefault="00C44FEE" w:rsidP="00C44FEE">
      <w:pPr>
        <w:pStyle w:val="a3"/>
        <w:framePr w:w="5266" w:h="7247" w:hRule="exact" w:wrap="around" w:vAnchor="page" w:hAnchor="page" w:x="11141" w:y="484"/>
        <w:numPr>
          <w:ilvl w:val="0"/>
          <w:numId w:val="41"/>
        </w:numPr>
        <w:shd w:val="clear" w:color="auto" w:fill="FFFFFF"/>
        <w:tabs>
          <w:tab w:val="left" w:pos="765"/>
        </w:tabs>
        <w:spacing w:after="0" w:line="206" w:lineRule="exact"/>
        <w:ind w:left="40" w:right="80" w:firstLine="300"/>
        <w:jc w:val="both"/>
      </w:pPr>
      <w:r>
        <w:t xml:space="preserve">Если обстоятельства непреодолимой силы </w:t>
      </w:r>
      <w:r>
        <w:rPr>
          <w:lang w:eastAsia="en-US"/>
        </w:rPr>
        <w:t xml:space="preserve">и </w:t>
      </w:r>
      <w:r>
        <w:t>препятствие вне контроля сторон будут существовать свыше ______ месяцев, Продавец и Покупатель</w:t>
      </w:r>
    </w:p>
    <w:p w:rsidR="00C44FEE" w:rsidRDefault="00C44FEE" w:rsidP="00C44FEE">
      <w:pPr>
        <w:pStyle w:val="71"/>
        <w:framePr w:w="5357" w:h="4714" w:hRule="exact" w:wrap="around" w:vAnchor="page" w:hAnchor="page" w:x="317" w:y="254"/>
        <w:spacing w:after="0" w:line="240" w:lineRule="auto"/>
        <w:ind w:left="60"/>
        <w:rPr>
          <w:rFonts w:ascii="Arial Unicode MS" w:hAnsi="Arial Unicode MS" w:cs="Arial Unicode MS"/>
        </w:rPr>
      </w:pPr>
      <w:r>
        <w:t>будет предоставлен в его распоряжение, не менее,</w:t>
      </w:r>
    </w:p>
    <w:p w:rsidR="00C44FEE" w:rsidRDefault="00C44FEE" w:rsidP="00C44FEE">
      <w:pPr>
        <w:pStyle w:val="71"/>
        <w:framePr w:w="5357" w:h="4714" w:hRule="exact" w:wrap="around" w:vAnchor="page" w:hAnchor="page" w:x="317" w:y="254"/>
        <w:tabs>
          <w:tab w:val="left" w:leader="underscore" w:pos="1121"/>
          <w:tab w:val="left" w:pos="3358"/>
        </w:tabs>
        <w:spacing w:before="22" w:after="0" w:line="240" w:lineRule="auto"/>
        <w:ind w:left="60"/>
        <w:rPr>
          <w:rFonts w:ascii="Arial Unicode MS" w:hAnsi="Arial Unicode MS" w:cs="Arial Unicode MS"/>
        </w:rPr>
      </w:pPr>
      <w:r>
        <w:t>чем за</w:t>
      </w:r>
      <w:r>
        <w:tab/>
        <w:t>;</w:t>
      </w:r>
    </w:p>
    <w:p w:rsidR="00C44FEE" w:rsidRDefault="00C44FEE" w:rsidP="00C44FEE">
      <w:pPr>
        <w:pStyle w:val="91"/>
        <w:framePr w:w="5357" w:h="4714" w:hRule="exact" w:wrap="around" w:vAnchor="page" w:hAnchor="page" w:x="317" w:y="254"/>
        <w:spacing w:before="31" w:line="240" w:lineRule="auto"/>
        <w:ind w:left="780"/>
        <w:rPr>
          <w:rFonts w:ascii="Arial Unicode MS" w:hAnsi="Arial Unicode MS" w:cs="Arial Unicode MS"/>
        </w:rPr>
      </w:pPr>
      <w:r>
        <w:t>срок</w:t>
      </w:r>
    </w:p>
    <w:p w:rsidR="00C44FEE" w:rsidRDefault="00C44FEE" w:rsidP="00C44FEE">
      <w:pPr>
        <w:pStyle w:val="101"/>
        <w:framePr w:w="5357" w:h="4714" w:hRule="exact" w:wrap="around" w:vAnchor="page" w:hAnchor="page" w:x="317" w:y="254"/>
        <w:spacing w:before="33" w:line="206" w:lineRule="exact"/>
        <w:ind w:left="60" w:right="60"/>
        <w:rPr>
          <w:rFonts w:ascii="Arial Unicode MS" w:hAnsi="Arial Unicode MS" w:cs="Arial Unicode MS"/>
        </w:rPr>
      </w:pPr>
      <w:r>
        <w:t>г) нести расходы по проверке качества товара, его</w:t>
      </w:r>
      <w:r>
        <w:br/>
        <w:t>взвешиванию, измерению;</w:t>
      </w:r>
    </w:p>
    <w:p w:rsidR="00C44FEE" w:rsidRDefault="00C44FEE" w:rsidP="00C44FEE">
      <w:pPr>
        <w:pStyle w:val="a3"/>
        <w:framePr w:w="5357" w:h="4714" w:hRule="exact" w:wrap="around" w:vAnchor="page" w:hAnchor="page" w:x="317" w:y="254"/>
        <w:tabs>
          <w:tab w:val="left" w:pos="3439"/>
        </w:tabs>
        <w:spacing w:after="0" w:line="206" w:lineRule="exact"/>
        <w:ind w:left="60" w:right="60"/>
      </w:pPr>
      <w:r>
        <w:t>д) по просьбе Покупателя оказать последнему за</w:t>
      </w:r>
      <w:r>
        <w:br/>
        <w:t>его счет полное содействие в получении документов,</w:t>
      </w:r>
      <w:r>
        <w:br/>
        <w:t>выдаваемых в стране поставки или в стране происхождения</w:t>
      </w:r>
    </w:p>
    <w:p w:rsidR="00C44FEE" w:rsidRDefault="00C44FEE" w:rsidP="00C44FEE">
      <w:pPr>
        <w:pStyle w:val="a3"/>
        <w:framePr w:w="5357" w:h="4714" w:hRule="exact" w:wrap="around" w:vAnchor="page" w:hAnchor="page" w:x="317" w:y="254"/>
        <w:tabs>
          <w:tab w:val="left" w:pos="3439"/>
        </w:tabs>
        <w:spacing w:after="0" w:line="206" w:lineRule="exact"/>
        <w:ind w:left="60" w:right="60"/>
        <w:rPr>
          <w:rFonts w:ascii="Arial Unicode MS" w:hAnsi="Arial Unicode MS" w:cs="Arial Unicode MS"/>
        </w:rPr>
      </w:pPr>
      <w:r>
        <w:t xml:space="preserve"> товара, и требуемых для вывоза его из</w:t>
      </w:r>
      <w:r>
        <w:br/>
        <w:t>страны.</w:t>
      </w:r>
      <w:r>
        <w:tab/>
      </w:r>
    </w:p>
    <w:p w:rsidR="00C44FEE" w:rsidRDefault="00C44FEE" w:rsidP="00C44FEE">
      <w:pPr>
        <w:pStyle w:val="71"/>
        <w:framePr w:w="5357" w:h="4714" w:hRule="exact" w:wrap="around" w:vAnchor="page" w:hAnchor="page" w:x="317" w:y="254"/>
        <w:spacing w:after="0" w:line="206" w:lineRule="exact"/>
        <w:ind w:left="360"/>
        <w:rPr>
          <w:rFonts w:ascii="Arial Unicode MS" w:hAnsi="Arial Unicode MS" w:cs="Arial Unicode MS"/>
        </w:rPr>
      </w:pPr>
      <w:r>
        <w:t>5.2. Покупатель обязан:</w:t>
      </w:r>
    </w:p>
    <w:p w:rsidR="00C44FEE" w:rsidRDefault="00C44FEE" w:rsidP="00C44FEE">
      <w:pPr>
        <w:pStyle w:val="a3"/>
        <w:framePr w:w="5357" w:h="4714" w:hRule="exact" w:wrap="around" w:vAnchor="page" w:hAnchor="page" w:x="317" w:y="254"/>
        <w:tabs>
          <w:tab w:val="left" w:pos="674"/>
        </w:tabs>
        <w:spacing w:after="0" w:line="206" w:lineRule="exact"/>
        <w:ind w:left="60" w:right="60"/>
        <w:rPr>
          <w:rFonts w:ascii="Arial Unicode MS" w:hAnsi="Arial Unicode MS" w:cs="Arial Unicode MS"/>
        </w:rPr>
      </w:pPr>
      <w:r>
        <w:t>а)</w:t>
      </w:r>
      <w:r>
        <w:tab/>
        <w:t>принять товар в месте и в срок; указанный в</w:t>
      </w:r>
      <w:r>
        <w:br/>
        <w:t>настоящем контракте;</w:t>
      </w:r>
    </w:p>
    <w:p w:rsidR="00C44FEE" w:rsidRDefault="00C44FEE" w:rsidP="00C44FEE">
      <w:pPr>
        <w:pStyle w:val="a3"/>
        <w:framePr w:w="5357" w:h="4714" w:hRule="exact" w:wrap="around" w:vAnchor="page" w:hAnchor="page" w:x="317" w:y="254"/>
        <w:tabs>
          <w:tab w:val="left" w:pos="670"/>
        </w:tabs>
        <w:spacing w:after="0" w:line="206" w:lineRule="exact"/>
        <w:ind w:left="60" w:right="60"/>
      </w:pPr>
      <w:r>
        <w:t>б)</w:t>
      </w:r>
      <w:r>
        <w:tab/>
        <w:t>оплатить стоимость товара в порядке, предусмотренном</w:t>
      </w:r>
    </w:p>
    <w:p w:rsidR="00C44FEE" w:rsidRDefault="00C44FEE" w:rsidP="00C44FEE">
      <w:pPr>
        <w:pStyle w:val="a3"/>
        <w:framePr w:w="5357" w:h="4714" w:hRule="exact" w:wrap="around" w:vAnchor="page" w:hAnchor="page" w:x="317" w:y="254"/>
        <w:tabs>
          <w:tab w:val="left" w:pos="670"/>
        </w:tabs>
        <w:spacing w:after="0" w:line="206" w:lineRule="exact"/>
        <w:ind w:left="60" w:right="60"/>
        <w:rPr>
          <w:rFonts w:ascii="Arial Unicode MS" w:hAnsi="Arial Unicode MS" w:cs="Arial Unicode MS"/>
        </w:rPr>
      </w:pPr>
      <w:r>
        <w:t xml:space="preserve"> настоящим контрактом;</w:t>
      </w:r>
    </w:p>
    <w:p w:rsidR="00C44FEE" w:rsidRDefault="00C44FEE" w:rsidP="00C44FEE">
      <w:pPr>
        <w:pStyle w:val="a3"/>
        <w:framePr w:w="5357" w:h="4714" w:hRule="exact" w:wrap="around" w:vAnchor="page" w:hAnchor="page" w:x="317" w:y="254"/>
        <w:tabs>
          <w:tab w:val="left" w:pos="689"/>
        </w:tabs>
        <w:spacing w:after="0" w:line="206" w:lineRule="exact"/>
        <w:ind w:left="60" w:right="60"/>
      </w:pPr>
      <w:r>
        <w:t>в)</w:t>
      </w:r>
      <w:r>
        <w:tab/>
        <w:t>нести все расходы, падающие на товар, и все</w:t>
      </w:r>
      <w:r>
        <w:br/>
        <w:t xml:space="preserve">риски, которым может подвергаться товар с момента, </w:t>
      </w:r>
    </w:p>
    <w:p w:rsidR="00C44FEE" w:rsidRDefault="00C44FEE" w:rsidP="00C44FEE">
      <w:pPr>
        <w:pStyle w:val="a3"/>
        <w:framePr w:w="5357" w:h="4714" w:hRule="exact" w:wrap="around" w:vAnchor="page" w:hAnchor="page" w:x="317" w:y="254"/>
        <w:tabs>
          <w:tab w:val="left" w:pos="689"/>
        </w:tabs>
        <w:spacing w:after="0" w:line="206" w:lineRule="exact"/>
        <w:ind w:left="60" w:right="60"/>
        <w:rPr>
          <w:rFonts w:ascii="Arial Unicode MS" w:hAnsi="Arial Unicode MS" w:cs="Arial Unicode MS"/>
        </w:rPr>
      </w:pPr>
      <w:r>
        <w:t>когда он предоставлен в распоряжение Покупателя.</w:t>
      </w:r>
    </w:p>
    <w:p w:rsidR="00C44FEE" w:rsidRDefault="00C44FEE" w:rsidP="00C44FEE">
      <w:pPr>
        <w:pStyle w:val="a3"/>
        <w:framePr w:w="5357" w:h="4714" w:hRule="exact" w:wrap="around" w:vAnchor="page" w:hAnchor="page" w:x="317" w:y="254"/>
        <w:tabs>
          <w:tab w:val="left" w:pos="674"/>
        </w:tabs>
        <w:spacing w:after="0" w:line="206" w:lineRule="exact"/>
        <w:ind w:left="60" w:right="60"/>
        <w:rPr>
          <w:rFonts w:ascii="Arial Unicode MS" w:hAnsi="Arial Unicode MS" w:cs="Arial Unicode MS"/>
        </w:rPr>
      </w:pPr>
      <w:r>
        <w:t>г)</w:t>
      </w:r>
      <w:r>
        <w:tab/>
        <w:t>нести расходы по оплате таможенных пошлин</w:t>
      </w:r>
      <w:r>
        <w:br/>
        <w:t>и налогов (если таковые взимаются при экспорте то-</w:t>
      </w:r>
      <w:r>
        <w:br/>
        <w:t>вара).</w:t>
      </w:r>
    </w:p>
    <w:p w:rsidR="00C44FEE" w:rsidRDefault="00C44FEE" w:rsidP="00C44FEE">
      <w:pPr>
        <w:pStyle w:val="71"/>
        <w:framePr w:w="5357" w:h="4675" w:hRule="exact" w:wrap="around" w:vAnchor="page" w:hAnchor="page" w:x="317" w:y="5332"/>
        <w:spacing w:after="0" w:line="240" w:lineRule="auto"/>
        <w:ind w:left="360"/>
        <w:rPr>
          <w:rFonts w:ascii="Arial Unicode MS" w:hAnsi="Arial Unicode MS" w:cs="Arial Unicode MS"/>
        </w:rPr>
      </w:pPr>
      <w:r>
        <w:t>6. Приемка товара по качеству и количеству</w:t>
      </w:r>
    </w:p>
    <w:p w:rsidR="00C44FEE" w:rsidRDefault="00C44FEE" w:rsidP="00C44FEE">
      <w:pPr>
        <w:pStyle w:val="a3"/>
        <w:framePr w:w="5357" w:h="4675" w:hRule="exact" w:wrap="around" w:vAnchor="page" w:hAnchor="page" w:x="317" w:y="5332"/>
        <w:numPr>
          <w:ilvl w:val="0"/>
          <w:numId w:val="39"/>
        </w:numPr>
        <w:shd w:val="clear" w:color="auto" w:fill="FFFFFF"/>
        <w:tabs>
          <w:tab w:val="left" w:pos="790"/>
          <w:tab w:val="left" w:leader="underscore" w:pos="3434"/>
          <w:tab w:val="left" w:leader="underscore" w:pos="4841"/>
          <w:tab w:val="left" w:leader="underscore" w:pos="5018"/>
        </w:tabs>
        <w:spacing w:before="181" w:after="0" w:line="235" w:lineRule="exact"/>
        <w:ind w:left="60" w:right="60" w:firstLine="300"/>
        <w:jc w:val="both"/>
      </w:pPr>
      <w:r>
        <w:t>Приемка товара по качеству и количеству будет</w:t>
      </w:r>
    </w:p>
    <w:p w:rsidR="00C44FEE" w:rsidRDefault="00C44FEE" w:rsidP="00C44FEE">
      <w:pPr>
        <w:pStyle w:val="a3"/>
        <w:framePr w:w="5357" w:h="4675" w:hRule="exact" w:wrap="around" w:vAnchor="page" w:hAnchor="page" w:x="317" w:y="5332"/>
        <w:tabs>
          <w:tab w:val="left" w:pos="790"/>
          <w:tab w:val="left" w:leader="underscore" w:pos="3434"/>
          <w:tab w:val="left" w:leader="underscore" w:pos="4841"/>
          <w:tab w:val="left" w:leader="underscore" w:pos="5018"/>
        </w:tabs>
        <w:spacing w:after="0" w:line="235" w:lineRule="exact"/>
        <w:ind w:left="62" w:right="62"/>
      </w:pPr>
      <w:r>
        <w:t xml:space="preserve"> произведена Покупателем в присутствии представителя</w:t>
      </w:r>
    </w:p>
    <w:p w:rsidR="00C44FEE" w:rsidRDefault="00C44FEE" w:rsidP="00C44FEE">
      <w:pPr>
        <w:pStyle w:val="a3"/>
        <w:framePr w:w="5357" w:h="4675" w:hRule="exact" w:wrap="around" w:vAnchor="page" w:hAnchor="page" w:x="317" w:y="5332"/>
        <w:tabs>
          <w:tab w:val="left" w:pos="790"/>
          <w:tab w:val="left" w:leader="underscore" w:pos="3434"/>
          <w:tab w:val="left" w:leader="underscore" w:pos="4841"/>
          <w:tab w:val="left" w:leader="underscore" w:pos="5018"/>
        </w:tabs>
        <w:spacing w:after="0" w:line="235" w:lineRule="exact"/>
        <w:ind w:left="62" w:right="62"/>
      </w:pPr>
      <w:r>
        <w:t xml:space="preserve"> Продавца (или Перевозчика) сразу по прибытии товара</w:t>
      </w:r>
      <w:r>
        <w:tab/>
      </w:r>
      <w:r>
        <w:tab/>
      </w:r>
      <w:r>
        <w:tab/>
      </w:r>
    </w:p>
    <w:p w:rsidR="00C44FEE" w:rsidRDefault="00C44FEE" w:rsidP="00C44FEE">
      <w:pPr>
        <w:pStyle w:val="91"/>
        <w:framePr w:w="5357" w:h="4675" w:hRule="exact" w:wrap="around" w:vAnchor="page" w:hAnchor="page" w:x="317" w:y="5332"/>
        <w:spacing w:before="83" w:line="240" w:lineRule="auto"/>
        <w:ind w:left="2540"/>
        <w:rPr>
          <w:rFonts w:ascii="Arial Unicode MS" w:hAnsi="Arial Unicode MS" w:cs="Arial Unicode MS"/>
        </w:rPr>
      </w:pPr>
      <w:r>
        <w:t xml:space="preserve">                                           место приемки</w:t>
      </w:r>
    </w:p>
    <w:p w:rsidR="00C44FEE" w:rsidRDefault="00C44FEE" w:rsidP="00C44FEE">
      <w:pPr>
        <w:pStyle w:val="a3"/>
        <w:framePr w:w="5357" w:h="4675" w:hRule="exact" w:wrap="around" w:vAnchor="page" w:hAnchor="page" w:x="317" w:y="5332"/>
        <w:numPr>
          <w:ilvl w:val="0"/>
          <w:numId w:val="39"/>
        </w:numPr>
        <w:shd w:val="clear" w:color="auto" w:fill="FFFFFF"/>
        <w:tabs>
          <w:tab w:val="left" w:pos="794"/>
          <w:tab w:val="left" w:pos="3468"/>
        </w:tabs>
        <w:spacing w:before="48" w:after="0" w:line="206" w:lineRule="exact"/>
        <w:ind w:left="60" w:right="60" w:firstLine="300"/>
        <w:jc w:val="both"/>
      </w:pPr>
      <w:r>
        <w:t>В случае, если будет установлено нарушение</w:t>
      </w:r>
      <w:r>
        <w:br/>
        <w:t>качества товара или недостача его по количеству, Покупатель</w:t>
      </w:r>
    </w:p>
    <w:p w:rsidR="00C44FEE" w:rsidRDefault="00C44FEE" w:rsidP="00C44FEE">
      <w:pPr>
        <w:pStyle w:val="a3"/>
        <w:framePr w:w="5357" w:h="4675" w:hRule="exact" w:wrap="around" w:vAnchor="page" w:hAnchor="page" w:x="317" w:y="5332"/>
        <w:tabs>
          <w:tab w:val="left" w:pos="794"/>
          <w:tab w:val="left" w:pos="3468"/>
        </w:tabs>
        <w:spacing w:before="48" w:after="0" w:line="206" w:lineRule="exact"/>
        <w:ind w:left="60" w:right="60"/>
      </w:pPr>
      <w:r>
        <w:t xml:space="preserve"> совместно с представителем Продавца (или</w:t>
      </w:r>
      <w:r>
        <w:br/>
        <w:t>Перевозчика) составит протокол и в зависимости от</w:t>
      </w:r>
      <w:r>
        <w:br/>
        <w:t>причин нарушения' качества товара и возникновения</w:t>
      </w:r>
      <w:r>
        <w:br/>
        <w:t>недостачи его по количеству предъявит соответствующие рекламации;</w:t>
      </w:r>
      <w:r>
        <w:tab/>
      </w:r>
    </w:p>
    <w:p w:rsidR="00C44FEE" w:rsidRDefault="00C44FEE" w:rsidP="00C44FEE">
      <w:pPr>
        <w:pStyle w:val="a3"/>
        <w:framePr w:w="5357" w:h="4675" w:hRule="exact" w:wrap="around" w:vAnchor="page" w:hAnchor="page" w:x="317" w:y="5332"/>
        <w:numPr>
          <w:ilvl w:val="0"/>
          <w:numId w:val="39"/>
        </w:numPr>
        <w:shd w:val="clear" w:color="auto" w:fill="FFFFFF"/>
        <w:tabs>
          <w:tab w:val="left" w:pos="809"/>
        </w:tabs>
        <w:spacing w:after="0" w:line="206" w:lineRule="exact"/>
        <w:ind w:left="60" w:right="60" w:firstLine="300"/>
        <w:jc w:val="both"/>
      </w:pPr>
      <w:r>
        <w:t>Продавец несет ответственность за все недостатки товара, которые возникли после передачи его</w:t>
      </w:r>
      <w:r>
        <w:br/>
        <w:t>Покупателю, если причина их существовала до этой</w:t>
      </w:r>
      <w:r>
        <w:br/>
        <w:t>передачи и Покупатель предъявил рекламацию не</w:t>
      </w:r>
      <w:r>
        <w:br/>
        <w:t>позднее шести  месяцев со дня приемки товара.</w:t>
      </w:r>
    </w:p>
    <w:p w:rsidR="00C44FEE" w:rsidRPr="00AC7327" w:rsidRDefault="00C44FEE" w:rsidP="00C44FEE">
      <w:pPr>
        <w:pStyle w:val="a3"/>
        <w:framePr w:w="5357" w:h="4675" w:hRule="exact" w:wrap="around" w:vAnchor="page" w:hAnchor="page" w:x="317" w:y="5332"/>
        <w:numPr>
          <w:ilvl w:val="0"/>
          <w:numId w:val="39"/>
        </w:numPr>
        <w:shd w:val="clear" w:color="auto" w:fill="FFFFFF"/>
        <w:tabs>
          <w:tab w:val="left" w:pos="516"/>
        </w:tabs>
        <w:spacing w:before="82" w:after="0"/>
        <w:ind w:left="60" w:firstLine="300"/>
        <w:jc w:val="both"/>
        <w:rPr>
          <w:rFonts w:ascii="Arial Unicode MS" w:hAnsi="Arial Unicode MS" w:cs="Arial Unicode MS"/>
        </w:rPr>
      </w:pPr>
      <w:r>
        <w:t xml:space="preserve">Продавец обязан немедленно возместить </w:t>
      </w:r>
    </w:p>
    <w:p w:rsidR="00C44FEE" w:rsidRDefault="00C44FEE" w:rsidP="00C44FEE">
      <w:pPr>
        <w:pStyle w:val="71"/>
        <w:framePr w:w="5304" w:h="202" w:hRule="exact" w:wrap="around" w:vAnchor="page" w:hAnchor="page" w:x="5798" w:y="8529"/>
        <w:spacing w:after="0" w:line="240" w:lineRule="auto"/>
        <w:ind w:left="880"/>
        <w:rPr>
          <w:rFonts w:ascii="Arial Unicode MS" w:hAnsi="Arial Unicode MS" w:cs="Arial Unicode MS"/>
        </w:rPr>
      </w:pPr>
      <w:r>
        <w:t>8. Освобождение от ответственности</w:t>
      </w:r>
    </w:p>
    <w:p w:rsidR="00C44FEE" w:rsidRDefault="00C44FEE" w:rsidP="00C44FEE">
      <w:pPr>
        <w:pStyle w:val="a3"/>
        <w:framePr w:w="5304" w:h="874" w:hRule="exact" w:wrap="around" w:vAnchor="page" w:hAnchor="page" w:x="5798" w:y="8904"/>
        <w:spacing w:after="0" w:line="206" w:lineRule="exact"/>
        <w:ind w:left="40" w:right="20"/>
        <w:rPr>
          <w:rFonts w:ascii="Arial Unicode MS" w:hAnsi="Arial Unicode MS" w:cs="Arial Unicode MS"/>
        </w:rPr>
      </w:pPr>
      <w:r>
        <w:t>8.1. Продавец и Покупатель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w:t>
      </w:r>
    </w:p>
    <w:p w:rsidR="00C44FEE" w:rsidRDefault="00C44FEE" w:rsidP="00C44FEE">
      <w:pPr>
        <w:pStyle w:val="15"/>
        <w:framePr w:w="5357" w:h="149" w:hRule="exact" w:wrap="around" w:vAnchor="page" w:hAnchor="page" w:x="5808" w:y="9974"/>
        <w:rPr>
          <w:rFonts w:ascii="Arial Unicode MS" w:hAnsi="Arial Unicode MS" w:cs="Arial Unicode MS"/>
        </w:rPr>
      </w:pPr>
      <w:r>
        <w:rPr>
          <w:rStyle w:val="ArialNarrow"/>
        </w:rPr>
        <w:t>117</w:t>
      </w:r>
    </w:p>
    <w:p w:rsidR="00C44FEE" w:rsidRDefault="00C44FEE" w:rsidP="00C44FEE">
      <w:pPr>
        <w:pStyle w:val="15"/>
        <w:framePr w:w="384" w:h="192" w:hRule="exact" w:wrap="around" w:vAnchor="page" w:hAnchor="page" w:x="11184" w:y="10104"/>
        <w:rPr>
          <w:rFonts w:ascii="Arial Unicode MS" w:hAnsi="Arial Unicode MS" w:cs="Arial Unicode MS"/>
        </w:rPr>
      </w:pPr>
      <w:r>
        <w:rPr>
          <w:rStyle w:val="ArialNarrow"/>
        </w:rPr>
        <w:t>118</w:t>
      </w:r>
    </w:p>
    <w:p w:rsidR="00C44FEE" w:rsidRDefault="00C44FEE" w:rsidP="00C44FEE">
      <w:pPr>
        <w:rPr>
          <w:sz w:val="2"/>
          <w:szCs w:val="2"/>
        </w:rPr>
        <w:sectPr w:rsidR="00C44FEE">
          <w:pgSz w:w="16837" w:h="11905" w:orient="landscape"/>
          <w:pgMar w:top="0" w:right="0" w:bottom="0" w:left="0" w:header="0" w:footer="0" w:gutter="0"/>
          <w:cols w:space="720"/>
          <w:noEndnote/>
          <w:docGrid w:linePitch="360"/>
        </w:sectPr>
      </w:pPr>
    </w:p>
    <w:p w:rsidR="00C44FEE" w:rsidRDefault="00C44FEE" w:rsidP="00C44FEE">
      <w:pPr>
        <w:pStyle w:val="101"/>
        <w:framePr w:w="5328" w:h="2688" w:hRule="exact" w:wrap="around" w:vAnchor="page" w:hAnchor="page" w:x="317" w:y="206"/>
        <w:spacing w:line="202" w:lineRule="exact"/>
        <w:ind w:left="60" w:right="60"/>
      </w:pPr>
      <w:r>
        <w:t>должны решить судьбу настоящего контракта. Если при этом они не придут к согласию, то сторона, которая не была затронута упомянутыми</w:t>
      </w:r>
    </w:p>
    <w:p w:rsidR="00C44FEE" w:rsidRDefault="00C44FEE" w:rsidP="00C44FEE">
      <w:pPr>
        <w:pStyle w:val="101"/>
        <w:framePr w:w="5328" w:h="2688" w:hRule="exact" w:wrap="around" w:vAnchor="page" w:hAnchor="page" w:x="317" w:y="206"/>
        <w:spacing w:line="202" w:lineRule="exact"/>
        <w:ind w:left="60" w:right="60"/>
        <w:rPr>
          <w:rFonts w:ascii="Arial Unicode MS" w:hAnsi="Arial Unicode MS" w:cs="Arial Unicode MS"/>
        </w:rPr>
      </w:pPr>
      <w:r>
        <w:t xml:space="preserve"> обстоятельствами и препятствием, получает право расторгнуть договор без обращения в арбитраж.</w:t>
      </w:r>
    </w:p>
    <w:p w:rsidR="00C44FEE" w:rsidRDefault="00C44FEE" w:rsidP="00C44FEE">
      <w:pPr>
        <w:pStyle w:val="71"/>
        <w:framePr w:w="5328" w:h="2688" w:hRule="exact" w:wrap="around" w:vAnchor="page" w:hAnchor="page" w:x="317" w:y="206"/>
        <w:spacing w:before="118" w:after="0" w:line="240" w:lineRule="auto"/>
        <w:ind w:left="380"/>
        <w:rPr>
          <w:rFonts w:ascii="Arial Unicode MS" w:hAnsi="Arial Unicode MS" w:cs="Arial Unicode MS"/>
        </w:rPr>
      </w:pPr>
      <w:r>
        <w:t>9. Порядок урегулирования возможных споров</w:t>
      </w:r>
    </w:p>
    <w:p w:rsidR="00C44FEE" w:rsidRDefault="00C44FEE" w:rsidP="00C44FEE">
      <w:pPr>
        <w:pStyle w:val="a3"/>
        <w:framePr w:w="5328" w:h="2688" w:hRule="exact" w:wrap="around" w:vAnchor="page" w:hAnchor="page" w:x="317" w:y="206"/>
        <w:numPr>
          <w:ilvl w:val="0"/>
          <w:numId w:val="42"/>
        </w:numPr>
        <w:shd w:val="clear" w:color="auto" w:fill="FFFFFF"/>
        <w:tabs>
          <w:tab w:val="left" w:pos="804"/>
        </w:tabs>
        <w:spacing w:before="89" w:after="0" w:line="206" w:lineRule="exact"/>
        <w:ind w:left="60" w:right="60" w:firstLine="320"/>
        <w:jc w:val="both"/>
      </w:pPr>
      <w:r>
        <w:t>Все споры, которые могут возникнуть из настоящего контракта или по его поводу, стороны будут стремиться разрешить путем соглашения.</w:t>
      </w:r>
    </w:p>
    <w:p w:rsidR="00C44FEE" w:rsidRDefault="00C44FEE" w:rsidP="00C44FEE">
      <w:pPr>
        <w:pStyle w:val="a3"/>
        <w:framePr w:w="5328" w:h="2688" w:hRule="exact" w:wrap="around" w:vAnchor="page" w:hAnchor="page" w:x="317" w:y="206"/>
        <w:numPr>
          <w:ilvl w:val="0"/>
          <w:numId w:val="42"/>
        </w:numPr>
        <w:shd w:val="clear" w:color="auto" w:fill="FFFFFF"/>
        <w:tabs>
          <w:tab w:val="left" w:pos="780"/>
        </w:tabs>
        <w:spacing w:after="0" w:line="206" w:lineRule="exact"/>
        <w:ind w:left="60" w:right="60" w:firstLine="320"/>
        <w:jc w:val="both"/>
      </w:pPr>
      <w:r>
        <w:t>В случае, если стороны не придут к соглашению, спор между ними будет рассматриваться</w:t>
      </w:r>
    </w:p>
    <w:p w:rsidR="00C44FEE" w:rsidRDefault="00C44FEE" w:rsidP="00C44FEE">
      <w:pPr>
        <w:pStyle w:val="a3"/>
        <w:framePr w:w="5328" w:h="2688" w:hRule="exact" w:wrap="around" w:vAnchor="page" w:hAnchor="page" w:x="317" w:y="206"/>
        <w:tabs>
          <w:tab w:val="left" w:pos="780"/>
        </w:tabs>
        <w:spacing w:after="0" w:line="206" w:lineRule="exact"/>
        <w:ind w:left="380" w:right="60"/>
      </w:pPr>
      <w:r>
        <w:t>______________________________________________</w:t>
      </w:r>
    </w:p>
    <w:p w:rsidR="00C44FEE" w:rsidRDefault="00C44FEE" w:rsidP="00C44FEE">
      <w:pPr>
        <w:pStyle w:val="151"/>
        <w:framePr w:w="5328" w:h="7706" w:hRule="exact" w:wrap="around" w:vAnchor="page" w:hAnchor="page" w:x="267" w:y="2478"/>
        <w:spacing w:before="0" w:line="240" w:lineRule="auto"/>
        <w:ind w:left="60"/>
        <w:rPr>
          <w:rFonts w:ascii="Arial Unicode MS" w:hAnsi="Arial Unicode MS" w:cs="Arial Unicode MS"/>
        </w:rPr>
      </w:pPr>
      <w:r>
        <w:t>название арбитража или суда с указанием его местонахождении</w:t>
      </w:r>
    </w:p>
    <w:p w:rsidR="00C44FEE" w:rsidRDefault="00C44FEE" w:rsidP="00C44FEE">
      <w:pPr>
        <w:pStyle w:val="a3"/>
        <w:framePr w:w="5328" w:h="7706" w:hRule="exact" w:wrap="around" w:vAnchor="page" w:hAnchor="page" w:x="267" w:y="2478"/>
        <w:numPr>
          <w:ilvl w:val="0"/>
          <w:numId w:val="42"/>
        </w:numPr>
        <w:shd w:val="clear" w:color="auto" w:fill="FFFFFF"/>
        <w:tabs>
          <w:tab w:val="left" w:pos="478"/>
        </w:tabs>
        <w:spacing w:after="0"/>
        <w:ind w:left="60" w:firstLine="320"/>
        <w:jc w:val="both"/>
      </w:pPr>
      <w:r>
        <w:t>Стороны согласны с тем, что в арбитражном</w:t>
      </w:r>
    </w:p>
    <w:p w:rsidR="00C44FEE" w:rsidRDefault="00C44FEE" w:rsidP="00C44FEE">
      <w:pPr>
        <w:pStyle w:val="101"/>
        <w:framePr w:w="5328" w:h="7706" w:hRule="exact" w:wrap="around" w:vAnchor="page" w:hAnchor="page" w:x="267" w:y="2478"/>
        <w:tabs>
          <w:tab w:val="left" w:leader="hyphen" w:pos="5282"/>
        </w:tabs>
        <w:spacing w:before="85" w:line="240" w:lineRule="auto"/>
        <w:ind w:left="60"/>
        <w:rPr>
          <w:rFonts w:ascii="Arial Unicode MS" w:hAnsi="Arial Unicode MS" w:cs="Arial Unicode MS"/>
        </w:rPr>
      </w:pPr>
      <w:r>
        <w:t>производстве будет применяться</w:t>
      </w:r>
      <w:r>
        <w:tab/>
      </w:r>
    </w:p>
    <w:p w:rsidR="00C44FEE" w:rsidRDefault="00C44FEE" w:rsidP="00C44FEE">
      <w:pPr>
        <w:pStyle w:val="91"/>
        <w:framePr w:w="5328" w:h="7706" w:hRule="exact" w:wrap="around" w:vAnchor="page" w:hAnchor="page" w:x="267" w:y="2478"/>
        <w:spacing w:line="240" w:lineRule="auto"/>
        <w:ind w:left="3440"/>
        <w:rPr>
          <w:rFonts w:ascii="Arial Unicode MS" w:hAnsi="Arial Unicode MS" w:cs="Arial Unicode MS"/>
        </w:rPr>
      </w:pPr>
      <w:r>
        <w:t>указать Регламент</w:t>
      </w:r>
    </w:p>
    <w:p w:rsidR="00C44FEE" w:rsidRDefault="00C44FEE" w:rsidP="00C44FEE">
      <w:pPr>
        <w:pStyle w:val="a3"/>
        <w:framePr w:w="5328" w:h="7706" w:hRule="exact" w:wrap="around" w:vAnchor="page" w:hAnchor="page" w:x="267" w:y="2478"/>
        <w:numPr>
          <w:ilvl w:val="0"/>
          <w:numId w:val="42"/>
        </w:numPr>
        <w:shd w:val="clear" w:color="auto" w:fill="FFFFFF"/>
        <w:tabs>
          <w:tab w:val="left" w:pos="780"/>
        </w:tabs>
        <w:spacing w:after="0" w:line="216" w:lineRule="exact"/>
        <w:ind w:left="60" w:right="60" w:firstLine="320"/>
        <w:jc w:val="both"/>
      </w:pPr>
      <w:r>
        <w:t>Стороны согласны с тем, что для решения их спора, возникшего из настоящего контракта или по</w:t>
      </w:r>
    </w:p>
    <w:p w:rsidR="00C44FEE" w:rsidRDefault="00C44FEE" w:rsidP="00C44FEE">
      <w:pPr>
        <w:pStyle w:val="101"/>
        <w:framePr w:w="5328" w:h="7706" w:hRule="exact" w:wrap="around" w:vAnchor="page" w:hAnchor="page" w:x="267" w:y="2478"/>
        <w:tabs>
          <w:tab w:val="left" w:leader="hyphen" w:pos="5263"/>
        </w:tabs>
        <w:spacing w:before="14" w:line="240" w:lineRule="auto"/>
        <w:ind w:left="60"/>
        <w:rPr>
          <w:rFonts w:ascii="Arial Unicode MS" w:hAnsi="Arial Unicode MS" w:cs="Arial Unicode MS"/>
        </w:rPr>
      </w:pPr>
      <w:r>
        <w:t>его поводу, будет применяться</w:t>
      </w:r>
      <w:r>
        <w:tab/>
      </w:r>
    </w:p>
    <w:p w:rsidR="00C44FEE" w:rsidRDefault="00C44FEE" w:rsidP="00C44FEE">
      <w:pPr>
        <w:pStyle w:val="91"/>
        <w:framePr w:w="5328" w:h="7706" w:hRule="exact" w:wrap="around" w:vAnchor="page" w:hAnchor="page" w:x="267" w:y="2478"/>
        <w:spacing w:line="206" w:lineRule="exact"/>
        <w:ind w:left="3440"/>
        <w:rPr>
          <w:rFonts w:ascii="Arial Unicode MS" w:hAnsi="Arial Unicode MS" w:cs="Arial Unicode MS"/>
        </w:rPr>
      </w:pPr>
      <w:r>
        <w:t>название страны</w:t>
      </w:r>
    </w:p>
    <w:p w:rsidR="00C44FEE" w:rsidRDefault="00C44FEE" w:rsidP="00C44FEE">
      <w:pPr>
        <w:pStyle w:val="71"/>
        <w:framePr w:w="5328" w:h="7706" w:hRule="exact" w:wrap="around" w:vAnchor="page" w:hAnchor="page" w:x="267" w:y="2478"/>
        <w:spacing w:after="0" w:line="206" w:lineRule="exact"/>
        <w:ind w:left="60"/>
        <w:rPr>
          <w:rFonts w:ascii="Arial Unicode MS" w:hAnsi="Arial Unicode MS" w:cs="Arial Unicode MS"/>
        </w:rPr>
      </w:pPr>
      <w:r>
        <w:t>материальное право.</w:t>
      </w:r>
    </w:p>
    <w:p w:rsidR="00C44FEE" w:rsidRDefault="00C44FEE" w:rsidP="00C44FEE">
      <w:pPr>
        <w:pStyle w:val="a3"/>
        <w:framePr w:w="5328" w:h="7706" w:hRule="exact" w:wrap="around" w:vAnchor="page" w:hAnchor="page" w:x="267" w:y="2478"/>
        <w:numPr>
          <w:ilvl w:val="0"/>
          <w:numId w:val="42"/>
        </w:numPr>
        <w:shd w:val="clear" w:color="auto" w:fill="FFFFFF"/>
        <w:tabs>
          <w:tab w:val="left" w:pos="804"/>
        </w:tabs>
        <w:spacing w:after="0" w:line="206" w:lineRule="exact"/>
        <w:ind w:left="60" w:right="60" w:firstLine="320"/>
        <w:jc w:val="both"/>
      </w:pPr>
      <w:r>
        <w:t>Стороны обязуются исполнить арбитражное</w:t>
      </w:r>
      <w:r>
        <w:br/>
        <w:t>решение в срок, установленный в самом решении.</w:t>
      </w:r>
    </w:p>
    <w:p w:rsidR="00C44FEE" w:rsidRDefault="00C44FEE" w:rsidP="00C44FEE">
      <w:pPr>
        <w:pStyle w:val="71"/>
        <w:framePr w:w="5328" w:h="7706" w:hRule="exact" w:wrap="around" w:vAnchor="page" w:hAnchor="page" w:x="267" w:y="2478"/>
        <w:spacing w:before="51" w:after="0" w:line="293" w:lineRule="exact"/>
        <w:ind w:left="740"/>
        <w:rPr>
          <w:rFonts w:ascii="Arial Unicode MS" w:hAnsi="Arial Unicode MS" w:cs="Arial Unicode MS"/>
        </w:rPr>
      </w:pPr>
      <w:r>
        <w:t>10. Язык контракта и корреспонденции</w:t>
      </w:r>
    </w:p>
    <w:p w:rsidR="00C44FEE" w:rsidRDefault="00C44FEE" w:rsidP="00C44FEE">
      <w:pPr>
        <w:pStyle w:val="a3"/>
        <w:framePr w:w="5328" w:h="7706" w:hRule="exact" w:wrap="around" w:vAnchor="page" w:hAnchor="page" w:x="267" w:y="2478"/>
        <w:numPr>
          <w:ilvl w:val="0"/>
          <w:numId w:val="43"/>
        </w:numPr>
        <w:shd w:val="clear" w:color="auto" w:fill="FFFFFF"/>
        <w:tabs>
          <w:tab w:val="left" w:pos="564"/>
          <w:tab w:val="left" w:leader="hyphen" w:pos="4942"/>
        </w:tabs>
        <w:spacing w:after="0" w:line="293" w:lineRule="exact"/>
        <w:ind w:left="60" w:firstLine="320"/>
        <w:jc w:val="both"/>
      </w:pPr>
    </w:p>
    <w:p w:rsidR="00C44FEE" w:rsidRDefault="00C44FEE" w:rsidP="00C44FEE">
      <w:pPr>
        <w:pStyle w:val="a3"/>
        <w:framePr w:w="5328" w:h="7706" w:hRule="exact" w:wrap="around" w:vAnchor="page" w:hAnchor="page" w:x="267" w:y="2478"/>
        <w:tabs>
          <w:tab w:val="left" w:pos="564"/>
          <w:tab w:val="left" w:leader="hyphen" w:pos="4942"/>
        </w:tabs>
        <w:spacing w:after="0" w:line="293" w:lineRule="exact"/>
        <w:ind w:left="380"/>
      </w:pPr>
      <w:r>
        <w:t>Настоящий контракт составлен на</w:t>
      </w:r>
      <w:r>
        <w:tab/>
      </w:r>
    </w:p>
    <w:p w:rsidR="00C44FEE" w:rsidRDefault="00C44FEE" w:rsidP="00C44FEE">
      <w:pPr>
        <w:pStyle w:val="101"/>
        <w:framePr w:w="5328" w:h="7706" w:hRule="exact" w:wrap="around" w:vAnchor="page" w:hAnchor="page" w:x="267" w:y="2478"/>
        <w:tabs>
          <w:tab w:val="left" w:leader="underscore" w:pos="3382"/>
        </w:tabs>
        <w:spacing w:line="293" w:lineRule="exact"/>
        <w:ind w:left="60"/>
        <w:rPr>
          <w:rFonts w:ascii="Arial Unicode MS" w:hAnsi="Arial Unicode MS" w:cs="Arial Unicode MS"/>
        </w:rPr>
      </w:pPr>
      <w:r>
        <w:tab/>
        <w:t>и русском языках.</w:t>
      </w:r>
    </w:p>
    <w:p w:rsidR="00C44FEE" w:rsidRDefault="00C44FEE" w:rsidP="00C44FEE">
      <w:pPr>
        <w:pStyle w:val="91"/>
        <w:framePr w:w="5328" w:h="7706" w:hRule="exact" w:wrap="around" w:vAnchor="page" w:hAnchor="page" w:x="267" w:y="2478"/>
        <w:spacing w:before="140" w:line="240" w:lineRule="auto"/>
        <w:ind w:left="740"/>
        <w:rPr>
          <w:rFonts w:ascii="Arial Unicode MS" w:hAnsi="Arial Unicode MS" w:cs="Arial Unicode MS"/>
        </w:rPr>
      </w:pPr>
      <w:r>
        <w:t>каком иностранном языке</w:t>
      </w:r>
    </w:p>
    <w:p w:rsidR="00C44FEE" w:rsidRDefault="00C44FEE" w:rsidP="00C44FEE">
      <w:pPr>
        <w:pStyle w:val="a3"/>
        <w:framePr w:w="5328" w:h="7706" w:hRule="exact" w:wrap="around" w:vAnchor="page" w:hAnchor="page" w:x="267" w:y="2478"/>
        <w:numPr>
          <w:ilvl w:val="0"/>
          <w:numId w:val="43"/>
        </w:numPr>
        <w:shd w:val="clear" w:color="auto" w:fill="FFFFFF"/>
        <w:tabs>
          <w:tab w:val="left" w:pos="905"/>
          <w:tab w:val="left" w:leader="hyphen" w:pos="5239"/>
        </w:tabs>
        <w:spacing w:after="0" w:line="317" w:lineRule="exact"/>
        <w:ind w:left="60" w:right="60" w:firstLine="320"/>
        <w:jc w:val="both"/>
      </w:pPr>
      <w:r>
        <w:t>Вся переписка по поводу настоящею контракта ведется на</w:t>
      </w:r>
    </w:p>
    <w:p w:rsidR="00C44FEE" w:rsidRDefault="00C44FEE" w:rsidP="00C44FEE">
      <w:pPr>
        <w:pStyle w:val="a3"/>
        <w:framePr w:w="5328" w:h="7706" w:hRule="exact" w:wrap="around" w:vAnchor="page" w:hAnchor="page" w:x="267" w:y="2478"/>
        <w:tabs>
          <w:tab w:val="left" w:pos="905"/>
          <w:tab w:val="left" w:leader="hyphen" w:pos="5239"/>
        </w:tabs>
        <w:spacing w:after="0" w:line="317" w:lineRule="exact"/>
        <w:ind w:left="380" w:right="60"/>
      </w:pPr>
      <w:r>
        <w:t>____________________________________________________________</w:t>
      </w:r>
      <w:r>
        <w:tab/>
      </w:r>
    </w:p>
    <w:p w:rsidR="00C44FEE" w:rsidRDefault="00C44FEE" w:rsidP="00C44FEE">
      <w:pPr>
        <w:pStyle w:val="91"/>
        <w:framePr w:w="5328" w:h="7706" w:hRule="exact" w:wrap="around" w:vAnchor="page" w:hAnchor="page" w:x="267" w:y="2478"/>
        <w:spacing w:before="89" w:line="206" w:lineRule="exact"/>
        <w:ind w:left="2580"/>
        <w:rPr>
          <w:rFonts w:ascii="Arial Unicode MS" w:hAnsi="Arial Unicode MS" w:cs="Arial Unicode MS"/>
        </w:rPr>
      </w:pPr>
      <w:r>
        <w:t>каком иностранном языке</w:t>
      </w:r>
    </w:p>
    <w:p w:rsidR="00C44FEE" w:rsidRDefault="00C44FEE" w:rsidP="00C44FEE">
      <w:pPr>
        <w:pStyle w:val="71"/>
        <w:framePr w:w="5328" w:h="7706" w:hRule="exact" w:wrap="around" w:vAnchor="page" w:hAnchor="page" w:x="267" w:y="2478"/>
        <w:spacing w:after="0" w:line="206" w:lineRule="exact"/>
        <w:ind w:left="60"/>
        <w:rPr>
          <w:rFonts w:ascii="Arial Unicode MS" w:hAnsi="Arial Unicode MS" w:cs="Arial Unicode MS"/>
        </w:rPr>
      </w:pPr>
      <w:r>
        <w:t>и русском языках.</w:t>
      </w:r>
    </w:p>
    <w:p w:rsidR="00C44FEE" w:rsidRDefault="00C44FEE" w:rsidP="00C44FEE">
      <w:pPr>
        <w:pStyle w:val="a3"/>
        <w:framePr w:w="5328" w:h="7706" w:hRule="exact" w:wrap="around" w:vAnchor="page" w:hAnchor="page" w:x="267" w:y="2478"/>
        <w:numPr>
          <w:ilvl w:val="0"/>
          <w:numId w:val="43"/>
        </w:numPr>
        <w:shd w:val="clear" w:color="auto" w:fill="FFFFFF"/>
        <w:tabs>
          <w:tab w:val="left" w:pos="890"/>
        </w:tabs>
        <w:spacing w:after="0" w:line="206" w:lineRule="exact"/>
        <w:ind w:left="60" w:right="60" w:firstLine="320"/>
        <w:jc w:val="both"/>
      </w:pPr>
      <w:r>
        <w:t>В случае возникновения разночтений пли каких-либо несовпадений в смысловом содержании терминов преимуществом обладает текст настоящего контракта, составленный на русском языке.</w:t>
      </w:r>
    </w:p>
    <w:p w:rsidR="00C44FEE" w:rsidRDefault="00C44FEE" w:rsidP="00C44FEE">
      <w:pPr>
        <w:pStyle w:val="71"/>
        <w:framePr w:w="5328" w:h="7706" w:hRule="exact" w:wrap="around" w:vAnchor="page" w:hAnchor="page" w:x="267" w:y="2478"/>
        <w:spacing w:before="132" w:after="0" w:line="240" w:lineRule="auto"/>
        <w:ind w:left="1120"/>
        <w:rPr>
          <w:rFonts w:ascii="Arial Unicode MS" w:hAnsi="Arial Unicode MS" w:cs="Arial Unicode MS"/>
        </w:rPr>
      </w:pPr>
      <w:r>
        <w:t>11. Вступление контракта в силу</w:t>
      </w:r>
    </w:p>
    <w:p w:rsidR="00C44FEE" w:rsidRDefault="00C44FEE" w:rsidP="00C44FEE">
      <w:pPr>
        <w:pStyle w:val="a3"/>
        <w:framePr w:w="5328" w:h="7706" w:hRule="exact" w:wrap="around" w:vAnchor="page" w:hAnchor="page" w:x="267" w:y="2478"/>
        <w:spacing w:before="182" w:after="0" w:line="221" w:lineRule="exact"/>
        <w:ind w:left="60" w:right="60" w:firstLine="320"/>
        <w:rPr>
          <w:rFonts w:ascii="Arial Unicode MS" w:hAnsi="Arial Unicode MS" w:cs="Arial Unicode MS"/>
        </w:rPr>
      </w:pPr>
      <w:r>
        <w:t>11.1. Настоящий контракт вступает в силу с момента его подписания уполномоченными на то лицами.</w:t>
      </w:r>
    </w:p>
    <w:p w:rsidR="00C44FEE" w:rsidRDefault="00C44FEE" w:rsidP="00C44FEE">
      <w:pPr>
        <w:pStyle w:val="15"/>
        <w:framePr w:w="269" w:h="187" w:hRule="exact" w:wrap="around" w:vAnchor="page" w:hAnchor="page" w:x="5385" w:y="9835"/>
        <w:rPr>
          <w:rFonts w:ascii="Arial Unicode MS" w:hAnsi="Arial Unicode MS" w:cs="Arial Unicode MS"/>
        </w:rPr>
      </w:pPr>
      <w:r>
        <w:rPr>
          <w:rStyle w:val="ArialNarrow"/>
        </w:rPr>
        <w:t>119</w:t>
      </w:r>
    </w:p>
    <w:p w:rsidR="00C44FEE" w:rsidRDefault="00C44FEE" w:rsidP="00C44FEE">
      <w:pPr>
        <w:rPr>
          <w:sz w:val="2"/>
          <w:szCs w:val="2"/>
        </w:rPr>
        <w:sectPr w:rsidR="00C44FEE">
          <w:pgSz w:w="16837" w:h="11905" w:orient="landscape"/>
          <w:pgMar w:top="0" w:right="0" w:bottom="0" w:left="0" w:header="0" w:footer="0" w:gutter="0"/>
          <w:cols w:space="720"/>
          <w:noEndnote/>
          <w:docGrid w:linePitch="360"/>
        </w:sectPr>
      </w:pPr>
    </w:p>
    <w:p w:rsidR="00C44FEE" w:rsidRDefault="00C44FEE" w:rsidP="00C44FEE">
      <w:pPr>
        <w:pStyle w:val="101"/>
        <w:framePr w:w="5486" w:h="1286" w:hRule="exact" w:wrap="around" w:vAnchor="page" w:hAnchor="page" w:x="317" w:y="207"/>
        <w:spacing w:line="211" w:lineRule="exact"/>
        <w:ind w:left="200" w:right="40"/>
        <w:rPr>
          <w:rFonts w:ascii="Arial Unicode MS" w:hAnsi="Arial Unicode MS" w:cs="Arial Unicode MS"/>
        </w:rPr>
      </w:pPr>
      <w:r>
        <w:t>Указываетсяется дата, указанная в правом верхнем углу первой</w:t>
      </w:r>
      <w:r>
        <w:br/>
        <w:t>страницы контракта.</w:t>
      </w:r>
    </w:p>
    <w:p w:rsidR="00C44FEE" w:rsidRDefault="00C44FEE" w:rsidP="00C44FEE">
      <w:pPr>
        <w:pStyle w:val="a3"/>
        <w:framePr w:w="5486" w:h="1286" w:hRule="exact" w:wrap="around" w:vAnchor="page" w:hAnchor="page" w:x="317" w:y="207"/>
        <w:spacing w:after="0" w:line="211" w:lineRule="exact"/>
        <w:ind w:left="200" w:right="40" w:firstLine="340"/>
        <w:rPr>
          <w:rFonts w:ascii="Arial Unicode MS" w:hAnsi="Arial Unicode MS" w:cs="Arial Unicode MS"/>
        </w:rPr>
      </w:pPr>
      <w:r>
        <w:t>11.3. После вступления настоящего контракта в силу все предыдущие переговоры, предварительные документы и переписка по нему будут считаться недействительными.</w:t>
      </w:r>
    </w:p>
    <w:p w:rsidR="00C44FEE" w:rsidRDefault="00C44FEE" w:rsidP="00C44FEE">
      <w:pPr>
        <w:pStyle w:val="71"/>
        <w:framePr w:w="5486" w:h="6158" w:hRule="exact" w:wrap="around" w:vAnchor="page" w:hAnchor="page" w:x="317" w:y="2050"/>
        <w:spacing w:after="0" w:line="240" w:lineRule="auto"/>
        <w:ind w:left="1740"/>
        <w:rPr>
          <w:rFonts w:ascii="Arial Unicode MS" w:hAnsi="Arial Unicode MS" w:cs="Arial Unicode MS"/>
        </w:rPr>
      </w:pPr>
      <w:r>
        <w:t>12. Уступка контракта</w:t>
      </w:r>
    </w:p>
    <w:p w:rsidR="00C44FEE" w:rsidRDefault="00C44FEE" w:rsidP="00C44FEE">
      <w:pPr>
        <w:pStyle w:val="a3"/>
        <w:framePr w:w="5486" w:h="6158" w:hRule="exact" w:wrap="around" w:vAnchor="page" w:hAnchor="page" w:x="317" w:y="2050"/>
        <w:numPr>
          <w:ilvl w:val="0"/>
          <w:numId w:val="44"/>
        </w:numPr>
        <w:shd w:val="clear" w:color="auto" w:fill="FFFFFF"/>
        <w:tabs>
          <w:tab w:val="left" w:pos="1035"/>
        </w:tabs>
        <w:spacing w:before="140" w:after="0" w:line="211" w:lineRule="exact"/>
        <w:ind w:left="200" w:right="40" w:firstLine="340"/>
        <w:jc w:val="both"/>
      </w:pPr>
      <w:r>
        <w:t>Стороны обязуются не передавать отдельных прав и обязанностей, как и всего контракта в целом, третьим лицам без достижения предварительного согласия на это другой стороны.</w:t>
      </w:r>
    </w:p>
    <w:p w:rsidR="00C44FEE" w:rsidRDefault="00C44FEE" w:rsidP="00C44FEE">
      <w:pPr>
        <w:pStyle w:val="a3"/>
        <w:framePr w:w="5486" w:h="6158" w:hRule="exact" w:wrap="around" w:vAnchor="page" w:hAnchor="page" w:x="317" w:y="2050"/>
        <w:numPr>
          <w:ilvl w:val="0"/>
          <w:numId w:val="44"/>
        </w:numPr>
        <w:shd w:val="clear" w:color="auto" w:fill="FFFFFF"/>
        <w:tabs>
          <w:tab w:val="left" w:pos="1054"/>
        </w:tabs>
        <w:spacing w:after="0" w:line="211" w:lineRule="exact"/>
        <w:ind w:left="200" w:right="40" w:firstLine="340"/>
        <w:jc w:val="both"/>
      </w:pPr>
      <w:r>
        <w:t>Вышеуказанное предварительное согласие на уступку контракта должно быть оформлено в письменном виде.</w:t>
      </w:r>
    </w:p>
    <w:p w:rsidR="00C44FEE" w:rsidRDefault="00C44FEE" w:rsidP="00C44FEE">
      <w:pPr>
        <w:pStyle w:val="a3"/>
        <w:framePr w:w="5486" w:h="6158" w:hRule="exact" w:wrap="around" w:vAnchor="page" w:hAnchor="page" w:x="317" w:y="2050"/>
        <w:numPr>
          <w:ilvl w:val="0"/>
          <w:numId w:val="44"/>
        </w:numPr>
        <w:shd w:val="clear" w:color="auto" w:fill="FFFFFF"/>
        <w:tabs>
          <w:tab w:val="left" w:pos="1074"/>
        </w:tabs>
        <w:spacing w:after="0" w:line="211" w:lineRule="exact"/>
        <w:ind w:left="200" w:right="40" w:firstLine="340"/>
        <w:jc w:val="both"/>
      </w:pPr>
      <w:r>
        <w:t>Правопреемник сторон контракта непосредственно принимает на себя все права и обязанности по данному контракту.</w:t>
      </w:r>
    </w:p>
    <w:p w:rsidR="00C44FEE" w:rsidRDefault="00C44FEE" w:rsidP="00C44FEE">
      <w:pPr>
        <w:pStyle w:val="71"/>
        <w:framePr w:w="5486" w:h="6158" w:hRule="exact" w:wrap="around" w:vAnchor="page" w:hAnchor="page" w:x="317" w:y="2050"/>
        <w:spacing w:before="371" w:after="0" w:line="240" w:lineRule="auto"/>
        <w:ind w:left="960"/>
        <w:rPr>
          <w:rFonts w:ascii="Arial Unicode MS" w:hAnsi="Arial Unicode MS" w:cs="Arial Unicode MS"/>
        </w:rPr>
      </w:pPr>
      <w:r>
        <w:t>13. Изменения и дополнения контракта</w:t>
      </w:r>
    </w:p>
    <w:p w:rsidR="00C44FEE" w:rsidRDefault="00C44FEE" w:rsidP="00C44FEE">
      <w:pPr>
        <w:pStyle w:val="a3"/>
        <w:framePr w:w="5486" w:h="6158" w:hRule="exact" w:wrap="around" w:vAnchor="page" w:hAnchor="page" w:x="317" w:y="2050"/>
        <w:numPr>
          <w:ilvl w:val="0"/>
          <w:numId w:val="45"/>
        </w:numPr>
        <w:shd w:val="clear" w:color="auto" w:fill="FFFFFF"/>
        <w:tabs>
          <w:tab w:val="left" w:pos="1083"/>
        </w:tabs>
        <w:spacing w:before="130" w:after="0" w:line="211" w:lineRule="exact"/>
        <w:ind w:left="200" w:right="40" w:firstLine="340"/>
        <w:jc w:val="both"/>
      </w:pPr>
      <w:r>
        <w:t>Изменения и дополнения настоящего контракта совершаются исключительно в письменной форме.</w:t>
      </w:r>
    </w:p>
    <w:p w:rsidR="00C44FEE" w:rsidRDefault="00C44FEE" w:rsidP="00C44FEE">
      <w:pPr>
        <w:pStyle w:val="a3"/>
        <w:framePr w:w="5486" w:h="6158" w:hRule="exact" w:wrap="around" w:vAnchor="page" w:hAnchor="page" w:x="317" w:y="2050"/>
        <w:numPr>
          <w:ilvl w:val="0"/>
          <w:numId w:val="45"/>
        </w:numPr>
        <w:shd w:val="clear" w:color="auto" w:fill="FFFFFF"/>
        <w:tabs>
          <w:tab w:val="left" w:pos="1030"/>
        </w:tabs>
        <w:spacing w:after="0" w:line="211" w:lineRule="exact"/>
        <w:ind w:left="200" w:right="40" w:firstLine="340"/>
        <w:jc w:val="both"/>
      </w:pPr>
      <w:r>
        <w:t>Действительными и обязательными для Продавца и Покупателя признаются только те изменения и дополнения, которые сделаны по взаимному соглашению.</w:t>
      </w:r>
    </w:p>
    <w:p w:rsidR="00C44FEE" w:rsidRDefault="00C44FEE" w:rsidP="00C44FEE">
      <w:pPr>
        <w:pStyle w:val="a3"/>
        <w:framePr w:w="5486" w:h="6158" w:hRule="exact" w:wrap="around" w:vAnchor="page" w:hAnchor="page" w:x="317" w:y="2050"/>
        <w:numPr>
          <w:ilvl w:val="0"/>
          <w:numId w:val="45"/>
        </w:numPr>
        <w:shd w:val="clear" w:color="auto" w:fill="FFFFFF"/>
        <w:tabs>
          <w:tab w:val="left" w:pos="1088"/>
        </w:tabs>
        <w:spacing w:after="0" w:line="211" w:lineRule="exact"/>
        <w:ind w:left="200" w:right="40" w:firstLine="340"/>
        <w:jc w:val="both"/>
      </w:pPr>
      <w:r>
        <w:t>Под соглашением в письменной форме об изменении или дополнении настоящего контракта понимаются соглашения, оформленные в виде протокола непосредственных переговоров и приложенного к</w:t>
      </w:r>
      <w:r>
        <w:br/>
        <w:t>тексту контракта, а также те, которые достигнуты путем обмена телеграммами или телефаксом.</w:t>
      </w:r>
    </w:p>
    <w:p w:rsidR="00C44FEE" w:rsidRDefault="00C44FEE" w:rsidP="00C44FEE">
      <w:pPr>
        <w:pStyle w:val="a3"/>
        <w:framePr w:w="5486" w:h="2539" w:hRule="exact" w:wrap="around" w:vAnchor="page" w:hAnchor="page" w:x="317" w:y="8760"/>
        <w:tabs>
          <w:tab w:val="left" w:leader="hyphen" w:pos="5115"/>
        </w:tabs>
        <w:spacing w:after="0"/>
        <w:ind w:left="200" w:firstLine="340"/>
        <w:rPr>
          <w:rFonts w:ascii="Arial Unicode MS" w:hAnsi="Arial Unicode MS" w:cs="Arial Unicode MS"/>
        </w:rPr>
      </w:pPr>
      <w:r>
        <w:t>Настоящий контракт составлен и подписан в</w:t>
      </w:r>
      <w:r>
        <w:tab/>
      </w:r>
    </w:p>
    <w:p w:rsidR="00C44FEE" w:rsidRDefault="00C44FEE" w:rsidP="00C44FEE">
      <w:pPr>
        <w:pStyle w:val="161"/>
        <w:framePr w:w="5486" w:h="2539" w:hRule="exact" w:wrap="around" w:vAnchor="page" w:hAnchor="page" w:x="317" w:y="8760"/>
        <w:spacing w:line="240" w:lineRule="auto"/>
        <w:ind w:left="5020"/>
        <w:rPr>
          <w:rFonts w:ascii="Arial Unicode MS" w:hAnsi="Arial Unicode MS" w:cs="Arial Unicode MS"/>
        </w:rPr>
      </w:pPr>
      <w:r>
        <w:t>КОЛ-ВО</w:t>
      </w:r>
    </w:p>
    <w:p w:rsidR="00C44FEE" w:rsidRDefault="00C44FEE" w:rsidP="00C44FEE">
      <w:pPr>
        <w:pStyle w:val="71"/>
        <w:framePr w:w="5486" w:h="2539" w:hRule="exact" w:wrap="around" w:vAnchor="page" w:hAnchor="page" w:x="317" w:y="8760"/>
        <w:tabs>
          <w:tab w:val="left" w:leader="hyphen" w:pos="3704"/>
        </w:tabs>
        <w:spacing w:after="0" w:line="178" w:lineRule="exact"/>
        <w:ind w:left="200"/>
        <w:rPr>
          <w:rFonts w:ascii="Arial Unicode MS" w:hAnsi="Arial Unicode MS" w:cs="Arial Unicode MS"/>
        </w:rPr>
      </w:pPr>
      <w:r>
        <w:t>экземплярах на</w:t>
      </w:r>
      <w:r>
        <w:tab/>
        <w:t>языках,</w:t>
      </w:r>
    </w:p>
    <w:p w:rsidR="00C44FEE" w:rsidRDefault="00C44FEE" w:rsidP="00C44FEE">
      <w:pPr>
        <w:pStyle w:val="91"/>
        <w:framePr w:w="5486" w:h="2539" w:hRule="exact" w:wrap="around" w:vAnchor="page" w:hAnchor="page" w:x="317" w:y="8760"/>
        <w:spacing w:line="178" w:lineRule="exact"/>
        <w:ind w:left="2520"/>
        <w:rPr>
          <w:rFonts w:ascii="Arial Unicode MS" w:hAnsi="Arial Unicode MS" w:cs="Arial Unicode MS"/>
        </w:rPr>
      </w:pPr>
      <w:r>
        <w:t xml:space="preserve">каких </w:t>
      </w:r>
    </w:p>
    <w:p w:rsidR="00C44FEE" w:rsidRDefault="00C44FEE" w:rsidP="00C44FEE">
      <w:pPr>
        <w:pStyle w:val="71"/>
        <w:framePr w:w="5486" w:h="2539" w:hRule="exact" w:wrap="around" w:vAnchor="page" w:hAnchor="page" w:x="317" w:y="8760"/>
        <w:spacing w:after="0" w:line="178" w:lineRule="exact"/>
        <w:ind w:left="200"/>
        <w:rPr>
          <w:rFonts w:ascii="Arial Unicode MS" w:hAnsi="Arial Unicode MS" w:cs="Arial Unicode MS"/>
        </w:rPr>
      </w:pPr>
      <w:r>
        <w:t>каждой стороне принадлежит по _----------------------------------------------------</w:t>
      </w:r>
    </w:p>
    <w:p w:rsidR="00C44FEE" w:rsidRDefault="00C44FEE" w:rsidP="00C44FEE">
      <w:pPr>
        <w:pStyle w:val="71"/>
        <w:framePr w:w="5486" w:h="2539" w:hRule="exact" w:wrap="around" w:vAnchor="page" w:hAnchor="page" w:x="317" w:y="8760"/>
        <w:spacing w:before="52" w:after="0" w:line="240" w:lineRule="auto"/>
        <w:ind w:left="4020"/>
        <w:rPr>
          <w:rFonts w:ascii="Arial Unicode MS" w:hAnsi="Arial Unicode MS" w:cs="Arial Unicode MS"/>
        </w:rPr>
      </w:pPr>
      <w:r>
        <w:t>сколько экземпляров.</w:t>
      </w:r>
    </w:p>
    <w:p w:rsidR="00C44FEE" w:rsidRDefault="00C44FEE" w:rsidP="00C44FEE">
      <w:pPr>
        <w:pStyle w:val="12"/>
        <w:framePr w:w="5486" w:h="2539" w:hRule="exact" w:wrap="around" w:vAnchor="page" w:hAnchor="page" w:x="317" w:y="8760"/>
        <w:tabs>
          <w:tab w:val="left" w:leader="underscore" w:pos="1309"/>
          <w:tab w:val="left" w:leader="underscore" w:pos="2086"/>
          <w:tab w:val="left" w:leader="underscore" w:pos="2941"/>
        </w:tabs>
        <w:spacing w:before="0" w:after="0" w:line="240" w:lineRule="auto"/>
        <w:ind w:left="200"/>
        <w:rPr>
          <w:rFonts w:ascii="Arial Unicode MS" w:hAnsi="Arial Unicode MS" w:cs="Arial Unicode MS"/>
        </w:rPr>
      </w:pPr>
      <w:r>
        <w:t xml:space="preserve">Продавец: </w:t>
      </w:r>
      <w:r>
        <w:tab/>
      </w:r>
      <w:r>
        <w:tab/>
      </w:r>
      <w:r>
        <w:tab/>
      </w:r>
      <w:r>
        <w:tab/>
      </w:r>
    </w:p>
    <w:p w:rsidR="00C44FEE" w:rsidRDefault="00C44FEE" w:rsidP="00C44FEE">
      <w:pPr>
        <w:pStyle w:val="710"/>
        <w:framePr w:w="5486" w:h="2539" w:hRule="exact" w:wrap="around" w:vAnchor="page" w:hAnchor="page" w:x="317" w:y="8760"/>
        <w:spacing w:line="240" w:lineRule="auto"/>
        <w:ind w:left="200"/>
        <w:rPr>
          <w:rFonts w:ascii="Arial Unicode MS" w:hAnsi="Arial Unicode MS" w:cs="Arial Unicode MS"/>
        </w:rPr>
      </w:pPr>
      <w:r>
        <w:t>юридический адрес</w:t>
      </w:r>
    </w:p>
    <w:p w:rsidR="00C44FEE" w:rsidRDefault="00C44FEE" w:rsidP="00C44FEE">
      <w:pPr>
        <w:pStyle w:val="12"/>
        <w:framePr w:w="5486" w:h="2539" w:hRule="exact" w:wrap="around" w:vAnchor="page" w:hAnchor="page" w:x="317" w:y="8760"/>
        <w:tabs>
          <w:tab w:val="left" w:leader="underscore" w:pos="3555"/>
          <w:tab w:val="left" w:leader="underscore" w:pos="3699"/>
          <w:tab w:val="left" w:leader="underscore" w:pos="4477"/>
        </w:tabs>
        <w:spacing w:before="0" w:after="0" w:line="221" w:lineRule="exact"/>
        <w:ind w:left="200"/>
        <w:rPr>
          <w:rFonts w:ascii="Arial Unicode MS" w:hAnsi="Arial Unicode MS" w:cs="Arial Unicode MS"/>
        </w:rPr>
      </w:pPr>
      <w:r>
        <w:t>Покупатель:</w:t>
      </w:r>
      <w:r>
        <w:tab/>
      </w:r>
      <w:r>
        <w:tab/>
      </w:r>
      <w:r>
        <w:tab/>
      </w:r>
    </w:p>
    <w:p w:rsidR="00C44FEE" w:rsidRDefault="00C44FEE" w:rsidP="00C44FEE">
      <w:pPr>
        <w:pStyle w:val="410"/>
        <w:framePr w:w="5486" w:h="2539" w:hRule="exact" w:wrap="around" w:vAnchor="page" w:hAnchor="page" w:x="317" w:y="8760"/>
        <w:tabs>
          <w:tab w:val="left" w:leader="hyphen" w:pos="2610"/>
          <w:tab w:val="left" w:leader="underscore" w:pos="5038"/>
        </w:tabs>
        <w:spacing w:line="221" w:lineRule="exact"/>
        <w:ind w:left="200" w:right="640" w:firstLine="2000"/>
        <w:rPr>
          <w:rFonts w:ascii="Arial Unicode MS" w:hAnsi="Arial Unicode MS" w:cs="Arial Unicode MS"/>
        </w:rPr>
      </w:pPr>
      <w:r>
        <w:rPr>
          <w:rStyle w:val="4FranklinGothicMedium"/>
        </w:rPr>
        <w:t>юридический адрес</w:t>
      </w:r>
      <w:r>
        <w:rPr>
          <w:rStyle w:val="4FranklinGothicMedium"/>
        </w:rPr>
        <w:br/>
      </w:r>
      <w:r>
        <w:t>Продавец</w:t>
      </w:r>
      <w:r>
        <w:tab/>
        <w:t>Покупатель</w:t>
      </w:r>
      <w:r>
        <w:tab/>
      </w:r>
    </w:p>
    <w:p w:rsidR="00C44FEE" w:rsidRPr="00C025F5" w:rsidRDefault="00C44FEE" w:rsidP="00C44FEE">
      <w:pPr>
        <w:pStyle w:val="71"/>
        <w:framePr w:w="5486" w:h="2539" w:hRule="exact" w:wrap="around" w:vAnchor="page" w:hAnchor="page" w:x="317" w:y="8760"/>
        <w:tabs>
          <w:tab w:val="left" w:pos="2978"/>
          <w:tab w:val="left" w:pos="4250"/>
        </w:tabs>
        <w:spacing w:before="7" w:after="0" w:line="240" w:lineRule="auto"/>
        <w:ind w:left="1480"/>
        <w:rPr>
          <w:rFonts w:ascii="Arial Unicode MS" w:hAnsi="Arial Unicode MS" w:cs="Arial Unicode MS"/>
        </w:rPr>
      </w:pPr>
      <w:r>
        <w:t>ПОДПИСЬ</w:t>
      </w:r>
      <w:r>
        <w:tab/>
      </w:r>
      <w:r>
        <w:tab/>
      </w:r>
      <w:r>
        <w:rPr>
          <w:lang w:eastAsia="en-US"/>
        </w:rPr>
        <w:t>подпись</w:t>
      </w:r>
    </w:p>
    <w:p w:rsidR="00C44FEE" w:rsidRDefault="00C44FEE" w:rsidP="00C44FEE">
      <w:pPr>
        <w:rPr>
          <w:sz w:val="2"/>
          <w:szCs w:val="2"/>
        </w:rPr>
      </w:pPr>
    </w:p>
    <w:p w:rsidR="00C44FEE" w:rsidRPr="00416AAF" w:rsidRDefault="00C44FEE" w:rsidP="00C44FEE">
      <w:pPr>
        <w:ind w:firstLine="709"/>
        <w:jc w:val="both"/>
        <w:rPr>
          <w:sz w:val="24"/>
          <w:szCs w:val="24"/>
        </w:rPr>
      </w:pPr>
      <w:bookmarkStart w:id="16" w:name="_GoBack"/>
      <w:bookmarkEnd w:id="16"/>
    </w:p>
    <w:sectPr w:rsidR="00C44FEE" w:rsidRPr="00416AAF">
      <w:pgSz w:w="16837" w:h="11905" w:orient="landscape"/>
      <w:pgMar w:top="0" w:right="0" w:bottom="0" w:left="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C2A" w:rsidRDefault="00E46C2A">
      <w:r>
        <w:separator/>
      </w:r>
    </w:p>
  </w:endnote>
  <w:endnote w:type="continuationSeparator" w:id="0">
    <w:p w:rsidR="00E46C2A" w:rsidRDefault="00E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C2A" w:rsidRDefault="00E46C2A">
      <w:r>
        <w:separator/>
      </w:r>
    </w:p>
  </w:footnote>
  <w:footnote w:type="continuationSeparator" w:id="0">
    <w:p w:rsidR="00E46C2A" w:rsidRDefault="00E46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876" w:rsidRDefault="00D53876" w:rsidP="000C4F87">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53876" w:rsidRDefault="00D5387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876" w:rsidRDefault="00D53876" w:rsidP="000C4F87">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46AFA">
      <w:rPr>
        <w:rStyle w:val="a7"/>
        <w:noProof/>
      </w:rPr>
      <w:t>1</w:t>
    </w:r>
    <w:r>
      <w:rPr>
        <w:rStyle w:val="a7"/>
      </w:rPr>
      <w:fldChar w:fldCharType="end"/>
    </w:r>
  </w:p>
  <w:p w:rsidR="00D53876" w:rsidRDefault="00D538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550BD22"/>
    <w:lvl w:ilvl="0">
      <w:start w:val="1"/>
      <w:numFmt w:val="decimal"/>
      <w:lvlText w:val="%1."/>
      <w:lvlJc w:val="left"/>
      <w:rPr>
        <w:sz w:val="16"/>
        <w:szCs w:val="16"/>
      </w:rPr>
    </w:lvl>
    <w:lvl w:ilvl="1">
      <w:start w:val="1"/>
      <w:numFmt w:val="decimal"/>
      <w:lvlText w:val="%1."/>
      <w:lvlJc w:val="left"/>
      <w:rPr>
        <w:sz w:val="16"/>
        <w:szCs w:val="16"/>
      </w:rPr>
    </w:lvl>
    <w:lvl w:ilvl="2">
      <w:start w:val="1"/>
      <w:numFmt w:val="decimal"/>
      <w:lvlText w:val="%1."/>
      <w:lvlJc w:val="left"/>
      <w:rPr>
        <w:sz w:val="16"/>
        <w:szCs w:val="16"/>
      </w:rPr>
    </w:lvl>
    <w:lvl w:ilvl="3">
      <w:start w:val="1"/>
      <w:numFmt w:val="decimal"/>
      <w:lvlText w:val="%1."/>
      <w:lvlJc w:val="left"/>
      <w:rPr>
        <w:sz w:val="16"/>
        <w:szCs w:val="16"/>
      </w:rPr>
    </w:lvl>
    <w:lvl w:ilvl="4">
      <w:start w:val="1"/>
      <w:numFmt w:val="decimal"/>
      <w:lvlText w:val="%1."/>
      <w:lvlJc w:val="left"/>
      <w:rPr>
        <w:sz w:val="16"/>
        <w:szCs w:val="16"/>
      </w:rPr>
    </w:lvl>
    <w:lvl w:ilvl="5">
      <w:start w:val="1"/>
      <w:numFmt w:val="decimal"/>
      <w:lvlText w:val="%1."/>
      <w:lvlJc w:val="left"/>
      <w:rPr>
        <w:sz w:val="16"/>
        <w:szCs w:val="16"/>
      </w:rPr>
    </w:lvl>
    <w:lvl w:ilvl="6">
      <w:start w:val="1"/>
      <w:numFmt w:val="decimal"/>
      <w:lvlText w:val="%1."/>
      <w:lvlJc w:val="left"/>
      <w:rPr>
        <w:sz w:val="16"/>
        <w:szCs w:val="16"/>
      </w:rPr>
    </w:lvl>
    <w:lvl w:ilvl="7">
      <w:start w:val="1"/>
      <w:numFmt w:val="decimal"/>
      <w:lvlText w:val="%1."/>
      <w:lvlJc w:val="left"/>
      <w:rPr>
        <w:sz w:val="16"/>
        <w:szCs w:val="16"/>
      </w:rPr>
    </w:lvl>
    <w:lvl w:ilvl="8">
      <w:start w:val="1"/>
      <w:numFmt w:val="decimal"/>
      <w:lvlText w:val="%1."/>
      <w:lvlJc w:val="left"/>
      <w:rPr>
        <w:sz w:val="16"/>
        <w:szCs w:val="16"/>
      </w:rPr>
    </w:lvl>
  </w:abstractNum>
  <w:abstractNum w:abstractNumId="1">
    <w:nsid w:val="00000003"/>
    <w:multiLevelType w:val="multilevel"/>
    <w:tmpl w:val="71B83DC4"/>
    <w:lvl w:ilvl="0">
      <w:start w:val="1"/>
      <w:numFmt w:val="decimal"/>
      <w:lvlText w:val="2.%1."/>
      <w:lvlJc w:val="left"/>
      <w:rPr>
        <w:sz w:val="16"/>
        <w:szCs w:val="16"/>
      </w:rPr>
    </w:lvl>
    <w:lvl w:ilvl="1">
      <w:start w:val="1"/>
      <w:numFmt w:val="decimal"/>
      <w:lvlText w:val="%1.%2."/>
      <w:lvlJc w:val="left"/>
      <w:rPr>
        <w:sz w:val="16"/>
        <w:szCs w:val="16"/>
      </w:rPr>
    </w:lvl>
    <w:lvl w:ilvl="2">
      <w:start w:val="1"/>
      <w:numFmt w:val="decimal"/>
      <w:lvlText w:val="%1.%2."/>
      <w:lvlJc w:val="left"/>
      <w:rPr>
        <w:sz w:val="16"/>
        <w:szCs w:val="16"/>
      </w:rPr>
    </w:lvl>
    <w:lvl w:ilvl="3">
      <w:start w:val="1"/>
      <w:numFmt w:val="decimal"/>
      <w:lvlText w:val="%1.%2."/>
      <w:lvlJc w:val="left"/>
      <w:rPr>
        <w:sz w:val="16"/>
        <w:szCs w:val="16"/>
      </w:rPr>
    </w:lvl>
    <w:lvl w:ilvl="4">
      <w:start w:val="1"/>
      <w:numFmt w:val="decimal"/>
      <w:lvlText w:val="%1.%2."/>
      <w:lvlJc w:val="left"/>
      <w:rPr>
        <w:sz w:val="16"/>
        <w:szCs w:val="16"/>
      </w:rPr>
    </w:lvl>
    <w:lvl w:ilvl="5">
      <w:start w:val="1"/>
      <w:numFmt w:val="decimal"/>
      <w:lvlText w:val="%1.%2."/>
      <w:lvlJc w:val="left"/>
      <w:rPr>
        <w:sz w:val="16"/>
        <w:szCs w:val="16"/>
      </w:rPr>
    </w:lvl>
    <w:lvl w:ilvl="6">
      <w:start w:val="1"/>
      <w:numFmt w:val="decimal"/>
      <w:lvlText w:val="%1.%2."/>
      <w:lvlJc w:val="left"/>
      <w:rPr>
        <w:sz w:val="16"/>
        <w:szCs w:val="16"/>
      </w:rPr>
    </w:lvl>
    <w:lvl w:ilvl="7">
      <w:start w:val="1"/>
      <w:numFmt w:val="decimal"/>
      <w:lvlText w:val="%1.%2."/>
      <w:lvlJc w:val="left"/>
      <w:rPr>
        <w:sz w:val="16"/>
        <w:szCs w:val="16"/>
      </w:rPr>
    </w:lvl>
    <w:lvl w:ilvl="8">
      <w:start w:val="1"/>
      <w:numFmt w:val="decimal"/>
      <w:lvlText w:val="%1.%2."/>
      <w:lvlJc w:val="left"/>
      <w:rPr>
        <w:sz w:val="16"/>
        <w:szCs w:val="16"/>
      </w:rPr>
    </w:lvl>
  </w:abstractNum>
  <w:abstractNum w:abstractNumId="2">
    <w:nsid w:val="00000005"/>
    <w:multiLevelType w:val="hybridMultilevel"/>
    <w:tmpl w:val="00000004"/>
    <w:lvl w:ilvl="0" w:tplc="000F4253">
      <w:start w:val="1"/>
      <w:numFmt w:val="bullet"/>
      <w:lvlText w:val="—"/>
      <w:lvlJc w:val="left"/>
      <w:rPr>
        <w:sz w:val="16"/>
        <w:szCs w:val="16"/>
      </w:rPr>
    </w:lvl>
    <w:lvl w:ilvl="1" w:tplc="000F4254">
      <w:start w:val="1"/>
      <w:numFmt w:val="bullet"/>
      <w:lvlText w:val="—"/>
      <w:lvlJc w:val="left"/>
      <w:rPr>
        <w:sz w:val="16"/>
        <w:szCs w:val="16"/>
      </w:rPr>
    </w:lvl>
    <w:lvl w:ilvl="2" w:tplc="000F4255">
      <w:start w:val="1"/>
      <w:numFmt w:val="bullet"/>
      <w:lvlText w:val="—"/>
      <w:lvlJc w:val="left"/>
      <w:rPr>
        <w:sz w:val="16"/>
        <w:szCs w:val="16"/>
      </w:rPr>
    </w:lvl>
    <w:lvl w:ilvl="3" w:tplc="000F4256">
      <w:start w:val="1"/>
      <w:numFmt w:val="bullet"/>
      <w:lvlText w:val="—"/>
      <w:lvlJc w:val="left"/>
      <w:rPr>
        <w:sz w:val="16"/>
        <w:szCs w:val="16"/>
      </w:rPr>
    </w:lvl>
    <w:lvl w:ilvl="4" w:tplc="000F4257">
      <w:start w:val="1"/>
      <w:numFmt w:val="bullet"/>
      <w:lvlText w:val="—"/>
      <w:lvlJc w:val="left"/>
      <w:rPr>
        <w:sz w:val="16"/>
        <w:szCs w:val="16"/>
      </w:rPr>
    </w:lvl>
    <w:lvl w:ilvl="5" w:tplc="000F4258">
      <w:start w:val="1"/>
      <w:numFmt w:val="bullet"/>
      <w:lvlText w:val="—"/>
      <w:lvlJc w:val="left"/>
      <w:rPr>
        <w:sz w:val="16"/>
        <w:szCs w:val="16"/>
      </w:rPr>
    </w:lvl>
    <w:lvl w:ilvl="6" w:tplc="000F4259">
      <w:start w:val="1"/>
      <w:numFmt w:val="bullet"/>
      <w:lvlText w:val="—"/>
      <w:lvlJc w:val="left"/>
      <w:rPr>
        <w:sz w:val="16"/>
        <w:szCs w:val="16"/>
      </w:rPr>
    </w:lvl>
    <w:lvl w:ilvl="7" w:tplc="000F425A">
      <w:start w:val="1"/>
      <w:numFmt w:val="bullet"/>
      <w:lvlText w:val="—"/>
      <w:lvlJc w:val="left"/>
      <w:rPr>
        <w:sz w:val="16"/>
        <w:szCs w:val="16"/>
      </w:rPr>
    </w:lvl>
    <w:lvl w:ilvl="8" w:tplc="000F425B">
      <w:start w:val="1"/>
      <w:numFmt w:val="bullet"/>
      <w:lvlText w:val="—"/>
      <w:lvlJc w:val="left"/>
      <w:rPr>
        <w:sz w:val="16"/>
        <w:szCs w:val="16"/>
      </w:rPr>
    </w:lvl>
  </w:abstractNum>
  <w:abstractNum w:abstractNumId="3">
    <w:nsid w:val="00000007"/>
    <w:multiLevelType w:val="multilevel"/>
    <w:tmpl w:val="E0DE5DD2"/>
    <w:lvl w:ilvl="0">
      <w:start w:val="2"/>
      <w:numFmt w:val="decimal"/>
      <w:lvlText w:val="4.%1."/>
      <w:lvlJc w:val="left"/>
      <w:rPr>
        <w:sz w:val="16"/>
        <w:szCs w:val="16"/>
      </w:rPr>
    </w:lvl>
    <w:lvl w:ilvl="1">
      <w:start w:val="1"/>
      <w:numFmt w:val="decimal"/>
      <w:lvlText w:val="%2)"/>
      <w:lvlJc w:val="left"/>
      <w:rPr>
        <w:sz w:val="16"/>
        <w:szCs w:val="16"/>
      </w:rPr>
    </w:lvl>
    <w:lvl w:ilvl="2">
      <w:start w:val="1"/>
      <w:numFmt w:val="decimal"/>
      <w:lvlText w:val="%2)"/>
      <w:lvlJc w:val="left"/>
      <w:rPr>
        <w:sz w:val="16"/>
        <w:szCs w:val="16"/>
      </w:rPr>
    </w:lvl>
    <w:lvl w:ilvl="3">
      <w:start w:val="1"/>
      <w:numFmt w:val="decimal"/>
      <w:lvlText w:val="%2)"/>
      <w:lvlJc w:val="left"/>
      <w:rPr>
        <w:sz w:val="16"/>
        <w:szCs w:val="16"/>
      </w:rPr>
    </w:lvl>
    <w:lvl w:ilvl="4">
      <w:start w:val="1"/>
      <w:numFmt w:val="decimal"/>
      <w:lvlText w:val="%2)"/>
      <w:lvlJc w:val="left"/>
      <w:rPr>
        <w:sz w:val="16"/>
        <w:szCs w:val="16"/>
      </w:rPr>
    </w:lvl>
    <w:lvl w:ilvl="5">
      <w:start w:val="1"/>
      <w:numFmt w:val="decimal"/>
      <w:lvlText w:val="%2)"/>
      <w:lvlJc w:val="left"/>
      <w:rPr>
        <w:sz w:val="16"/>
        <w:szCs w:val="16"/>
      </w:rPr>
    </w:lvl>
    <w:lvl w:ilvl="6">
      <w:start w:val="1"/>
      <w:numFmt w:val="decimal"/>
      <w:lvlText w:val="%2)"/>
      <w:lvlJc w:val="left"/>
      <w:rPr>
        <w:sz w:val="16"/>
        <w:szCs w:val="16"/>
      </w:rPr>
    </w:lvl>
    <w:lvl w:ilvl="7">
      <w:start w:val="1"/>
      <w:numFmt w:val="decimal"/>
      <w:lvlText w:val="%2)"/>
      <w:lvlJc w:val="left"/>
      <w:rPr>
        <w:sz w:val="16"/>
        <w:szCs w:val="16"/>
      </w:rPr>
    </w:lvl>
    <w:lvl w:ilvl="8">
      <w:start w:val="1"/>
      <w:numFmt w:val="decimal"/>
      <w:lvlText w:val="%2)"/>
      <w:lvlJc w:val="left"/>
      <w:rPr>
        <w:sz w:val="16"/>
        <w:szCs w:val="16"/>
      </w:rPr>
    </w:lvl>
  </w:abstractNum>
  <w:abstractNum w:abstractNumId="4">
    <w:nsid w:val="00000009"/>
    <w:multiLevelType w:val="multilevel"/>
    <w:tmpl w:val="A644FA9A"/>
    <w:lvl w:ilvl="0">
      <w:start w:val="1"/>
      <w:numFmt w:val="decimal"/>
      <w:lvlText w:val="6.%1."/>
      <w:lvlJc w:val="left"/>
      <w:rPr>
        <w:sz w:val="16"/>
        <w:szCs w:val="16"/>
      </w:rPr>
    </w:lvl>
    <w:lvl w:ilvl="1">
      <w:start w:val="1"/>
      <w:numFmt w:val="decimal"/>
      <w:lvlText w:val="6.%1."/>
      <w:lvlJc w:val="left"/>
      <w:rPr>
        <w:sz w:val="16"/>
        <w:szCs w:val="16"/>
      </w:rPr>
    </w:lvl>
    <w:lvl w:ilvl="2">
      <w:start w:val="1"/>
      <w:numFmt w:val="decimal"/>
      <w:lvlText w:val="6.%1."/>
      <w:lvlJc w:val="left"/>
      <w:rPr>
        <w:sz w:val="16"/>
        <w:szCs w:val="16"/>
      </w:rPr>
    </w:lvl>
    <w:lvl w:ilvl="3">
      <w:start w:val="1"/>
      <w:numFmt w:val="decimal"/>
      <w:lvlText w:val="6.%1."/>
      <w:lvlJc w:val="left"/>
      <w:rPr>
        <w:sz w:val="16"/>
        <w:szCs w:val="16"/>
      </w:rPr>
    </w:lvl>
    <w:lvl w:ilvl="4">
      <w:start w:val="1"/>
      <w:numFmt w:val="decimal"/>
      <w:lvlText w:val="6.%1."/>
      <w:lvlJc w:val="left"/>
      <w:rPr>
        <w:sz w:val="16"/>
        <w:szCs w:val="16"/>
      </w:rPr>
    </w:lvl>
    <w:lvl w:ilvl="5">
      <w:start w:val="1"/>
      <w:numFmt w:val="decimal"/>
      <w:lvlText w:val="6.%1."/>
      <w:lvlJc w:val="left"/>
      <w:rPr>
        <w:sz w:val="16"/>
        <w:szCs w:val="16"/>
      </w:rPr>
    </w:lvl>
    <w:lvl w:ilvl="6">
      <w:start w:val="1"/>
      <w:numFmt w:val="decimal"/>
      <w:lvlText w:val="6.%1."/>
      <w:lvlJc w:val="left"/>
      <w:rPr>
        <w:sz w:val="16"/>
        <w:szCs w:val="16"/>
      </w:rPr>
    </w:lvl>
    <w:lvl w:ilvl="7">
      <w:start w:val="1"/>
      <w:numFmt w:val="decimal"/>
      <w:lvlText w:val="6.%1."/>
      <w:lvlJc w:val="left"/>
      <w:rPr>
        <w:sz w:val="16"/>
        <w:szCs w:val="16"/>
      </w:rPr>
    </w:lvl>
    <w:lvl w:ilvl="8">
      <w:start w:val="1"/>
      <w:numFmt w:val="decimal"/>
      <w:lvlText w:val="6.%1."/>
      <w:lvlJc w:val="left"/>
      <w:rPr>
        <w:sz w:val="16"/>
        <w:szCs w:val="16"/>
      </w:rPr>
    </w:lvl>
  </w:abstractNum>
  <w:abstractNum w:abstractNumId="5">
    <w:nsid w:val="0000000B"/>
    <w:multiLevelType w:val="multilevel"/>
    <w:tmpl w:val="948C4086"/>
    <w:lvl w:ilvl="0">
      <w:start w:val="1"/>
      <w:numFmt w:val="decimal"/>
      <w:lvlText w:val="7.%1."/>
      <w:lvlJc w:val="left"/>
      <w:rPr>
        <w:sz w:val="16"/>
        <w:szCs w:val="16"/>
      </w:rPr>
    </w:lvl>
    <w:lvl w:ilvl="1">
      <w:start w:val="1"/>
      <w:numFmt w:val="decimal"/>
      <w:lvlText w:val="7.%1."/>
      <w:lvlJc w:val="left"/>
      <w:rPr>
        <w:sz w:val="16"/>
        <w:szCs w:val="16"/>
      </w:rPr>
    </w:lvl>
    <w:lvl w:ilvl="2">
      <w:start w:val="1"/>
      <w:numFmt w:val="decimal"/>
      <w:lvlText w:val="7.%1."/>
      <w:lvlJc w:val="left"/>
      <w:rPr>
        <w:sz w:val="16"/>
        <w:szCs w:val="16"/>
      </w:rPr>
    </w:lvl>
    <w:lvl w:ilvl="3">
      <w:start w:val="1"/>
      <w:numFmt w:val="decimal"/>
      <w:lvlText w:val="7.%1."/>
      <w:lvlJc w:val="left"/>
      <w:rPr>
        <w:sz w:val="16"/>
        <w:szCs w:val="16"/>
      </w:rPr>
    </w:lvl>
    <w:lvl w:ilvl="4">
      <w:start w:val="1"/>
      <w:numFmt w:val="decimal"/>
      <w:lvlText w:val="7.%1."/>
      <w:lvlJc w:val="left"/>
      <w:rPr>
        <w:sz w:val="16"/>
        <w:szCs w:val="16"/>
      </w:rPr>
    </w:lvl>
    <w:lvl w:ilvl="5">
      <w:start w:val="1"/>
      <w:numFmt w:val="decimal"/>
      <w:lvlText w:val="7.%1."/>
      <w:lvlJc w:val="left"/>
      <w:rPr>
        <w:sz w:val="16"/>
        <w:szCs w:val="16"/>
      </w:rPr>
    </w:lvl>
    <w:lvl w:ilvl="6">
      <w:start w:val="1"/>
      <w:numFmt w:val="decimal"/>
      <w:lvlText w:val="7.%1."/>
      <w:lvlJc w:val="left"/>
      <w:rPr>
        <w:sz w:val="16"/>
        <w:szCs w:val="16"/>
      </w:rPr>
    </w:lvl>
    <w:lvl w:ilvl="7">
      <w:start w:val="1"/>
      <w:numFmt w:val="decimal"/>
      <w:lvlText w:val="7.%1."/>
      <w:lvlJc w:val="left"/>
      <w:rPr>
        <w:sz w:val="16"/>
        <w:szCs w:val="16"/>
      </w:rPr>
    </w:lvl>
    <w:lvl w:ilvl="8">
      <w:start w:val="1"/>
      <w:numFmt w:val="decimal"/>
      <w:lvlText w:val="7.%1."/>
      <w:lvlJc w:val="left"/>
      <w:rPr>
        <w:sz w:val="16"/>
        <w:szCs w:val="16"/>
      </w:rPr>
    </w:lvl>
  </w:abstractNum>
  <w:abstractNum w:abstractNumId="6">
    <w:nsid w:val="0000000D"/>
    <w:multiLevelType w:val="multilevel"/>
    <w:tmpl w:val="AA5AB428"/>
    <w:lvl w:ilvl="0">
      <w:start w:val="2"/>
      <w:numFmt w:val="decimal"/>
      <w:lvlText w:val="8.%1."/>
      <w:lvlJc w:val="left"/>
      <w:rPr>
        <w:sz w:val="16"/>
        <w:szCs w:val="16"/>
      </w:rPr>
    </w:lvl>
    <w:lvl w:ilvl="1">
      <w:start w:val="2"/>
      <w:numFmt w:val="decimal"/>
      <w:lvlText w:val="8.%1."/>
      <w:lvlJc w:val="left"/>
      <w:rPr>
        <w:sz w:val="16"/>
        <w:szCs w:val="16"/>
      </w:rPr>
    </w:lvl>
    <w:lvl w:ilvl="2">
      <w:start w:val="2"/>
      <w:numFmt w:val="decimal"/>
      <w:lvlText w:val="8.%1."/>
      <w:lvlJc w:val="left"/>
      <w:rPr>
        <w:sz w:val="16"/>
        <w:szCs w:val="16"/>
      </w:rPr>
    </w:lvl>
    <w:lvl w:ilvl="3">
      <w:start w:val="2"/>
      <w:numFmt w:val="decimal"/>
      <w:lvlText w:val="8.%1."/>
      <w:lvlJc w:val="left"/>
      <w:rPr>
        <w:sz w:val="16"/>
        <w:szCs w:val="16"/>
      </w:rPr>
    </w:lvl>
    <w:lvl w:ilvl="4">
      <w:start w:val="2"/>
      <w:numFmt w:val="decimal"/>
      <w:lvlText w:val="8.%1."/>
      <w:lvlJc w:val="left"/>
      <w:rPr>
        <w:sz w:val="16"/>
        <w:szCs w:val="16"/>
      </w:rPr>
    </w:lvl>
    <w:lvl w:ilvl="5">
      <w:start w:val="2"/>
      <w:numFmt w:val="decimal"/>
      <w:lvlText w:val="8.%1."/>
      <w:lvlJc w:val="left"/>
      <w:rPr>
        <w:sz w:val="16"/>
        <w:szCs w:val="16"/>
      </w:rPr>
    </w:lvl>
    <w:lvl w:ilvl="6">
      <w:start w:val="2"/>
      <w:numFmt w:val="decimal"/>
      <w:lvlText w:val="8.%1."/>
      <w:lvlJc w:val="left"/>
      <w:rPr>
        <w:sz w:val="16"/>
        <w:szCs w:val="16"/>
      </w:rPr>
    </w:lvl>
    <w:lvl w:ilvl="7">
      <w:start w:val="2"/>
      <w:numFmt w:val="decimal"/>
      <w:lvlText w:val="8.%1."/>
      <w:lvlJc w:val="left"/>
      <w:rPr>
        <w:sz w:val="16"/>
        <w:szCs w:val="16"/>
      </w:rPr>
    </w:lvl>
    <w:lvl w:ilvl="8">
      <w:start w:val="2"/>
      <w:numFmt w:val="decimal"/>
      <w:lvlText w:val="8.%1."/>
      <w:lvlJc w:val="left"/>
      <w:rPr>
        <w:sz w:val="16"/>
        <w:szCs w:val="16"/>
      </w:rPr>
    </w:lvl>
  </w:abstractNum>
  <w:abstractNum w:abstractNumId="7">
    <w:nsid w:val="0000000F"/>
    <w:multiLevelType w:val="multilevel"/>
    <w:tmpl w:val="D730C652"/>
    <w:lvl w:ilvl="0">
      <w:start w:val="1"/>
      <w:numFmt w:val="decimal"/>
      <w:lvlText w:val="9.%1."/>
      <w:lvlJc w:val="left"/>
      <w:rPr>
        <w:sz w:val="16"/>
        <w:szCs w:val="16"/>
      </w:rPr>
    </w:lvl>
    <w:lvl w:ilvl="1">
      <w:start w:val="1"/>
      <w:numFmt w:val="decimal"/>
      <w:lvlText w:val="9.%1."/>
      <w:lvlJc w:val="left"/>
      <w:rPr>
        <w:sz w:val="16"/>
        <w:szCs w:val="16"/>
      </w:rPr>
    </w:lvl>
    <w:lvl w:ilvl="2">
      <w:start w:val="1"/>
      <w:numFmt w:val="decimal"/>
      <w:lvlText w:val="9.%1."/>
      <w:lvlJc w:val="left"/>
      <w:rPr>
        <w:sz w:val="16"/>
        <w:szCs w:val="16"/>
      </w:rPr>
    </w:lvl>
    <w:lvl w:ilvl="3">
      <w:start w:val="1"/>
      <w:numFmt w:val="decimal"/>
      <w:lvlText w:val="9.%1."/>
      <w:lvlJc w:val="left"/>
      <w:rPr>
        <w:sz w:val="16"/>
        <w:szCs w:val="16"/>
      </w:rPr>
    </w:lvl>
    <w:lvl w:ilvl="4">
      <w:start w:val="1"/>
      <w:numFmt w:val="decimal"/>
      <w:lvlText w:val="9.%1."/>
      <w:lvlJc w:val="left"/>
      <w:rPr>
        <w:sz w:val="16"/>
        <w:szCs w:val="16"/>
      </w:rPr>
    </w:lvl>
    <w:lvl w:ilvl="5">
      <w:start w:val="1"/>
      <w:numFmt w:val="decimal"/>
      <w:lvlText w:val="9.%1."/>
      <w:lvlJc w:val="left"/>
      <w:rPr>
        <w:sz w:val="16"/>
        <w:szCs w:val="16"/>
      </w:rPr>
    </w:lvl>
    <w:lvl w:ilvl="6">
      <w:start w:val="1"/>
      <w:numFmt w:val="decimal"/>
      <w:lvlText w:val="9.%1."/>
      <w:lvlJc w:val="left"/>
      <w:rPr>
        <w:sz w:val="16"/>
        <w:szCs w:val="16"/>
      </w:rPr>
    </w:lvl>
    <w:lvl w:ilvl="7">
      <w:start w:val="1"/>
      <w:numFmt w:val="decimal"/>
      <w:lvlText w:val="9.%1."/>
      <w:lvlJc w:val="left"/>
      <w:rPr>
        <w:sz w:val="16"/>
        <w:szCs w:val="16"/>
      </w:rPr>
    </w:lvl>
    <w:lvl w:ilvl="8">
      <w:start w:val="1"/>
      <w:numFmt w:val="decimal"/>
      <w:lvlText w:val="9.%1."/>
      <w:lvlJc w:val="left"/>
      <w:rPr>
        <w:sz w:val="16"/>
        <w:szCs w:val="16"/>
      </w:rPr>
    </w:lvl>
  </w:abstractNum>
  <w:abstractNum w:abstractNumId="8">
    <w:nsid w:val="00000011"/>
    <w:multiLevelType w:val="multilevel"/>
    <w:tmpl w:val="C78837C2"/>
    <w:lvl w:ilvl="0">
      <w:start w:val="1"/>
      <w:numFmt w:val="decimal"/>
      <w:lvlText w:val="10.%1."/>
      <w:lvlJc w:val="left"/>
      <w:rPr>
        <w:sz w:val="16"/>
        <w:szCs w:val="16"/>
      </w:rPr>
    </w:lvl>
    <w:lvl w:ilvl="1">
      <w:start w:val="1"/>
      <w:numFmt w:val="decimal"/>
      <w:lvlText w:val="10.%1."/>
      <w:lvlJc w:val="left"/>
      <w:rPr>
        <w:sz w:val="16"/>
        <w:szCs w:val="16"/>
      </w:rPr>
    </w:lvl>
    <w:lvl w:ilvl="2">
      <w:start w:val="1"/>
      <w:numFmt w:val="decimal"/>
      <w:lvlText w:val="10.%1."/>
      <w:lvlJc w:val="left"/>
      <w:rPr>
        <w:sz w:val="16"/>
        <w:szCs w:val="16"/>
      </w:rPr>
    </w:lvl>
    <w:lvl w:ilvl="3">
      <w:start w:val="1"/>
      <w:numFmt w:val="decimal"/>
      <w:lvlText w:val="10.%1."/>
      <w:lvlJc w:val="left"/>
      <w:rPr>
        <w:sz w:val="16"/>
        <w:szCs w:val="16"/>
      </w:rPr>
    </w:lvl>
    <w:lvl w:ilvl="4">
      <w:start w:val="1"/>
      <w:numFmt w:val="decimal"/>
      <w:lvlText w:val="10.%1."/>
      <w:lvlJc w:val="left"/>
      <w:rPr>
        <w:sz w:val="16"/>
        <w:szCs w:val="16"/>
      </w:rPr>
    </w:lvl>
    <w:lvl w:ilvl="5">
      <w:start w:val="1"/>
      <w:numFmt w:val="decimal"/>
      <w:lvlText w:val="10.%1."/>
      <w:lvlJc w:val="left"/>
      <w:rPr>
        <w:sz w:val="16"/>
        <w:szCs w:val="16"/>
      </w:rPr>
    </w:lvl>
    <w:lvl w:ilvl="6">
      <w:start w:val="1"/>
      <w:numFmt w:val="decimal"/>
      <w:lvlText w:val="10.%1."/>
      <w:lvlJc w:val="left"/>
      <w:rPr>
        <w:sz w:val="16"/>
        <w:szCs w:val="16"/>
      </w:rPr>
    </w:lvl>
    <w:lvl w:ilvl="7">
      <w:start w:val="1"/>
      <w:numFmt w:val="decimal"/>
      <w:lvlText w:val="10.%1."/>
      <w:lvlJc w:val="left"/>
      <w:rPr>
        <w:sz w:val="16"/>
        <w:szCs w:val="16"/>
      </w:rPr>
    </w:lvl>
    <w:lvl w:ilvl="8">
      <w:start w:val="1"/>
      <w:numFmt w:val="decimal"/>
      <w:lvlText w:val="10.%1."/>
      <w:lvlJc w:val="left"/>
      <w:rPr>
        <w:sz w:val="16"/>
        <w:szCs w:val="16"/>
      </w:rPr>
    </w:lvl>
  </w:abstractNum>
  <w:abstractNum w:abstractNumId="9">
    <w:nsid w:val="00000013"/>
    <w:multiLevelType w:val="multilevel"/>
    <w:tmpl w:val="60540ED4"/>
    <w:lvl w:ilvl="0">
      <w:start w:val="1"/>
      <w:numFmt w:val="decimal"/>
      <w:lvlText w:val="12.%1."/>
      <w:lvlJc w:val="left"/>
      <w:rPr>
        <w:sz w:val="16"/>
        <w:szCs w:val="16"/>
      </w:rPr>
    </w:lvl>
    <w:lvl w:ilvl="1">
      <w:start w:val="1"/>
      <w:numFmt w:val="decimal"/>
      <w:lvlText w:val="12.%1."/>
      <w:lvlJc w:val="left"/>
      <w:rPr>
        <w:sz w:val="16"/>
        <w:szCs w:val="16"/>
      </w:rPr>
    </w:lvl>
    <w:lvl w:ilvl="2">
      <w:start w:val="1"/>
      <w:numFmt w:val="decimal"/>
      <w:lvlText w:val="12.%1."/>
      <w:lvlJc w:val="left"/>
      <w:rPr>
        <w:sz w:val="16"/>
        <w:szCs w:val="16"/>
      </w:rPr>
    </w:lvl>
    <w:lvl w:ilvl="3">
      <w:start w:val="1"/>
      <w:numFmt w:val="decimal"/>
      <w:lvlText w:val="12.%1."/>
      <w:lvlJc w:val="left"/>
      <w:rPr>
        <w:sz w:val="16"/>
        <w:szCs w:val="16"/>
      </w:rPr>
    </w:lvl>
    <w:lvl w:ilvl="4">
      <w:start w:val="1"/>
      <w:numFmt w:val="decimal"/>
      <w:lvlText w:val="12.%1."/>
      <w:lvlJc w:val="left"/>
      <w:rPr>
        <w:sz w:val="16"/>
        <w:szCs w:val="16"/>
      </w:rPr>
    </w:lvl>
    <w:lvl w:ilvl="5">
      <w:start w:val="1"/>
      <w:numFmt w:val="decimal"/>
      <w:lvlText w:val="12.%1."/>
      <w:lvlJc w:val="left"/>
      <w:rPr>
        <w:sz w:val="16"/>
        <w:szCs w:val="16"/>
      </w:rPr>
    </w:lvl>
    <w:lvl w:ilvl="6">
      <w:start w:val="1"/>
      <w:numFmt w:val="decimal"/>
      <w:lvlText w:val="12.%1."/>
      <w:lvlJc w:val="left"/>
      <w:rPr>
        <w:sz w:val="16"/>
        <w:szCs w:val="16"/>
      </w:rPr>
    </w:lvl>
    <w:lvl w:ilvl="7">
      <w:start w:val="1"/>
      <w:numFmt w:val="decimal"/>
      <w:lvlText w:val="12.%1."/>
      <w:lvlJc w:val="left"/>
      <w:rPr>
        <w:sz w:val="16"/>
        <w:szCs w:val="16"/>
      </w:rPr>
    </w:lvl>
    <w:lvl w:ilvl="8">
      <w:start w:val="1"/>
      <w:numFmt w:val="decimal"/>
      <w:lvlText w:val="12.%1."/>
      <w:lvlJc w:val="left"/>
      <w:rPr>
        <w:sz w:val="16"/>
        <w:szCs w:val="16"/>
      </w:rPr>
    </w:lvl>
  </w:abstractNum>
  <w:abstractNum w:abstractNumId="10">
    <w:nsid w:val="00000015"/>
    <w:multiLevelType w:val="multilevel"/>
    <w:tmpl w:val="2396A7AA"/>
    <w:lvl w:ilvl="0">
      <w:start w:val="1"/>
      <w:numFmt w:val="decimal"/>
      <w:lvlText w:val="13.%1."/>
      <w:lvlJc w:val="left"/>
      <w:rPr>
        <w:sz w:val="16"/>
        <w:szCs w:val="16"/>
      </w:rPr>
    </w:lvl>
    <w:lvl w:ilvl="1">
      <w:start w:val="1"/>
      <w:numFmt w:val="decimal"/>
      <w:lvlText w:val="13.%1."/>
      <w:lvlJc w:val="left"/>
      <w:rPr>
        <w:sz w:val="16"/>
        <w:szCs w:val="16"/>
      </w:rPr>
    </w:lvl>
    <w:lvl w:ilvl="2">
      <w:start w:val="1"/>
      <w:numFmt w:val="decimal"/>
      <w:lvlText w:val="13.%1."/>
      <w:lvlJc w:val="left"/>
      <w:rPr>
        <w:sz w:val="16"/>
        <w:szCs w:val="16"/>
      </w:rPr>
    </w:lvl>
    <w:lvl w:ilvl="3">
      <w:start w:val="1"/>
      <w:numFmt w:val="decimal"/>
      <w:lvlText w:val="13.%1."/>
      <w:lvlJc w:val="left"/>
      <w:rPr>
        <w:sz w:val="16"/>
        <w:szCs w:val="16"/>
      </w:rPr>
    </w:lvl>
    <w:lvl w:ilvl="4">
      <w:start w:val="1"/>
      <w:numFmt w:val="decimal"/>
      <w:lvlText w:val="13.%1."/>
      <w:lvlJc w:val="left"/>
      <w:rPr>
        <w:sz w:val="16"/>
        <w:szCs w:val="16"/>
      </w:rPr>
    </w:lvl>
    <w:lvl w:ilvl="5">
      <w:start w:val="1"/>
      <w:numFmt w:val="decimal"/>
      <w:lvlText w:val="13.%1."/>
      <w:lvlJc w:val="left"/>
      <w:rPr>
        <w:sz w:val="16"/>
        <w:szCs w:val="16"/>
      </w:rPr>
    </w:lvl>
    <w:lvl w:ilvl="6">
      <w:start w:val="1"/>
      <w:numFmt w:val="decimal"/>
      <w:lvlText w:val="13.%1."/>
      <w:lvlJc w:val="left"/>
      <w:rPr>
        <w:sz w:val="16"/>
        <w:szCs w:val="16"/>
      </w:rPr>
    </w:lvl>
    <w:lvl w:ilvl="7">
      <w:start w:val="1"/>
      <w:numFmt w:val="decimal"/>
      <w:lvlText w:val="13.%1."/>
      <w:lvlJc w:val="left"/>
      <w:rPr>
        <w:sz w:val="16"/>
        <w:szCs w:val="16"/>
      </w:rPr>
    </w:lvl>
    <w:lvl w:ilvl="8">
      <w:start w:val="1"/>
      <w:numFmt w:val="decimal"/>
      <w:lvlText w:val="13.%1."/>
      <w:lvlJc w:val="left"/>
      <w:rPr>
        <w:sz w:val="16"/>
        <w:szCs w:val="16"/>
      </w:rPr>
    </w:lvl>
  </w:abstractNum>
  <w:abstractNum w:abstractNumId="11">
    <w:nsid w:val="0783673E"/>
    <w:multiLevelType w:val="hybridMultilevel"/>
    <w:tmpl w:val="FD962800"/>
    <w:lvl w:ilvl="0" w:tplc="91562676">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D342F25"/>
    <w:multiLevelType w:val="singleLevel"/>
    <w:tmpl w:val="0419000F"/>
    <w:lvl w:ilvl="0">
      <w:start w:val="1"/>
      <w:numFmt w:val="decimal"/>
      <w:lvlText w:val="%1."/>
      <w:lvlJc w:val="left"/>
      <w:pPr>
        <w:tabs>
          <w:tab w:val="num" w:pos="360"/>
        </w:tabs>
        <w:ind w:left="360" w:hanging="360"/>
      </w:pPr>
    </w:lvl>
  </w:abstractNum>
  <w:abstractNum w:abstractNumId="13">
    <w:nsid w:val="134B5E5E"/>
    <w:multiLevelType w:val="singleLevel"/>
    <w:tmpl w:val="6F08FB02"/>
    <w:lvl w:ilvl="0">
      <w:start w:val="1"/>
      <w:numFmt w:val="bullet"/>
      <w:lvlText w:val=""/>
      <w:lvlJc w:val="left"/>
      <w:pPr>
        <w:tabs>
          <w:tab w:val="num" w:pos="417"/>
        </w:tabs>
        <w:ind w:left="340" w:hanging="283"/>
      </w:pPr>
      <w:rPr>
        <w:rFonts w:ascii="Symbol" w:hAnsi="Symbol" w:hint="default"/>
      </w:rPr>
    </w:lvl>
  </w:abstractNum>
  <w:abstractNum w:abstractNumId="14">
    <w:nsid w:val="1B663C95"/>
    <w:multiLevelType w:val="singleLevel"/>
    <w:tmpl w:val="0419000F"/>
    <w:lvl w:ilvl="0">
      <w:start w:val="1"/>
      <w:numFmt w:val="decimal"/>
      <w:lvlText w:val="%1."/>
      <w:lvlJc w:val="left"/>
      <w:pPr>
        <w:tabs>
          <w:tab w:val="num" w:pos="360"/>
        </w:tabs>
        <w:ind w:left="360" w:hanging="360"/>
      </w:pPr>
    </w:lvl>
  </w:abstractNum>
  <w:abstractNum w:abstractNumId="15">
    <w:nsid w:val="1C440849"/>
    <w:multiLevelType w:val="singleLevel"/>
    <w:tmpl w:val="0419000F"/>
    <w:lvl w:ilvl="0">
      <w:start w:val="1"/>
      <w:numFmt w:val="decimal"/>
      <w:lvlText w:val="%1."/>
      <w:lvlJc w:val="left"/>
      <w:pPr>
        <w:tabs>
          <w:tab w:val="num" w:pos="360"/>
        </w:tabs>
        <w:ind w:left="360" w:hanging="360"/>
      </w:pPr>
    </w:lvl>
  </w:abstractNum>
  <w:abstractNum w:abstractNumId="16">
    <w:nsid w:val="1D6857CF"/>
    <w:multiLevelType w:val="singleLevel"/>
    <w:tmpl w:val="0419000F"/>
    <w:lvl w:ilvl="0">
      <w:start w:val="1"/>
      <w:numFmt w:val="decimal"/>
      <w:lvlText w:val="%1."/>
      <w:lvlJc w:val="left"/>
      <w:pPr>
        <w:tabs>
          <w:tab w:val="num" w:pos="720"/>
        </w:tabs>
        <w:ind w:left="720" w:hanging="360"/>
      </w:pPr>
    </w:lvl>
  </w:abstractNum>
  <w:abstractNum w:abstractNumId="17">
    <w:nsid w:val="20DC5D17"/>
    <w:multiLevelType w:val="hybridMultilevel"/>
    <w:tmpl w:val="96CC8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601C55"/>
    <w:multiLevelType w:val="singleLevel"/>
    <w:tmpl w:val="0419000F"/>
    <w:lvl w:ilvl="0">
      <w:start w:val="1"/>
      <w:numFmt w:val="decimal"/>
      <w:lvlText w:val="%1."/>
      <w:lvlJc w:val="left"/>
      <w:pPr>
        <w:tabs>
          <w:tab w:val="num" w:pos="360"/>
        </w:tabs>
        <w:ind w:left="360" w:hanging="360"/>
      </w:pPr>
    </w:lvl>
  </w:abstractNum>
  <w:abstractNum w:abstractNumId="19">
    <w:nsid w:val="2C6B2DDD"/>
    <w:multiLevelType w:val="hybridMultilevel"/>
    <w:tmpl w:val="86EA3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D5E349C"/>
    <w:multiLevelType w:val="hybridMultilevel"/>
    <w:tmpl w:val="F5DC9B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FCC5D39"/>
    <w:multiLevelType w:val="hybridMultilevel"/>
    <w:tmpl w:val="3D3E04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2801576"/>
    <w:multiLevelType w:val="singleLevel"/>
    <w:tmpl w:val="0419000F"/>
    <w:lvl w:ilvl="0">
      <w:start w:val="1"/>
      <w:numFmt w:val="decimal"/>
      <w:lvlText w:val="%1."/>
      <w:lvlJc w:val="left"/>
      <w:pPr>
        <w:tabs>
          <w:tab w:val="num" w:pos="360"/>
        </w:tabs>
        <w:ind w:left="360" w:hanging="360"/>
      </w:pPr>
    </w:lvl>
  </w:abstractNum>
  <w:abstractNum w:abstractNumId="23">
    <w:nsid w:val="38816BFB"/>
    <w:multiLevelType w:val="singleLevel"/>
    <w:tmpl w:val="0419000F"/>
    <w:lvl w:ilvl="0">
      <w:start w:val="1"/>
      <w:numFmt w:val="decimal"/>
      <w:lvlText w:val="%1."/>
      <w:lvlJc w:val="left"/>
      <w:pPr>
        <w:tabs>
          <w:tab w:val="num" w:pos="360"/>
        </w:tabs>
        <w:ind w:left="360" w:hanging="360"/>
      </w:pPr>
    </w:lvl>
  </w:abstractNum>
  <w:abstractNum w:abstractNumId="24">
    <w:nsid w:val="38B66AC8"/>
    <w:multiLevelType w:val="singleLevel"/>
    <w:tmpl w:val="0419000F"/>
    <w:lvl w:ilvl="0">
      <w:start w:val="1"/>
      <w:numFmt w:val="decimal"/>
      <w:lvlText w:val="%1."/>
      <w:lvlJc w:val="left"/>
      <w:pPr>
        <w:tabs>
          <w:tab w:val="num" w:pos="360"/>
        </w:tabs>
        <w:ind w:left="360" w:hanging="360"/>
      </w:pPr>
    </w:lvl>
  </w:abstractNum>
  <w:abstractNum w:abstractNumId="25">
    <w:nsid w:val="3ED36D1D"/>
    <w:multiLevelType w:val="hybridMultilevel"/>
    <w:tmpl w:val="7170367E"/>
    <w:lvl w:ilvl="0" w:tplc="91562676">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2975C10"/>
    <w:multiLevelType w:val="singleLevel"/>
    <w:tmpl w:val="0419000F"/>
    <w:lvl w:ilvl="0">
      <w:start w:val="1"/>
      <w:numFmt w:val="decimal"/>
      <w:lvlText w:val="%1."/>
      <w:lvlJc w:val="left"/>
      <w:pPr>
        <w:tabs>
          <w:tab w:val="num" w:pos="360"/>
        </w:tabs>
        <w:ind w:left="360" w:hanging="360"/>
      </w:pPr>
    </w:lvl>
  </w:abstractNum>
  <w:abstractNum w:abstractNumId="27">
    <w:nsid w:val="477767FE"/>
    <w:multiLevelType w:val="hybridMultilevel"/>
    <w:tmpl w:val="7E864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AC3837"/>
    <w:multiLevelType w:val="hybridMultilevel"/>
    <w:tmpl w:val="C4D4A1F4"/>
    <w:lvl w:ilvl="0" w:tplc="3576800E">
      <w:start w:val="1"/>
      <w:numFmt w:val="decimal"/>
      <w:lvlText w:val="%1."/>
      <w:lvlJc w:val="left"/>
      <w:pPr>
        <w:tabs>
          <w:tab w:val="num" w:pos="720"/>
        </w:tabs>
        <w:ind w:left="246" w:firstLine="11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CB4647"/>
    <w:multiLevelType w:val="hybridMultilevel"/>
    <w:tmpl w:val="B364AD6C"/>
    <w:lvl w:ilvl="0" w:tplc="FFFFFFFF">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A235996"/>
    <w:multiLevelType w:val="singleLevel"/>
    <w:tmpl w:val="0419000F"/>
    <w:lvl w:ilvl="0">
      <w:start w:val="1"/>
      <w:numFmt w:val="decimal"/>
      <w:lvlText w:val="%1."/>
      <w:lvlJc w:val="left"/>
      <w:pPr>
        <w:tabs>
          <w:tab w:val="num" w:pos="360"/>
        </w:tabs>
        <w:ind w:left="360" w:hanging="360"/>
      </w:pPr>
    </w:lvl>
  </w:abstractNum>
  <w:abstractNum w:abstractNumId="31">
    <w:nsid w:val="52183517"/>
    <w:multiLevelType w:val="singleLevel"/>
    <w:tmpl w:val="0419000F"/>
    <w:lvl w:ilvl="0">
      <w:start w:val="1"/>
      <w:numFmt w:val="decimal"/>
      <w:lvlText w:val="%1."/>
      <w:lvlJc w:val="left"/>
      <w:pPr>
        <w:tabs>
          <w:tab w:val="num" w:pos="360"/>
        </w:tabs>
        <w:ind w:left="360" w:hanging="360"/>
      </w:pPr>
    </w:lvl>
  </w:abstractNum>
  <w:abstractNum w:abstractNumId="32">
    <w:nsid w:val="53D6705E"/>
    <w:multiLevelType w:val="hybridMultilevel"/>
    <w:tmpl w:val="4A1A42E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003F50"/>
    <w:multiLevelType w:val="hybridMultilevel"/>
    <w:tmpl w:val="4FAC0DF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42561E6"/>
    <w:multiLevelType w:val="hybridMultilevel"/>
    <w:tmpl w:val="0B7AC3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545B6BDC"/>
    <w:multiLevelType w:val="singleLevel"/>
    <w:tmpl w:val="0419000F"/>
    <w:lvl w:ilvl="0">
      <w:start w:val="1"/>
      <w:numFmt w:val="decimal"/>
      <w:lvlText w:val="%1."/>
      <w:lvlJc w:val="left"/>
      <w:pPr>
        <w:tabs>
          <w:tab w:val="num" w:pos="360"/>
        </w:tabs>
        <w:ind w:left="360" w:hanging="360"/>
      </w:pPr>
    </w:lvl>
  </w:abstractNum>
  <w:abstractNum w:abstractNumId="36">
    <w:nsid w:val="55293FC4"/>
    <w:multiLevelType w:val="singleLevel"/>
    <w:tmpl w:val="C60E89A4"/>
    <w:lvl w:ilvl="0">
      <w:start w:val="1"/>
      <w:numFmt w:val="decimal"/>
      <w:lvlText w:val="%1."/>
      <w:lvlJc w:val="left"/>
      <w:pPr>
        <w:tabs>
          <w:tab w:val="num" w:pos="502"/>
        </w:tabs>
        <w:ind w:left="502" w:hanging="360"/>
      </w:pPr>
      <w:rPr>
        <w:b w:val="0"/>
        <w:i w:val="0"/>
      </w:rPr>
    </w:lvl>
  </w:abstractNum>
  <w:abstractNum w:abstractNumId="37">
    <w:nsid w:val="565553C9"/>
    <w:multiLevelType w:val="hybridMultilevel"/>
    <w:tmpl w:val="F83CA2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567C2184"/>
    <w:multiLevelType w:val="hybridMultilevel"/>
    <w:tmpl w:val="0C3A8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AE2CA3"/>
    <w:multiLevelType w:val="hybridMultilevel"/>
    <w:tmpl w:val="4978D61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1815AE6"/>
    <w:multiLevelType w:val="hybridMultilevel"/>
    <w:tmpl w:val="EE82BA66"/>
    <w:lvl w:ilvl="0" w:tplc="FFFFFFFF">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48A3C1D"/>
    <w:multiLevelType w:val="hybridMultilevel"/>
    <w:tmpl w:val="CB5652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1DA19AA"/>
    <w:multiLevelType w:val="hybridMultilevel"/>
    <w:tmpl w:val="972AAE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0F1874"/>
    <w:multiLevelType w:val="hybridMultilevel"/>
    <w:tmpl w:val="A74A3870"/>
    <w:lvl w:ilvl="0" w:tplc="FFFFFFFF">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DB42D7F"/>
    <w:multiLevelType w:val="singleLevel"/>
    <w:tmpl w:val="0419000F"/>
    <w:lvl w:ilvl="0">
      <w:start w:val="1"/>
      <w:numFmt w:val="decimal"/>
      <w:lvlText w:val="%1."/>
      <w:lvlJc w:val="left"/>
      <w:pPr>
        <w:tabs>
          <w:tab w:val="num" w:pos="360"/>
        </w:tabs>
        <w:ind w:left="360" w:hanging="360"/>
      </w:pPr>
    </w:lvl>
  </w:abstractNum>
  <w:num w:numId="1">
    <w:abstractNumId w:val="26"/>
  </w:num>
  <w:num w:numId="2">
    <w:abstractNumId w:val="16"/>
  </w:num>
  <w:num w:numId="3">
    <w:abstractNumId w:val="37"/>
  </w:num>
  <w:num w:numId="4">
    <w:abstractNumId w:val="41"/>
  </w:num>
  <w:num w:numId="5">
    <w:abstractNumId w:val="25"/>
  </w:num>
  <w:num w:numId="6">
    <w:abstractNumId w:val="44"/>
  </w:num>
  <w:num w:numId="7">
    <w:abstractNumId w:val="18"/>
  </w:num>
  <w:num w:numId="8">
    <w:abstractNumId w:val="15"/>
  </w:num>
  <w:num w:numId="9">
    <w:abstractNumId w:val="12"/>
  </w:num>
  <w:num w:numId="10">
    <w:abstractNumId w:val="13"/>
  </w:num>
  <w:num w:numId="11">
    <w:abstractNumId w:val="14"/>
  </w:num>
  <w:num w:numId="12">
    <w:abstractNumId w:val="31"/>
  </w:num>
  <w:num w:numId="13">
    <w:abstractNumId w:val="42"/>
  </w:num>
  <w:num w:numId="14">
    <w:abstractNumId w:val="30"/>
  </w:num>
  <w:num w:numId="15">
    <w:abstractNumId w:val="33"/>
  </w:num>
  <w:num w:numId="16">
    <w:abstractNumId w:val="23"/>
  </w:num>
  <w:num w:numId="17">
    <w:abstractNumId w:val="11"/>
  </w:num>
  <w:num w:numId="18">
    <w:abstractNumId w:val="22"/>
  </w:num>
  <w:num w:numId="19">
    <w:abstractNumId w:val="32"/>
  </w:num>
  <w:num w:numId="20">
    <w:abstractNumId w:val="35"/>
  </w:num>
  <w:num w:numId="21">
    <w:abstractNumId w:val="36"/>
  </w:num>
  <w:num w:numId="22">
    <w:abstractNumId w:val="24"/>
  </w:num>
  <w:num w:numId="23">
    <w:abstractNumId w:val="39"/>
  </w:num>
  <w:num w:numId="24">
    <w:abstractNumId w:val="17"/>
  </w:num>
  <w:num w:numId="25">
    <w:abstractNumId w:val="28"/>
  </w:num>
  <w:num w:numId="26">
    <w:abstractNumId w:val="38"/>
  </w:num>
  <w:num w:numId="27">
    <w:abstractNumId w:val="40"/>
  </w:num>
  <w:num w:numId="28">
    <w:abstractNumId w:val="29"/>
  </w:num>
  <w:num w:numId="29">
    <w:abstractNumId w:val="43"/>
  </w:num>
  <w:num w:numId="30">
    <w:abstractNumId w:val="21"/>
  </w:num>
  <w:num w:numId="31">
    <w:abstractNumId w:val="34"/>
  </w:num>
  <w:num w:numId="32">
    <w:abstractNumId w:val="20"/>
  </w:num>
  <w:num w:numId="33">
    <w:abstractNumId w:val="27"/>
  </w:num>
  <w:num w:numId="34">
    <w:abstractNumId w:val="19"/>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7"/>
  </w:num>
  <w:num w:numId="43">
    <w:abstractNumId w:val="8"/>
  </w:num>
  <w:num w:numId="44">
    <w:abstractNumId w:val="9"/>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5C4"/>
    <w:rsid w:val="00094A1D"/>
    <w:rsid w:val="000C4F87"/>
    <w:rsid w:val="000D1AD5"/>
    <w:rsid w:val="000D4C9E"/>
    <w:rsid w:val="000E1956"/>
    <w:rsid w:val="00111420"/>
    <w:rsid w:val="00187054"/>
    <w:rsid w:val="001A1714"/>
    <w:rsid w:val="001D6BB8"/>
    <w:rsid w:val="00293DEC"/>
    <w:rsid w:val="002E0F6D"/>
    <w:rsid w:val="003825C4"/>
    <w:rsid w:val="00416AAF"/>
    <w:rsid w:val="00430EE1"/>
    <w:rsid w:val="00485197"/>
    <w:rsid w:val="004B230D"/>
    <w:rsid w:val="004B367E"/>
    <w:rsid w:val="004D7306"/>
    <w:rsid w:val="004D7555"/>
    <w:rsid w:val="00531750"/>
    <w:rsid w:val="00536283"/>
    <w:rsid w:val="00544AC8"/>
    <w:rsid w:val="005512D2"/>
    <w:rsid w:val="005A6DFC"/>
    <w:rsid w:val="00601AB9"/>
    <w:rsid w:val="0064794D"/>
    <w:rsid w:val="00654D2E"/>
    <w:rsid w:val="00661DCA"/>
    <w:rsid w:val="006778AE"/>
    <w:rsid w:val="006C61B2"/>
    <w:rsid w:val="006D281D"/>
    <w:rsid w:val="006F4C08"/>
    <w:rsid w:val="00732581"/>
    <w:rsid w:val="00757B85"/>
    <w:rsid w:val="007733E9"/>
    <w:rsid w:val="00846DA0"/>
    <w:rsid w:val="008C52E3"/>
    <w:rsid w:val="008D5433"/>
    <w:rsid w:val="00946AFA"/>
    <w:rsid w:val="00991F78"/>
    <w:rsid w:val="009B5D3F"/>
    <w:rsid w:val="00A0697F"/>
    <w:rsid w:val="00A66F41"/>
    <w:rsid w:val="00AA68AE"/>
    <w:rsid w:val="00B319EC"/>
    <w:rsid w:val="00B44B84"/>
    <w:rsid w:val="00B614EF"/>
    <w:rsid w:val="00B6654E"/>
    <w:rsid w:val="00B66697"/>
    <w:rsid w:val="00BB2C2E"/>
    <w:rsid w:val="00BB35A4"/>
    <w:rsid w:val="00BB7230"/>
    <w:rsid w:val="00BE29E1"/>
    <w:rsid w:val="00C21584"/>
    <w:rsid w:val="00C440EC"/>
    <w:rsid w:val="00C44FEE"/>
    <w:rsid w:val="00C603B0"/>
    <w:rsid w:val="00C814D9"/>
    <w:rsid w:val="00CA60DD"/>
    <w:rsid w:val="00D042A4"/>
    <w:rsid w:val="00D53876"/>
    <w:rsid w:val="00D7572E"/>
    <w:rsid w:val="00D834EB"/>
    <w:rsid w:val="00D94AAF"/>
    <w:rsid w:val="00DE36B0"/>
    <w:rsid w:val="00E46C2A"/>
    <w:rsid w:val="00ED51B8"/>
    <w:rsid w:val="00EF38BC"/>
    <w:rsid w:val="00FB06BC"/>
    <w:rsid w:val="00FF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12"/>
    <o:shapelayout v:ext="edit">
      <o:idmap v:ext="edit" data="1"/>
    </o:shapelayout>
  </w:shapeDefaults>
  <w:decimalSymbol w:val=","/>
  <w:listSeparator w:val=";"/>
  <w15:chartTrackingRefBased/>
  <w15:docId w15:val="{0F48F2EC-3697-4F95-B7D3-F81CFAF6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5C4"/>
  </w:style>
  <w:style w:type="paragraph" w:styleId="1">
    <w:name w:val="heading 1"/>
    <w:basedOn w:val="a"/>
    <w:next w:val="a"/>
    <w:qFormat/>
    <w:rsid w:val="00536283"/>
    <w:pPr>
      <w:keepNext/>
      <w:spacing w:before="240" w:after="60"/>
      <w:outlineLvl w:val="0"/>
    </w:pPr>
    <w:rPr>
      <w:rFonts w:ascii="Arial" w:hAnsi="Arial" w:cs="Arial"/>
      <w:b/>
      <w:bCs/>
      <w:kern w:val="32"/>
      <w:sz w:val="32"/>
      <w:szCs w:val="32"/>
    </w:rPr>
  </w:style>
  <w:style w:type="paragraph" w:styleId="2">
    <w:name w:val="heading 2"/>
    <w:basedOn w:val="a"/>
    <w:next w:val="a"/>
    <w:qFormat/>
    <w:rsid w:val="003825C4"/>
    <w:pPr>
      <w:keepNext/>
      <w:spacing w:before="240" w:after="60"/>
      <w:outlineLvl w:val="1"/>
    </w:pPr>
    <w:rPr>
      <w:rFonts w:ascii="Arial" w:hAnsi="Arial"/>
      <w:b/>
      <w:i/>
      <w:sz w:val="24"/>
    </w:rPr>
  </w:style>
  <w:style w:type="paragraph" w:styleId="4">
    <w:name w:val="heading 4"/>
    <w:basedOn w:val="a"/>
    <w:next w:val="a"/>
    <w:qFormat/>
    <w:rsid w:val="003825C4"/>
    <w:pPr>
      <w:keepNext/>
      <w:jc w:val="center"/>
      <w:outlineLvl w:val="3"/>
    </w:pPr>
    <w:rPr>
      <w:b/>
      <w:sz w:val="24"/>
    </w:rPr>
  </w:style>
  <w:style w:type="paragraph" w:styleId="6">
    <w:name w:val="heading 6"/>
    <w:basedOn w:val="a"/>
    <w:next w:val="a"/>
    <w:qFormat/>
    <w:rsid w:val="00EF38BC"/>
    <w:pPr>
      <w:spacing w:before="240" w:after="60"/>
      <w:outlineLvl w:val="5"/>
    </w:pPr>
    <w:rPr>
      <w:b/>
      <w:bCs/>
      <w:sz w:val="22"/>
      <w:szCs w:val="22"/>
    </w:rPr>
  </w:style>
  <w:style w:type="paragraph" w:styleId="8">
    <w:name w:val="heading 8"/>
    <w:basedOn w:val="a"/>
    <w:next w:val="a"/>
    <w:qFormat/>
    <w:rsid w:val="003825C4"/>
    <w:pPr>
      <w:spacing w:before="240" w:after="60"/>
      <w:outlineLvl w:val="7"/>
    </w:pPr>
    <w:rPr>
      <w:i/>
      <w:iCs/>
      <w:sz w:val="24"/>
      <w:szCs w:val="24"/>
    </w:rPr>
  </w:style>
  <w:style w:type="paragraph" w:styleId="9">
    <w:name w:val="heading 9"/>
    <w:basedOn w:val="a"/>
    <w:next w:val="a"/>
    <w:qFormat/>
    <w:rsid w:val="003825C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3825C4"/>
    <w:pPr>
      <w:ind w:left="336" w:firstLine="14"/>
      <w:jc w:val="both"/>
    </w:pPr>
    <w:rPr>
      <w:sz w:val="24"/>
    </w:rPr>
  </w:style>
  <w:style w:type="paragraph" w:styleId="3">
    <w:name w:val="Body Text Indent 3"/>
    <w:basedOn w:val="a"/>
    <w:rsid w:val="003825C4"/>
    <w:pPr>
      <w:spacing w:after="120"/>
      <w:ind w:left="283"/>
    </w:pPr>
    <w:rPr>
      <w:sz w:val="16"/>
      <w:szCs w:val="16"/>
    </w:rPr>
  </w:style>
  <w:style w:type="paragraph" w:styleId="a3">
    <w:name w:val="Body Text"/>
    <w:basedOn w:val="a"/>
    <w:rsid w:val="003825C4"/>
    <w:pPr>
      <w:spacing w:after="120"/>
    </w:pPr>
  </w:style>
  <w:style w:type="paragraph" w:styleId="30">
    <w:name w:val="Body Text 3"/>
    <w:basedOn w:val="a"/>
    <w:rsid w:val="003825C4"/>
    <w:pPr>
      <w:spacing w:after="120"/>
    </w:pPr>
    <w:rPr>
      <w:sz w:val="16"/>
      <w:szCs w:val="16"/>
    </w:rPr>
  </w:style>
  <w:style w:type="paragraph" w:styleId="a4">
    <w:name w:val="Body Text Indent"/>
    <w:basedOn w:val="a"/>
    <w:rsid w:val="00EF38BC"/>
    <w:pPr>
      <w:spacing w:after="120"/>
      <w:ind w:left="283"/>
    </w:pPr>
  </w:style>
  <w:style w:type="table" w:styleId="a5">
    <w:name w:val="Table Grid"/>
    <w:basedOn w:val="a1"/>
    <w:rsid w:val="00EF3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D53876"/>
    <w:pPr>
      <w:tabs>
        <w:tab w:val="center" w:pos="4677"/>
        <w:tab w:val="right" w:pos="9355"/>
      </w:tabs>
    </w:pPr>
  </w:style>
  <w:style w:type="character" w:styleId="a7">
    <w:name w:val="page number"/>
    <w:basedOn w:val="a0"/>
    <w:rsid w:val="00D53876"/>
  </w:style>
  <w:style w:type="paragraph" w:styleId="a8">
    <w:name w:val="header"/>
    <w:basedOn w:val="a"/>
    <w:rsid w:val="00D53876"/>
    <w:pPr>
      <w:tabs>
        <w:tab w:val="center" w:pos="4677"/>
        <w:tab w:val="right" w:pos="9355"/>
      </w:tabs>
    </w:pPr>
  </w:style>
  <w:style w:type="character" w:customStyle="1" w:styleId="31">
    <w:name w:val="Основной текст (3)"/>
    <w:basedOn w:val="a0"/>
    <w:link w:val="310"/>
    <w:uiPriority w:val="99"/>
    <w:rsid w:val="00C44FEE"/>
    <w:rPr>
      <w:shd w:val="clear" w:color="auto" w:fill="FFFFFF"/>
    </w:rPr>
  </w:style>
  <w:style w:type="character" w:customStyle="1" w:styleId="10">
    <w:name w:val="Заголовок №1"/>
    <w:basedOn w:val="a0"/>
    <w:link w:val="11"/>
    <w:uiPriority w:val="99"/>
    <w:rsid w:val="00C44FEE"/>
    <w:rPr>
      <w:sz w:val="28"/>
      <w:szCs w:val="28"/>
      <w:shd w:val="clear" w:color="auto" w:fill="FFFFFF"/>
    </w:rPr>
  </w:style>
  <w:style w:type="character" w:customStyle="1" w:styleId="21">
    <w:name w:val="Основной текст (2)"/>
    <w:basedOn w:val="a0"/>
    <w:link w:val="210"/>
    <w:uiPriority w:val="99"/>
    <w:rsid w:val="00C44FEE"/>
    <w:rPr>
      <w:shd w:val="clear" w:color="auto" w:fill="FFFFFF"/>
    </w:rPr>
  </w:style>
  <w:style w:type="character" w:customStyle="1" w:styleId="60">
    <w:name w:val="Основной текст (6)"/>
    <w:basedOn w:val="a0"/>
    <w:link w:val="61"/>
    <w:uiPriority w:val="99"/>
    <w:rsid w:val="00C44FEE"/>
    <w:rPr>
      <w:shd w:val="clear" w:color="auto" w:fill="FFFFFF"/>
    </w:rPr>
  </w:style>
  <w:style w:type="character" w:customStyle="1" w:styleId="40">
    <w:name w:val="Основной текст (4)"/>
    <w:basedOn w:val="a0"/>
    <w:link w:val="41"/>
    <w:uiPriority w:val="99"/>
    <w:rsid w:val="00C44FEE"/>
    <w:rPr>
      <w:shd w:val="clear" w:color="auto" w:fill="FFFFFF"/>
    </w:rPr>
  </w:style>
  <w:style w:type="character" w:customStyle="1" w:styleId="7">
    <w:name w:val="Основной текст (7)"/>
    <w:basedOn w:val="a0"/>
    <w:link w:val="71"/>
    <w:uiPriority w:val="99"/>
    <w:rsid w:val="00C44FEE"/>
    <w:rPr>
      <w:sz w:val="16"/>
      <w:szCs w:val="16"/>
      <w:shd w:val="clear" w:color="auto" w:fill="FFFFFF"/>
    </w:rPr>
  </w:style>
  <w:style w:type="character" w:customStyle="1" w:styleId="80">
    <w:name w:val="Основной текст (8)"/>
    <w:basedOn w:val="a0"/>
    <w:link w:val="81"/>
    <w:uiPriority w:val="99"/>
    <w:rsid w:val="00C44FEE"/>
    <w:rPr>
      <w:rFonts w:ascii="Franklin Gothic Medium" w:hAnsi="Franklin Gothic Medium" w:cs="Franklin Gothic Medium"/>
      <w:sz w:val="14"/>
      <w:szCs w:val="14"/>
      <w:shd w:val="clear" w:color="auto" w:fill="FFFFFF"/>
    </w:rPr>
  </w:style>
  <w:style w:type="character" w:customStyle="1" w:styleId="22">
    <w:name w:val="Оглавление (2)"/>
    <w:basedOn w:val="a0"/>
    <w:link w:val="211"/>
    <w:uiPriority w:val="99"/>
    <w:rsid w:val="00C44FEE"/>
    <w:rPr>
      <w:sz w:val="16"/>
      <w:szCs w:val="16"/>
      <w:shd w:val="clear" w:color="auto" w:fill="FFFFFF"/>
    </w:rPr>
  </w:style>
  <w:style w:type="character" w:customStyle="1" w:styleId="a9">
    <w:name w:val="Оглавление"/>
    <w:basedOn w:val="a0"/>
    <w:link w:val="12"/>
    <w:uiPriority w:val="99"/>
    <w:rsid w:val="00C44FEE"/>
    <w:rPr>
      <w:sz w:val="16"/>
      <w:szCs w:val="16"/>
      <w:shd w:val="clear" w:color="auto" w:fill="FFFFFF"/>
    </w:rPr>
  </w:style>
  <w:style w:type="character" w:customStyle="1" w:styleId="32">
    <w:name w:val="Оглавление (3)"/>
    <w:basedOn w:val="a0"/>
    <w:link w:val="311"/>
    <w:uiPriority w:val="99"/>
    <w:rsid w:val="00C44FEE"/>
    <w:rPr>
      <w:rFonts w:ascii="Franklin Gothic Medium" w:hAnsi="Franklin Gothic Medium" w:cs="Franklin Gothic Medium"/>
      <w:sz w:val="14"/>
      <w:szCs w:val="14"/>
      <w:shd w:val="clear" w:color="auto" w:fill="FFFFFF"/>
    </w:rPr>
  </w:style>
  <w:style w:type="character" w:customStyle="1" w:styleId="42">
    <w:name w:val="Оглавление (4)"/>
    <w:basedOn w:val="a0"/>
    <w:link w:val="410"/>
    <w:uiPriority w:val="99"/>
    <w:rsid w:val="00C44FEE"/>
    <w:rPr>
      <w:sz w:val="16"/>
      <w:szCs w:val="16"/>
      <w:shd w:val="clear" w:color="auto" w:fill="FFFFFF"/>
    </w:rPr>
  </w:style>
  <w:style w:type="character" w:customStyle="1" w:styleId="7FranklinGothicMedium">
    <w:name w:val="Основной текст (7) + Franklin Gothic Medium"/>
    <w:aliases w:val="8 pt"/>
    <w:basedOn w:val="7"/>
    <w:uiPriority w:val="99"/>
    <w:rsid w:val="00C44FEE"/>
    <w:rPr>
      <w:rFonts w:ascii="Franklin Gothic Medium" w:hAnsi="Franklin Gothic Medium" w:cs="Franklin Gothic Medium"/>
      <w:sz w:val="14"/>
      <w:szCs w:val="14"/>
      <w:shd w:val="clear" w:color="auto" w:fill="FFFFFF"/>
    </w:rPr>
  </w:style>
  <w:style w:type="character" w:customStyle="1" w:styleId="90">
    <w:name w:val="Основной текст (9)"/>
    <w:basedOn w:val="a0"/>
    <w:link w:val="91"/>
    <w:uiPriority w:val="99"/>
    <w:rsid w:val="00C44FEE"/>
    <w:rPr>
      <w:rFonts w:ascii="Franklin Gothic Medium" w:hAnsi="Franklin Gothic Medium" w:cs="Franklin Gothic Medium"/>
      <w:sz w:val="14"/>
      <w:szCs w:val="14"/>
      <w:shd w:val="clear" w:color="auto" w:fill="FFFFFF"/>
    </w:rPr>
  </w:style>
  <w:style w:type="character" w:customStyle="1" w:styleId="100">
    <w:name w:val="Основной текст (10)"/>
    <w:basedOn w:val="a0"/>
    <w:link w:val="101"/>
    <w:uiPriority w:val="99"/>
    <w:rsid w:val="00C44FEE"/>
    <w:rPr>
      <w:sz w:val="16"/>
      <w:szCs w:val="16"/>
      <w:shd w:val="clear" w:color="auto" w:fill="FFFFFF"/>
    </w:rPr>
  </w:style>
  <w:style w:type="character" w:customStyle="1" w:styleId="110">
    <w:name w:val="Основной текст (11)"/>
    <w:basedOn w:val="a0"/>
    <w:link w:val="111"/>
    <w:uiPriority w:val="99"/>
    <w:rsid w:val="00C44FEE"/>
    <w:rPr>
      <w:sz w:val="16"/>
      <w:szCs w:val="16"/>
      <w:shd w:val="clear" w:color="auto" w:fill="FFFFFF"/>
    </w:rPr>
  </w:style>
  <w:style w:type="character" w:customStyle="1" w:styleId="5">
    <w:name w:val="Оглавление (5)"/>
    <w:basedOn w:val="a0"/>
    <w:link w:val="51"/>
    <w:uiPriority w:val="99"/>
    <w:rsid w:val="00C44FEE"/>
    <w:rPr>
      <w:sz w:val="16"/>
      <w:szCs w:val="16"/>
      <w:shd w:val="clear" w:color="auto" w:fill="FFFFFF"/>
    </w:rPr>
  </w:style>
  <w:style w:type="character" w:customStyle="1" w:styleId="aa">
    <w:name w:val="Сноска"/>
    <w:basedOn w:val="a0"/>
    <w:link w:val="13"/>
    <w:uiPriority w:val="99"/>
    <w:rsid w:val="00C44FEE"/>
    <w:rPr>
      <w:rFonts w:ascii="Franklin Gothic Medium" w:hAnsi="Franklin Gothic Medium" w:cs="Franklin Gothic Medium"/>
      <w:sz w:val="14"/>
      <w:szCs w:val="14"/>
      <w:shd w:val="clear" w:color="auto" w:fill="FFFFFF"/>
    </w:rPr>
  </w:style>
  <w:style w:type="character" w:customStyle="1" w:styleId="62">
    <w:name w:val="Оглавление (6)"/>
    <w:basedOn w:val="a0"/>
    <w:link w:val="610"/>
    <w:uiPriority w:val="99"/>
    <w:rsid w:val="00C44FEE"/>
    <w:rPr>
      <w:sz w:val="16"/>
      <w:szCs w:val="16"/>
      <w:shd w:val="clear" w:color="auto" w:fill="FFFFFF"/>
    </w:rPr>
  </w:style>
  <w:style w:type="character" w:customStyle="1" w:styleId="FranklinGothicMedium">
    <w:name w:val="Основной текст + Franklin Gothic Medium"/>
    <w:aliases w:val="8 pt3"/>
    <w:uiPriority w:val="99"/>
    <w:rsid w:val="00C44FEE"/>
    <w:rPr>
      <w:rFonts w:ascii="Franklin Gothic Medium" w:hAnsi="Franklin Gothic Medium" w:cs="Franklin Gothic Medium"/>
      <w:sz w:val="14"/>
      <w:szCs w:val="14"/>
    </w:rPr>
  </w:style>
  <w:style w:type="character" w:customStyle="1" w:styleId="109pt">
    <w:name w:val="Основной текст (10) + 9 pt"/>
    <w:basedOn w:val="100"/>
    <w:uiPriority w:val="99"/>
    <w:rsid w:val="00C44FEE"/>
    <w:rPr>
      <w:sz w:val="16"/>
      <w:szCs w:val="16"/>
      <w:shd w:val="clear" w:color="auto" w:fill="FFFFFF"/>
    </w:rPr>
  </w:style>
  <w:style w:type="character" w:customStyle="1" w:styleId="130">
    <w:name w:val="Основной текст (13)"/>
    <w:basedOn w:val="a0"/>
    <w:link w:val="131"/>
    <w:uiPriority w:val="99"/>
    <w:rsid w:val="00C44FEE"/>
    <w:rPr>
      <w:sz w:val="16"/>
      <w:szCs w:val="16"/>
      <w:shd w:val="clear" w:color="auto" w:fill="FFFFFF"/>
    </w:rPr>
  </w:style>
  <w:style w:type="character" w:customStyle="1" w:styleId="14">
    <w:name w:val="Основной текст (14)"/>
    <w:basedOn w:val="a0"/>
    <w:link w:val="141"/>
    <w:uiPriority w:val="99"/>
    <w:rsid w:val="00C44FEE"/>
    <w:rPr>
      <w:rFonts w:ascii="Franklin Gothic Medium" w:hAnsi="Franklin Gothic Medium" w:cs="Franklin Gothic Medium"/>
      <w:sz w:val="14"/>
      <w:szCs w:val="14"/>
      <w:shd w:val="clear" w:color="auto" w:fill="FFFFFF"/>
    </w:rPr>
  </w:style>
  <w:style w:type="character" w:customStyle="1" w:styleId="ab">
    <w:name w:val="Колонтитул"/>
    <w:basedOn w:val="a0"/>
    <w:link w:val="15"/>
    <w:uiPriority w:val="99"/>
    <w:rsid w:val="00C44FEE"/>
    <w:rPr>
      <w:shd w:val="clear" w:color="auto" w:fill="FFFFFF"/>
    </w:rPr>
  </w:style>
  <w:style w:type="character" w:customStyle="1" w:styleId="ArialNarrow">
    <w:name w:val="Колонтитул + Arial Narrow"/>
    <w:aliases w:val="8 pt2"/>
    <w:basedOn w:val="ab"/>
    <w:uiPriority w:val="99"/>
    <w:rsid w:val="00C44FEE"/>
    <w:rPr>
      <w:rFonts w:ascii="Arial Narrow" w:hAnsi="Arial Narrow" w:cs="Arial Narrow"/>
      <w:w w:val="100"/>
      <w:sz w:val="12"/>
      <w:szCs w:val="12"/>
      <w:shd w:val="clear" w:color="auto" w:fill="FFFFFF"/>
    </w:rPr>
  </w:style>
  <w:style w:type="character" w:customStyle="1" w:styleId="150">
    <w:name w:val="Основной текст (15)"/>
    <w:basedOn w:val="a0"/>
    <w:link w:val="151"/>
    <w:uiPriority w:val="99"/>
    <w:rsid w:val="00C44FEE"/>
    <w:rPr>
      <w:rFonts w:ascii="Franklin Gothic Medium" w:hAnsi="Franklin Gothic Medium" w:cs="Franklin Gothic Medium"/>
      <w:sz w:val="14"/>
      <w:szCs w:val="14"/>
      <w:shd w:val="clear" w:color="auto" w:fill="FFFFFF"/>
    </w:rPr>
  </w:style>
  <w:style w:type="character" w:customStyle="1" w:styleId="16">
    <w:name w:val="Основной текст (16)"/>
    <w:basedOn w:val="a0"/>
    <w:link w:val="161"/>
    <w:uiPriority w:val="99"/>
    <w:rsid w:val="00C44FEE"/>
    <w:rPr>
      <w:rFonts w:ascii="Franklin Gothic Medium" w:hAnsi="Franklin Gothic Medium" w:cs="Franklin Gothic Medium"/>
      <w:sz w:val="12"/>
      <w:szCs w:val="12"/>
      <w:shd w:val="clear" w:color="auto" w:fill="FFFFFF"/>
    </w:rPr>
  </w:style>
  <w:style w:type="character" w:customStyle="1" w:styleId="70">
    <w:name w:val="Оглавление (7)"/>
    <w:basedOn w:val="a0"/>
    <w:link w:val="710"/>
    <w:uiPriority w:val="99"/>
    <w:rsid w:val="00C44FEE"/>
    <w:rPr>
      <w:rFonts w:ascii="Franklin Gothic Medium" w:hAnsi="Franklin Gothic Medium" w:cs="Franklin Gothic Medium"/>
      <w:sz w:val="14"/>
      <w:szCs w:val="14"/>
      <w:shd w:val="clear" w:color="auto" w:fill="FFFFFF"/>
    </w:rPr>
  </w:style>
  <w:style w:type="character" w:customStyle="1" w:styleId="4FranklinGothicMedium">
    <w:name w:val="Оглавление (4) + Franklin Gothic Medium"/>
    <w:aliases w:val="8 pt1"/>
    <w:basedOn w:val="42"/>
    <w:uiPriority w:val="99"/>
    <w:rsid w:val="00C44FEE"/>
    <w:rPr>
      <w:rFonts w:ascii="Franklin Gothic Medium" w:hAnsi="Franklin Gothic Medium" w:cs="Franklin Gothic Medium"/>
      <w:sz w:val="14"/>
      <w:szCs w:val="14"/>
      <w:shd w:val="clear" w:color="auto" w:fill="FFFFFF"/>
    </w:rPr>
  </w:style>
  <w:style w:type="paragraph" w:customStyle="1" w:styleId="310">
    <w:name w:val="Основной текст (3)1"/>
    <w:basedOn w:val="a"/>
    <w:link w:val="31"/>
    <w:uiPriority w:val="99"/>
    <w:rsid w:val="00C44FEE"/>
    <w:pPr>
      <w:shd w:val="clear" w:color="auto" w:fill="FFFFFF"/>
      <w:spacing w:line="240" w:lineRule="atLeast"/>
      <w:jc w:val="right"/>
    </w:pPr>
  </w:style>
  <w:style w:type="paragraph" w:customStyle="1" w:styleId="11">
    <w:name w:val="Заголовок №11"/>
    <w:basedOn w:val="a"/>
    <w:link w:val="10"/>
    <w:uiPriority w:val="99"/>
    <w:rsid w:val="00C44FEE"/>
    <w:pPr>
      <w:shd w:val="clear" w:color="auto" w:fill="FFFFFF"/>
      <w:spacing w:before="240" w:after="240" w:line="240" w:lineRule="atLeast"/>
      <w:outlineLvl w:val="0"/>
    </w:pPr>
    <w:rPr>
      <w:sz w:val="28"/>
      <w:szCs w:val="28"/>
    </w:rPr>
  </w:style>
  <w:style w:type="paragraph" w:customStyle="1" w:styleId="210">
    <w:name w:val="Основной текст (2)1"/>
    <w:basedOn w:val="a"/>
    <w:link w:val="21"/>
    <w:uiPriority w:val="99"/>
    <w:rsid w:val="00C44FEE"/>
    <w:pPr>
      <w:shd w:val="clear" w:color="auto" w:fill="FFFFFF"/>
      <w:spacing w:line="269" w:lineRule="exact"/>
      <w:jc w:val="both"/>
    </w:pPr>
  </w:style>
  <w:style w:type="paragraph" w:customStyle="1" w:styleId="61">
    <w:name w:val="Основной текст (6)1"/>
    <w:basedOn w:val="a"/>
    <w:link w:val="60"/>
    <w:uiPriority w:val="99"/>
    <w:rsid w:val="00C44FEE"/>
    <w:pPr>
      <w:shd w:val="clear" w:color="auto" w:fill="FFFFFF"/>
      <w:spacing w:line="240" w:lineRule="atLeast"/>
    </w:pPr>
  </w:style>
  <w:style w:type="paragraph" w:customStyle="1" w:styleId="41">
    <w:name w:val="Основной текст (4)1"/>
    <w:basedOn w:val="a"/>
    <w:link w:val="40"/>
    <w:uiPriority w:val="99"/>
    <w:rsid w:val="00C44FEE"/>
    <w:pPr>
      <w:shd w:val="clear" w:color="auto" w:fill="FFFFFF"/>
      <w:spacing w:line="240" w:lineRule="atLeast"/>
      <w:ind w:hanging="300"/>
    </w:pPr>
  </w:style>
  <w:style w:type="paragraph" w:customStyle="1" w:styleId="71">
    <w:name w:val="Основной текст (7)1"/>
    <w:basedOn w:val="a"/>
    <w:link w:val="7"/>
    <w:uiPriority w:val="99"/>
    <w:rsid w:val="00C44FEE"/>
    <w:pPr>
      <w:shd w:val="clear" w:color="auto" w:fill="FFFFFF"/>
      <w:spacing w:after="180" w:line="240" w:lineRule="atLeast"/>
    </w:pPr>
    <w:rPr>
      <w:sz w:val="16"/>
      <w:szCs w:val="16"/>
    </w:rPr>
  </w:style>
  <w:style w:type="paragraph" w:customStyle="1" w:styleId="81">
    <w:name w:val="Основной текст (8)1"/>
    <w:basedOn w:val="a"/>
    <w:link w:val="80"/>
    <w:uiPriority w:val="99"/>
    <w:rsid w:val="00C44FEE"/>
    <w:pPr>
      <w:shd w:val="clear" w:color="auto" w:fill="FFFFFF"/>
      <w:spacing w:before="180" w:after="300" w:line="202" w:lineRule="exact"/>
      <w:ind w:hanging="500"/>
    </w:pPr>
    <w:rPr>
      <w:rFonts w:ascii="Franklin Gothic Medium" w:hAnsi="Franklin Gothic Medium" w:cs="Franklin Gothic Medium"/>
      <w:sz w:val="14"/>
      <w:szCs w:val="14"/>
    </w:rPr>
  </w:style>
  <w:style w:type="paragraph" w:customStyle="1" w:styleId="211">
    <w:name w:val="Оглавление (2)1"/>
    <w:basedOn w:val="a"/>
    <w:link w:val="22"/>
    <w:uiPriority w:val="99"/>
    <w:rsid w:val="00C44FEE"/>
    <w:pPr>
      <w:shd w:val="clear" w:color="auto" w:fill="FFFFFF"/>
      <w:spacing w:before="300" w:after="180" w:line="240" w:lineRule="atLeast"/>
      <w:ind w:hanging="500"/>
    </w:pPr>
    <w:rPr>
      <w:sz w:val="16"/>
      <w:szCs w:val="16"/>
    </w:rPr>
  </w:style>
  <w:style w:type="paragraph" w:customStyle="1" w:styleId="12">
    <w:name w:val="Оглавление1"/>
    <w:basedOn w:val="a"/>
    <w:link w:val="a9"/>
    <w:uiPriority w:val="99"/>
    <w:rsid w:val="00C44FEE"/>
    <w:pPr>
      <w:shd w:val="clear" w:color="auto" w:fill="FFFFFF"/>
      <w:spacing w:before="180" w:after="180" w:line="187" w:lineRule="exact"/>
    </w:pPr>
    <w:rPr>
      <w:sz w:val="16"/>
      <w:szCs w:val="16"/>
    </w:rPr>
  </w:style>
  <w:style w:type="paragraph" w:customStyle="1" w:styleId="311">
    <w:name w:val="Оглавление (3)1"/>
    <w:basedOn w:val="a"/>
    <w:link w:val="32"/>
    <w:uiPriority w:val="99"/>
    <w:rsid w:val="00C44FEE"/>
    <w:pPr>
      <w:shd w:val="clear" w:color="auto" w:fill="FFFFFF"/>
      <w:spacing w:before="180" w:line="240" w:lineRule="atLeast"/>
    </w:pPr>
    <w:rPr>
      <w:rFonts w:ascii="Franklin Gothic Medium" w:hAnsi="Franklin Gothic Medium" w:cs="Franklin Gothic Medium"/>
      <w:sz w:val="14"/>
      <w:szCs w:val="14"/>
    </w:rPr>
  </w:style>
  <w:style w:type="paragraph" w:customStyle="1" w:styleId="410">
    <w:name w:val="Оглавление (4)1"/>
    <w:basedOn w:val="a"/>
    <w:link w:val="42"/>
    <w:uiPriority w:val="99"/>
    <w:rsid w:val="00C44FEE"/>
    <w:pPr>
      <w:shd w:val="clear" w:color="auto" w:fill="FFFFFF"/>
      <w:spacing w:line="187" w:lineRule="exact"/>
      <w:ind w:firstLine="1780"/>
    </w:pPr>
    <w:rPr>
      <w:sz w:val="16"/>
      <w:szCs w:val="16"/>
    </w:rPr>
  </w:style>
  <w:style w:type="paragraph" w:customStyle="1" w:styleId="91">
    <w:name w:val="Основной текст (9)1"/>
    <w:basedOn w:val="a"/>
    <w:link w:val="90"/>
    <w:uiPriority w:val="99"/>
    <w:rsid w:val="00C44FEE"/>
    <w:pPr>
      <w:shd w:val="clear" w:color="auto" w:fill="FFFFFF"/>
      <w:spacing w:line="240" w:lineRule="atLeast"/>
    </w:pPr>
    <w:rPr>
      <w:rFonts w:ascii="Franklin Gothic Medium" w:hAnsi="Franklin Gothic Medium" w:cs="Franklin Gothic Medium"/>
      <w:sz w:val="14"/>
      <w:szCs w:val="14"/>
    </w:rPr>
  </w:style>
  <w:style w:type="paragraph" w:customStyle="1" w:styleId="101">
    <w:name w:val="Основной текст (10)1"/>
    <w:basedOn w:val="a"/>
    <w:link w:val="100"/>
    <w:uiPriority w:val="99"/>
    <w:rsid w:val="00C44FEE"/>
    <w:pPr>
      <w:shd w:val="clear" w:color="auto" w:fill="FFFFFF"/>
      <w:spacing w:line="274" w:lineRule="exact"/>
      <w:jc w:val="both"/>
    </w:pPr>
    <w:rPr>
      <w:sz w:val="16"/>
      <w:szCs w:val="16"/>
    </w:rPr>
  </w:style>
  <w:style w:type="paragraph" w:customStyle="1" w:styleId="111">
    <w:name w:val="Основной текст (11)1"/>
    <w:basedOn w:val="a"/>
    <w:link w:val="110"/>
    <w:uiPriority w:val="99"/>
    <w:rsid w:val="00C44FEE"/>
    <w:pPr>
      <w:shd w:val="clear" w:color="auto" w:fill="FFFFFF"/>
      <w:spacing w:before="180" w:after="180" w:line="240" w:lineRule="atLeast"/>
      <w:ind w:hanging="500"/>
    </w:pPr>
    <w:rPr>
      <w:sz w:val="16"/>
      <w:szCs w:val="16"/>
    </w:rPr>
  </w:style>
  <w:style w:type="paragraph" w:customStyle="1" w:styleId="51">
    <w:name w:val="Оглавление (5)1"/>
    <w:basedOn w:val="a"/>
    <w:link w:val="5"/>
    <w:uiPriority w:val="99"/>
    <w:rsid w:val="00C44FEE"/>
    <w:pPr>
      <w:shd w:val="clear" w:color="auto" w:fill="FFFFFF"/>
      <w:spacing w:after="180" w:line="288" w:lineRule="exact"/>
      <w:jc w:val="both"/>
    </w:pPr>
    <w:rPr>
      <w:sz w:val="16"/>
      <w:szCs w:val="16"/>
    </w:rPr>
  </w:style>
  <w:style w:type="paragraph" w:customStyle="1" w:styleId="13">
    <w:name w:val="Сноска1"/>
    <w:basedOn w:val="a"/>
    <w:link w:val="aa"/>
    <w:uiPriority w:val="99"/>
    <w:rsid w:val="00C44FEE"/>
    <w:pPr>
      <w:shd w:val="clear" w:color="auto" w:fill="FFFFFF"/>
      <w:spacing w:line="298" w:lineRule="exact"/>
    </w:pPr>
    <w:rPr>
      <w:rFonts w:ascii="Franklin Gothic Medium" w:hAnsi="Franklin Gothic Medium" w:cs="Franklin Gothic Medium"/>
      <w:sz w:val="14"/>
      <w:szCs w:val="14"/>
    </w:rPr>
  </w:style>
  <w:style w:type="paragraph" w:customStyle="1" w:styleId="610">
    <w:name w:val="Оглавление (6)1"/>
    <w:basedOn w:val="a"/>
    <w:link w:val="62"/>
    <w:uiPriority w:val="99"/>
    <w:rsid w:val="00C44FEE"/>
    <w:pPr>
      <w:shd w:val="clear" w:color="auto" w:fill="FFFFFF"/>
      <w:spacing w:before="240" w:after="120" w:line="240" w:lineRule="atLeast"/>
      <w:ind w:firstLine="300"/>
      <w:jc w:val="both"/>
    </w:pPr>
    <w:rPr>
      <w:sz w:val="16"/>
      <w:szCs w:val="16"/>
    </w:rPr>
  </w:style>
  <w:style w:type="paragraph" w:customStyle="1" w:styleId="131">
    <w:name w:val="Основной текст (13)1"/>
    <w:basedOn w:val="a"/>
    <w:link w:val="130"/>
    <w:uiPriority w:val="99"/>
    <w:rsid w:val="00C44FEE"/>
    <w:pPr>
      <w:shd w:val="clear" w:color="auto" w:fill="FFFFFF"/>
      <w:spacing w:before="180" w:after="180" w:line="211" w:lineRule="exact"/>
      <w:jc w:val="center"/>
    </w:pPr>
    <w:rPr>
      <w:sz w:val="16"/>
      <w:szCs w:val="16"/>
    </w:rPr>
  </w:style>
  <w:style w:type="paragraph" w:customStyle="1" w:styleId="141">
    <w:name w:val="Основной текст (14)1"/>
    <w:basedOn w:val="a"/>
    <w:link w:val="14"/>
    <w:uiPriority w:val="99"/>
    <w:rsid w:val="00C44FEE"/>
    <w:pPr>
      <w:shd w:val="clear" w:color="auto" w:fill="FFFFFF"/>
      <w:spacing w:before="360" w:line="240" w:lineRule="atLeast"/>
      <w:jc w:val="center"/>
    </w:pPr>
    <w:rPr>
      <w:rFonts w:ascii="Franklin Gothic Medium" w:hAnsi="Franklin Gothic Medium" w:cs="Franklin Gothic Medium"/>
      <w:sz w:val="14"/>
      <w:szCs w:val="14"/>
    </w:rPr>
  </w:style>
  <w:style w:type="paragraph" w:customStyle="1" w:styleId="15">
    <w:name w:val="Колонтитул1"/>
    <w:basedOn w:val="a"/>
    <w:link w:val="ab"/>
    <w:uiPriority w:val="99"/>
    <w:rsid w:val="00C44FEE"/>
    <w:pPr>
      <w:shd w:val="clear" w:color="auto" w:fill="FFFFFF"/>
    </w:pPr>
  </w:style>
  <w:style w:type="paragraph" w:customStyle="1" w:styleId="151">
    <w:name w:val="Основной текст (15)1"/>
    <w:basedOn w:val="a"/>
    <w:link w:val="150"/>
    <w:uiPriority w:val="99"/>
    <w:rsid w:val="00C44FEE"/>
    <w:pPr>
      <w:shd w:val="clear" w:color="auto" w:fill="FFFFFF"/>
      <w:spacing w:before="240" w:line="240" w:lineRule="atLeast"/>
      <w:jc w:val="both"/>
    </w:pPr>
    <w:rPr>
      <w:rFonts w:ascii="Franklin Gothic Medium" w:hAnsi="Franklin Gothic Medium" w:cs="Franklin Gothic Medium"/>
      <w:sz w:val="14"/>
      <w:szCs w:val="14"/>
    </w:rPr>
  </w:style>
  <w:style w:type="paragraph" w:customStyle="1" w:styleId="161">
    <w:name w:val="Основной текст (16)1"/>
    <w:basedOn w:val="a"/>
    <w:link w:val="16"/>
    <w:uiPriority w:val="99"/>
    <w:rsid w:val="00C44FEE"/>
    <w:pPr>
      <w:shd w:val="clear" w:color="auto" w:fill="FFFFFF"/>
      <w:spacing w:line="240" w:lineRule="atLeast"/>
    </w:pPr>
    <w:rPr>
      <w:rFonts w:ascii="Franklin Gothic Medium" w:hAnsi="Franklin Gothic Medium" w:cs="Franklin Gothic Medium"/>
      <w:sz w:val="12"/>
      <w:szCs w:val="12"/>
    </w:rPr>
  </w:style>
  <w:style w:type="paragraph" w:customStyle="1" w:styleId="710">
    <w:name w:val="Оглавление (7)1"/>
    <w:basedOn w:val="a"/>
    <w:link w:val="70"/>
    <w:uiPriority w:val="99"/>
    <w:rsid w:val="00C44FEE"/>
    <w:pPr>
      <w:shd w:val="clear" w:color="auto" w:fill="FFFFFF"/>
      <w:spacing w:line="240" w:lineRule="atLeast"/>
      <w:ind w:firstLine="2000"/>
    </w:pPr>
    <w:rPr>
      <w:rFonts w:ascii="Franklin Gothic Medium" w:hAnsi="Franklin Gothic Medium" w:cs="Franklin Gothic Medium"/>
      <w:sz w:val="14"/>
      <w:szCs w:val="14"/>
    </w:rPr>
  </w:style>
  <w:style w:type="paragraph" w:styleId="ac">
    <w:name w:val="Balloon Text"/>
    <w:basedOn w:val="a"/>
    <w:link w:val="ad"/>
    <w:rsid w:val="004D7555"/>
    <w:rPr>
      <w:rFonts w:ascii="Tahoma" w:hAnsi="Tahoma" w:cs="Tahoma"/>
      <w:sz w:val="16"/>
      <w:szCs w:val="16"/>
    </w:rPr>
  </w:style>
  <w:style w:type="character" w:customStyle="1" w:styleId="ad">
    <w:name w:val="Текст у виносці Знак"/>
    <w:basedOn w:val="a0"/>
    <w:link w:val="ac"/>
    <w:rsid w:val="004D7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7563</Words>
  <Characters>43111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Комаровский Н</vt:lpstr>
    </vt:vector>
  </TitlesOfParts>
  <Company>YarTPP</Company>
  <LinksUpToDate>false</LinksUpToDate>
  <CharactersWithSpaces>50573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Комаровский Н</dc:title>
  <dc:subject/>
  <dc:creator>Levin</dc:creator>
  <cp:keywords/>
  <dc:description/>
  <cp:lastModifiedBy>Irina</cp:lastModifiedBy>
  <cp:revision>2</cp:revision>
  <cp:lastPrinted>2010-10-22T07:16:00Z</cp:lastPrinted>
  <dcterms:created xsi:type="dcterms:W3CDTF">2014-08-17T20:28:00Z</dcterms:created>
  <dcterms:modified xsi:type="dcterms:W3CDTF">2014-08-17T20:28:00Z</dcterms:modified>
</cp:coreProperties>
</file>