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7AD" w:rsidRPr="00572F52" w:rsidRDefault="00AD77AD" w:rsidP="00572F52">
      <w:pPr>
        <w:pStyle w:val="afd"/>
        <w:rPr>
          <w:lang w:val="uk-UA"/>
        </w:rPr>
      </w:pPr>
      <w:r w:rsidRPr="00572F52">
        <w:rPr>
          <w:lang w:val="uk-UA"/>
        </w:rPr>
        <w:t>Міністерство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освіти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науки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</w:p>
    <w:p w:rsidR="00572F52" w:rsidRPr="00572F52" w:rsidRDefault="007D3221" w:rsidP="00572F52">
      <w:pPr>
        <w:pStyle w:val="afd"/>
        <w:rPr>
          <w:lang w:val="uk-UA"/>
        </w:rPr>
      </w:pPr>
      <w:r w:rsidRPr="00572F52">
        <w:rPr>
          <w:lang w:val="uk-UA"/>
        </w:rPr>
        <w:t>Львівський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національний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університет</w:t>
      </w:r>
      <w:r w:rsidR="00572F52">
        <w:rPr>
          <w:lang w:val="uk-UA"/>
        </w:rPr>
        <w:t xml:space="preserve"> </w:t>
      </w:r>
      <w:r w:rsidR="00AD77AD" w:rsidRPr="00572F52">
        <w:rPr>
          <w:lang w:val="uk-UA"/>
        </w:rPr>
        <w:t>юридичний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факультет</w:t>
      </w:r>
    </w:p>
    <w:p w:rsidR="00572F52" w:rsidRPr="00572F52" w:rsidRDefault="00AD77AD" w:rsidP="00572F52">
      <w:pPr>
        <w:pStyle w:val="afd"/>
        <w:rPr>
          <w:lang w:val="uk-UA"/>
        </w:rPr>
      </w:pPr>
      <w:r w:rsidRPr="00572F52">
        <w:rPr>
          <w:lang w:val="uk-UA"/>
        </w:rPr>
        <w:t>кафедра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конституційного,</w:t>
      </w:r>
      <w:r w:rsidR="00572F52">
        <w:rPr>
          <w:lang w:val="uk-UA"/>
        </w:rPr>
        <w:t xml:space="preserve"> </w:t>
      </w:r>
      <w:r w:rsidRPr="00572F52">
        <w:rPr>
          <w:lang w:val="uk-UA"/>
        </w:rPr>
        <w:t>адміністративного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</w:p>
    <w:p w:rsidR="00572F52" w:rsidRDefault="00572F52" w:rsidP="00572F52">
      <w:pPr>
        <w:pStyle w:val="afd"/>
        <w:rPr>
          <w:lang w:val="uk-UA"/>
        </w:rPr>
      </w:pPr>
    </w:p>
    <w:p w:rsidR="00572F52" w:rsidRDefault="00572F52" w:rsidP="00572F52">
      <w:pPr>
        <w:pStyle w:val="afd"/>
        <w:rPr>
          <w:lang w:val="uk-UA"/>
        </w:rPr>
      </w:pPr>
    </w:p>
    <w:p w:rsidR="00572F52" w:rsidRDefault="00572F52" w:rsidP="00572F52">
      <w:pPr>
        <w:pStyle w:val="afd"/>
        <w:rPr>
          <w:lang w:val="uk-UA"/>
        </w:rPr>
      </w:pPr>
    </w:p>
    <w:p w:rsidR="00572F52" w:rsidRDefault="00572F52" w:rsidP="00572F52">
      <w:pPr>
        <w:pStyle w:val="afd"/>
        <w:rPr>
          <w:lang w:val="uk-UA"/>
        </w:rPr>
      </w:pPr>
    </w:p>
    <w:p w:rsidR="00572F52" w:rsidRDefault="00572F52" w:rsidP="00572F52">
      <w:pPr>
        <w:pStyle w:val="afd"/>
        <w:rPr>
          <w:lang w:val="uk-UA"/>
        </w:rPr>
      </w:pPr>
    </w:p>
    <w:p w:rsidR="00572F52" w:rsidRDefault="00572F52" w:rsidP="00572F52">
      <w:pPr>
        <w:pStyle w:val="afd"/>
        <w:rPr>
          <w:lang w:val="uk-UA"/>
        </w:rPr>
      </w:pPr>
    </w:p>
    <w:p w:rsidR="00572F52" w:rsidRDefault="00572F52" w:rsidP="00572F52">
      <w:pPr>
        <w:pStyle w:val="afd"/>
        <w:rPr>
          <w:lang w:val="uk-UA"/>
        </w:rPr>
      </w:pPr>
    </w:p>
    <w:p w:rsidR="00572F52" w:rsidRDefault="00572F52" w:rsidP="00572F52">
      <w:pPr>
        <w:pStyle w:val="afd"/>
        <w:rPr>
          <w:lang w:val="uk-UA"/>
        </w:rPr>
      </w:pPr>
    </w:p>
    <w:p w:rsidR="00572F52" w:rsidRDefault="00572F52" w:rsidP="00572F52">
      <w:pPr>
        <w:pStyle w:val="afd"/>
        <w:rPr>
          <w:lang w:val="uk-UA"/>
        </w:rPr>
      </w:pPr>
    </w:p>
    <w:p w:rsidR="00572F52" w:rsidRDefault="00572F52" w:rsidP="00572F52">
      <w:pPr>
        <w:pStyle w:val="afd"/>
        <w:rPr>
          <w:lang w:val="uk-UA"/>
        </w:rPr>
      </w:pPr>
    </w:p>
    <w:p w:rsidR="00572F52" w:rsidRDefault="00AD77AD" w:rsidP="00572F52">
      <w:pPr>
        <w:pStyle w:val="afd"/>
        <w:rPr>
          <w:lang w:val="uk-UA"/>
        </w:rPr>
      </w:pPr>
      <w:r w:rsidRPr="00572F52">
        <w:rPr>
          <w:lang w:val="uk-UA"/>
        </w:rPr>
        <w:t>Магістерська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робота</w:t>
      </w:r>
    </w:p>
    <w:p w:rsidR="00572F52" w:rsidRPr="00572F52" w:rsidRDefault="00CD1D40" w:rsidP="00572F52">
      <w:pPr>
        <w:pStyle w:val="afd"/>
        <w:rPr>
          <w:lang w:val="uk-UA"/>
        </w:rPr>
      </w:pPr>
      <w:r w:rsidRPr="00572F52">
        <w:rPr>
          <w:lang w:val="uk-UA"/>
        </w:rPr>
        <w:t>Фінансово-правові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засади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</w:p>
    <w:p w:rsidR="00572F52" w:rsidRDefault="00572F52" w:rsidP="00572F52">
      <w:pPr>
        <w:pStyle w:val="afd"/>
        <w:rPr>
          <w:lang w:val="uk-UA"/>
        </w:rPr>
      </w:pPr>
    </w:p>
    <w:p w:rsidR="00572F52" w:rsidRDefault="00572F52" w:rsidP="00572F52">
      <w:pPr>
        <w:pStyle w:val="afd"/>
        <w:rPr>
          <w:lang w:val="uk-UA"/>
        </w:rPr>
      </w:pPr>
    </w:p>
    <w:p w:rsidR="00572F52" w:rsidRDefault="00572F52" w:rsidP="00572F52">
      <w:pPr>
        <w:pStyle w:val="afd"/>
        <w:rPr>
          <w:lang w:val="uk-UA"/>
        </w:rPr>
      </w:pPr>
    </w:p>
    <w:p w:rsidR="00572F52" w:rsidRDefault="00572F52" w:rsidP="00572F52">
      <w:pPr>
        <w:pStyle w:val="afd"/>
        <w:rPr>
          <w:lang w:val="uk-UA"/>
        </w:rPr>
      </w:pPr>
    </w:p>
    <w:p w:rsidR="00572F52" w:rsidRDefault="00572F52" w:rsidP="00572F52">
      <w:pPr>
        <w:pStyle w:val="afd"/>
        <w:rPr>
          <w:lang w:val="uk-UA"/>
        </w:rPr>
      </w:pPr>
    </w:p>
    <w:p w:rsidR="00572F52" w:rsidRDefault="00572F52" w:rsidP="00572F52">
      <w:pPr>
        <w:pStyle w:val="afd"/>
        <w:rPr>
          <w:lang w:val="uk-UA"/>
        </w:rPr>
      </w:pPr>
    </w:p>
    <w:p w:rsidR="00572F52" w:rsidRDefault="00572F52" w:rsidP="00572F52">
      <w:pPr>
        <w:pStyle w:val="afd"/>
        <w:rPr>
          <w:lang w:val="uk-UA"/>
        </w:rPr>
      </w:pPr>
    </w:p>
    <w:p w:rsidR="00572F52" w:rsidRDefault="00572F52" w:rsidP="00572F52">
      <w:pPr>
        <w:pStyle w:val="afd"/>
        <w:rPr>
          <w:lang w:val="uk-UA"/>
        </w:rPr>
      </w:pPr>
    </w:p>
    <w:p w:rsidR="00572F52" w:rsidRDefault="00572F52" w:rsidP="00572F52">
      <w:pPr>
        <w:pStyle w:val="afd"/>
        <w:rPr>
          <w:lang w:val="uk-UA"/>
        </w:rPr>
      </w:pPr>
    </w:p>
    <w:p w:rsidR="00572F52" w:rsidRDefault="00572F52" w:rsidP="00572F52">
      <w:pPr>
        <w:pStyle w:val="afd"/>
        <w:rPr>
          <w:lang w:val="uk-UA"/>
        </w:rPr>
      </w:pPr>
    </w:p>
    <w:p w:rsidR="00572F52" w:rsidRDefault="00572F52" w:rsidP="00572F52">
      <w:pPr>
        <w:pStyle w:val="afd"/>
        <w:rPr>
          <w:lang w:val="uk-UA"/>
        </w:rPr>
      </w:pPr>
    </w:p>
    <w:p w:rsidR="00572F52" w:rsidRDefault="00572F52" w:rsidP="00572F52">
      <w:pPr>
        <w:pStyle w:val="afd"/>
        <w:rPr>
          <w:lang w:val="uk-UA"/>
        </w:rPr>
      </w:pPr>
    </w:p>
    <w:p w:rsidR="00572F52" w:rsidRPr="00572F52" w:rsidRDefault="00572F52" w:rsidP="00572F52">
      <w:pPr>
        <w:pStyle w:val="afd"/>
        <w:rPr>
          <w:lang w:val="uk-UA"/>
        </w:rPr>
      </w:pPr>
    </w:p>
    <w:p w:rsidR="00AD77AD" w:rsidRPr="00572F52" w:rsidRDefault="007D3221" w:rsidP="00572F52">
      <w:pPr>
        <w:pStyle w:val="afd"/>
        <w:rPr>
          <w:lang w:val="uk-UA"/>
        </w:rPr>
      </w:pPr>
      <w:r w:rsidRPr="00572F52">
        <w:rPr>
          <w:lang w:val="uk-UA"/>
        </w:rPr>
        <w:t>Львів</w:t>
      </w:r>
      <w:r w:rsidR="00CD1D40"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="00CD1D40" w:rsidRPr="00572F52">
        <w:rPr>
          <w:lang w:val="uk-UA"/>
        </w:rPr>
        <w:t>2011</w:t>
      </w:r>
    </w:p>
    <w:p w:rsidR="00572F52" w:rsidRDefault="00572F52" w:rsidP="00572F52">
      <w:pPr>
        <w:pStyle w:val="af8"/>
        <w:rPr>
          <w:lang w:val="uk-UA"/>
        </w:rPr>
      </w:pPr>
      <w:r>
        <w:rPr>
          <w:lang w:val="uk-UA"/>
        </w:rPr>
        <w:br w:type="page"/>
      </w:r>
      <w:r w:rsidR="00AD77AD" w:rsidRPr="00572F52">
        <w:rPr>
          <w:lang w:val="uk-UA"/>
        </w:rPr>
        <w:t>Зміст</w:t>
      </w:r>
    </w:p>
    <w:p w:rsidR="00572F52" w:rsidRPr="00572F52" w:rsidRDefault="00572F52" w:rsidP="00572F52">
      <w:pPr>
        <w:pStyle w:val="af8"/>
        <w:rPr>
          <w:lang w:val="uk-UA"/>
        </w:rPr>
      </w:pPr>
    </w:p>
    <w:p w:rsidR="00CF41D3" w:rsidRDefault="00432FB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/>
          <w:lang w:val="uk-UA"/>
        </w:rPr>
        <w:fldChar w:fldCharType="begin"/>
      </w:r>
      <w:r>
        <w:rPr>
          <w:b/>
          <w:lang w:val="uk-UA"/>
        </w:rPr>
        <w:instrText xml:space="preserve"> TOC \o "1-1" \n \h \z \u </w:instrText>
      </w:r>
      <w:r>
        <w:rPr>
          <w:b/>
          <w:lang w:val="uk-UA"/>
        </w:rPr>
        <w:fldChar w:fldCharType="separate"/>
      </w:r>
      <w:r w:rsidR="00CF41D3" w:rsidRPr="00DD2950">
        <w:rPr>
          <w:rStyle w:val="afe"/>
          <w:noProof/>
          <w:lang w:val="uk-UA"/>
        </w:rPr>
        <w:t>Вступ</w:t>
      </w:r>
    </w:p>
    <w:p w:rsidR="00CF41D3" w:rsidRDefault="00BA1D0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16670" w:history="1">
        <w:r w:rsidR="00CF41D3" w:rsidRPr="00040428">
          <w:rPr>
            <w:rStyle w:val="afe"/>
            <w:noProof/>
            <w:lang w:val="uk-UA"/>
          </w:rPr>
          <w:t>Розділ І. Еволюція пенсійного пенсійного страхування як інституту фінансового права в Україні</w:t>
        </w:r>
      </w:hyperlink>
    </w:p>
    <w:p w:rsidR="00CF41D3" w:rsidRDefault="00CF41D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D2950">
        <w:rPr>
          <w:rStyle w:val="afe"/>
          <w:noProof/>
          <w:lang w:val="uk-UA"/>
        </w:rPr>
        <w:t>Висновки до розділу</w:t>
      </w:r>
    </w:p>
    <w:p w:rsidR="00CF41D3" w:rsidRDefault="00BA1D0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16672" w:history="1">
        <w:r w:rsidR="00CF41D3" w:rsidRPr="00040428">
          <w:rPr>
            <w:rStyle w:val="afe"/>
            <w:noProof/>
            <w:lang w:val="uk-UA"/>
          </w:rPr>
          <w:t>Розділ ІІ. Поняття та правова природа недержавного пенсійного страхування як інституту фінансового права</w:t>
        </w:r>
      </w:hyperlink>
    </w:p>
    <w:p w:rsidR="00CF41D3" w:rsidRDefault="00CF41D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D2950">
        <w:rPr>
          <w:rStyle w:val="afe"/>
          <w:noProof/>
          <w:lang w:val="uk-UA"/>
        </w:rPr>
        <w:t>Висновки до розділу</w:t>
      </w:r>
    </w:p>
    <w:p w:rsidR="00CF41D3" w:rsidRDefault="00BA1D0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16674" w:history="1">
        <w:r w:rsidR="00CF41D3" w:rsidRPr="00040428">
          <w:rPr>
            <w:rStyle w:val="afe"/>
            <w:noProof/>
            <w:lang w:val="uk-UA"/>
          </w:rPr>
          <w:t>Розділ ІІІ. Особливості недержавного пенсійного страхування як інституту фінансового права</w:t>
        </w:r>
      </w:hyperlink>
    </w:p>
    <w:p w:rsidR="00CF41D3" w:rsidRDefault="00CF41D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D2950">
        <w:rPr>
          <w:rStyle w:val="afe"/>
          <w:noProof/>
          <w:lang w:val="uk-UA"/>
        </w:rPr>
        <w:t>Висновки до розділу</w:t>
      </w:r>
    </w:p>
    <w:p w:rsidR="00CF41D3" w:rsidRDefault="00BA1D0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16676" w:history="1">
        <w:r w:rsidR="00CF41D3" w:rsidRPr="00040428">
          <w:rPr>
            <w:rStyle w:val="afe"/>
            <w:noProof/>
            <w:lang w:val="uk-UA"/>
          </w:rPr>
          <w:t>Розділ ІV. Суб’єкти недержавного пенсійного страхування як інституту фінансового права в Україн</w:t>
        </w:r>
      </w:hyperlink>
    </w:p>
    <w:p w:rsidR="00CF41D3" w:rsidRDefault="00CF41D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D2950">
        <w:rPr>
          <w:rStyle w:val="afe"/>
          <w:noProof/>
          <w:lang w:val="uk-UA"/>
        </w:rPr>
        <w:t>Висновки до розділу</w:t>
      </w:r>
    </w:p>
    <w:p w:rsidR="00CF41D3" w:rsidRDefault="00BA1D0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16678" w:history="1">
        <w:r w:rsidR="00CF41D3" w:rsidRPr="00040428">
          <w:rPr>
            <w:rStyle w:val="afe"/>
            <w:noProof/>
            <w:lang w:val="uk-UA"/>
          </w:rPr>
          <w:t>Розділ V. Правовий режим фондів коштів недержавного пенсійного страхування</w:t>
        </w:r>
      </w:hyperlink>
    </w:p>
    <w:p w:rsidR="00CF41D3" w:rsidRDefault="00CF41D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D2950">
        <w:rPr>
          <w:rStyle w:val="afe"/>
          <w:noProof/>
          <w:lang w:val="uk-UA"/>
        </w:rPr>
        <w:t>Висновки до розділу</w:t>
      </w:r>
    </w:p>
    <w:p w:rsidR="00CF41D3" w:rsidRDefault="00BA1D0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16680" w:history="1">
        <w:r w:rsidR="00CF41D3" w:rsidRPr="00040428">
          <w:rPr>
            <w:rStyle w:val="afe"/>
            <w:noProof/>
            <w:lang w:val="uk-UA"/>
          </w:rPr>
          <w:t>Розділ VI. Оподаткування діяльності та звітність в сфері недержавного пенсійного страхування</w:t>
        </w:r>
      </w:hyperlink>
    </w:p>
    <w:p w:rsidR="00CF41D3" w:rsidRDefault="00CF41D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D2950">
        <w:rPr>
          <w:rStyle w:val="afe"/>
          <w:noProof/>
          <w:lang w:val="uk-UA"/>
        </w:rPr>
        <w:t>Висновки до розділу</w:t>
      </w:r>
    </w:p>
    <w:p w:rsidR="00CF41D3" w:rsidRDefault="00BA1D0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16682" w:history="1">
        <w:r w:rsidR="00CF41D3" w:rsidRPr="00040428">
          <w:rPr>
            <w:rStyle w:val="afe"/>
            <w:noProof/>
            <w:lang w:val="uk-UA"/>
          </w:rPr>
          <w:t>Розділ VII. Зарубіжний досвід функціонування недержавного пенсійного страхування та пропозиції щодо покращення недержавного пенсійного страхування як інституту фінансового права в Україні</w:t>
        </w:r>
      </w:hyperlink>
    </w:p>
    <w:p w:rsidR="00CF41D3" w:rsidRDefault="00CF41D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D2950">
        <w:rPr>
          <w:rStyle w:val="afe"/>
          <w:noProof/>
          <w:lang w:val="uk-UA"/>
        </w:rPr>
        <w:t>Висновки до розділу</w:t>
      </w:r>
    </w:p>
    <w:p w:rsidR="00CF41D3" w:rsidRDefault="00BA1D0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16684" w:history="1">
        <w:r w:rsidR="00CF41D3" w:rsidRPr="00040428">
          <w:rPr>
            <w:rStyle w:val="afe"/>
            <w:noProof/>
            <w:lang w:val="uk-UA"/>
          </w:rPr>
          <w:t>Висновки</w:t>
        </w:r>
      </w:hyperlink>
    </w:p>
    <w:p w:rsidR="00CF41D3" w:rsidRDefault="00CF41D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D2950">
        <w:rPr>
          <w:rStyle w:val="afe"/>
          <w:noProof/>
          <w:lang w:val="uk-UA"/>
        </w:rPr>
        <w:t>Список використаних джерел та літератури</w:t>
      </w:r>
    </w:p>
    <w:p w:rsidR="00572F52" w:rsidRPr="00572F52" w:rsidRDefault="00432FBE" w:rsidP="00432FBE">
      <w:pPr>
        <w:pStyle w:val="11"/>
        <w:tabs>
          <w:tab w:val="right" w:leader="dot" w:pos="9345"/>
        </w:tabs>
        <w:rPr>
          <w:b/>
          <w:lang w:val="uk-UA"/>
        </w:rPr>
      </w:pPr>
      <w:r>
        <w:rPr>
          <w:b/>
          <w:lang w:val="uk-UA"/>
        </w:rPr>
        <w:fldChar w:fldCharType="end"/>
      </w:r>
    </w:p>
    <w:p w:rsidR="00AD77AD" w:rsidRDefault="00572F52" w:rsidP="00572F52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0" w:name="_Toc295816669"/>
      <w:r w:rsidR="00AD77AD" w:rsidRPr="00572F52">
        <w:rPr>
          <w:lang w:val="uk-UA"/>
        </w:rPr>
        <w:t>Вступ</w:t>
      </w:r>
      <w:bookmarkEnd w:id="0"/>
    </w:p>
    <w:p w:rsidR="00572F52" w:rsidRPr="00572F52" w:rsidRDefault="00572F52" w:rsidP="00572F52">
      <w:pPr>
        <w:rPr>
          <w:lang w:val="uk-UA" w:eastAsia="en-US"/>
        </w:rPr>
      </w:pP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b/>
          <w:lang w:val="uk-UA"/>
        </w:rPr>
        <w:t>Актуальність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теми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дослідження</w:t>
      </w:r>
      <w:r w:rsidR="00572F52" w:rsidRPr="00572F52">
        <w:rPr>
          <w:b/>
          <w:lang w:val="uk-UA"/>
        </w:rPr>
        <w:t xml:space="preserve">. </w:t>
      </w:r>
      <w:r w:rsidRPr="00572F52">
        <w:rPr>
          <w:lang w:val="uk-UA"/>
        </w:rPr>
        <w:t>Триває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процесс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складаєтья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трьох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рівнів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солідарної,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накопичувальної,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доволі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третій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строахові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характеризується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певними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особливостями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правовідносин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Правова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природа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розкривається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грамотним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організаційно-правовим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вираженням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процесі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виникають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пов’язані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предметом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предметом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частина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>
        <w:rPr>
          <w:lang w:val="uk-UA"/>
        </w:rPr>
        <w:t>де</w:t>
      </w:r>
      <w:r w:rsidRPr="00572F52">
        <w:rPr>
          <w:lang w:val="uk-UA"/>
        </w:rPr>
        <w:t>ржавному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переплітаються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начала,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воно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своєрідним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прикладом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компромісу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індивідом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задовольняючи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Важливим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Окрім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того,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здатен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розв’язувати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проблеми,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</w:t>
      </w:r>
      <w:r w:rsidR="00572F52">
        <w:rPr>
          <w:lang w:val="uk-UA"/>
        </w:rPr>
        <w:t>н</w:t>
      </w:r>
      <w:r w:rsidRPr="00572F52">
        <w:rPr>
          <w:lang w:val="uk-UA"/>
        </w:rPr>
        <w:t>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продуктивною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силою,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додаткові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Значні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напрямками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кабінетом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міністрів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представлені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великою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кількістю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різноманітних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представлених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різноманітних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формах,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розши</w:t>
      </w:r>
      <w:r w:rsidR="00572F52">
        <w:rPr>
          <w:lang w:val="uk-UA"/>
        </w:rPr>
        <w:t>р</w:t>
      </w:r>
      <w:r w:rsidRPr="00572F52">
        <w:rPr>
          <w:lang w:val="uk-UA"/>
        </w:rPr>
        <w:t>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</w:t>
      </w:r>
      <w:r w:rsidR="00572F52">
        <w:rPr>
          <w:lang w:val="uk-UA"/>
        </w:rPr>
        <w:t>р</w:t>
      </w:r>
      <w:r w:rsidRPr="00572F52">
        <w:rPr>
          <w:lang w:val="uk-UA"/>
        </w:rPr>
        <w:t>ументи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розвинених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вагомою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розглядати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ланку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b/>
          <w:lang w:val="uk-UA"/>
        </w:rPr>
        <w:t>Ступінь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наукової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розробки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проблеми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Питання,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пов’язані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віднесенням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залишаються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недостатньо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дослідженими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Практично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робиться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акцент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функціонування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цієї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природи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розкривається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магістерської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покладені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вчених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</w:t>
      </w:r>
      <w:r w:rsidR="00572F52" w:rsidRPr="00572F52">
        <w:rPr>
          <w:lang w:val="uk-UA"/>
        </w:rPr>
        <w:t xml:space="preserve">.А. </w:t>
      </w:r>
      <w:r w:rsidRPr="00572F52">
        <w:rPr>
          <w:lang w:val="uk-UA"/>
        </w:rPr>
        <w:t>Граве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</w:t>
      </w:r>
      <w:r w:rsidR="00572F52" w:rsidRPr="00572F52">
        <w:rPr>
          <w:lang w:val="uk-UA"/>
        </w:rPr>
        <w:t xml:space="preserve">.А. </w:t>
      </w:r>
      <w:r w:rsidRPr="00572F52">
        <w:rPr>
          <w:lang w:val="uk-UA"/>
        </w:rPr>
        <w:t>Лунца</w:t>
      </w:r>
      <w:r w:rsidRPr="00572F52">
        <w:rPr>
          <w:rStyle w:val="a7"/>
          <w:color w:val="000000"/>
          <w:lang w:val="uk-UA"/>
        </w:rPr>
        <w:footnoteReference w:id="1"/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.К. </w:t>
      </w:r>
      <w:r w:rsidRPr="00572F52">
        <w:rPr>
          <w:lang w:val="uk-UA"/>
        </w:rPr>
        <w:t>Рейхера</w:t>
      </w:r>
      <w:r w:rsidRPr="00572F52">
        <w:rPr>
          <w:rStyle w:val="a7"/>
          <w:color w:val="000000"/>
          <w:lang w:val="uk-UA"/>
        </w:rPr>
        <w:footnoteReference w:id="2"/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</w:t>
      </w:r>
      <w:r w:rsidR="00572F52" w:rsidRPr="00572F52">
        <w:rPr>
          <w:lang w:val="uk-UA"/>
        </w:rPr>
        <w:t xml:space="preserve">.А. </w:t>
      </w:r>
      <w:r w:rsidRPr="00572F52">
        <w:rPr>
          <w:lang w:val="uk-UA"/>
        </w:rPr>
        <w:t>Колесникова</w:t>
      </w:r>
      <w:r w:rsidRPr="00572F52">
        <w:rPr>
          <w:rStyle w:val="a7"/>
          <w:color w:val="000000"/>
          <w:lang w:val="uk-UA"/>
        </w:rPr>
        <w:footnoteReference w:id="3"/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.О. </w:t>
      </w:r>
      <w:r w:rsidRPr="00572F52">
        <w:rPr>
          <w:lang w:val="uk-UA"/>
        </w:rPr>
        <w:t>Гаврилюк</w:t>
      </w:r>
      <w:r w:rsidRPr="00572F52">
        <w:rPr>
          <w:rStyle w:val="a7"/>
          <w:color w:val="000000"/>
          <w:lang w:val="uk-UA"/>
        </w:rPr>
        <w:footnoteReference w:id="4"/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.А. </w:t>
      </w:r>
      <w:r w:rsidRPr="00572F52">
        <w:rPr>
          <w:lang w:val="uk-UA"/>
        </w:rPr>
        <w:t>Нечай</w:t>
      </w:r>
      <w:r w:rsidRPr="00572F52">
        <w:rPr>
          <w:rStyle w:val="a7"/>
          <w:color w:val="000000"/>
          <w:lang w:val="uk-UA"/>
        </w:rPr>
        <w:footnoteReference w:id="5"/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Колосюка</w:t>
      </w:r>
      <w:r w:rsidRPr="00572F52">
        <w:rPr>
          <w:rStyle w:val="a7"/>
          <w:color w:val="000000"/>
          <w:lang w:val="uk-UA"/>
        </w:rPr>
        <w:footnoteReference w:id="6"/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.А. </w:t>
      </w:r>
      <w:r w:rsidRPr="00572F52">
        <w:rPr>
          <w:lang w:val="uk-UA"/>
        </w:rPr>
        <w:t>Мамедова</w:t>
      </w:r>
      <w:r w:rsidRPr="00572F52">
        <w:rPr>
          <w:rStyle w:val="a7"/>
          <w:color w:val="000000"/>
          <w:lang w:val="uk-UA"/>
        </w:rPr>
        <w:footnoteReference w:id="7"/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</w:t>
      </w:r>
      <w:r w:rsidR="00572F52" w:rsidRPr="00572F52">
        <w:rPr>
          <w:lang w:val="uk-UA"/>
        </w:rPr>
        <w:t xml:space="preserve">.С. </w:t>
      </w:r>
      <w:r w:rsidRPr="00572F52">
        <w:rPr>
          <w:lang w:val="uk-UA"/>
        </w:rPr>
        <w:t>Пацурківського</w:t>
      </w:r>
      <w:r w:rsidRPr="00572F52">
        <w:rPr>
          <w:rStyle w:val="a7"/>
          <w:color w:val="000000"/>
          <w:lang w:val="uk-UA"/>
        </w:rPr>
        <w:footnoteReference w:id="8"/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.М. </w:t>
      </w:r>
      <w:r w:rsidRPr="00572F52">
        <w:rPr>
          <w:lang w:val="uk-UA"/>
        </w:rPr>
        <w:t>Юраха</w:t>
      </w:r>
      <w:r w:rsidRPr="00572F52">
        <w:rPr>
          <w:rStyle w:val="a7"/>
          <w:color w:val="000000"/>
          <w:lang w:val="uk-UA"/>
        </w:rPr>
        <w:footnoteReference w:id="9"/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зазначені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вище,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чимало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вчених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минулого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сучасних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розробок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науковців,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проблеми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послужили</w:t>
      </w:r>
      <w:r w:rsidR="00572F52" w:rsidRPr="00572F52">
        <w:rPr>
          <w:lang w:val="uk-UA"/>
        </w:rPr>
        <w:t xml:space="preserve"> </w:t>
      </w:r>
      <w:r w:rsidRPr="00572F52">
        <w:rPr>
          <w:b/>
          <w:lang w:val="uk-UA"/>
        </w:rPr>
        <w:t>науково-теоретичною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основою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дослідження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b/>
          <w:lang w:val="uk-UA"/>
        </w:rPr>
        <w:t>Об’єктом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дослідження</w:t>
      </w:r>
      <w:r w:rsidR="00572F52" w:rsidRPr="00572F52">
        <w:rPr>
          <w:b/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рамках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магістерської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правовідносини,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виникають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сутнісного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змісту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b/>
          <w:lang w:val="uk-UA"/>
        </w:rPr>
        <w:t>Предметом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дослідження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аспекти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режим,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вчених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питань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природи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b/>
          <w:lang w:val="uk-UA"/>
        </w:rPr>
        <w:t>Основною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метою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дослідження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досягнень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фінансово-правової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науки,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узагальнення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правотворчої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правозастосовчої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практики,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іноземного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досвіду,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аналізу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наукових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природу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прикладі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іноземних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магістерського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автором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зроблена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спроба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вирішити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наступні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завдання</w:t>
      </w:r>
      <w:r w:rsidR="00572F52" w:rsidRPr="00572F52">
        <w:rPr>
          <w:lang w:val="uk-UA"/>
        </w:rPr>
        <w:t>: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дослідити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еволюцію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;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з’ясувати</w:t>
      </w:r>
      <w:r w:rsidR="00D621F0">
        <w:rPr>
          <w:lang w:val="uk-UA"/>
        </w:rPr>
        <w:t xml:space="preserve"> та </w:t>
      </w:r>
      <w:r w:rsidRPr="00572F52">
        <w:rPr>
          <w:lang w:val="uk-UA"/>
        </w:rPr>
        <w:t>визначити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природу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;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визначити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="00D621F0">
        <w:rPr>
          <w:lang w:val="uk-UA"/>
        </w:rPr>
        <w:t>п</w:t>
      </w:r>
      <w:r w:rsidRPr="00572F52">
        <w:rPr>
          <w:lang w:val="uk-UA"/>
        </w:rPr>
        <w:t>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;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визначити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>;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;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дослідити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;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з’ясувати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режим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;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дослідити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;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дослідити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зарубіжний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функціонування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</w:p>
    <w:p w:rsidR="00AD77AD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</w:p>
    <w:p w:rsidR="00B81FF6" w:rsidRPr="00B81FF6" w:rsidRDefault="00B81FF6" w:rsidP="00B81FF6">
      <w:pPr>
        <w:pStyle w:val="af7"/>
        <w:rPr>
          <w:lang w:val="uk-UA"/>
        </w:rPr>
      </w:pPr>
      <w:r w:rsidRPr="00B81FF6">
        <w:rPr>
          <w:lang w:val="uk-UA"/>
        </w:rPr>
        <w:t>страхування пенсійне недержавне україна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b/>
          <w:lang w:val="uk-UA"/>
        </w:rPr>
        <w:t>Методологічною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основою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даного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дослідження</w:t>
      </w:r>
      <w:r w:rsidR="00572F52" w:rsidRPr="00572F52">
        <w:rPr>
          <w:b/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застосування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спеціальних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пізнання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соціально-правових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явищ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обраних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врахуванням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поставленої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завдань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дослідження,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об’єкта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предмета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Застосовано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діалектичного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матеріалізму,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обґрунтували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взаємозв’язок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взаємообумовленість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процесів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явищ,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відбуваються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суспільстві,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динаміку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ході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наступні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спеціальні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наукового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пізнання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порівняльно-історичний,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порівняльний-правовий,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формально-догматичний,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логічний,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системно-структурний,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тлумачення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порівняльно-історичного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змогли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еволюцію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зародження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етапах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формально-догматичного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досліджено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сутність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</w:t>
      </w:r>
      <w:r w:rsidR="00D621F0">
        <w:rPr>
          <w:lang w:val="uk-UA"/>
        </w:rPr>
        <w:t>о</w:t>
      </w:r>
      <w:r w:rsidRPr="00572F52">
        <w:rPr>
          <w:lang w:val="uk-UA"/>
        </w:rPr>
        <w:t>бливості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аналізу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</w:t>
      </w:r>
      <w:r w:rsidR="00D621F0">
        <w:rPr>
          <w:lang w:val="uk-UA"/>
        </w:rPr>
        <w:t>т</w:t>
      </w:r>
      <w:r w:rsidRPr="00572F52">
        <w:rPr>
          <w:lang w:val="uk-UA"/>
        </w:rPr>
        <w:t>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Застосувавши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логічний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вдалось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послідовно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викласти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узгодити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матеріал,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сформулювати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висновки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результатам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дослідження,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логічно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випливають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викладеного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матеріалу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системно-структурного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виділити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структурні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елементи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взаємозв’язками,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Порівняльно-правовий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аналізу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функціонування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зарубіжних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країнах,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вивченню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позитивного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досвіду,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зіставленню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Метод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тлумачення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з’ясувати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зміст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нормативно-правових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правовідносини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пов’язані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страхуванням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b/>
          <w:lang w:val="uk-UA"/>
        </w:rPr>
        <w:t>Наукова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новизна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дослідження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полягає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вперше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вітчизняній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науці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спеціальне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теоретико-правових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проблем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еволюцію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Досліджено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природу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з’ясовано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виведені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наведено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Проведено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аналіз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проа</w:t>
      </w:r>
      <w:r w:rsidR="00D621F0">
        <w:rPr>
          <w:lang w:val="uk-UA"/>
        </w:rPr>
        <w:t>на</w:t>
      </w:r>
      <w:r w:rsidRPr="00572F52">
        <w:rPr>
          <w:lang w:val="uk-UA"/>
        </w:rPr>
        <w:t>лізовані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недоліки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висун</w:t>
      </w:r>
      <w:r w:rsidR="00D621F0">
        <w:rPr>
          <w:lang w:val="uk-UA"/>
        </w:rPr>
        <w:t>уто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пропозиції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Здійснено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порівняння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особливостями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функціонування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зарубіжних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висвітлено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пропозиції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покращення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результаті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обґрунтовано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наступне</w:t>
      </w:r>
      <w:r w:rsidR="00572F52" w:rsidRPr="00572F52">
        <w:rPr>
          <w:lang w:val="uk-UA"/>
        </w:rPr>
        <w:t>: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1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Розвиток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пройшов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тривалу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еволюцію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примітивних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взаємодопомоги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розвиненого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</w:t>
      </w:r>
      <w:r w:rsidR="00D621F0">
        <w:rPr>
          <w:lang w:val="uk-UA"/>
        </w:rPr>
        <w:t>во</w:t>
      </w:r>
      <w:r w:rsidRPr="00572F52">
        <w:rPr>
          <w:lang w:val="uk-UA"/>
        </w:rPr>
        <w:t>-правового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процесі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</w:t>
      </w:r>
      <w:r w:rsidR="00D621F0">
        <w:rPr>
          <w:lang w:val="uk-UA"/>
        </w:rPr>
        <w:t xml:space="preserve">ту </w:t>
      </w:r>
      <w:r w:rsidRPr="00572F52">
        <w:rPr>
          <w:lang w:val="uk-UA"/>
        </w:rPr>
        <w:t>склади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спрямовувались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Чернівцях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початку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розпочало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Карпатія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рисою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охоплення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люди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могли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скористатися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послугами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появі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закладено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фундамент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нашій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початку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Львові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електричних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закладів,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суттю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слід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сучасних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корпоративних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розвивалось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СРСР,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дореволюційні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ліквідовані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здобуттям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незалежності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прийняттям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розпочався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етап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2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предметом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частиною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належать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перерозподільний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3</w:t>
      </w:r>
      <w:r w:rsidR="00572F52" w:rsidRPr="00572F52">
        <w:rPr>
          <w:lang w:val="uk-UA"/>
        </w:rPr>
        <w:t xml:space="preserve">. </w:t>
      </w:r>
      <w:r w:rsidRPr="00572F52">
        <w:rPr>
          <w:snapToGrid w:val="0"/>
          <w:lang w:val="uk-UA"/>
        </w:rPr>
        <w:t>Правове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регулювання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правовідносин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сфері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недержавного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пенсійного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lang w:val="uk-UA"/>
        </w:rPr>
        <w:t>базується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застосуванні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дозволяє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виокремити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структурні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елементи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урахуванням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4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Аналіз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дозволяє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виділити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D621F0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тлумачення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з’ясувати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природу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ході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виділено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наступні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принципи</w:t>
      </w:r>
      <w:r w:rsidR="00572F52" w:rsidRPr="00572F52">
        <w:rPr>
          <w:lang w:val="uk-UA"/>
        </w:rPr>
        <w:t xml:space="preserve">: -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пріоритету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; -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спрямованості</w:t>
      </w:r>
      <w:r w:rsidR="00572F52" w:rsidRPr="00572F52">
        <w:rPr>
          <w:lang w:val="uk-UA"/>
        </w:rPr>
        <w:t xml:space="preserve">; -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гласності,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плановості</w:t>
      </w:r>
      <w:r w:rsidR="00572F52" w:rsidRPr="00572F52">
        <w:rPr>
          <w:lang w:val="uk-UA"/>
        </w:rPr>
        <w:t xml:space="preserve">; -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законності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5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Стосовно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статусу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третього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ставити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займають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серед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беруть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знімають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тягар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Суб’єкт,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фінансово-кредитної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розкриває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їхньої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6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ході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враховано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="00D621F0">
        <w:rPr>
          <w:lang w:val="uk-UA"/>
        </w:rPr>
        <w:t>наведено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функціонує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вони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задовільнити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акумулюються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внутрішнього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валового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продукту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національного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8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наведені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пропозиції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стосовно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застосування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терміну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".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питань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вживати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термін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".</w:t>
      </w:r>
    </w:p>
    <w:p w:rsidR="00572F52" w:rsidRPr="00572F52" w:rsidRDefault="00DE524F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9</w:t>
      </w:r>
      <w:r w:rsidR="00572F52" w:rsidRPr="00572F52">
        <w:rPr>
          <w:lang w:val="uk-UA"/>
        </w:rPr>
        <w:t xml:space="preserve">. </w:t>
      </w:r>
      <w:r w:rsidR="00AD77AD" w:rsidRPr="00572F52">
        <w:rPr>
          <w:lang w:val="uk-UA"/>
        </w:rPr>
        <w:t>Правовий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статус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дозволяє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сказати,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вагомими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фінансовими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інституціями</w:t>
      </w:r>
      <w:r w:rsidR="00572F52" w:rsidRPr="00572F52">
        <w:rPr>
          <w:lang w:val="uk-UA"/>
        </w:rPr>
        <w:t xml:space="preserve">. </w:t>
      </w:r>
      <w:r w:rsidR="00AD77AD"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брати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етапі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накопичення,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виступати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рівноцінними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другого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рівня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системи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10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Недоліками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</w:t>
      </w:r>
      <w:r w:rsidR="00D621F0">
        <w:rPr>
          <w:lang w:val="uk-UA"/>
        </w:rPr>
        <w:t>й</w:t>
      </w:r>
      <w:r w:rsidRPr="00572F52">
        <w:rPr>
          <w:lang w:val="uk-UA"/>
        </w:rPr>
        <w:t>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неоднакове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законодавче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компаніями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Внесено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пропозицію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законодавчого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закріплення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компаніями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11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стимулює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заохочує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пільг,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досліджено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пільг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</w:t>
      </w:r>
      <w:r w:rsidR="00572F52" w:rsidRPr="00572F52">
        <w:rPr>
          <w:lang w:val="uk-UA"/>
        </w:rPr>
        <w:t>.</w:t>
      </w:r>
    </w:p>
    <w:p w:rsidR="00AD77AD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12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іноземних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</w:t>
      </w:r>
      <w:r w:rsidR="00D621F0">
        <w:rPr>
          <w:lang w:val="uk-UA"/>
        </w:rPr>
        <w:t>й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відіграє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</w:t>
      </w:r>
      <w:r w:rsidR="00D621F0">
        <w:rPr>
          <w:lang w:val="uk-UA"/>
        </w:rPr>
        <w:t>и</w:t>
      </w:r>
      <w:r w:rsidRPr="00572F52">
        <w:rPr>
          <w:lang w:val="uk-UA"/>
        </w:rPr>
        <w:t>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роль</w:t>
      </w:r>
      <w:r w:rsidR="00D621F0">
        <w:rPr>
          <w:lang w:val="uk-UA"/>
        </w:rPr>
        <w:t xml:space="preserve"> та </w:t>
      </w:r>
      <w:r w:rsidRPr="00572F52">
        <w:rPr>
          <w:lang w:val="uk-UA"/>
        </w:rPr>
        <w:t>місце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позитивного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досвіду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пропозиції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покращення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D621F0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b/>
          <w:lang w:val="uk-UA"/>
        </w:rPr>
      </w:pPr>
      <w:r w:rsidRPr="00572F52">
        <w:rPr>
          <w:lang w:val="uk-UA"/>
        </w:rPr>
        <w:t>Зазначені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найважливіші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науково-теоретичні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положення,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узагальнення,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оцінки,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висновки,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одержані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ході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магістерського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дослідження,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автор</w:t>
      </w:r>
      <w:r w:rsidR="00572F52" w:rsidRPr="00572F52">
        <w:rPr>
          <w:lang w:val="uk-UA"/>
        </w:rPr>
        <w:t xml:space="preserve"> </w:t>
      </w:r>
      <w:r w:rsidRPr="00572F52">
        <w:rPr>
          <w:b/>
          <w:lang w:val="uk-UA"/>
        </w:rPr>
        <w:t>виносить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на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захист</w:t>
      </w:r>
      <w:r w:rsidR="00572F52" w:rsidRPr="00572F52">
        <w:rPr>
          <w:b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b/>
          <w:lang w:val="uk-UA"/>
        </w:rPr>
        <w:t>Структура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магістерського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дослідження</w:t>
      </w:r>
      <w:r w:rsidR="00572F52" w:rsidRPr="00572F52">
        <w:rPr>
          <w:b/>
          <w:lang w:val="uk-UA"/>
        </w:rPr>
        <w:t xml:space="preserve">. </w:t>
      </w:r>
      <w:r w:rsidRPr="00572F52">
        <w:rPr>
          <w:lang w:val="uk-UA"/>
        </w:rPr>
        <w:t>Робота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вступу,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розділів,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висновків,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списку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джерел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літератури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70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найменувань</w:t>
      </w:r>
      <w:r w:rsidR="00572F52" w:rsidRPr="00572F52">
        <w:rPr>
          <w:lang w:val="uk-UA"/>
        </w:rPr>
        <w:t xml:space="preserve">), </w:t>
      </w:r>
      <w:r w:rsidRPr="00572F52">
        <w:rPr>
          <w:lang w:val="uk-UA"/>
        </w:rPr>
        <w:t>загальний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обсяг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роботи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1</w:t>
      </w:r>
      <w:r w:rsidR="00DE524F" w:rsidRPr="00572F52">
        <w:rPr>
          <w:lang w:val="uk-UA"/>
        </w:rPr>
        <w:t>30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сторінок</w:t>
      </w:r>
      <w:r w:rsidR="00572F52" w:rsidRPr="00572F52">
        <w:rPr>
          <w:lang w:val="uk-UA"/>
        </w:rPr>
        <w:t>.</w:t>
      </w:r>
    </w:p>
    <w:p w:rsidR="00572F52" w:rsidRDefault="00572F52" w:rsidP="00572F52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1" w:name="_Toc295816670"/>
      <w:r w:rsidR="00AD77AD" w:rsidRPr="00572F52">
        <w:rPr>
          <w:lang w:val="uk-UA"/>
        </w:rPr>
        <w:t>Розділ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І</w:t>
      </w:r>
      <w:r w:rsidRPr="00572F52">
        <w:rPr>
          <w:lang w:val="uk-UA"/>
        </w:rPr>
        <w:t xml:space="preserve">. </w:t>
      </w:r>
      <w:r w:rsidR="00AD77AD" w:rsidRPr="00572F52">
        <w:rPr>
          <w:lang w:val="uk-UA"/>
        </w:rPr>
        <w:t>Еволюція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страхування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як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інстит</w:t>
      </w:r>
      <w:r w:rsidR="00B95E0B" w:rsidRPr="00572F52">
        <w:rPr>
          <w:lang w:val="uk-UA"/>
        </w:rPr>
        <w:t>уту</w:t>
      </w:r>
      <w:r w:rsidRPr="00572F52">
        <w:rPr>
          <w:lang w:val="uk-UA"/>
        </w:rPr>
        <w:t xml:space="preserve"> </w:t>
      </w:r>
      <w:r w:rsidR="00B95E0B" w:rsidRPr="00572F52">
        <w:rPr>
          <w:lang w:val="uk-UA"/>
        </w:rPr>
        <w:t>фінансового</w:t>
      </w:r>
      <w:r w:rsidRPr="00572F52">
        <w:rPr>
          <w:lang w:val="uk-UA"/>
        </w:rPr>
        <w:t xml:space="preserve"> </w:t>
      </w:r>
      <w:r w:rsidR="00B95E0B" w:rsidRPr="00572F52">
        <w:rPr>
          <w:lang w:val="uk-UA"/>
        </w:rPr>
        <w:t>права</w:t>
      </w:r>
      <w:r w:rsidRPr="00572F52">
        <w:rPr>
          <w:lang w:val="uk-UA"/>
        </w:rPr>
        <w:t xml:space="preserve"> </w:t>
      </w:r>
      <w:r w:rsidR="00B95E0B" w:rsidRPr="00572F52">
        <w:rPr>
          <w:lang w:val="uk-UA"/>
        </w:rPr>
        <w:t>в</w:t>
      </w:r>
      <w:r w:rsidRPr="00572F52">
        <w:rPr>
          <w:lang w:val="uk-UA"/>
        </w:rPr>
        <w:t xml:space="preserve"> </w:t>
      </w:r>
      <w:r w:rsidR="00B95E0B" w:rsidRPr="00572F52">
        <w:rPr>
          <w:lang w:val="uk-UA"/>
        </w:rPr>
        <w:t>Україні</w:t>
      </w:r>
      <w:bookmarkEnd w:id="1"/>
    </w:p>
    <w:p w:rsidR="00572F52" w:rsidRPr="00572F52" w:rsidRDefault="00572F52" w:rsidP="00572F52">
      <w:pPr>
        <w:rPr>
          <w:lang w:val="uk-UA" w:eastAsia="en-US"/>
        </w:rPr>
      </w:pP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Обов’язком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добробуту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багатства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надзвичайно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відграє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однієї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найдревніших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покликаний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гарантувати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інтересів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Людина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завжди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прагнула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самозбереження,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виникає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необхідність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зберегти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Звідси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витікають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глибинні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джерела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продукуються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первородними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інстинктами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самозбереженнями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індивіда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Маючи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природну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функціонуванні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індивід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приречений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утримувати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себе,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але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розподіляти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необхідних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пропорціях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блага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собою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державою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сучасних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цивілізованою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Pr="00572F52">
        <w:rPr>
          <w:rStyle w:val="a7"/>
          <w:color w:val="000000"/>
          <w:lang w:val="uk-UA"/>
        </w:rPr>
        <w:footnoteReference w:id="10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Зрозуміло,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індивід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працювати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благо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самостійно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себе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забезпечувати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виникає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необхідність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утримання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індивіда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втрату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здоров’я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змозі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працювати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чергу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бере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збереженні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індивіда,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організовує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фінансово-правовий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механізм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індивідів,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індивіда,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віддаючи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індивіда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утриманні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видатки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поштовх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виділення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ініціює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матеріальних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регламентує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рух,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чергу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механізм,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включає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сукупність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централізованих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децентралізованих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планування,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Pr="00572F52">
        <w:rPr>
          <w:rStyle w:val="a7"/>
          <w:color w:val="000000"/>
          <w:lang w:val="uk-UA"/>
        </w:rPr>
        <w:footnoteReference w:id="11"/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предметом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пройшло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тривалий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історичний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примітивних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малих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матеріальних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виникнення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цілісних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багатофункціональних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становлять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передбачають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втраті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працездатності,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втраті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годувальника,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внаслідок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захворювання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перші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згадки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відшкодовувались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збитки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завдані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людини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датуються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ІХ-X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збереглися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давньоруських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літописах,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збірнику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Ярослава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Мудрого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Руська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правда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12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shd w:val="clear" w:color="auto" w:fill="FFFFFF"/>
        <w:tabs>
          <w:tab w:val="left" w:pos="726"/>
        </w:tabs>
        <w:rPr>
          <w:lang w:val="uk-UA"/>
        </w:rPr>
      </w:pP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виникненням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руських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прийняттям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християнства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починається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Х-ХVІІ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 xml:space="preserve">.) - </w:t>
      </w:r>
      <w:r w:rsidRPr="00572F52">
        <w:rPr>
          <w:lang w:val="uk-UA"/>
        </w:rPr>
        <w:t>етап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церковно-державної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благодійності,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носила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зазначалось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Церковному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996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благодійність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церква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виділяла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1/10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частину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поступати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церковна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злегла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кінця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ХVII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 xml:space="preserve"> </w:t>
      </w:r>
      <w:r w:rsidRPr="00572F52">
        <w:rPr>
          <w:rStyle w:val="a7"/>
          <w:color w:val="000000"/>
          <w:lang w:val="uk-UA"/>
        </w:rPr>
        <w:footnoteReference w:id="13"/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Розвиток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оформлення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утримання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Петру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Кінцем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XVII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датуються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перші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факти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появи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постійних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видатків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Соціальна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допомога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благодійність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тут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видатків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церкви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shd w:val="clear" w:color="auto" w:fill="FFFFFF"/>
        <w:tabs>
          <w:tab w:val="left" w:pos="726"/>
        </w:tabs>
        <w:rPr>
          <w:lang w:val="uk-UA"/>
        </w:rPr>
      </w:pPr>
      <w:r w:rsidRPr="00572F52">
        <w:rPr>
          <w:lang w:val="uk-UA"/>
        </w:rPr>
        <w:t>Важливо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відмітити,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Європі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становлення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капіталістичних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відбувався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процес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бурхливого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різноманітних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комерційного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Російській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імперії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ідея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організованої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взаємодопомоги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населення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знайшла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вираження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Майже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європейські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XVIII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мали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достатньо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широкі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прошарки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отримавших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трудові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підприємницькі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вони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старалися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зберегти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настанні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можливих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ризиків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Російській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імперії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маса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населення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закріплена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землевласниками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християни,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наймані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зберегти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доходи</w:t>
      </w:r>
      <w:r w:rsidR="00572F52" w:rsidRPr="00572F52">
        <w:rPr>
          <w:lang w:val="uk-UA"/>
        </w:rPr>
        <w:t xml:space="preserve">, </w:t>
      </w:r>
      <w:r w:rsidRPr="00572F52">
        <w:rPr>
          <w:lang w:val="uk-UA"/>
        </w:rPr>
        <w:t>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могли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використовуватись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Найбільш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значимим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фактором,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здійснював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вплив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положення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населення,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залишалась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влада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закономірно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єдину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можливу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утримання,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доповнюваного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церковною,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монаршою,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вельмож</w:t>
      </w:r>
      <w:r w:rsidR="004B7249">
        <w:rPr>
          <w:lang w:val="uk-UA"/>
        </w:rPr>
        <w:t>н</w:t>
      </w:r>
      <w:r w:rsidRPr="00572F52">
        <w:rPr>
          <w:lang w:val="uk-UA"/>
        </w:rPr>
        <w:t>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благодійністю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Традиційні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взаємодопомоги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получили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необмеженого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феодалізму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переросли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характеру</w:t>
      </w:r>
      <w:r w:rsidR="00572F52" w:rsidRPr="00572F52">
        <w:rPr>
          <w:lang w:val="uk-UA"/>
        </w:rPr>
        <w:t xml:space="preserve"> </w:t>
      </w:r>
      <w:r w:rsidRPr="00572F52">
        <w:rPr>
          <w:rStyle w:val="a7"/>
          <w:color w:val="000000"/>
          <w:lang w:val="uk-UA"/>
        </w:rPr>
        <w:footnoteReference w:id="14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shd w:val="clear" w:color="auto" w:fill="FFFFFF"/>
        <w:tabs>
          <w:tab w:val="left" w:pos="726"/>
        </w:tabs>
        <w:rPr>
          <w:lang w:val="uk-UA"/>
        </w:rPr>
      </w:pP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бачимо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населення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могло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застосовувати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Лише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вельможі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могли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скористатися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іноземних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зазначалося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розвивались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європейських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країнах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shd w:val="clear" w:color="auto" w:fill="FFFFFF"/>
        <w:tabs>
          <w:tab w:val="left" w:pos="726"/>
        </w:tabs>
        <w:rPr>
          <w:lang w:val="uk-UA"/>
        </w:rPr>
      </w:pPr>
      <w:r w:rsidRPr="00572F52">
        <w:rPr>
          <w:lang w:val="uk-UA"/>
        </w:rPr>
        <w:t>Вважається</w:t>
      </w:r>
      <w:r w:rsidR="00572F52" w:rsidRPr="00572F52">
        <w:rPr>
          <w:lang w:val="uk-UA"/>
        </w:rPr>
        <w:t xml:space="preserve">,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перший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етап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становлення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державно-правових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засад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числі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фінансово-правових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починається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1786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Маніфестом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Катерини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ІІ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заснування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позичкового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банку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="004B7249">
        <w:rPr>
          <w:lang w:val="uk-UA"/>
        </w:rPr>
        <w:t>в</w:t>
      </w:r>
      <w:r w:rsidRPr="00572F52">
        <w:rPr>
          <w:lang w:val="uk-UA"/>
        </w:rPr>
        <w:t>с</w:t>
      </w:r>
      <w:r w:rsidR="004B7249">
        <w:rPr>
          <w:lang w:val="uk-UA"/>
        </w:rPr>
        <w:t>та</w:t>
      </w:r>
      <w:r w:rsidRPr="00572F52">
        <w:rPr>
          <w:lang w:val="uk-UA"/>
        </w:rPr>
        <w:t>новлено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монополію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створюватися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товариства</w:t>
      </w:r>
      <w:r w:rsidR="00572F52" w:rsidRPr="00572F52">
        <w:rPr>
          <w:lang w:val="uk-UA"/>
        </w:rPr>
        <w:t xml:space="preserve"> </w:t>
      </w:r>
      <w:r w:rsidRPr="00572F52">
        <w:rPr>
          <w:rStyle w:val="a7"/>
          <w:color w:val="000000"/>
          <w:lang w:val="uk-UA"/>
        </w:rPr>
        <w:footnoteReference w:id="15"/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маніфестом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28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червня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1786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встановлювалося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позичкового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 xml:space="preserve">.20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маніфесту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заборонялося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проводити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переліченого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майна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іноземних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компаніях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нормативний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вводив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пов’язаний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вкладенням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перш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національну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Важливим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уявляється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експедиції,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заснована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проіснувала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36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вважати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початком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історії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території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Російської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імперії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економічного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Pr="00572F52">
        <w:rPr>
          <w:rStyle w:val="a7"/>
          <w:color w:val="000000"/>
          <w:lang w:val="uk-UA"/>
        </w:rPr>
        <w:footnoteReference w:id="16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прийняттям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нормативного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відбулося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усвідомлення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значущості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Виникла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необхідність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правильному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використанні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1827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виданий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Царський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указ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скромними,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тодішній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уряд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започаткував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емертикальних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відомствами,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закладений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вислуги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років</w:t>
      </w:r>
      <w:r w:rsidRPr="00572F52">
        <w:rPr>
          <w:rStyle w:val="a7"/>
          <w:color w:val="000000"/>
          <w:lang w:val="uk-UA"/>
        </w:rPr>
        <w:footnoteReference w:id="17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1835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створено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Російське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застрахованих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капіталів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доходів</w:t>
      </w:r>
      <w:r w:rsidR="00572F52" w:rsidRPr="00572F52">
        <w:rPr>
          <w:lang w:val="uk-UA"/>
        </w:rPr>
        <w:t xml:space="preserve"> ("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"). </w:t>
      </w:r>
      <w:r w:rsidRPr="00572F52">
        <w:rPr>
          <w:lang w:val="uk-UA"/>
        </w:rPr>
        <w:t>Воно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протягом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володіло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монопольним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становищем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операції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70-х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ХІХ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страхуванням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починає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займатися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Петроградське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80-х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товариство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Росія</w:t>
      </w:r>
      <w:r w:rsidR="00572F52" w:rsidRPr="00572F52">
        <w:rPr>
          <w:lang w:val="uk-UA"/>
        </w:rPr>
        <w:t xml:space="preserve">". </w:t>
      </w:r>
      <w:r w:rsidRPr="00572F52">
        <w:rPr>
          <w:lang w:val="uk-UA"/>
        </w:rPr>
        <w:t>Варто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відзначити,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території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Російської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імперії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займалися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акціонерні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лише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Натомість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Європи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займалися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Pr="00572F52">
        <w:rPr>
          <w:rStyle w:val="a7"/>
          <w:color w:val="000000"/>
          <w:lang w:val="uk-UA"/>
        </w:rPr>
        <w:footnoteReference w:id="18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адмініструвалася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найвищими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посадовими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співзасновниками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Основною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законодавця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нормативне,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числі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фінансово-правове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галузі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адміністративного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нагляду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дозволило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втручатися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Pr="00572F52">
        <w:rPr>
          <w:rStyle w:val="a7"/>
          <w:color w:val="000000"/>
          <w:lang w:val="uk-UA"/>
        </w:rPr>
        <w:footnoteReference w:id="19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1885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знято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заборону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Російській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імперії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зарубіжних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спеціалізувалися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різноманітних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числі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перестрахуванні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нагляд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імені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здійснювався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Міністерством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внутрішніх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справ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Встановлювалася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дозволу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займатися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території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Російської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імперії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рахунках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30%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надходжень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платежів</w:t>
      </w:r>
      <w:r w:rsidRPr="00572F52">
        <w:rPr>
          <w:rStyle w:val="a7"/>
          <w:color w:val="000000"/>
          <w:lang w:val="uk-UA"/>
        </w:rPr>
        <w:footnoteReference w:id="20"/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фундамент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регламентування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матеріальної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гарантії,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розвивало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розвивалося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теренах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Галичини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Буковини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1869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розпочало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Краківське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називалось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Флоріанкою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охоплювало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територію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Галичини,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Буковини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планувало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поширити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територію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Волині,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Поділля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центральної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1891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Львові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західних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землях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товариство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Дністер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вагомою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інстанцією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Галичини,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усієї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Австро-Угорської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імперії</w:t>
      </w:r>
      <w:r w:rsidRPr="00572F52">
        <w:rPr>
          <w:rStyle w:val="a7"/>
          <w:color w:val="000000"/>
          <w:lang w:val="uk-UA"/>
        </w:rPr>
        <w:footnoteReference w:id="21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дореволюційні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важливіших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центрів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Одеса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Тут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функціонували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самостійні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філії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провідних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Петербурга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Москви,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іноземних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зазначалося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дозволена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1885р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1899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створено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Одеське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фабрикантів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ремісників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нещасних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їхніми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робітниками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службовцями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22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початку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зроблено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спробу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товариство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Любов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спеціалізацією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удівства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сирітства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Товариство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розпочало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недостатню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кількість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охочих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застрахуватись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професор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Чернівецького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університету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Стефан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Смаль-Стоцький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зробив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спробу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типу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попереднє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товариство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Любов</w:t>
      </w:r>
      <w:r w:rsidR="00572F52" w:rsidRPr="00572F52">
        <w:rPr>
          <w:lang w:val="uk-UA"/>
        </w:rPr>
        <w:t xml:space="preserve">").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спроба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виявилася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вдалою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1911р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Чернівцях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розпочало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Карпатія</w:t>
      </w:r>
      <w:r w:rsidR="00572F52" w:rsidRPr="00572F52">
        <w:rPr>
          <w:lang w:val="uk-UA"/>
        </w:rPr>
        <w:t xml:space="preserve">". </w:t>
      </w:r>
      <w:r w:rsidRPr="00572F52">
        <w:rPr>
          <w:lang w:val="uk-UA"/>
        </w:rPr>
        <w:t>Згодом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головний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офіс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несприятливими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політичними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господарськими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обставинами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перенесено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Львова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Характерною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рисою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Карпатія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охоплення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люди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могли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скористатися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послугами</w:t>
      </w:r>
      <w:r w:rsidRPr="00572F52">
        <w:rPr>
          <w:rStyle w:val="a7"/>
          <w:color w:val="000000"/>
          <w:lang w:val="uk-UA"/>
        </w:rPr>
        <w:footnoteReference w:id="23"/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Карпатія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головних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напрямків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появі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b/>
          <w:lang w:val="uk-UA"/>
        </w:rPr>
        <w:t>недержавне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пенсійне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страхування</w:t>
      </w:r>
      <w:r w:rsidR="00572F52" w:rsidRPr="00572F52">
        <w:rPr>
          <w:b/>
          <w:lang w:val="uk-UA"/>
        </w:rPr>
        <w:t xml:space="preserve">.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закладено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фундамент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нашій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державі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бачимо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території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поширені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національні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іноземні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вливала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впливала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потребували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розвинутого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числі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Основу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функціонування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структур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сторона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Перш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стосувалося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своєчасності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казну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Можливим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уявляється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структур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схемі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річний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баланс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розділам,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статистичні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відомості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необхідності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нагляду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призначити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позапланові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ревізії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оперативно-технічної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структур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перевірялися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збереженість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каси,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відшкодування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відрахувань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запасні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Страховий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комітет,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входив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Міністерства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внутрішніх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справ,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межах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циркулярів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відомства,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контролював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аспекти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полісних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точки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відповідальності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Фінансування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видатків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утримання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апарату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нагляду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здійснювалося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казни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збору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платежів,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надійшли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році</w:t>
      </w:r>
      <w:r w:rsidRPr="00572F52">
        <w:rPr>
          <w:rStyle w:val="a7"/>
          <w:color w:val="000000"/>
          <w:lang w:val="uk-UA"/>
        </w:rPr>
        <w:footnoteReference w:id="24"/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встановила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обумовлені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межі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забезпечила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гарантійні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налагодила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товариствами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1905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надавав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ощадним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касам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заключати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Згідно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могли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укладати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попереднього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медичного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огляду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початкова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25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рублів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здійснювались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відстрочкою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5-7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років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офіційної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ощадні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невеликими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притягнення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широких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прошарків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населення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особистого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ощадних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ощадних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кас,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складалося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сітки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ощадних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кас,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розділених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дванадцять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районів,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кожний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район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очолював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інспектор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ощадних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центральної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канцелярії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самостійного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координації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інспекторів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Pr="00572F52">
        <w:rPr>
          <w:rStyle w:val="a7"/>
          <w:color w:val="000000"/>
          <w:lang w:val="uk-UA"/>
        </w:rPr>
        <w:footnoteReference w:id="25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Ця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дістала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розвиток,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1914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закріплено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Положення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капіталів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ощадних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касах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26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Крім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ощадних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здійснювали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земських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установах</w:t>
      </w:r>
      <w:r w:rsidRPr="00572F52">
        <w:rPr>
          <w:rStyle w:val="a7"/>
          <w:color w:val="000000"/>
          <w:lang w:val="uk-UA"/>
        </w:rPr>
        <w:footnoteReference w:id="27"/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залізо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дорожніх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службовців</w:t>
      </w:r>
      <w:r w:rsidRPr="00572F52">
        <w:rPr>
          <w:rStyle w:val="a7"/>
          <w:color w:val="000000"/>
          <w:lang w:val="uk-UA"/>
        </w:rPr>
        <w:footnoteReference w:id="28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початку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Львові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функціонувала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низка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Одним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яскравих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прикладів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електричних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закладів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Львові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вступ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електричних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закладів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платив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пройшов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військову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службу,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вступі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перевищував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40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років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статут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електричних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закладів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Львові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один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останніх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затверджено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1924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.) </w:t>
      </w:r>
      <w:r w:rsidRPr="00572F52">
        <w:rPr>
          <w:lang w:val="uk-UA"/>
        </w:rPr>
        <w:t>проводилося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рахунок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майна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попереднього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членів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вступні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щомісячні</w:t>
      </w:r>
      <w:r w:rsidR="00572F52" w:rsidRPr="00572F52">
        <w:rPr>
          <w:lang w:val="uk-UA"/>
        </w:rPr>
        <w:t xml:space="preserve">); </w:t>
      </w:r>
      <w:r w:rsidRPr="00572F52">
        <w:rPr>
          <w:lang w:val="uk-UA"/>
        </w:rPr>
        <w:t>щомісячні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дотації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районних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електричних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закладів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пожертви,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штрафи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відсотки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майна</w:t>
      </w:r>
      <w:r w:rsidR="00572F52" w:rsidRPr="00572F52">
        <w:rPr>
          <w:lang w:val="uk-UA"/>
        </w:rPr>
        <w:t xml:space="preserve">) </w:t>
      </w:r>
      <w:r w:rsidRPr="00572F52">
        <w:rPr>
          <w:rStyle w:val="a7"/>
          <w:color w:val="000000"/>
          <w:lang w:val="uk-UA"/>
        </w:rPr>
        <w:footnoteReference w:id="29"/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зробити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висновок,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комплексним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включає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вступу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правовідносини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розподільчий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перерозподільний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Функціонування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Львові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</w:t>
      </w:r>
      <w:r w:rsidR="004B7249">
        <w:rPr>
          <w:lang w:val="uk-UA"/>
        </w:rPr>
        <w:t>і</w:t>
      </w:r>
      <w:r w:rsidRPr="00572F52">
        <w:rPr>
          <w:lang w:val="uk-UA"/>
        </w:rPr>
        <w:t>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електричних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закладів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прикладом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грамотного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b/>
          <w:lang w:val="uk-UA"/>
        </w:rPr>
        <w:t>недержавного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пенсійного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території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суттю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слід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сучасних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корпоративних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1913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російській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імперії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сформована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стабільна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відігравало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роль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Після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проведення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наприкінці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>.</w:t>
      </w:r>
      <w:r w:rsidR="004B7249">
        <w:rPr>
          <w:lang w:val="uk-UA"/>
        </w:rPr>
        <w:t xml:space="preserve"> </w:t>
      </w:r>
      <w:r w:rsidR="00572F52" w:rsidRPr="00572F52">
        <w:rPr>
          <w:lang w:val="uk-UA"/>
        </w:rPr>
        <w:t>С.</w:t>
      </w:r>
      <w:r w:rsidRPr="00572F52">
        <w:rPr>
          <w:lang w:val="uk-UA"/>
        </w:rPr>
        <w:t>Ю</w:t>
      </w:r>
      <w:r w:rsidR="004B7249">
        <w:rPr>
          <w:lang w:val="uk-UA"/>
        </w:rPr>
        <w:t>.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Вітте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встановлений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золотий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монометалізм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вільна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конвертація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карбованця,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Поширеною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практика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займи</w:t>
      </w:r>
      <w:r w:rsidRPr="00572F52">
        <w:rPr>
          <w:rStyle w:val="a7"/>
          <w:color w:val="000000"/>
          <w:lang w:val="uk-UA"/>
        </w:rPr>
        <w:footnoteReference w:id="30"/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початку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1917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тривав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період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джерел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активізувалась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законотворчість,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числі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зроблено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спроби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наприклад,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1879,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1903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1906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рр</w:t>
      </w:r>
      <w:r w:rsidR="00572F52" w:rsidRPr="00572F52">
        <w:rPr>
          <w:lang w:val="uk-UA"/>
        </w:rPr>
        <w:t xml:space="preserve">.) </w:t>
      </w:r>
      <w:r w:rsidRPr="00572F52">
        <w:rPr>
          <w:lang w:val="uk-UA"/>
        </w:rPr>
        <w:t>кодифікувати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закінчилися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опублікованих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проектів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Важливу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числі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фінансово-правовому,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відіграють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акціонерних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Адже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царської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затвердження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статутів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здійснювалося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безпосередньо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імператором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Відповідно,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судова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практика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період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визнавала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статутами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акціонерних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судовому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розгляді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спору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оцінювалися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урядові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спеціального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тобто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полісні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джерел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регулювалися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правовідносини,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числі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фінансово-правові</w:t>
      </w:r>
      <w:r w:rsidRPr="00572F52">
        <w:rPr>
          <w:rStyle w:val="a7"/>
          <w:color w:val="000000"/>
          <w:lang w:val="uk-UA"/>
        </w:rPr>
        <w:footnoteReference w:id="31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утворенням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Радянського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Союзу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господарське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увійшли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змінилося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Запанувала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централізм,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встановився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засобами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виробництва,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направлялися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пріоритетні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галузі,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розроблялися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п’ятирічні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господарства,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відхилення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неможливим,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зазнала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формуватися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Головне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республіканські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місцеві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здійснювало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Pr="00572F52">
        <w:rPr>
          <w:rStyle w:val="a7"/>
          <w:color w:val="000000"/>
          <w:lang w:val="uk-UA"/>
        </w:rPr>
        <w:footnoteReference w:id="32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Період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1917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середини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1921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характеризувався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ліквідацією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дореволюційних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кредитних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найбільш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значимим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Декрет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ЦВК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1917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>.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націоналізацію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банків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банківська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оголошена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монополією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пасиви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акціонерних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банківських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контор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стояла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націоналізація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справи</w:t>
      </w:r>
      <w:r w:rsidR="00572F52" w:rsidRPr="00572F52">
        <w:rPr>
          <w:lang w:val="uk-UA"/>
        </w:rPr>
        <w:t>.</w:t>
      </w:r>
      <w:r w:rsidR="004B7249">
        <w:rPr>
          <w:lang w:val="uk-UA"/>
        </w:rPr>
        <w:t xml:space="preserve"> </w:t>
      </w:r>
      <w:r w:rsidR="00572F52" w:rsidRPr="00572F52">
        <w:rPr>
          <w:lang w:val="uk-UA"/>
        </w:rPr>
        <w:t xml:space="preserve">В.І. </w:t>
      </w:r>
      <w:r w:rsidRPr="00572F52">
        <w:rPr>
          <w:lang w:val="uk-UA"/>
        </w:rPr>
        <w:t>Ленін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1918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підписав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Декрет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окрім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Публічно-правове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боку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здійснювала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Рада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справах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виконавчим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органом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Комісаріатом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справах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призначався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Раднаркомом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Організаційна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перебудова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етапі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характеризувалася,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боку,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збереженням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засад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склалися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період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царської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Росії,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іншого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Введенням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жорсткого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сегменті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виражалося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перш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фінансово-правовому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прогресивного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операцій,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повнотою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своєчасністю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перевіркою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бухгалтерської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згідно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Декретом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1918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дивіденди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акціонерів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пайовиків,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нараховані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1917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.,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конфісковані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казну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Pr="00572F52">
        <w:rPr>
          <w:rStyle w:val="a7"/>
          <w:color w:val="000000"/>
          <w:lang w:val="uk-UA"/>
        </w:rPr>
        <w:footnoteReference w:id="33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1919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Декрет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об’єднання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ощадних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Народним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банком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центральному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відділи,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числі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відділ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керувати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операціями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колишніх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ощадних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ліквідувати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операції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Декрету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анулювання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1919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відмінено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згодом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відмінено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капіталів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перерахували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казни</w:t>
      </w:r>
      <w:r w:rsidRPr="00572F52">
        <w:rPr>
          <w:rStyle w:val="a7"/>
          <w:color w:val="000000"/>
          <w:lang w:val="uk-UA"/>
        </w:rPr>
        <w:footnoteReference w:id="34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Настав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період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суворого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етатизму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Жорсткий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некомпетентність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посадових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агресивне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ставлення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призвели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потрясінь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руйнувалися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багаторічні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надбання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Види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раніше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впроваджувати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наново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прийняттям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Конституції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СРСР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1924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відбулися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страхуванні</w:t>
      </w:r>
      <w:r w:rsidR="00572F52" w:rsidRPr="00572F52">
        <w:rPr>
          <w:lang w:val="uk-UA"/>
        </w:rPr>
        <w:t>. 19</w:t>
      </w:r>
      <w:r w:rsidRPr="00572F52">
        <w:rPr>
          <w:lang w:val="uk-UA"/>
        </w:rPr>
        <w:t>25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ЦВК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РНК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СРСР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затвердили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Положення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СРСР,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вказано,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монополією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СРСР,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Держстраху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виключне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проведення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операцій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1924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почали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проводитися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операції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особистого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Першим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особистого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змішане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віку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смерті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застрахованого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швидше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досягнення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віку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1927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Держстрах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розпочав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спрощеного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назву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селянського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1929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похилого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старості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включалося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законодавче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закріплення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віку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жінок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55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60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чоловіків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відбулося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лише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1932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році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1956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</w:t>
      </w:r>
      <w:r w:rsidR="00572F52" w:rsidRPr="00572F52">
        <w:rPr>
          <w:lang w:val="uk-UA"/>
        </w:rPr>
        <w:t xml:space="preserve">",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відділено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поняття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розмежовувались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частина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бюджету,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природу,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називалось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збором</w:t>
      </w:r>
      <w:r w:rsidRPr="00572F52">
        <w:rPr>
          <w:rStyle w:val="a7"/>
          <w:color w:val="000000"/>
          <w:lang w:val="uk-UA"/>
        </w:rPr>
        <w:footnoteReference w:id="35"/>
      </w:r>
      <w:r w:rsidR="00572F52" w:rsidRPr="00572F52">
        <w:rPr>
          <w:lang w:val="uk-UA"/>
        </w:rPr>
        <w:t>. 19</w:t>
      </w:r>
      <w:r w:rsidRPr="00572F52">
        <w:rPr>
          <w:lang w:val="uk-UA"/>
        </w:rPr>
        <w:t>58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центральним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апаратом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Міністерства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СРСР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організовано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Відділ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Пенсії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формувались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централізовано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вищезазначеного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гарантувала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числа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бюджетних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Починаючи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1968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здійснювалось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сплатою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перерахунків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заробітної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Постанова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робітниками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службовцями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угодах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особистого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безготівкових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розрахунків</w:t>
      </w:r>
      <w:r w:rsidR="00572F52" w:rsidRPr="00572F52">
        <w:rPr>
          <w:lang w:val="uk-UA"/>
        </w:rPr>
        <w:t xml:space="preserve">". </w:t>
      </w:r>
      <w:r w:rsidRPr="00572F52">
        <w:rPr>
          <w:lang w:val="uk-UA"/>
        </w:rPr>
        <w:t>Вже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1970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зібраних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особистого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близько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69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поступило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перерахунку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введені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особистого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дістали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відбиток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.! </w:t>
      </w:r>
      <w:r w:rsidRPr="00572F52">
        <w:rPr>
          <w:lang w:val="uk-UA"/>
        </w:rPr>
        <w:t>968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запроваджено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дітей,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дозволяло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батькам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необхідні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заощадження,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будуть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виплачені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дитині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18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років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1974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укладено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6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млн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угод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1974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введено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весільне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вступу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шлюб</w:t>
      </w:r>
      <w:r w:rsidR="00572F52" w:rsidRPr="00572F52">
        <w:rPr>
          <w:lang w:val="uk-UA"/>
        </w:rPr>
        <w:t xml:space="preserve">), </w:t>
      </w:r>
      <w:r w:rsidRPr="00572F52">
        <w:rPr>
          <w:lang w:val="uk-UA"/>
        </w:rPr>
        <w:t>яке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поєднувало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змішане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дітей</w:t>
      </w:r>
      <w:r w:rsidRPr="00572F52">
        <w:rPr>
          <w:rStyle w:val="a7"/>
          <w:color w:val="000000"/>
          <w:lang w:val="uk-UA"/>
        </w:rPr>
        <w:footnoteReference w:id="36"/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Дістав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початок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різноплановий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рух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проводився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готівковій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безготівковій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формах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величезну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кількість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платежів,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давало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змогу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збільшувати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Пізніше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єдину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прийняттям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СРСР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внаслідок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виділялися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бюджету,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відраховувати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підприємства,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безпосередньо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кількість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сплачених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записували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трудову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книжку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Після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розпаду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СРСР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проголошення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незалежності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виникла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політики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Загалом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запозичені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фінансові-правові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застосовувались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раніше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Почали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з’являтися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багато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комерційних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достатньо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надійними,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зберегти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монополію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гарантію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збереження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заощаджень</w:t>
      </w:r>
      <w:r w:rsidR="00572F52" w:rsidRPr="00572F52">
        <w:rPr>
          <w:lang w:val="uk-UA"/>
        </w:rPr>
        <w:t xml:space="preserve">.5 </w:t>
      </w:r>
      <w:r w:rsidRPr="00572F52">
        <w:rPr>
          <w:lang w:val="uk-UA"/>
        </w:rPr>
        <w:t>листопада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1991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незалежній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самостійну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структуру,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включались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бюджету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Був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1993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Комітет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справах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нагляду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координувався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Кабінетом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Міністрів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Міністерство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1992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Ліга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добровільне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об’єднання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1996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37"/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b/>
          <w:lang w:val="uk-UA"/>
        </w:rPr>
        <w:t>недержавного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пенсійного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компаніями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Пізніше,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2001р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переформовано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позабюджетний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декілька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позабюджетних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акумуляції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усієї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зокрема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загальнообов’язкове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Правовий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статус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положення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цільових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позабюджетних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належать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нещасних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виробництві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професійних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захворювань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тимчасової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втрати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працездатності,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загальнообов’язкового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безробіття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позабюджетні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Держказначейством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Pr="00572F52">
        <w:rPr>
          <w:rStyle w:val="a7"/>
          <w:color w:val="000000"/>
          <w:lang w:val="uk-UA"/>
        </w:rPr>
        <w:footnoteReference w:id="38"/>
      </w:r>
      <w:r w:rsidR="00572F52" w:rsidRPr="00572F52">
        <w:rPr>
          <w:lang w:val="uk-UA"/>
        </w:rPr>
        <w:t>.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2003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відбулися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загальнообов’язкове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39"/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40"/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вступили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2004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Настав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етап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b/>
          <w:lang w:val="uk-UA"/>
        </w:rPr>
        <w:t>недержавного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пенсійного</w:t>
      </w:r>
      <w:r w:rsidR="00572F52" w:rsidRPr="00572F52">
        <w:rPr>
          <w:b/>
          <w:lang w:val="uk-UA"/>
        </w:rPr>
        <w:t xml:space="preserve"> </w:t>
      </w:r>
      <w:r w:rsidRPr="00572F52">
        <w:rPr>
          <w:b/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запозичено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міжнародний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вагомого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запровадження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інструменту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Розпочали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кількість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іноземних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кількість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банківських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вагомими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.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схвалені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концепції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проведення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2005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розпорядження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Кабінету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Міністрів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схвалення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Стратегії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41"/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2009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схвалено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Концепцію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проведення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реформи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передбачається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протягом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2010-2017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років</w:t>
      </w:r>
      <w:r w:rsidRPr="00572F52">
        <w:rPr>
          <w:rStyle w:val="a7"/>
          <w:color w:val="000000"/>
          <w:lang w:val="uk-UA"/>
        </w:rPr>
        <w:footnoteReference w:id="42"/>
      </w:r>
      <w:r w:rsidR="00572F52" w:rsidRPr="00572F52">
        <w:rPr>
          <w:lang w:val="uk-UA"/>
        </w:rPr>
        <w:t>.</w:t>
      </w:r>
    </w:p>
    <w:p w:rsidR="00572F52" w:rsidRDefault="00647291" w:rsidP="00647291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2" w:name="_Toc295816671"/>
      <w:r w:rsidR="00AD77AD" w:rsidRPr="00572F52">
        <w:rPr>
          <w:lang w:val="uk-UA"/>
        </w:rPr>
        <w:t>Висновки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розділу</w:t>
      </w:r>
      <w:bookmarkEnd w:id="2"/>
    </w:p>
    <w:p w:rsidR="00647291" w:rsidRPr="00647291" w:rsidRDefault="00647291" w:rsidP="00647291">
      <w:pPr>
        <w:rPr>
          <w:lang w:val="uk-UA" w:eastAsia="en-US"/>
        </w:rPr>
      </w:pP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1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початку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зародження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залишаються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основою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ініціює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матеріальних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регламентує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рух,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чергу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</w:t>
      </w:r>
      <w:r w:rsidR="0035773D">
        <w:rPr>
          <w:lang w:val="uk-UA"/>
        </w:rPr>
        <w:t>й</w:t>
      </w:r>
      <w:r w:rsidRPr="00572F52">
        <w:rPr>
          <w:lang w:val="uk-UA"/>
        </w:rPr>
        <w:t>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відображають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сукупність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централізованих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децентралізованих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планування,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предметом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2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Розвиток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характеризується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період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Царської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монополізмом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імперською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власністю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Згодом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знято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заборону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Російській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імперії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зарубіжних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нагляд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імені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здійснювався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Міністерством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внутрішніх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справ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Встановлювалася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дозволу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займатися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території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Російської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імперії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рахунках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30%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надходжень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платежів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фундамент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організаціями,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матеріальної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гарантії,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розвивало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3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кінці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ХІХ,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початку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території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Західної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працювали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іноземні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Страхове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товариство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Дністер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стало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вагомою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інстанцією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Галичини,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усієї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Австро-Угорської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імперії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Чернівцях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розпочало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Карпатія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рисою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всеохоплення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люди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могли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скористатися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послугами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появі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закладено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фундамент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нашій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державі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4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початку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Львові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функціонувала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низка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Одним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яскравих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прикладів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електричних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закладів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Львові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Функціонування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прикладом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грамотного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території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суттю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слід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сучасних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корпоративних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5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Період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1917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середини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1921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характеризувався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доміну</w:t>
      </w:r>
      <w:r w:rsidR="00647291">
        <w:rPr>
          <w:lang w:val="uk-UA"/>
        </w:rPr>
        <w:t>в</w:t>
      </w:r>
      <w:r w:rsidRPr="00572F52">
        <w:rPr>
          <w:lang w:val="uk-UA"/>
        </w:rPr>
        <w:t>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Відбувається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ліквідацією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дореволюційних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кредитних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найбільш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значимим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Декрет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ЦВК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1917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>.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націоналізацію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банків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банківська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оголошена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монополією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пасиви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акціонерних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банківських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контор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Починаючи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1968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здійснювалось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сплатою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перерахунків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заробітної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1970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зібраних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особистого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близько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69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поступило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перерахунку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введені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особистого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дістали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відбиток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6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1991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незалежній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самостійну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структуру,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включались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бюджету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Пізніше,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2001р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переформовано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позабюджетний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декілька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позабюджетних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акумуляції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усієї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зокрема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загальнообов’язкове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7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Відбулися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1996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компаніями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2003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загальнообов’язкове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вступили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2004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запозичено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міжнародний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вагомого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запровадження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інструменту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Розпочали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кількість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іноземних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кількість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банківських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вагомими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настав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період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.</w:t>
      </w:r>
    </w:p>
    <w:p w:rsidR="00572F52" w:rsidRDefault="00647291" w:rsidP="00647291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3" w:name="_Toc295816672"/>
      <w:r w:rsidR="00AD77AD" w:rsidRPr="00572F52">
        <w:rPr>
          <w:lang w:val="uk-UA"/>
        </w:rPr>
        <w:t>Розділ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ІІ</w:t>
      </w:r>
      <w:r w:rsidR="00572F52" w:rsidRPr="00572F52">
        <w:rPr>
          <w:lang w:val="uk-UA"/>
        </w:rPr>
        <w:t xml:space="preserve">. </w:t>
      </w:r>
      <w:r w:rsidR="00AD77AD" w:rsidRPr="00572F52">
        <w:rPr>
          <w:lang w:val="uk-UA"/>
        </w:rPr>
        <w:t>Поняття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правова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природа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права</w:t>
      </w:r>
      <w:bookmarkEnd w:id="3"/>
    </w:p>
    <w:p w:rsidR="00647291" w:rsidRPr="00647291" w:rsidRDefault="00647291" w:rsidP="00647291">
      <w:pPr>
        <w:rPr>
          <w:lang w:val="uk-UA" w:eastAsia="en-US"/>
        </w:rPr>
      </w:pP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Інститут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зазначено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попередньому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розділі,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завжди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відігравав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людей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допомагало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розв’язувати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проблему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вирішувати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труднощі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Протягом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тривалого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історичного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змінював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по-різному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змінювався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режим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науковій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літературі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ведуться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дискусії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стосовно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природи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Юридична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наука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поділяє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позицій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цивільного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Якщо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цивілістика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акцентує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увагу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здебільшого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договірних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комерційній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господарського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), </w:t>
      </w:r>
      <w:r w:rsidRPr="00572F52">
        <w:rPr>
          <w:lang w:val="uk-UA"/>
        </w:rPr>
        <w:t>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важливіші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питання,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пов’язані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стандартів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постійний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рух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виникає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природи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визначимо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фінансово-правову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сторону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з’ясуємо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природи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існує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єдиної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позиції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початку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науковці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намагаються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зрозуміти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суть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Тлумачать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економічного,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юридичного,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соціологічного,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математичного,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географічного,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інформаційного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поглядів</w:t>
      </w:r>
      <w:r w:rsidRPr="00572F52">
        <w:rPr>
          <w:rStyle w:val="a7"/>
          <w:color w:val="000000"/>
          <w:lang w:val="uk-UA"/>
        </w:rPr>
        <w:footnoteReference w:id="43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точки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предмету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являє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собою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найдавніших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необхідно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відзначити,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економічна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об’єктом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завжди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майновий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Мета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захист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майнових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Наголошується,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конкретних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перелік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зафіксовано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договорах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Виокремлюються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джерела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</w:t>
      </w:r>
      <w:r w:rsidRPr="00572F52">
        <w:rPr>
          <w:rStyle w:val="a7"/>
          <w:color w:val="000000"/>
          <w:lang w:val="uk-UA"/>
        </w:rPr>
        <w:footnoteReference w:id="44"/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Оскільки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економічною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категорією,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частиною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однієї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економічної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категорії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належать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Перша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ознака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відносинами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оскільки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лежить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економічний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виражений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Друга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перерозподільчий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Категорії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перерозподільчий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оскільки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відбувається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ризику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перерозподільчі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відомо,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пов’язані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рухом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вартості</w:t>
      </w:r>
      <w:r w:rsidRPr="00572F52">
        <w:rPr>
          <w:rStyle w:val="a7"/>
          <w:color w:val="000000"/>
          <w:lang w:val="uk-UA"/>
        </w:rPr>
        <w:footnoteReference w:id="45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Фінансова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сторона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наявна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відшкодуванні,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матеріальній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використовуються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засобів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процесі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накопичень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Визначення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сукупності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цільового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нього,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відшкодування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збитків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розкриває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економічної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категорії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зазначає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.М. </w:t>
      </w:r>
      <w:r w:rsidRPr="00572F52">
        <w:rPr>
          <w:lang w:val="uk-UA"/>
        </w:rPr>
        <w:t>Юрах,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характеризуючи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важко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об’єднати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єдине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піддаючи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аналізу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інституцію,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треба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усвідомлювати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багатоаспектність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явища</w:t>
      </w:r>
      <w:r w:rsidRPr="00572F52">
        <w:rPr>
          <w:rStyle w:val="a7"/>
          <w:color w:val="000000"/>
          <w:lang w:val="uk-UA"/>
        </w:rPr>
        <w:footnoteReference w:id="46"/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Розкривати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внутрішні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взаємозв’язки,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притаманні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правовідносинам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фактичного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виникнення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практичній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приймати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правовідносини,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пов’язані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поділити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групи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перша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правовідносини,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виникають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конкретно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тобто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процес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по-друге,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правовідносини,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виникають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зв’язку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справи,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тобто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взаємовідносинах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бюджетом,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Pr="00572F52">
        <w:rPr>
          <w:rStyle w:val="a7"/>
          <w:color w:val="000000"/>
          <w:lang w:val="uk-UA"/>
        </w:rPr>
        <w:footnoteReference w:id="47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бачимо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економічну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сутність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можливо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дослідити,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застосовуючи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категорії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Економічні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внаслідок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дістають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підґрунтя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реалізації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зміст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дістають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подібності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взаємозв’язку,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обумовлено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стороною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Таким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відмітивши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факт,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економічна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частиною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належать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саме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грошовий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перерозподільний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сказати,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предмет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частина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Pr="00572F52">
        <w:rPr>
          <w:rStyle w:val="a7"/>
          <w:color w:val="000000"/>
          <w:lang w:val="uk-UA"/>
        </w:rPr>
        <w:footnoteReference w:id="48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Тому,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завжди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предметом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незалежно,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ризикове,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майнове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банківський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капіталів,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виникає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добровільній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Незалежно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матеріальна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фінансова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складова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Досліджуючи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природу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найбільш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прискіпливому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аналізу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піддається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матеріальна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грамотне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організаційно-правове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вираження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Термін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>" (</w:t>
      </w:r>
      <w:r w:rsidRPr="00572F52">
        <w:rPr>
          <w:lang w:val="uk-UA"/>
        </w:rPr>
        <w:t>франц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foud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лат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foundus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дослівно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означає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динамічно-cтатичний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запас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благ,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фактор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благ,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процесі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мікро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макроекономічного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виробництва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Загальне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розуміння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витікає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поглядів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Маркса,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формувались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сучасних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теоретичних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проблем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Критика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Готской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програм</w:t>
      </w:r>
      <w:r w:rsidR="0035773D">
        <w:rPr>
          <w:lang w:val="uk-UA"/>
        </w:rPr>
        <w:t>м</w:t>
      </w:r>
      <w:r w:rsidRPr="00572F52">
        <w:rPr>
          <w:lang w:val="uk-UA"/>
        </w:rPr>
        <w:t>ы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К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Маркс,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аналізуючи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схему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сукупного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продукту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натуральній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відзначав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елементу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резервний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нещасних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стихійних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т.д. "</w:t>
      </w:r>
      <w:r w:rsidRPr="00572F52">
        <w:rPr>
          <w:rStyle w:val="a7"/>
          <w:color w:val="000000"/>
          <w:lang w:val="uk-UA"/>
        </w:rPr>
        <w:footnoteReference w:id="49"/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наведеного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Маркса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зовсім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випливає</w:t>
      </w:r>
      <w:r w:rsidR="00572F52" w:rsidRPr="00572F52">
        <w:rPr>
          <w:lang w:val="uk-UA"/>
        </w:rPr>
        <w:t xml:space="preserve">,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йде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страхові,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кожен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залежності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своїми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цілями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Спроба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розширеного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розуміння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закладаються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необхідні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витрати,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приводить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розпливчастого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розуміння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цієї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поняття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резерв</w:t>
      </w:r>
      <w:r w:rsidR="00572F52" w:rsidRPr="00572F52">
        <w:rPr>
          <w:lang w:val="uk-UA"/>
        </w:rPr>
        <w:t>" (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франц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reserve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означає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запас,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характеризує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кількість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маси,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призначеної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непередбачуваних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ситуаціях,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передбачали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запасів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Необхідно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відзначити,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практиці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поняттям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резерви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розуміють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зобов’язань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Розглядаючи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об’єм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необхідних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зобов’язань,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констатувати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однозначність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понять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резерви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Pr="00572F52">
        <w:rPr>
          <w:rStyle w:val="a7"/>
          <w:color w:val="000000"/>
          <w:lang w:val="uk-UA"/>
        </w:rPr>
        <w:footnoteReference w:id="50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зазначити,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гарантій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зобов’язань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Основа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матеріальних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благ,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точніше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порядку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показав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історичний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досвід,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різними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Сформувались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самострахування,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централізована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Кожна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неоднакове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об’єму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своєї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своїй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спрямованості</w:t>
      </w:r>
      <w:r w:rsidRPr="00572F52">
        <w:rPr>
          <w:rStyle w:val="a7"/>
          <w:color w:val="000000"/>
          <w:lang w:val="uk-UA"/>
        </w:rPr>
        <w:footnoteReference w:id="51"/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сформований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залежності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різноплановість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Найбільш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ґрунтовно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визначив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Рейхер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Перша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полягає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організовується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рамках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взятого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господарства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зване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самострахування</w:t>
      </w:r>
      <w:r w:rsidR="00572F52" w:rsidRPr="00572F52">
        <w:rPr>
          <w:lang w:val="uk-UA"/>
        </w:rPr>
        <w:t xml:space="preserve">".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децентралізована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фін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використовується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організаціями,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незалежними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одної,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кожною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себе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себе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Друга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противагу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першій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строго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централізована,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передбачає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централізованому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централізованих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загальнодержавних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місцевих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ресурсів,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господарств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відміну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відшкодування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лежить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господарстві,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централізованій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відбувається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багатьма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господарствами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Найбільш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важливішою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третя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Тут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централізований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спеціальних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організаціях,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але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децентралізованому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порядку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відбувається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зверху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безпосереднього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виділення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централізованих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знизу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притоку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спеціальних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надходять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підприємств,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господарств,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Pr="00572F52">
        <w:rPr>
          <w:rStyle w:val="a7"/>
          <w:color w:val="000000"/>
          <w:lang w:val="uk-UA"/>
        </w:rPr>
        <w:footnoteReference w:id="52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зрозуміти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спосіб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думку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.А. </w:t>
      </w:r>
      <w:r w:rsidRPr="00572F52">
        <w:rPr>
          <w:lang w:val="uk-UA"/>
        </w:rPr>
        <w:t>Мамедова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багатовекторної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відбулася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трансформація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Поняття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включає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себе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надзвичайних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ситуацій,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позабюджетні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господарської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непередбачуваних</w:t>
      </w:r>
      <w:r w:rsidR="00572F52" w:rsidRPr="00572F52">
        <w:rPr>
          <w:lang w:val="uk-UA"/>
        </w:rPr>
        <w:t xml:space="preserve">, </w:t>
      </w:r>
      <w:r w:rsidRPr="00572F52">
        <w:rPr>
          <w:lang w:val="uk-UA"/>
        </w:rPr>
        <w:t>неблагополучних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ситуацій</w:t>
      </w:r>
      <w:r w:rsidRPr="00572F52">
        <w:rPr>
          <w:rStyle w:val="a7"/>
          <w:color w:val="000000"/>
          <w:lang w:val="uk-UA"/>
        </w:rPr>
        <w:footnoteReference w:id="53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трансформація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відбулася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централізованим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виникла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форма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притаманні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фінансово-правові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засади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По-перше,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регламентована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7</w:t>
      </w:r>
      <w:r w:rsidR="00572F52" w:rsidRPr="00572F52">
        <w:rPr>
          <w:lang w:val="uk-UA"/>
        </w:rPr>
        <w:t>.03.19</w:t>
      </w:r>
      <w:r w:rsidRPr="00572F52">
        <w:rPr>
          <w:lang w:val="uk-UA"/>
        </w:rPr>
        <w:t>96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rStyle w:val="a7"/>
          <w:color w:val="000000"/>
          <w:lang w:val="uk-UA"/>
        </w:rPr>
        <w:footnoteReference w:id="54"/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підставі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базового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галузі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нормативно-правового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створювати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різноманітні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спрямовані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платоспроможності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згідно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>.3</w:t>
      </w:r>
      <w:r w:rsidRPr="00572F52">
        <w:rPr>
          <w:lang w:val="uk-UA"/>
        </w:rPr>
        <w:t>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зобов’язані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дотримуватися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платоспроможності</w:t>
      </w:r>
      <w:r w:rsidR="00572F52" w:rsidRPr="00572F52">
        <w:rPr>
          <w:lang w:val="uk-UA"/>
        </w:rPr>
        <w:t>:</w:t>
      </w:r>
    </w:p>
    <w:p w:rsidR="00572F52" w:rsidRPr="00572F52" w:rsidRDefault="00572F52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 xml:space="preserve">1) </w:t>
      </w:r>
      <w:r w:rsidR="00AD77AD" w:rsidRPr="00572F52">
        <w:rPr>
          <w:lang w:val="uk-UA"/>
        </w:rPr>
        <w:t>наявності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сплаченого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статутного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фонду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та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наявності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гарантійного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фонду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страховика</w:t>
      </w:r>
      <w:r w:rsidRPr="00572F52">
        <w:rPr>
          <w:lang w:val="uk-UA"/>
        </w:rPr>
        <w:t>;</w:t>
      </w:r>
    </w:p>
    <w:p w:rsidR="00572F52" w:rsidRPr="00572F52" w:rsidRDefault="00572F52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 xml:space="preserve">2) </w:t>
      </w:r>
      <w:r w:rsidR="00AD77AD" w:rsidRPr="00572F52">
        <w:rPr>
          <w:lang w:val="uk-UA"/>
        </w:rPr>
        <w:t>створення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страхових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резервів,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достатніх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для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майбутніх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виплат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страхових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сум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страхових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відшкодувань</w:t>
      </w:r>
      <w:r w:rsidRPr="00572F52">
        <w:rPr>
          <w:lang w:val="uk-UA"/>
        </w:rPr>
        <w:t>;</w:t>
      </w:r>
    </w:p>
    <w:p w:rsidR="00572F52" w:rsidRPr="00572F52" w:rsidRDefault="00572F52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 xml:space="preserve">3) </w:t>
      </w:r>
      <w:r w:rsidR="00AD77AD" w:rsidRPr="00572F52">
        <w:rPr>
          <w:lang w:val="uk-UA"/>
        </w:rPr>
        <w:t>перевищення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фактичного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запасу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платоспроможності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страховика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над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розрахунковим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нормативним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запасом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платоспроможності</w:t>
      </w:r>
      <w:r w:rsidRPr="00572F52">
        <w:rPr>
          <w:lang w:val="uk-UA"/>
        </w:rPr>
        <w:t xml:space="preserve">. </w:t>
      </w:r>
      <w:r w:rsidR="00AD77AD" w:rsidRPr="00572F52">
        <w:rPr>
          <w:lang w:val="uk-UA"/>
        </w:rPr>
        <w:t>Мінімальний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розмір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статутного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фонду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страховика,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який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займається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видами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страхування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іншими,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ніж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страхування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життя,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встановлюється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сумі,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еквівалентній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1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млн</w:t>
      </w:r>
      <w:r w:rsidRPr="00572F52">
        <w:rPr>
          <w:lang w:val="uk-UA"/>
        </w:rPr>
        <w:t xml:space="preserve">. </w:t>
      </w:r>
      <w:r w:rsidR="00AD77AD" w:rsidRPr="00572F52">
        <w:rPr>
          <w:lang w:val="uk-UA"/>
        </w:rPr>
        <w:t>євро,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а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страховика,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який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займається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страхуванням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життя,</w:t>
      </w:r>
      <w:r w:rsidRPr="00572F52">
        <w:rPr>
          <w:lang w:val="uk-UA"/>
        </w:rPr>
        <w:t xml:space="preserve"> - </w:t>
      </w:r>
      <w:r w:rsidR="00AD77AD" w:rsidRPr="00572F52">
        <w:rPr>
          <w:lang w:val="uk-UA"/>
        </w:rPr>
        <w:t>1,5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млн</w:t>
      </w:r>
      <w:r w:rsidRPr="00572F52">
        <w:rPr>
          <w:lang w:val="uk-UA"/>
        </w:rPr>
        <w:t xml:space="preserve">. </w:t>
      </w:r>
      <w:r w:rsidR="00AD77AD" w:rsidRPr="00572F52">
        <w:rPr>
          <w:lang w:val="uk-UA"/>
        </w:rPr>
        <w:t>євро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за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валютним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обмінним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курсом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валюти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України</w:t>
      </w:r>
      <w:r w:rsidRPr="00572F52">
        <w:rPr>
          <w:lang w:val="uk-UA"/>
        </w:rPr>
        <w:t xml:space="preserve">. </w:t>
      </w:r>
      <w:r w:rsidR="00AD77AD" w:rsidRPr="00572F52">
        <w:rPr>
          <w:lang w:val="uk-UA"/>
        </w:rPr>
        <w:t>До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гарантійного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фонду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страховика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належить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додатковий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та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резервний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капітал,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а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також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сума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нерозподіленого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прибутку</w:t>
      </w:r>
      <w:r w:rsidRPr="00572F52">
        <w:rPr>
          <w:lang w:val="uk-UA"/>
        </w:rPr>
        <w:t xml:space="preserve">. </w:t>
      </w:r>
      <w:r w:rsidR="00AD77AD" w:rsidRPr="00572F52">
        <w:rPr>
          <w:lang w:val="uk-UA"/>
        </w:rPr>
        <w:t>Страховики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за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рахунок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нерозподіленого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прибутку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можуть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створювати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вільні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резерви</w:t>
      </w:r>
      <w:r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snapToGrid w:val="0"/>
          <w:lang w:val="uk-UA"/>
        </w:rPr>
      </w:pPr>
      <w:r w:rsidRPr="00572F52">
        <w:rPr>
          <w:lang w:val="uk-UA"/>
        </w:rPr>
        <w:t>По-друге,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цільові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суттю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природу,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звичайних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оскільки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майнових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особистих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. </w:t>
      </w:r>
      <w:r w:rsidRPr="00572F52">
        <w:rPr>
          <w:snapToGrid w:val="0"/>
          <w:lang w:val="uk-UA"/>
        </w:rPr>
        <w:t>Але,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загальний,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обов’язковий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державно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регулюючий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характер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фондів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надає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певних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особливостей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їх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організацію,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функції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умови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формування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Специфіка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фондів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обов’язкового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державного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полягає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тристоронніх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відносинах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їх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формування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між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робітниками,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роботодавцями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державою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Основна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економічна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роль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фондів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обов’язкового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державного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полягає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зборі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акумуляції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коштів,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держава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зобов’язує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громадян,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господарюючих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суб’єктів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органи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державної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влади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спрямовувати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захист</w:t>
      </w:r>
      <w:r w:rsidRPr="00572F52">
        <w:rPr>
          <w:rStyle w:val="a7"/>
          <w:snapToGrid w:val="0"/>
          <w:color w:val="000000"/>
          <w:lang w:val="uk-UA"/>
        </w:rPr>
        <w:footnoteReference w:id="55"/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Ті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ж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самі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принципи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формування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фондів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притаманні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для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суб’єктів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недержавного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пенсійного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Збоку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держави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встановлюється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вимоги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щодо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методів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формування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фондів,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щодо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формування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резервів,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задля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забезпечення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гарантій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виконання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зобов’язань,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принципи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подальшого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функціонування</w:t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Страхові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відносини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багатоманітними,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силу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чого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вони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регулюються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тільки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нормами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права,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але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нормами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цивільного,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адміністративного,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конституційного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права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силу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цього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виникає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питання,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чому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відносимо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інституту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права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Тут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необхідно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звернути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увагу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ще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дві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ознаки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відносин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Перша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ознака</w:t>
      </w:r>
      <w:r w:rsidR="00572F52" w:rsidRPr="00572F52">
        <w:rPr>
          <w:snapToGrid w:val="0"/>
          <w:lang w:val="uk-UA"/>
        </w:rPr>
        <w:t xml:space="preserve"> (</w:t>
      </w:r>
      <w:r w:rsidRPr="00572F52">
        <w:rPr>
          <w:snapToGrid w:val="0"/>
          <w:lang w:val="uk-UA"/>
        </w:rPr>
        <w:t>характеристика</w:t>
      </w:r>
      <w:r w:rsidR="00572F52" w:rsidRPr="00572F52">
        <w:rPr>
          <w:snapToGrid w:val="0"/>
          <w:lang w:val="uk-UA"/>
        </w:rPr>
        <w:t xml:space="preserve">) </w:t>
      </w:r>
      <w:r w:rsidRPr="00572F52">
        <w:rPr>
          <w:snapToGrid w:val="0"/>
          <w:lang w:val="uk-UA"/>
        </w:rPr>
        <w:t>страхових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відносин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полягає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тому,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що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держава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своєю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волею,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своєю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силою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вимальовує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рамки,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межах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суб’єкти</w:t>
      </w:r>
      <w:r w:rsidR="00572F52" w:rsidRPr="00572F52">
        <w:rPr>
          <w:snapToGrid w:val="0"/>
          <w:lang w:val="uk-UA"/>
        </w:rPr>
        <w:t xml:space="preserve"> (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числі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цивільного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права</w:t>
      </w:r>
      <w:r w:rsidR="00572F52" w:rsidRPr="00572F52">
        <w:rPr>
          <w:snapToGrid w:val="0"/>
          <w:lang w:val="uk-UA"/>
        </w:rPr>
        <w:t xml:space="preserve">) </w:t>
      </w:r>
      <w:r w:rsidRPr="00572F52">
        <w:rPr>
          <w:snapToGrid w:val="0"/>
          <w:lang w:val="uk-UA"/>
        </w:rPr>
        <w:t>вступають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взаємовідносини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між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собою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причині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>;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Друга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ознака</w:t>
      </w:r>
      <w:r w:rsidR="00572F52" w:rsidRPr="00572F52">
        <w:rPr>
          <w:snapToGrid w:val="0"/>
          <w:lang w:val="uk-UA"/>
        </w:rPr>
        <w:t xml:space="preserve"> (</w:t>
      </w:r>
      <w:r w:rsidRPr="00572F52">
        <w:rPr>
          <w:snapToGrid w:val="0"/>
          <w:lang w:val="uk-UA"/>
        </w:rPr>
        <w:t>характеристика</w:t>
      </w:r>
      <w:r w:rsidR="00572F52" w:rsidRPr="00572F52">
        <w:rPr>
          <w:snapToGrid w:val="0"/>
          <w:lang w:val="uk-UA"/>
        </w:rPr>
        <w:t xml:space="preserve">) </w:t>
      </w:r>
      <w:r w:rsidRPr="00572F52">
        <w:rPr>
          <w:snapToGrid w:val="0"/>
          <w:lang w:val="uk-UA"/>
        </w:rPr>
        <w:t>полягає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їх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публічному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характері,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який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проявляється,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мінімум,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двох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моментах</w:t>
      </w:r>
      <w:r w:rsidR="00572F52" w:rsidRPr="00572F52">
        <w:rPr>
          <w:snapToGrid w:val="0"/>
          <w:lang w:val="uk-UA"/>
        </w:rPr>
        <w:t xml:space="preserve">: </w:t>
      </w:r>
      <w:r w:rsidRPr="00572F52">
        <w:rPr>
          <w:snapToGrid w:val="0"/>
          <w:lang w:val="uk-UA"/>
        </w:rPr>
        <w:t>по-перше,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сила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полягає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його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публічному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значенні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точки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зору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компенсації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неблагополучних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наслідків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настанні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подій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глобального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масштабу</w:t>
      </w:r>
      <w:r w:rsidR="00572F52" w:rsidRPr="00572F52">
        <w:rPr>
          <w:snapToGrid w:val="0"/>
          <w:lang w:val="uk-UA"/>
        </w:rPr>
        <w:t xml:space="preserve"> (</w:t>
      </w:r>
      <w:r w:rsidRPr="00572F52">
        <w:rPr>
          <w:snapToGrid w:val="0"/>
          <w:lang w:val="uk-UA"/>
        </w:rPr>
        <w:t>пенсійне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також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можна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вважати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даному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випадку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своєрідною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компенсацію</w:t>
      </w:r>
      <w:r w:rsidR="00572F52" w:rsidRPr="00572F52">
        <w:rPr>
          <w:snapToGrid w:val="0"/>
          <w:lang w:val="uk-UA"/>
        </w:rPr>
        <w:t xml:space="preserve">); </w:t>
      </w:r>
      <w:r w:rsidRPr="00572F52">
        <w:rPr>
          <w:snapToGrid w:val="0"/>
          <w:lang w:val="uk-UA"/>
        </w:rPr>
        <w:t>по-друге,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публічність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також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проявляється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другому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моменті</w:t>
      </w:r>
      <w:r w:rsidR="00572F52" w:rsidRPr="00572F52">
        <w:rPr>
          <w:snapToGrid w:val="0"/>
          <w:lang w:val="uk-UA"/>
        </w:rPr>
        <w:t xml:space="preserve">: </w:t>
      </w:r>
      <w:r w:rsidRPr="00572F52">
        <w:rPr>
          <w:snapToGrid w:val="0"/>
          <w:lang w:val="uk-UA"/>
        </w:rPr>
        <w:t>сформуванні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страховиком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резерви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фонди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недоторканними,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незалежними,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підлягають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вилученню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вищестоящий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бюджет,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рахунок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засобів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фондів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можуть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сплачуватися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штрафні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санкції,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податки,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погашатися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господарські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потреби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страховика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Вищевикладене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змогу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стверджувати,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що,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навіть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вступаючи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приватно-правові,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цивільно-правові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відносини,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сторони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обмежені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визначеними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рамками,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вже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задані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самою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специфікою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діяльності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страховика,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полягає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формуванні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резервних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фондів</w:t>
      </w:r>
      <w:r w:rsidRPr="00572F52">
        <w:rPr>
          <w:rStyle w:val="a7"/>
          <w:snapToGrid w:val="0"/>
          <w:color w:val="000000"/>
          <w:lang w:val="uk-UA"/>
        </w:rPr>
        <w:footnoteReference w:id="56"/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Вступаючи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правовідносини,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укладаючи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добровільній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формі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угоду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страховиком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чи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роблячи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внески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обов’язковій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формі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суб’єкти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правовідносин</w:t>
      </w:r>
      <w:r w:rsidR="00572F52" w:rsidRPr="00572F52">
        <w:rPr>
          <w:snapToGrid w:val="0"/>
          <w:lang w:val="uk-UA"/>
        </w:rPr>
        <w:t xml:space="preserve"> </w:t>
      </w:r>
      <w:r w:rsidR="0035773D">
        <w:rPr>
          <w:snapToGrid w:val="0"/>
          <w:lang w:val="uk-UA"/>
        </w:rPr>
        <w:t>ді</w:t>
      </w:r>
      <w:r w:rsidRPr="00572F52">
        <w:rPr>
          <w:snapToGrid w:val="0"/>
          <w:lang w:val="uk-UA"/>
        </w:rPr>
        <w:t>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межах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закону,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який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регулює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дану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сферу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суспільних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відносин,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незважаючи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суворий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характер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надає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суб’єктам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вчиняти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суб’єктивні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дії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Із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самого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закону,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саме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переліку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обов’язкових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добровільних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видів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виникає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можливість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ними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скористатися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задля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власних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ж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потреб,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також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узаконити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конкретний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вид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який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санкціонується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державою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договірний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спосіб</w:t>
      </w:r>
      <w:r w:rsidR="00572F52" w:rsidRPr="00572F52">
        <w:rPr>
          <w:snapToGrid w:val="0"/>
          <w:lang w:val="uk-UA"/>
        </w:rPr>
        <w:t xml:space="preserve"> (</w:t>
      </w:r>
      <w:r w:rsidRPr="00572F52">
        <w:rPr>
          <w:snapToGrid w:val="0"/>
          <w:lang w:val="uk-UA"/>
        </w:rPr>
        <w:t>з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державною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чи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комерційною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страховою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організацією</w:t>
      </w:r>
      <w:r w:rsidR="00572F52" w:rsidRPr="00572F52">
        <w:rPr>
          <w:snapToGrid w:val="0"/>
          <w:lang w:val="uk-UA"/>
        </w:rPr>
        <w:t xml:space="preserve">). </w:t>
      </w:r>
      <w:r w:rsidRPr="00572F52">
        <w:rPr>
          <w:snapToGrid w:val="0"/>
          <w:lang w:val="uk-UA"/>
        </w:rPr>
        <w:t>Тому,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багато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науковців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характеризують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комплексну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галузь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права,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приписуючи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приватні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публічні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начала,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пропонують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підходити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розуміння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комплексі</w:t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Безумовно,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відносини,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виникають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області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обов’язкового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ліцензуванні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страхової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діяльності,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відносини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приводу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формування,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розміщення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використання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резервних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фондів,</w:t>
      </w:r>
      <w:r w:rsidR="00572F52" w:rsidRPr="00572F52">
        <w:rPr>
          <w:snapToGrid w:val="0"/>
          <w:lang w:val="uk-UA"/>
        </w:rPr>
        <w:t xml:space="preserve"> - </w:t>
      </w:r>
      <w:r w:rsidRPr="00572F52">
        <w:rPr>
          <w:snapToGrid w:val="0"/>
          <w:lang w:val="uk-UA"/>
        </w:rPr>
        <w:t>всі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відносини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регламентовані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державою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Тут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немає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тієї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диспозитивності,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тієї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свободи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вибору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притаманна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цивільно-правовим,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приватно-правовим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відносинам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Сторони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вільні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вибирати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міру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чи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форму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своєї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поведінки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тільки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рамках,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визначених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нормами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права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Тому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правове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регулювання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страхової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діяльності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господарської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діяльності,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перш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все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фінансово-правове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регулювання,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предмету,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методу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цього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регулювання</w:t>
      </w:r>
      <w:r w:rsidRPr="00572F52">
        <w:rPr>
          <w:rStyle w:val="a7"/>
          <w:snapToGrid w:val="0"/>
          <w:color w:val="000000"/>
          <w:lang w:val="uk-UA"/>
        </w:rPr>
        <w:footnoteReference w:id="57"/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Фінансове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законодавство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регулює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подальший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розвиток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даних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правовідносин,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їх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динаміку,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контролює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рух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фінансів,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визначає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обов’язки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сторін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правовідносинах</w:t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Однак,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виникнення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відносин,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їх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відмирання,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результатом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діяльності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держави,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її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волевиявлення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Фінанси</w:t>
      </w:r>
      <w:r w:rsidR="00572F52" w:rsidRPr="00572F52">
        <w:rPr>
          <w:snapToGrid w:val="0"/>
          <w:lang w:val="uk-UA"/>
        </w:rPr>
        <w:t xml:space="preserve"> - </w:t>
      </w:r>
      <w:r w:rsidRPr="00572F52">
        <w:rPr>
          <w:snapToGrid w:val="0"/>
          <w:lang w:val="uk-UA"/>
        </w:rPr>
        <w:t>об’єктивна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необхідність,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оскільки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обумовлені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потреби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суспільного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розвитку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Держава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ж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може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лише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враховувати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об’єктивну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необхідність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відносин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цій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основі,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шляхом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видання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нормативних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актів,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встановлювати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різні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форми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їх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використання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Більше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того,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конкретні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види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відносин,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форми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організації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їх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також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визначені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умовами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розвитку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економіки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Звичайно,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держава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своєю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діяльністю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може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активно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впливати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відносини,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але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вона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якій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мірі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може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вплинути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їх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існування,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якщо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відсутні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відповідні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об’єктивні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передумови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Діалектика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взаємозв’язків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між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базисом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надбудовою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полягає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тому,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що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тільки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соціальні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економічні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причини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породжують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необхідність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виникнення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відносин,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держава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лише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сприймає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це</w:t>
      </w:r>
      <w:r w:rsidR="00572F52" w:rsidRPr="00572F52">
        <w:rPr>
          <w:snapToGrid w:val="0"/>
          <w:lang w:val="uk-UA"/>
        </w:rPr>
        <w:t xml:space="preserve"> "</w:t>
      </w:r>
      <w:r w:rsidRPr="00572F52">
        <w:rPr>
          <w:snapToGrid w:val="0"/>
          <w:lang w:val="uk-UA"/>
        </w:rPr>
        <w:t>суспільне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замовлення</w:t>
      </w:r>
      <w:r w:rsidR="00572F52" w:rsidRPr="00572F52">
        <w:rPr>
          <w:snapToGrid w:val="0"/>
          <w:lang w:val="uk-UA"/>
        </w:rPr>
        <w:t xml:space="preserve">"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реалізує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його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допомогою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відповідних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нормативно-правових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актів,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результаті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чого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відносини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приймають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форму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правовідносин</w:t>
      </w:r>
      <w:r w:rsidRPr="00572F52">
        <w:rPr>
          <w:rStyle w:val="a7"/>
          <w:snapToGrid w:val="0"/>
          <w:color w:val="000000"/>
          <w:lang w:val="uk-UA"/>
        </w:rPr>
        <w:footnoteReference w:id="58"/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силу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суспільної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необхідності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відбулася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поява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недержавного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пенсійного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також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виникли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підстави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законодавчого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регулювання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даних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відносин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визначення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місця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ролі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фінансовій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системі</w:t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Передумовами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виникнення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числі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пенсійного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інтерес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ризик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Як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зазначають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</w:t>
      </w:r>
      <w:r w:rsidR="00572F52" w:rsidRPr="00572F52">
        <w:rPr>
          <w:snapToGrid w:val="0"/>
          <w:lang w:val="uk-UA"/>
        </w:rPr>
        <w:t xml:space="preserve">.А. </w:t>
      </w:r>
      <w:r w:rsidRPr="00572F52">
        <w:rPr>
          <w:snapToGrid w:val="0"/>
          <w:lang w:val="uk-UA"/>
        </w:rPr>
        <w:t>Граве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Л</w:t>
      </w:r>
      <w:r w:rsidR="00572F52" w:rsidRPr="00572F52">
        <w:rPr>
          <w:snapToGrid w:val="0"/>
          <w:lang w:val="uk-UA"/>
        </w:rPr>
        <w:t xml:space="preserve">.А. </w:t>
      </w:r>
      <w:r w:rsidRPr="00572F52">
        <w:rPr>
          <w:snapToGrid w:val="0"/>
          <w:lang w:val="uk-UA"/>
        </w:rPr>
        <w:t>Лунц,</w:t>
      </w:r>
      <w:r w:rsidR="00572F52" w:rsidRPr="00572F52">
        <w:rPr>
          <w:snapToGrid w:val="0"/>
          <w:lang w:val="uk-UA"/>
        </w:rPr>
        <w:t xml:space="preserve"> - </w:t>
      </w:r>
      <w:r w:rsidRPr="00572F52">
        <w:rPr>
          <w:snapToGrid w:val="0"/>
          <w:lang w:val="uk-UA"/>
        </w:rPr>
        <w:t>страховий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інтерес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одна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необхідних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передумов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виникнення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існування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правовідносин</w:t>
      </w:r>
      <w:r w:rsidRPr="00572F52">
        <w:rPr>
          <w:rStyle w:val="a7"/>
          <w:snapToGrid w:val="0"/>
          <w:color w:val="000000"/>
          <w:lang w:val="uk-UA"/>
        </w:rPr>
        <w:footnoteReference w:id="59"/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Інтерес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полягає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користі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може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отримати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страхувальник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рахунок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фонду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При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пенсійному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інтересом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виступатиме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виплата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пенсій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Під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ризиком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розуміється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визначена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подія,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випадок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якої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проводиться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ймовірності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випадковості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настання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інтерес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багато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чому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залежить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наслідків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ризику,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правовідносини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можуть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виникати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відсутності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інтересу</w:t>
      </w:r>
      <w:r w:rsidRPr="00572F52">
        <w:rPr>
          <w:rStyle w:val="a7"/>
          <w:snapToGrid w:val="0"/>
          <w:color w:val="000000"/>
          <w:lang w:val="uk-UA"/>
        </w:rPr>
        <w:footnoteReference w:id="60"/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Таким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чином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пенсійному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інтересом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вважається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бажання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отримання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майбутньому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виплат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із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пенсійних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фондів,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під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ризиком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можливість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залишитися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без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забезпечення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настанні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пенсійного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віку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чи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втраті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працездатності</w:t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Призначення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також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його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суспільна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сутність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найбільш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повно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виявляються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його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функціях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Вирізняють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функції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: </w:t>
      </w:r>
      <w:r w:rsidRPr="00572F52">
        <w:rPr>
          <w:snapToGrid w:val="0"/>
          <w:lang w:val="uk-UA"/>
        </w:rPr>
        <w:t>розподільчу,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виявляться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формі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попередження,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відновлення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ощадної,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контрольну</w:t>
      </w:r>
      <w:r w:rsidRPr="00572F52">
        <w:rPr>
          <w:rStyle w:val="a7"/>
          <w:snapToGrid w:val="0"/>
          <w:color w:val="000000"/>
          <w:lang w:val="uk-UA"/>
        </w:rPr>
        <w:footnoteReference w:id="61"/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Розподільча</w:t>
      </w:r>
      <w:r w:rsidR="00572F52" w:rsidRPr="00572F52">
        <w:rPr>
          <w:snapToGrid w:val="0"/>
          <w:lang w:val="uk-UA"/>
        </w:rPr>
        <w:t xml:space="preserve"> (</w:t>
      </w:r>
      <w:r w:rsidRPr="00572F52">
        <w:rPr>
          <w:snapToGrid w:val="0"/>
          <w:lang w:val="uk-UA"/>
        </w:rPr>
        <w:t>попереджувальна</w:t>
      </w:r>
      <w:r w:rsidR="00572F52" w:rsidRPr="00572F52">
        <w:rPr>
          <w:snapToGrid w:val="0"/>
          <w:lang w:val="uk-UA"/>
        </w:rPr>
        <w:t xml:space="preserve">) </w:t>
      </w:r>
      <w:r w:rsidRPr="00572F52">
        <w:rPr>
          <w:snapToGrid w:val="0"/>
          <w:lang w:val="uk-UA"/>
        </w:rPr>
        <w:t>функція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змогу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здійснювати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досить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широку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систему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профілактичних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заходів,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інвестувати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кошти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фондів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відповідно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програми,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здійснювати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даному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процесі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операції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державними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цінними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паперами</w:t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Відновлювальна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функція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змогу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повністю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або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частково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відшкодувати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втрати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внаслідок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випадку,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виплатити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обумовлену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законодавством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або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договором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грошову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суму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При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пенсійному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відновлює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отримання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настанні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пенсійного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віку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тощо</w:t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Контрольна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функція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сприяє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надходженню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коштів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фонду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чітко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зазначені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цілі,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певних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випадках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певному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колу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суб’єктів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Тому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досить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важливе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значення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фінансовий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контроль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цільовим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використанням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фінансів</w:t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Ощадна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функція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забезпечує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акумулювання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грошових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коштів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їх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цільовим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призначенням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Призначенням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пенсійних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внесків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формування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пенсійного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фонду,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недержавному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пенсійному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накопичення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даних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внесків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їх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подальшим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інвестуванням</w:t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.В. </w:t>
      </w:r>
      <w:r w:rsidRPr="00572F52">
        <w:rPr>
          <w:snapToGrid w:val="0"/>
          <w:lang w:val="uk-UA"/>
        </w:rPr>
        <w:t>Шахов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зазначає,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що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акумуляція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грошових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коштів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здійснюється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тільки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метою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заощадження</w:t>
      </w:r>
      <w:r w:rsidR="00572F52" w:rsidRPr="00572F52">
        <w:rPr>
          <w:snapToGrid w:val="0"/>
          <w:lang w:val="uk-UA"/>
        </w:rPr>
        <w:t xml:space="preserve"> (</w:t>
      </w:r>
      <w:r w:rsidRPr="00572F52">
        <w:rPr>
          <w:snapToGrid w:val="0"/>
          <w:lang w:val="uk-UA"/>
        </w:rPr>
        <w:t>накопичення</w:t>
      </w:r>
      <w:r w:rsidR="00572F52" w:rsidRPr="00572F52">
        <w:rPr>
          <w:snapToGrid w:val="0"/>
          <w:lang w:val="uk-UA"/>
        </w:rPr>
        <w:t xml:space="preserve">), </w:t>
      </w:r>
      <w:r w:rsidRPr="00572F52">
        <w:rPr>
          <w:snapToGrid w:val="0"/>
          <w:lang w:val="uk-UA"/>
        </w:rPr>
        <w:t>як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відбувається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випадках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прийому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вкладів,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наприклад,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кредитними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установами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собі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несе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ощадно-ризикову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основу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Через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функцію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вирішується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проблема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інвестицій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тимчасово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вільних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коштів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банківські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інші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комерційні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структури,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вклади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грошових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коштів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нерухомість,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придбання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цінних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паперів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тощо</w:t>
      </w:r>
      <w:r w:rsidRPr="00572F52">
        <w:rPr>
          <w:rStyle w:val="a7"/>
          <w:snapToGrid w:val="0"/>
          <w:color w:val="000000"/>
          <w:lang w:val="uk-UA"/>
        </w:rPr>
        <w:footnoteReference w:id="62"/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Фінансово-правовий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адекватного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різноманітних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швидкозмінних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базується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застосуванні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дозволяє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виокремити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структурні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елементи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урахуванням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Pr="00572F52">
        <w:rPr>
          <w:rStyle w:val="a7"/>
          <w:color w:val="000000"/>
          <w:lang w:val="uk-UA"/>
        </w:rPr>
        <w:footnoteReference w:id="63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відзначити,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відзначається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динамічністю,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швидкого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ресурсів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Формування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фондів,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розподіл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використання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ресурсів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слід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розуміти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частину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системи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фінансів,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нерозривно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пов’язану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іншими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формами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акумуляції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витрачання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ресурсів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суспільстві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Як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відмічає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Грачова</w:t>
      </w:r>
      <w:r w:rsidR="00572F52" w:rsidRPr="00572F52">
        <w:rPr>
          <w:snapToGrid w:val="0"/>
          <w:lang w:val="uk-UA"/>
        </w:rPr>
        <w:t>: "</w:t>
      </w:r>
      <w:r w:rsidRPr="00572F52">
        <w:rPr>
          <w:snapToGrid w:val="0"/>
          <w:lang w:val="uk-UA"/>
        </w:rPr>
        <w:t>Як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складова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фінансової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системи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фонди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взаємодіють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іншими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складовими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системи,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головним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чином,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із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бюджетною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системою</w:t>
      </w:r>
      <w:r w:rsidR="00572F52" w:rsidRPr="00572F52">
        <w:rPr>
          <w:snapToGrid w:val="0"/>
          <w:lang w:val="uk-UA"/>
        </w:rPr>
        <w:t>"</w:t>
      </w:r>
      <w:r w:rsidRPr="00572F52">
        <w:rPr>
          <w:rStyle w:val="a7"/>
          <w:snapToGrid w:val="0"/>
          <w:color w:val="000000"/>
          <w:lang w:val="uk-UA"/>
        </w:rPr>
        <w:footnoteReference w:id="64"/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Фінансові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форми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методи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концентрації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частини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національного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доходу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руках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держави,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його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розподілу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використання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зумовлюють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існування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різних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сфер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відносин,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сукупності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утворюють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систему</w:t>
      </w:r>
      <w:r w:rsidRPr="00572F52">
        <w:rPr>
          <w:rStyle w:val="a7"/>
          <w:snapToGrid w:val="0"/>
          <w:color w:val="000000"/>
          <w:lang w:val="uk-UA"/>
        </w:rPr>
        <w:footnoteReference w:id="65"/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Сучасне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суспільство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бурхливо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розвивається,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відбуваються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зміни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економічних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відносинах,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з’являються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нові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суб’єкти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господарювання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нові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інституції</w:t>
      </w:r>
      <w:r w:rsidR="00572F52" w:rsidRPr="00572F52">
        <w:rPr>
          <w:snapToGrid w:val="0"/>
          <w:lang w:val="uk-UA"/>
        </w:rPr>
        <w:t xml:space="preserve"> (</w:t>
      </w:r>
      <w:r w:rsidRPr="00572F52">
        <w:rPr>
          <w:snapToGrid w:val="0"/>
          <w:lang w:val="uk-UA"/>
        </w:rPr>
        <w:t>організації</w:t>
      </w:r>
      <w:r w:rsidR="00572F52" w:rsidRPr="00572F52">
        <w:rPr>
          <w:snapToGrid w:val="0"/>
          <w:lang w:val="uk-UA"/>
        </w:rPr>
        <w:t xml:space="preserve">), </w:t>
      </w:r>
      <w:r w:rsidRPr="00572F52">
        <w:rPr>
          <w:snapToGrid w:val="0"/>
          <w:lang w:val="uk-UA"/>
        </w:rPr>
        <w:t>які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активно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виступають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ринку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послуг,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забезпечують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обіг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ресурсів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Природно,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що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відбувається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предметі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правового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регулювання</w:t>
      </w:r>
      <w:r w:rsidRPr="00572F52">
        <w:rPr>
          <w:rStyle w:val="a7"/>
          <w:snapToGrid w:val="0"/>
          <w:color w:val="000000"/>
          <w:lang w:val="uk-UA"/>
        </w:rPr>
        <w:footnoteReference w:id="66"/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Свідченням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цього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поява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інституту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недержавного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пенсійного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сучасних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економічних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умовах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змінюється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зміст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мета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фінансової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діяльності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держави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Сьогодні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держава,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формуючи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відповідні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фонди,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навіть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шляхом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делегування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функцій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недержавним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суб’єктам,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повинна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виконувати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низку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соціальних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завдань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якраз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постає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елементом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фінансової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системи,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рахунок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виконуються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зазначені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соціально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значимі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функції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держави</w:t>
      </w:r>
      <w:r w:rsidRPr="00572F52">
        <w:rPr>
          <w:rStyle w:val="a7"/>
          <w:snapToGrid w:val="0"/>
          <w:color w:val="000000"/>
          <w:lang w:val="uk-UA"/>
        </w:rPr>
        <w:footnoteReference w:id="67"/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Страхові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фонди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виступають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своєрідною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продуктивною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силою,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створюють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додаткові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ресурси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для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держави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Як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зазначає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</w:t>
      </w:r>
      <w:r w:rsidR="00572F52" w:rsidRPr="00572F52">
        <w:rPr>
          <w:snapToGrid w:val="0"/>
          <w:lang w:val="uk-UA"/>
        </w:rPr>
        <w:t xml:space="preserve">.С. </w:t>
      </w:r>
      <w:r w:rsidRPr="00572F52">
        <w:rPr>
          <w:snapToGrid w:val="0"/>
          <w:lang w:val="uk-UA"/>
        </w:rPr>
        <w:t>Пацурківський,</w:t>
      </w:r>
      <w:r w:rsidR="00572F52" w:rsidRPr="00572F52">
        <w:rPr>
          <w:snapToGrid w:val="0"/>
          <w:lang w:val="uk-UA"/>
        </w:rPr>
        <w:t xml:space="preserve"> -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полягає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розвитку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продуктивних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сил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країни,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створенні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ринкових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умов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економіки,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забезпечення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високої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якості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життя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широких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верств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населення</w:t>
      </w:r>
      <w:r w:rsidRPr="00572F52">
        <w:rPr>
          <w:rStyle w:val="a7"/>
          <w:snapToGrid w:val="0"/>
          <w:color w:val="000000"/>
          <w:lang w:val="uk-UA"/>
        </w:rPr>
        <w:footnoteReference w:id="68"/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Зазначена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досягнута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напрямку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акумульованих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конкретних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фондах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Загальний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викликає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необхідність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фондах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Крім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того,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звільняючи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бюджет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навантаження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хоча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сьогодні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обсяги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частині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відношенню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незначними,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перспективи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цієї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необмежені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Вищенаведене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дозволяє,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іншому,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відміну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централізованих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повноправним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господарем,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позицій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поглянути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вплив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децентралізованих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публічно-правового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залучає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капітал,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акумульований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завдань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функцій</w:t>
      </w:r>
      <w:r w:rsidRPr="00572F52">
        <w:rPr>
          <w:rStyle w:val="a7"/>
          <w:color w:val="000000"/>
          <w:lang w:val="uk-UA"/>
        </w:rPr>
        <w:footnoteReference w:id="69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увагу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засобу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засобом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задовільнити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Варто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виділити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публічність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Оскільки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фонди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складовою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фінансової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системи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їх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можна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віднести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сфери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публічних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фінансів</w:t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До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ознак</w:t>
      </w:r>
      <w:r w:rsidR="00572F52" w:rsidRPr="00572F52">
        <w:rPr>
          <w:snapToGrid w:val="0"/>
          <w:lang w:val="uk-UA"/>
        </w:rPr>
        <w:t xml:space="preserve"> "</w:t>
      </w:r>
      <w:r w:rsidRPr="00572F52">
        <w:rPr>
          <w:snapToGrid w:val="0"/>
          <w:lang w:val="uk-UA"/>
        </w:rPr>
        <w:t>публічності</w:t>
      </w:r>
      <w:r w:rsidR="00572F52" w:rsidRPr="00572F52">
        <w:rPr>
          <w:snapToGrid w:val="0"/>
          <w:lang w:val="uk-UA"/>
        </w:rPr>
        <w:t xml:space="preserve">"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суспільних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явищах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модна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віднести</w:t>
      </w:r>
      <w:r w:rsidR="00572F52" w:rsidRPr="00572F52">
        <w:rPr>
          <w:snapToGrid w:val="0"/>
          <w:lang w:val="uk-UA"/>
        </w:rPr>
        <w:t>:</w:t>
      </w:r>
    </w:p>
    <w:p w:rsidR="00572F52" w:rsidRPr="00572F52" w:rsidRDefault="00572F52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 xml:space="preserve">1) </w:t>
      </w:r>
      <w:r w:rsidR="00AD77AD" w:rsidRPr="00572F52">
        <w:rPr>
          <w:snapToGrid w:val="0"/>
          <w:lang w:val="uk-UA"/>
        </w:rPr>
        <w:t>право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власності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на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об’єкт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дослідження</w:t>
      </w:r>
      <w:r w:rsidRPr="00572F52">
        <w:rPr>
          <w:snapToGrid w:val="0"/>
          <w:lang w:val="uk-UA"/>
        </w:rPr>
        <w:t xml:space="preserve">: </w:t>
      </w:r>
      <w:r w:rsidR="00AD77AD" w:rsidRPr="00572F52">
        <w:rPr>
          <w:snapToGrid w:val="0"/>
          <w:lang w:val="uk-UA"/>
        </w:rPr>
        <w:t>державна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власність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або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власність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комуни</w:t>
      </w:r>
      <w:r w:rsidRPr="00572F52">
        <w:rPr>
          <w:snapToGrid w:val="0"/>
          <w:lang w:val="uk-UA"/>
        </w:rPr>
        <w:t>,</w:t>
      </w:r>
    </w:p>
    <w:p w:rsidR="00572F52" w:rsidRPr="00572F52" w:rsidRDefault="00572F52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 xml:space="preserve">2) </w:t>
      </w:r>
      <w:r w:rsidR="00AD77AD" w:rsidRPr="00572F52">
        <w:rPr>
          <w:snapToGrid w:val="0"/>
          <w:lang w:val="uk-UA"/>
        </w:rPr>
        <w:t>мету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використання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об’єкта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дослідження</w:t>
      </w:r>
      <w:r w:rsidRPr="00572F52">
        <w:rPr>
          <w:snapToGrid w:val="0"/>
          <w:lang w:val="uk-UA"/>
        </w:rPr>
        <w:t xml:space="preserve">: </w:t>
      </w:r>
      <w:r w:rsidR="00AD77AD" w:rsidRPr="00572F52">
        <w:rPr>
          <w:snapToGrid w:val="0"/>
          <w:lang w:val="uk-UA"/>
        </w:rPr>
        <w:t>чи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використовується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він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в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інтересах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всього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людства,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всієї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держави,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всієї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нації,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всієї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комуни,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або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усього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об’єднання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людей,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що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не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створене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за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класовим</w:t>
      </w:r>
      <w:r w:rsidRPr="00572F52">
        <w:rPr>
          <w:snapToGrid w:val="0"/>
          <w:lang w:val="uk-UA"/>
        </w:rPr>
        <w:t xml:space="preserve"> </w:t>
      </w:r>
      <w:r w:rsidR="00AD77AD" w:rsidRPr="00572F52">
        <w:rPr>
          <w:snapToGrid w:val="0"/>
          <w:lang w:val="uk-UA"/>
        </w:rPr>
        <w:t>принципом</w:t>
      </w:r>
      <w:r w:rsidR="00AD77AD" w:rsidRPr="00572F52">
        <w:rPr>
          <w:rStyle w:val="a7"/>
          <w:snapToGrid w:val="0"/>
          <w:color w:val="000000"/>
          <w:lang w:val="uk-UA"/>
        </w:rPr>
        <w:footnoteReference w:id="70"/>
      </w:r>
      <w:r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Довгий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час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про</w:t>
      </w:r>
      <w:r w:rsidR="00572F52" w:rsidRPr="00572F52">
        <w:rPr>
          <w:snapToGrid w:val="0"/>
          <w:lang w:val="uk-UA"/>
        </w:rPr>
        <w:t xml:space="preserve"> "</w:t>
      </w:r>
      <w:r w:rsidRPr="00572F52">
        <w:rPr>
          <w:snapToGrid w:val="0"/>
          <w:lang w:val="uk-UA"/>
        </w:rPr>
        <w:t>публічність</w:t>
      </w:r>
      <w:r w:rsidR="00572F52" w:rsidRPr="00572F52">
        <w:rPr>
          <w:snapToGrid w:val="0"/>
          <w:lang w:val="uk-UA"/>
        </w:rPr>
        <w:t xml:space="preserve">"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говорили,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що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суперечило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радянським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стереотипам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СРСР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результаті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майже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націоналізації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знищення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виробничій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тотального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панування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засоби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виробництва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сталася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трансформація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поняття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“публічного”,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саме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відбулася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поступова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підміна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терміна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“публічне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термін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“державне”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означало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витіснення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можливих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різновидів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“публічного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лише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“публічного”,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саме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“державним”</w:t>
      </w:r>
      <w:r w:rsidRPr="00572F52">
        <w:rPr>
          <w:rStyle w:val="a7"/>
          <w:color w:val="000000"/>
          <w:lang w:val="uk-UA"/>
        </w:rPr>
        <w:footnoteReference w:id="71"/>
      </w:r>
      <w:r w:rsidR="00572F52" w:rsidRPr="00572F52">
        <w:rPr>
          <w:lang w:val="uk-UA"/>
        </w:rPr>
        <w:t xml:space="preserve">. </w:t>
      </w:r>
      <w:r w:rsidRPr="00572F52">
        <w:rPr>
          <w:snapToGrid w:val="0"/>
          <w:lang w:val="uk-UA"/>
        </w:rPr>
        <w:t>Держава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володіла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монопольним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становищем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правовідносинах</w:t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Потрібно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зазначити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що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силу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розвитку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суспільства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змінюється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підхід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розуміння</w:t>
      </w:r>
      <w:r w:rsidR="00572F52" w:rsidRPr="00572F52">
        <w:rPr>
          <w:snapToGrid w:val="0"/>
          <w:lang w:val="uk-UA"/>
        </w:rPr>
        <w:t xml:space="preserve"> "</w:t>
      </w:r>
      <w:r w:rsidRPr="00572F52">
        <w:rPr>
          <w:snapToGrid w:val="0"/>
          <w:lang w:val="uk-UA"/>
        </w:rPr>
        <w:t>публічності</w:t>
      </w:r>
      <w:r w:rsidR="00572F52" w:rsidRPr="00572F52">
        <w:rPr>
          <w:snapToGrid w:val="0"/>
          <w:lang w:val="uk-UA"/>
        </w:rPr>
        <w:t>"</w:t>
      </w:r>
      <w:r w:rsidRPr="00572F52">
        <w:rPr>
          <w:snapToGrid w:val="0"/>
          <w:lang w:val="uk-UA"/>
        </w:rPr>
        <w:t>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що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зумовлено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правовими,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економічними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соціальними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чинниками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суспільних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відносинах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перетинаються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публічні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приватні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начала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Відбулась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певна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трансформація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стосовно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суворої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визначеності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публічних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потреб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Під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публічними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потребами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слід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розуміти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потреби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держави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суспільства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Для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розмежування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слід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застосовувати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категорію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інтересу,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чітко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розмежовувати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суто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державні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індивідуальні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потреби</w:t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П</w:t>
      </w:r>
      <w:r w:rsidR="00572F52" w:rsidRPr="00572F52">
        <w:rPr>
          <w:snapToGrid w:val="0"/>
          <w:lang w:val="uk-UA"/>
        </w:rPr>
        <w:t xml:space="preserve">.М. </w:t>
      </w:r>
      <w:r w:rsidRPr="00572F52">
        <w:rPr>
          <w:snapToGrid w:val="0"/>
          <w:lang w:val="uk-UA"/>
        </w:rPr>
        <w:t>Годме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розмежовуючи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державних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приватних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зазначає,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що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приватні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інтереси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орієнтовані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отримання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прибутку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Державні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навпаки,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коштами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здійснення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званого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спільного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інтересу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мають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своєрідною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метою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їхню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витрату</w:t>
      </w:r>
      <w:r w:rsidRPr="00572F52">
        <w:rPr>
          <w:rStyle w:val="a7"/>
          <w:snapToGrid w:val="0"/>
          <w:color w:val="000000"/>
          <w:lang w:val="uk-UA"/>
        </w:rPr>
        <w:footnoteReference w:id="72"/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Задоволення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суспільних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потреб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повинно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бути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основним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призначенням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публічних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фінансів</w:t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Савінья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Шталь</w:t>
      </w:r>
      <w:r w:rsidRPr="00572F52">
        <w:rPr>
          <w:rStyle w:val="a7"/>
          <w:color w:val="000000"/>
          <w:lang w:val="uk-UA"/>
        </w:rPr>
        <w:footnoteReference w:id="73"/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підтримав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класифікацію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Савіньї,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запропонували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взяти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розмежування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“публічного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“приватного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відносинах</w:t>
      </w:r>
      <w:r w:rsidR="00572F52" w:rsidRPr="00572F52">
        <w:rPr>
          <w:lang w:val="uk-UA"/>
        </w:rPr>
        <w:t xml:space="preserve"> </w:t>
      </w:r>
      <w:r w:rsidRPr="00572F52">
        <w:rPr>
          <w:bCs/>
          <w:iCs/>
          <w:lang w:val="uk-UA"/>
        </w:rPr>
        <w:t>мету</w:t>
      </w:r>
      <w:r w:rsidR="00572F52" w:rsidRPr="00572F52">
        <w:rPr>
          <w:bCs/>
          <w:iCs/>
          <w:lang w:val="uk-UA"/>
        </w:rPr>
        <w:t xml:space="preserve"> </w:t>
      </w:r>
      <w:r w:rsidRPr="00572F52">
        <w:rPr>
          <w:bCs/>
          <w:iCs/>
          <w:lang w:val="uk-UA"/>
        </w:rPr>
        <w:t>виникнення</w:t>
      </w:r>
      <w:r w:rsidR="00572F52" w:rsidRPr="00572F52">
        <w:rPr>
          <w:bCs/>
          <w:iCs/>
          <w:lang w:val="uk-UA"/>
        </w:rPr>
        <w:t xml:space="preserve"> </w:t>
      </w:r>
      <w:r w:rsidRPr="00572F52">
        <w:rPr>
          <w:bCs/>
          <w:iCs/>
          <w:lang w:val="uk-UA"/>
        </w:rPr>
        <w:t>відносин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Вони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звернули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увагу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своїм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завданням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</w:t>
      </w:r>
      <w:r w:rsidR="00572F52" w:rsidRPr="00572F52">
        <w:rPr>
          <w:lang w:val="uk-UA"/>
        </w:rPr>
        <w:t xml:space="preserve"> </w:t>
      </w:r>
      <w:r w:rsidRPr="00572F52">
        <w:rPr>
          <w:bCs/>
          <w:iCs/>
          <w:lang w:val="uk-UA"/>
        </w:rPr>
        <w:t>однієї</w:t>
      </w:r>
      <w:r w:rsidR="00572F52" w:rsidRPr="00572F52">
        <w:rPr>
          <w:bCs/>
          <w:iCs/>
          <w:lang w:val="uk-UA"/>
        </w:rPr>
        <w:t xml:space="preserve"> </w:t>
      </w:r>
      <w:r w:rsidRPr="00572F52">
        <w:rPr>
          <w:bCs/>
          <w:iCs/>
          <w:lang w:val="uk-UA"/>
        </w:rPr>
        <w:t>окремої</w:t>
      </w:r>
      <w:r w:rsidR="00572F52" w:rsidRPr="00572F52">
        <w:rPr>
          <w:bCs/>
          <w:iCs/>
          <w:lang w:val="uk-UA"/>
        </w:rPr>
        <w:t xml:space="preserve"> </w:t>
      </w:r>
      <w:r w:rsidRPr="00572F52">
        <w:rPr>
          <w:bCs/>
          <w:iCs/>
          <w:lang w:val="uk-UA"/>
        </w:rPr>
        <w:t>людини</w:t>
      </w:r>
      <w:r w:rsidR="00572F52" w:rsidRPr="00572F52">
        <w:rPr>
          <w:bCs/>
          <w:iCs/>
          <w:lang w:val="uk-UA"/>
        </w:rPr>
        <w:t xml:space="preserve">.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завданням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bCs/>
          <w:iCs/>
          <w:lang w:val="uk-UA"/>
        </w:rPr>
        <w:t>поєднання</w:t>
      </w:r>
      <w:r w:rsidR="00572F52" w:rsidRPr="00572F52">
        <w:rPr>
          <w:bCs/>
          <w:iCs/>
          <w:lang w:val="uk-UA"/>
        </w:rPr>
        <w:t xml:space="preserve"> </w:t>
      </w:r>
      <w:r w:rsidRPr="00572F52">
        <w:rPr>
          <w:bCs/>
          <w:iCs/>
          <w:lang w:val="uk-UA"/>
        </w:rPr>
        <w:t>людей</w:t>
      </w:r>
      <w:r w:rsidR="00572F52" w:rsidRPr="00572F52">
        <w:rPr>
          <w:bCs/>
          <w:iCs/>
          <w:lang w:val="uk-UA"/>
        </w:rPr>
        <w:t xml:space="preserve"> </w:t>
      </w:r>
      <w:r w:rsidRPr="00572F52">
        <w:rPr>
          <w:bCs/>
          <w:iCs/>
          <w:lang w:val="uk-UA"/>
        </w:rPr>
        <w:t>в</w:t>
      </w:r>
      <w:r w:rsidR="00572F52" w:rsidRPr="00572F52">
        <w:rPr>
          <w:bCs/>
          <w:iCs/>
          <w:lang w:val="uk-UA"/>
        </w:rPr>
        <w:t xml:space="preserve"> </w:t>
      </w:r>
      <w:r w:rsidRPr="00572F52">
        <w:rPr>
          <w:bCs/>
          <w:iCs/>
          <w:lang w:val="uk-UA"/>
        </w:rPr>
        <w:t>одне</w:t>
      </w:r>
      <w:r w:rsidR="00572F52" w:rsidRPr="00572F52">
        <w:rPr>
          <w:bCs/>
          <w:iCs/>
          <w:lang w:val="uk-UA"/>
        </w:rPr>
        <w:t xml:space="preserve"> </w:t>
      </w:r>
      <w:r w:rsidRPr="00572F52">
        <w:rPr>
          <w:bCs/>
          <w:iCs/>
          <w:lang w:val="uk-UA"/>
        </w:rPr>
        <w:t>ціле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єдиному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цілому</w:t>
      </w:r>
      <w:r w:rsidRPr="00572F52">
        <w:rPr>
          <w:rStyle w:val="a7"/>
          <w:color w:val="000000"/>
          <w:lang w:val="uk-UA"/>
        </w:rPr>
        <w:footnoteReference w:id="74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тлумачення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логічно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підкреслити,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поєднання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людей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служать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засобом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Тобто,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індивіда,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відображається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людей,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ставлять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себе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спільну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мету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отримання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Розглядаючи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явища,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</w:t>
      </w:r>
      <w:r w:rsidR="00572F52" w:rsidRPr="00572F52">
        <w:rPr>
          <w:lang w:val="uk-UA"/>
        </w:rPr>
        <w:t xml:space="preserve">.О. </w:t>
      </w:r>
      <w:r w:rsidRPr="00572F52">
        <w:rPr>
          <w:lang w:val="uk-UA"/>
        </w:rPr>
        <w:t>Тихомиров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висновку,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сьогодні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необхідно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по-новому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осмислити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поняття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суспільстві,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звужуючи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лише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розуміючи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спільні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людей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об’єднань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числі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територіальних</w:t>
      </w:r>
      <w:r w:rsidR="00572F52" w:rsidRPr="00572F52">
        <w:rPr>
          <w:lang w:val="uk-UA"/>
        </w:rPr>
        <w:t xml:space="preserve">), </w:t>
      </w:r>
      <w:r w:rsidRPr="00572F52">
        <w:rPr>
          <w:lang w:val="uk-UA"/>
        </w:rPr>
        <w:t>інтереси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колективної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самоуправління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Основною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ознакою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“публічності”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</w:t>
      </w:r>
      <w:r w:rsidR="00572F52" w:rsidRPr="00572F52">
        <w:rPr>
          <w:lang w:val="uk-UA"/>
        </w:rPr>
        <w:t xml:space="preserve">.О. </w:t>
      </w:r>
      <w:r w:rsidRPr="00572F52">
        <w:rPr>
          <w:lang w:val="uk-UA"/>
        </w:rPr>
        <w:t>Тихомирова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bCs/>
          <w:iCs/>
          <w:lang w:val="uk-UA"/>
        </w:rPr>
        <w:t>наявність</w:t>
      </w:r>
      <w:r w:rsidR="00572F52" w:rsidRPr="00572F52">
        <w:rPr>
          <w:bCs/>
          <w:iCs/>
          <w:lang w:val="uk-UA"/>
        </w:rPr>
        <w:t xml:space="preserve"> </w:t>
      </w:r>
      <w:r w:rsidRPr="00572F52">
        <w:rPr>
          <w:bCs/>
          <w:iCs/>
          <w:lang w:val="uk-UA"/>
        </w:rPr>
        <w:t>публічного</w:t>
      </w:r>
      <w:r w:rsidR="00572F52" w:rsidRPr="00572F52">
        <w:rPr>
          <w:bCs/>
          <w:iCs/>
          <w:lang w:val="uk-UA"/>
        </w:rPr>
        <w:t xml:space="preserve"> </w:t>
      </w:r>
      <w:r w:rsidRPr="00572F52">
        <w:rPr>
          <w:bCs/>
          <w:iCs/>
          <w:lang w:val="uk-UA"/>
        </w:rPr>
        <w:t>інтересу</w:t>
      </w:r>
      <w:r w:rsidR="00572F52" w:rsidRPr="00572F52">
        <w:rPr>
          <w:b/>
          <w:bCs/>
          <w:i/>
          <w:iCs/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сумарного,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узагальненого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кожній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економічній,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виділяються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інтересу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державний,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територіальний</w:t>
      </w:r>
      <w:r w:rsidRPr="00572F52">
        <w:rPr>
          <w:rStyle w:val="a7"/>
          <w:color w:val="000000"/>
          <w:lang w:val="uk-UA"/>
        </w:rPr>
        <w:footnoteReference w:id="75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Суспільний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чергу,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проявляється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формах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Визнані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вигляді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сформовані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конституціях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механізми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нормативно-правових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актах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захищаються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сучасних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повної,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часткової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тимчасової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втрати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працездатності,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втрати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годувальника,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безробіття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незалежних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обставин,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старості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випадках</w:t>
      </w:r>
      <w:r w:rsidRPr="00572F52">
        <w:rPr>
          <w:rStyle w:val="a7"/>
          <w:color w:val="000000"/>
          <w:lang w:val="uk-UA"/>
        </w:rPr>
        <w:footnoteReference w:id="76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Стаття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46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Конституції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встановлює,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гарантується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загальнообов’язковим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підприємств,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бюджетних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джерел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мережі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комунальних,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закладів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догляду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непрацездатними</w:t>
      </w:r>
      <w:r w:rsidRPr="00572F52">
        <w:rPr>
          <w:rStyle w:val="a7"/>
          <w:color w:val="000000"/>
          <w:lang w:val="uk-UA"/>
        </w:rPr>
        <w:footnoteReference w:id="77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Таким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сьогодні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Конституції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визнається,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гарантується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державою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Останнє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означає,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взяти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себе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механізмів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джерела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фінансування</w:t>
      </w:r>
      <w:r w:rsidRPr="00572F52">
        <w:rPr>
          <w:rStyle w:val="a7"/>
          <w:color w:val="000000"/>
          <w:lang w:val="uk-UA"/>
        </w:rPr>
        <w:footnoteReference w:id="78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зобов’язана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числі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вимоги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.А. </w:t>
      </w:r>
      <w:r w:rsidRPr="00572F52">
        <w:rPr>
          <w:lang w:val="uk-UA"/>
        </w:rPr>
        <w:t>Нечай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своїй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монографії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достатньо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обґрунтувала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організаційно-правовою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наприклад,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), </w:t>
      </w:r>
      <w:r w:rsidRPr="00572F52">
        <w:rPr>
          <w:lang w:val="uk-UA"/>
        </w:rPr>
        <w:t>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збирати,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накопичувальної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другого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кошти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призначення,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тобто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Поява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накопичувальних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лише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розширила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але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поставила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питання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розширення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появи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фондах</w:t>
      </w:r>
      <w:r w:rsidRPr="00572F52">
        <w:rPr>
          <w:rStyle w:val="a7"/>
          <w:color w:val="000000"/>
          <w:lang w:val="uk-UA"/>
        </w:rPr>
        <w:footnoteReference w:id="79"/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Тобто,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очевидно,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достатньо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підстав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стверджувати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існування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галузі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Pr="00572F52">
        <w:rPr>
          <w:rStyle w:val="a7"/>
          <w:color w:val="000000"/>
          <w:lang w:val="uk-UA"/>
        </w:rPr>
        <w:footnoteReference w:id="80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Під</w:t>
      </w:r>
      <w:r w:rsidR="00572F52" w:rsidRPr="00572F52">
        <w:rPr>
          <w:lang w:val="uk-UA"/>
        </w:rPr>
        <w:t xml:space="preserve"> </w:t>
      </w:r>
      <w:r w:rsidRPr="00572F52">
        <w:rPr>
          <w:bCs/>
          <w:iCs/>
          <w:lang w:val="uk-UA"/>
        </w:rPr>
        <w:t>суспільним</w:t>
      </w:r>
      <w:r w:rsidR="00572F52" w:rsidRPr="00572F52">
        <w:rPr>
          <w:bCs/>
          <w:iCs/>
          <w:lang w:val="uk-UA"/>
        </w:rPr>
        <w:t xml:space="preserve"> </w:t>
      </w:r>
      <w:r w:rsidRPr="00572F52">
        <w:rPr>
          <w:bCs/>
          <w:iCs/>
          <w:lang w:val="uk-UA"/>
        </w:rPr>
        <w:t>інтересом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різновидом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треба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розуміти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спільні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розглядати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узагальнення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особистих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групових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боку,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неможливо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другого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неможливо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цілісність,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стабільність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нормальний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прошарків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суспільств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цілому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нормативно-правові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поступово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реалізацію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будь-яких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включаючи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інтереси</w:t>
      </w:r>
      <w:r w:rsidRPr="00572F52">
        <w:rPr>
          <w:rStyle w:val="a7"/>
          <w:color w:val="000000"/>
          <w:lang w:val="uk-UA"/>
        </w:rPr>
        <w:footnoteReference w:id="81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Суспільні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неодмінною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Щоб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вдало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природу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варто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охарактеризувати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виведемо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спільні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риси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Досить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вдало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ідентифікував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.В. </w:t>
      </w:r>
      <w:r w:rsidRPr="00572F52">
        <w:rPr>
          <w:lang w:val="uk-UA"/>
        </w:rPr>
        <w:t>Колосюк,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визначаючи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гілку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самостійний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приходить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висновку,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правовідносини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поширюються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загальногалузеві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Основний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зміст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Конституцією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конкретизується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Серед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виділити,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галузеві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принципи</w:t>
      </w:r>
      <w:r w:rsidR="00572F52" w:rsidRPr="00572F52">
        <w:rPr>
          <w:lang w:val="uk-UA"/>
        </w:rPr>
        <w:t xml:space="preserve">.1.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пріоритету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дозволяє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фінансово-правових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цілому,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виходячи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необхідності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загальносуспільних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кінцевому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результаті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реалізація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відображається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</w:t>
      </w:r>
      <w:r w:rsidR="00572F52" w:rsidRPr="00572F52">
        <w:rPr>
          <w:lang w:val="uk-UA"/>
        </w:rPr>
        <w:t xml:space="preserve">.2. </w:t>
      </w:r>
      <w:r w:rsidRPr="00572F52">
        <w:rPr>
          <w:lang w:val="uk-UA"/>
        </w:rPr>
        <w:t>Соціальне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спрямування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правовідносин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Страховій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охороні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підлягають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найбільш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пріоритетні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необхідна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спрямування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тобто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певним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цілеспрямуванням</w:t>
      </w:r>
      <w:r w:rsidR="00572F52" w:rsidRPr="00572F52">
        <w:rPr>
          <w:lang w:val="uk-UA"/>
        </w:rPr>
        <w:t xml:space="preserve">.3.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гласності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закладені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Конституції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передбачене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оприлюднення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будь-яких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нормативно-правових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свободи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людини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громадянина</w:t>
      </w:r>
      <w:r w:rsidR="00572F52" w:rsidRPr="00572F52">
        <w:rPr>
          <w:lang w:val="uk-UA"/>
        </w:rPr>
        <w:t xml:space="preserve">.4.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плановості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виражається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місцевого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самоврядування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необхідних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підставі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планів,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розроблених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цільовими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програмами,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планування,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відносяться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розробка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затвердження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бюджетів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рівнів</w:t>
      </w:r>
      <w:r w:rsidR="00572F52" w:rsidRPr="00572F52">
        <w:rPr>
          <w:lang w:val="uk-UA"/>
        </w:rPr>
        <w:t xml:space="preserve">.5.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означає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необхідність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суворого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дотримання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вимог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фінансово-правових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усіма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правовідносин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включаючи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місцевого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самоврядування,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підприємства,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Даний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випливає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Конституції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порушення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фінансово-правових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застосовується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відповідальність</w:t>
      </w:r>
      <w:r w:rsidRPr="00572F52">
        <w:rPr>
          <w:rStyle w:val="a7"/>
          <w:color w:val="000000"/>
          <w:lang w:val="uk-UA"/>
        </w:rPr>
        <w:footnoteReference w:id="82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Вищенаведені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принципам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.1.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пріоритету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охарактеризувати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банків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валового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внутрішнього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продукту</w:t>
      </w:r>
      <w:r w:rsidR="00572F52" w:rsidRPr="00572F52">
        <w:rPr>
          <w:lang w:val="uk-UA"/>
        </w:rPr>
        <w:t xml:space="preserve">.2.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спрямованості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розкривається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спеціальних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покликане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громадянам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накопичень,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гарантувати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3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гласності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законодавчу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базу,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можливо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застосовувати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постійний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моніторинг,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="0035773D">
        <w:rPr>
          <w:lang w:val="uk-UA"/>
        </w:rPr>
        <w:t>ст</w:t>
      </w:r>
      <w:r w:rsidRPr="00572F52">
        <w:rPr>
          <w:lang w:val="uk-UA"/>
        </w:rPr>
        <w:t>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рейтинг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показників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платоспроможності,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ознайомлене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їхніми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результатами</w:t>
      </w:r>
      <w:r w:rsidR="00572F52" w:rsidRPr="00572F52">
        <w:rPr>
          <w:lang w:val="uk-UA"/>
        </w:rPr>
        <w:t xml:space="preserve">.4.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плановості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розкривається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планах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стосовно</w:t>
      </w:r>
      <w:r w:rsidR="00572F52" w:rsidRPr="00572F52">
        <w:rPr>
          <w:lang w:val="uk-UA"/>
        </w:rPr>
        <w:t xml:space="preserve"> </w:t>
      </w:r>
      <w:r w:rsidR="0035773D">
        <w:rPr>
          <w:lang w:val="uk-UA"/>
        </w:rPr>
        <w:t>розмі</w:t>
      </w:r>
      <w:r w:rsidRPr="00572F52">
        <w:rPr>
          <w:lang w:val="uk-UA"/>
        </w:rPr>
        <w:t>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планових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ставок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планової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звітності,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</w:t>
      </w:r>
      <w:r w:rsidR="0035773D">
        <w:rPr>
          <w:lang w:val="uk-UA"/>
        </w:rPr>
        <w:t>е</w:t>
      </w:r>
      <w:r w:rsidRPr="00572F52">
        <w:rPr>
          <w:lang w:val="uk-UA"/>
        </w:rPr>
        <w:t>ревірки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боку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контролюючих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5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характеризує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дотримання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укладанні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угод,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своєчасного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недопущення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шахрайства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недобросовісної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конкуренці</w:t>
      </w:r>
      <w:r w:rsidR="0035773D">
        <w:rPr>
          <w:lang w:val="uk-UA"/>
        </w:rPr>
        <w:t>ї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відповідальності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порушення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Так</w:t>
      </w:r>
      <w:r w:rsidR="0035773D">
        <w:rPr>
          <w:lang w:val="uk-UA"/>
        </w:rPr>
        <w:t>и</w:t>
      </w:r>
      <w:r w:rsidRPr="00572F52">
        <w:rPr>
          <w:lang w:val="uk-UA"/>
        </w:rPr>
        <w:t>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можливо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природу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виходячи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</w:t>
      </w:r>
      <w:r w:rsidR="0035773D">
        <w:rPr>
          <w:lang w:val="uk-UA"/>
        </w:rPr>
        <w:t>-</w:t>
      </w:r>
      <w:r w:rsidRPr="00572F52">
        <w:rPr>
          <w:lang w:val="uk-UA"/>
        </w:rPr>
        <w:t>правових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положень,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рисах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дослідивши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зміст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проаналізованих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притаманні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логічно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віднести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>.</w:t>
      </w:r>
    </w:p>
    <w:p w:rsidR="00647291" w:rsidRDefault="00647291" w:rsidP="00572F52">
      <w:pPr>
        <w:tabs>
          <w:tab w:val="left" w:pos="726"/>
        </w:tabs>
        <w:rPr>
          <w:b/>
          <w:lang w:val="uk-UA"/>
        </w:rPr>
      </w:pPr>
    </w:p>
    <w:p w:rsidR="00572F52" w:rsidRDefault="00AD77AD" w:rsidP="00647291">
      <w:pPr>
        <w:pStyle w:val="1"/>
        <w:rPr>
          <w:lang w:val="uk-UA"/>
        </w:rPr>
      </w:pPr>
      <w:bookmarkStart w:id="4" w:name="_Toc295816673"/>
      <w:r w:rsidRPr="00572F52">
        <w:rPr>
          <w:lang w:val="uk-UA"/>
        </w:rPr>
        <w:t>Висновки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розділу</w:t>
      </w:r>
      <w:bookmarkEnd w:id="4"/>
    </w:p>
    <w:p w:rsidR="00647291" w:rsidRPr="00647291" w:rsidRDefault="00647291" w:rsidP="00647291">
      <w:pPr>
        <w:rPr>
          <w:lang w:val="uk-UA" w:eastAsia="en-US"/>
        </w:rPr>
      </w:pP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1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предметом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точки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предмету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являє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собою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найдавніших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частиною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належать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Перша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ознака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відносинами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оскільки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лежить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економічний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виражений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Друга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перерозподільчий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Категорії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перерозподільчий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оскільки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відбувається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ризику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перерозподільчі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відомо,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пов’язані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рухом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вартості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Фінансова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сторона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наявна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відшкодуванні,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матеріальній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використовуються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засобів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процесі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накопичень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lang w:val="uk-UA"/>
        </w:rPr>
        <w:t>2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фактичного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виникнення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практичній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приймати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</w:t>
      </w:r>
      <w:r w:rsidR="00572F52" w:rsidRPr="00572F52">
        <w:rPr>
          <w:lang w:val="uk-UA"/>
        </w:rPr>
        <w:t xml:space="preserve">. </w:t>
      </w:r>
      <w:r w:rsidRPr="00572F52">
        <w:rPr>
          <w:snapToGrid w:val="0"/>
          <w:lang w:val="uk-UA"/>
        </w:rPr>
        <w:t>Держава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своєю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волею,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своєю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силою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вимальовує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рамки,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межах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суб’єкти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вступають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взаємовідносини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snapToGrid w:val="0"/>
          <w:lang w:val="uk-UA"/>
        </w:rPr>
      </w:pPr>
      <w:r w:rsidRPr="00572F52">
        <w:rPr>
          <w:snapToGrid w:val="0"/>
          <w:lang w:val="uk-UA"/>
        </w:rPr>
        <w:t>3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публічний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характер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По-перше,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сила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полягає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його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публічному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значенні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точки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зору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компенсації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неблагополучних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наслідків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настанні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подій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глобального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масштабу</w:t>
      </w:r>
      <w:r w:rsidR="00572F52" w:rsidRPr="00572F52">
        <w:rPr>
          <w:snapToGrid w:val="0"/>
          <w:lang w:val="uk-UA"/>
        </w:rPr>
        <w:t xml:space="preserve"> (</w:t>
      </w:r>
      <w:r w:rsidRPr="00572F52">
        <w:rPr>
          <w:snapToGrid w:val="0"/>
          <w:lang w:val="uk-UA"/>
        </w:rPr>
        <w:t>пенсійне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також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можна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вважати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даному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випадку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своєрідною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компенсацію</w:t>
      </w:r>
      <w:r w:rsidR="00572F52" w:rsidRPr="00572F52">
        <w:rPr>
          <w:snapToGrid w:val="0"/>
          <w:lang w:val="uk-UA"/>
        </w:rPr>
        <w:t xml:space="preserve">); </w:t>
      </w:r>
      <w:r w:rsidRPr="00572F52">
        <w:rPr>
          <w:snapToGrid w:val="0"/>
          <w:lang w:val="uk-UA"/>
        </w:rPr>
        <w:t>по-друге,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публічність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також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проявляється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другому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моменті</w:t>
      </w:r>
      <w:r w:rsidR="00572F52" w:rsidRPr="00572F52">
        <w:rPr>
          <w:snapToGrid w:val="0"/>
          <w:lang w:val="uk-UA"/>
        </w:rPr>
        <w:t xml:space="preserve">: </w:t>
      </w:r>
      <w:r w:rsidRPr="00572F52">
        <w:rPr>
          <w:snapToGrid w:val="0"/>
          <w:lang w:val="uk-UA"/>
        </w:rPr>
        <w:t>сформуванні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страховиком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резерви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фонди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недоторканними,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незалежними,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підлягають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вилученню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вищестоящий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бюджет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тощо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основі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цього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варто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виділити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ознаку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недержавного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пенсійного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публічність</w:t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lang w:val="uk-UA"/>
        </w:rPr>
        <w:t>4</w:t>
      </w:r>
      <w:r w:rsidR="00572F52" w:rsidRPr="00572F52">
        <w:rPr>
          <w:lang w:val="uk-UA"/>
        </w:rPr>
        <w:t xml:space="preserve">. </w:t>
      </w:r>
      <w:r w:rsidRPr="00572F52">
        <w:rPr>
          <w:snapToGrid w:val="0"/>
          <w:lang w:val="uk-UA"/>
        </w:rPr>
        <w:t>Правове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регулювання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страхової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діяльності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господарської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діяльності,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перш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все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фінансово-правове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регулювання,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предмету,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методу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цього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регулювання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Сторони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вільні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вибирати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міру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чи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форму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своєї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поведінки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тільки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рамках,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визначених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нормами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права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Фінансове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законодавство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регулює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подальший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розвиток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даних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правовідносин,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їх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динаміку,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контролює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рух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фінансів,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визначає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обов’язки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сторін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правовідносинах</w:t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5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Призначення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також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його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суспільна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сутність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найбільш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повно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виявляються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його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функціях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Вирізняють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функції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: </w:t>
      </w:r>
      <w:r w:rsidRPr="00572F52">
        <w:rPr>
          <w:snapToGrid w:val="0"/>
          <w:lang w:val="uk-UA"/>
        </w:rPr>
        <w:t>розподільчу,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виявляться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формі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попередження,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відновлення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ощадної,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контрольну</w:t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snapToGrid w:val="0"/>
          <w:lang w:val="uk-UA"/>
        </w:rPr>
        <w:t>6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Правове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регулювання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правовідносин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сфері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lang w:val="uk-UA"/>
        </w:rPr>
        <w:t>базується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застосуванні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дозволяє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виокремити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структурні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елементи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урахуванням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7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Правову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природу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розкрити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: -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пріоритету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; -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спрямованості</w:t>
      </w:r>
      <w:r w:rsidR="00572F52" w:rsidRPr="00572F52">
        <w:rPr>
          <w:lang w:val="uk-UA"/>
        </w:rPr>
        <w:t xml:space="preserve">; -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гласності,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плановості</w:t>
      </w:r>
      <w:r w:rsidR="00572F52" w:rsidRPr="00572F52">
        <w:rPr>
          <w:lang w:val="uk-UA"/>
        </w:rPr>
        <w:t xml:space="preserve">; -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законності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10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зобов’язана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числі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вимоги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11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Функціонування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призначене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поєднання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людей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служать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засобом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Тобто,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індивіда,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відображається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людей,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ставлять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себе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спільну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мету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сформувати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</w:t>
      </w:r>
      <w:r w:rsidR="00572F52" w:rsidRPr="00572F52">
        <w:rPr>
          <w:lang w:val="uk-UA"/>
        </w:rPr>
        <w:t>.</w:t>
      </w:r>
    </w:p>
    <w:p w:rsidR="00572F52" w:rsidRDefault="00647291" w:rsidP="00647291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5" w:name="_Toc295816674"/>
      <w:r w:rsidR="00AD77AD" w:rsidRPr="00572F52">
        <w:rPr>
          <w:lang w:val="uk-UA"/>
        </w:rPr>
        <w:t>Розділ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ІІІ</w:t>
      </w:r>
      <w:r w:rsidR="00572F52" w:rsidRPr="00572F52">
        <w:rPr>
          <w:lang w:val="uk-UA"/>
        </w:rPr>
        <w:t xml:space="preserve">. </w:t>
      </w:r>
      <w:r w:rsidR="00AD77AD" w:rsidRPr="00572F52">
        <w:rPr>
          <w:lang w:val="uk-UA"/>
        </w:rPr>
        <w:t>Особливості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права</w:t>
      </w:r>
      <w:bookmarkEnd w:id="5"/>
    </w:p>
    <w:p w:rsidR="00647291" w:rsidRPr="00647291" w:rsidRDefault="00647291" w:rsidP="00647291">
      <w:pPr>
        <w:rPr>
          <w:lang w:val="uk-UA" w:eastAsia="en-US"/>
        </w:rPr>
      </w:pP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Система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трьох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рівнів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перший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рівень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солідарна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загальнообов’язкового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базується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засадах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солідарності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субсидіарності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Другий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рівень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накопичувальна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</w:t>
      </w:r>
      <w:r w:rsidR="006D6C0E">
        <w:rPr>
          <w:lang w:val="uk-UA"/>
        </w:rPr>
        <w:t>л</w:t>
      </w:r>
      <w:r w:rsidRPr="00572F52">
        <w:rPr>
          <w:lang w:val="uk-UA"/>
        </w:rPr>
        <w:t>ьнообов’язкового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накопичувальна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),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базується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засадах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застрахованих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Накопичувальному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витрат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оплату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одноразових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Третій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рівень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система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базується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засадах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добровільної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роботодавців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об’єднань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кожного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лежить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задовольняється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Слід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враховувати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Принципово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відрізняється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двох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третій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рівень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система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Основна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відмінність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проявляється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термінах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обов’язковість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добровільність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тобто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розмежування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фінансами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Вважається,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особиста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кожної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людини,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проте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ланка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криє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собі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набагато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глибший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зміст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 xml:space="preserve">.2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система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частина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накопичувального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ґрунтується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засадах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добровільної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крім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передбачених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додаткових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загальнообов’язкового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</w:t>
      </w:r>
      <w:r w:rsidRPr="00572F52">
        <w:rPr>
          <w:rStyle w:val="a7"/>
          <w:color w:val="000000"/>
          <w:lang w:val="uk-UA"/>
        </w:rPr>
        <w:footnoteReference w:id="83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випливає,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задовольняють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необхідність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додаткових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результаті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спільної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добровільної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вагоме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виникає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проводяться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суспільства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Додатковий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свідчить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відокремлення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говорить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системність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займають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серед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беруть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знімають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тягар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>.</w:t>
      </w:r>
    </w:p>
    <w:p w:rsidR="00AD77AD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Проте,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враховувати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цієї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цивільним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законодавством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Між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страхувальником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укладається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угода,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ведеться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персоніфікований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рахунок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Внески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страхувальників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служить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подальших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стосовно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цільового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ставить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вимоги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.А. </w:t>
      </w:r>
      <w:r w:rsidRPr="00572F52">
        <w:rPr>
          <w:lang w:val="uk-UA"/>
        </w:rPr>
        <w:t>Нечай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зазначає,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ознакою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накопичувальних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третього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останні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належать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накопичувальних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утворених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Але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підтримується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державою,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зацікавлена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підвищення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добробуту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похилого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ефективному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бюджетних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спрямованих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адресної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малозабезпеченим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громадянам,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стимулювати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заохочувати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фізичних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роботодавців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додатковому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пільг</w:t>
      </w:r>
      <w:r w:rsidRPr="00572F52">
        <w:rPr>
          <w:rStyle w:val="a7"/>
          <w:color w:val="000000"/>
          <w:lang w:val="uk-UA"/>
        </w:rPr>
        <w:footnoteReference w:id="84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Стимулювання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заохочення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боку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стосовно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стосується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винятку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спрямоване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суспільству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знімається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тягар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переходить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причиною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заохочення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боку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впровадження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запровадження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наступних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рівнів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сьогодні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перший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рівень</w:t>
      </w:r>
      <w:r w:rsidR="00572F52" w:rsidRPr="00572F52">
        <w:rPr>
          <w:lang w:val="uk-UA"/>
        </w:rPr>
        <w:t xml:space="preserve">), </w:t>
      </w:r>
      <w:r w:rsidRPr="00572F52">
        <w:rPr>
          <w:lang w:val="uk-UA"/>
        </w:rPr>
        <w:t>адже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змозі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майбутньому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зобов’язання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кількість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населення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працездатного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знижуватись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2015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році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Кількість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пенсіонерів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зростатиме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випереджальними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темпами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100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сплачують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припадатиме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139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пенсіонерів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Кожен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повинен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буде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працювати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себе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крім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того,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покривати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100%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пенсіонера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майже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40%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пенсіонера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Структура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традиційної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неефективною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економічної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точок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зору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глибокої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криза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неминуча</w:t>
      </w:r>
      <w:r w:rsidRPr="00572F52">
        <w:rPr>
          <w:rStyle w:val="a7"/>
          <w:color w:val="000000"/>
          <w:lang w:val="uk-UA"/>
        </w:rPr>
        <w:footnoteReference w:id="85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Стосовно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статусу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третього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ставити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певній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Провідна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надійності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накопичувальних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оскільки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бракує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кваліфікації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оцінки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задіяні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функціонуванні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втручання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вигідне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роблять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всієї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цілому,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оскільки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нерегульований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призведе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збільшення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кількості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несправедливих,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незрозумілих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навіть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шахрайських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угод,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підриваючи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довіру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взагалі</w:t>
      </w:r>
      <w:r w:rsidRPr="00572F52">
        <w:rPr>
          <w:rStyle w:val="a7"/>
          <w:color w:val="000000"/>
          <w:lang w:val="uk-UA"/>
        </w:rPr>
        <w:footnoteReference w:id="86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зазначає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.Т. </w:t>
      </w:r>
      <w:r w:rsidRPr="00572F52">
        <w:rPr>
          <w:lang w:val="uk-UA"/>
        </w:rPr>
        <w:t>Ковальчук,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обсягом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потенційно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перебувають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конкретних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персоніфікованих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власників,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приносять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суспільству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ефект</w:t>
      </w:r>
      <w:r w:rsidRPr="00572F52">
        <w:rPr>
          <w:rStyle w:val="a7"/>
          <w:color w:val="000000"/>
          <w:lang w:val="uk-UA"/>
        </w:rPr>
        <w:footnoteReference w:id="87"/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Тобто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беруть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сукупного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продукту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Варто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сказати,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охарактеризувати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позиції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егалітарного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підходу</w:t>
      </w:r>
      <w:r w:rsidR="00572F52" w:rsidRPr="00572F52">
        <w:rPr>
          <w:lang w:val="uk-UA"/>
        </w:rPr>
        <w:t>.</w:t>
      </w:r>
      <w:r w:rsidR="006D6C0E">
        <w:rPr>
          <w:lang w:val="uk-UA"/>
        </w:rPr>
        <w:t xml:space="preserve"> </w:t>
      </w:r>
      <w:r w:rsidR="00572F52" w:rsidRPr="00572F52">
        <w:rPr>
          <w:lang w:val="uk-UA"/>
        </w:rPr>
        <w:t xml:space="preserve">Р.О. </w:t>
      </w:r>
      <w:r w:rsidRPr="00572F52">
        <w:rPr>
          <w:lang w:val="uk-UA"/>
        </w:rPr>
        <w:t>Гаврилюк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розкриває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сутність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егалітарної,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інструментально-потребової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концепції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зазначаючи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останнім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дістала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динамічне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поширення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ідея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Work-fare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state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держави-менеджера,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національний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користь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зобов’язується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задовольняти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індивіда,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націлює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споживачів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пропорційну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створенні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Продовжуючи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.О. </w:t>
      </w:r>
      <w:r w:rsidRPr="00572F52">
        <w:rPr>
          <w:lang w:val="uk-UA"/>
        </w:rPr>
        <w:t>Гаврилюк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зазначає,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числі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позиції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цієї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концепції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інструментом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індивідів,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співтовариств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соціуму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цілому</w:t>
      </w:r>
      <w:r w:rsidRPr="00572F52">
        <w:rPr>
          <w:rStyle w:val="a7"/>
          <w:color w:val="000000"/>
          <w:lang w:val="uk-UA"/>
        </w:rPr>
        <w:footnoteReference w:id="88"/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компроміс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виробниками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благ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владою,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механізми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конструкції,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завдяки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задовольнити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Таким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егалітарний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підхід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застосувати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третього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рівня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інструмент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третього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банки-зберігачі,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суспільства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закладає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механізм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перелік,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закладає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них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Таким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необхідного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компромісу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виробником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благ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владою,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підтримка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балансу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природних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механізмів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конструкцій,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завдяки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стануть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повніше,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можливості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сектора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виробництва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задовольняти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продукувати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одночасно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вагоміший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продукт,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дозволяло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повніше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зростаючі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соціуму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фінансах,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боку</w:t>
      </w:r>
      <w:r w:rsidRPr="00572F52">
        <w:rPr>
          <w:rStyle w:val="a7"/>
          <w:color w:val="000000"/>
          <w:lang w:val="uk-UA"/>
        </w:rPr>
        <w:footnoteReference w:id="89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можливо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зростаючі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задовільнити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самостійно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здатна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Проте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підтримуючи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досягненню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компромісу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</w:t>
      </w:r>
      <w:r w:rsidR="006D6C0E">
        <w:rPr>
          <w:lang w:val="uk-UA"/>
        </w:rPr>
        <w:t>е</w:t>
      </w:r>
      <w:r w:rsidRPr="00572F52">
        <w:rPr>
          <w:lang w:val="uk-UA"/>
        </w:rPr>
        <w:t>р</w:t>
      </w:r>
      <w:r w:rsidR="006D6C0E">
        <w:rPr>
          <w:lang w:val="uk-UA"/>
        </w:rPr>
        <w:t>і</w:t>
      </w:r>
      <w:r w:rsidRPr="00572F52">
        <w:rPr>
          <w:lang w:val="uk-UA"/>
        </w:rPr>
        <w:t>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</w:t>
      </w:r>
      <w:r w:rsidR="006D6C0E">
        <w:rPr>
          <w:lang w:val="uk-UA"/>
        </w:rPr>
        <w:t>і</w:t>
      </w:r>
      <w:r w:rsidRPr="00572F52">
        <w:rPr>
          <w:lang w:val="uk-UA"/>
        </w:rPr>
        <w:t>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Таким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партнером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</w:t>
      </w:r>
      <w:r w:rsidR="006D6C0E">
        <w:rPr>
          <w:lang w:val="uk-UA"/>
        </w:rPr>
        <w:t>а</w:t>
      </w:r>
      <w:r w:rsidRPr="00572F52">
        <w:rPr>
          <w:lang w:val="uk-UA"/>
        </w:rPr>
        <w:t>дян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замінюється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критерій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владовідносин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критерієм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начала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принципом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формальної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собою,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начал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суспільства</w:t>
      </w:r>
      <w:r w:rsidRPr="00572F52">
        <w:rPr>
          <w:rStyle w:val="a7"/>
          <w:color w:val="000000"/>
          <w:lang w:val="uk-UA"/>
        </w:rPr>
        <w:footnoteReference w:id="90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яскравим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прикладом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начал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боку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допомагає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громадянам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самост</w:t>
      </w:r>
      <w:r w:rsidR="006D6C0E">
        <w:rPr>
          <w:lang w:val="uk-UA"/>
        </w:rPr>
        <w:t>і</w:t>
      </w:r>
      <w:r w:rsidRPr="00572F52">
        <w:rPr>
          <w:lang w:val="uk-UA"/>
        </w:rPr>
        <w:t>йно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направлення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задовільняє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91"/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банківські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Разом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фінансово-кредитної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розкриває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їхньої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Важливою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постає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акумулюється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частина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використовуються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передусім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джерело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кредитних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публічно-правового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залучає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капітал,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акумульований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завдань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функцій</w:t>
      </w:r>
      <w:r w:rsidRPr="00572F52">
        <w:rPr>
          <w:rStyle w:val="a7"/>
          <w:color w:val="000000"/>
          <w:lang w:val="uk-UA"/>
        </w:rPr>
        <w:footnoteReference w:id="92"/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представлені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широким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колом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акцій,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облігацій,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направлені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довгострокове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кредитування,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визначеними,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українського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багатогранним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явищем,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інститутом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Останнім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впливом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західної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вдаються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розширення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тлумачення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виокремлюючи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5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функціонування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фінанси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галузеві,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кредит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обіг,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концепція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фінансам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широкого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змісту,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виходить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далеко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межі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категорії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контексті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кредитом,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галузей,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ринком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світовій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практиці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об’єкт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специфічних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становлять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зміст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розглядаються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Pr="00572F52">
        <w:rPr>
          <w:rStyle w:val="a7"/>
          <w:color w:val="000000"/>
          <w:lang w:val="uk-UA"/>
        </w:rPr>
        <w:footnoteReference w:id="93"/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Фінансовою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комплекс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пов’язаних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залученням,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цільовим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обставин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допомоги,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виплати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раціональне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призначених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програм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Світовий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доцільність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нагромадження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програми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методом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Сформовані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застосовуються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доповнення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спрямованих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освіти,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охорони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здоров’я,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заходи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Перевага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спрямування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полягає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усуває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знеособлення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завдяки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зрівнялівку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однакові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розміром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підвищує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відповідальність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медичних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Pr="00572F52">
        <w:rPr>
          <w:rStyle w:val="a7"/>
          <w:color w:val="000000"/>
          <w:lang w:val="uk-UA"/>
        </w:rPr>
        <w:footnoteReference w:id="94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Накопичення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методом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Вступаючи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процес,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майбутню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пенсію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зазначалось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особливістю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95"/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накопичувального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виключним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передбачає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спеціально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уповноваженим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виконавчої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збоку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відбувається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потоком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Стосовно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статусу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варто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сказати,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існують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давно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Перші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з’явилися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світі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понад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100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Перший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сучасний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США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компанією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General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Motors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1950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іде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2001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зареєстровано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110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реально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працювали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лише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Більшість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засновані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управляються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компаніями,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профсоюзами,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підприємствами</w:t>
      </w:r>
      <w:r w:rsidRPr="00572F52">
        <w:rPr>
          <w:rStyle w:val="a7"/>
          <w:color w:val="000000"/>
          <w:lang w:val="uk-UA"/>
        </w:rPr>
        <w:footnoteReference w:id="96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Виключним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Забороняється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провадження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Розроблено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спеціальний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механізм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накопичень,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передбачає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виключність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неможливість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займатися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чимось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іншим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Увесь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пропорці</w:t>
      </w:r>
      <w:r w:rsidR="006D6C0E">
        <w:rPr>
          <w:lang w:val="uk-UA"/>
        </w:rPr>
        <w:t>й</w:t>
      </w:r>
      <w:r w:rsidRPr="00572F52">
        <w:rPr>
          <w:lang w:val="uk-UA"/>
        </w:rPr>
        <w:t>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розподілений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Водночас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збанкрутувати,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зобов’язань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завжди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дорівнює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вартості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майна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Окрім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трьох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рівнях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державою,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ринком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банком-зберігачем,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адміністратором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зсередини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засновниками,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радою,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) </w:t>
      </w:r>
      <w:r w:rsidRPr="00572F52">
        <w:rPr>
          <w:rStyle w:val="a7"/>
          <w:color w:val="000000"/>
          <w:lang w:val="uk-UA"/>
        </w:rPr>
        <w:footnoteReference w:id="97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засновані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давніше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провадять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</w:t>
      </w:r>
      <w:r w:rsidR="006D6C0E">
        <w:rPr>
          <w:lang w:val="uk-UA"/>
        </w:rPr>
        <w:t>с</w:t>
      </w:r>
      <w:r w:rsidRPr="00572F52">
        <w:rPr>
          <w:lang w:val="uk-UA"/>
        </w:rPr>
        <w:t>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намагаючись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постійно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поєднувати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Обов’язковою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постійних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дорівнювати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зобов’язань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ознакою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гарантованості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збереження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використовують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механізм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внаслідок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відбувається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ризиків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здатні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задовольнити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частину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дефіцитному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довгостроковому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капіталі,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випереджаючи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обсягами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залучених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Pr="00572F52">
        <w:rPr>
          <w:rStyle w:val="a7"/>
          <w:color w:val="000000"/>
          <w:lang w:val="uk-UA"/>
        </w:rPr>
        <w:footnoteReference w:id="98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завдяки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нагромадити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майбутніх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кожен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задовільнив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зменшується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навантаження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бюджет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Акумульовані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компаніях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</w:t>
      </w:r>
      <w:r w:rsidR="006D6C0E">
        <w:rPr>
          <w:lang w:val="uk-UA"/>
        </w:rPr>
        <w:t>у</w:t>
      </w:r>
      <w:r w:rsidRPr="00572F52">
        <w:rPr>
          <w:lang w:val="uk-UA"/>
        </w:rPr>
        <w:t>рси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розширенню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виробництва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прискоренню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програм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вигідно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страхувальникам,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компаніям,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банкам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підприємницьким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структурам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цілому</w:t>
      </w:r>
      <w:r w:rsidRPr="00572F52">
        <w:rPr>
          <w:rStyle w:val="a7"/>
          <w:color w:val="000000"/>
          <w:lang w:val="uk-UA"/>
        </w:rPr>
        <w:footnoteReference w:id="99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100"/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емітуються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державою,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напрямками,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Кабінетом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міністрів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частину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розвинених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</w:t>
      </w:r>
      <w:r w:rsidR="006D6C0E">
        <w:rPr>
          <w:lang w:val="uk-UA"/>
        </w:rPr>
        <w:t>к</w:t>
      </w:r>
      <w:r w:rsidRPr="00572F52">
        <w:rPr>
          <w:lang w:val="uk-UA"/>
        </w:rPr>
        <w:t>л</w:t>
      </w:r>
      <w:r w:rsidR="006D6C0E">
        <w:rPr>
          <w:lang w:val="uk-UA"/>
        </w:rPr>
        <w:t>а</w:t>
      </w:r>
      <w:r w:rsidRPr="00572F52">
        <w:rPr>
          <w:lang w:val="uk-UA"/>
        </w:rPr>
        <w:t>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високий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відсоток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особливістю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боку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пільг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накопичувальних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пільги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юридичних,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Згідно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підприємств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відраховувати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валові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витрати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відбувається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заохочення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населення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боку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страхуванні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нормативних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актах,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питань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по-різному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вживається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поняття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": -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загальнообов’язкове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" -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 - "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" -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лежить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тобто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обставин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Громадяни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особисто,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роботодавці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роблячи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себе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вони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лише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беруть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конкретних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обставинах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настанні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настанні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інвалідності,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втраті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працездатності</w:t>
      </w:r>
      <w:r w:rsidR="00572F52" w:rsidRPr="00572F52">
        <w:rPr>
          <w:lang w:val="uk-UA"/>
        </w:rPr>
        <w:t xml:space="preserve">), </w:t>
      </w:r>
      <w:r w:rsidRPr="00572F52">
        <w:rPr>
          <w:lang w:val="uk-UA"/>
        </w:rPr>
        <w:t>тобто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себе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подій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Але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жодним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забезпечують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Забез</w:t>
      </w:r>
      <w:r w:rsidR="006D6C0E">
        <w:rPr>
          <w:lang w:val="uk-UA"/>
        </w:rPr>
        <w:t>п</w:t>
      </w:r>
      <w:r w:rsidRPr="00572F52">
        <w:rPr>
          <w:lang w:val="uk-UA"/>
        </w:rPr>
        <w:t>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можливе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лише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</w:t>
      </w:r>
      <w:r w:rsidR="006D6C0E">
        <w:rPr>
          <w:lang w:val="uk-UA"/>
        </w:rPr>
        <w:t>ре</w:t>
      </w:r>
      <w:r w:rsidRPr="00572F52">
        <w:rPr>
          <w:lang w:val="uk-UA"/>
        </w:rPr>
        <w:t>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але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після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пропонуємо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назві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замінити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слово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правильно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загальнообов’язкове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". </w:t>
      </w:r>
      <w:r w:rsidRPr="00572F52">
        <w:rPr>
          <w:lang w:val="uk-UA"/>
        </w:rPr>
        <w:t>Більш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коректніше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буде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вживатись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поняття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" - </w:t>
      </w:r>
      <w:r w:rsidRPr="00572F52">
        <w:rPr>
          <w:lang w:val="uk-UA"/>
        </w:rPr>
        <w:t>система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оприлюднення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внутрішнього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валового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продукту,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нагляд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тощо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Врахувавши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автор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функціонує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вони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задовільнити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акумулюються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внутрішнього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валового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продукту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національного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доходу</w:t>
      </w:r>
      <w:r w:rsidR="00572F52" w:rsidRPr="00572F52">
        <w:rPr>
          <w:lang w:val="uk-UA"/>
        </w:rPr>
        <w:t>.</w:t>
      </w:r>
    </w:p>
    <w:p w:rsidR="00432FBE" w:rsidRDefault="00432FBE" w:rsidP="00572F52">
      <w:pPr>
        <w:tabs>
          <w:tab w:val="left" w:pos="726"/>
        </w:tabs>
        <w:rPr>
          <w:b/>
          <w:lang w:val="uk-UA"/>
        </w:rPr>
      </w:pPr>
    </w:p>
    <w:p w:rsidR="00572F52" w:rsidRDefault="00AD77AD" w:rsidP="00432FBE">
      <w:pPr>
        <w:pStyle w:val="1"/>
        <w:rPr>
          <w:lang w:val="uk-UA"/>
        </w:rPr>
      </w:pPr>
      <w:bookmarkStart w:id="6" w:name="_Toc295816675"/>
      <w:r w:rsidRPr="00572F52">
        <w:rPr>
          <w:lang w:val="uk-UA"/>
        </w:rPr>
        <w:t>Висновки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розділу</w:t>
      </w:r>
      <w:bookmarkEnd w:id="6"/>
    </w:p>
    <w:p w:rsidR="00432FBE" w:rsidRPr="00432FBE" w:rsidRDefault="00432FBE" w:rsidP="00432FBE">
      <w:pPr>
        <w:rPr>
          <w:lang w:val="uk-UA" w:eastAsia="en-US"/>
        </w:rPr>
      </w:pP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1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Системою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задовольняється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інтерес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задовольняють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необхідність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додаткових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результаті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спільної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добровільної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вагоме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виникає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проводяться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суспільства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Додатковий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свідчить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відокремлення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говорить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системність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2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завдяки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нагромадження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майбутніх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кожен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задовільнив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зменшується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навантаження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бюджет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займають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серед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беруть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знімають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тягар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3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Стосовно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статусу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третього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ставити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займають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серед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беруть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знімають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тягар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Суб’єкт,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фінансово-кредитної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розкриває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їхньої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4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Сутність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розкривається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чераз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егалітарний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підхід,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інструмент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третього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банки-зберігачі,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суспільства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закладає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механізм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перелік,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закладає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них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суспільство</w:t>
      </w:r>
      <w:r w:rsidR="00572F52" w:rsidRPr="00572F52">
        <w:rPr>
          <w:lang w:val="uk-UA"/>
        </w:rPr>
        <w:t xml:space="preserve"> </w:t>
      </w:r>
      <w:r w:rsidR="006D6C0E">
        <w:rPr>
          <w:lang w:val="uk-UA"/>
        </w:rPr>
        <w:t>здатне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задовольняти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продукувати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одночасно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вагоміший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продукт,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дозволяє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зростаючі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соціуму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</w:t>
      </w:r>
      <w:r w:rsidR="006D6C0E">
        <w:rPr>
          <w:lang w:val="uk-UA"/>
        </w:rPr>
        <w:t>и</w:t>
      </w:r>
      <w:r w:rsidRPr="00572F52">
        <w:rPr>
          <w:lang w:val="uk-UA"/>
        </w:rPr>
        <w:t>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фінансах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реалізовуються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7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Накопичення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методом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Вступаючи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процес,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майбутню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8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нормативних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актах,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питань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по-різному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вживається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поняття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": -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загальнообов’язкове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" -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 - "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" -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лежить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тобто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обставин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Громадяни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особисто,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роботодавці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роблячи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себе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вони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лише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беруть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конкретних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обставинах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настанні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настанні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інвалідності,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втраті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працездатності</w:t>
      </w:r>
      <w:r w:rsidR="00572F52" w:rsidRPr="00572F52">
        <w:rPr>
          <w:lang w:val="uk-UA"/>
        </w:rPr>
        <w:t xml:space="preserve">), </w:t>
      </w:r>
      <w:r w:rsidRPr="00572F52">
        <w:rPr>
          <w:lang w:val="uk-UA"/>
        </w:rPr>
        <w:t>тобто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себе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подій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Але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жодним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забезпечують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Забез</w:t>
      </w:r>
      <w:r w:rsidR="006D6C0E">
        <w:rPr>
          <w:lang w:val="uk-UA"/>
        </w:rPr>
        <w:t>п</w:t>
      </w:r>
      <w:r w:rsidRPr="00572F52">
        <w:rPr>
          <w:lang w:val="uk-UA"/>
        </w:rPr>
        <w:t>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можливе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лише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</w:t>
      </w:r>
      <w:r w:rsidR="006D6C0E">
        <w:rPr>
          <w:lang w:val="uk-UA"/>
        </w:rPr>
        <w:t>ре</w:t>
      </w:r>
      <w:r w:rsidRPr="00572F52">
        <w:rPr>
          <w:lang w:val="uk-UA"/>
        </w:rPr>
        <w:t>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але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після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пропонуємо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назві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замінити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слово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правильно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загальнообов’язкове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". </w:t>
      </w:r>
      <w:r w:rsidRPr="00572F52">
        <w:rPr>
          <w:lang w:val="uk-UA"/>
        </w:rPr>
        <w:t>Більш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коректніше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буде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вживатись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поняття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" - </w:t>
      </w:r>
      <w:r w:rsidRPr="00572F52">
        <w:rPr>
          <w:lang w:val="uk-UA"/>
        </w:rPr>
        <w:t>система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оприлюднення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внутрішнього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валового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продукту,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нагляд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тощо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9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Врахувавши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дамо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функціонує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вони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задовільнити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акумулюються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внутрішнього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валового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продукту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національного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доходу</w:t>
      </w:r>
      <w:r w:rsidR="00572F52" w:rsidRPr="00572F52">
        <w:rPr>
          <w:lang w:val="uk-UA"/>
        </w:rPr>
        <w:t>.</w:t>
      </w:r>
    </w:p>
    <w:p w:rsidR="00647291" w:rsidRDefault="00647291" w:rsidP="00647291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7" w:name="_Toc295816676"/>
      <w:r w:rsidR="00AD77AD" w:rsidRPr="00572F52">
        <w:rPr>
          <w:lang w:val="uk-UA"/>
        </w:rPr>
        <w:t>Розділ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ІV</w:t>
      </w:r>
      <w:r w:rsidR="00572F52" w:rsidRPr="00572F52">
        <w:rPr>
          <w:lang w:val="uk-UA"/>
        </w:rPr>
        <w:t xml:space="preserve">. </w:t>
      </w:r>
      <w:r w:rsidR="00AD77AD" w:rsidRPr="00572F52">
        <w:rPr>
          <w:lang w:val="uk-UA"/>
        </w:rPr>
        <w:t>Суб’єкти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як</w:t>
      </w:r>
      <w:r>
        <w:rPr>
          <w:lang w:val="uk-UA"/>
        </w:rPr>
        <w:t xml:space="preserve"> </w:t>
      </w:r>
      <w:r w:rsidR="00AD77AD"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Україн</w:t>
      </w:r>
      <w:bookmarkEnd w:id="7"/>
    </w:p>
    <w:p w:rsidR="00572F52" w:rsidRPr="00572F52" w:rsidRDefault="00572F52" w:rsidP="00432FBE">
      <w:pPr>
        <w:rPr>
          <w:lang w:val="uk-UA"/>
        </w:rPr>
      </w:pP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Недер</w:t>
      </w:r>
      <w:r w:rsidR="00FD1198">
        <w:rPr>
          <w:lang w:val="uk-UA"/>
        </w:rPr>
        <w:t>ж</w:t>
      </w:r>
      <w:r w:rsidRPr="00572F52">
        <w:rPr>
          <w:lang w:val="uk-UA"/>
        </w:rPr>
        <w:t>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охоплює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кількість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кожен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процесі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роль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101"/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закріплено,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</w:t>
      </w:r>
      <w:r w:rsidR="00FD1198">
        <w:rPr>
          <w:lang w:val="uk-UA"/>
        </w:rPr>
        <w:t>й</w:t>
      </w:r>
      <w:r w:rsidRPr="00572F52">
        <w:rPr>
          <w:lang w:val="uk-UA"/>
        </w:rPr>
        <w:t>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довічної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ризику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інвалідності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смерті</w:t>
      </w:r>
      <w:r w:rsidR="00572F52" w:rsidRPr="00572F52">
        <w:rPr>
          <w:lang w:val="uk-UA"/>
        </w:rPr>
        <w:t xml:space="preserve">; </w:t>
      </w:r>
      <w:bookmarkStart w:id="8" w:name="53"/>
      <w:bookmarkEnd w:id="8"/>
      <w:r w:rsidRPr="00572F52">
        <w:rPr>
          <w:lang w:val="uk-UA"/>
        </w:rPr>
        <w:t>банківські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відкриття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депозитних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рахунків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вкладники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вкладники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депозитних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рахунків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фізичні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довічної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ризику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інвалідності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смерті</w:t>
      </w:r>
      <w:bookmarkStart w:id="9" w:name="57"/>
      <w:bookmarkEnd w:id="9"/>
      <w:r w:rsidR="00572F52" w:rsidRPr="00572F52">
        <w:rPr>
          <w:lang w:val="uk-UA"/>
        </w:rPr>
        <w:t xml:space="preserve">; </w:t>
      </w:r>
      <w:r w:rsidR="00FD1198">
        <w:rPr>
          <w:lang w:val="uk-UA"/>
        </w:rPr>
        <w:t>з</w:t>
      </w:r>
      <w:r w:rsidRPr="00572F52">
        <w:rPr>
          <w:lang w:val="uk-UA"/>
        </w:rPr>
        <w:t>асновники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роботодавці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платники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корпоративних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саморегулівні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суб'єктів,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; </w:t>
      </w:r>
      <w:bookmarkStart w:id="10" w:name="60"/>
      <w:bookmarkEnd w:id="10"/>
      <w:r w:rsidRPr="00572F52">
        <w:rPr>
          <w:lang w:val="uk-UA"/>
        </w:rPr>
        <w:t>органи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нагляду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адміністратори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зберігачі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аудитори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особи,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консультаційні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агентські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Pr="00572F52">
        <w:rPr>
          <w:rStyle w:val="a7"/>
          <w:color w:val="000000"/>
          <w:lang w:val="uk-UA"/>
        </w:rPr>
        <w:footnoteReference w:id="102"/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вказано,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здійснюється</w:t>
      </w:r>
      <w:r w:rsidR="00572F52" w:rsidRPr="00572F52">
        <w:rPr>
          <w:lang w:val="uk-UA"/>
        </w:rPr>
        <w:t>: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пенсійними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укладення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контрактів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адміністраторами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страховими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організаціями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укладення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довічної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ризику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інвалідності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смерті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банківськими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банківську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укладення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відкриття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депозитних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заощаджень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межах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відшкодування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гарантування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встановлюється</w:t>
      </w:r>
      <w:r w:rsidR="00FD1198">
        <w:rPr>
          <w:lang w:val="uk-UA"/>
        </w:rPr>
        <w:t xml:space="preserve"> </w:t>
      </w:r>
      <w:r w:rsidRPr="00572F52">
        <w:rPr>
          <w:lang w:val="uk-UA"/>
        </w:rPr>
        <w:t>згідно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Таким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контролюючі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суб'єкти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прямо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тобто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залучення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зберігання,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Кожен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статус,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належать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притамання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своєї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розглядати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самостійних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враховувати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Охарактеризуємо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розглянемо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специфічні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</w:t>
      </w:r>
      <w:r w:rsidR="00FD1198">
        <w:rPr>
          <w:lang w:val="uk-UA"/>
        </w:rPr>
        <w:t>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Світова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практика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свідчить,що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ефективно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103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104"/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статус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неприбуткової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непідприємницького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товариства</w:t>
      </w:r>
      <w:r w:rsidR="00572F52" w:rsidRPr="00572F52">
        <w:rPr>
          <w:lang w:val="uk-UA"/>
        </w:rPr>
        <w:t xml:space="preserve">), </w:t>
      </w:r>
      <w:r w:rsidRPr="00572F52">
        <w:rPr>
          <w:lang w:val="uk-UA"/>
        </w:rPr>
        <w:t>функціонує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провадить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виключно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користь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зазначеного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порядку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формуються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</w:t>
      </w:r>
      <w:r w:rsidR="00FD1198">
        <w:rPr>
          <w:lang w:val="uk-UA"/>
        </w:rPr>
        <w:t>і</w:t>
      </w:r>
      <w:r w:rsidRPr="00572F52">
        <w:rPr>
          <w:lang w:val="uk-UA"/>
        </w:rPr>
        <w:t>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пенсіних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прибутку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збитку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Створюються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підставі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засновників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одержання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засновниками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спрямована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досягнення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економічних,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результатів,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одержав</w:t>
      </w:r>
      <w:r w:rsidR="00FD1198">
        <w:rPr>
          <w:lang w:val="uk-UA"/>
        </w:rPr>
        <w:t>ле</w:t>
      </w:r>
      <w:r w:rsidRPr="00572F52">
        <w:rPr>
          <w:lang w:val="uk-UA"/>
        </w:rPr>
        <w:t>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останній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використовується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досяг</w:t>
      </w:r>
      <w:r w:rsidR="00FD1198">
        <w:rPr>
          <w:lang w:val="uk-UA"/>
        </w:rPr>
        <w:t>н</w:t>
      </w:r>
      <w:r w:rsidRPr="00572F52">
        <w:rPr>
          <w:lang w:val="uk-UA"/>
        </w:rPr>
        <w:t>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статутних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цілей</w:t>
      </w:r>
      <w:r w:rsidRPr="00572F52">
        <w:rPr>
          <w:rStyle w:val="a7"/>
          <w:color w:val="000000"/>
          <w:lang w:val="uk-UA"/>
        </w:rPr>
        <w:footnoteReference w:id="105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Єдиним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рада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утворюються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відкриті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корпоративні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професійні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bCs/>
          <w:iCs/>
          <w:lang w:val="uk-UA"/>
        </w:rPr>
        <w:t>Недержавні</w:t>
      </w:r>
      <w:r w:rsidR="00572F52" w:rsidRPr="00572F52">
        <w:rPr>
          <w:bCs/>
          <w:iCs/>
          <w:lang w:val="uk-UA"/>
        </w:rPr>
        <w:t xml:space="preserve"> </w:t>
      </w:r>
      <w:r w:rsidRPr="00572F52">
        <w:rPr>
          <w:bCs/>
          <w:iCs/>
          <w:lang w:val="uk-UA"/>
        </w:rPr>
        <w:t>пенсійні</w:t>
      </w:r>
      <w:r w:rsidR="00572F52" w:rsidRPr="00572F52">
        <w:rPr>
          <w:bCs/>
          <w:iCs/>
          <w:lang w:val="uk-UA"/>
        </w:rPr>
        <w:t xml:space="preserve"> </w:t>
      </w:r>
      <w:r w:rsidRPr="00572F52">
        <w:rPr>
          <w:bCs/>
          <w:iCs/>
          <w:lang w:val="uk-UA"/>
        </w:rPr>
        <w:t>фонди</w:t>
      </w:r>
      <w:r w:rsidR="00572F52" w:rsidRPr="00572F52">
        <w:rPr>
          <w:bCs/>
          <w:iCs/>
          <w:lang w:val="uk-UA"/>
        </w:rPr>
        <w:t xml:space="preserve"> </w:t>
      </w:r>
      <w:r w:rsidRPr="00572F52">
        <w:rPr>
          <w:bCs/>
          <w:iCs/>
          <w:lang w:val="uk-UA"/>
        </w:rPr>
        <w:t>відкритого</w:t>
      </w:r>
      <w:r w:rsidR="00572F52" w:rsidRPr="00572F52">
        <w:rPr>
          <w:bCs/>
          <w:iCs/>
          <w:lang w:val="uk-UA"/>
        </w:rPr>
        <w:t xml:space="preserve"> </w:t>
      </w:r>
      <w:r w:rsidRPr="00572F52">
        <w:rPr>
          <w:bCs/>
          <w:iCs/>
          <w:lang w:val="uk-UA"/>
        </w:rPr>
        <w:t>типу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засновуються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будь-якими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широкого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будь-які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незалежно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місця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громадянства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залучаються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відкритих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мережу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відділів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агентами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відкритого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зараховуються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спеціальному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банку-зберігачі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інвестуються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світовій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практиці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засновниками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відкритих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Pr="00572F52">
        <w:rPr>
          <w:rStyle w:val="a7"/>
          <w:color w:val="000000"/>
          <w:lang w:val="uk-UA"/>
        </w:rPr>
        <w:footnoteReference w:id="106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Даний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змогу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великій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кількості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зацікавлених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змогу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скори</w:t>
      </w:r>
      <w:r w:rsidR="00FD1198">
        <w:rPr>
          <w:lang w:val="uk-UA"/>
        </w:rPr>
        <w:t>с</w:t>
      </w:r>
      <w:r w:rsidRPr="00572F52">
        <w:rPr>
          <w:lang w:val="uk-UA"/>
        </w:rPr>
        <w:t>татися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перевагами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</w:t>
      </w:r>
      <w:r w:rsidR="00FD1198">
        <w:rPr>
          <w:lang w:val="uk-UA"/>
        </w:rPr>
        <w:t>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самостійно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себ</w:t>
      </w:r>
      <w:r w:rsidR="00FD1198">
        <w:rPr>
          <w:lang w:val="uk-UA"/>
        </w:rPr>
        <w:t>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роботою,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найманим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працівникам,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встановлюючи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якихось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розбіжностей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bCs/>
          <w:iCs/>
          <w:lang w:val="uk-UA"/>
        </w:rPr>
        <w:t>Недержавні</w:t>
      </w:r>
      <w:r w:rsidR="00572F52" w:rsidRPr="00572F52">
        <w:rPr>
          <w:bCs/>
          <w:iCs/>
          <w:lang w:val="uk-UA"/>
        </w:rPr>
        <w:t xml:space="preserve"> </w:t>
      </w:r>
      <w:r w:rsidRPr="00572F52">
        <w:rPr>
          <w:bCs/>
          <w:iCs/>
          <w:lang w:val="uk-UA"/>
        </w:rPr>
        <w:t>пенсійні</w:t>
      </w:r>
      <w:r w:rsidR="00572F52" w:rsidRPr="00572F52">
        <w:rPr>
          <w:bCs/>
          <w:iCs/>
          <w:lang w:val="uk-UA"/>
        </w:rPr>
        <w:t xml:space="preserve"> </w:t>
      </w:r>
      <w:r w:rsidRPr="00572F52">
        <w:rPr>
          <w:bCs/>
          <w:iCs/>
          <w:lang w:val="uk-UA"/>
        </w:rPr>
        <w:t>фонди</w:t>
      </w:r>
      <w:r w:rsidR="00572F52" w:rsidRPr="00572F52">
        <w:rPr>
          <w:bCs/>
          <w:iCs/>
          <w:lang w:val="uk-UA"/>
        </w:rPr>
        <w:t xml:space="preserve"> </w:t>
      </w:r>
      <w:r w:rsidRPr="00572F52">
        <w:rPr>
          <w:bCs/>
          <w:iCs/>
          <w:lang w:val="uk-UA"/>
        </w:rPr>
        <w:t>закритого</w:t>
      </w:r>
      <w:r w:rsidR="00572F52" w:rsidRPr="00572F52">
        <w:rPr>
          <w:bCs/>
          <w:iCs/>
          <w:lang w:val="uk-UA"/>
        </w:rPr>
        <w:t xml:space="preserve"> </w:t>
      </w:r>
      <w:r w:rsidRPr="00572F52">
        <w:rPr>
          <w:bCs/>
          <w:iCs/>
          <w:lang w:val="uk-UA"/>
        </w:rPr>
        <w:t>типу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поділяються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корпоративні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професійні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. </w:t>
      </w:r>
      <w:r w:rsidRPr="00572F52">
        <w:rPr>
          <w:bCs/>
          <w:iCs/>
          <w:lang w:val="uk-UA"/>
        </w:rPr>
        <w:t>Корпоративні</w:t>
      </w:r>
      <w:r w:rsidR="00572F52" w:rsidRPr="00572F52">
        <w:rPr>
          <w:bCs/>
          <w:iCs/>
          <w:lang w:val="uk-UA"/>
        </w:rPr>
        <w:t xml:space="preserve"> </w:t>
      </w:r>
      <w:r w:rsidRPr="00572F52">
        <w:rPr>
          <w:bCs/>
          <w:iCs/>
          <w:lang w:val="uk-UA"/>
        </w:rPr>
        <w:t>пенсійні</w:t>
      </w:r>
      <w:r w:rsidR="00572F52" w:rsidRPr="00572F52">
        <w:rPr>
          <w:bCs/>
          <w:iCs/>
          <w:lang w:val="uk-UA"/>
        </w:rPr>
        <w:t xml:space="preserve"> </w:t>
      </w:r>
      <w:r w:rsidRPr="00572F52">
        <w:rPr>
          <w:bCs/>
          <w:iCs/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утворюються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особами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роботодавцями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групами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роботодавців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виключно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Тобто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виключно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перебувають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перебували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трудових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роботодавцями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засновниками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роботодавцями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платниками,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приєдналися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корпоративного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означає,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особа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учасник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корпоративного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буде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залишити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припинення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трудових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роботодавцем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засновником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платником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Але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належать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залишаться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корпоративному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Розмір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індивідуальному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рахунку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корпоративного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забрати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готівкою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вигляді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одноразової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але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перевести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Корпоративні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привабливими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підприємств,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легко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оперативно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приймати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погіршення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показників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збільшення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адміністративних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видатків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погіршення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адміністративного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Pr="00572F52">
        <w:rPr>
          <w:rStyle w:val="a7"/>
          <w:color w:val="000000"/>
          <w:lang w:val="uk-UA"/>
        </w:rPr>
        <w:footnoteReference w:id="107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Вигідним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підприємств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фондах,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відображається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пільг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Проте,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</w:t>
      </w:r>
      <w:r w:rsidR="00FD1198">
        <w:rPr>
          <w:lang w:val="uk-UA"/>
        </w:rPr>
        <w:t>т</w:t>
      </w:r>
      <w:r w:rsidRPr="00572F52">
        <w:rPr>
          <w:lang w:val="uk-UA"/>
        </w:rPr>
        <w:t>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запровадили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</w:t>
      </w:r>
      <w:r w:rsidR="00FD1198">
        <w:rPr>
          <w:lang w:val="uk-UA"/>
        </w:rPr>
        <w:t>п</w:t>
      </w:r>
      <w:r w:rsidRPr="00572F52">
        <w:rPr>
          <w:lang w:val="uk-UA"/>
        </w:rPr>
        <w:t>оративні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число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обставин,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звільняється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bCs/>
          <w:iCs/>
          <w:lang w:val="uk-UA"/>
        </w:rPr>
        <w:t>Професійні</w:t>
      </w:r>
      <w:r w:rsidR="00572F52" w:rsidRPr="00572F52">
        <w:rPr>
          <w:bCs/>
          <w:iCs/>
          <w:lang w:val="uk-UA"/>
        </w:rPr>
        <w:t xml:space="preserve"> </w:t>
      </w:r>
      <w:r w:rsidRPr="00572F52">
        <w:rPr>
          <w:bCs/>
          <w:iCs/>
          <w:lang w:val="uk-UA"/>
        </w:rPr>
        <w:t>пенсійні</w:t>
      </w:r>
      <w:r w:rsidR="00572F52" w:rsidRPr="00572F52">
        <w:rPr>
          <w:bCs/>
          <w:iCs/>
          <w:lang w:val="uk-UA"/>
        </w:rPr>
        <w:t xml:space="preserve"> </w:t>
      </w:r>
      <w:r w:rsidRPr="00572F52">
        <w:rPr>
          <w:bCs/>
          <w:iCs/>
          <w:lang w:val="uk-UA"/>
        </w:rPr>
        <w:t>фонди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засновниками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об’єднання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роботодавців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об’єднання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пов’язані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професійної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включаючи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професійні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спілки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виключно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пов’язані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своєї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професійної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статуті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Отже,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місця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зазвичай,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впливає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професійного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професійному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брати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будь-яка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кількість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вкладників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юридичних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</w:t>
      </w:r>
      <w:r w:rsidRPr="00572F52">
        <w:rPr>
          <w:rStyle w:val="a7"/>
          <w:color w:val="000000"/>
          <w:lang w:val="uk-UA"/>
        </w:rPr>
        <w:footnoteReference w:id="108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Сьогодні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понад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підприємств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засновниками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60%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підприємства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сектору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зокрема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Укртелеком,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Укрпошта,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Стирол</w:t>
      </w:r>
      <w:r w:rsidR="00572F52" w:rsidRPr="00572F52">
        <w:rPr>
          <w:lang w:val="uk-UA"/>
        </w:rPr>
        <w:t xml:space="preserve">". </w:t>
      </w:r>
      <w:r w:rsidRPr="00572F52">
        <w:rPr>
          <w:lang w:val="uk-UA"/>
        </w:rPr>
        <w:t>З-поміж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найактивнішими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Нацбанк,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Украексімбанк,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серед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об’єднань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Українська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автомобільна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корпорація,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Профспілка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енергетики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електротехнічної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промисловості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Сумарний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2008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Склав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68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млн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гривень</w:t>
      </w:r>
      <w:r w:rsidRPr="00572F52">
        <w:rPr>
          <w:rStyle w:val="a7"/>
          <w:color w:val="000000"/>
          <w:lang w:val="uk-UA"/>
        </w:rPr>
        <w:footnoteReference w:id="109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Вище</w:t>
      </w:r>
      <w:r w:rsidR="00FD1198">
        <w:rPr>
          <w:lang w:val="uk-UA"/>
        </w:rPr>
        <w:t xml:space="preserve"> </w:t>
      </w:r>
      <w:r w:rsidRPr="00572F52">
        <w:rPr>
          <w:lang w:val="uk-UA"/>
        </w:rPr>
        <w:t>охарактеризовані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річну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річної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адміністратор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додають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зазначеної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копію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аудиторського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висновку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встановленого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зразка</w:t>
      </w:r>
      <w:r w:rsidRPr="00572F52">
        <w:rPr>
          <w:rStyle w:val="a7"/>
          <w:color w:val="000000"/>
          <w:lang w:val="uk-UA"/>
        </w:rPr>
        <w:footnoteReference w:id="110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залучення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Вагому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займає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правильно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інвестиціях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повинен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перевищувати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інфляції,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підлягає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пропорційному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Важливу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слід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приділяти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адміністратору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="00FD1198">
        <w:rPr>
          <w:lang w:val="uk-UA"/>
        </w:rPr>
        <w:t>збер</w:t>
      </w:r>
      <w:r w:rsidRPr="00572F52">
        <w:rPr>
          <w:lang w:val="uk-UA"/>
        </w:rPr>
        <w:t>ігачам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адміністратором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бути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юридична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професійні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професійний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адміністратор</w:t>
      </w:r>
      <w:r w:rsidR="00572F52" w:rsidRPr="00572F52">
        <w:rPr>
          <w:lang w:val="uk-UA"/>
        </w:rPr>
        <w:t xml:space="preserve">); </w:t>
      </w:r>
      <w:r w:rsidRPr="00572F52">
        <w:rPr>
          <w:lang w:val="uk-UA"/>
        </w:rPr>
        <w:t>юридична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особа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одноосібний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засновник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корпоративного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самостійне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компанія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Юридична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намір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провадити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ліцензію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провадження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Вимогою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ліц</w:t>
      </w:r>
      <w:r w:rsidR="00FD1198">
        <w:rPr>
          <w:lang w:val="uk-UA"/>
        </w:rPr>
        <w:t>ен</w:t>
      </w:r>
      <w:r w:rsidRPr="00572F52">
        <w:rPr>
          <w:lang w:val="uk-UA"/>
        </w:rPr>
        <w:t>зії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статутного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капіталу,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повинен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становити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менше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300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тис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євро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офіційним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курсом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Національного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реєстрації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адміністратора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крім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адміністратором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засновник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корпоративного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) </w:t>
      </w:r>
      <w:r w:rsidRPr="00572F52">
        <w:rPr>
          <w:rStyle w:val="a7"/>
          <w:color w:val="000000"/>
          <w:lang w:val="uk-UA"/>
        </w:rPr>
        <w:footnoteReference w:id="111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Адміністратор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ряд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завдань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стосовно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вед</w:t>
      </w:r>
      <w:r w:rsidR="00FD1198">
        <w:rPr>
          <w:lang w:val="uk-UA"/>
        </w:rPr>
        <w:t>е</w:t>
      </w:r>
      <w:r w:rsidRPr="00572F52">
        <w:rPr>
          <w:lang w:val="uk-UA"/>
        </w:rPr>
        <w:t>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персоніфікованого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обліку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кожного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відкриває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персоніфікований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рахунок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залежить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цільове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FD1198">
        <w:rPr>
          <w:lang w:val="uk-UA"/>
        </w:rPr>
        <w:t>і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здійснюватись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особами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компанією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банком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корпоративного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випадках,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передбачених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професійним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адміністратором,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ліцензію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провадження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підставі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ліцензії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провадження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професійної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установленому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порядку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ліцензії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провадження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сплатити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статутний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капітал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реєстрації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еквівалентній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300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тис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євро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ліцензію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провадження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еквівалентній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500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тис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євро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офіційним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курсом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Національного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Pr="00572F52">
        <w:rPr>
          <w:rStyle w:val="a7"/>
          <w:color w:val="000000"/>
          <w:lang w:val="uk-UA"/>
        </w:rPr>
        <w:footnoteReference w:id="112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Необхідним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гарантії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збереження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вибір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зберігача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Загалом,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зберігач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ліцензію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професі</w:t>
      </w:r>
      <w:r w:rsidR="00FD1198">
        <w:rPr>
          <w:lang w:val="uk-UA"/>
        </w:rPr>
        <w:t>й</w:t>
      </w:r>
      <w:r w:rsidRPr="00572F52">
        <w:rPr>
          <w:lang w:val="uk-UA"/>
        </w:rPr>
        <w:t>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депозитарної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зберігача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банки-зберігачі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покладаються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відкриття,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приймання,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передача,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облік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зберігання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документів,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підтверд</w:t>
      </w:r>
      <w:r w:rsidR="00FD1198">
        <w:rPr>
          <w:lang w:val="uk-UA"/>
        </w:rPr>
        <w:t>ж</w:t>
      </w:r>
      <w:r w:rsidRPr="00572F52">
        <w:rPr>
          <w:lang w:val="uk-UA"/>
        </w:rPr>
        <w:t>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формах,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документів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пов’язаних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перевірка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підрахунку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чистої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вартості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чистої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вартості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одиниці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адміністратором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провадить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виконання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розпоряджень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адміністратора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виконання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розпоряджень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адміністратора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оплати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адміністратора,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зберігача,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винагороди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собі,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провадить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</w:t>
      </w:r>
      <w:r w:rsidR="00FD1198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аудитора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аудиторської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фірми</w:t>
      </w:r>
      <w:r w:rsidR="00572F52" w:rsidRPr="00572F52">
        <w:rPr>
          <w:lang w:val="uk-UA"/>
        </w:rPr>
        <w:t xml:space="preserve">), </w:t>
      </w:r>
      <w:r w:rsidRPr="00572F52">
        <w:rPr>
          <w:lang w:val="uk-UA"/>
        </w:rPr>
        <w:t>оплата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консультаційні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агентські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торгівців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посередників,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оплати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витрат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перереєстрацію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опл</w:t>
      </w:r>
      <w:r w:rsidR="00FD1198">
        <w:rPr>
          <w:lang w:val="uk-UA"/>
        </w:rPr>
        <w:t>а</w:t>
      </w:r>
      <w:r w:rsidRPr="00572F52">
        <w:rPr>
          <w:lang w:val="uk-UA"/>
        </w:rPr>
        <w:t>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витрат,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передбачених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</w:t>
      </w:r>
      <w:r w:rsidRPr="00572F52">
        <w:rPr>
          <w:rStyle w:val="a7"/>
          <w:color w:val="000000"/>
          <w:lang w:val="uk-UA"/>
        </w:rPr>
        <w:footnoteReference w:id="113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вибору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банку-зберігача,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залежить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успішна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Банк-зберігач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повинен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володіти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високим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професіоналізмом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новітніми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технологіями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швидко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своєчасно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проводити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необхід</w:t>
      </w:r>
      <w:r w:rsidR="00FD1198">
        <w:rPr>
          <w:lang w:val="uk-UA"/>
        </w:rPr>
        <w:t>н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перерахунки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наді</w:t>
      </w:r>
      <w:r w:rsidR="00FD1198">
        <w:rPr>
          <w:lang w:val="uk-UA"/>
        </w:rPr>
        <w:t>й</w:t>
      </w:r>
      <w:r w:rsidRPr="00572F52">
        <w:rPr>
          <w:lang w:val="uk-UA"/>
        </w:rPr>
        <w:t>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зберігати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своїй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додержуються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політики,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фіксується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декларації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ключовому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документі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напрями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обмеження,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вимоги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структури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цієї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декларації</w:t>
      </w:r>
      <w:r w:rsidRPr="00572F52">
        <w:rPr>
          <w:rStyle w:val="a7"/>
          <w:color w:val="000000"/>
          <w:lang w:val="uk-UA"/>
        </w:rPr>
        <w:footnoteReference w:id="114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Розглянемо,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115"/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зазначається,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організаціями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укладення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довічної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ризику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інвалідності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смерті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Під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довічною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пенсією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довічний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ануїтет,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рента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слід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розуміти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здійснюються</w:t>
      </w:r>
      <w:r w:rsidR="00572F52" w:rsidRPr="00572F52">
        <w:rPr>
          <w:lang w:val="uk-UA"/>
        </w:rPr>
        <w:t xml:space="preserve"> </w:t>
      </w:r>
      <w:r w:rsidR="00FD1198">
        <w:rPr>
          <w:lang w:val="uk-UA"/>
        </w:rPr>
        <w:t>с</w:t>
      </w:r>
      <w:r w:rsidRPr="00572F52">
        <w:rPr>
          <w:lang w:val="uk-UA"/>
        </w:rPr>
        <w:t>траховою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підставі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довічної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протягом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періодично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після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досягнення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116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Згідно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ліцензію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життя,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life-компанія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передбачено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видачу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ліцензії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включає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довічної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межі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Pr="00572F52">
        <w:rPr>
          <w:rStyle w:val="a7"/>
          <w:color w:val="000000"/>
          <w:lang w:val="uk-UA"/>
        </w:rPr>
        <w:footnoteReference w:id="117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сьогоднішній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кількість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національних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іноземних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Першою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АТ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Граве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Україна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дочірня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австрійська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концерну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Grawe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числа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найбільших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слід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віднести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Аліко,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ТАС,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Блакитний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поліс,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Дженералі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Гарант,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Уніка,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Фортіс,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Аска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компаніях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ширшим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поняттям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Адже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змішаними,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передбачають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капіталу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смерті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будь-якої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причини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інвалідності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особливістю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покладається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Після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закінчення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контракту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укладає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договір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письмову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заяву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Внаслідок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відбувається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FD1198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перерозподільчі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предметом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Недержавний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виплачувати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лише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протягом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строку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одразу,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але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виплачувати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вигляді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пожиттєвого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ануїтету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Натомість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скори</w:t>
      </w:r>
      <w:r w:rsidR="00FD1198">
        <w:rPr>
          <w:lang w:val="uk-UA"/>
        </w:rPr>
        <w:t>с</w:t>
      </w:r>
      <w:r w:rsidRPr="00572F52">
        <w:rPr>
          <w:lang w:val="uk-UA"/>
        </w:rPr>
        <w:t>татися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будь-яким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</w:t>
      </w:r>
      <w:r w:rsidR="00572F52" w:rsidRPr="00572F52">
        <w:rPr>
          <w:lang w:val="uk-UA"/>
        </w:rPr>
        <w:t xml:space="preserve"> </w:t>
      </w:r>
      <w:r w:rsidR="00FD1198">
        <w:rPr>
          <w:lang w:val="uk-UA"/>
        </w:rPr>
        <w:t>о</w:t>
      </w:r>
      <w:r w:rsidRPr="00572F52">
        <w:rPr>
          <w:lang w:val="uk-UA"/>
        </w:rPr>
        <w:t>дразу,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укладаючи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угоду,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поширюється</w:t>
      </w:r>
      <w:r w:rsidR="00572F52" w:rsidRPr="00572F52">
        <w:rPr>
          <w:lang w:val="uk-UA"/>
        </w:rPr>
        <w:t xml:space="preserve"> </w:t>
      </w:r>
      <w:r w:rsidR="00FD1198">
        <w:rPr>
          <w:lang w:val="uk-UA"/>
        </w:rPr>
        <w:t>щ</w:t>
      </w:r>
      <w:r w:rsidRPr="00572F52">
        <w:rPr>
          <w:lang w:val="uk-UA"/>
        </w:rPr>
        <w:t>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Учасник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повідомляє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адміністратора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обрану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обрану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організацію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Страхова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розраховує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довічної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актуарних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розрахунків</w:t>
      </w:r>
      <w:r w:rsidRPr="00572F52">
        <w:rPr>
          <w:rStyle w:val="a7"/>
          <w:color w:val="000000"/>
          <w:lang w:val="uk-UA"/>
        </w:rPr>
        <w:footnoteReference w:id="118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Законодавство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межах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механізму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life-компанія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лише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Механізм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Разом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законодавчі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проблеми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заважають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приймати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населення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вони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згідно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119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Автор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вважає,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розділ,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компаніями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Оскільки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чітко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прописані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перваг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</w:t>
      </w:r>
      <w:r w:rsidR="00FD1198">
        <w:rPr>
          <w:lang w:val="uk-UA"/>
        </w:rPr>
        <w:t>а</w:t>
      </w:r>
      <w:r w:rsidRPr="00572F52">
        <w:rPr>
          <w:lang w:val="uk-UA"/>
        </w:rPr>
        <w:t>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відносять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відсутність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прив’язки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ширший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асортимент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можливість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поєднувати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види</w:t>
      </w:r>
      <w:r w:rsidR="00572F52" w:rsidRPr="00572F52">
        <w:rPr>
          <w:lang w:val="uk-UA"/>
        </w:rPr>
        <w:t xml:space="preserve">); </w:t>
      </w:r>
      <w:r w:rsidRPr="00572F52">
        <w:rPr>
          <w:lang w:val="uk-UA"/>
        </w:rPr>
        <w:t>сформовану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агентську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мережу,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консультації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питань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можливість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вільно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конвертованій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валюті,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тоді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національній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валюті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пнесійне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Накопичення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відкрит</w:t>
      </w:r>
      <w:r w:rsidR="00FD1198">
        <w:rPr>
          <w:lang w:val="uk-UA"/>
        </w:rPr>
        <w:t>т</w:t>
      </w:r>
      <w:r w:rsidRPr="00572F52">
        <w:rPr>
          <w:lang w:val="uk-UA"/>
        </w:rPr>
        <w:t>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депозитних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рахунків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Відкривати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депозитні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рахунки</w:t>
      </w:r>
      <w:r w:rsidR="00572F52" w:rsidRPr="00572F52">
        <w:rPr>
          <w:lang w:val="uk-UA"/>
        </w:rPr>
        <w:t xml:space="preserve"> </w:t>
      </w:r>
      <w:r w:rsidR="00FD1198">
        <w:rPr>
          <w:lang w:val="uk-UA"/>
        </w:rPr>
        <w:t>в</w:t>
      </w:r>
      <w:r w:rsidRPr="00572F52">
        <w:rPr>
          <w:lang w:val="uk-UA"/>
        </w:rPr>
        <w:t>они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заощаджень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межах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відшкодування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</w:t>
      </w:r>
      <w:r w:rsidR="00FD1198">
        <w:rPr>
          <w:lang w:val="uk-UA"/>
        </w:rPr>
        <w:t>а</w:t>
      </w:r>
      <w:r w:rsidRPr="00572F52">
        <w:rPr>
          <w:lang w:val="uk-UA"/>
        </w:rPr>
        <w:t>нтування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згідно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</w:t>
      </w:r>
      <w:r w:rsidRPr="00572F52">
        <w:rPr>
          <w:rStyle w:val="a7"/>
          <w:color w:val="000000"/>
          <w:lang w:val="uk-UA"/>
        </w:rPr>
        <w:footnoteReference w:id="120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Проте,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="00FD1198">
        <w:rPr>
          <w:lang w:val="uk-UA"/>
        </w:rPr>
        <w:t>основ</w:t>
      </w:r>
      <w:r w:rsidRPr="00572F52">
        <w:rPr>
          <w:lang w:val="uk-UA"/>
        </w:rPr>
        <w:t>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переважно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засновників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відкритого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типу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Більш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важливішу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банки-зберігачі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охарактеризовані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існують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суперечності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представниками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фондами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Вітчизняні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намагаються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="00FD1198">
        <w:rPr>
          <w:lang w:val="uk-UA"/>
        </w:rPr>
        <w:t>п</w:t>
      </w:r>
      <w:r w:rsidRPr="00572F52">
        <w:rPr>
          <w:lang w:val="uk-UA"/>
        </w:rPr>
        <w:t>е</w:t>
      </w:r>
      <w:r w:rsidR="00FD1198">
        <w:rPr>
          <w:lang w:val="uk-UA"/>
        </w:rPr>
        <w:t>н</w:t>
      </w:r>
      <w:r w:rsidRPr="00572F52">
        <w:rPr>
          <w:lang w:val="uk-UA"/>
        </w:rPr>
        <w:t>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етапі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засуджується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представниками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Pr="00572F52">
        <w:rPr>
          <w:rStyle w:val="a7"/>
          <w:color w:val="000000"/>
          <w:lang w:val="uk-UA"/>
        </w:rPr>
        <w:footnoteReference w:id="121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Автор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вважає,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етапі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другого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рівня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накопиченні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повноправними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Проте,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Міністерство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розробити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спеціальні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етапі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другого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створювати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другого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гарантії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збереження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накопичень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переважне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</w:t>
      </w:r>
      <w:r w:rsidR="00B34B03">
        <w:rPr>
          <w:lang w:val="uk-UA"/>
        </w:rPr>
        <w:t>а</w:t>
      </w:r>
      <w:r w:rsidRPr="00572F52">
        <w:rPr>
          <w:lang w:val="uk-UA"/>
        </w:rPr>
        <w:t>в</w:t>
      </w:r>
      <w:r w:rsidR="00B34B03">
        <w:rPr>
          <w:lang w:val="uk-UA"/>
        </w:rPr>
        <w:t>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боку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замовлень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проводити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жорсткий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етапі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Важливе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стосовно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проведення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роз’яснювальної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серед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населення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консультацій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питань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посередники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Страховими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брокерами,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чергу,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юридичні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зареєстровані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реєстрі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брокерів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громадяни-підприємці,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представництва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іноземних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брокерів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брокерів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реєстрація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Агентами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посередницьку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підставі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агентської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угоди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Відомим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вітчизняним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брокером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Євролайф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Україна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засноване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швейцарським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концерном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OC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Occident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Holding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AG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122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Задля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попередження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можливих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негараздів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нецільового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залучають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професійних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аудиторів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ході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перевірки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аудитором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дослідити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усунути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негативні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наслідки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об’єднання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1992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добровільне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об’єднання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Ліга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Метою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об’єднання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зусиль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дієвого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Ліга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Верховній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Раді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підготовці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нормативних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бази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Ліга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проводить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збори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обговорюют</w:t>
      </w:r>
      <w:r w:rsidR="00B34B03">
        <w:rPr>
          <w:lang w:val="uk-UA"/>
        </w:rPr>
        <w:t>ь</w:t>
      </w:r>
      <w:r w:rsidRPr="00572F52">
        <w:rPr>
          <w:lang w:val="uk-UA"/>
        </w:rPr>
        <w:t>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робляться</w:t>
      </w:r>
      <w:r w:rsidR="00572F52" w:rsidRPr="00572F52">
        <w:rPr>
          <w:lang w:val="uk-UA"/>
        </w:rPr>
        <w:t xml:space="preserve"> </w:t>
      </w:r>
      <w:r w:rsidR="00B34B03">
        <w:rPr>
          <w:lang w:val="uk-UA"/>
        </w:rPr>
        <w:t>виснов</w:t>
      </w:r>
      <w:r w:rsidRPr="00572F52">
        <w:rPr>
          <w:lang w:val="uk-UA"/>
        </w:rPr>
        <w:t>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доповнень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пропозиції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Верховної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з’їздах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стратегічні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завдання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привабливого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доступного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страхувальників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нашої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країни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подальше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законодавчої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нормативної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бази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впровадження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довгострокових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розширення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можливостей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</w:t>
      </w:r>
      <w:r w:rsidRPr="00572F52">
        <w:rPr>
          <w:rStyle w:val="a7"/>
          <w:color w:val="000000"/>
          <w:lang w:val="uk-UA"/>
        </w:rPr>
        <w:footnoteReference w:id="123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124"/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гарантує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дотримання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майнових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нагляду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органами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Міністерства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функціонує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Департамент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управліннями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кредитних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небанківських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ліце</w:t>
      </w:r>
      <w:r w:rsidR="00B34B03">
        <w:rPr>
          <w:lang w:val="uk-UA"/>
        </w:rPr>
        <w:t>н</w:t>
      </w:r>
      <w:r w:rsidRPr="00572F52">
        <w:rPr>
          <w:lang w:val="uk-UA"/>
        </w:rPr>
        <w:t>зування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нагляду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Основними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завданнями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департаменту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межах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повноважень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взаємовідносин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страхувальниками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розроблення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пропозицій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напрямів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нагляду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діяльністю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проведення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удосконалення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страховиків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міжнародних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заходах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питань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Департамент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одержувати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встановленому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брокерів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інформацію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укладені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становище,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достовірністю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повнотою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інформації,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Pr="00572F52">
        <w:rPr>
          <w:rStyle w:val="a7"/>
          <w:color w:val="000000"/>
          <w:lang w:val="uk-UA"/>
        </w:rPr>
        <w:footnoteReference w:id="125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нагляд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банківських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здійснює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межах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повноважень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126"/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127"/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нагляд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зберігачів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межах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повноважень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передбачених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законодавством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дотриманням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економічної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конкуренції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Антимонопольний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комітет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межах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повноважень,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передбачених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Антимонопольний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комітет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письмово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повідомляє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порушення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економічної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конкуренції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Органи,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нагляд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повідомляють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Антимонопольний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комітет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порушення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економічної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конкуренції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Pr="00572F52">
        <w:rPr>
          <w:rStyle w:val="a7"/>
          <w:color w:val="000000"/>
          <w:lang w:val="uk-UA"/>
        </w:rPr>
        <w:footnoteReference w:id="128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Рішення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нагляд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компетенції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обов'язковими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пенсійними</w:t>
      </w:r>
      <w:r w:rsidR="00B34B03">
        <w:rPr>
          <w:lang w:val="uk-UA"/>
        </w:rPr>
        <w:t xml:space="preserve"> </w:t>
      </w:r>
      <w:r w:rsidRPr="00572F52">
        <w:rPr>
          <w:lang w:val="uk-UA"/>
        </w:rPr>
        <w:t>фондами,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адміністраторами,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зберігачами,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організаціями,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банківськими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відкривають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депозитні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рахунки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зазначених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оскаржені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встановленому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числі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судовому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порядку</w:t>
      </w:r>
      <w:r w:rsidRPr="00572F52">
        <w:rPr>
          <w:rStyle w:val="a7"/>
          <w:color w:val="000000"/>
          <w:lang w:val="uk-UA"/>
        </w:rPr>
        <w:footnoteReference w:id="129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Відпо</w:t>
      </w:r>
      <w:r w:rsidR="00F86411">
        <w:rPr>
          <w:lang w:val="uk-UA"/>
        </w:rPr>
        <w:t>ві</w:t>
      </w:r>
      <w:r w:rsidRPr="00572F52">
        <w:rPr>
          <w:lang w:val="uk-UA"/>
        </w:rPr>
        <w:t>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направлені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усунення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недоліків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стосовно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нецільового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порушення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нена</w:t>
      </w:r>
      <w:r w:rsidR="00F86411">
        <w:rPr>
          <w:lang w:val="uk-UA"/>
        </w:rPr>
        <w:t>д</w:t>
      </w:r>
      <w:r w:rsidRPr="00572F52">
        <w:rPr>
          <w:lang w:val="uk-UA"/>
        </w:rPr>
        <w:t>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достовірної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звітності</w:t>
      </w:r>
      <w:r w:rsidR="00572F52" w:rsidRPr="00572F52">
        <w:rPr>
          <w:lang w:val="uk-UA"/>
        </w:rPr>
        <w:t>.</w:t>
      </w:r>
    </w:p>
    <w:p w:rsidR="00572F52" w:rsidRDefault="00647291" w:rsidP="00647291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11" w:name="_Toc295816677"/>
      <w:r w:rsidR="00AD77AD" w:rsidRPr="00572F52">
        <w:rPr>
          <w:lang w:val="uk-UA"/>
        </w:rPr>
        <w:t>Висновки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розділу</w:t>
      </w:r>
      <w:bookmarkEnd w:id="11"/>
    </w:p>
    <w:p w:rsidR="00647291" w:rsidRPr="00647291" w:rsidRDefault="00647291" w:rsidP="00647291">
      <w:pPr>
        <w:rPr>
          <w:lang w:val="uk-UA" w:eastAsia="en-US"/>
        </w:rPr>
      </w:pP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1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Кожен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статус,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належать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притаманн</w:t>
      </w:r>
      <w:r w:rsidR="00F86411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своєї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розглядати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самостійних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враховувати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Законодавством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суб’єкти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контролюючі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суб'єкти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прямо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тобто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інституціями,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залучення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зберігання,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2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</w:t>
      </w:r>
      <w:r w:rsidR="00F86411">
        <w:rPr>
          <w:lang w:val="uk-UA"/>
        </w:rPr>
        <w:t>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Світова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практика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свідчить,що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ефективно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утворюються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відкриті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корпоративні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професійні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3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компаніях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ширшим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поняттям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покладається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Після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закінчення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контракту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укладає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договір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письмову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заяву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Внаслідок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відбувається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F86411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перерозподільчі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предметом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4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Накопичення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відкрит</w:t>
      </w:r>
      <w:r w:rsidR="00F86411">
        <w:rPr>
          <w:lang w:val="uk-UA"/>
        </w:rPr>
        <w:t>т</w:t>
      </w:r>
      <w:r w:rsidRPr="00572F52">
        <w:rPr>
          <w:lang w:val="uk-UA"/>
        </w:rPr>
        <w:t>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депозитних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рахунків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Відкривати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депозитні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вони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заощаджень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межах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відшкодування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</w:t>
      </w:r>
      <w:r w:rsidR="00F86411">
        <w:rPr>
          <w:lang w:val="uk-UA"/>
        </w:rPr>
        <w:t>а</w:t>
      </w:r>
      <w:r w:rsidRPr="00572F52">
        <w:rPr>
          <w:lang w:val="uk-UA"/>
        </w:rPr>
        <w:t>нтування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згідно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5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Важливу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посередники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брокери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агенти</w:t>
      </w:r>
      <w:r w:rsidR="00572F52" w:rsidRPr="00572F52">
        <w:rPr>
          <w:lang w:val="uk-UA"/>
        </w:rPr>
        <w:t xml:space="preserve">),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проводять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роз’яснювальну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консультаційну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серед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населення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страхуванні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6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Автор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вважає,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етапі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другого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рівня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накопиченні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повноправними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Проте,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Міністерство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розробити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спеціальні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етапі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другого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створювати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другого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гарантії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збереження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накопичень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переважне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боку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замовлень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проводити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жорсткий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етапі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7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нагляд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банківських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зберігають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здійснює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нагляд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зберігачів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фондового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дотриманням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економічної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конкуренції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Антимонопольний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комітет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>.</w:t>
      </w:r>
    </w:p>
    <w:p w:rsidR="00572F52" w:rsidRDefault="00647291" w:rsidP="00647291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12" w:name="_Toc295816678"/>
      <w:r w:rsidR="00AD77AD" w:rsidRPr="00572F52">
        <w:rPr>
          <w:lang w:val="uk-UA"/>
        </w:rPr>
        <w:t>Розділ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V</w:t>
      </w:r>
      <w:r w:rsidR="00572F52" w:rsidRPr="00572F52">
        <w:rPr>
          <w:lang w:val="uk-UA"/>
        </w:rPr>
        <w:t xml:space="preserve">. </w:t>
      </w:r>
      <w:r w:rsidR="00AD77AD" w:rsidRPr="00572F52">
        <w:rPr>
          <w:lang w:val="uk-UA"/>
        </w:rPr>
        <w:t>Правовий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режим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страхування</w:t>
      </w:r>
      <w:bookmarkEnd w:id="12"/>
    </w:p>
    <w:p w:rsidR="00647291" w:rsidRPr="00647291" w:rsidRDefault="00647291" w:rsidP="00647291">
      <w:pPr>
        <w:rPr>
          <w:lang w:val="uk-UA" w:eastAsia="en-US"/>
        </w:rPr>
      </w:pP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точки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своїй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становлять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характеристиці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режиму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акцент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виплатах,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стороні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сторона,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вагоме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збільшення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кількості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збільшення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джерело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перетворюються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цільове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залежить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</w:t>
      </w:r>
      <w:r w:rsidR="00F86411">
        <w:rPr>
          <w:lang w:val="uk-UA"/>
        </w:rPr>
        <w:t>е</w:t>
      </w:r>
      <w:r w:rsidRPr="00572F52">
        <w:rPr>
          <w:lang w:val="uk-UA"/>
        </w:rPr>
        <w:t>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тобто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стратегії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політики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режим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регулюєть</w:t>
      </w:r>
      <w:r w:rsidR="00F86411">
        <w:rPr>
          <w:lang w:val="uk-UA"/>
        </w:rPr>
        <w:t>с</w:t>
      </w:r>
      <w:r w:rsidRPr="00572F52">
        <w:rPr>
          <w:lang w:val="uk-UA"/>
        </w:rPr>
        <w:t>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“Про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забезпечення”</w:t>
      </w:r>
      <w:r w:rsidRPr="00572F52">
        <w:rPr>
          <w:rStyle w:val="a7"/>
          <w:color w:val="000000"/>
          <w:lang w:val="uk-UA"/>
        </w:rPr>
        <w:footnoteReference w:id="130"/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131"/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Недоліком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вітчизняного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регулюється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лише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способи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суб’єкта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страхуванняа</w:t>
      </w:r>
      <w:r w:rsidR="00572F52" w:rsidRPr="00572F52">
        <w:rPr>
          <w:lang w:val="uk-UA"/>
        </w:rPr>
        <w:t xml:space="preserve">".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оскільки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нормативно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урегулювати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132"/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належать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коштах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паперах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інші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згідно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законодавством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погашення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гарантовано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Кабінетом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Міністрів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Радою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міністрів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Автономної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Республіки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Крим,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місцевими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радами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</w:t>
      </w:r>
      <w:r w:rsidR="00572F52" w:rsidRPr="00572F52">
        <w:rPr>
          <w:lang w:val="uk-UA"/>
        </w:rPr>
        <w:t xml:space="preserve">; </w:t>
      </w:r>
      <w:bookmarkStart w:id="13" w:name="601"/>
      <w:bookmarkEnd w:id="13"/>
      <w:r w:rsidRPr="00572F52">
        <w:rPr>
          <w:lang w:val="uk-UA"/>
        </w:rPr>
        <w:t>акцій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облігацій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емітентів,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пройшли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лістинг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перебувають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обігу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біржі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торговельно-інформаційній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зареєстрованих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встановленому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обсяги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торгів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становлять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менше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25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відсотків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обсягів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торгів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оформлених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крім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підписка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згідно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законодавством</w:t>
      </w:r>
      <w:r w:rsidR="00572F52" w:rsidRPr="00572F52">
        <w:rPr>
          <w:lang w:val="uk-UA"/>
        </w:rPr>
        <w:t xml:space="preserve">);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погашення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гарантовано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урядами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іноземних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вимог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рейтингу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зовнішнього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боргу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рейтингових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облігацій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іноземних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емітентів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акцій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іноземних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емітентів,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перебувають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обігу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організованих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пройшли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лістинг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бірж,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Нью-Йоркська,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Лондонська,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Токійська,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Франкфуртська,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торговельно-інформаційній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НАСДАК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NASDAQ</w:t>
      </w:r>
      <w:r w:rsidR="00572F52" w:rsidRPr="00572F52">
        <w:rPr>
          <w:lang w:val="uk-UA"/>
        </w:rPr>
        <w:t xml:space="preserve">). </w:t>
      </w:r>
      <w:r w:rsidRPr="00572F52">
        <w:rPr>
          <w:lang w:val="uk-UA"/>
        </w:rPr>
        <w:t>Емітент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повинен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провадити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менше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протягом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років</w:t>
      </w:r>
      <w:r w:rsidRPr="00572F52">
        <w:rPr>
          <w:rStyle w:val="a7"/>
          <w:color w:val="000000"/>
          <w:lang w:val="uk-UA"/>
        </w:rPr>
        <w:footnoteReference w:id="133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Чітко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перелік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існує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заборона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включати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цінні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емітентами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зберігач,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адміністратор,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аудитор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аудиторська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фірма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консультаційні,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агентські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рекламні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укладено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пов'язані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засновники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цінні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пройшли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лістинг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біржі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торговельно-інформаційної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цінні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емітентами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нормативно-правовими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F86411">
        <w:rPr>
          <w:lang w:val="uk-UA"/>
        </w:rPr>
        <w:t xml:space="preserve"> </w:t>
      </w:r>
      <w:r w:rsidRPr="00572F52">
        <w:rPr>
          <w:lang w:val="uk-UA"/>
        </w:rPr>
        <w:t>фондового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; </w:t>
      </w:r>
      <w:bookmarkStart w:id="14" w:name="609"/>
      <w:bookmarkEnd w:id="14"/>
      <w:r w:rsidRPr="00572F52">
        <w:rPr>
          <w:lang w:val="uk-UA"/>
        </w:rPr>
        <w:t>векселі</w:t>
      </w:r>
      <w:r w:rsidR="00572F52" w:rsidRPr="00572F52">
        <w:rPr>
          <w:lang w:val="uk-UA"/>
        </w:rPr>
        <w:t xml:space="preserve">; </w:t>
      </w:r>
      <w:bookmarkStart w:id="15" w:name="610"/>
      <w:bookmarkEnd w:id="15"/>
      <w:r w:rsidRPr="00572F52">
        <w:rPr>
          <w:lang w:val="uk-UA"/>
        </w:rPr>
        <w:t>похідні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папери</w:t>
      </w:r>
      <w:r w:rsidRPr="00572F52">
        <w:rPr>
          <w:rStyle w:val="a7"/>
          <w:color w:val="000000"/>
          <w:lang w:val="uk-UA"/>
        </w:rPr>
        <w:footnoteReference w:id="134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Заборона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існує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можливих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ризиків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підпасти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загрозу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знецінення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Стосовно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вони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формуватися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підставах,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суперечать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предметом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використовуватися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лише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перебачені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цілі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Обчислення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чистої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вартості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облік,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адміністратором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особою,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методикою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погодженням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Pr="00572F52">
        <w:rPr>
          <w:rStyle w:val="a7"/>
          <w:color w:val="000000"/>
          <w:lang w:val="uk-UA"/>
        </w:rPr>
        <w:footnoteReference w:id="135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Суттєвий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момент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політики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пер</w:t>
      </w:r>
      <w:r w:rsidR="00F86411">
        <w:rPr>
          <w:lang w:val="uk-UA"/>
        </w:rPr>
        <w:t>е</w:t>
      </w:r>
      <w:r w:rsidRPr="00572F52">
        <w:rPr>
          <w:lang w:val="uk-UA"/>
        </w:rPr>
        <w:t>дбачення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обмежень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розмі</w:t>
      </w:r>
      <w:r w:rsidRPr="00572F52">
        <w:rPr>
          <w:lang w:val="uk-UA"/>
        </w:rPr>
        <w:t>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змогу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знизити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ризики</w:t>
      </w:r>
      <w:r w:rsidRPr="00572F52">
        <w:rPr>
          <w:rStyle w:val="a7"/>
          <w:color w:val="000000"/>
          <w:lang w:val="uk-UA"/>
        </w:rPr>
        <w:footnoteReference w:id="136"/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137"/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дозволено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з</w:t>
      </w:r>
      <w:r w:rsidRPr="00572F52">
        <w:rPr>
          <w:lang w:val="uk-UA"/>
        </w:rPr>
        <w:t>дійснювати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банківські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депозитні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ощадні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сертифікати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40%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папери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40%,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муніципальні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папери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20%,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акці</w:t>
      </w:r>
      <w:r w:rsidR="00F86411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емітентів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40%,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іноземних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емітентів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40%,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іпотечні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папери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40%,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об’єкти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нерухомості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10%,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банківські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метали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60%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лімітів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етапі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Pr="00572F52">
        <w:rPr>
          <w:rStyle w:val="a7"/>
          <w:color w:val="000000"/>
          <w:lang w:val="uk-UA"/>
        </w:rPr>
        <w:footnoteReference w:id="138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Законодавець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розробив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напрями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</w:t>
      </w:r>
      <w:r w:rsidR="00F86411">
        <w:rPr>
          <w:lang w:val="uk-UA"/>
        </w:rPr>
        <w:t>в</w:t>
      </w:r>
      <w:r w:rsidRPr="00572F52">
        <w:rPr>
          <w:lang w:val="uk-UA"/>
        </w:rPr>
        <w:t>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політики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диференціації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пропорціонального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досягнути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бажаного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</w:t>
      </w:r>
      <w:r w:rsidR="00F86411">
        <w:rPr>
          <w:lang w:val="uk-UA"/>
        </w:rPr>
        <w:t>ч</w:t>
      </w:r>
      <w:r w:rsidRPr="00572F52">
        <w:rPr>
          <w:lang w:val="uk-UA"/>
        </w:rPr>
        <w:t>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ефекту,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захистись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можливих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негараздів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якомусь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напрямів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розміщення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139"/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зазначено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Обсяги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представлені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категоріями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дозволених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грошові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поточному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рахунку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банківські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вклади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депозити</w:t>
      </w:r>
      <w:r w:rsidR="00572F52" w:rsidRPr="00572F52">
        <w:rPr>
          <w:lang w:val="uk-UA"/>
        </w:rPr>
        <w:t xml:space="preserve">); </w:t>
      </w:r>
      <w:r w:rsidRPr="00572F52">
        <w:rPr>
          <w:lang w:val="uk-UA"/>
        </w:rPr>
        <w:t>валютні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згідно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валютного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нерухоме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майно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акції,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облігації,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іпотечні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сертифікати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цінні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емітуються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державою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вимоги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перестраховиків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інвестиції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напрямами,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Кабінетом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Міністрів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банківські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метали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готівка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обсягах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лімітів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залишків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каси,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установлених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Національним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постійно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зна</w:t>
      </w:r>
      <w:r w:rsidRPr="00572F52">
        <w:rPr>
          <w:lang w:val="uk-UA"/>
        </w:rPr>
        <w:t>ходять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русі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аспекті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потоками</w:t>
      </w:r>
      <w:r w:rsidRPr="00572F52">
        <w:rPr>
          <w:rStyle w:val="a7"/>
          <w:color w:val="000000"/>
          <w:lang w:val="uk-UA"/>
        </w:rPr>
        <w:footnoteReference w:id="140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Структура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приймаються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представлення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встановлена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затвердженими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розпорядженням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Pr="00572F52">
        <w:rPr>
          <w:rStyle w:val="a7"/>
          <w:color w:val="000000"/>
          <w:lang w:val="uk-UA"/>
        </w:rPr>
        <w:footnoteReference w:id="141"/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величина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числі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утворених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іноземній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вільно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конвертованій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валюті,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приймається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представлення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обсягах,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саме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грошові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поточних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рахунках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10%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банківські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вклади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депозити</w:t>
      </w:r>
      <w:r w:rsidR="00572F52" w:rsidRPr="00572F52">
        <w:rPr>
          <w:lang w:val="uk-UA"/>
        </w:rPr>
        <w:t xml:space="preserve">), </w:t>
      </w:r>
      <w:r w:rsidRPr="00572F52">
        <w:rPr>
          <w:lang w:val="uk-UA"/>
        </w:rPr>
        <w:t>валютні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згідно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валютою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50%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зобов’язаннях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нерухоме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майно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об’єкт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нерухомого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майна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10%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Pr="00572F52">
        <w:rPr>
          <w:rStyle w:val="a7"/>
          <w:color w:val="000000"/>
          <w:lang w:val="uk-UA"/>
        </w:rPr>
        <w:footnoteReference w:id="142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Активи,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приймаються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представлення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приймаються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емітентів,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пройшли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процедуру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лістингу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біржі,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уключені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біржового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реєстру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перебувають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обігу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біржі,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30%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забороняєть</w:t>
      </w:r>
      <w:r w:rsidR="00F86411">
        <w:rPr>
          <w:lang w:val="uk-UA"/>
        </w:rPr>
        <w:t>с</w:t>
      </w:r>
      <w:r w:rsidRPr="00572F52">
        <w:rPr>
          <w:lang w:val="uk-UA"/>
        </w:rPr>
        <w:t>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5%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емітента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облігації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українського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емітента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40%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облігацій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емітентів,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пройшли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процедуру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лістингу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біржі,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10%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облігації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емітента,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менше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5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років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емітентів,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менше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5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років,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10%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3%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облігації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емітента</w:t>
      </w:r>
      <w:r w:rsidRPr="00572F52">
        <w:rPr>
          <w:rStyle w:val="a7"/>
          <w:color w:val="000000"/>
          <w:lang w:val="uk-UA"/>
        </w:rPr>
        <w:footnoteReference w:id="143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noProof/>
          <w:lang w:val="uk-UA"/>
        </w:rPr>
      </w:pPr>
      <w:r w:rsidRPr="00572F52">
        <w:rPr>
          <w:noProof/>
          <w:lang w:val="uk-UA"/>
        </w:rPr>
        <w:t>Страхові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можуть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бути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представлені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облігації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українських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емітентів</w:t>
      </w:r>
      <w:r w:rsidR="00572F52" w:rsidRPr="00572F52">
        <w:rPr>
          <w:noProof/>
          <w:lang w:val="uk-UA"/>
        </w:rPr>
        <w:t xml:space="preserve"> - </w:t>
      </w:r>
      <w:r w:rsidRPr="00572F52">
        <w:rPr>
          <w:noProof/>
          <w:lang w:val="uk-UA"/>
        </w:rPr>
        <w:t>не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більше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40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відсотків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загального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розміру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страхових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для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облігацій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українських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емітентів,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що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відповідно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законодавства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пройшли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процедуру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лістингу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фондовій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біржі,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уключені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біржового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реєстру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та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перебувають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обігу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фондовій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біржі,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цьому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більше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10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відсотків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облігації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одного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емітента,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який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здійснює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свою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діяльність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менше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5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років</w:t>
      </w:r>
      <w:r w:rsidR="00572F52" w:rsidRPr="00572F52">
        <w:rPr>
          <w:noProof/>
          <w:lang w:val="uk-UA"/>
        </w:rPr>
        <w:t xml:space="preserve">. </w:t>
      </w:r>
      <w:r w:rsidRPr="00572F52">
        <w:rPr>
          <w:noProof/>
          <w:lang w:val="uk-UA"/>
        </w:rPr>
        <w:t>Для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емітентів,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які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свою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діяльність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здійснюють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менше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5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років,</w:t>
      </w:r>
      <w:r w:rsidR="00572F52" w:rsidRPr="00572F52">
        <w:rPr>
          <w:noProof/>
          <w:lang w:val="uk-UA"/>
        </w:rPr>
        <w:t xml:space="preserve"> - </w:t>
      </w:r>
      <w:r w:rsidRPr="00572F52">
        <w:rPr>
          <w:noProof/>
          <w:lang w:val="uk-UA"/>
        </w:rPr>
        <w:t>не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більше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10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відсотків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загального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розміру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страхових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резервів,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цьому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більше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3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відсотків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облігації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одного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емітента</w:t>
      </w:r>
      <w:r w:rsidR="00572F52" w:rsidRPr="00572F52">
        <w:rPr>
          <w:noProof/>
          <w:lang w:val="uk-UA"/>
        </w:rPr>
        <w:t xml:space="preserve">. </w:t>
      </w:r>
      <w:r w:rsidRPr="00572F52">
        <w:rPr>
          <w:noProof/>
          <w:lang w:val="uk-UA"/>
        </w:rPr>
        <w:t>Розміщенні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можливе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цінні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папери,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що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емітуються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державою,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але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більше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50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відсотків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загального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розміру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резервів</w:t>
      </w:r>
      <w:r w:rsidRPr="00572F52">
        <w:rPr>
          <w:rStyle w:val="a7"/>
          <w:noProof/>
          <w:color w:val="000000"/>
          <w:lang w:val="uk-UA"/>
        </w:rPr>
        <w:footnoteReference w:id="144"/>
      </w:r>
      <w:r w:rsidR="00572F52" w:rsidRPr="00572F52">
        <w:rPr>
          <w:noProof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noProof/>
          <w:lang w:val="uk-UA"/>
        </w:rPr>
      </w:pPr>
      <w:r w:rsidRPr="00572F52">
        <w:rPr>
          <w:noProof/>
          <w:lang w:val="uk-UA"/>
        </w:rPr>
        <w:t>Як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бачимо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для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публічних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потреб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є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досить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вагомим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розміщення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активів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облігаціях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національних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емітентів</w:t>
      </w:r>
      <w:r w:rsidR="00572F52" w:rsidRPr="00572F52">
        <w:rPr>
          <w:noProof/>
          <w:lang w:val="uk-UA"/>
        </w:rPr>
        <w:t xml:space="preserve">. </w:t>
      </w:r>
      <w:r w:rsidRPr="00572F52">
        <w:rPr>
          <w:noProof/>
          <w:lang w:val="uk-UA"/>
        </w:rPr>
        <w:t>Тому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держава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встановлює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великий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відсоток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дозволеності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розміщення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активів,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для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більшого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стимулювання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національної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економіки</w:t>
      </w:r>
      <w:r w:rsidR="00572F52" w:rsidRPr="00572F52">
        <w:rPr>
          <w:noProof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noProof/>
          <w:lang w:val="uk-UA"/>
        </w:rPr>
      </w:pPr>
      <w:r w:rsidRPr="00572F52">
        <w:rPr>
          <w:noProof/>
          <w:lang w:val="uk-UA"/>
        </w:rPr>
        <w:t>Згідно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lang w:val="uk-UA"/>
        </w:rPr>
        <w:t>правил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розміщувати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іноземних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емітентів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noProof/>
          <w:lang w:val="uk-UA"/>
        </w:rPr>
        <w:t>акціях,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облігаціях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іноземних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емітентів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та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цінних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паперах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іноземних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держав,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рейтинг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зовнішнього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боргу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яких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та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визначення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рейтингових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компаній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здійснюються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Державною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комісією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цінних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паперів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та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фондового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ринку,</w:t>
      </w:r>
      <w:r w:rsidR="00572F52" w:rsidRPr="00572F52">
        <w:rPr>
          <w:noProof/>
          <w:lang w:val="uk-UA"/>
        </w:rPr>
        <w:t xml:space="preserve"> - </w:t>
      </w:r>
      <w:r w:rsidRPr="00572F52">
        <w:rPr>
          <w:noProof/>
          <w:lang w:val="uk-UA"/>
        </w:rPr>
        <w:t>не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більше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20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відсотків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загального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розміру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резервів</w:t>
      </w:r>
      <w:r w:rsidR="00572F52" w:rsidRPr="00572F52">
        <w:rPr>
          <w:noProof/>
          <w:lang w:val="uk-UA"/>
        </w:rPr>
        <w:t xml:space="preserve">. </w:t>
      </w:r>
      <w:r w:rsidRPr="00572F52">
        <w:rPr>
          <w:noProof/>
          <w:lang w:val="uk-UA"/>
        </w:rPr>
        <w:t>При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цьому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акції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та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облігації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іноземних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емітентів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повинні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перебувати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обігу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організованих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фондових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ринках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та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пройти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лістинг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одній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таких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фондових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бірж,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як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Нью-Йоркська,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Лондонська,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Токійська,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Франкфуртська,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або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торговельно-інформаційній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системі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НАСДАК</w:t>
      </w:r>
      <w:r w:rsidR="00572F52" w:rsidRPr="00572F52">
        <w:rPr>
          <w:noProof/>
          <w:lang w:val="uk-UA"/>
        </w:rPr>
        <w:t xml:space="preserve"> (</w:t>
      </w:r>
      <w:r w:rsidRPr="00572F52">
        <w:rPr>
          <w:noProof/>
          <w:lang w:val="uk-UA"/>
        </w:rPr>
        <w:t>NASDAQ</w:t>
      </w:r>
      <w:r w:rsidR="00572F52" w:rsidRPr="00572F52">
        <w:rPr>
          <w:noProof/>
          <w:lang w:val="uk-UA"/>
        </w:rPr>
        <w:t xml:space="preserve">). </w:t>
      </w:r>
      <w:r w:rsidRPr="00572F52">
        <w:rPr>
          <w:noProof/>
          <w:lang w:val="uk-UA"/>
        </w:rPr>
        <w:t>Емітент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цих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акцій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та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облігацій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повинен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здійснювати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свою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діяльність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менше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10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років</w:t>
      </w:r>
      <w:r w:rsidRPr="00572F52">
        <w:rPr>
          <w:rStyle w:val="a7"/>
          <w:noProof/>
          <w:color w:val="000000"/>
          <w:lang w:val="uk-UA"/>
        </w:rPr>
        <w:footnoteReference w:id="145"/>
      </w:r>
      <w:r w:rsidR="00572F52" w:rsidRPr="00572F52">
        <w:rPr>
          <w:noProof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noProof/>
          <w:lang w:val="uk-UA"/>
        </w:rPr>
      </w:pPr>
      <w:r w:rsidRPr="00572F52">
        <w:rPr>
          <w:noProof/>
          <w:lang w:val="uk-UA"/>
        </w:rPr>
        <w:t>Розміщення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цінних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паперах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іноземних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емітентів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характеризується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великою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прибутковістю</w:t>
      </w:r>
      <w:r w:rsidR="00572F52" w:rsidRPr="00572F52">
        <w:rPr>
          <w:noProof/>
          <w:lang w:val="uk-UA"/>
        </w:rPr>
        <w:t xml:space="preserve">. </w:t>
      </w:r>
      <w:r w:rsidRPr="00572F52">
        <w:rPr>
          <w:noProof/>
          <w:lang w:val="uk-UA"/>
        </w:rPr>
        <w:t>Залежно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умов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випуску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їх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фондові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ринки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світу,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існує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більша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ймовірність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виправданих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інвестицій</w:t>
      </w:r>
      <w:r w:rsidR="00572F52" w:rsidRPr="00572F52">
        <w:rPr>
          <w:noProof/>
          <w:lang w:val="uk-UA"/>
        </w:rPr>
        <w:t xml:space="preserve">. </w:t>
      </w:r>
      <w:r w:rsidRPr="00572F52">
        <w:rPr>
          <w:noProof/>
          <w:lang w:val="uk-UA"/>
        </w:rPr>
        <w:t>Проте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відсоток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загального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розміру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розміщення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є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достатньо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великим,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щоб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застерегтись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можливих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падінь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вартості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цінних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паперах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світових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біржах</w:t>
      </w:r>
      <w:r w:rsidR="00572F52" w:rsidRPr="00572F52">
        <w:rPr>
          <w:noProof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noProof/>
          <w:lang w:val="uk-UA"/>
        </w:rPr>
      </w:pPr>
      <w:r w:rsidRPr="00572F52">
        <w:rPr>
          <w:noProof/>
          <w:lang w:val="uk-UA"/>
        </w:rPr>
        <w:t>Важливим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значенням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розміщення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активів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займає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облігаціях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місцевих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позик</w:t>
      </w:r>
      <w:r w:rsidR="00572F52" w:rsidRPr="00572F52">
        <w:rPr>
          <w:noProof/>
          <w:lang w:val="uk-UA"/>
        </w:rPr>
        <w:t xml:space="preserve">. </w:t>
      </w:r>
      <w:r w:rsidRPr="00572F52">
        <w:rPr>
          <w:noProof/>
          <w:lang w:val="uk-UA"/>
        </w:rPr>
        <w:t>Таким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чином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можливо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отримати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капітал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для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розвитку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конкретного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регіону</w:t>
      </w:r>
      <w:r w:rsidR="00572F52" w:rsidRPr="00572F52">
        <w:rPr>
          <w:noProof/>
          <w:lang w:val="uk-UA"/>
        </w:rPr>
        <w:t xml:space="preserve">. </w:t>
      </w:r>
      <w:r w:rsidRPr="00572F52">
        <w:rPr>
          <w:noProof/>
          <w:lang w:val="uk-UA"/>
        </w:rPr>
        <w:t>Проте,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страхові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організації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вкладають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активи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облігації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місцевих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позик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лише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економічно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розвинені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регіони</w:t>
      </w:r>
      <w:r w:rsidR="00572F52" w:rsidRPr="00572F52">
        <w:rPr>
          <w:noProof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noProof/>
          <w:lang w:val="uk-UA"/>
        </w:rPr>
      </w:pPr>
      <w:r w:rsidRPr="00572F52">
        <w:rPr>
          <w:noProof/>
          <w:lang w:val="uk-UA"/>
        </w:rPr>
        <w:t>Облігації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місцевих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позик,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можна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розмістити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більше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10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відсотків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загального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розміру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резервів,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цьому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облігації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що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відповідно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законодавства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повинні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пройти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процедуру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лістингу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фондовій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біржі,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бути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уключеними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біржового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реєстру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та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перебувати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обігу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фондовій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біржі</w:t>
      </w:r>
      <w:r w:rsidRPr="00572F52">
        <w:rPr>
          <w:rStyle w:val="a7"/>
          <w:noProof/>
          <w:color w:val="000000"/>
          <w:lang w:val="uk-UA"/>
        </w:rPr>
        <w:footnoteReference w:id="146"/>
      </w:r>
      <w:r w:rsidR="00572F52" w:rsidRPr="00572F52">
        <w:rPr>
          <w:noProof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noProof/>
          <w:lang w:val="uk-UA"/>
        </w:rPr>
      </w:pPr>
      <w:r w:rsidRPr="00572F52">
        <w:rPr>
          <w:noProof/>
          <w:lang w:val="uk-UA"/>
        </w:rPr>
        <w:t>Розміщувати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можливо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іпотечні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сертифікати,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визначені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законодавством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України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розмірі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більш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як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10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відсотків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загального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розміру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резервів</w:t>
      </w:r>
      <w:r w:rsidR="00572F52" w:rsidRPr="00572F52">
        <w:rPr>
          <w:noProof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noProof/>
          <w:lang w:val="uk-UA"/>
        </w:rPr>
      </w:pPr>
      <w:r w:rsidRPr="00572F52">
        <w:rPr>
          <w:noProof/>
          <w:lang w:val="uk-UA"/>
        </w:rPr>
        <w:t>Страхові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компанії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страхування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життя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можуть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мати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права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вимоги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перестраховиків,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проте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разом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більше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40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відсотків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загального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розміру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резервів,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цьому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права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вимоги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перестраховиків-резидентів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приймаються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розмірі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більше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20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відсотків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загального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розміру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кожного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такого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перестраховика-резидента</w:t>
      </w:r>
      <w:r w:rsidR="00572F52" w:rsidRPr="00572F52">
        <w:rPr>
          <w:noProof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noProof/>
          <w:lang w:val="uk-UA"/>
        </w:rPr>
      </w:pPr>
      <w:r w:rsidRPr="00572F52">
        <w:rPr>
          <w:noProof/>
          <w:lang w:val="uk-UA"/>
        </w:rPr>
        <w:t>Права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вимоги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перестраховиків-нерезидентів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приймаються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розмірі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разом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більше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25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відсотків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загального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розміру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резервів,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якщо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рейтинг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фінансової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надійності</w:t>
      </w:r>
      <w:r w:rsidR="00572F52" w:rsidRPr="00572F52">
        <w:rPr>
          <w:noProof/>
          <w:lang w:val="uk-UA"/>
        </w:rPr>
        <w:t xml:space="preserve"> (</w:t>
      </w:r>
      <w:r w:rsidRPr="00572F52">
        <w:rPr>
          <w:noProof/>
          <w:lang w:val="uk-UA"/>
        </w:rPr>
        <w:t>стійкості</w:t>
      </w:r>
      <w:r w:rsidR="00572F52" w:rsidRPr="00572F52">
        <w:rPr>
          <w:noProof/>
          <w:lang w:val="uk-UA"/>
        </w:rPr>
        <w:t xml:space="preserve">) </w:t>
      </w:r>
      <w:r w:rsidRPr="00572F52">
        <w:rPr>
          <w:noProof/>
          <w:lang w:val="uk-UA"/>
        </w:rPr>
        <w:t>перестраховика-нерезидента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країни</w:t>
      </w:r>
      <w:r w:rsidR="00572F52" w:rsidRPr="00572F52">
        <w:rPr>
          <w:noProof/>
          <w:lang w:val="uk-UA"/>
        </w:rPr>
        <w:t xml:space="preserve"> - </w:t>
      </w:r>
      <w:r w:rsidRPr="00572F52">
        <w:rPr>
          <w:noProof/>
          <w:lang w:val="uk-UA"/>
        </w:rPr>
        <w:t>члена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Єдиного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економічного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простору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нижчий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один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таких,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як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“В”</w:t>
      </w:r>
      <w:r w:rsidR="00572F52" w:rsidRPr="00572F52">
        <w:rPr>
          <w:noProof/>
          <w:lang w:val="uk-UA"/>
        </w:rPr>
        <w:t xml:space="preserve"> (</w:t>
      </w:r>
      <w:r w:rsidRPr="00572F52">
        <w:rPr>
          <w:noProof/>
          <w:lang w:val="uk-UA"/>
        </w:rPr>
        <w:t>A</w:t>
      </w:r>
      <w:r w:rsidR="00572F52" w:rsidRPr="00572F52">
        <w:rPr>
          <w:noProof/>
          <w:lang w:val="uk-UA"/>
        </w:rPr>
        <w:t xml:space="preserve">. </w:t>
      </w:r>
      <w:r w:rsidRPr="00572F52">
        <w:rPr>
          <w:noProof/>
          <w:lang w:val="uk-UA"/>
        </w:rPr>
        <w:t>M</w:t>
      </w:r>
      <w:r w:rsidR="00572F52" w:rsidRPr="00572F52">
        <w:rPr>
          <w:noProof/>
          <w:lang w:val="uk-UA"/>
        </w:rPr>
        <w:t xml:space="preserve">. </w:t>
      </w:r>
      <w:r w:rsidRPr="00572F52">
        <w:rPr>
          <w:noProof/>
          <w:lang w:val="uk-UA"/>
        </w:rPr>
        <w:t>Best,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США</w:t>
      </w:r>
      <w:r w:rsidR="00572F52" w:rsidRPr="00572F52">
        <w:rPr>
          <w:noProof/>
          <w:lang w:val="uk-UA"/>
        </w:rPr>
        <w:t xml:space="preserve">), </w:t>
      </w:r>
      <w:r w:rsidRPr="00572F52">
        <w:rPr>
          <w:noProof/>
          <w:lang w:val="uk-UA"/>
        </w:rPr>
        <w:t>“Ba</w:t>
      </w:r>
      <w:r w:rsidR="00572F52" w:rsidRPr="00572F52">
        <w:rPr>
          <w:noProof/>
          <w:lang w:val="uk-UA"/>
        </w:rPr>
        <w:t>" (</w:t>
      </w:r>
      <w:r w:rsidRPr="00572F52">
        <w:rPr>
          <w:noProof/>
          <w:lang w:val="uk-UA"/>
        </w:rPr>
        <w:t>Moody's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Investors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Service,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США</w:t>
      </w:r>
      <w:r w:rsidR="00572F52" w:rsidRPr="00572F52">
        <w:rPr>
          <w:noProof/>
          <w:lang w:val="uk-UA"/>
        </w:rPr>
        <w:t>), "</w:t>
      </w:r>
      <w:r w:rsidRPr="00572F52">
        <w:rPr>
          <w:noProof/>
          <w:lang w:val="uk-UA"/>
        </w:rPr>
        <w:t>BB</w:t>
      </w:r>
      <w:r w:rsidR="00572F52" w:rsidRPr="00572F52">
        <w:rPr>
          <w:noProof/>
          <w:lang w:val="uk-UA"/>
        </w:rPr>
        <w:t>" (</w:t>
      </w:r>
      <w:r w:rsidRPr="00572F52">
        <w:rPr>
          <w:noProof/>
          <w:lang w:val="uk-UA"/>
        </w:rPr>
        <w:t>Standard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&amp;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Poor's,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США</w:t>
      </w:r>
      <w:r w:rsidR="00572F52" w:rsidRPr="00572F52">
        <w:rPr>
          <w:noProof/>
          <w:lang w:val="uk-UA"/>
        </w:rPr>
        <w:t>), "</w:t>
      </w:r>
      <w:r w:rsidRPr="00572F52">
        <w:rPr>
          <w:noProof/>
          <w:lang w:val="uk-UA"/>
        </w:rPr>
        <w:t>BB</w:t>
      </w:r>
      <w:r w:rsidR="00572F52" w:rsidRPr="00572F52">
        <w:rPr>
          <w:noProof/>
          <w:lang w:val="uk-UA"/>
        </w:rPr>
        <w:t>" (</w:t>
      </w:r>
      <w:r w:rsidRPr="00572F52">
        <w:rPr>
          <w:noProof/>
          <w:lang w:val="uk-UA"/>
        </w:rPr>
        <w:t>Fitch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Ratings,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Великобританія</w:t>
      </w:r>
      <w:r w:rsidR="00572F52" w:rsidRPr="00572F52">
        <w:rPr>
          <w:noProof/>
          <w:lang w:val="uk-UA"/>
        </w:rPr>
        <w:t xml:space="preserve">), </w:t>
      </w:r>
      <w:r w:rsidRPr="00572F52">
        <w:rPr>
          <w:noProof/>
          <w:lang w:val="uk-UA"/>
        </w:rPr>
        <w:t>або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якщо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рейтинг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фінансової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надійності</w:t>
      </w:r>
      <w:r w:rsidR="00572F52" w:rsidRPr="00572F52">
        <w:rPr>
          <w:noProof/>
          <w:lang w:val="uk-UA"/>
        </w:rPr>
        <w:t xml:space="preserve"> (</w:t>
      </w:r>
      <w:r w:rsidRPr="00572F52">
        <w:rPr>
          <w:noProof/>
          <w:lang w:val="uk-UA"/>
        </w:rPr>
        <w:t>стійкості</w:t>
      </w:r>
      <w:r w:rsidR="00572F52" w:rsidRPr="00572F52">
        <w:rPr>
          <w:noProof/>
          <w:lang w:val="uk-UA"/>
        </w:rPr>
        <w:t xml:space="preserve">) </w:t>
      </w:r>
      <w:r w:rsidRPr="00572F52">
        <w:rPr>
          <w:noProof/>
          <w:lang w:val="uk-UA"/>
        </w:rPr>
        <w:t>перестраховика-нерезидента</w:t>
      </w:r>
      <w:r w:rsidR="00572F52" w:rsidRPr="00572F52">
        <w:rPr>
          <w:noProof/>
          <w:lang w:val="uk-UA"/>
        </w:rPr>
        <w:t xml:space="preserve"> (</w:t>
      </w:r>
      <w:r w:rsidRPr="00572F52">
        <w:rPr>
          <w:noProof/>
          <w:lang w:val="uk-UA"/>
        </w:rPr>
        <w:t>країни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іншої,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ніж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країни</w:t>
      </w:r>
      <w:r w:rsidR="00572F52" w:rsidRPr="00572F52">
        <w:rPr>
          <w:noProof/>
          <w:lang w:val="uk-UA"/>
        </w:rPr>
        <w:t xml:space="preserve"> - </w:t>
      </w:r>
      <w:r w:rsidRPr="00572F52">
        <w:rPr>
          <w:noProof/>
          <w:lang w:val="uk-UA"/>
        </w:rPr>
        <w:t>члена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Єдиного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економічного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простору</w:t>
      </w:r>
      <w:r w:rsidR="00572F52" w:rsidRPr="00572F52">
        <w:rPr>
          <w:noProof/>
          <w:lang w:val="uk-UA"/>
        </w:rPr>
        <w:t xml:space="preserve">) </w:t>
      </w:r>
      <w:r w:rsidRPr="00572F52">
        <w:rPr>
          <w:noProof/>
          <w:lang w:val="uk-UA"/>
        </w:rPr>
        <w:t>нижчий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один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таких,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як</w:t>
      </w:r>
      <w:r w:rsidR="00572F52" w:rsidRPr="00572F52">
        <w:rPr>
          <w:noProof/>
          <w:lang w:val="uk-UA"/>
        </w:rPr>
        <w:t xml:space="preserve"> "</w:t>
      </w:r>
      <w:r w:rsidRPr="00572F52">
        <w:rPr>
          <w:noProof/>
          <w:lang w:val="uk-UA"/>
        </w:rPr>
        <w:t>В+</w:t>
      </w:r>
      <w:r w:rsidR="00572F52" w:rsidRPr="00572F52">
        <w:rPr>
          <w:noProof/>
          <w:lang w:val="uk-UA"/>
        </w:rPr>
        <w:t>" (</w:t>
      </w:r>
      <w:r w:rsidRPr="00572F52">
        <w:rPr>
          <w:noProof/>
          <w:lang w:val="uk-UA"/>
        </w:rPr>
        <w:t>A</w:t>
      </w:r>
      <w:r w:rsidR="00572F52" w:rsidRPr="00572F52">
        <w:rPr>
          <w:noProof/>
          <w:lang w:val="uk-UA"/>
        </w:rPr>
        <w:t xml:space="preserve">. </w:t>
      </w:r>
      <w:r w:rsidRPr="00572F52">
        <w:rPr>
          <w:noProof/>
          <w:lang w:val="uk-UA"/>
        </w:rPr>
        <w:t>M</w:t>
      </w:r>
      <w:r w:rsidR="00572F52" w:rsidRPr="00572F52">
        <w:rPr>
          <w:noProof/>
          <w:lang w:val="uk-UA"/>
        </w:rPr>
        <w:t xml:space="preserve">. </w:t>
      </w:r>
      <w:r w:rsidRPr="00572F52">
        <w:rPr>
          <w:noProof/>
          <w:lang w:val="uk-UA"/>
        </w:rPr>
        <w:t>Best,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США</w:t>
      </w:r>
      <w:r w:rsidR="00572F52" w:rsidRPr="00572F52">
        <w:rPr>
          <w:noProof/>
          <w:lang w:val="uk-UA"/>
        </w:rPr>
        <w:t>), "</w:t>
      </w:r>
      <w:r w:rsidRPr="00572F52">
        <w:rPr>
          <w:noProof/>
          <w:lang w:val="uk-UA"/>
        </w:rPr>
        <w:t>Baа</w:t>
      </w:r>
      <w:r w:rsidR="00572F52" w:rsidRPr="00572F52">
        <w:rPr>
          <w:noProof/>
          <w:lang w:val="uk-UA"/>
        </w:rPr>
        <w:t>" (</w:t>
      </w:r>
      <w:r w:rsidRPr="00572F52">
        <w:rPr>
          <w:noProof/>
          <w:lang w:val="uk-UA"/>
        </w:rPr>
        <w:t>Moody's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Investors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Service,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США</w:t>
      </w:r>
      <w:r w:rsidR="00572F52" w:rsidRPr="00572F52">
        <w:rPr>
          <w:noProof/>
          <w:lang w:val="uk-UA"/>
        </w:rPr>
        <w:t>), "</w:t>
      </w:r>
      <w:r w:rsidRPr="00572F52">
        <w:rPr>
          <w:noProof/>
          <w:lang w:val="uk-UA"/>
        </w:rPr>
        <w:t>BВB</w:t>
      </w:r>
      <w:r w:rsidR="00572F52" w:rsidRPr="00572F52">
        <w:rPr>
          <w:noProof/>
          <w:lang w:val="uk-UA"/>
        </w:rPr>
        <w:t>" (</w:t>
      </w:r>
      <w:r w:rsidRPr="00572F52">
        <w:rPr>
          <w:noProof/>
          <w:lang w:val="uk-UA"/>
        </w:rPr>
        <w:t>Standard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&amp;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Poor's,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США</w:t>
      </w:r>
      <w:r w:rsidR="00572F52" w:rsidRPr="00572F52">
        <w:rPr>
          <w:noProof/>
          <w:lang w:val="uk-UA"/>
        </w:rPr>
        <w:t>), "</w:t>
      </w:r>
      <w:r w:rsidRPr="00572F52">
        <w:rPr>
          <w:noProof/>
          <w:lang w:val="uk-UA"/>
        </w:rPr>
        <w:t>BВB</w:t>
      </w:r>
      <w:r w:rsidR="00572F52" w:rsidRPr="00572F52">
        <w:rPr>
          <w:noProof/>
          <w:lang w:val="uk-UA"/>
        </w:rPr>
        <w:t>" (</w:t>
      </w:r>
      <w:r w:rsidRPr="00572F52">
        <w:rPr>
          <w:noProof/>
          <w:lang w:val="uk-UA"/>
        </w:rPr>
        <w:t>Fitch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Ratings,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Великобританія</w:t>
      </w:r>
      <w:r w:rsidR="00572F52" w:rsidRPr="00572F52">
        <w:rPr>
          <w:noProof/>
          <w:lang w:val="uk-UA"/>
        </w:rPr>
        <w:t xml:space="preserve">) </w:t>
      </w:r>
      <w:r w:rsidRPr="00572F52">
        <w:rPr>
          <w:rStyle w:val="a7"/>
          <w:noProof/>
          <w:color w:val="000000"/>
          <w:lang w:val="uk-UA"/>
        </w:rPr>
        <w:footnoteReference w:id="147"/>
      </w:r>
      <w:r w:rsidR="00572F52" w:rsidRPr="00572F52">
        <w:rPr>
          <w:noProof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noProof/>
          <w:lang w:val="uk-UA"/>
        </w:rPr>
      </w:pPr>
      <w:r w:rsidRPr="00572F52">
        <w:rPr>
          <w:noProof/>
          <w:lang w:val="uk-UA"/>
        </w:rPr>
        <w:t>Рейтинг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фінансовогї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надійності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підтверджує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гарантію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виконання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перестраховиком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своїх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зобов’язань</w:t>
      </w:r>
      <w:r w:rsidR="00572F52" w:rsidRPr="00572F52">
        <w:rPr>
          <w:noProof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noProof/>
          <w:lang w:val="uk-UA"/>
        </w:rPr>
      </w:pPr>
      <w:r w:rsidRPr="00572F52">
        <w:rPr>
          <w:noProof/>
          <w:lang w:val="uk-UA"/>
        </w:rPr>
        <w:t>Рейтинг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престрахових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компаній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можна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розглядати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як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допоміжний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критерій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виборі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перестрахової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компанії</w:t>
      </w:r>
      <w:r w:rsidRPr="00572F52">
        <w:rPr>
          <w:rStyle w:val="a7"/>
          <w:noProof/>
          <w:color w:val="000000"/>
          <w:lang w:val="uk-UA"/>
        </w:rPr>
        <w:footnoteReference w:id="148"/>
      </w:r>
      <w:r w:rsidR="00572F52" w:rsidRPr="00572F52">
        <w:rPr>
          <w:noProof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noProof/>
          <w:lang w:val="uk-UA"/>
        </w:rPr>
      </w:pPr>
      <w:r w:rsidRPr="00572F52">
        <w:rPr>
          <w:noProof/>
          <w:lang w:val="uk-UA"/>
        </w:rPr>
        <w:t>Права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вимоги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перестраховиків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визначаються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як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сума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часток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перестраховиків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страхових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резервах</w:t>
      </w:r>
      <w:r w:rsidR="00572F52" w:rsidRPr="00572F52">
        <w:rPr>
          <w:noProof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noProof/>
          <w:lang w:val="uk-UA"/>
        </w:rPr>
      </w:pPr>
      <w:r w:rsidRPr="00572F52">
        <w:rPr>
          <w:noProof/>
          <w:lang w:val="uk-UA"/>
        </w:rPr>
        <w:t>Розміщення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страхових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можливе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шляхом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довгострокового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фінансування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певної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сфери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економіки</w:t>
      </w:r>
      <w:r w:rsidR="00572F52" w:rsidRPr="00572F52">
        <w:rPr>
          <w:noProof/>
          <w:lang w:val="uk-UA"/>
        </w:rPr>
        <w:t xml:space="preserve">. </w:t>
      </w:r>
      <w:r w:rsidRPr="00572F52">
        <w:rPr>
          <w:noProof/>
          <w:lang w:val="uk-UA"/>
        </w:rPr>
        <w:t>Довгострокове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фінансування</w:t>
      </w:r>
      <w:r w:rsidR="00572F52" w:rsidRPr="00572F52">
        <w:rPr>
          <w:noProof/>
          <w:lang w:val="uk-UA"/>
        </w:rPr>
        <w:t xml:space="preserve"> (</w:t>
      </w:r>
      <w:r w:rsidRPr="00572F52">
        <w:rPr>
          <w:noProof/>
          <w:lang w:val="uk-UA"/>
        </w:rPr>
        <w:t>кредитування</w:t>
      </w:r>
      <w:r w:rsidR="00572F52" w:rsidRPr="00572F52">
        <w:rPr>
          <w:noProof/>
          <w:lang w:val="uk-UA"/>
        </w:rPr>
        <w:t xml:space="preserve">) </w:t>
      </w:r>
      <w:r w:rsidRPr="00572F52">
        <w:rPr>
          <w:noProof/>
          <w:lang w:val="uk-UA"/>
        </w:rPr>
        <w:t>житлового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будівництва</w:t>
      </w:r>
      <w:r w:rsidR="00572F52" w:rsidRPr="00572F52">
        <w:rPr>
          <w:noProof/>
          <w:lang w:val="uk-UA"/>
        </w:rPr>
        <w:t xml:space="preserve"> - </w:t>
      </w:r>
      <w:r w:rsidRPr="00572F52">
        <w:rPr>
          <w:noProof/>
          <w:lang w:val="uk-UA"/>
        </w:rPr>
        <w:t>не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більше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10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відсотків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загального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розміру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резервів</w:t>
      </w:r>
      <w:r w:rsidR="00572F52" w:rsidRPr="00572F52">
        <w:rPr>
          <w:noProof/>
          <w:lang w:val="uk-UA"/>
        </w:rPr>
        <w:t xml:space="preserve">. </w:t>
      </w:r>
      <w:r w:rsidRPr="00572F52">
        <w:rPr>
          <w:noProof/>
          <w:lang w:val="uk-UA"/>
        </w:rPr>
        <w:t>При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цьому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окремий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об’єкт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інвестування</w:t>
      </w:r>
      <w:r w:rsidR="00572F52" w:rsidRPr="00572F52">
        <w:rPr>
          <w:noProof/>
          <w:lang w:val="uk-UA"/>
        </w:rPr>
        <w:t xml:space="preserve"> - </w:t>
      </w:r>
      <w:r w:rsidRPr="00572F52">
        <w:rPr>
          <w:noProof/>
          <w:lang w:val="uk-UA"/>
        </w:rPr>
        <w:t>не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більше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5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відсотків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загального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розміру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резервів,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виключенням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інвестування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розвиток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ринку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іпотечного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кредитування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шляхом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придбання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цінних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паперів,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емітованих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Державною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іпотечною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установою</w:t>
      </w:r>
      <w:r w:rsidRPr="00572F52">
        <w:rPr>
          <w:rStyle w:val="a7"/>
          <w:noProof/>
          <w:color w:val="000000"/>
          <w:lang w:val="uk-UA"/>
        </w:rPr>
        <w:footnoteReference w:id="149"/>
      </w:r>
      <w:r w:rsidR="00572F52" w:rsidRPr="00572F52">
        <w:rPr>
          <w:noProof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noProof/>
          <w:lang w:val="uk-UA"/>
        </w:rPr>
      </w:pPr>
      <w:r w:rsidRPr="00572F52">
        <w:rPr>
          <w:noProof/>
          <w:lang w:val="uk-UA"/>
        </w:rPr>
        <w:t>Стосовно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розміщення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банківських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металах,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то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поточних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та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вкладних</w:t>
      </w:r>
      <w:r w:rsidR="00572F52" w:rsidRPr="00572F52">
        <w:rPr>
          <w:noProof/>
          <w:lang w:val="uk-UA"/>
        </w:rPr>
        <w:t xml:space="preserve"> (</w:t>
      </w:r>
      <w:r w:rsidRPr="00572F52">
        <w:rPr>
          <w:noProof/>
          <w:lang w:val="uk-UA"/>
        </w:rPr>
        <w:t>депозитних</w:t>
      </w:r>
      <w:r w:rsidR="00572F52" w:rsidRPr="00572F52">
        <w:rPr>
          <w:noProof/>
          <w:lang w:val="uk-UA"/>
        </w:rPr>
        <w:t xml:space="preserve">) </w:t>
      </w:r>
      <w:r w:rsidRPr="00572F52">
        <w:rPr>
          <w:noProof/>
          <w:lang w:val="uk-UA"/>
        </w:rPr>
        <w:t>рахунках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банківських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металах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разом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більше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10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відсотків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загального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розміру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резервів</w:t>
      </w:r>
      <w:r w:rsidR="00572F52" w:rsidRPr="00572F52">
        <w:rPr>
          <w:noProof/>
          <w:lang w:val="uk-UA"/>
        </w:rPr>
        <w:t xml:space="preserve">. </w:t>
      </w:r>
      <w:r w:rsidRPr="00572F52">
        <w:rPr>
          <w:noProof/>
          <w:lang w:val="uk-UA"/>
        </w:rPr>
        <w:t>Страхові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компанії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мають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право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видавати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кредити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страхувальникам-громадянам,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тим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самим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розміщуючи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резерви,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але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більше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20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відсотків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загального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розміру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резервів</w:t>
      </w:r>
      <w:r w:rsidR="00572F52" w:rsidRPr="00572F52">
        <w:rPr>
          <w:noProof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noProof/>
          <w:lang w:val="uk-UA"/>
        </w:rPr>
        <w:t>Страхові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компанії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страхування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життя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здійснюють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інвестувіання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економіку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України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напрямами,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визначеними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Кабінетом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Міністрів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України,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але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більше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20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відсотків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загального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розміру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резервів</w:t>
      </w:r>
      <w:r w:rsidR="00572F52" w:rsidRPr="00572F52">
        <w:rPr>
          <w:noProof/>
          <w:lang w:val="uk-UA"/>
        </w:rPr>
        <w:t xml:space="preserve">. </w:t>
      </w:r>
      <w:r w:rsidRPr="00572F52">
        <w:rPr>
          <w:noProof/>
          <w:lang w:val="uk-UA"/>
        </w:rPr>
        <w:t>Інвестування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галузей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економіки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України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рахунок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коштів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страхових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проводиться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наступними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напрямками</w:t>
      </w:r>
      <w:r w:rsidR="00572F52" w:rsidRPr="00572F52">
        <w:rPr>
          <w:noProof/>
          <w:lang w:val="uk-UA"/>
        </w:rPr>
        <w:t xml:space="preserve">: </w:t>
      </w:r>
      <w:r w:rsidRPr="00572F52">
        <w:rPr>
          <w:noProof/>
          <w:lang w:val="uk-UA"/>
        </w:rPr>
        <w:t>розроблення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та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впровадження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високотехнічного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устаткування,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інноваційної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продукції,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ресурсо</w:t>
      </w:r>
      <w:r w:rsidR="00572F52" w:rsidRPr="00572F52">
        <w:rPr>
          <w:lang w:val="uk-UA"/>
        </w:rPr>
        <w:t xml:space="preserve">-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енергозберігаючих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технологій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розвиток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інфраструктури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туризму</w:t>
      </w:r>
      <w:bookmarkStart w:id="16" w:name="15"/>
      <w:bookmarkEnd w:id="16"/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добування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корисних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копалин</w:t>
      </w:r>
      <w:bookmarkStart w:id="17" w:name="16"/>
      <w:bookmarkEnd w:id="17"/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перероблення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відходів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гірничо-металургійного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виробництва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будівництво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житла</w:t>
      </w:r>
      <w:bookmarkStart w:id="18" w:name="18"/>
      <w:bookmarkEnd w:id="18"/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розвиток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транспортної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інфраструктури,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числі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будівництво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реконструкція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автомобільних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доріг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розвиток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сектору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зв'язку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телекомунікацій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розвиток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іпотечного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кредитування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придбання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емітованих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іпотечною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установою</w:t>
      </w:r>
      <w:r w:rsidRPr="00572F52">
        <w:rPr>
          <w:rStyle w:val="a7"/>
          <w:color w:val="000000"/>
          <w:lang w:val="uk-UA"/>
        </w:rPr>
        <w:footnoteReference w:id="150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Автор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вважає,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збільшити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ліміт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е</w:t>
      </w:r>
      <w:r w:rsidRPr="00572F52">
        <w:rPr>
          <w:lang w:val="uk-UA"/>
        </w:rPr>
        <w:t>кономіку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дозволить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додаткові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надходження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Таким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галузі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залучення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долається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дефіцит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бюджету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галузей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прикладу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будівництво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ремонт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доріг,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необхідно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пості</w:t>
      </w:r>
      <w:r w:rsidR="00F86411">
        <w:rPr>
          <w:lang w:val="uk-UA"/>
        </w:rPr>
        <w:t>й</w:t>
      </w:r>
      <w:r w:rsidRPr="00572F52">
        <w:rPr>
          <w:lang w:val="uk-UA"/>
        </w:rPr>
        <w:t>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вистачає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проводиться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інвестованих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noProof/>
          <w:lang w:val="uk-UA"/>
        </w:rPr>
      </w:pPr>
      <w:r w:rsidRPr="00572F52">
        <w:rPr>
          <w:noProof/>
          <w:lang w:val="uk-UA"/>
        </w:rPr>
        <w:t>Для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представлення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страхових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із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страхування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життя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можуть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використовуватись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позики</w:t>
      </w:r>
      <w:r w:rsidR="00572F52" w:rsidRPr="00572F52">
        <w:rPr>
          <w:noProof/>
          <w:lang w:val="uk-UA"/>
        </w:rPr>
        <w:t xml:space="preserve"> (</w:t>
      </w:r>
      <w:r w:rsidRPr="00572F52">
        <w:rPr>
          <w:noProof/>
          <w:lang w:val="uk-UA"/>
        </w:rPr>
        <w:t>кредити,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поворотна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фінансова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допомога,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інші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позикові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кошти</w:t>
      </w:r>
      <w:r w:rsidR="00572F52" w:rsidRPr="00572F52">
        <w:rPr>
          <w:noProof/>
          <w:lang w:val="uk-UA"/>
        </w:rPr>
        <w:t xml:space="preserve">), </w:t>
      </w:r>
      <w:r w:rsidRPr="00572F52">
        <w:rPr>
          <w:noProof/>
          <w:lang w:val="uk-UA"/>
        </w:rPr>
        <w:t>цінні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папери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із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зобов’язаннями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зворотного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викупу,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цінні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папери,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якими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здійснено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повної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оплати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їх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вартості,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кошти,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надані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банкам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умовах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субординованого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боргу,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помилково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перераховані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кошти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рахунок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страховика,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суми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страхових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платежів,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які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підлягають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поверненню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страхувальнику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період,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наступний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звітним,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відповідно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законодавства</w:t>
      </w:r>
      <w:r w:rsidRPr="00572F52">
        <w:rPr>
          <w:rStyle w:val="a7"/>
          <w:noProof/>
          <w:color w:val="000000"/>
          <w:lang w:val="uk-UA"/>
        </w:rPr>
        <w:footnoteReference w:id="151"/>
      </w:r>
      <w:r w:rsidR="00572F52" w:rsidRPr="00572F52">
        <w:rPr>
          <w:noProof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noProof/>
          <w:lang w:val="uk-UA"/>
        </w:rPr>
      </w:pPr>
      <w:r w:rsidRPr="00572F52">
        <w:rPr>
          <w:noProof/>
          <w:lang w:val="uk-UA"/>
        </w:rPr>
        <w:t>Згідно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законодавством,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85%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інвестиційного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доходу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компанія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страхування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життя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має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віддати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клієнту,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тільки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15%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йде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адміністративні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витрати,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пов’язані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оплатою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праці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працівникам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страхової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організації,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та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інвестуванням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активів</w:t>
      </w:r>
      <w:r w:rsidR="00572F52" w:rsidRPr="00572F52">
        <w:rPr>
          <w:noProof/>
          <w:lang w:val="uk-UA"/>
        </w:rPr>
        <w:t xml:space="preserve">. </w:t>
      </w:r>
      <w:r w:rsidRPr="00572F52">
        <w:rPr>
          <w:noProof/>
          <w:lang w:val="uk-UA"/>
        </w:rPr>
        <w:t>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європейській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практиці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92-95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%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інвестиційного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доходу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розподіляється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між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клієнтами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компанії,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менше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коштів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йде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адміністративні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витрати</w:t>
      </w:r>
      <w:r w:rsidR="00572F52" w:rsidRPr="00572F52">
        <w:rPr>
          <w:noProof/>
          <w:lang w:val="uk-UA"/>
        </w:rPr>
        <w:t xml:space="preserve">. </w:t>
      </w:r>
      <w:r w:rsidRPr="00572F52">
        <w:rPr>
          <w:noProof/>
          <w:lang w:val="uk-UA"/>
        </w:rPr>
        <w:t>Будь-яка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страхова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компанія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має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мати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власну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інвестиційну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політику,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що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повинна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відповідати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принципам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стандартам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вітчизняного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міжнародного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регулювання</w:t>
      </w:r>
      <w:r w:rsidRPr="00572F52">
        <w:rPr>
          <w:rStyle w:val="a7"/>
          <w:noProof/>
          <w:color w:val="000000"/>
          <w:lang w:val="uk-UA"/>
        </w:rPr>
        <w:footnoteReference w:id="152"/>
      </w:r>
      <w:r w:rsidR="00572F52" w:rsidRPr="00572F52">
        <w:rPr>
          <w:noProof/>
          <w:lang w:val="uk-UA"/>
        </w:rPr>
        <w:t>.</w:t>
      </w:r>
    </w:p>
    <w:p w:rsidR="00647291" w:rsidRDefault="00647291" w:rsidP="00572F52">
      <w:pPr>
        <w:tabs>
          <w:tab w:val="left" w:pos="726"/>
        </w:tabs>
        <w:rPr>
          <w:b/>
          <w:lang w:val="uk-UA"/>
        </w:rPr>
      </w:pPr>
    </w:p>
    <w:p w:rsidR="00572F52" w:rsidRDefault="00AD77AD" w:rsidP="00647291">
      <w:pPr>
        <w:pStyle w:val="1"/>
        <w:rPr>
          <w:lang w:val="uk-UA"/>
        </w:rPr>
      </w:pPr>
      <w:bookmarkStart w:id="19" w:name="_Toc295816679"/>
      <w:r w:rsidRPr="00572F52">
        <w:rPr>
          <w:lang w:val="uk-UA"/>
        </w:rPr>
        <w:t>Висновки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розділу</w:t>
      </w:r>
      <w:bookmarkEnd w:id="19"/>
    </w:p>
    <w:p w:rsidR="00647291" w:rsidRPr="00647291" w:rsidRDefault="00647291" w:rsidP="00647291">
      <w:pPr>
        <w:rPr>
          <w:lang w:val="uk-UA" w:eastAsia="en-US"/>
        </w:rPr>
      </w:pP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1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Правовий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режим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дотримання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вимог,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характеристиці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режиму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предмету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стороні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сторона,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вагоме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збільшення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кількості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збільшення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джерело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2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Недоліком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регулюється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лише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способи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суб’єкта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страхуванн</w:t>
      </w:r>
      <w:r w:rsidRPr="00572F52">
        <w:rPr>
          <w:lang w:val="uk-UA"/>
        </w:rPr>
        <w:t>я</w:t>
      </w:r>
      <w:r w:rsidR="00F86411">
        <w:rPr>
          <w:lang w:val="uk-UA"/>
        </w:rPr>
        <w:t>я</w:t>
      </w:r>
      <w:r w:rsidR="00572F52" w:rsidRPr="00572F52">
        <w:rPr>
          <w:lang w:val="uk-UA"/>
        </w:rPr>
        <w:t xml:space="preserve">".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оскільки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нормативно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урегулювати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3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належать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коштах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паперах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інші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згідно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законодавством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4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Законодавством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по-різному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Стосовно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од</w:t>
      </w:r>
      <w:r w:rsidRPr="00572F52">
        <w:rPr>
          <w:lang w:val="uk-UA"/>
        </w:rPr>
        <w:t>накових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існу</w:t>
      </w:r>
      <w:r w:rsidR="00F86411">
        <w:rPr>
          <w:lang w:val="uk-UA"/>
        </w:rPr>
        <w:t>ю</w:t>
      </w:r>
      <w:r w:rsidRPr="00572F52">
        <w:rPr>
          <w:lang w:val="uk-UA"/>
        </w:rPr>
        <w:t>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відсоткові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ліміти,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зумовлено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специфікою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5</w:t>
      </w:r>
      <w:r w:rsidR="00572F52" w:rsidRPr="00572F52">
        <w:rPr>
          <w:lang w:val="uk-UA"/>
        </w:rPr>
        <w:t xml:space="preserve">. </w:t>
      </w:r>
      <w:r w:rsidRPr="00572F52">
        <w:rPr>
          <w:noProof/>
          <w:lang w:val="uk-UA"/>
        </w:rPr>
        <w:t>Страхові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компанії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страхування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життя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здійснюють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інвестувіання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економіку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України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напрямами,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визначеними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Кабінетом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Міністрів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України,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але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більше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20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відсотків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загального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розміру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резервів</w:t>
      </w:r>
      <w:r w:rsidR="00572F52" w:rsidRPr="00572F52">
        <w:rPr>
          <w:noProof/>
          <w:lang w:val="uk-UA"/>
        </w:rPr>
        <w:t xml:space="preserve">. </w:t>
      </w:r>
      <w:r w:rsidRPr="00572F52">
        <w:rPr>
          <w:noProof/>
          <w:lang w:val="uk-UA"/>
        </w:rPr>
        <w:t>Інвестування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галузей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економіки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України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рахунок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коштів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страхових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резервів</w:t>
      </w:r>
      <w:r w:rsidR="00572F52" w:rsidRPr="00572F52">
        <w:rPr>
          <w:noProof/>
          <w:lang w:val="uk-UA"/>
        </w:rPr>
        <w:t xml:space="preserve">. </w:t>
      </w:r>
      <w:r w:rsidRPr="00572F52">
        <w:rPr>
          <w:lang w:val="uk-UA"/>
        </w:rPr>
        <w:t>Таким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галузі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залучення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долається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дефіцит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бюджету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галузей,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вагоме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Автор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вважає,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збільшити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ліміт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е</w:t>
      </w:r>
      <w:r w:rsidRPr="00572F52">
        <w:rPr>
          <w:lang w:val="uk-UA"/>
        </w:rPr>
        <w:t>кономіку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дозволить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додаткові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надходження</w:t>
      </w:r>
      <w:r w:rsidR="00572F52" w:rsidRPr="00572F52">
        <w:rPr>
          <w:lang w:val="uk-UA"/>
        </w:rPr>
        <w:t>.</w:t>
      </w:r>
    </w:p>
    <w:p w:rsidR="00572F52" w:rsidRDefault="00647291" w:rsidP="00647291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20" w:name="_Toc295816680"/>
      <w:r w:rsidR="00AD77AD" w:rsidRPr="00572F52">
        <w:rPr>
          <w:lang w:val="uk-UA"/>
        </w:rPr>
        <w:t>Розділ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VI</w:t>
      </w:r>
      <w:r w:rsidR="00572F52" w:rsidRPr="00572F52">
        <w:rPr>
          <w:lang w:val="uk-UA"/>
        </w:rPr>
        <w:t xml:space="preserve">. </w:t>
      </w:r>
      <w:r w:rsidR="00AD77AD"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звітність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сфері</w:t>
      </w:r>
      <w:r>
        <w:rPr>
          <w:lang w:val="uk-UA"/>
        </w:rPr>
        <w:t xml:space="preserve"> </w:t>
      </w:r>
      <w:r w:rsidR="00AD77AD"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страхування</w:t>
      </w:r>
      <w:bookmarkEnd w:id="20"/>
    </w:p>
    <w:p w:rsidR="00647291" w:rsidRPr="00647291" w:rsidRDefault="00647291" w:rsidP="00647291">
      <w:pPr>
        <w:rPr>
          <w:lang w:val="uk-UA" w:eastAsia="en-US"/>
        </w:rPr>
      </w:pP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підпадає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зазначає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.А. </w:t>
      </w:r>
      <w:r w:rsidRPr="00572F52">
        <w:rPr>
          <w:lang w:val="uk-UA"/>
        </w:rPr>
        <w:t>Нечай,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ефективна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створювати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достатнє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економічне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заохочення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роботодавців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корпоративних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користь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Але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вона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необґрунтовано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пільги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звільнення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зменшують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надходження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місцевих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бюджетів</w:t>
      </w:r>
      <w:r w:rsidRPr="00572F52">
        <w:rPr>
          <w:rStyle w:val="a7"/>
          <w:color w:val="000000"/>
          <w:lang w:val="uk-UA"/>
        </w:rPr>
        <w:footnoteReference w:id="153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розглядати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позиції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</w:t>
      </w:r>
      <w:r w:rsidR="00F86411">
        <w:rPr>
          <w:lang w:val="uk-UA"/>
        </w:rPr>
        <w:t>з</w:t>
      </w:r>
      <w:r w:rsidRPr="00572F52">
        <w:rPr>
          <w:lang w:val="uk-UA"/>
        </w:rPr>
        <w:t>и</w:t>
      </w:r>
      <w:r w:rsidR="00F86411">
        <w:rPr>
          <w:lang w:val="uk-UA"/>
        </w:rPr>
        <w:t>ч</w:t>
      </w:r>
      <w:r w:rsidRPr="00572F52">
        <w:rPr>
          <w:lang w:val="uk-UA"/>
        </w:rPr>
        <w:t>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</w:t>
      </w:r>
      <w:r w:rsidR="00F86411">
        <w:rPr>
          <w:lang w:val="uk-UA"/>
        </w:rPr>
        <w:t>і</w:t>
      </w:r>
      <w:r w:rsidRPr="00572F52">
        <w:rPr>
          <w:lang w:val="uk-UA"/>
        </w:rPr>
        <w:t>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роботодавців,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сплачують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сис</w:t>
      </w:r>
      <w:r w:rsidRPr="00572F52">
        <w:rPr>
          <w:lang w:val="uk-UA"/>
        </w:rPr>
        <w:t>т</w:t>
      </w:r>
      <w:r w:rsidR="00F86411">
        <w:rPr>
          <w:lang w:val="uk-UA"/>
        </w:rPr>
        <w:t>е</w:t>
      </w:r>
      <w:r w:rsidRPr="00572F52">
        <w:rPr>
          <w:lang w:val="uk-UA"/>
        </w:rPr>
        <w:t>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позиції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світовій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практиці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існують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моделі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накопичень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Найпоширенішими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наступні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чотири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моделі</w:t>
      </w:r>
      <w:r w:rsidR="00572F52" w:rsidRPr="00572F52">
        <w:rPr>
          <w:lang w:val="uk-UA"/>
        </w:rPr>
        <w:t>: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Перша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модель</w:t>
      </w:r>
      <w:r w:rsidR="00572F52" w:rsidRPr="00572F52">
        <w:rPr>
          <w:lang w:val="uk-UA"/>
        </w:rPr>
        <w:t>:</w:t>
      </w:r>
    </w:p>
    <w:p w:rsidR="00572F52" w:rsidRPr="00572F52" w:rsidRDefault="00572F52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 xml:space="preserve">1) </w:t>
      </w:r>
      <w:r w:rsidR="00AD77AD" w:rsidRPr="00572F52">
        <w:rPr>
          <w:lang w:val="uk-UA"/>
        </w:rPr>
        <w:t>не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оподатковуються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внески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під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час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їх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сплати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недержавного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фонду</w:t>
      </w:r>
      <w:r w:rsidRPr="00572F52">
        <w:rPr>
          <w:lang w:val="uk-UA"/>
        </w:rPr>
        <w:t>;</w:t>
      </w:r>
    </w:p>
    <w:p w:rsidR="00572F52" w:rsidRPr="00572F52" w:rsidRDefault="00572F52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 xml:space="preserve">2) </w:t>
      </w:r>
      <w:r w:rsidR="00AD77AD" w:rsidRPr="00572F52">
        <w:rPr>
          <w:lang w:val="uk-UA"/>
        </w:rPr>
        <w:t>не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оподатковуються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інвестиційний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дохід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недержавного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фонду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та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інші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пасивні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доходи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недержавного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</w:t>
      </w:r>
      <w:r w:rsidR="00F86411">
        <w:rPr>
          <w:lang w:val="uk-UA"/>
        </w:rPr>
        <w:t>н</w:t>
      </w:r>
      <w:r w:rsidR="00AD77AD" w:rsidRPr="00572F52">
        <w:rPr>
          <w:lang w:val="uk-UA"/>
        </w:rPr>
        <w:t>ду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під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час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їх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отримання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пенсійним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фондом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та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розподілення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між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учасниками</w:t>
      </w:r>
      <w:r w:rsidR="00F86411">
        <w:rPr>
          <w:lang w:val="uk-UA"/>
        </w:rPr>
        <w:t xml:space="preserve"> </w:t>
      </w:r>
      <w:r w:rsidR="00AD77AD" w:rsidRPr="00572F52">
        <w:rPr>
          <w:lang w:val="uk-UA"/>
        </w:rPr>
        <w:t>недержавного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фонду</w:t>
      </w:r>
      <w:r w:rsidRPr="00572F52">
        <w:rPr>
          <w:lang w:val="uk-UA"/>
        </w:rPr>
        <w:t>;</w:t>
      </w:r>
    </w:p>
    <w:p w:rsidR="00572F52" w:rsidRPr="00572F52" w:rsidRDefault="00572F52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 xml:space="preserve">3) </w:t>
      </w:r>
      <w:r w:rsidR="00AD77AD" w:rsidRPr="00572F52">
        <w:rPr>
          <w:lang w:val="uk-UA"/>
        </w:rPr>
        <w:t>оподатковуються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виплати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під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час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їх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переказу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фізичним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особам-учасникам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фонду,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які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вже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досягли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свого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віку</w:t>
      </w:r>
      <w:r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Друга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модель</w:t>
      </w:r>
      <w:r w:rsidR="00572F52" w:rsidRPr="00572F52">
        <w:rPr>
          <w:lang w:val="uk-UA"/>
        </w:rPr>
        <w:t>:</w:t>
      </w:r>
    </w:p>
    <w:p w:rsidR="00572F52" w:rsidRPr="00572F52" w:rsidRDefault="00572F52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 xml:space="preserve">1) </w:t>
      </w:r>
      <w:r w:rsidR="00AD77AD" w:rsidRPr="00572F52">
        <w:rPr>
          <w:lang w:val="uk-UA"/>
        </w:rPr>
        <w:t>оподатковуються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внески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під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час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їх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сплати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недержавного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фонду</w:t>
      </w:r>
      <w:r w:rsidRPr="00572F52">
        <w:rPr>
          <w:lang w:val="uk-UA"/>
        </w:rPr>
        <w:t>;</w:t>
      </w:r>
    </w:p>
    <w:p w:rsidR="00572F52" w:rsidRPr="00572F52" w:rsidRDefault="00572F52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 xml:space="preserve">2) </w:t>
      </w:r>
      <w:r w:rsidR="00AD77AD" w:rsidRPr="00572F52">
        <w:rPr>
          <w:lang w:val="uk-UA"/>
        </w:rPr>
        <w:t>не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оподатковуються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інвестиційний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дохід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та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інші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пасивні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доходи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недержавного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фонду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під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час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їх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отримання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пенсійним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фондом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та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розподілення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між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учасниками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недержавного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фонду</w:t>
      </w:r>
      <w:r w:rsidRPr="00572F52">
        <w:rPr>
          <w:lang w:val="uk-UA"/>
        </w:rPr>
        <w:t>;</w:t>
      </w:r>
    </w:p>
    <w:p w:rsidR="00572F52" w:rsidRPr="00572F52" w:rsidRDefault="00572F52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 xml:space="preserve">3) </w:t>
      </w:r>
      <w:r w:rsidR="00AD77AD" w:rsidRPr="00572F52">
        <w:rPr>
          <w:lang w:val="uk-UA"/>
        </w:rPr>
        <w:t>не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оподатковуються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виплати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під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час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їх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переказу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фізичним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особам-учасникам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фонду,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які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вже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досягли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свого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віку</w:t>
      </w:r>
      <w:r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Третя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модель</w:t>
      </w:r>
      <w:r w:rsidR="00572F52" w:rsidRPr="00572F52">
        <w:rPr>
          <w:lang w:val="uk-UA"/>
        </w:rPr>
        <w:t>:</w:t>
      </w:r>
    </w:p>
    <w:p w:rsidR="00572F52" w:rsidRPr="00572F52" w:rsidRDefault="00572F52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 xml:space="preserve">1) </w:t>
      </w:r>
      <w:r w:rsidR="00AD77AD" w:rsidRPr="00572F52">
        <w:rPr>
          <w:lang w:val="uk-UA"/>
        </w:rPr>
        <w:t>оподатковуються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внески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під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час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їх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сплати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недержавно</w:t>
      </w:r>
      <w:r w:rsidR="00F86411">
        <w:rPr>
          <w:lang w:val="uk-UA"/>
        </w:rPr>
        <w:t>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фонду</w:t>
      </w:r>
      <w:r w:rsidRPr="00572F52">
        <w:rPr>
          <w:lang w:val="uk-UA"/>
        </w:rPr>
        <w:t>;</w:t>
      </w:r>
    </w:p>
    <w:p w:rsidR="00572F52" w:rsidRPr="00572F52" w:rsidRDefault="00572F52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 xml:space="preserve">2) </w:t>
      </w:r>
      <w:r w:rsidR="00AD77AD" w:rsidRPr="00572F52">
        <w:rPr>
          <w:lang w:val="uk-UA"/>
        </w:rPr>
        <w:t>оподатковуються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інвестиційний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дохід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та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інші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пасивні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доходи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недержавного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фонду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під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час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їх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отримання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пенсійним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фондом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та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розподілення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між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учасниками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недержавного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фонду</w:t>
      </w:r>
      <w:r w:rsidRPr="00572F52">
        <w:rPr>
          <w:lang w:val="uk-UA"/>
        </w:rPr>
        <w:t>;</w:t>
      </w:r>
    </w:p>
    <w:p w:rsidR="00572F52" w:rsidRPr="00572F52" w:rsidRDefault="00572F52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 xml:space="preserve">3) </w:t>
      </w:r>
      <w:r w:rsidR="00AD77AD" w:rsidRPr="00572F52">
        <w:rPr>
          <w:lang w:val="uk-UA"/>
        </w:rPr>
        <w:t>не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оподатковуються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виплати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під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час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їх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переказу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фізичним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особам-учасникам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фонду,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які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вже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досягли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свого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віку</w:t>
      </w:r>
      <w:r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Четверта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модель</w:t>
      </w:r>
      <w:r w:rsidR="00572F52" w:rsidRPr="00572F52">
        <w:rPr>
          <w:lang w:val="uk-UA"/>
        </w:rPr>
        <w:t>:</w:t>
      </w:r>
    </w:p>
    <w:p w:rsidR="00572F52" w:rsidRPr="00572F52" w:rsidRDefault="00572F52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 xml:space="preserve">1) </w:t>
      </w:r>
      <w:r w:rsidR="00AD77AD" w:rsidRPr="00572F52">
        <w:rPr>
          <w:lang w:val="uk-UA"/>
        </w:rPr>
        <w:t>не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оподатковуються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внески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під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час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їх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сплати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недержавного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фонду</w:t>
      </w:r>
      <w:r w:rsidRPr="00572F52">
        <w:rPr>
          <w:lang w:val="uk-UA"/>
        </w:rPr>
        <w:t>;</w:t>
      </w:r>
    </w:p>
    <w:p w:rsidR="00572F52" w:rsidRPr="00572F52" w:rsidRDefault="00572F52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 xml:space="preserve">2) </w:t>
      </w:r>
      <w:r w:rsidR="00AD77AD" w:rsidRPr="00572F52">
        <w:rPr>
          <w:lang w:val="uk-UA"/>
        </w:rPr>
        <w:t>оподатковуються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інвестиційний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дохід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та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інші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пасивні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доходи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недержавного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фонду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під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час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їх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отримання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пенсійним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фондом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та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розподілення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між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учасниками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недержавного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фонду</w:t>
      </w:r>
      <w:r w:rsidRPr="00572F52">
        <w:rPr>
          <w:lang w:val="uk-UA"/>
        </w:rPr>
        <w:t>;</w:t>
      </w:r>
    </w:p>
    <w:p w:rsidR="00572F52" w:rsidRPr="00572F52" w:rsidRDefault="00572F52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 xml:space="preserve">3) </w:t>
      </w:r>
      <w:r w:rsidR="00AD77AD" w:rsidRPr="00572F52">
        <w:rPr>
          <w:lang w:val="uk-UA"/>
        </w:rPr>
        <w:t>оподатковуються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виплати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під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час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їх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переказу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фізичним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особам-учасникам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фонду,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які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вже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досягли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свого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Pr="00572F52">
        <w:rPr>
          <w:lang w:val="uk-UA"/>
        </w:rPr>
        <w:t xml:space="preserve"> </w:t>
      </w:r>
      <w:r w:rsidR="00AD77AD" w:rsidRPr="00572F52">
        <w:rPr>
          <w:lang w:val="uk-UA"/>
        </w:rPr>
        <w:t>віку</w:t>
      </w:r>
      <w:r w:rsidR="00AD77AD" w:rsidRPr="00572F52">
        <w:rPr>
          <w:rStyle w:val="a7"/>
          <w:color w:val="000000"/>
          <w:lang w:val="uk-UA"/>
        </w:rPr>
        <w:footnoteReference w:id="154"/>
      </w:r>
      <w:r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Важливим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запровадження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конкретної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моделі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підбір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найбільш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досконалої,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результаті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задовільнити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чотири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моделі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найбільше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застосування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виникає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подвійного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моделях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виникає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подвійне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ускладнюється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процедура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оподатковані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виникає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звільнення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вносяться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Pr="00572F52">
        <w:rPr>
          <w:rStyle w:val="a7"/>
          <w:color w:val="000000"/>
          <w:lang w:val="uk-UA"/>
        </w:rPr>
        <w:footnoteReference w:id="155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накопичувальних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пільги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юридичних,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підприємств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156"/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відраховувати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валові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витрати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платежі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довгостроковим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співробітників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межах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15%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заробітної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платежів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</w:t>
      </w:r>
      <w:r w:rsidR="00F86411">
        <w:rPr>
          <w:lang w:val="uk-UA"/>
        </w:rPr>
        <w:t>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перевищувати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зазначених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</w:t>
      </w:r>
      <w:r w:rsidR="00572F52" w:rsidRPr="00572F52">
        <w:rPr>
          <w:lang w:val="uk-UA"/>
        </w:rPr>
        <w:t xml:space="preserve">.6.5.1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 xml:space="preserve">.6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157"/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податкова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пільга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застосовується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нарахованого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користь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платника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протягом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місяця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заробітна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перевищує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дорівнює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місячного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прожиткового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мінімуму,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працездатної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січня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помноженої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1,4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округленої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найближчих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гривень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Тобто,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</w:t>
      </w:r>
      <w:r w:rsidR="00F86411">
        <w:rPr>
          <w:lang w:val="uk-UA"/>
        </w:rPr>
        <w:t>л</w:t>
      </w:r>
      <w:r w:rsidRPr="00572F52">
        <w:rPr>
          <w:lang w:val="uk-UA"/>
        </w:rPr>
        <w:t>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воно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матиме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можливість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персоналу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витрати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межах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встановленої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валові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витрати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Крім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укладенні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двох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трьох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наприклад,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довгострокове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</w:t>
      </w:r>
      <w:r w:rsidR="00F86411">
        <w:rPr>
          <w:lang w:val="uk-UA"/>
        </w:rPr>
        <w:t>і</w:t>
      </w:r>
      <w:r w:rsidRPr="00572F52">
        <w:rPr>
          <w:lang w:val="uk-UA"/>
        </w:rPr>
        <w:t>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), </w:t>
      </w:r>
      <w:r w:rsidRPr="00572F52">
        <w:rPr>
          <w:lang w:val="uk-UA"/>
        </w:rPr>
        <w:t>загальна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перевищувати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сукупності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15%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річної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заробітної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застрахованого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працівника</w:t>
      </w:r>
      <w:r w:rsidRPr="00572F52">
        <w:rPr>
          <w:rStyle w:val="a7"/>
          <w:color w:val="000000"/>
          <w:lang w:val="uk-UA"/>
        </w:rPr>
        <w:footnoteReference w:id="158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Податкові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пільги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встановила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страхувальників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самостійно,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сплачують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прибутковий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податок,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сплачений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повертає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схемою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кредиту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Страхувальник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повинен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декларації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зазначити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підтвердити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платежі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компенсацію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сплаченого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13-відсоткового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податку</w:t>
      </w:r>
      <w:r w:rsidRPr="00572F52">
        <w:rPr>
          <w:rStyle w:val="a7"/>
          <w:color w:val="000000"/>
          <w:lang w:val="uk-UA"/>
        </w:rPr>
        <w:footnoteReference w:id="159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Таким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стимулює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заохочує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Податкові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повертають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кредит,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перерозподіляючи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надходження,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поверненням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платнику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Відповідним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оподатковуються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Вони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сплачують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низку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платежів,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додану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вартість,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процесу,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вони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звільненні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</w:t>
      </w:r>
      <w:r w:rsidR="00F86411">
        <w:rPr>
          <w:lang w:val="uk-UA"/>
        </w:rPr>
        <w:t>п</w:t>
      </w:r>
      <w:r w:rsidRPr="00572F52">
        <w:rPr>
          <w:lang w:val="uk-UA"/>
        </w:rPr>
        <w:t>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повернення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кредиту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особам,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самостійно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підпадають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оподаткуванню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існують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механізми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Розглянемо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додану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вартість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Згідно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додану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вартість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об’єктом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співстрахування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ліцензію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пов’язаних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перестрахових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брокерів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агентів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Якщо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обсяг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операцій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останні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місяців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</w:t>
      </w:r>
      <w:r w:rsidR="00F86411">
        <w:rPr>
          <w:lang w:val="uk-UA"/>
        </w:rPr>
        <w:t>е</w:t>
      </w:r>
      <w:r w:rsidRPr="00572F52">
        <w:rPr>
          <w:lang w:val="uk-UA"/>
        </w:rPr>
        <w:t>вищує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300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тис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Грн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ПДВ,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зобов’язаний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реє</w:t>
      </w:r>
      <w:r w:rsidRPr="00572F52">
        <w:rPr>
          <w:lang w:val="uk-UA"/>
        </w:rPr>
        <w:t>струватись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платником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</w:t>
      </w:r>
      <w:r w:rsidR="00F86411">
        <w:rPr>
          <w:lang w:val="uk-UA"/>
        </w:rPr>
        <w:t>е</w:t>
      </w:r>
      <w:r w:rsidRPr="00572F52">
        <w:rPr>
          <w:lang w:val="uk-UA"/>
        </w:rPr>
        <w:t>вищення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зазначеного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обсягу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операцій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зобов’язаний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зареєструватись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платником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обсяг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оподаткованих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операцій</w:t>
      </w:r>
      <w:r w:rsidR="00F86411">
        <w:rPr>
          <w:lang w:val="uk-UA"/>
        </w:rPr>
        <w:t xml:space="preserve"> </w:t>
      </w:r>
      <w:r w:rsidRPr="00572F52">
        <w:rPr>
          <w:lang w:val="uk-UA"/>
        </w:rPr>
        <w:t>пр</w:t>
      </w:r>
      <w:r w:rsidR="00F86411">
        <w:rPr>
          <w:lang w:val="uk-UA"/>
        </w:rPr>
        <w:t>о</w:t>
      </w:r>
      <w:r w:rsidRPr="00572F52">
        <w:rPr>
          <w:lang w:val="uk-UA"/>
        </w:rPr>
        <w:t>тягом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періоду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перевищує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300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тис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грн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рази,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зобов’язаний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надіслати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заяву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реєстрацію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протягом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дванадцяти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календарних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днів,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наступних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періодом</w:t>
      </w:r>
      <w:r w:rsidRPr="00572F52">
        <w:rPr>
          <w:rStyle w:val="a7"/>
          <w:color w:val="000000"/>
          <w:lang w:val="uk-UA"/>
        </w:rPr>
        <w:footnoteReference w:id="160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прибуток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підставі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</w:t>
      </w:r>
      <w:r w:rsidR="00F86411">
        <w:rPr>
          <w:lang w:val="uk-UA"/>
        </w:rPr>
        <w:t>т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161"/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оподатковується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частці,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різницею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часткою,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часткою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спрямовується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математичних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перевищувати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15%,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математичних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85%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Ставка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оподатковувану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становить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25%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Доходи,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одержані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довгострокового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порушенні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вимог,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установлених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довгостроковому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розірванні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вказаних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оподатковуються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ставкою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3%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нараховується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боргу,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розрахована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початку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періоду,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наступного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періодом,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припадає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включення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валового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нараховується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120%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облікової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ставки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НБУ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дату,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облікова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ставка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вищою,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розірвання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порушення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договору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Страхова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декларацію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сплачує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податок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виникати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тимчасові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постійні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різниці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прибуток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Пості</w:t>
      </w:r>
      <w:r w:rsidR="00F86411">
        <w:rPr>
          <w:lang w:val="uk-UA"/>
        </w:rPr>
        <w:t>й</w:t>
      </w:r>
      <w:r w:rsidRPr="00572F52">
        <w:rPr>
          <w:lang w:val="uk-UA"/>
        </w:rPr>
        <w:t>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різниці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одразу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включаються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витрат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прибуток,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тимчасові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відстрочених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зобов’язань</w:t>
      </w:r>
      <w:r w:rsidRPr="00572F52">
        <w:rPr>
          <w:rStyle w:val="a7"/>
          <w:color w:val="000000"/>
          <w:lang w:val="uk-UA"/>
        </w:rPr>
        <w:footnoteReference w:id="162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варто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зазначити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відбувається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</w:t>
      </w:r>
      <w:r w:rsidR="00F86411">
        <w:rPr>
          <w:lang w:val="uk-UA"/>
        </w:rPr>
        <w:t>у</w:t>
      </w:r>
      <w:r w:rsidRPr="00572F52">
        <w:rPr>
          <w:lang w:val="uk-UA"/>
        </w:rPr>
        <w:t>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облік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д</w:t>
      </w:r>
      <w:r w:rsidRPr="00572F52">
        <w:rPr>
          <w:lang w:val="uk-UA"/>
        </w:rPr>
        <w:t>жерело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походження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підприємств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163"/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джерелом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походження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будь-які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резидентами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нере</w:t>
      </w:r>
      <w:r w:rsidRPr="00572F52">
        <w:rPr>
          <w:lang w:val="uk-UA"/>
        </w:rPr>
        <w:t>зидентами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будь-яких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території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включаючи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проценти,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ди</w:t>
      </w:r>
      <w:r w:rsidRPr="00572F52">
        <w:rPr>
          <w:lang w:val="uk-UA"/>
        </w:rPr>
        <w:t>віденди,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рояллі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будь-які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пасивних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сплачених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резидентами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Включаються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сюди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вигляді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премій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ризиків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території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</w:t>
      </w:r>
      <w:r w:rsidR="00F86411">
        <w:rPr>
          <w:lang w:val="uk-UA"/>
        </w:rPr>
        <w:t>а</w:t>
      </w:r>
      <w:r w:rsidRPr="00572F52">
        <w:rPr>
          <w:lang w:val="uk-UA"/>
        </w:rPr>
        <w:t>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</w:t>
      </w:r>
      <w:r w:rsidR="00F86411">
        <w:rPr>
          <w:lang w:val="uk-UA"/>
        </w:rPr>
        <w:t>рилюдне</w:t>
      </w:r>
      <w:r w:rsidRPr="00572F52">
        <w:rPr>
          <w:lang w:val="uk-UA"/>
        </w:rPr>
        <w:t>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інформації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Адміністратор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щоквартально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Державній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радам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. </w:t>
      </w:r>
      <w:bookmarkStart w:id="21" w:name="689"/>
      <w:bookmarkEnd w:id="21"/>
      <w:r w:rsidRPr="00572F52">
        <w:rPr>
          <w:lang w:val="uk-UA"/>
        </w:rPr>
        <w:t>Щорічно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адміністратор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кожному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зведений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містить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інформацію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протягом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адміністратору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зберігачем</w:t>
      </w:r>
      <w:r w:rsidR="00F86411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погіршення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встановлювати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періодичність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адміністратором,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але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частіше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разу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тиждень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Критерії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оцінки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Pr="00572F52">
        <w:rPr>
          <w:rStyle w:val="a7"/>
          <w:color w:val="000000"/>
          <w:lang w:val="uk-UA"/>
        </w:rPr>
        <w:footnoteReference w:id="164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Обов’язок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</w:t>
      </w:r>
      <w:r w:rsidR="00F86411">
        <w:rPr>
          <w:lang w:val="uk-UA"/>
        </w:rPr>
        <w:t>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поширюється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</w:t>
      </w:r>
      <w:bookmarkStart w:id="22" w:name="692"/>
      <w:bookmarkStart w:id="23" w:name="695"/>
      <w:bookmarkEnd w:id="22"/>
      <w:bookmarkEnd w:id="23"/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Порядок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. </w:t>
      </w:r>
      <w:bookmarkStart w:id="24" w:name="696"/>
      <w:bookmarkStart w:id="25" w:name="699"/>
      <w:bookmarkEnd w:id="24"/>
      <w:bookmarkEnd w:id="25"/>
      <w:r w:rsidRPr="00572F52">
        <w:rPr>
          <w:lang w:val="uk-UA"/>
        </w:rPr>
        <w:t>Порядок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зберігачем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обслуговування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особам,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частиною,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вимоги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особам,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укладено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договори</w:t>
      </w:r>
      <w:r w:rsidR="00572F52" w:rsidRPr="00572F52">
        <w:rPr>
          <w:lang w:val="uk-UA"/>
        </w:rPr>
        <w:t xml:space="preserve">. </w:t>
      </w:r>
      <w:bookmarkStart w:id="26" w:name="701"/>
      <w:bookmarkEnd w:id="26"/>
      <w:r w:rsidRPr="00572F52">
        <w:rPr>
          <w:lang w:val="uk-UA"/>
        </w:rPr>
        <w:t>Порядок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Pr="00572F52">
        <w:rPr>
          <w:rStyle w:val="a7"/>
          <w:color w:val="000000"/>
          <w:lang w:val="uk-UA"/>
        </w:rPr>
        <w:footnoteReference w:id="165"/>
      </w:r>
      <w:r w:rsidR="00572F52" w:rsidRPr="00572F52">
        <w:rPr>
          <w:lang w:val="uk-UA"/>
        </w:rPr>
        <w:t>.</w:t>
      </w:r>
    </w:p>
    <w:p w:rsidR="00572F52" w:rsidRPr="00572F52" w:rsidRDefault="00572F52" w:rsidP="00572F52">
      <w:pPr>
        <w:tabs>
          <w:tab w:val="left" w:pos="726"/>
        </w:tabs>
        <w:rPr>
          <w:lang w:val="uk-UA"/>
        </w:rPr>
      </w:pPr>
    </w:p>
    <w:p w:rsidR="00572F52" w:rsidRDefault="00AD77AD" w:rsidP="00647291">
      <w:pPr>
        <w:pStyle w:val="1"/>
        <w:rPr>
          <w:lang w:val="uk-UA"/>
        </w:rPr>
      </w:pPr>
      <w:bookmarkStart w:id="27" w:name="_Toc295816681"/>
      <w:r w:rsidRPr="00572F52">
        <w:rPr>
          <w:lang w:val="uk-UA"/>
        </w:rPr>
        <w:t>Висновки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розділу</w:t>
      </w:r>
      <w:bookmarkEnd w:id="27"/>
    </w:p>
    <w:p w:rsidR="00647291" w:rsidRPr="00647291" w:rsidRDefault="00647291" w:rsidP="00647291">
      <w:pPr>
        <w:rPr>
          <w:lang w:val="uk-UA" w:eastAsia="en-US"/>
        </w:rPr>
      </w:pP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1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розглядати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позиції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</w:t>
      </w:r>
      <w:r w:rsidR="00F86411">
        <w:rPr>
          <w:lang w:val="uk-UA"/>
        </w:rPr>
        <w:t>зи</w:t>
      </w:r>
      <w:r w:rsidRPr="00572F52">
        <w:rPr>
          <w:lang w:val="uk-UA"/>
        </w:rPr>
        <w:t>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</w:t>
      </w:r>
      <w:r w:rsidR="00F86411">
        <w:rPr>
          <w:lang w:val="uk-UA"/>
        </w:rPr>
        <w:t>і</w:t>
      </w:r>
      <w:r w:rsidRPr="00572F52">
        <w:rPr>
          <w:lang w:val="uk-UA"/>
        </w:rPr>
        <w:t>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роботодавців,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сплачують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</w:t>
      </w:r>
      <w:r w:rsidR="00F86411">
        <w:rPr>
          <w:lang w:val="uk-UA"/>
        </w:rPr>
        <w:t>е</w:t>
      </w:r>
      <w:r w:rsidRPr="00572F52">
        <w:rPr>
          <w:lang w:val="uk-UA"/>
        </w:rPr>
        <w:t>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позиції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F86411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2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Важливим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запровадження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конкретної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моделі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підбір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найбільш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досконалої,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уникнути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подвійного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</w:t>
      </w:r>
      <w:r w:rsidR="00F86411">
        <w:rPr>
          <w:lang w:val="uk-UA"/>
        </w:rPr>
        <w:t>у</w:t>
      </w:r>
      <w:r w:rsidRPr="00572F52">
        <w:rPr>
          <w:lang w:val="uk-UA"/>
        </w:rPr>
        <w:t>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Адже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результаті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задовільнити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3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стимулює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заохочує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пільг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4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Оподатковується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сплачують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додану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вартість,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прибуток,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джерелом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походження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5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Обов’язковим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</w:t>
      </w:r>
      <w:r w:rsidR="00F86411">
        <w:rPr>
          <w:lang w:val="uk-UA"/>
        </w:rPr>
        <w:t>ю</w:t>
      </w:r>
      <w:r w:rsidRPr="00572F52">
        <w:rPr>
          <w:lang w:val="uk-UA"/>
        </w:rPr>
        <w:t>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контролюючим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структурам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Державній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</w:t>
      </w:r>
      <w:r w:rsidR="00F86411">
        <w:rPr>
          <w:lang w:val="uk-UA"/>
        </w:rPr>
        <w:t>и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правилами</w:t>
      </w:r>
      <w:r w:rsidR="00572F52" w:rsidRPr="00572F52">
        <w:rPr>
          <w:lang w:val="uk-UA"/>
        </w:rPr>
        <w:t>.</w:t>
      </w:r>
    </w:p>
    <w:p w:rsidR="00572F52" w:rsidRPr="00572F52" w:rsidRDefault="00647291" w:rsidP="00647291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28" w:name="_Toc295816682"/>
      <w:r w:rsidR="00AD77AD" w:rsidRPr="00572F52">
        <w:rPr>
          <w:lang w:val="uk-UA"/>
        </w:rPr>
        <w:t>Розділ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VII</w:t>
      </w:r>
      <w:r w:rsidR="00572F52" w:rsidRPr="00572F52">
        <w:rPr>
          <w:lang w:val="uk-UA"/>
        </w:rPr>
        <w:t xml:space="preserve">. </w:t>
      </w:r>
      <w:r w:rsidR="00AD77AD" w:rsidRPr="00572F52">
        <w:rPr>
          <w:lang w:val="uk-UA"/>
        </w:rPr>
        <w:t>Зарубіжний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досвід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функціонування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пропозиції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покращення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Україні</w:t>
      </w:r>
      <w:bookmarkEnd w:id="28"/>
    </w:p>
    <w:p w:rsidR="00647291" w:rsidRDefault="00647291" w:rsidP="00572F52">
      <w:pPr>
        <w:tabs>
          <w:tab w:val="left" w:pos="726"/>
        </w:tabs>
        <w:rPr>
          <w:lang w:val="uk-UA"/>
        </w:rPr>
      </w:pP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кордоном,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розвинених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займає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важл</w:t>
      </w:r>
      <w:r w:rsidRPr="00572F52">
        <w:rPr>
          <w:lang w:val="uk-UA"/>
        </w:rPr>
        <w:t>иве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точки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вирішення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проблем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політики,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внутрішнього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валового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продукту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національного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невід’ємною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Широкого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поширення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змогло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провести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сьогодні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світу,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оскільки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традиційна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побудова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реаліям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зростанню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тривалості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зниженню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народжуваності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майже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неможливо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застосовувати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колишні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побудови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Традиційні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солідарні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урахуванням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того,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щ</w:t>
      </w:r>
      <w:r w:rsidRPr="00572F52">
        <w:rPr>
          <w:lang w:val="uk-UA"/>
        </w:rPr>
        <w:t>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кількість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зростатиме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нескінченно,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проте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згідно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демографічних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прогнозів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Європі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багатьох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необхі</w:t>
      </w:r>
      <w:r w:rsidR="00F86411">
        <w:rPr>
          <w:lang w:val="uk-UA"/>
        </w:rPr>
        <w:t>д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кількість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з’явилась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Незалежно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побудови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пенсіонери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споживають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частину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виробленої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працюючим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населенням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збирає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частину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продукту,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виробленого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молодим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поколінням</w:t>
      </w:r>
      <w:r w:rsidR="00572F52" w:rsidRPr="00572F52">
        <w:rPr>
          <w:lang w:val="uk-UA"/>
        </w:rPr>
        <w:t xml:space="preserve">. </w:t>
      </w:r>
      <w:r w:rsidRPr="00572F52">
        <w:rPr>
          <w:rStyle w:val="a7"/>
          <w:color w:val="000000"/>
          <w:lang w:val="uk-UA"/>
        </w:rPr>
        <w:footnoteReference w:id="166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бачимо,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демо</w:t>
      </w:r>
      <w:r w:rsidR="00F86411">
        <w:rPr>
          <w:lang w:val="uk-UA"/>
        </w:rPr>
        <w:t>г</w:t>
      </w:r>
      <w:r w:rsidRPr="00572F52">
        <w:rPr>
          <w:lang w:val="uk-UA"/>
        </w:rPr>
        <w:t>рафічна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ситуація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підстави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проведення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солідарна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змозі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впоратися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навантаженням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покликане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задовольнити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Більшість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світу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здійснювали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поетапно,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трьох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рівнів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солідарної,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накопичувальної,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Загалом,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</w:t>
      </w:r>
      <w:r w:rsidR="00F86411">
        <w:rPr>
          <w:lang w:val="uk-UA"/>
        </w:rPr>
        <w:t>но</w:t>
      </w:r>
      <w:r w:rsidRPr="00572F52">
        <w:rPr>
          <w:lang w:val="uk-UA"/>
        </w:rPr>
        <w:t>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н</w:t>
      </w:r>
      <w:r w:rsidRPr="00572F52">
        <w:rPr>
          <w:lang w:val="uk-UA"/>
        </w:rPr>
        <w:t>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ході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проведення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запроваджувалось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поступове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збільшення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віку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розвинених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світу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90-х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проведені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реформи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США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1995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.,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Великоб</w:t>
      </w:r>
      <w:r w:rsidR="00F86411">
        <w:rPr>
          <w:lang w:val="uk-UA"/>
        </w:rPr>
        <w:t>р</w:t>
      </w:r>
      <w:r w:rsidRPr="00572F52">
        <w:rPr>
          <w:lang w:val="uk-UA"/>
        </w:rPr>
        <w:t>итанії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1994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.,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</w:t>
      </w:r>
      <w:r w:rsidR="00F86411">
        <w:rPr>
          <w:lang w:val="uk-UA"/>
        </w:rPr>
        <w:t>р</w:t>
      </w:r>
      <w:r w:rsidRPr="00572F52">
        <w:rPr>
          <w:lang w:val="uk-UA"/>
        </w:rPr>
        <w:t>анції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1993р</w:t>
      </w:r>
      <w:r w:rsidR="00572F52" w:rsidRPr="00572F52">
        <w:rPr>
          <w:lang w:val="uk-UA"/>
        </w:rPr>
        <w:t xml:space="preserve">.,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Італії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1992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.,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Німеччині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1992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США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вважати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найбільш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розвиненим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представником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США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відіграють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добровільні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програми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90-х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ХХ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програмами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охоплено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40-45%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найманих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сектора,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становили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середньому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сукупних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пенсіонерів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США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добровільних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1974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Прийнято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F86411">
        <w:rPr>
          <w:lang w:val="uk-UA"/>
        </w:rPr>
        <w:t xml:space="preserve"> </w:t>
      </w:r>
      <w:r w:rsidRPr="00572F52">
        <w:rPr>
          <w:lang w:val="uk-UA"/>
        </w:rPr>
        <w:t>передбачає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лише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пільг,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стимулюють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Роботодавці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зацікавлені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оскільки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перераховуються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компанію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охоплення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70%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працівників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розглядаються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обкладаються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податком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Крім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можливо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використовувати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Pr="00572F52">
        <w:rPr>
          <w:rStyle w:val="a7"/>
          <w:color w:val="000000"/>
          <w:lang w:val="uk-UA"/>
        </w:rPr>
        <w:footnoteReference w:id="167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Франції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характеризується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запроваджено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дозволяла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будь-якій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зменшити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10%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підлягають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</w:t>
      </w:r>
      <w:r w:rsidR="00F86411">
        <w:rPr>
          <w:lang w:val="uk-UA"/>
        </w:rPr>
        <w:t>у</w:t>
      </w:r>
      <w:r w:rsidRPr="00572F52">
        <w:rPr>
          <w:lang w:val="uk-UA"/>
        </w:rPr>
        <w:t>ванню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влада,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продекларувавши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зниження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закликала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населення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фондах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Близько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46%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домогоспода</w:t>
      </w:r>
      <w:r w:rsidR="00F86411">
        <w:rPr>
          <w:lang w:val="uk-UA"/>
        </w:rPr>
        <w:t>р</w:t>
      </w:r>
      <w:r w:rsidRPr="00572F52">
        <w:rPr>
          <w:lang w:val="uk-UA"/>
        </w:rPr>
        <w:t>ств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Франції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брали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програм</w:t>
      </w:r>
      <w:r w:rsidRPr="00572F52">
        <w:rPr>
          <w:rStyle w:val="a7"/>
          <w:color w:val="000000"/>
          <w:lang w:val="uk-UA"/>
        </w:rPr>
        <w:footnoteReference w:id="168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Німецька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відзначається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</w:t>
      </w:r>
      <w:r w:rsidR="00F86411">
        <w:rPr>
          <w:lang w:val="uk-UA"/>
        </w:rPr>
        <w:t>т</w:t>
      </w:r>
      <w:r w:rsidRPr="00572F52">
        <w:rPr>
          <w:lang w:val="uk-UA"/>
        </w:rPr>
        <w:t>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самоврядний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структурний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підрозділ,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корпоративного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особистого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Накопичені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йдуть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відновлення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модернізацію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виробництва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Німеччині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суворо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державою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Особливістю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тісно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взаємодіють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промисловим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капіталом,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розповсюджена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взаємна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у</w:t>
      </w:r>
      <w:r w:rsidRPr="00572F52">
        <w:rPr>
          <w:lang w:val="uk-UA"/>
        </w:rPr>
        <w:t>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капіталі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Німеччині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кожен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повинен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посвідчення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застрахованого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вніс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касу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Pr="00572F52">
        <w:rPr>
          <w:rStyle w:val="a7"/>
          <w:color w:val="000000"/>
          <w:lang w:val="uk-UA"/>
        </w:rPr>
        <w:footnoteReference w:id="169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Позитивний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Німеччини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стосовно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проведення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модернізації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оновлення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виробництва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конкретному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підприємстві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варто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ввібрати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Практично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розпаду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СРСР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модернізація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проводилася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жодному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підприємстві,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уповільнює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процес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виробництва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</w:t>
      </w:r>
      <w:r w:rsidR="00F86411">
        <w:rPr>
          <w:lang w:val="uk-UA"/>
        </w:rPr>
        <w:t>т</w:t>
      </w:r>
      <w:r w:rsidRPr="00572F52">
        <w:rPr>
          <w:lang w:val="uk-UA"/>
        </w:rPr>
        <w:t>вах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можливо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буде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досить</w:t>
      </w:r>
      <w:r w:rsidR="00F86411">
        <w:rPr>
          <w:lang w:val="uk-UA"/>
        </w:rPr>
        <w:t xml:space="preserve"> </w:t>
      </w:r>
      <w:r w:rsidRPr="00572F52">
        <w:rPr>
          <w:lang w:val="uk-UA"/>
        </w:rPr>
        <w:t>ефективно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використовувати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базу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Італії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існує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Національний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утворений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1912р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початку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сконцентровувалась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Італії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гарантом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угодами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Pr="00572F52">
        <w:rPr>
          <w:rStyle w:val="a7"/>
          <w:color w:val="000000"/>
          <w:lang w:val="uk-UA"/>
        </w:rPr>
        <w:footnoteReference w:id="170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Великобританії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</w:t>
      </w:r>
      <w:r w:rsidR="00F86411">
        <w:rPr>
          <w:lang w:val="uk-UA"/>
        </w:rPr>
        <w:t>е</w:t>
      </w:r>
      <w:r w:rsidRPr="00572F52">
        <w:rPr>
          <w:lang w:val="uk-UA"/>
        </w:rPr>
        <w:t>ржавної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впливає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величину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грунтується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заробітної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Особи,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договір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разом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членами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професійних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можливість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сплачувати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знижений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п</w:t>
      </w:r>
      <w:r w:rsidRPr="00572F52">
        <w:rPr>
          <w:lang w:val="uk-UA"/>
        </w:rPr>
        <w:t>ідвищення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привабливості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схем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уряд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Великобританії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субсидував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додатковими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пільгами</w:t>
      </w:r>
      <w:r w:rsidRPr="00572F52">
        <w:rPr>
          <w:rStyle w:val="a7"/>
          <w:color w:val="000000"/>
          <w:lang w:val="uk-UA"/>
        </w:rPr>
        <w:footnoteReference w:id="171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Пенсійна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Австрії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2003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схожа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Українську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опосередковано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стимулювала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індивідуальне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пільги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2003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введене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прямих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дотацій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доплачувати</w:t>
      </w:r>
      <w:r w:rsidR="00572F52" w:rsidRPr="00572F52">
        <w:rPr>
          <w:lang w:val="uk-UA"/>
        </w:rPr>
        <w:t xml:space="preserve">). </w:t>
      </w:r>
      <w:r w:rsidRPr="00572F52">
        <w:rPr>
          <w:lang w:val="uk-UA"/>
        </w:rPr>
        <w:t>Зараз,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повноцінними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австрійської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але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користуються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населення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набагато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популярністю</w:t>
      </w:r>
      <w:r w:rsidRPr="00572F52">
        <w:rPr>
          <w:rStyle w:val="a7"/>
          <w:color w:val="000000"/>
          <w:lang w:val="uk-UA"/>
        </w:rPr>
        <w:footnoteReference w:id="172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Найбільшим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обсягом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премій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Японія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становить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</w:t>
      </w:r>
      <w:r w:rsidR="00F86411">
        <w:rPr>
          <w:lang w:val="uk-UA"/>
        </w:rPr>
        <w:t>л</w:t>
      </w:r>
      <w:r w:rsidRPr="00572F52">
        <w:rPr>
          <w:lang w:val="uk-UA"/>
        </w:rPr>
        <w:t>изно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32%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світового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обсягу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премій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вигляді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додаткових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роботодавців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Особливіс</w:t>
      </w:r>
      <w:r w:rsidR="00F86411">
        <w:rPr>
          <w:lang w:val="uk-UA"/>
        </w:rPr>
        <w:t>т</w:t>
      </w:r>
      <w:r w:rsidRPr="00572F52">
        <w:rPr>
          <w:lang w:val="uk-UA"/>
        </w:rPr>
        <w:t>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японського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поштових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відділень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Кошти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поштового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поступають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спеціальні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Міністерства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потім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кредитні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використовуються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кредитів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капіталовкладень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японської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економіки</w:t>
      </w:r>
      <w:r w:rsidRPr="00572F52">
        <w:rPr>
          <w:rStyle w:val="a7"/>
          <w:color w:val="000000"/>
          <w:lang w:val="uk-UA"/>
        </w:rPr>
        <w:footnoteReference w:id="173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Російській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Федерації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Федеральний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174"/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1998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., </w:t>
      </w:r>
      <w:r w:rsidRPr="00572F52">
        <w:rPr>
          <w:lang w:val="uk-UA"/>
        </w:rPr>
        <w:t>значно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раніше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доповнено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поняття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редакції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Федерального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2003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Згідно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</w:t>
      </w:r>
      <w:r w:rsidR="00F86411">
        <w:rPr>
          <w:lang w:val="uk-UA"/>
        </w:rPr>
        <w:t>й</w:t>
      </w:r>
      <w:r w:rsidRPr="00572F52">
        <w:rPr>
          <w:lang w:val="uk-UA"/>
        </w:rPr>
        <w:t>но-правова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некомерційної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виключеними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професійно</w:t>
      </w:r>
      <w:r w:rsidR="00F86411">
        <w:rPr>
          <w:lang w:val="uk-UA"/>
        </w:rPr>
        <w:t>м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страхуванню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розділяє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види</w:t>
      </w:r>
      <w:r w:rsidRPr="00572F52">
        <w:rPr>
          <w:rStyle w:val="a7"/>
          <w:color w:val="000000"/>
          <w:lang w:val="uk-UA"/>
        </w:rPr>
        <w:footnoteReference w:id="175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Акумульовані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компаніях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розширенню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виробництва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прискоренню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програм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вигідно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страхувальникам,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компаніям,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банкам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підприємницьким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структурам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цілому</w:t>
      </w:r>
      <w:r w:rsidRPr="00572F52">
        <w:rPr>
          <w:rStyle w:val="a7"/>
          <w:color w:val="000000"/>
          <w:lang w:val="uk-UA"/>
        </w:rPr>
        <w:footnoteReference w:id="176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дивно,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Європейського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Союзу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продовжують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залишатися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домінуючим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типом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інституційного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інвестора,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тримає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собі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ліквідність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інструментів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Франції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1999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страхувальників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701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млрд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євро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610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млрд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87%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припадає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Загальновідомо,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США,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Японії,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країн-членів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акумулюють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аніж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Резерви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найкрупніших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сягають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сотень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мільярдів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доларів,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близько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90%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населення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поліси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довгострокового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накопичувального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Pr="00572F52">
        <w:rPr>
          <w:rStyle w:val="a7"/>
          <w:color w:val="000000"/>
          <w:lang w:val="uk-UA"/>
        </w:rPr>
        <w:footnoteReference w:id="177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Окрім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того,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джерелом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воно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розв’язання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проблем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Навіть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розвинутою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багатосторонньою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існують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добровільного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особистого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зокрема,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Німеччині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добровільне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щорічно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спрямовується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середньому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2,7%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внутрішнього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національного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Франції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5%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показник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сягає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ледве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0,006%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фактично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відсутності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населення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боку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Європі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перевищують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1,3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трильйона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євро</w:t>
      </w:r>
      <w:r w:rsidRPr="00572F52">
        <w:rPr>
          <w:rStyle w:val="a7"/>
          <w:color w:val="000000"/>
          <w:lang w:val="uk-UA"/>
        </w:rPr>
        <w:footnoteReference w:id="178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Стосовно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Європі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ді</w:t>
      </w:r>
      <w:r w:rsidRPr="00572F52">
        <w:rPr>
          <w:lang w:val="uk-UA"/>
        </w:rPr>
        <w:t>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основоположні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нормативні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Директиви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Парламенту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Європи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“Про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нагляд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професійного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забезпечення”</w:t>
      </w:r>
      <w:r w:rsidRPr="00572F52">
        <w:rPr>
          <w:rStyle w:val="a7"/>
          <w:color w:val="000000"/>
          <w:lang w:val="uk-UA"/>
        </w:rPr>
        <w:footnoteReference w:id="179"/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Директива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Парламенту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Європи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>"</w:t>
      </w:r>
      <w:r w:rsidRPr="00572F52">
        <w:rPr>
          <w:rStyle w:val="a7"/>
          <w:color w:val="000000"/>
          <w:lang w:val="uk-UA"/>
        </w:rPr>
        <w:footnoteReference w:id="180"/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Зростаюча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щороку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популярність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</w:t>
      </w:r>
      <w:r w:rsidR="00F86411">
        <w:rPr>
          <w:lang w:val="uk-UA"/>
        </w:rPr>
        <w:t>а</w:t>
      </w:r>
      <w:r w:rsidRPr="00572F52">
        <w:rPr>
          <w:lang w:val="uk-UA"/>
        </w:rPr>
        <w:t>їнах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стабільно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функціональною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поя</w:t>
      </w:r>
      <w:r w:rsidR="00F86411">
        <w:rPr>
          <w:lang w:val="uk-UA"/>
        </w:rPr>
        <w:t>с</w:t>
      </w:r>
      <w:r w:rsidRPr="00572F52">
        <w:rPr>
          <w:lang w:val="uk-UA"/>
        </w:rPr>
        <w:t>нюється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близько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15%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населення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підприємцями,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решта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наймані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покладають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усвідомлюють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неможливість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підприємствах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досягненні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похилого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віку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Відтак,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розв’язання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цієї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болючої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проблеми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полягає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розробці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вдосконаленні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різноманітних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накопичувальних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програм</w:t>
      </w:r>
      <w:r w:rsidRPr="00572F52">
        <w:rPr>
          <w:rStyle w:val="a7"/>
          <w:color w:val="000000"/>
          <w:lang w:val="uk-UA"/>
        </w:rPr>
        <w:footnoteReference w:id="181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чітка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політика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стосовно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підтримки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довгострокового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накопичувального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відсутня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будь-якому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процес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зближення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розпочався,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причому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паралельно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реформою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Зрозуміло,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буде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брати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себе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відповідальність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отже,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довгострокового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нашої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</w:t>
      </w:r>
      <w:r w:rsidR="00F86411">
        <w:rPr>
          <w:lang w:val="uk-UA"/>
        </w:rPr>
        <w:t>е</w:t>
      </w:r>
      <w:r w:rsidRPr="00572F52">
        <w:rPr>
          <w:lang w:val="uk-UA"/>
        </w:rPr>
        <w:t>впинно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зростатиме</w:t>
      </w:r>
      <w:r w:rsidRPr="00572F52">
        <w:rPr>
          <w:rStyle w:val="a7"/>
          <w:color w:val="000000"/>
          <w:lang w:val="uk-UA"/>
        </w:rPr>
        <w:footnoteReference w:id="182"/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покращення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ввібрати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позитивний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успішно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здійснили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п</w:t>
      </w:r>
      <w:r w:rsidRPr="00572F52">
        <w:rPr>
          <w:lang w:val="uk-UA"/>
        </w:rPr>
        <w:t>е</w:t>
      </w:r>
      <w:r w:rsidR="00F86411">
        <w:rPr>
          <w:lang w:val="uk-UA"/>
        </w:rPr>
        <w:t>н</w:t>
      </w:r>
      <w:r w:rsidRPr="00572F52">
        <w:rPr>
          <w:lang w:val="uk-UA"/>
        </w:rPr>
        <w:t>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викли</w:t>
      </w:r>
      <w:r w:rsidR="00F86411">
        <w:rPr>
          <w:lang w:val="uk-UA"/>
        </w:rPr>
        <w:t>к</w:t>
      </w:r>
      <w:r w:rsidRPr="00572F52">
        <w:rPr>
          <w:lang w:val="uk-UA"/>
        </w:rPr>
        <w:t>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інтересу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сус</w:t>
      </w:r>
      <w:r w:rsidRPr="00572F52">
        <w:rPr>
          <w:lang w:val="uk-UA"/>
        </w:rPr>
        <w:t>п</w:t>
      </w:r>
      <w:r w:rsidR="00F86411">
        <w:rPr>
          <w:lang w:val="uk-UA"/>
        </w:rPr>
        <w:t>і</w:t>
      </w:r>
      <w:r w:rsidRPr="00572F52">
        <w:rPr>
          <w:lang w:val="uk-UA"/>
        </w:rPr>
        <w:t>льства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користі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>:</w:t>
      </w:r>
    </w:p>
    <w:p w:rsidR="00572F52" w:rsidRPr="00572F52" w:rsidRDefault="00AD77AD" w:rsidP="00572F52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572F52">
        <w:rPr>
          <w:lang w:val="uk-UA"/>
        </w:rPr>
        <w:t>заохочувати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населення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роботодавців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відчутних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пільг</w:t>
      </w:r>
      <w:r w:rsidR="00572F52" w:rsidRPr="00572F52">
        <w:rPr>
          <w:lang w:val="uk-UA"/>
        </w:rPr>
        <w:t>;</w:t>
      </w:r>
    </w:p>
    <w:p w:rsidR="00572F52" w:rsidRPr="00572F52" w:rsidRDefault="00AD77AD" w:rsidP="00572F52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572F52">
        <w:rPr>
          <w:lang w:val="uk-UA"/>
        </w:rPr>
        <w:t>проведення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роз’яснювальної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серед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</w:t>
      </w:r>
      <w:r w:rsidR="00F86411">
        <w:rPr>
          <w:lang w:val="uk-UA"/>
        </w:rPr>
        <w:t>т</w:t>
      </w:r>
      <w:r w:rsidRPr="00572F52">
        <w:rPr>
          <w:lang w:val="uk-UA"/>
        </w:rPr>
        <w:t>вах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переваги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;</w:t>
      </w:r>
    </w:p>
    <w:p w:rsidR="00572F52" w:rsidRPr="00572F52" w:rsidRDefault="00AD77AD" w:rsidP="00572F52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572F52">
        <w:rPr>
          <w:lang w:val="uk-UA"/>
        </w:rPr>
        <w:t>розроблення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проектів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стра</w:t>
      </w:r>
      <w:r w:rsidRPr="00572F52">
        <w:rPr>
          <w:lang w:val="uk-UA"/>
        </w:rPr>
        <w:t>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>;</w:t>
      </w:r>
    </w:p>
    <w:p w:rsidR="00572F52" w:rsidRPr="00572F52" w:rsidRDefault="00AD77AD" w:rsidP="00572F52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</w:t>
      </w:r>
      <w:r w:rsidR="00F86411">
        <w:rPr>
          <w:lang w:val="uk-UA"/>
        </w:rPr>
        <w:t>р</w:t>
      </w:r>
      <w:r w:rsidRPr="00572F52">
        <w:rPr>
          <w:lang w:val="uk-UA"/>
        </w:rPr>
        <w:t>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>.</w:t>
      </w:r>
    </w:p>
    <w:p w:rsidR="00572F52" w:rsidRDefault="00572F52" w:rsidP="00572F52">
      <w:pPr>
        <w:tabs>
          <w:tab w:val="left" w:pos="726"/>
        </w:tabs>
        <w:rPr>
          <w:b/>
          <w:lang w:val="uk-UA"/>
        </w:rPr>
      </w:pPr>
    </w:p>
    <w:p w:rsidR="00572F52" w:rsidRPr="00572F52" w:rsidRDefault="00647291" w:rsidP="00572F52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29" w:name="_Toc295816683"/>
      <w:r w:rsidR="00AD77AD" w:rsidRPr="00572F52">
        <w:rPr>
          <w:lang w:val="uk-UA"/>
        </w:rPr>
        <w:t>Висновки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розділу</w:t>
      </w:r>
      <w:bookmarkEnd w:id="29"/>
    </w:p>
    <w:p w:rsidR="00647291" w:rsidRDefault="00647291" w:rsidP="00572F52">
      <w:pPr>
        <w:tabs>
          <w:tab w:val="left" w:pos="726"/>
        </w:tabs>
        <w:rPr>
          <w:lang w:val="uk-UA"/>
        </w:rPr>
      </w:pP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1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сьогодні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світу,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оскільки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традиційна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побудова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реаліям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зростанню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тривалості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зниженню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народжуваності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майже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неможливо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застосовувати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колишні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побудови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2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Великого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змогло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провести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3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Якісно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реформовані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США,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Франції,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Німеччині,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Великобританії,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Яп</w:t>
      </w:r>
      <w:r w:rsidRPr="00572F52">
        <w:rPr>
          <w:lang w:val="uk-UA"/>
        </w:rPr>
        <w:t>онії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кожній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впровадження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особливості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Робиться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акцен</w:t>
      </w:r>
      <w:r w:rsidR="00F86411">
        <w:rPr>
          <w:lang w:val="uk-UA"/>
        </w:rPr>
        <w:t>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пільгах,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заснуванні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підприєм</w:t>
      </w:r>
      <w:r w:rsidRPr="00572F52">
        <w:rPr>
          <w:lang w:val="uk-UA"/>
        </w:rPr>
        <w:t>с</w:t>
      </w:r>
      <w:r w:rsidR="00F86411">
        <w:rPr>
          <w:lang w:val="uk-UA"/>
        </w:rPr>
        <w:t>т</w:t>
      </w:r>
      <w:r w:rsidRPr="00572F52">
        <w:rPr>
          <w:lang w:val="uk-UA"/>
        </w:rPr>
        <w:t>вах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підрозділів,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можливості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підприємстві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спільній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4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Європейського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Союзу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продовжують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залишатися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домінуючим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типом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інституційного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інвестора,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тримає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собі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ліквідність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інструментів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джерелом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воно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розв’язання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проблем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5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Акумульовані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компаніях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розширенню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виробництва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прискоренню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програм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вигідно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страхувальникам,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компаніям,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банкам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підприємницьким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структурам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цілому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6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покращення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ввібрати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позитивний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успішно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здійснили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п</w:t>
      </w:r>
      <w:r w:rsidRPr="00572F52">
        <w:rPr>
          <w:lang w:val="uk-UA"/>
        </w:rPr>
        <w:t>е</w:t>
      </w:r>
      <w:r w:rsidR="00F86411">
        <w:rPr>
          <w:lang w:val="uk-UA"/>
        </w:rPr>
        <w:t>н</w:t>
      </w:r>
      <w:r w:rsidRPr="00572F52">
        <w:rPr>
          <w:lang w:val="uk-UA"/>
        </w:rPr>
        <w:t>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викли</w:t>
      </w:r>
      <w:r w:rsidR="00F86411">
        <w:rPr>
          <w:lang w:val="uk-UA"/>
        </w:rPr>
        <w:t>к</w:t>
      </w:r>
      <w:r w:rsidRPr="00572F52">
        <w:rPr>
          <w:lang w:val="uk-UA"/>
        </w:rPr>
        <w:t>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</w:t>
      </w:r>
      <w:r w:rsidR="00F86411">
        <w:rPr>
          <w:lang w:val="uk-UA"/>
        </w:rPr>
        <w:t>і</w:t>
      </w:r>
      <w:r w:rsidRPr="00572F52">
        <w:rPr>
          <w:lang w:val="uk-UA"/>
        </w:rPr>
        <w:t>льства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користі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>:</w:t>
      </w:r>
    </w:p>
    <w:p w:rsidR="00572F52" w:rsidRPr="00572F52" w:rsidRDefault="00AD77AD" w:rsidP="00572F52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572F52">
        <w:rPr>
          <w:lang w:val="uk-UA"/>
        </w:rPr>
        <w:t>заохочувати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населення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роботодавців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відчутних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пільг</w:t>
      </w:r>
      <w:r w:rsidR="00572F52" w:rsidRPr="00572F52">
        <w:rPr>
          <w:lang w:val="uk-UA"/>
        </w:rPr>
        <w:t>;</w:t>
      </w:r>
    </w:p>
    <w:p w:rsidR="00572F52" w:rsidRPr="00572F52" w:rsidRDefault="00AD77AD" w:rsidP="00572F52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572F52">
        <w:rPr>
          <w:lang w:val="uk-UA"/>
        </w:rPr>
        <w:t>проведення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роз’яснювальної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серед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роботодавців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переваги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значущість</w:t>
      </w:r>
      <w:r w:rsidR="00572F52" w:rsidRPr="00572F52">
        <w:rPr>
          <w:lang w:val="uk-UA"/>
        </w:rPr>
        <w:t>;</w:t>
      </w:r>
    </w:p>
    <w:p w:rsidR="00572F52" w:rsidRPr="00572F52" w:rsidRDefault="00AD77AD" w:rsidP="00572F52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572F52">
        <w:rPr>
          <w:lang w:val="uk-UA"/>
        </w:rPr>
        <w:t>розроблення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проектів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стра</w:t>
      </w:r>
      <w:r w:rsidRPr="00572F52">
        <w:rPr>
          <w:lang w:val="uk-UA"/>
        </w:rPr>
        <w:t>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>;</w:t>
      </w:r>
    </w:p>
    <w:p w:rsidR="00572F52" w:rsidRPr="00572F52" w:rsidRDefault="00AD77AD" w:rsidP="00572F52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загальнодержавному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акцентувати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внутрішнього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валового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продукту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національного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прикладі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іноземних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</w:t>
      </w:r>
      <w:r w:rsidR="00572F52" w:rsidRPr="00572F52">
        <w:rPr>
          <w:lang w:val="uk-UA"/>
        </w:rPr>
        <w:t>.</w:t>
      </w:r>
    </w:p>
    <w:p w:rsidR="00572F52" w:rsidRDefault="00647291" w:rsidP="00647291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30" w:name="_Toc295816684"/>
      <w:r w:rsidR="00AD77AD" w:rsidRPr="00572F52">
        <w:rPr>
          <w:lang w:val="uk-UA"/>
        </w:rPr>
        <w:t>Висновки</w:t>
      </w:r>
      <w:bookmarkEnd w:id="30"/>
    </w:p>
    <w:p w:rsidR="00647291" w:rsidRPr="00647291" w:rsidRDefault="00647291" w:rsidP="00647291">
      <w:pPr>
        <w:rPr>
          <w:lang w:val="uk-UA" w:eastAsia="en-US"/>
        </w:rPr>
      </w:pP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1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початку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зародження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залишаються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основою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ініціює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матеріальних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регламентує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рух,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чергу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відображають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сукупність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централізованих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децентралізованих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планування,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предметом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2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Розвиток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пройшов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тривалу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еволюцію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примітивних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взаємодопомоги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розвиненого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</w:t>
      </w:r>
      <w:r w:rsidR="00F86411">
        <w:rPr>
          <w:lang w:val="uk-UA"/>
        </w:rPr>
        <w:t>во</w:t>
      </w:r>
      <w:r w:rsidRPr="00572F52">
        <w:rPr>
          <w:lang w:val="uk-UA"/>
        </w:rPr>
        <w:t>-правового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період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Царської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монополізмом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імперською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власністю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Згодом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знято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заборону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зарубіжних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рахунках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30%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надходжень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платежів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фундамент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організаціями,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матеріальної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гарантії,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розвивало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3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кінці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ХІХ,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початку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території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Західної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працювали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іноземні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Страхове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товариство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Дністер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стало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вагомою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інстанцією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усієї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Австро-Угорської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імперії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Чернівцях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розпочало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взаємного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Карпатія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рисою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охоплення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люди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могли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скористатися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послугами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товариства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появі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закладено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фундамент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нашій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державі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4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початку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Львові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функціонувала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низка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Одним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яскравих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прикладів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електричних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закладів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Львові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Функціонування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прикладом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грамотного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території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суттю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слід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сучасних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корпоративних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5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Період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1917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середини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1921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характеризувався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доміну</w:t>
      </w:r>
      <w:r w:rsidR="00F86411">
        <w:rPr>
          <w:lang w:val="uk-UA"/>
        </w:rPr>
        <w:t>в</w:t>
      </w:r>
      <w:r w:rsidRPr="00572F52">
        <w:rPr>
          <w:lang w:val="uk-UA"/>
        </w:rPr>
        <w:t>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Відбувається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ліквідацією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дореволюційних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фінансово-кредитних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Починаючи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1968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здійснювалось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сплатою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перерахунків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заробітної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1970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зібраних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особистого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близько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69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%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поступило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перерахунку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введені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особистого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дістали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відбиток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6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1991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незалежній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Створено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самостійну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структуру,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згодом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переформовано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позабюджетний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декілька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позабюджетних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акумуляції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усієї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зокрема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загальнообов’язкове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lang w:val="uk-UA"/>
        </w:rPr>
        <w:t>7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Відбулися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1996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компаніями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2003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загальнообов’язкове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вступили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2004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запозичено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міжнародний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вагомого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запровадження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інструменту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Розпочали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кількість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іноземних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кількість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банківських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вагомими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настав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період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8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предметом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точки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зору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предмету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являє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собою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одну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найдавніших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частиною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належать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Перша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ознака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відносинами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оскільки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лежить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економічний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виражений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Друга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перерозподільчий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Категорії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перерозподільчий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оскільки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відбувається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ризику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перерозподільчі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відомо,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пов’язані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рухом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вартості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Фінансова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сторона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наявна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відшкодуванні,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матеріальній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використовуються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засобів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процесі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накопичень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lang w:val="uk-UA"/>
        </w:rPr>
        <w:t>9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фактичного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практичній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приймати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</w:t>
      </w:r>
      <w:r w:rsidR="00572F52" w:rsidRPr="00572F52">
        <w:rPr>
          <w:lang w:val="uk-UA"/>
        </w:rPr>
        <w:t xml:space="preserve">. </w:t>
      </w:r>
      <w:r w:rsidRPr="00572F52">
        <w:rPr>
          <w:snapToGrid w:val="0"/>
          <w:lang w:val="uk-UA"/>
        </w:rPr>
        <w:t>Держава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своєю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волею,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своєю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силою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вимальовує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рамки,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межах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суб’єкти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вступають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взаємовідносини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snapToGrid w:val="0"/>
          <w:lang w:val="uk-UA"/>
        </w:rPr>
      </w:pPr>
      <w:r w:rsidRPr="00572F52">
        <w:rPr>
          <w:snapToGrid w:val="0"/>
          <w:lang w:val="uk-UA"/>
        </w:rPr>
        <w:t>10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публічний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характер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По-перше,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сила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полягає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його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публічному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значенні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точки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зору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компенсації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неблагополучних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наслідків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настанні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подій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глобального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масштабу</w:t>
      </w:r>
      <w:r w:rsidR="00572F52" w:rsidRPr="00572F52">
        <w:rPr>
          <w:snapToGrid w:val="0"/>
          <w:lang w:val="uk-UA"/>
        </w:rPr>
        <w:t xml:space="preserve"> (</w:t>
      </w:r>
      <w:r w:rsidRPr="00572F52">
        <w:rPr>
          <w:snapToGrid w:val="0"/>
          <w:lang w:val="uk-UA"/>
        </w:rPr>
        <w:t>пенсійне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також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можна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вважати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даному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випадку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своєрідною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компенсацію</w:t>
      </w:r>
      <w:r w:rsidR="00572F52" w:rsidRPr="00572F52">
        <w:rPr>
          <w:snapToGrid w:val="0"/>
          <w:lang w:val="uk-UA"/>
        </w:rPr>
        <w:t xml:space="preserve">); </w:t>
      </w:r>
      <w:r w:rsidRPr="00572F52">
        <w:rPr>
          <w:snapToGrid w:val="0"/>
          <w:lang w:val="uk-UA"/>
        </w:rPr>
        <w:t>по-друге,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публічність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також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проявляється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другому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моменті</w:t>
      </w:r>
      <w:r w:rsidR="00572F52" w:rsidRPr="00572F52">
        <w:rPr>
          <w:snapToGrid w:val="0"/>
          <w:lang w:val="uk-UA"/>
        </w:rPr>
        <w:t xml:space="preserve">: </w:t>
      </w:r>
      <w:r w:rsidRPr="00572F52">
        <w:rPr>
          <w:snapToGrid w:val="0"/>
          <w:lang w:val="uk-UA"/>
        </w:rPr>
        <w:t>сформуванні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страховиком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резерви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фонди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недоторканними,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незалежними,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підлягають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вилученню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вищестоящий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бюджет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тощо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основі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цього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варто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виділити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ознаку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недержавного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пенсійного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публічність</w:t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lang w:val="uk-UA"/>
        </w:rPr>
        <w:t>11</w:t>
      </w:r>
      <w:r w:rsidR="00572F52" w:rsidRPr="00572F52">
        <w:rPr>
          <w:lang w:val="uk-UA"/>
        </w:rPr>
        <w:t xml:space="preserve">. </w:t>
      </w:r>
      <w:r w:rsidRPr="00572F52">
        <w:rPr>
          <w:snapToGrid w:val="0"/>
          <w:lang w:val="uk-UA"/>
        </w:rPr>
        <w:t>Правове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регулювання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страхової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діяльності,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перш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все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фінансово-правове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регулювання,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предмету,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методу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цього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регулювання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Сторони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вільні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вибирати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міру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чи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форму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своєї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поведінки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тільки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рамках,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визначених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нормами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фінансового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права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Фінансове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законодавство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регулює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подальший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розвиток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даних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правовідносин,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їх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динаміку,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контролює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рух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фінансів,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визначає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обов’язки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сторін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страхових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правовідносинах</w:t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snapToGrid w:val="0"/>
          <w:lang w:val="uk-UA"/>
        </w:rPr>
      </w:pPr>
      <w:r w:rsidRPr="00572F52">
        <w:rPr>
          <w:snapToGrid w:val="0"/>
          <w:lang w:val="uk-UA"/>
        </w:rPr>
        <w:t>12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Призначення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також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його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суспільна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сутність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найбільш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повно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виявляються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його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функціях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Вирізняють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такі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функції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: </w:t>
      </w:r>
      <w:r w:rsidRPr="00572F52">
        <w:rPr>
          <w:snapToGrid w:val="0"/>
          <w:lang w:val="uk-UA"/>
        </w:rPr>
        <w:t>розподільчу,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яка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виявляться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формі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попередження,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відновлення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ощадної,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контрольну</w:t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72F52">
        <w:rPr>
          <w:snapToGrid w:val="0"/>
          <w:lang w:val="uk-UA"/>
        </w:rPr>
        <w:t>13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Правове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регулювання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правовідносин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сфері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lang w:val="uk-UA"/>
        </w:rPr>
        <w:t>базується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застосуванні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дозволяє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виокремити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структурні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елементи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урахуванням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14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Правову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природу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розкрити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.1.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пріоритету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охарактеризувати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банків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валового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внутрішнього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продукту</w:t>
      </w:r>
      <w:r w:rsidR="00572F52" w:rsidRPr="00572F52">
        <w:rPr>
          <w:lang w:val="uk-UA"/>
        </w:rPr>
        <w:t xml:space="preserve">.2.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спрямованості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розкривається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спеціальних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покликане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громадянам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накопичень,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захист,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гарантувати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3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гласності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реалізується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законодавчу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базу,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можливо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застосовувати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постійний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моніторинг,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рейтинг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показників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платоспроможності,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ознайомлене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їхніми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результатами</w:t>
      </w:r>
      <w:r w:rsidR="00572F52" w:rsidRPr="00572F52">
        <w:rPr>
          <w:lang w:val="uk-UA"/>
        </w:rPr>
        <w:t xml:space="preserve">.4.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плановості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розкривається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планах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стосовно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розмі</w:t>
      </w:r>
      <w:r w:rsidRPr="00572F52">
        <w:rPr>
          <w:lang w:val="uk-UA"/>
        </w:rPr>
        <w:t>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планових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ставок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планової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звітності,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</w:t>
      </w:r>
      <w:r w:rsidR="00F86411">
        <w:rPr>
          <w:lang w:val="uk-UA"/>
        </w:rPr>
        <w:t>е</w:t>
      </w:r>
      <w:r w:rsidRPr="00572F52">
        <w:rPr>
          <w:lang w:val="uk-UA"/>
        </w:rPr>
        <w:t>ревірки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боку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контролюючих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5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характеризує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дотримання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укладанні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угод,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своєчасного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недопущення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шахрайства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недобросовісної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конкуренці</w:t>
      </w:r>
      <w:r w:rsidR="00F86411">
        <w:rPr>
          <w:lang w:val="uk-UA"/>
        </w:rPr>
        <w:t>ї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відповідальності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порушення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15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Створення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завдяки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нагромадити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майбутніх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кожен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задовільнив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зменшується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навантаження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бюджет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займають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серед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беруть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знімають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тягар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16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Стосовно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статусу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третього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ставити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приватних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займають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місце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серед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беруть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знімають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тягар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Суб’єкт,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фінансово-кредитної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розкриває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їхньої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17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нормативних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актах,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питань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по-різному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вживається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поняття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": -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загальнообов’язкове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" -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 - "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" -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основі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лежить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тобто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обставин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Громадяни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особисто,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роботодавці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роблячи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себе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вони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лише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беруть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конкретних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обставинах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настанні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настанні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інвалідності,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втраті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працездатності</w:t>
      </w:r>
      <w:r w:rsidR="00572F52" w:rsidRPr="00572F52">
        <w:rPr>
          <w:lang w:val="uk-UA"/>
        </w:rPr>
        <w:t xml:space="preserve">), </w:t>
      </w:r>
      <w:r w:rsidRPr="00572F52">
        <w:rPr>
          <w:lang w:val="uk-UA"/>
        </w:rPr>
        <w:t>тобто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себе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випадок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подій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Але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жодним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чином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забезпечують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Забез</w:t>
      </w:r>
      <w:r w:rsidR="00F86411">
        <w:rPr>
          <w:lang w:val="uk-UA"/>
        </w:rPr>
        <w:t>п</w:t>
      </w:r>
      <w:r w:rsidRPr="00572F52">
        <w:rPr>
          <w:lang w:val="uk-UA"/>
        </w:rPr>
        <w:t>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можливе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лише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</w:t>
      </w:r>
      <w:r w:rsidR="00F86411">
        <w:rPr>
          <w:lang w:val="uk-UA"/>
        </w:rPr>
        <w:t>ер</w:t>
      </w:r>
      <w:r w:rsidRPr="00572F52">
        <w:rPr>
          <w:lang w:val="uk-UA"/>
        </w:rPr>
        <w:t>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але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після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пропонуємо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назві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замінити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слово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правильно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прийнято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загальнообов’язкове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". </w:t>
      </w:r>
      <w:r w:rsidRPr="00572F52">
        <w:rPr>
          <w:lang w:val="uk-UA"/>
        </w:rPr>
        <w:t>Більш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коректніше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буде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вживатись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поняття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" - </w:t>
      </w:r>
      <w:r w:rsidRPr="00572F52">
        <w:rPr>
          <w:lang w:val="uk-UA"/>
        </w:rPr>
        <w:t>система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оприлюднення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внутрішнього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валового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продукту,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нагляд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тощо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18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Врахувавши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дамо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створена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функціонує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суспільства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вони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задовільнити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формуючи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акумулюються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задоволення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потреб,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внутрішнього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валового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продукту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національного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19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Кожен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власний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статус,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належать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притамання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своєї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розглядати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самостійних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враховувати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Законодавством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суб’єкти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контролюючі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суб'єкти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прямо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тобто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інституціями,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функцію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залучення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зберігання,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20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Світова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практика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свідчить,що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ефективно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утворюються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відкриті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корпоративні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професійні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21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компаніях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ширшим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поняттям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ніж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покладається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виплати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Після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закінчення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контракту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укладає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договір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письмову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заяву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перерахува</w:t>
      </w:r>
      <w:r w:rsidRPr="00572F52">
        <w:rPr>
          <w:lang w:val="uk-UA"/>
        </w:rPr>
        <w:t>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належних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Внаслідок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відбувається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F86411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перерозподільчі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відносини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предметом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22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Накопичення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відкрит</w:t>
      </w:r>
      <w:r w:rsidR="00F86411">
        <w:rPr>
          <w:lang w:val="uk-UA"/>
        </w:rPr>
        <w:t>т</w:t>
      </w:r>
      <w:r w:rsidRPr="00572F52">
        <w:rPr>
          <w:lang w:val="uk-UA"/>
        </w:rPr>
        <w:t>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депозитних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рахунків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заощаджень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межах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визначеної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відшкодування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</w:t>
      </w:r>
      <w:r w:rsidR="00F86411">
        <w:rPr>
          <w:lang w:val="uk-UA"/>
        </w:rPr>
        <w:t>а</w:t>
      </w:r>
      <w:r w:rsidRPr="00572F52">
        <w:rPr>
          <w:lang w:val="uk-UA"/>
        </w:rPr>
        <w:t>нтування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23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Автор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вважає,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етапі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другого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рівня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накопиченні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можуть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виступати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повноправними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учасниками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Проте,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Міністерство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розробити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спеціальні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етапі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другого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створювати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другого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гарантії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збереження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накопичень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переважне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</w:t>
      </w:r>
      <w:r w:rsidR="00F86411">
        <w:rPr>
          <w:lang w:val="uk-UA"/>
        </w:rPr>
        <w:t>а</w:t>
      </w:r>
      <w:r w:rsidRPr="00572F52">
        <w:rPr>
          <w:lang w:val="uk-UA"/>
        </w:rPr>
        <w:t>в</w:t>
      </w:r>
      <w:r w:rsidR="00F86411">
        <w:rPr>
          <w:lang w:val="uk-UA"/>
        </w:rPr>
        <w:t>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боку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замовлень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повинна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проводити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жорсткий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етапі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24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Державний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нагляд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сфері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банківських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зберігають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здійснює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Державною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комісією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фондового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Антимонопольний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комітет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25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Правовий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режим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дотримання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вимог,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характеристиці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режиму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мірі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ролі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вкладаються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предмету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фінансово-правового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стороні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адже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сторона,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вагоме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збільшення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кількості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збільшення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також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джерело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26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думку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автора,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недоліком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регулюється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лише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способи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порядок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суб’єкта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Законом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".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оскільки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нормативно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урегулювати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>".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27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складу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належать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грошових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коштах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паперах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інші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згідно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законодавством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Законодавством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по-різному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встановлені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розміщення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Стосовно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од</w:t>
      </w:r>
      <w:r w:rsidRPr="00572F52">
        <w:rPr>
          <w:lang w:val="uk-UA"/>
        </w:rPr>
        <w:t>н</w:t>
      </w:r>
      <w:r w:rsidR="00F86411">
        <w:rPr>
          <w:lang w:val="uk-UA"/>
        </w:rPr>
        <w:t>а</w:t>
      </w:r>
      <w:r w:rsidRPr="00572F52">
        <w:rPr>
          <w:lang w:val="uk-UA"/>
        </w:rPr>
        <w:t>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існу</w:t>
      </w:r>
      <w:r w:rsidR="00F86411">
        <w:rPr>
          <w:lang w:val="uk-UA"/>
        </w:rPr>
        <w:t>ю</w:t>
      </w:r>
      <w:r w:rsidRPr="00572F52">
        <w:rPr>
          <w:lang w:val="uk-UA"/>
        </w:rPr>
        <w:t>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різні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відсоткові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ліміти,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зумовлено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специфікою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28</w:t>
      </w:r>
      <w:r w:rsidR="00572F52" w:rsidRPr="00572F52">
        <w:rPr>
          <w:lang w:val="uk-UA"/>
        </w:rPr>
        <w:t xml:space="preserve">. </w:t>
      </w:r>
      <w:r w:rsidRPr="00572F52">
        <w:rPr>
          <w:noProof/>
          <w:lang w:val="uk-UA"/>
        </w:rPr>
        <w:t>Страхові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компанії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страхування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життя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здійснюють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інвестування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економіку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України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напрямами,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визначеними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Кабінетом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Міністрів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України,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більше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20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відсотків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загального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розміру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резервів</w:t>
      </w:r>
      <w:r w:rsidR="00572F52" w:rsidRPr="00572F52">
        <w:rPr>
          <w:noProof/>
          <w:lang w:val="uk-UA"/>
        </w:rPr>
        <w:t xml:space="preserve">.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залучення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долається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дефіцит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бюджету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галузей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економіки,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вагоме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Автор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вважає,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збільшити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відсоток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е</w:t>
      </w:r>
      <w:r w:rsidRPr="00572F52">
        <w:rPr>
          <w:lang w:val="uk-UA"/>
        </w:rPr>
        <w:t>кономіку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дозволить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отримати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додаткові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надходження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29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розглядати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позиції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фіз</w:t>
      </w:r>
      <w:r w:rsidRPr="00572F52">
        <w:rPr>
          <w:lang w:val="uk-UA"/>
        </w:rPr>
        <w:t>и</w:t>
      </w:r>
      <w:r w:rsidR="00F86411">
        <w:rPr>
          <w:lang w:val="uk-UA"/>
        </w:rPr>
        <w:t>ч</w:t>
      </w:r>
      <w:r w:rsidRPr="00572F52">
        <w:rPr>
          <w:lang w:val="uk-UA"/>
        </w:rPr>
        <w:t>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</w:t>
      </w:r>
      <w:r w:rsidR="00F86411">
        <w:rPr>
          <w:lang w:val="uk-UA"/>
        </w:rPr>
        <w:t>і</w:t>
      </w:r>
      <w:r w:rsidRPr="00572F52">
        <w:rPr>
          <w:lang w:val="uk-UA"/>
        </w:rPr>
        <w:t>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вкладниками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роботодавців,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сплачують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внески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працівників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</w:t>
      </w:r>
      <w:r w:rsidR="00F86411">
        <w:rPr>
          <w:lang w:val="uk-UA"/>
        </w:rPr>
        <w:t>е</w:t>
      </w:r>
      <w:r w:rsidRPr="00572F52">
        <w:rPr>
          <w:lang w:val="uk-UA"/>
        </w:rPr>
        <w:t>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позиції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оподаткування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самих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30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Держава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заохочує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фізичних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пільг,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віднесе</w:t>
      </w:r>
      <w:r w:rsidR="00F86411">
        <w:rPr>
          <w:lang w:val="uk-UA"/>
        </w:rPr>
        <w:t>н</w:t>
      </w:r>
      <w:r w:rsidRPr="00572F52">
        <w:rPr>
          <w:lang w:val="uk-UA"/>
        </w:rPr>
        <w:t>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платежів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валові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витрати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повернення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кредиту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31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Оподатковується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організацій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Відповідно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сплачують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додану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вартість,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прибуток,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джерелом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походження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32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Обов’язковим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суб’єктами,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здійсню</w:t>
      </w:r>
      <w:r w:rsidR="00F86411">
        <w:rPr>
          <w:lang w:val="uk-UA"/>
        </w:rPr>
        <w:t>ю</w:t>
      </w:r>
      <w:r w:rsidRPr="00572F52">
        <w:rPr>
          <w:lang w:val="uk-UA"/>
        </w:rPr>
        <w:t>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звітності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відповідним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контролюючим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структурам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Міністерству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</w:t>
      </w:r>
      <w:r w:rsidR="00F86411">
        <w:rPr>
          <w:lang w:val="uk-UA"/>
        </w:rPr>
        <w:t>і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Антимонопольному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комітету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33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сьогодні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реформуються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світу,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оскільки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їхня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традиційна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побудова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реаліям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зростанню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тривалості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зниженню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народжуваності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умовах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майже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неможливо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застосовувати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колишні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побудови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34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Великого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допомогою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змогло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провести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реформи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35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Якісно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були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реформовані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США,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Франції,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Німеччині,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Великобританії,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Яп</w:t>
      </w:r>
      <w:r w:rsidRPr="00572F52">
        <w:rPr>
          <w:lang w:val="uk-UA"/>
        </w:rPr>
        <w:t>онії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кожній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впровадження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особливості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Робиться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акцент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пільгах,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заснуванні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</w:t>
      </w:r>
      <w:r w:rsidR="00F86411">
        <w:rPr>
          <w:lang w:val="uk-UA"/>
        </w:rPr>
        <w:t>т</w:t>
      </w:r>
      <w:r w:rsidRPr="00572F52">
        <w:rPr>
          <w:lang w:val="uk-UA"/>
        </w:rPr>
        <w:t>вах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підрозділів,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можливості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накопичувати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підприємстві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окремий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спільній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компаній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36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Європейського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Союзу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продовжують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залишатися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домінуючим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типом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інституційного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інвестора,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який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тримає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собі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ліквідність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цінних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паперів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інструментів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джерелом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інвестиційних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ресурсів,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воно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важливим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розв’язання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проблем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37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Акумульовані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компаніях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через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сприяють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розширенню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виробництва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або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прискоренню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виконання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програм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Це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вигідно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страхувальникам,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компаніям,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банкам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іншим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підприємницьким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структурам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цілому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tabs>
          <w:tab w:val="left" w:pos="726"/>
        </w:tabs>
        <w:rPr>
          <w:lang w:val="uk-UA"/>
        </w:rPr>
      </w:pPr>
      <w:r w:rsidRPr="00572F52">
        <w:rPr>
          <w:lang w:val="uk-UA"/>
        </w:rPr>
        <w:t>38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покращення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ввібрати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весь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позитивний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успішно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здійснили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п</w:t>
      </w:r>
      <w:r w:rsidRPr="00572F52">
        <w:rPr>
          <w:lang w:val="uk-UA"/>
        </w:rPr>
        <w:t>е</w:t>
      </w:r>
      <w:r w:rsidR="00F86411">
        <w:rPr>
          <w:lang w:val="uk-UA"/>
        </w:rPr>
        <w:t>н</w:t>
      </w:r>
      <w:r w:rsidRPr="00572F52">
        <w:rPr>
          <w:lang w:val="uk-UA"/>
        </w:rPr>
        <w:t>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викли</w:t>
      </w:r>
      <w:r w:rsidR="00F86411">
        <w:rPr>
          <w:lang w:val="uk-UA"/>
        </w:rPr>
        <w:t>к</w:t>
      </w:r>
      <w:r w:rsidRPr="00572F52">
        <w:rPr>
          <w:lang w:val="uk-UA"/>
        </w:rPr>
        <w:t>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більшого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інтересу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сус</w:t>
      </w:r>
      <w:r w:rsidRPr="00572F52">
        <w:rPr>
          <w:lang w:val="uk-UA"/>
        </w:rPr>
        <w:t>п</w:t>
      </w:r>
      <w:r w:rsidR="00F86411">
        <w:rPr>
          <w:lang w:val="uk-UA"/>
        </w:rPr>
        <w:t>і</w:t>
      </w:r>
      <w:r w:rsidRPr="00572F52">
        <w:rPr>
          <w:lang w:val="uk-UA"/>
        </w:rPr>
        <w:t>льства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користі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цілей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потрібно</w:t>
      </w:r>
      <w:r w:rsidR="00572F52" w:rsidRPr="00572F52">
        <w:rPr>
          <w:lang w:val="uk-UA"/>
        </w:rPr>
        <w:t>:</w:t>
      </w:r>
    </w:p>
    <w:p w:rsidR="00572F52" w:rsidRPr="00572F52" w:rsidRDefault="00AD77AD" w:rsidP="00572F52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572F52">
        <w:rPr>
          <w:lang w:val="uk-UA"/>
        </w:rPr>
        <w:t>заохочувати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населення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роботодавців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надання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відчутних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податкових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пільг</w:t>
      </w:r>
      <w:r w:rsidR="00572F52" w:rsidRPr="00572F52">
        <w:rPr>
          <w:lang w:val="uk-UA"/>
        </w:rPr>
        <w:t>;</w:t>
      </w:r>
    </w:p>
    <w:p w:rsidR="00572F52" w:rsidRPr="00572F52" w:rsidRDefault="00AD77AD" w:rsidP="00572F52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572F52">
        <w:rPr>
          <w:lang w:val="uk-UA"/>
        </w:rPr>
        <w:t>проведення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активної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роз’яснювальної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серед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роботодавців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переваги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значущ</w:t>
      </w:r>
      <w:r w:rsidR="00F86411">
        <w:rPr>
          <w:lang w:val="uk-UA"/>
        </w:rPr>
        <w:t>і</w:t>
      </w:r>
      <w:r w:rsidRPr="00572F52">
        <w:rPr>
          <w:lang w:val="uk-UA"/>
        </w:rPr>
        <w:t>сть</w:t>
      </w:r>
      <w:r w:rsidR="00572F52" w:rsidRPr="00572F52">
        <w:rPr>
          <w:lang w:val="uk-UA"/>
        </w:rPr>
        <w:t>;</w:t>
      </w:r>
    </w:p>
    <w:p w:rsidR="00572F52" w:rsidRPr="00572F52" w:rsidRDefault="00AD77AD" w:rsidP="00572F52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572F52">
        <w:rPr>
          <w:lang w:val="uk-UA"/>
        </w:rPr>
        <w:t>розроблення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спільних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проектів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стра</w:t>
      </w:r>
      <w:r w:rsidRPr="00572F52">
        <w:rPr>
          <w:lang w:val="uk-UA"/>
        </w:rPr>
        <w:t>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>;</w:t>
      </w:r>
    </w:p>
    <w:p w:rsidR="00572F52" w:rsidRPr="00572F52" w:rsidRDefault="00AD77AD" w:rsidP="00572F52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572F52">
        <w:rPr>
          <w:lang w:val="uk-UA"/>
        </w:rPr>
        <w:t>використання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коштів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інвестування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особливого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інституту</w:t>
      </w:r>
      <w:r w:rsidR="00572F52" w:rsidRPr="00572F52">
        <w:rPr>
          <w:lang w:val="uk-UA"/>
        </w:rPr>
        <w:t>.</w:t>
      </w:r>
    </w:p>
    <w:p w:rsidR="00572F52" w:rsidRPr="00572F52" w:rsidRDefault="00AD77AD" w:rsidP="00572F52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="00F86411">
        <w:rPr>
          <w:lang w:val="uk-UA"/>
        </w:rPr>
        <w:t>загаль</w:t>
      </w:r>
      <w:r w:rsidRPr="00572F52">
        <w:rPr>
          <w:lang w:val="uk-UA"/>
        </w:rPr>
        <w:t>нодержавному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акцентувати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тому,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що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участь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сприяє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перерозподілу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внутрішнього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валового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продукту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національного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прикладі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іноземних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</w:t>
      </w:r>
      <w:r w:rsidR="00572F52" w:rsidRPr="00572F52">
        <w:rPr>
          <w:lang w:val="uk-UA"/>
        </w:rPr>
        <w:t>.</w:t>
      </w:r>
    </w:p>
    <w:p w:rsidR="00572F52" w:rsidRDefault="00647291" w:rsidP="00647291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31" w:name="_Toc295816685"/>
      <w:r w:rsidR="00BE410E" w:rsidRPr="00572F52">
        <w:rPr>
          <w:lang w:val="uk-UA"/>
        </w:rPr>
        <w:t>С</w:t>
      </w:r>
      <w:r w:rsidR="00AD77AD" w:rsidRPr="00572F52">
        <w:rPr>
          <w:lang w:val="uk-UA"/>
        </w:rPr>
        <w:t>писок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використаних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джерел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="00AD77AD" w:rsidRPr="00572F52">
        <w:rPr>
          <w:lang w:val="uk-UA"/>
        </w:rPr>
        <w:t>літератури</w:t>
      </w:r>
      <w:bookmarkEnd w:id="31"/>
    </w:p>
    <w:p w:rsidR="00647291" w:rsidRPr="00647291" w:rsidRDefault="00647291" w:rsidP="00647291">
      <w:pPr>
        <w:rPr>
          <w:lang w:val="uk-UA" w:eastAsia="en-US"/>
        </w:rPr>
      </w:pPr>
    </w:p>
    <w:p w:rsidR="00572F52" w:rsidRPr="00572F52" w:rsidRDefault="00F05456" w:rsidP="00432FBE">
      <w:pPr>
        <w:pStyle w:val="a"/>
        <w:rPr>
          <w:lang w:val="uk-UA"/>
        </w:rPr>
      </w:pPr>
      <w:r w:rsidRPr="00572F52">
        <w:rPr>
          <w:lang w:val="uk-UA"/>
        </w:rPr>
        <w:t>Конституція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Відомості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Верховної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Ради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1996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№30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>.1</w:t>
      </w:r>
      <w:r w:rsidRPr="00572F52">
        <w:rPr>
          <w:lang w:val="uk-UA"/>
        </w:rPr>
        <w:t>41</w:t>
      </w:r>
      <w:r w:rsidR="00572F52" w:rsidRPr="00572F52">
        <w:rPr>
          <w:lang w:val="uk-UA"/>
        </w:rPr>
        <w:t>.</w:t>
      </w:r>
    </w:p>
    <w:p w:rsidR="00AD77AD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Директиви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Парламенту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Європи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3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червня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2003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>. 20</w:t>
      </w:r>
      <w:r w:rsidRPr="00572F52">
        <w:rPr>
          <w:lang w:val="uk-UA"/>
        </w:rPr>
        <w:t>03/41/EC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“Про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нагляд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професійного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забезпечення”</w:t>
      </w:r>
      <w:r w:rsidR="00572F52" w:rsidRPr="00572F52">
        <w:rPr>
          <w:lang w:val="uk-UA"/>
        </w:rPr>
        <w:t xml:space="preserve"> // </w:t>
      </w:r>
      <w:r w:rsidR="00572F52" w:rsidRPr="00572F52">
        <w:rPr>
          <w:bCs/>
          <w:lang w:val="uk-UA"/>
        </w:rPr>
        <w:t>www.</w:t>
      </w:r>
      <w:r w:rsidRPr="00572F52">
        <w:rPr>
          <w:bCs/>
          <w:lang w:val="uk-UA"/>
        </w:rPr>
        <w:t>rada</w:t>
      </w:r>
      <w:r w:rsidR="00572F52" w:rsidRPr="00572F52">
        <w:rPr>
          <w:bCs/>
          <w:lang w:val="uk-UA"/>
        </w:rPr>
        <w:t>.gov.ua</w:t>
      </w:r>
    </w:p>
    <w:p w:rsidR="00AD77AD" w:rsidRPr="00572F52" w:rsidRDefault="00AD77AD" w:rsidP="00432FBE">
      <w:pPr>
        <w:pStyle w:val="a"/>
        <w:rPr>
          <w:bCs/>
          <w:lang w:val="uk-UA"/>
        </w:rPr>
      </w:pPr>
      <w:r w:rsidRPr="00572F52">
        <w:rPr>
          <w:lang w:val="uk-UA"/>
        </w:rPr>
        <w:t>Директива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Парламенту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Європи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5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листопада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2002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>. 20</w:t>
      </w:r>
      <w:r w:rsidRPr="00572F52">
        <w:rPr>
          <w:lang w:val="uk-UA"/>
        </w:rPr>
        <w:t>02/83/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ЕС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“Про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" // </w:t>
      </w:r>
      <w:hyperlink r:id="rId7" w:history="1">
        <w:r w:rsidR="00572F52" w:rsidRPr="00572F52">
          <w:rPr>
            <w:bCs/>
            <w:lang w:val="uk-UA"/>
          </w:rPr>
          <w:t>www.</w:t>
        </w:r>
        <w:r w:rsidRPr="00572F52">
          <w:rPr>
            <w:bCs/>
            <w:lang w:val="uk-UA"/>
          </w:rPr>
          <w:t>rada</w:t>
        </w:r>
        <w:r w:rsidR="00572F52" w:rsidRPr="00572F52">
          <w:rPr>
            <w:bCs/>
            <w:lang w:val="uk-UA"/>
          </w:rPr>
          <w:t>.gov.ua</w:t>
        </w:r>
      </w:hyperlink>
    </w:p>
    <w:p w:rsidR="00AD77AD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СРСР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“Про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пенсії”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14</w:t>
      </w:r>
      <w:r w:rsidR="00572F52" w:rsidRPr="00572F52">
        <w:rPr>
          <w:lang w:val="uk-UA"/>
        </w:rPr>
        <w:t>.09.19</w:t>
      </w:r>
      <w:r w:rsidRPr="00572F52">
        <w:rPr>
          <w:lang w:val="uk-UA"/>
        </w:rPr>
        <w:t>67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// </w:t>
      </w:r>
      <w:r w:rsidR="00572F52" w:rsidRPr="00572F52">
        <w:rPr>
          <w:bCs/>
          <w:lang w:val="uk-UA"/>
        </w:rPr>
        <w:t>www.</w:t>
      </w:r>
      <w:r w:rsidRPr="00572F52">
        <w:rPr>
          <w:bCs/>
          <w:lang w:val="uk-UA"/>
        </w:rPr>
        <w:t>rada</w:t>
      </w:r>
      <w:r w:rsidR="00572F52" w:rsidRPr="00572F52">
        <w:rPr>
          <w:bCs/>
          <w:lang w:val="uk-UA"/>
        </w:rPr>
        <w:t>.gov.ua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“</w:t>
      </w:r>
      <w:r w:rsidRPr="00572F52">
        <w:rPr>
          <w:noProof/>
          <w:lang w:val="uk-UA"/>
        </w:rPr>
        <w:t>Про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Антимонопольний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комітет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України</w:t>
      </w:r>
      <w:r w:rsidR="00572F52" w:rsidRPr="00572F52">
        <w:rPr>
          <w:lang w:val="uk-UA"/>
        </w:rPr>
        <w:t xml:space="preserve">" // </w:t>
      </w:r>
      <w:r w:rsidRPr="00572F52">
        <w:rPr>
          <w:lang w:val="uk-UA"/>
        </w:rPr>
        <w:t>Відомості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Верховної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1993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№50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>.4</w:t>
      </w:r>
      <w:r w:rsidRPr="00572F52">
        <w:rPr>
          <w:lang w:val="uk-UA"/>
        </w:rPr>
        <w:t>72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noProof/>
          <w:lang w:val="uk-UA"/>
        </w:rPr>
      </w:pPr>
      <w:r w:rsidRPr="00572F52">
        <w:rPr>
          <w:bCs/>
          <w:noProof/>
          <w:lang w:val="uk-UA"/>
        </w:rPr>
        <w:t>Закон</w:t>
      </w:r>
      <w:r w:rsidR="00572F52" w:rsidRPr="00572F52">
        <w:rPr>
          <w:bCs/>
          <w:noProof/>
          <w:lang w:val="uk-UA"/>
        </w:rPr>
        <w:t xml:space="preserve"> </w:t>
      </w:r>
      <w:r w:rsidRPr="00572F52">
        <w:rPr>
          <w:bCs/>
          <w:noProof/>
          <w:lang w:val="uk-UA"/>
        </w:rPr>
        <w:t>України</w:t>
      </w:r>
      <w:r w:rsidR="00572F52" w:rsidRPr="00572F52">
        <w:rPr>
          <w:bCs/>
          <w:noProof/>
          <w:lang w:val="uk-UA"/>
        </w:rPr>
        <w:t xml:space="preserve"> </w:t>
      </w:r>
      <w:r w:rsidRPr="00572F52">
        <w:rPr>
          <w:lang w:val="uk-UA"/>
        </w:rPr>
        <w:t>“</w:t>
      </w:r>
      <w:r w:rsidRPr="00572F52">
        <w:rPr>
          <w:noProof/>
          <w:lang w:val="uk-UA"/>
        </w:rPr>
        <w:t>Про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загальнообов’язкове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державне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пенсійне</w:t>
      </w:r>
      <w:r w:rsidR="00647291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страхування</w:t>
      </w:r>
      <w:r w:rsidR="00572F52" w:rsidRPr="00572F52">
        <w:rPr>
          <w:lang w:val="uk-UA"/>
        </w:rPr>
        <w:t xml:space="preserve">" // </w:t>
      </w:r>
      <w:r w:rsidRPr="00572F52">
        <w:rPr>
          <w:noProof/>
          <w:lang w:val="uk-UA"/>
        </w:rPr>
        <w:t>Відомості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Верховної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Ради</w:t>
      </w:r>
      <w:r w:rsidR="00572F52" w:rsidRPr="00572F52">
        <w:rPr>
          <w:noProof/>
          <w:lang w:val="uk-UA"/>
        </w:rPr>
        <w:t xml:space="preserve">. - </w:t>
      </w:r>
      <w:r w:rsidRPr="00572F52">
        <w:rPr>
          <w:noProof/>
          <w:lang w:val="uk-UA"/>
        </w:rPr>
        <w:t>2003</w:t>
      </w:r>
      <w:r w:rsidR="00572F52" w:rsidRPr="00572F52">
        <w:rPr>
          <w:noProof/>
          <w:lang w:val="uk-UA"/>
        </w:rPr>
        <w:t xml:space="preserve">. - </w:t>
      </w:r>
      <w:r w:rsidRPr="00572F52">
        <w:rPr>
          <w:noProof/>
          <w:lang w:val="uk-UA"/>
        </w:rPr>
        <w:t>№49-51</w:t>
      </w:r>
      <w:r w:rsidR="00572F52" w:rsidRPr="00572F52">
        <w:rPr>
          <w:noProof/>
          <w:lang w:val="uk-UA"/>
        </w:rPr>
        <w:t xml:space="preserve">. - </w:t>
      </w:r>
      <w:r w:rsidRPr="00572F52">
        <w:rPr>
          <w:noProof/>
          <w:lang w:val="uk-UA"/>
        </w:rPr>
        <w:t>Ст</w:t>
      </w:r>
      <w:r w:rsidR="00572F52" w:rsidRPr="00572F52">
        <w:rPr>
          <w:noProof/>
          <w:lang w:val="uk-UA"/>
        </w:rPr>
        <w:t>.3</w:t>
      </w:r>
      <w:r w:rsidRPr="00572F52">
        <w:rPr>
          <w:noProof/>
          <w:lang w:val="uk-UA"/>
        </w:rPr>
        <w:t>76</w:t>
      </w:r>
      <w:r w:rsidR="00572F52" w:rsidRPr="00572F52">
        <w:rPr>
          <w:noProof/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“Про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забезпечення”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Відомості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Верховної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2003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47-48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>.3</w:t>
      </w:r>
      <w:r w:rsidRPr="00572F52">
        <w:rPr>
          <w:lang w:val="uk-UA"/>
        </w:rPr>
        <w:t>72</w:t>
      </w:r>
      <w:r w:rsidR="00572F52" w:rsidRPr="00572F52">
        <w:rPr>
          <w:lang w:val="uk-UA"/>
        </w:rPr>
        <w:t>.</w:t>
      </w:r>
    </w:p>
    <w:p w:rsidR="00572F52" w:rsidRPr="00572F52" w:rsidRDefault="00F05456" w:rsidP="00432FBE">
      <w:pPr>
        <w:pStyle w:val="a"/>
        <w:rPr>
          <w:lang w:val="uk-UA"/>
        </w:rPr>
      </w:pP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“Про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оподаткування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прибутку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підприємств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”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28</w:t>
      </w:r>
      <w:r w:rsidR="00572F52" w:rsidRPr="00572F52">
        <w:rPr>
          <w:lang w:val="uk-UA"/>
        </w:rPr>
        <w:t>.12.19</w:t>
      </w:r>
      <w:r w:rsidRPr="00572F52">
        <w:rPr>
          <w:lang w:val="uk-UA"/>
        </w:rPr>
        <w:t>94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змінами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доповненнями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Відомості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Верховної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Ради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1995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4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>.2</w:t>
      </w:r>
      <w:r w:rsidRPr="00572F52">
        <w:rPr>
          <w:lang w:val="uk-UA"/>
        </w:rPr>
        <w:t>8</w:t>
      </w:r>
      <w:r w:rsidR="00572F52" w:rsidRPr="00572F52">
        <w:rPr>
          <w:lang w:val="uk-UA"/>
        </w:rPr>
        <w:t>.</w:t>
      </w:r>
    </w:p>
    <w:p w:rsidR="00572F52" w:rsidRPr="00572F52" w:rsidRDefault="00F05456" w:rsidP="00432FBE">
      <w:pPr>
        <w:pStyle w:val="a"/>
        <w:rPr>
          <w:lang w:val="uk-UA"/>
        </w:rPr>
      </w:pP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“Про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податок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доходів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фізичних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осіб”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Відомості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Верховної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2003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37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>.3</w:t>
      </w:r>
      <w:r w:rsidRPr="00572F52">
        <w:rPr>
          <w:lang w:val="uk-UA"/>
        </w:rPr>
        <w:t>08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“</w:t>
      </w:r>
      <w:r w:rsidRPr="00572F52">
        <w:rPr>
          <w:noProof/>
          <w:lang w:val="uk-UA"/>
        </w:rPr>
        <w:t>Про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податок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додану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вартість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”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25</w:t>
      </w:r>
      <w:r w:rsidR="00572F52" w:rsidRPr="00572F52">
        <w:rPr>
          <w:lang w:val="uk-UA"/>
        </w:rPr>
        <w:t>.03.20</w:t>
      </w:r>
      <w:r w:rsidRPr="00572F52">
        <w:rPr>
          <w:lang w:val="uk-UA"/>
        </w:rPr>
        <w:t>05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Відомості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Верховної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1997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21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>.1</w:t>
      </w:r>
      <w:r w:rsidRPr="00572F52">
        <w:rPr>
          <w:lang w:val="uk-UA"/>
        </w:rPr>
        <w:t>56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iCs/>
          <w:lang w:val="uk-UA"/>
        </w:rPr>
      </w:pP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“Про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" // </w:t>
      </w:r>
      <w:r w:rsidRPr="00572F52">
        <w:rPr>
          <w:iCs/>
          <w:lang w:val="uk-UA"/>
        </w:rPr>
        <w:t>Відомості</w:t>
      </w:r>
      <w:r w:rsidR="00572F52" w:rsidRPr="00572F52">
        <w:rPr>
          <w:iCs/>
          <w:lang w:val="uk-UA"/>
        </w:rPr>
        <w:t xml:space="preserve"> </w:t>
      </w:r>
      <w:r w:rsidRPr="00572F52">
        <w:rPr>
          <w:iCs/>
          <w:lang w:val="uk-UA"/>
        </w:rPr>
        <w:t>Верховної</w:t>
      </w:r>
      <w:r w:rsidR="00572F52" w:rsidRPr="00572F52">
        <w:rPr>
          <w:iCs/>
          <w:lang w:val="uk-UA"/>
        </w:rPr>
        <w:t xml:space="preserve"> </w:t>
      </w:r>
      <w:r w:rsidRPr="00572F52">
        <w:rPr>
          <w:iCs/>
          <w:lang w:val="uk-UA"/>
        </w:rPr>
        <w:t>Ради</w:t>
      </w:r>
      <w:r w:rsidR="00572F52" w:rsidRPr="00572F52">
        <w:rPr>
          <w:iCs/>
          <w:lang w:val="uk-UA"/>
        </w:rPr>
        <w:t xml:space="preserve">. - </w:t>
      </w:r>
      <w:r w:rsidRPr="00572F52">
        <w:rPr>
          <w:iCs/>
          <w:lang w:val="uk-UA"/>
        </w:rPr>
        <w:t>1996</w:t>
      </w:r>
      <w:r w:rsidR="00572F52" w:rsidRPr="00572F52">
        <w:rPr>
          <w:iCs/>
          <w:lang w:val="uk-UA"/>
        </w:rPr>
        <w:t>.</w:t>
      </w:r>
      <w:r w:rsidR="00647291">
        <w:rPr>
          <w:iCs/>
          <w:lang w:val="uk-UA"/>
        </w:rPr>
        <w:t xml:space="preserve"> </w:t>
      </w:r>
      <w:r w:rsidRPr="00572F52">
        <w:rPr>
          <w:iCs/>
          <w:lang w:val="uk-UA"/>
        </w:rPr>
        <w:t>№</w:t>
      </w:r>
      <w:r w:rsidR="00572F52" w:rsidRPr="00572F52">
        <w:rPr>
          <w:iCs/>
          <w:lang w:val="uk-UA"/>
        </w:rPr>
        <w:t xml:space="preserve"> </w:t>
      </w:r>
      <w:r w:rsidRPr="00572F52">
        <w:rPr>
          <w:iCs/>
          <w:lang w:val="uk-UA"/>
        </w:rPr>
        <w:t>18</w:t>
      </w:r>
      <w:r w:rsidR="00572F52" w:rsidRPr="00572F52">
        <w:rPr>
          <w:iCs/>
          <w:lang w:val="uk-UA"/>
        </w:rPr>
        <w:t xml:space="preserve">. - </w:t>
      </w:r>
      <w:r w:rsidRPr="00572F52">
        <w:rPr>
          <w:iCs/>
          <w:lang w:val="uk-UA"/>
        </w:rPr>
        <w:t>Ст</w:t>
      </w:r>
      <w:r w:rsidR="00572F52" w:rsidRPr="00572F52">
        <w:rPr>
          <w:iCs/>
          <w:lang w:val="uk-UA"/>
        </w:rPr>
        <w:t>.7</w:t>
      </w:r>
      <w:r w:rsidRPr="00572F52">
        <w:rPr>
          <w:iCs/>
          <w:lang w:val="uk-UA"/>
        </w:rPr>
        <w:t>8</w:t>
      </w:r>
      <w:r w:rsidR="00572F52" w:rsidRPr="00572F52">
        <w:rPr>
          <w:iCs/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“Про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послуг”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12</w:t>
      </w:r>
      <w:r w:rsidR="00572F52" w:rsidRPr="00572F52">
        <w:rPr>
          <w:lang w:val="uk-UA"/>
        </w:rPr>
        <w:t>.07.20</w:t>
      </w:r>
      <w:r w:rsidRPr="00572F52">
        <w:rPr>
          <w:lang w:val="uk-UA"/>
        </w:rPr>
        <w:t>01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// </w:t>
      </w:r>
      <w:r w:rsidRPr="00572F52">
        <w:rPr>
          <w:lang w:val="uk-UA"/>
        </w:rPr>
        <w:t>Відомості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Верховної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ради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2002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№1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</w:t>
      </w:r>
      <w:r w:rsidR="00572F52" w:rsidRPr="00572F52">
        <w:rPr>
          <w:lang w:val="uk-UA"/>
        </w:rPr>
        <w:t>.1.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“О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разрешении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пенсионной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кассе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служащих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казенных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железных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дорогах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производить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операции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страхованию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жизни”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Высочайше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утв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мнение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Государственного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Совета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3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мая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1899г</w:t>
      </w:r>
      <w:r w:rsidR="00572F52" w:rsidRPr="00572F52">
        <w:rPr>
          <w:lang w:val="uk-UA"/>
        </w:rPr>
        <w:t>. (</w:t>
      </w:r>
      <w:r w:rsidRPr="00572F52">
        <w:rPr>
          <w:lang w:val="uk-UA"/>
        </w:rPr>
        <w:t>Собр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узак</w:t>
      </w:r>
      <w:r w:rsidR="00572F52" w:rsidRPr="00572F52">
        <w:rPr>
          <w:lang w:val="uk-UA"/>
        </w:rPr>
        <w:t xml:space="preserve">. </w:t>
      </w:r>
      <w:r w:rsidR="00647291" w:rsidRPr="00572F52">
        <w:rPr>
          <w:lang w:val="uk-UA"/>
        </w:rPr>
        <w:t>И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распор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Правительства</w:t>
      </w:r>
      <w:r w:rsidR="00572F52" w:rsidRPr="00572F52">
        <w:rPr>
          <w:lang w:val="uk-UA"/>
        </w:rPr>
        <w:t>.1</w:t>
      </w:r>
      <w:r w:rsidRPr="00572F52">
        <w:rPr>
          <w:lang w:val="uk-UA"/>
        </w:rPr>
        <w:t>899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Августа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5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>.1</w:t>
      </w:r>
      <w:r w:rsidRPr="00572F52">
        <w:rPr>
          <w:lang w:val="uk-UA"/>
        </w:rPr>
        <w:t>313</w:t>
      </w:r>
      <w:r w:rsidR="00572F52" w:rsidRPr="00572F52">
        <w:rPr>
          <w:lang w:val="uk-UA"/>
        </w:rPr>
        <w:t xml:space="preserve">) // </w:t>
      </w:r>
      <w:r w:rsidRPr="00572F52">
        <w:rPr>
          <w:lang w:val="uk-UA"/>
        </w:rPr>
        <w:t>Полное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Собрание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Законов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Российской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Империи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Собрание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третье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T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XIX</w:t>
      </w:r>
      <w:r w:rsidR="00572F52" w:rsidRPr="00572F52">
        <w:rPr>
          <w:lang w:val="uk-UA"/>
        </w:rPr>
        <w:t>.1</w:t>
      </w:r>
      <w:r w:rsidRPr="00572F52">
        <w:rPr>
          <w:lang w:val="uk-UA"/>
        </w:rPr>
        <w:t>899</w:t>
      </w:r>
      <w:r w:rsidR="00572F52" w:rsidRPr="00572F52">
        <w:rPr>
          <w:lang w:val="uk-UA"/>
        </w:rPr>
        <w:t xml:space="preserve">. </w:t>
      </w:r>
      <w:r w:rsidRPr="00572F52">
        <w:rPr>
          <w:i/>
          <w:iCs/>
          <w:lang w:val="uk-UA"/>
        </w:rPr>
        <w:t>No</w:t>
      </w:r>
      <w:r w:rsidR="00572F52" w:rsidRPr="00572F52">
        <w:rPr>
          <w:i/>
          <w:iCs/>
          <w:lang w:val="uk-UA"/>
        </w:rPr>
        <w:t xml:space="preserve"> </w:t>
      </w:r>
      <w:r w:rsidRPr="00572F52">
        <w:rPr>
          <w:lang w:val="uk-UA"/>
        </w:rPr>
        <w:t>16830-СПб</w:t>
      </w:r>
      <w:r w:rsidR="00572F52" w:rsidRPr="00572F52">
        <w:rPr>
          <w:lang w:val="uk-UA"/>
        </w:rPr>
        <w:t xml:space="preserve">.: </w:t>
      </w:r>
      <w:r w:rsidRPr="00572F52">
        <w:rPr>
          <w:lang w:val="uk-UA"/>
        </w:rPr>
        <w:t>Государственная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типография,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1902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“Об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установлении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Положения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страховании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доходов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капиталов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Государственных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сберегательных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кассах“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Одобренный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Государственным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Советом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Государственной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Думой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Высочайше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утв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Закон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10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июня</w:t>
      </w:r>
      <w:r w:rsidR="00572F52" w:rsidRPr="00572F52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914 г"/>
        </w:smartTagPr>
        <w:r w:rsidRPr="00572F52">
          <w:rPr>
            <w:lang w:val="uk-UA"/>
          </w:rPr>
          <w:t>1914</w:t>
        </w:r>
        <w:r w:rsidR="00572F52" w:rsidRPr="00572F52">
          <w:rPr>
            <w:lang w:val="uk-UA"/>
          </w:rPr>
          <w:t xml:space="preserve"> </w:t>
        </w:r>
        <w:r w:rsidRPr="00572F52">
          <w:rPr>
            <w:lang w:val="uk-UA"/>
          </w:rPr>
          <w:t>г</w:t>
        </w:r>
      </w:smartTag>
      <w:r w:rsidR="00572F52" w:rsidRPr="00572F52">
        <w:rPr>
          <w:lang w:val="uk-UA"/>
        </w:rPr>
        <w:t>. (</w:t>
      </w:r>
      <w:r w:rsidRPr="00572F52">
        <w:rPr>
          <w:lang w:val="uk-UA"/>
        </w:rPr>
        <w:t>Собр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узак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распор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Правительства</w:t>
      </w:r>
      <w:r w:rsidR="00572F52" w:rsidRPr="00572F52">
        <w:rPr>
          <w:lang w:val="uk-UA"/>
        </w:rPr>
        <w:t>. 19</w:t>
      </w:r>
      <w:r w:rsidRPr="00572F52">
        <w:rPr>
          <w:lang w:val="uk-UA"/>
        </w:rPr>
        <w:t>14</w:t>
      </w:r>
      <w:r w:rsidR="00572F52" w:rsidRPr="00572F52">
        <w:rPr>
          <w:lang w:val="uk-UA"/>
        </w:rPr>
        <w:t>.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Отд1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207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>. 20</w:t>
      </w:r>
      <w:r w:rsidRPr="00572F52">
        <w:rPr>
          <w:lang w:val="uk-UA"/>
        </w:rPr>
        <w:t>96</w:t>
      </w:r>
      <w:r w:rsidR="00572F52" w:rsidRPr="00572F52">
        <w:rPr>
          <w:lang w:val="uk-UA"/>
        </w:rPr>
        <w:t xml:space="preserve">) // </w:t>
      </w:r>
      <w:r w:rsidRPr="00572F52">
        <w:rPr>
          <w:lang w:val="uk-UA"/>
        </w:rPr>
        <w:t>СПб</w:t>
      </w:r>
      <w:r w:rsidR="00572F52" w:rsidRPr="00572F52">
        <w:rPr>
          <w:lang w:val="uk-UA"/>
        </w:rPr>
        <w:t xml:space="preserve">.: </w:t>
      </w:r>
      <w:r w:rsidRPr="00572F52">
        <w:rPr>
          <w:lang w:val="uk-UA"/>
        </w:rPr>
        <w:t>Государственная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типография,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1914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Положение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“О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пенсионных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кассах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служащих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земских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учреждениях”</w:t>
      </w:r>
      <w:r w:rsidR="00572F52" w:rsidRPr="00572F52">
        <w:rPr>
          <w:lang w:val="uk-UA"/>
        </w:rPr>
        <w:t>.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Высочайше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утв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Мнение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Государственного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Совета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12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июня</w:t>
      </w:r>
      <w:r w:rsidR="00572F52" w:rsidRPr="00572F52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900 г"/>
        </w:smartTagPr>
        <w:r w:rsidRPr="00572F52">
          <w:rPr>
            <w:lang w:val="uk-UA"/>
          </w:rPr>
          <w:t>1900</w:t>
        </w:r>
        <w:r w:rsidR="00572F52" w:rsidRPr="00572F52">
          <w:rPr>
            <w:lang w:val="uk-UA"/>
          </w:rPr>
          <w:t xml:space="preserve"> </w:t>
        </w:r>
        <w:r w:rsidRPr="00572F52">
          <w:rPr>
            <w:lang w:val="uk-UA"/>
          </w:rPr>
          <w:t>г</w:t>
        </w:r>
      </w:smartTag>
      <w:r w:rsidR="00572F52" w:rsidRPr="00572F52">
        <w:rPr>
          <w:lang w:val="uk-UA"/>
        </w:rPr>
        <w:t>.</w:t>
      </w:r>
      <w:r w:rsidR="00647291">
        <w:rPr>
          <w:lang w:val="uk-UA"/>
        </w:rPr>
        <w:t xml:space="preserve"> </w:t>
      </w:r>
      <w:r w:rsidR="00572F52" w:rsidRPr="00572F52">
        <w:rPr>
          <w:lang w:val="uk-UA"/>
        </w:rPr>
        <w:t>(</w:t>
      </w:r>
      <w:r w:rsidRPr="00572F52">
        <w:rPr>
          <w:lang w:val="uk-UA"/>
        </w:rPr>
        <w:t>Собр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узак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распор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Правительства</w:t>
      </w:r>
      <w:r w:rsidR="00572F52" w:rsidRPr="00572F52">
        <w:rPr>
          <w:lang w:val="uk-UA"/>
        </w:rPr>
        <w:t>. 19</w:t>
      </w:r>
      <w:r w:rsidRPr="00572F52">
        <w:rPr>
          <w:lang w:val="uk-UA"/>
        </w:rPr>
        <w:t>00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Августа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17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97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>. 19</w:t>
      </w:r>
      <w:r w:rsidRPr="00572F52">
        <w:rPr>
          <w:lang w:val="uk-UA"/>
        </w:rPr>
        <w:t>55</w:t>
      </w:r>
      <w:r w:rsidR="00572F52" w:rsidRPr="00572F52">
        <w:rPr>
          <w:lang w:val="uk-UA"/>
        </w:rPr>
        <w:t>)</w:t>
      </w:r>
      <w:r w:rsidR="00647291">
        <w:rPr>
          <w:lang w:val="uk-UA"/>
        </w:rPr>
        <w:t xml:space="preserve"> </w:t>
      </w:r>
      <w:r w:rsidR="00572F52" w:rsidRPr="00572F52">
        <w:rPr>
          <w:lang w:val="uk-UA"/>
        </w:rPr>
        <w:t xml:space="preserve">// </w:t>
      </w:r>
      <w:r w:rsidRPr="00572F52">
        <w:rPr>
          <w:lang w:val="uk-UA"/>
        </w:rPr>
        <w:t>Полное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Собрание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Российской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Импер</w:t>
      </w:r>
      <w:r w:rsidR="00BE410E" w:rsidRPr="00572F52">
        <w:rPr>
          <w:lang w:val="uk-UA"/>
        </w:rPr>
        <w:t>ии</w:t>
      </w:r>
      <w:r w:rsidR="00572F52" w:rsidRPr="00572F52">
        <w:rPr>
          <w:lang w:val="uk-UA"/>
        </w:rPr>
        <w:t xml:space="preserve">. </w:t>
      </w:r>
      <w:r w:rsidR="00BE410E" w:rsidRPr="00572F52">
        <w:rPr>
          <w:lang w:val="uk-UA"/>
        </w:rPr>
        <w:t>Собрание</w:t>
      </w:r>
      <w:r w:rsidR="00572F52" w:rsidRPr="00572F52">
        <w:rPr>
          <w:lang w:val="uk-UA"/>
        </w:rPr>
        <w:t xml:space="preserve"> </w:t>
      </w:r>
      <w:r w:rsidR="00BE410E" w:rsidRPr="00572F52">
        <w:rPr>
          <w:lang w:val="uk-UA"/>
        </w:rPr>
        <w:t>третье</w:t>
      </w:r>
      <w:r w:rsidR="00572F52" w:rsidRPr="00572F52">
        <w:rPr>
          <w:lang w:val="uk-UA"/>
        </w:rPr>
        <w:t>.</w:t>
      </w:r>
      <w:r w:rsidR="00647291">
        <w:rPr>
          <w:lang w:val="uk-UA"/>
        </w:rPr>
        <w:t xml:space="preserve"> </w:t>
      </w:r>
      <w:r w:rsidR="00BE410E" w:rsidRPr="00572F52">
        <w:rPr>
          <w:lang w:val="uk-UA"/>
        </w:rPr>
        <w:t>Т</w:t>
      </w:r>
      <w:r w:rsidR="00572F52" w:rsidRPr="00572F52">
        <w:rPr>
          <w:lang w:val="uk-UA"/>
        </w:rPr>
        <w:t xml:space="preserve">. </w:t>
      </w:r>
      <w:r w:rsidR="00BE410E" w:rsidRPr="00572F52">
        <w:rPr>
          <w:lang w:val="uk-UA"/>
        </w:rPr>
        <w:t>ХХ</w:t>
      </w:r>
      <w:r w:rsidR="00572F52" w:rsidRPr="00572F52">
        <w:rPr>
          <w:lang w:val="uk-UA"/>
        </w:rPr>
        <w:t>. 19</w:t>
      </w:r>
      <w:r w:rsidR="00BE410E" w:rsidRPr="00572F52">
        <w:rPr>
          <w:lang w:val="uk-UA"/>
        </w:rPr>
        <w:t>00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18870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СПб</w:t>
      </w:r>
      <w:r w:rsidR="00572F52" w:rsidRPr="00572F52">
        <w:rPr>
          <w:lang w:val="uk-UA"/>
        </w:rPr>
        <w:t xml:space="preserve">.: </w:t>
      </w:r>
      <w:r w:rsidRPr="00572F52">
        <w:rPr>
          <w:lang w:val="uk-UA"/>
        </w:rPr>
        <w:t>Государственная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типография,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1902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noProof/>
          <w:lang w:val="uk-UA"/>
        </w:rPr>
      </w:pPr>
      <w:r w:rsidRPr="00572F52">
        <w:rPr>
          <w:noProof/>
          <w:lang w:val="uk-UA"/>
        </w:rPr>
        <w:t>Постанова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Кабінету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Міністрів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України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від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17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серпня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2002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року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N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1211</w:t>
      </w:r>
      <w:r w:rsidR="00647291">
        <w:rPr>
          <w:noProof/>
          <w:lang w:val="uk-UA"/>
        </w:rPr>
        <w:t xml:space="preserve"> </w:t>
      </w:r>
      <w:r w:rsidR="00572F52" w:rsidRPr="00572F52">
        <w:rPr>
          <w:noProof/>
          <w:lang w:val="uk-UA"/>
        </w:rPr>
        <w:t>(</w:t>
      </w:r>
      <w:r w:rsidRPr="00572F52">
        <w:rPr>
          <w:noProof/>
          <w:lang w:val="uk-UA"/>
        </w:rPr>
        <w:t>1211-2002-п</w:t>
      </w:r>
      <w:r w:rsidR="00572F52" w:rsidRPr="00572F52">
        <w:rPr>
          <w:noProof/>
          <w:lang w:val="uk-UA"/>
        </w:rPr>
        <w:t xml:space="preserve">) </w:t>
      </w:r>
      <w:r w:rsidRPr="00572F52">
        <w:rPr>
          <w:noProof/>
          <w:lang w:val="uk-UA"/>
        </w:rPr>
        <w:t>“Про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затвердження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напрямів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інвестування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галузей</w:t>
      </w:r>
      <w:r w:rsidR="00647291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економіки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</w:t>
      </w:r>
      <w:r w:rsidR="00572F52" w:rsidRPr="00572F52">
        <w:rPr>
          <w:noProof/>
          <w:lang w:val="uk-UA"/>
        </w:rPr>
        <w:t xml:space="preserve"> </w:t>
      </w:r>
      <w:r w:rsidR="00BE410E" w:rsidRPr="00572F52">
        <w:rPr>
          <w:noProof/>
          <w:lang w:val="uk-UA"/>
        </w:rPr>
        <w:t>т</w:t>
      </w:r>
      <w:r w:rsidRPr="00572F52">
        <w:rPr>
          <w:noProof/>
          <w:lang w:val="uk-UA"/>
        </w:rPr>
        <w:t>а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рахунок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коштів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страхових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резервів</w:t>
      </w:r>
      <w:r w:rsidR="00572F52" w:rsidRPr="00572F52">
        <w:rPr>
          <w:noProof/>
          <w:lang w:val="uk-UA"/>
        </w:rPr>
        <w:t xml:space="preserve">" // </w:t>
      </w:r>
      <w:hyperlink r:id="rId8" w:history="1">
        <w:r w:rsidR="00572F52" w:rsidRPr="00572F52">
          <w:rPr>
            <w:bCs/>
            <w:lang w:val="uk-UA"/>
          </w:rPr>
          <w:t>www.</w:t>
        </w:r>
        <w:r w:rsidRPr="00572F52">
          <w:rPr>
            <w:bCs/>
            <w:lang w:val="uk-UA"/>
          </w:rPr>
          <w:t>rada</w:t>
        </w:r>
        <w:r w:rsidR="00572F52" w:rsidRPr="00572F52">
          <w:rPr>
            <w:bCs/>
            <w:lang w:val="uk-UA"/>
          </w:rPr>
          <w:t>.gov.ua</w:t>
        </w:r>
      </w:hyperlink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“Про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анулювання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життя”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Декрет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РНК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18</w:t>
      </w:r>
      <w:r w:rsidR="00572F52" w:rsidRPr="00572F52">
        <w:rPr>
          <w:lang w:val="uk-UA"/>
        </w:rPr>
        <w:t>.11.19</w:t>
      </w:r>
      <w:r w:rsidRPr="00572F52">
        <w:rPr>
          <w:lang w:val="uk-UA"/>
        </w:rPr>
        <w:t>19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// </w:t>
      </w:r>
      <w:r w:rsidRPr="00572F52">
        <w:rPr>
          <w:lang w:val="uk-UA"/>
        </w:rPr>
        <w:t>СУ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РСФСР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1919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56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>.5</w:t>
      </w:r>
      <w:r w:rsidRPr="00572F52">
        <w:rPr>
          <w:lang w:val="uk-UA"/>
        </w:rPr>
        <w:t>42</w:t>
      </w:r>
      <w:r w:rsidR="00572F52" w:rsidRPr="00572F52">
        <w:rPr>
          <w:lang w:val="uk-UA"/>
        </w:rPr>
        <w:t>.</w:t>
      </w:r>
    </w:p>
    <w:p w:rsidR="00AD77AD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Розпорядження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комісії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26</w:t>
      </w:r>
      <w:r w:rsidR="00572F52" w:rsidRPr="00572F52">
        <w:rPr>
          <w:lang w:val="uk-UA"/>
        </w:rPr>
        <w:t>.11.20</w:t>
      </w:r>
      <w:r w:rsidRPr="00572F52">
        <w:rPr>
          <w:lang w:val="uk-UA"/>
        </w:rPr>
        <w:t>04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2875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“Про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затвердження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Правил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розміщення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резервів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" // </w:t>
      </w:r>
      <w:r w:rsidR="00572F52" w:rsidRPr="00572F52">
        <w:rPr>
          <w:bCs/>
          <w:lang w:val="uk-UA"/>
        </w:rPr>
        <w:t>www.</w:t>
      </w:r>
      <w:r w:rsidRPr="00572F52">
        <w:rPr>
          <w:bCs/>
          <w:lang w:val="uk-UA"/>
        </w:rPr>
        <w:t>rada</w:t>
      </w:r>
      <w:r w:rsidR="00572F52" w:rsidRPr="00572F52">
        <w:rPr>
          <w:bCs/>
          <w:lang w:val="uk-UA"/>
        </w:rPr>
        <w:t>.gov.ua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Розпорядження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Кабінету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міністрів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“Концепція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подальшого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проведення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реформи</w:t>
      </w:r>
      <w:r w:rsidR="00572F52" w:rsidRPr="00572F52">
        <w:rPr>
          <w:lang w:val="uk-UA"/>
        </w:rPr>
        <w:t xml:space="preserve">" </w:t>
      </w:r>
      <w:r w:rsidRPr="00572F52">
        <w:rPr>
          <w:noProof/>
          <w:lang w:val="uk-UA"/>
        </w:rPr>
        <w:t>від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21</w:t>
      </w:r>
      <w:r w:rsidR="00572F52" w:rsidRPr="00572F52">
        <w:rPr>
          <w:noProof/>
          <w:lang w:val="uk-UA"/>
        </w:rPr>
        <w:t>.10.20</w:t>
      </w:r>
      <w:r w:rsidRPr="00572F52">
        <w:rPr>
          <w:noProof/>
          <w:lang w:val="uk-UA"/>
        </w:rPr>
        <w:t>09р</w:t>
      </w:r>
      <w:r w:rsidR="00572F52" w:rsidRPr="00572F52">
        <w:rPr>
          <w:noProof/>
          <w:lang w:val="uk-UA"/>
        </w:rPr>
        <w:t xml:space="preserve">. </w:t>
      </w:r>
      <w:r w:rsidRPr="00572F52">
        <w:rPr>
          <w:noProof/>
          <w:lang w:val="uk-UA"/>
        </w:rPr>
        <w:t>№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1113</w:t>
      </w:r>
      <w:r w:rsidR="00572F52" w:rsidRPr="00572F52">
        <w:rPr>
          <w:noProof/>
          <w:lang w:val="uk-UA"/>
        </w:rPr>
        <w:t xml:space="preserve"> // </w:t>
      </w:r>
      <w:r w:rsidRPr="00572F52">
        <w:rPr>
          <w:lang w:val="uk-UA"/>
        </w:rPr>
        <w:t>Пенсійний</w:t>
      </w:r>
      <w:r w:rsidR="00647291">
        <w:rPr>
          <w:lang w:val="uk-UA"/>
        </w:rPr>
        <w:t xml:space="preserve"> </w:t>
      </w:r>
      <w:r w:rsidRPr="00572F52">
        <w:rPr>
          <w:lang w:val="uk-UA"/>
        </w:rPr>
        <w:t>Кур’єр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>.3</w:t>
      </w:r>
      <w:r w:rsidRPr="00572F52">
        <w:rPr>
          <w:lang w:val="uk-UA"/>
        </w:rPr>
        <w:t>0</w:t>
      </w:r>
      <w:r w:rsidR="00572F52" w:rsidRPr="00572F52">
        <w:rPr>
          <w:lang w:val="uk-UA"/>
        </w:rPr>
        <w:t>.10.20</w:t>
      </w:r>
      <w:r w:rsidRPr="00572F52">
        <w:rPr>
          <w:lang w:val="uk-UA"/>
        </w:rPr>
        <w:t>09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>.2</w:t>
      </w:r>
      <w:r w:rsidRPr="00572F52">
        <w:rPr>
          <w:lang w:val="uk-UA"/>
        </w:rPr>
        <w:t>-3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noProof/>
          <w:lang w:val="uk-UA"/>
        </w:rPr>
      </w:pPr>
      <w:r w:rsidRPr="00572F52">
        <w:rPr>
          <w:lang w:val="uk-UA"/>
        </w:rPr>
        <w:t>Розпорядження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Кабінету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міністрів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“</w:t>
      </w:r>
      <w:r w:rsidRPr="00572F52">
        <w:rPr>
          <w:noProof/>
          <w:lang w:val="uk-UA"/>
        </w:rPr>
        <w:t>Про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схвалення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Стратегії</w:t>
      </w:r>
      <w:r w:rsidR="00647291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розвитку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пенсійної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системи</w:t>
      </w:r>
      <w:r w:rsidR="00572F52" w:rsidRPr="00572F52">
        <w:rPr>
          <w:lang w:val="uk-UA"/>
        </w:rPr>
        <w:t xml:space="preserve">" </w:t>
      </w:r>
      <w:r w:rsidRPr="00572F52">
        <w:rPr>
          <w:noProof/>
          <w:lang w:val="uk-UA"/>
        </w:rPr>
        <w:t>від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15</w:t>
      </w:r>
      <w:r w:rsidR="00572F52" w:rsidRPr="00572F52">
        <w:rPr>
          <w:noProof/>
          <w:lang w:val="uk-UA"/>
        </w:rPr>
        <w:t>.12.20</w:t>
      </w:r>
      <w:r w:rsidRPr="00572F52">
        <w:rPr>
          <w:noProof/>
          <w:lang w:val="uk-UA"/>
        </w:rPr>
        <w:t>05р</w:t>
      </w:r>
      <w:r w:rsidR="00572F52" w:rsidRPr="00572F52">
        <w:rPr>
          <w:noProof/>
          <w:lang w:val="uk-UA"/>
        </w:rPr>
        <w:t xml:space="preserve">. </w:t>
      </w:r>
      <w:r w:rsidRPr="00572F52">
        <w:rPr>
          <w:noProof/>
          <w:lang w:val="uk-UA"/>
        </w:rPr>
        <w:t>N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525-р</w:t>
      </w:r>
      <w:r w:rsidR="00572F52" w:rsidRPr="00572F52">
        <w:rPr>
          <w:noProof/>
          <w:lang w:val="uk-UA"/>
        </w:rPr>
        <w:t xml:space="preserve"> // </w:t>
      </w:r>
      <w:r w:rsidRPr="00572F52">
        <w:rPr>
          <w:noProof/>
          <w:lang w:val="uk-UA"/>
        </w:rPr>
        <w:t>Інфодиск</w:t>
      </w:r>
      <w:r w:rsidR="00572F52" w:rsidRPr="00572F52">
        <w:rPr>
          <w:noProof/>
          <w:lang w:val="uk-UA"/>
        </w:rPr>
        <w:t>:</w:t>
      </w:r>
      <w:r w:rsidR="00647291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Законодавство</w:t>
      </w:r>
      <w:r w:rsidR="00572F52" w:rsidRPr="00572F52">
        <w:rPr>
          <w:noProof/>
          <w:lang w:val="uk-UA"/>
        </w:rPr>
        <w:t xml:space="preserve"> </w:t>
      </w:r>
      <w:r w:rsidRPr="00572F52">
        <w:rPr>
          <w:noProof/>
          <w:lang w:val="uk-UA"/>
        </w:rPr>
        <w:t>України</w:t>
      </w:r>
      <w:r w:rsidR="00572F52" w:rsidRPr="00572F52">
        <w:rPr>
          <w:noProof/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Абрамов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Світовий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досвід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контролю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</w:t>
      </w:r>
      <w:r w:rsidR="00647291">
        <w:rPr>
          <w:lang w:val="uk-UA"/>
        </w:rPr>
        <w:t xml:space="preserve"> </w:t>
      </w:r>
      <w:r w:rsidR="00BE410E" w:rsidRPr="00572F52">
        <w:rPr>
          <w:lang w:val="uk-UA"/>
        </w:rPr>
        <w:t>Д</w:t>
      </w:r>
      <w:r w:rsidRPr="00572F52">
        <w:rPr>
          <w:lang w:val="uk-UA"/>
        </w:rPr>
        <w:t>іяльністю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недержавного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Економіст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2005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№8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Артюх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</w:t>
      </w:r>
      <w:r w:rsidR="00572F52" w:rsidRPr="00572F52">
        <w:rPr>
          <w:lang w:val="uk-UA"/>
        </w:rPr>
        <w:t xml:space="preserve">.М.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його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Фінанси</w:t>
      </w:r>
      <w:r w:rsidR="00432FBE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2000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№9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Вишновецький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.М. </w:t>
      </w:r>
      <w:r w:rsidRPr="00572F52">
        <w:rPr>
          <w:lang w:val="uk-UA"/>
        </w:rPr>
        <w:t>Деякі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питання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Проблеми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Чернівці,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1996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183с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Воронова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</w:t>
      </w:r>
      <w:r w:rsidR="00572F52" w:rsidRPr="00572F52">
        <w:rPr>
          <w:lang w:val="uk-UA"/>
        </w:rPr>
        <w:t xml:space="preserve">.К., </w:t>
      </w:r>
      <w:r w:rsidRPr="00572F52">
        <w:rPr>
          <w:lang w:val="uk-UA"/>
        </w:rPr>
        <w:t>Кучерявенко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</w:t>
      </w:r>
      <w:r w:rsidR="00572F52" w:rsidRPr="00572F52">
        <w:rPr>
          <w:lang w:val="uk-UA"/>
        </w:rPr>
        <w:t xml:space="preserve">.П. </w:t>
      </w:r>
      <w:r w:rsidRPr="00572F52">
        <w:rPr>
          <w:lang w:val="uk-UA"/>
        </w:rPr>
        <w:t>Фінансовок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Учеб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Пособие</w:t>
      </w:r>
      <w:r w:rsidR="00572F52" w:rsidRPr="00572F52">
        <w:rPr>
          <w:lang w:val="uk-UA"/>
        </w:rPr>
        <w:t>.</w:t>
      </w:r>
      <w:r w:rsidR="00432FBE">
        <w:rPr>
          <w:lang w:val="uk-UA"/>
        </w:rPr>
        <w:t xml:space="preserve"> </w:t>
      </w:r>
      <w:r w:rsidRPr="00572F52">
        <w:rPr>
          <w:lang w:val="uk-UA"/>
        </w:rPr>
        <w:t>Харьков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Легас,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2003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327с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Гаврилюк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.О. </w:t>
      </w:r>
      <w:r w:rsidRPr="00572F52">
        <w:rPr>
          <w:lang w:val="uk-UA"/>
        </w:rPr>
        <w:t>Егалітарна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інструментально-потребова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концепція</w:t>
      </w:r>
      <w:r w:rsidR="00432FBE">
        <w:rPr>
          <w:lang w:val="uk-UA"/>
        </w:rPr>
        <w:t xml:space="preserve"> </w:t>
      </w:r>
      <w:r w:rsidRPr="00572F52">
        <w:rPr>
          <w:lang w:val="uk-UA"/>
        </w:rPr>
        <w:t>податкового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2007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№10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Годме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</w:t>
      </w:r>
      <w:r w:rsidR="00572F52" w:rsidRPr="00572F52">
        <w:rPr>
          <w:lang w:val="uk-UA"/>
        </w:rPr>
        <w:t xml:space="preserve">.М. </w:t>
      </w:r>
      <w:r w:rsidRPr="00572F52">
        <w:rPr>
          <w:lang w:val="uk-UA"/>
        </w:rPr>
        <w:t>Финансовое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фр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М</w:t>
      </w:r>
      <w:r w:rsidR="00572F52" w:rsidRPr="00572F52">
        <w:rPr>
          <w:lang w:val="uk-UA"/>
        </w:rPr>
        <w:t xml:space="preserve">.: </w:t>
      </w:r>
      <w:r w:rsidRPr="00572F52">
        <w:rPr>
          <w:lang w:val="uk-UA"/>
        </w:rPr>
        <w:t>Прогресс,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1978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428с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Граве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</w:t>
      </w:r>
      <w:r w:rsidR="00572F52" w:rsidRPr="00572F52">
        <w:rPr>
          <w:lang w:val="uk-UA"/>
        </w:rPr>
        <w:t xml:space="preserve">.А., </w:t>
      </w:r>
      <w:r w:rsidRPr="00572F52">
        <w:rPr>
          <w:lang w:val="uk-UA"/>
        </w:rPr>
        <w:t>Лунц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</w:t>
      </w:r>
      <w:r w:rsidR="00572F52" w:rsidRPr="00572F52">
        <w:rPr>
          <w:lang w:val="uk-UA"/>
        </w:rPr>
        <w:t xml:space="preserve">.А. </w:t>
      </w:r>
      <w:r w:rsidRPr="00572F52">
        <w:rPr>
          <w:lang w:val="uk-UA"/>
        </w:rPr>
        <w:t>Страхование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М</w:t>
      </w:r>
      <w:r w:rsidR="00572F52" w:rsidRPr="00572F52">
        <w:rPr>
          <w:lang w:val="uk-UA"/>
        </w:rPr>
        <w:t xml:space="preserve">.: </w:t>
      </w:r>
      <w:r w:rsidRPr="00572F52">
        <w:rPr>
          <w:lang w:val="uk-UA"/>
        </w:rPr>
        <w:t>Госюриздат,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1960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167с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Грачева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</w:t>
      </w:r>
      <w:r w:rsidR="00572F52" w:rsidRPr="00572F52">
        <w:rPr>
          <w:lang w:val="uk-UA"/>
        </w:rPr>
        <w:t xml:space="preserve">.Ю. </w:t>
      </w:r>
      <w:r w:rsidRPr="00572F52">
        <w:rPr>
          <w:lang w:val="uk-UA"/>
        </w:rPr>
        <w:t>см</w:t>
      </w:r>
      <w:r w:rsidR="00572F52" w:rsidRPr="00572F52">
        <w:rPr>
          <w:lang w:val="uk-UA"/>
        </w:rPr>
        <w:t xml:space="preserve">.: </w:t>
      </w:r>
      <w:r w:rsidRPr="00572F52">
        <w:rPr>
          <w:lang w:val="uk-UA"/>
        </w:rPr>
        <w:t>Финансовое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Учебник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/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редакцией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Ю</w:t>
      </w:r>
      <w:r w:rsidR="00572F52" w:rsidRPr="00572F52">
        <w:rPr>
          <w:lang w:val="uk-UA"/>
        </w:rPr>
        <w:t>.</w:t>
      </w:r>
      <w:r w:rsidR="00432FBE">
        <w:rPr>
          <w:lang w:val="uk-UA"/>
        </w:rPr>
        <w:t xml:space="preserve"> </w:t>
      </w:r>
      <w:r w:rsidRPr="00572F52">
        <w:rPr>
          <w:lang w:val="uk-UA"/>
        </w:rPr>
        <w:t>Грачевой,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</w:t>
      </w:r>
      <w:r w:rsidR="00572F52" w:rsidRPr="00572F52">
        <w:rPr>
          <w:lang w:val="uk-UA"/>
        </w:rPr>
        <w:t xml:space="preserve">.П. </w:t>
      </w:r>
      <w:r w:rsidRPr="00572F52">
        <w:rPr>
          <w:lang w:val="uk-UA"/>
        </w:rPr>
        <w:t>Толстопятенко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М</w:t>
      </w:r>
      <w:r w:rsidR="00572F52" w:rsidRPr="00572F52">
        <w:rPr>
          <w:lang w:val="uk-UA"/>
        </w:rPr>
        <w:t xml:space="preserve">.: </w:t>
      </w:r>
      <w:r w:rsidRPr="00572F52">
        <w:rPr>
          <w:lang w:val="uk-UA"/>
        </w:rPr>
        <w:t>Изд-во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Проспект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2003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192с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Дмитренко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</w:t>
      </w:r>
      <w:r w:rsidR="00572F52" w:rsidRPr="00572F52">
        <w:rPr>
          <w:lang w:val="uk-UA"/>
        </w:rPr>
        <w:t xml:space="preserve">.С. </w:t>
      </w:r>
      <w:r w:rsidRPr="00572F52">
        <w:rPr>
          <w:lang w:val="uk-UA"/>
        </w:rPr>
        <w:t>Фінансове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Особлива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частина</w:t>
      </w:r>
      <w:r w:rsidR="00572F52" w:rsidRPr="00572F52">
        <w:rPr>
          <w:lang w:val="uk-UA"/>
        </w:rPr>
        <w:t>:</w:t>
      </w:r>
      <w:r w:rsidR="00432FBE">
        <w:rPr>
          <w:lang w:val="uk-UA"/>
        </w:rPr>
        <w:t xml:space="preserve"> </w:t>
      </w:r>
      <w:r w:rsidRPr="00572F52">
        <w:rPr>
          <w:lang w:val="uk-UA"/>
        </w:rPr>
        <w:t>Навчальний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посібник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К</w:t>
      </w:r>
      <w:r w:rsidR="00572F52" w:rsidRPr="00572F52">
        <w:rPr>
          <w:lang w:val="uk-UA"/>
        </w:rPr>
        <w:t xml:space="preserve">.: </w:t>
      </w:r>
      <w:r w:rsidRPr="00572F52">
        <w:rPr>
          <w:lang w:val="uk-UA"/>
        </w:rPr>
        <w:t>Алерта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КНТ,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2007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472с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Долгошея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</w:t>
      </w:r>
      <w:r w:rsidR="00572F52" w:rsidRPr="00572F52">
        <w:rPr>
          <w:lang w:val="uk-UA"/>
        </w:rPr>
        <w:t xml:space="preserve">.О.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запитаннях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відповідях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Навч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посіб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К</w:t>
      </w:r>
      <w:r w:rsidR="00572F52" w:rsidRPr="00572F52">
        <w:rPr>
          <w:lang w:val="uk-UA"/>
        </w:rPr>
        <w:t xml:space="preserve">.: </w:t>
      </w:r>
      <w:r w:rsidRPr="00572F52">
        <w:rPr>
          <w:lang w:val="uk-UA"/>
        </w:rPr>
        <w:t>Центр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учбової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літератури,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2010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318с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Загорулько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.Б. </w:t>
      </w:r>
      <w:r w:rsidRPr="00572F52">
        <w:rPr>
          <w:lang w:val="uk-UA"/>
        </w:rPr>
        <w:t>Історія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>:</w:t>
      </w:r>
      <w:r w:rsidR="00432FBE">
        <w:rPr>
          <w:lang w:val="uk-UA"/>
        </w:rPr>
        <w:t xml:space="preserve"> </w:t>
      </w:r>
      <w:r w:rsidRPr="00572F52">
        <w:rPr>
          <w:lang w:val="uk-UA"/>
        </w:rPr>
        <w:t>науковий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вісник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Національного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лісотехнічного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університету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України,</w:t>
      </w:r>
      <w:r w:rsidR="00432FBE">
        <w:rPr>
          <w:lang w:val="uk-UA"/>
        </w:rPr>
        <w:t xml:space="preserve"> </w:t>
      </w:r>
      <w:r w:rsidRPr="00572F52">
        <w:rPr>
          <w:lang w:val="uk-UA"/>
        </w:rPr>
        <w:t>2005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№15</w:t>
      </w:r>
      <w:r w:rsidR="00572F52" w:rsidRPr="00572F52">
        <w:rPr>
          <w:lang w:val="uk-UA"/>
        </w:rPr>
        <w:t>.4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Зарубіжний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досвід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Пенсії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Франції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кур’єр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2009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№4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Історія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підручник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/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</w:t>
      </w:r>
      <w:r w:rsidR="00572F52" w:rsidRPr="00572F52">
        <w:rPr>
          <w:lang w:val="uk-UA"/>
        </w:rPr>
        <w:t xml:space="preserve">.К. </w:t>
      </w:r>
      <w:r w:rsidRPr="00572F52">
        <w:rPr>
          <w:lang w:val="uk-UA"/>
        </w:rPr>
        <w:t>Реверчук,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</w:t>
      </w:r>
      <w:r w:rsidR="00572F52" w:rsidRPr="00572F52">
        <w:rPr>
          <w:lang w:val="uk-UA"/>
        </w:rPr>
        <w:t xml:space="preserve">.В. </w:t>
      </w:r>
      <w:r w:rsidRPr="00572F52">
        <w:rPr>
          <w:lang w:val="uk-UA"/>
        </w:rPr>
        <w:t>Сива,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</w:t>
      </w:r>
      <w:r w:rsidR="00572F52" w:rsidRPr="00572F52">
        <w:rPr>
          <w:lang w:val="uk-UA"/>
        </w:rPr>
        <w:t xml:space="preserve">.І. </w:t>
      </w:r>
      <w:r w:rsidRPr="00572F52">
        <w:rPr>
          <w:lang w:val="uk-UA"/>
        </w:rPr>
        <w:t>Кубів,</w:t>
      </w:r>
      <w:r w:rsidR="00432FBE">
        <w:rPr>
          <w:lang w:val="uk-UA"/>
        </w:rPr>
        <w:t xml:space="preserve"> </w:t>
      </w:r>
      <w:r w:rsidRPr="00572F52">
        <w:rPr>
          <w:lang w:val="uk-UA"/>
        </w:rPr>
        <w:t>О</w:t>
      </w:r>
      <w:r w:rsidR="00572F52" w:rsidRPr="00572F52">
        <w:rPr>
          <w:lang w:val="uk-UA"/>
        </w:rPr>
        <w:t xml:space="preserve">.Д. </w:t>
      </w:r>
      <w:r w:rsidRPr="00572F52">
        <w:rPr>
          <w:lang w:val="uk-UA"/>
        </w:rPr>
        <w:t>Вовчак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За</w:t>
      </w:r>
      <w:r w:rsidR="00572F52" w:rsidRPr="00572F52">
        <w:rPr>
          <w:lang w:val="uk-UA"/>
        </w:rPr>
        <w:t xml:space="preserve"> ред. . </w:t>
      </w:r>
      <w:r w:rsidRPr="00572F52">
        <w:rPr>
          <w:lang w:val="uk-UA"/>
        </w:rPr>
        <w:t>С</w:t>
      </w:r>
      <w:r w:rsidR="00572F52" w:rsidRPr="00572F52">
        <w:rPr>
          <w:lang w:val="uk-UA"/>
        </w:rPr>
        <w:t xml:space="preserve">.К. </w:t>
      </w:r>
      <w:r w:rsidRPr="00572F52">
        <w:rPr>
          <w:lang w:val="uk-UA"/>
        </w:rPr>
        <w:t>Реверчука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К</w:t>
      </w:r>
      <w:r w:rsidR="00572F52" w:rsidRPr="00572F52">
        <w:rPr>
          <w:lang w:val="uk-UA"/>
        </w:rPr>
        <w:t xml:space="preserve">.: </w:t>
      </w:r>
      <w:r w:rsidRPr="00572F52">
        <w:rPr>
          <w:lang w:val="uk-UA"/>
        </w:rPr>
        <w:t>Знання,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2005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213с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Кіндратець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Пенсійна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політика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Країнах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Заходу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2004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№3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Ковальчук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Законодавчо-правове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забезпечення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руху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432FBE">
        <w:rPr>
          <w:lang w:val="uk-UA"/>
        </w:rPr>
        <w:t xml:space="preserve"> </w:t>
      </w:r>
      <w:r w:rsidRPr="00572F52">
        <w:rPr>
          <w:lang w:val="uk-UA"/>
        </w:rPr>
        <w:t>капіталу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системах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2008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№1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Колесников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</w:t>
      </w:r>
      <w:r w:rsidR="00572F52" w:rsidRPr="00572F52">
        <w:rPr>
          <w:lang w:val="uk-UA"/>
        </w:rPr>
        <w:t xml:space="preserve">.А. </w:t>
      </w:r>
      <w:r w:rsidRPr="00572F52">
        <w:rPr>
          <w:lang w:val="uk-UA"/>
        </w:rPr>
        <w:t>Страховое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подотрасль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финансового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432FBE">
        <w:rPr>
          <w:lang w:val="uk-UA"/>
        </w:rPr>
        <w:t xml:space="preserve"> </w:t>
      </w:r>
      <w:r w:rsidR="00572F52" w:rsidRPr="00572F52">
        <w:rPr>
          <w:lang w:val="uk-UA"/>
        </w:rPr>
        <w:t xml:space="preserve">// </w:t>
      </w:r>
      <w:r w:rsidRPr="00572F52">
        <w:rPr>
          <w:lang w:val="uk-UA"/>
        </w:rPr>
        <w:t>Проблеми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Чернівці,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1996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183с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Колосюк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.В. </w:t>
      </w:r>
      <w:r w:rsidRPr="00572F52">
        <w:rPr>
          <w:lang w:val="uk-UA"/>
        </w:rPr>
        <w:t>Інститут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особистого</w:t>
      </w:r>
      <w:r w:rsidR="00432FBE">
        <w:rPr>
          <w:lang w:val="uk-UA"/>
        </w:rPr>
        <w:t xml:space="preserve"> </w:t>
      </w:r>
      <w:r w:rsidRPr="00572F52">
        <w:rPr>
          <w:lang w:val="uk-UA"/>
        </w:rPr>
        <w:t>страх</w:t>
      </w:r>
      <w:r w:rsidR="00BE410E" w:rsidRPr="00572F52">
        <w:rPr>
          <w:lang w:val="uk-UA"/>
        </w:rPr>
        <w:t>у</w:t>
      </w:r>
      <w:r w:rsidRPr="00572F52">
        <w:rPr>
          <w:lang w:val="uk-UA"/>
        </w:rPr>
        <w:t>вання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Науковий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вісник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Чернівец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ун-ту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2005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Вип</w:t>
      </w:r>
      <w:r w:rsidR="00572F52" w:rsidRPr="00572F52">
        <w:rPr>
          <w:lang w:val="uk-UA"/>
        </w:rPr>
        <w:t>.2</w:t>
      </w:r>
      <w:r w:rsidRPr="00572F52">
        <w:rPr>
          <w:lang w:val="uk-UA"/>
        </w:rPr>
        <w:t>82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Правознавство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Колосюк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.В. </w:t>
      </w:r>
      <w:r w:rsidRPr="00572F52">
        <w:rPr>
          <w:lang w:val="uk-UA"/>
        </w:rPr>
        <w:t>Передумови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особистого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обов’язкового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громадян</w:t>
      </w:r>
      <w:r w:rsidR="00572F52" w:rsidRPr="00572F52">
        <w:rPr>
          <w:lang w:val="uk-UA"/>
        </w:rPr>
        <w:t xml:space="preserve">. // </w:t>
      </w:r>
      <w:r w:rsidRPr="00572F52">
        <w:rPr>
          <w:lang w:val="uk-UA"/>
        </w:rPr>
        <w:t>Науковий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вісник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Чернівец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ун-ту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2005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Вип</w:t>
      </w:r>
      <w:r w:rsidR="00572F52" w:rsidRPr="00572F52">
        <w:rPr>
          <w:lang w:val="uk-UA"/>
        </w:rPr>
        <w:t>.2</w:t>
      </w:r>
      <w:r w:rsidRPr="00572F52">
        <w:rPr>
          <w:lang w:val="uk-UA"/>
        </w:rPr>
        <w:t>73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Правознавство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Лень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.С. </w:t>
      </w:r>
      <w:r w:rsidRPr="00572F52">
        <w:rPr>
          <w:lang w:val="uk-UA"/>
        </w:rPr>
        <w:t>Облік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аудит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організаціях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Навч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посіб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К</w:t>
      </w:r>
      <w:r w:rsidR="00572F52" w:rsidRPr="00572F52">
        <w:rPr>
          <w:lang w:val="uk-UA"/>
        </w:rPr>
        <w:t xml:space="preserve">.: </w:t>
      </w:r>
      <w:r w:rsidRPr="00572F52">
        <w:rPr>
          <w:lang w:val="uk-UA"/>
        </w:rPr>
        <w:t>Центр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учбової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лфтератури,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2009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408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Мамедов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.А. </w:t>
      </w:r>
      <w:r w:rsidRPr="00572F52">
        <w:rPr>
          <w:lang w:val="uk-UA"/>
        </w:rPr>
        <w:t>История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генезис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финансово-правового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регулирования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страхования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России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История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государства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2004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Мамедов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.А. </w:t>
      </w:r>
      <w:r w:rsidRPr="00572F52">
        <w:rPr>
          <w:lang w:val="uk-UA"/>
        </w:rPr>
        <w:t>Финансовоправовые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проблемы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страхования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России</w:t>
      </w:r>
      <w:r w:rsidR="00572F52" w:rsidRPr="00572F52">
        <w:rPr>
          <w:lang w:val="uk-UA"/>
        </w:rPr>
        <w:t xml:space="preserve"> [</w:t>
      </w:r>
      <w:r w:rsidRPr="00572F52">
        <w:rPr>
          <w:lang w:val="uk-UA"/>
        </w:rPr>
        <w:t>Электронный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ресурс</w:t>
      </w:r>
      <w:r w:rsidR="00572F52" w:rsidRPr="00572F52">
        <w:rPr>
          <w:lang w:val="uk-UA"/>
        </w:rPr>
        <w:t xml:space="preserve">]: </w:t>
      </w:r>
      <w:r w:rsidRPr="00572F52">
        <w:rPr>
          <w:lang w:val="uk-UA"/>
        </w:rPr>
        <w:t>Дис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дра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юрид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наук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12</w:t>
      </w:r>
      <w:r w:rsidR="00572F52" w:rsidRPr="00572F52">
        <w:rPr>
          <w:lang w:val="uk-UA"/>
        </w:rPr>
        <w:t>.0</w:t>
      </w:r>
      <w:r w:rsidRPr="00572F52">
        <w:rPr>
          <w:lang w:val="uk-UA"/>
        </w:rPr>
        <w:t>0</w:t>
      </w:r>
      <w:r w:rsidR="00572F52" w:rsidRPr="00572F52">
        <w:rPr>
          <w:lang w:val="uk-UA"/>
        </w:rPr>
        <w:t>.1</w:t>
      </w:r>
      <w:r w:rsidRPr="00572F52">
        <w:rPr>
          <w:lang w:val="uk-UA"/>
        </w:rPr>
        <w:t>4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М</w:t>
      </w:r>
      <w:r w:rsidR="00572F52" w:rsidRPr="00572F52">
        <w:rPr>
          <w:lang w:val="uk-UA"/>
        </w:rPr>
        <w:t xml:space="preserve">.: </w:t>
      </w:r>
      <w:r w:rsidRPr="00572F52">
        <w:rPr>
          <w:lang w:val="uk-UA"/>
        </w:rPr>
        <w:t>РГБ,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2006</w:t>
      </w:r>
      <w:r w:rsidR="00572F52" w:rsidRPr="00572F52">
        <w:rPr>
          <w:lang w:val="uk-UA"/>
        </w:rPr>
        <w:t>. (</w:t>
      </w:r>
      <w:r w:rsidRPr="00572F52">
        <w:rPr>
          <w:lang w:val="uk-UA"/>
        </w:rPr>
        <w:t>Из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фондов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Российской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Государственной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Библиотеки</w:t>
      </w:r>
      <w:r w:rsidR="00572F52" w:rsidRPr="00572F52">
        <w:rPr>
          <w:lang w:val="uk-UA"/>
        </w:rPr>
        <w:t xml:space="preserve">) - </w:t>
      </w:r>
      <w:r w:rsidRPr="00572F52">
        <w:rPr>
          <w:lang w:val="uk-UA"/>
        </w:rPr>
        <w:t>514с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Маркс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Критика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Готской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программы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см</w:t>
      </w:r>
      <w:r w:rsidR="00572F52" w:rsidRPr="00572F52">
        <w:rPr>
          <w:lang w:val="uk-UA"/>
        </w:rPr>
        <w:t xml:space="preserve">.: </w:t>
      </w:r>
      <w:r w:rsidRPr="00572F52">
        <w:rPr>
          <w:lang w:val="uk-UA"/>
        </w:rPr>
        <w:t>Собр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соч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Маркса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</w:t>
      </w:r>
      <w:r w:rsidR="00572F52" w:rsidRPr="00572F52">
        <w:rPr>
          <w:lang w:val="uk-UA"/>
        </w:rPr>
        <w:t xml:space="preserve">., </w:t>
      </w:r>
      <w:r w:rsidRPr="00572F52">
        <w:rPr>
          <w:lang w:val="uk-UA"/>
        </w:rPr>
        <w:t>Энгельса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</w:t>
      </w:r>
      <w:r w:rsidR="00572F52" w:rsidRPr="00572F52">
        <w:rPr>
          <w:lang w:val="uk-UA"/>
        </w:rPr>
        <w:t xml:space="preserve">., </w:t>
      </w:r>
      <w:r w:rsidRPr="00572F52">
        <w:rPr>
          <w:lang w:val="uk-UA"/>
        </w:rPr>
        <w:t>2-е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изд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М</w:t>
      </w:r>
      <w:r w:rsidR="00572F52" w:rsidRPr="00572F52">
        <w:rPr>
          <w:lang w:val="uk-UA"/>
        </w:rPr>
        <w:t xml:space="preserve">.: </w:t>
      </w:r>
      <w:r w:rsidRPr="00572F52">
        <w:rPr>
          <w:lang w:val="uk-UA"/>
        </w:rPr>
        <w:t>Гос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изд-во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полит,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лит-ры</w:t>
      </w:r>
      <w:r w:rsidR="00572F52" w:rsidRPr="00572F52">
        <w:rPr>
          <w:lang w:val="uk-UA"/>
        </w:rPr>
        <w:t>. 19</w:t>
      </w:r>
      <w:r w:rsidRPr="00572F52">
        <w:rPr>
          <w:lang w:val="uk-UA"/>
        </w:rPr>
        <w:t>61</w:t>
      </w:r>
      <w:r w:rsidR="00572F52" w:rsidRPr="00572F52">
        <w:rPr>
          <w:lang w:val="uk-UA"/>
        </w:rPr>
        <w:t>.Т. 19.4</w:t>
      </w:r>
      <w:r w:rsidRPr="00572F52">
        <w:rPr>
          <w:lang w:val="uk-UA"/>
        </w:rPr>
        <w:t>63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Масляєва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спеціальний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ринку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Україні</w:t>
      </w:r>
      <w:r w:rsidR="00572F52" w:rsidRPr="00572F52">
        <w:rPr>
          <w:lang w:val="uk-UA"/>
        </w:rPr>
        <w:t xml:space="preserve">. // </w:t>
      </w:r>
      <w:r w:rsidRPr="00572F52">
        <w:rPr>
          <w:lang w:val="uk-UA"/>
        </w:rPr>
        <w:t>Вісник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академії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наук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2006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№4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Музика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</w:t>
      </w:r>
      <w:r w:rsidR="00572F52" w:rsidRPr="00572F52">
        <w:rPr>
          <w:lang w:val="uk-UA"/>
        </w:rPr>
        <w:t xml:space="preserve">.А. </w:t>
      </w:r>
      <w:r w:rsidRPr="00572F52">
        <w:rPr>
          <w:lang w:val="uk-UA"/>
        </w:rPr>
        <w:t>Категорія</w:t>
      </w:r>
      <w:r w:rsidR="00572F52" w:rsidRPr="00572F52">
        <w:rPr>
          <w:lang w:val="uk-UA"/>
        </w:rPr>
        <w:t xml:space="preserve"> "</w:t>
      </w:r>
      <w:r w:rsidRPr="00572F52">
        <w:rPr>
          <w:lang w:val="uk-UA"/>
        </w:rPr>
        <w:t>публічність</w:t>
      </w:r>
      <w:r w:rsidR="00572F52" w:rsidRPr="00572F52">
        <w:rPr>
          <w:lang w:val="uk-UA"/>
        </w:rPr>
        <w:t xml:space="preserve">" </w:t>
      </w:r>
      <w:r w:rsidRPr="00572F52">
        <w:rPr>
          <w:lang w:val="uk-UA"/>
        </w:rPr>
        <w:t>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фінансовому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праві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Фінансове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2007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Недержавні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пенсійні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найбільше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довіри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депозитів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кур’єр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2008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№24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bCs/>
          <w:lang w:val="uk-UA"/>
        </w:rPr>
        <w:t>Нечай</w:t>
      </w:r>
      <w:r w:rsidR="00572F52" w:rsidRPr="00572F52">
        <w:rPr>
          <w:bCs/>
          <w:lang w:val="uk-UA"/>
        </w:rPr>
        <w:t xml:space="preserve"> </w:t>
      </w:r>
      <w:r w:rsidRPr="00572F52">
        <w:rPr>
          <w:bCs/>
          <w:lang w:val="uk-UA"/>
        </w:rPr>
        <w:t>А</w:t>
      </w:r>
      <w:r w:rsidR="00572F52" w:rsidRPr="00572F52">
        <w:rPr>
          <w:bCs/>
          <w:lang w:val="uk-UA"/>
        </w:rPr>
        <w:t xml:space="preserve">.А. </w:t>
      </w:r>
      <w:r w:rsidRPr="00572F52">
        <w:rPr>
          <w:lang w:val="uk-UA"/>
        </w:rPr>
        <w:t>Актуальні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питання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Правові</w:t>
      </w:r>
      <w:r w:rsidR="00432FBE">
        <w:rPr>
          <w:lang w:val="uk-UA"/>
        </w:rPr>
        <w:t xml:space="preserve"> </w:t>
      </w:r>
      <w:r w:rsidRPr="00432FBE">
        <w:rPr>
          <w:rStyle w:val="Normal"/>
        </w:rPr>
        <w:t>основи</w:t>
      </w:r>
      <w:r w:rsidR="00572F52" w:rsidRPr="00432FBE">
        <w:rPr>
          <w:rStyle w:val="Normal"/>
        </w:rPr>
        <w:t xml:space="preserve"> </w:t>
      </w:r>
      <w:r w:rsidRPr="00432FBE">
        <w:rPr>
          <w:rStyle w:val="Normal"/>
        </w:rPr>
        <w:t>публічних</w:t>
      </w:r>
      <w:r w:rsidR="00572F52" w:rsidRPr="00432FBE">
        <w:rPr>
          <w:rStyle w:val="Normal"/>
        </w:rPr>
        <w:t xml:space="preserve"> </w:t>
      </w:r>
      <w:r w:rsidRPr="00432FBE">
        <w:rPr>
          <w:rStyle w:val="Normal"/>
        </w:rPr>
        <w:t>накопичувальних</w:t>
      </w:r>
      <w:r w:rsidR="00572F52" w:rsidRPr="00432FBE">
        <w:rPr>
          <w:rStyle w:val="Normal"/>
        </w:rPr>
        <w:t xml:space="preserve"> </w:t>
      </w:r>
      <w:r w:rsidRPr="00432FBE">
        <w:rPr>
          <w:rStyle w:val="Normal"/>
        </w:rPr>
        <w:t>фондів</w:t>
      </w:r>
      <w:r w:rsidR="00572F52" w:rsidRPr="00432FBE">
        <w:rPr>
          <w:rStyle w:val="Normal"/>
        </w:rPr>
        <w:t xml:space="preserve">: </w:t>
      </w:r>
      <w:r w:rsidRPr="00432FBE">
        <w:rPr>
          <w:rStyle w:val="Normal"/>
        </w:rPr>
        <w:t>Монографія</w:t>
      </w:r>
      <w:r w:rsidR="00572F52" w:rsidRPr="00432FBE">
        <w:rPr>
          <w:rStyle w:val="Normal"/>
        </w:rPr>
        <w:t xml:space="preserve">. - </w:t>
      </w:r>
      <w:r w:rsidRPr="00432FBE">
        <w:rPr>
          <w:rStyle w:val="Normal"/>
        </w:rPr>
        <w:t>Чер-нівці</w:t>
      </w:r>
      <w:r w:rsidR="00572F52" w:rsidRPr="00432FBE">
        <w:rPr>
          <w:rStyle w:val="Normal"/>
        </w:rPr>
        <w:t>:</w:t>
      </w:r>
      <w:r w:rsidR="00432FBE">
        <w:rPr>
          <w:rStyle w:val="Normal"/>
        </w:rPr>
        <w:t xml:space="preserve"> </w:t>
      </w:r>
      <w:r w:rsidRPr="00572F52">
        <w:rPr>
          <w:lang w:val="uk-UA"/>
        </w:rPr>
        <w:t>Видавництво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„Рута”,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2004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376с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Нечай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.А. </w:t>
      </w:r>
      <w:r w:rsidRPr="00572F52">
        <w:rPr>
          <w:lang w:val="uk-UA"/>
        </w:rPr>
        <w:t>Динамика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финансовых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отношений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новый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подход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категориям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финансового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Государство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2000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12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Нечай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.А. </w:t>
      </w:r>
      <w:r w:rsidRPr="00572F52">
        <w:rPr>
          <w:lang w:val="uk-UA"/>
        </w:rPr>
        <w:t>Проблеми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регулювання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публічних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видатків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Монографія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Чернівці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“Рута”,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2004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269с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Нечай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</w:t>
      </w:r>
      <w:r w:rsidR="00572F52" w:rsidRPr="00572F52">
        <w:rPr>
          <w:lang w:val="uk-UA"/>
        </w:rPr>
        <w:t xml:space="preserve">.А.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публічні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видатки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як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категорії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2004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4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Основи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довгострокового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Навч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посібник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/А</w:t>
      </w:r>
      <w:r w:rsidR="00572F52" w:rsidRPr="00572F52">
        <w:rPr>
          <w:lang w:val="uk-UA"/>
        </w:rPr>
        <w:t xml:space="preserve">.Т. </w:t>
      </w:r>
      <w:r w:rsidRPr="00572F52">
        <w:rPr>
          <w:lang w:val="uk-UA"/>
        </w:rPr>
        <w:t>Головко</w:t>
      </w:r>
      <w:r w:rsidR="00572F52" w:rsidRPr="00572F52">
        <w:rPr>
          <w:lang w:val="uk-UA"/>
        </w:rPr>
        <w:t xml:space="preserve">, </w:t>
      </w:r>
      <w:r w:rsidRPr="00572F52">
        <w:rPr>
          <w:lang w:val="uk-UA"/>
        </w:rPr>
        <w:t>М</w:t>
      </w:r>
      <w:r w:rsidR="00572F52" w:rsidRPr="00572F52">
        <w:rPr>
          <w:lang w:val="uk-UA"/>
        </w:rPr>
        <w:t xml:space="preserve">.П. </w:t>
      </w:r>
      <w:r w:rsidRPr="00572F52">
        <w:rPr>
          <w:lang w:val="uk-UA"/>
        </w:rPr>
        <w:t>Денисенко,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.О. </w:t>
      </w:r>
      <w:r w:rsidRPr="00572F52">
        <w:rPr>
          <w:lang w:val="uk-UA"/>
        </w:rPr>
        <w:t>Ковтун,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.Г. </w:t>
      </w:r>
      <w:r w:rsidRPr="00572F52">
        <w:rPr>
          <w:lang w:val="uk-UA"/>
        </w:rPr>
        <w:t>Кабанов,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К</w:t>
      </w:r>
      <w:r w:rsidR="00572F52" w:rsidRPr="00572F52">
        <w:rPr>
          <w:lang w:val="uk-UA"/>
        </w:rPr>
        <w:t xml:space="preserve">.: </w:t>
      </w:r>
      <w:r w:rsidRPr="00572F52">
        <w:rPr>
          <w:lang w:val="uk-UA"/>
        </w:rPr>
        <w:t>Алерта,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2007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444с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Пацурія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</w:t>
      </w:r>
      <w:r w:rsidR="00572F52" w:rsidRPr="00572F52">
        <w:rPr>
          <w:lang w:val="uk-UA"/>
        </w:rPr>
        <w:t xml:space="preserve">.Б. </w:t>
      </w:r>
      <w:r w:rsidRPr="00572F52">
        <w:rPr>
          <w:lang w:val="uk-UA"/>
        </w:rPr>
        <w:t>Страхове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Навч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посібник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/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</w:t>
      </w:r>
      <w:r w:rsidR="00572F52" w:rsidRPr="00572F52">
        <w:rPr>
          <w:lang w:val="uk-UA"/>
        </w:rPr>
        <w:t xml:space="preserve">.Б. </w:t>
      </w:r>
      <w:r w:rsidRPr="00572F52">
        <w:rPr>
          <w:lang w:val="uk-UA"/>
        </w:rPr>
        <w:t>Пацурія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К</w:t>
      </w:r>
      <w:r w:rsidR="00572F52" w:rsidRPr="00572F52">
        <w:rPr>
          <w:lang w:val="uk-UA"/>
        </w:rPr>
        <w:t xml:space="preserve">.: </w:t>
      </w:r>
      <w:r w:rsidRPr="00572F52">
        <w:rPr>
          <w:lang w:val="uk-UA"/>
        </w:rPr>
        <w:t>Юрінком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Інтер,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2006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176с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Пацурківський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</w:t>
      </w:r>
      <w:r w:rsidR="00572F52" w:rsidRPr="00572F52">
        <w:rPr>
          <w:lang w:val="uk-UA"/>
        </w:rPr>
        <w:t xml:space="preserve">.С. </w:t>
      </w:r>
      <w:r w:rsidRPr="00572F52">
        <w:rPr>
          <w:lang w:val="uk-UA"/>
        </w:rPr>
        <w:t>Критерій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начала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принцип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формальної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рівності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суб’єктів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правовідносин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пострадянське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проблеми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теорії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2008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Пацурківський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</w:t>
      </w:r>
      <w:r w:rsidR="00572F52" w:rsidRPr="00572F52">
        <w:rPr>
          <w:lang w:val="uk-UA"/>
        </w:rPr>
        <w:t xml:space="preserve">.С. </w:t>
      </w:r>
      <w:r w:rsidRPr="00572F52">
        <w:rPr>
          <w:lang w:val="uk-UA"/>
        </w:rPr>
        <w:t>Начала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права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постановка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проблеми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2006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6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Пацурківський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</w:t>
      </w:r>
      <w:r w:rsidR="00572F52" w:rsidRPr="00572F52">
        <w:rPr>
          <w:lang w:val="uk-UA"/>
        </w:rPr>
        <w:t xml:space="preserve">.С. </w:t>
      </w:r>
      <w:r w:rsidRPr="00572F52">
        <w:rPr>
          <w:lang w:val="uk-UA"/>
        </w:rPr>
        <w:t>Правові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засади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фінансової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діяльності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держави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проблеми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методології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Чернівці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Чернівецьк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ун-т,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1997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Приймак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.І., </w:t>
      </w:r>
      <w:r w:rsidRPr="00572F52">
        <w:rPr>
          <w:lang w:val="uk-UA"/>
        </w:rPr>
        <w:t>Карчевська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</w:t>
      </w:r>
      <w:r w:rsidR="00572F52" w:rsidRPr="00572F52">
        <w:rPr>
          <w:lang w:val="uk-UA"/>
        </w:rPr>
        <w:t xml:space="preserve">.І. </w:t>
      </w:r>
      <w:r w:rsidRPr="00572F52">
        <w:rPr>
          <w:lang w:val="uk-UA"/>
        </w:rPr>
        <w:t>Динамічне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управління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фінансовими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потоками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компанії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життя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Фінанси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2008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8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Пенсійна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реформа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активний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пошук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шляхів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вдосконалення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Пенсійний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кур’єр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2008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№25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Пенсионная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России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причины,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содержавние,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перспективы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/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Под</w:t>
      </w:r>
      <w:r w:rsidR="00572F52" w:rsidRPr="00572F52">
        <w:rPr>
          <w:lang w:val="uk-UA"/>
        </w:rPr>
        <w:t xml:space="preserve"> ред. </w:t>
      </w:r>
      <w:r w:rsidRPr="00572F52">
        <w:rPr>
          <w:lang w:val="uk-UA"/>
        </w:rPr>
        <w:t>Дмитриева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</w:t>
      </w:r>
      <w:r w:rsidR="00572F52" w:rsidRPr="00572F52">
        <w:rPr>
          <w:lang w:val="uk-UA"/>
        </w:rPr>
        <w:t xml:space="preserve">.Э. - </w:t>
      </w:r>
      <w:r w:rsidRPr="00572F52">
        <w:rPr>
          <w:lang w:val="uk-UA"/>
        </w:rPr>
        <w:t>Спб</w:t>
      </w:r>
      <w:r w:rsidR="00572F52" w:rsidRPr="00572F52">
        <w:rPr>
          <w:lang w:val="uk-UA"/>
        </w:rPr>
        <w:t xml:space="preserve">.: </w:t>
      </w:r>
      <w:r w:rsidRPr="00572F52">
        <w:rPr>
          <w:lang w:val="uk-UA"/>
        </w:rPr>
        <w:t>Норма,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1998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Пенсия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истинных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австрийцев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Компаньйон</w:t>
      </w:r>
      <w:r w:rsidR="00572F52" w:rsidRPr="00572F52">
        <w:rPr>
          <w:lang w:val="uk-UA"/>
        </w:rPr>
        <w:t>. 20</w:t>
      </w:r>
      <w:r w:rsidRPr="00572F52">
        <w:rPr>
          <w:lang w:val="uk-UA"/>
        </w:rPr>
        <w:t>07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№12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</w:t>
      </w:r>
      <w:r w:rsidR="00572F52" w:rsidRPr="00572F52">
        <w:rPr>
          <w:lang w:val="uk-UA"/>
        </w:rPr>
        <w:t>.4</w:t>
      </w:r>
      <w:r w:rsidRPr="00572F52">
        <w:rPr>
          <w:lang w:val="uk-UA"/>
        </w:rPr>
        <w:t>5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Пенсійна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реформа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виклик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для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Страхова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спрва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2008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№3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Песоцкая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Неопознанный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пенсионный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обьект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Бизнес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2005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Райхер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.К. </w:t>
      </w:r>
      <w:r w:rsidRPr="00572F52">
        <w:rPr>
          <w:lang w:val="uk-UA"/>
        </w:rPr>
        <w:t>Общественно</w:t>
      </w:r>
      <w:r w:rsidR="00572F52" w:rsidRPr="00572F52">
        <w:rPr>
          <w:lang w:val="uk-UA"/>
        </w:rPr>
        <w:t xml:space="preserve"> - </w:t>
      </w:r>
      <w:r w:rsidRPr="00572F52">
        <w:rPr>
          <w:lang w:val="uk-UA"/>
        </w:rPr>
        <w:t>исторические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типы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страхования</w:t>
      </w:r>
      <w:r w:rsidR="00572F52" w:rsidRPr="00572F52">
        <w:rPr>
          <w:lang w:val="uk-UA"/>
        </w:rPr>
        <w:t xml:space="preserve">.М. - </w:t>
      </w:r>
      <w:r w:rsidRPr="00572F52">
        <w:rPr>
          <w:lang w:val="uk-UA"/>
        </w:rPr>
        <w:t>Л</w:t>
      </w:r>
      <w:r w:rsidR="00572F52" w:rsidRPr="00572F52">
        <w:rPr>
          <w:lang w:val="uk-UA"/>
        </w:rPr>
        <w:t xml:space="preserve">.: </w:t>
      </w:r>
      <w:r w:rsidRPr="00572F52">
        <w:rPr>
          <w:lang w:val="uk-UA"/>
        </w:rPr>
        <w:t>Изд-во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СССР</w:t>
      </w:r>
      <w:r w:rsidR="00572F52" w:rsidRPr="00572F52">
        <w:rPr>
          <w:lang w:val="uk-UA"/>
        </w:rPr>
        <w:t>. 19</w:t>
      </w:r>
      <w:r w:rsidRPr="00572F52">
        <w:rPr>
          <w:lang w:val="uk-UA"/>
        </w:rPr>
        <w:t>47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286с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Сенникова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</w:t>
      </w:r>
      <w:r w:rsidR="00572F52" w:rsidRPr="00572F52">
        <w:rPr>
          <w:lang w:val="uk-UA"/>
        </w:rPr>
        <w:t xml:space="preserve">.В. </w:t>
      </w:r>
      <w:r w:rsidRPr="00572F52">
        <w:rPr>
          <w:lang w:val="uk-UA"/>
        </w:rPr>
        <w:t>Негосударственные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пенсионные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фонды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финансовых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учреждений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Украины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Финансово-правовая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доктрина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постсоциалистического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государства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Выпуск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Черновцы</w:t>
      </w:r>
      <w:r w:rsidR="00572F52" w:rsidRPr="00572F52">
        <w:rPr>
          <w:lang w:val="uk-UA"/>
        </w:rPr>
        <w:t>: "</w:t>
      </w:r>
      <w:r w:rsidRPr="00572F52">
        <w:rPr>
          <w:lang w:val="uk-UA"/>
        </w:rPr>
        <w:t>Рута</w:t>
      </w:r>
      <w:r w:rsidR="00572F52" w:rsidRPr="00572F52">
        <w:rPr>
          <w:lang w:val="uk-UA"/>
        </w:rPr>
        <w:t>"</w:t>
      </w:r>
      <w:r w:rsidRPr="00572F52">
        <w:rPr>
          <w:lang w:val="uk-UA"/>
        </w:rPr>
        <w:t>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2003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268с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Собрание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Законодательства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РФ</w:t>
      </w:r>
      <w:r w:rsidR="00572F52" w:rsidRPr="00572F52">
        <w:rPr>
          <w:lang w:val="uk-UA"/>
        </w:rPr>
        <w:t>. 19</w:t>
      </w:r>
      <w:r w:rsidRPr="00572F52">
        <w:rPr>
          <w:lang w:val="uk-UA"/>
        </w:rPr>
        <w:t>98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№19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>. 20</w:t>
      </w:r>
      <w:r w:rsidRPr="00572F52">
        <w:rPr>
          <w:lang w:val="uk-UA"/>
        </w:rPr>
        <w:t>71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2001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№7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>.6</w:t>
      </w:r>
      <w:r w:rsidRPr="00572F52">
        <w:rPr>
          <w:lang w:val="uk-UA"/>
        </w:rPr>
        <w:t>23</w:t>
      </w:r>
      <w:r w:rsidR="00572F52" w:rsidRPr="00572F52">
        <w:rPr>
          <w:lang w:val="uk-UA"/>
        </w:rPr>
        <w:t xml:space="preserve">; </w:t>
      </w:r>
      <w:r w:rsidRPr="00572F52">
        <w:rPr>
          <w:lang w:val="uk-UA"/>
        </w:rPr>
        <w:t>2002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№18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Ст</w:t>
      </w:r>
      <w:r w:rsidR="00572F52" w:rsidRPr="00572F52">
        <w:rPr>
          <w:lang w:val="uk-UA"/>
        </w:rPr>
        <w:t>.1</w:t>
      </w:r>
      <w:r w:rsidRPr="00572F52">
        <w:rPr>
          <w:lang w:val="uk-UA"/>
        </w:rPr>
        <w:t>093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Супрун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Л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Правові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аспекти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укладення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договору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перестрахування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страховиками</w:t>
      </w:r>
      <w:r w:rsidR="00572F52" w:rsidRPr="00572F52">
        <w:rPr>
          <w:lang w:val="uk-UA"/>
        </w:rPr>
        <w:t xml:space="preserve"> (</w:t>
      </w:r>
      <w:r w:rsidRPr="00572F52">
        <w:rPr>
          <w:lang w:val="uk-UA"/>
        </w:rPr>
        <w:t>перестраховиками</w:t>
      </w:r>
      <w:r w:rsidR="00572F52" w:rsidRPr="00572F52">
        <w:rPr>
          <w:lang w:val="uk-UA"/>
        </w:rPr>
        <w:t xml:space="preserve">) </w:t>
      </w:r>
      <w:r w:rsidRPr="00572F52">
        <w:rPr>
          <w:lang w:val="uk-UA"/>
        </w:rPr>
        <w:t>неризидентами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Юридичний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журнал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2005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5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Тихомиров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Ю</w:t>
      </w:r>
      <w:r w:rsidR="00572F52" w:rsidRPr="00572F52">
        <w:rPr>
          <w:lang w:val="uk-UA"/>
        </w:rPr>
        <w:t xml:space="preserve">.А. </w:t>
      </w:r>
      <w:r w:rsidRPr="00572F52">
        <w:rPr>
          <w:lang w:val="uk-UA"/>
        </w:rPr>
        <w:t>Публичное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право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Учеб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М</w:t>
      </w:r>
      <w:r w:rsidR="00572F52" w:rsidRPr="00572F52">
        <w:rPr>
          <w:lang w:val="uk-UA"/>
        </w:rPr>
        <w:t xml:space="preserve">.: </w:t>
      </w:r>
      <w:r w:rsidRPr="00572F52">
        <w:rPr>
          <w:lang w:val="uk-UA"/>
        </w:rPr>
        <w:t>Изд-во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БЕК,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1995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264с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Трубич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</w:t>
      </w:r>
      <w:r w:rsidR="00572F52" w:rsidRPr="00572F52">
        <w:rPr>
          <w:lang w:val="uk-UA"/>
        </w:rPr>
        <w:t xml:space="preserve">.Ю., </w:t>
      </w:r>
      <w:r w:rsidRPr="00572F52">
        <w:rPr>
          <w:lang w:val="uk-UA"/>
        </w:rPr>
        <w:t>Швець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Є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Формування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соціального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 // </w:t>
      </w:r>
      <w:r w:rsidRPr="00572F52">
        <w:rPr>
          <w:lang w:val="uk-UA"/>
        </w:rPr>
        <w:t>Фінанси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України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2000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Фурман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.М. </w:t>
      </w:r>
      <w:r w:rsidRPr="00572F52">
        <w:rPr>
          <w:lang w:val="uk-UA"/>
        </w:rPr>
        <w:t>Страхування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теоретичні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засади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стратегія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розвитку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Монографія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К</w:t>
      </w:r>
      <w:r w:rsidR="00572F52" w:rsidRPr="00572F52">
        <w:rPr>
          <w:lang w:val="uk-UA"/>
        </w:rPr>
        <w:t xml:space="preserve">.: </w:t>
      </w:r>
      <w:r w:rsidRPr="00572F52">
        <w:rPr>
          <w:lang w:val="uk-UA"/>
        </w:rPr>
        <w:t>КНЕУ,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2005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235с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Шахов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.В. </w:t>
      </w:r>
      <w:r w:rsidRPr="00572F52">
        <w:rPr>
          <w:lang w:val="uk-UA"/>
        </w:rPr>
        <w:t>Введение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страхование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2-е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Изд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М</w:t>
      </w:r>
      <w:r w:rsidR="00572F52" w:rsidRPr="00572F52">
        <w:rPr>
          <w:lang w:val="uk-UA"/>
        </w:rPr>
        <w:t xml:space="preserve">.: </w:t>
      </w:r>
      <w:r w:rsidRPr="00572F52">
        <w:rPr>
          <w:lang w:val="uk-UA"/>
        </w:rPr>
        <w:t>Финансы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статистика,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2001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289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snapToGrid w:val="0"/>
          <w:lang w:val="uk-UA"/>
        </w:rPr>
      </w:pPr>
      <w:r w:rsidRPr="00572F52">
        <w:rPr>
          <w:snapToGrid w:val="0"/>
          <w:lang w:val="uk-UA"/>
        </w:rPr>
        <w:t>Юрах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.М. </w:t>
      </w:r>
      <w:r w:rsidRPr="00572F52">
        <w:rPr>
          <w:snapToGrid w:val="0"/>
          <w:lang w:val="uk-UA"/>
        </w:rPr>
        <w:t>Фінансово-правові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засади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страхування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в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Україні</w:t>
      </w:r>
      <w:r w:rsidR="00572F52" w:rsidRPr="00572F52">
        <w:rPr>
          <w:snapToGrid w:val="0"/>
          <w:lang w:val="uk-UA"/>
        </w:rPr>
        <w:t xml:space="preserve">: </w:t>
      </w:r>
      <w:r w:rsidRPr="00572F52">
        <w:rPr>
          <w:snapToGrid w:val="0"/>
          <w:lang w:val="uk-UA"/>
        </w:rPr>
        <w:t>Дис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…кандидата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юридичних</w:t>
      </w:r>
      <w:r w:rsidR="00572F52" w:rsidRPr="00572F52">
        <w:rPr>
          <w:snapToGrid w:val="0"/>
          <w:lang w:val="uk-UA"/>
        </w:rPr>
        <w:t xml:space="preserve"> </w:t>
      </w:r>
      <w:r w:rsidRPr="00572F52">
        <w:rPr>
          <w:snapToGrid w:val="0"/>
          <w:lang w:val="uk-UA"/>
        </w:rPr>
        <w:t>наук</w:t>
      </w:r>
      <w:r w:rsidR="00572F52" w:rsidRPr="00572F52">
        <w:rPr>
          <w:snapToGrid w:val="0"/>
          <w:lang w:val="uk-UA"/>
        </w:rPr>
        <w:t xml:space="preserve">: </w:t>
      </w:r>
      <w:r w:rsidRPr="00572F52">
        <w:rPr>
          <w:snapToGrid w:val="0"/>
          <w:lang w:val="uk-UA"/>
        </w:rPr>
        <w:t>12</w:t>
      </w:r>
      <w:r w:rsidR="00572F52" w:rsidRPr="00572F52">
        <w:rPr>
          <w:snapToGrid w:val="0"/>
          <w:lang w:val="uk-UA"/>
        </w:rPr>
        <w:t>.0</w:t>
      </w:r>
      <w:r w:rsidRPr="00572F52">
        <w:rPr>
          <w:snapToGrid w:val="0"/>
          <w:lang w:val="uk-UA"/>
        </w:rPr>
        <w:t>0</w:t>
      </w:r>
      <w:r w:rsidR="00572F52" w:rsidRPr="00572F52">
        <w:rPr>
          <w:snapToGrid w:val="0"/>
          <w:lang w:val="uk-UA"/>
        </w:rPr>
        <w:t>.0</w:t>
      </w:r>
      <w:r w:rsidRPr="00572F52">
        <w:rPr>
          <w:snapToGrid w:val="0"/>
          <w:lang w:val="uk-UA"/>
        </w:rPr>
        <w:t>7</w:t>
      </w:r>
      <w:r w:rsidR="00572F52" w:rsidRPr="00572F52">
        <w:rPr>
          <w:snapToGrid w:val="0"/>
          <w:lang w:val="uk-UA"/>
        </w:rPr>
        <w:t xml:space="preserve">. </w:t>
      </w:r>
      <w:r w:rsidRPr="00572F52">
        <w:rPr>
          <w:snapToGrid w:val="0"/>
          <w:lang w:val="uk-UA"/>
        </w:rPr>
        <w:t>Одеса</w:t>
      </w:r>
      <w:r w:rsidR="00572F52" w:rsidRPr="00572F52">
        <w:rPr>
          <w:snapToGrid w:val="0"/>
          <w:lang w:val="uk-UA"/>
        </w:rPr>
        <w:t xml:space="preserve">.: </w:t>
      </w:r>
      <w:r w:rsidRPr="00572F52">
        <w:rPr>
          <w:snapToGrid w:val="0"/>
          <w:lang w:val="uk-UA"/>
        </w:rPr>
        <w:t>2008</w:t>
      </w:r>
      <w:r w:rsidR="00572F52" w:rsidRPr="00572F52">
        <w:rPr>
          <w:snapToGrid w:val="0"/>
          <w:lang w:val="uk-UA"/>
        </w:rPr>
        <w:t xml:space="preserve">. - </w:t>
      </w:r>
      <w:r w:rsidRPr="00572F52">
        <w:rPr>
          <w:snapToGrid w:val="0"/>
          <w:lang w:val="uk-UA"/>
        </w:rPr>
        <w:t>222с</w:t>
      </w:r>
      <w:r w:rsidR="00572F52" w:rsidRPr="00572F52">
        <w:rPr>
          <w:snapToGrid w:val="0"/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Яворський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Т</w:t>
      </w:r>
      <w:r w:rsidR="00572F52" w:rsidRPr="00572F52">
        <w:rPr>
          <w:lang w:val="uk-UA"/>
        </w:rPr>
        <w:t xml:space="preserve">.В. </w:t>
      </w:r>
      <w:r w:rsidRPr="00572F52">
        <w:rPr>
          <w:lang w:val="uk-UA"/>
        </w:rPr>
        <w:t>Страхові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послуги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Навч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Посіб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К</w:t>
      </w:r>
      <w:r w:rsidR="00572F52" w:rsidRPr="00572F52">
        <w:rPr>
          <w:lang w:val="uk-UA"/>
        </w:rPr>
        <w:t xml:space="preserve">.: </w:t>
      </w:r>
      <w:r w:rsidRPr="00572F52">
        <w:rPr>
          <w:lang w:val="uk-UA"/>
        </w:rPr>
        <w:t>Знання,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2008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350с</w:t>
      </w:r>
      <w:r w:rsidR="00572F52" w:rsidRPr="00572F52">
        <w:rPr>
          <w:lang w:val="uk-UA"/>
        </w:rPr>
        <w:t>.</w:t>
      </w:r>
    </w:p>
    <w:p w:rsidR="00572F52" w:rsidRPr="00572F52" w:rsidRDefault="00AD77AD" w:rsidP="00432FBE">
      <w:pPr>
        <w:pStyle w:val="a"/>
        <w:rPr>
          <w:lang w:val="uk-UA"/>
        </w:rPr>
      </w:pPr>
      <w:r w:rsidRPr="00572F52">
        <w:rPr>
          <w:lang w:val="uk-UA"/>
        </w:rPr>
        <w:t>Янова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</w:t>
      </w:r>
      <w:r w:rsidR="00572F52" w:rsidRPr="00572F52">
        <w:rPr>
          <w:lang w:val="uk-UA"/>
        </w:rPr>
        <w:t xml:space="preserve">.Ю. </w:t>
      </w:r>
      <w:r w:rsidRPr="00572F52">
        <w:rPr>
          <w:lang w:val="uk-UA"/>
        </w:rPr>
        <w:t>Социальное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стрвание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в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системе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социальной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защиты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населения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организация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и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финансивый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механизм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Дис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…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дра</w:t>
      </w:r>
      <w:r w:rsidR="00572F52" w:rsidRPr="00572F52">
        <w:rPr>
          <w:lang w:val="uk-UA"/>
        </w:rPr>
        <w:t xml:space="preserve"> </w:t>
      </w:r>
      <w:r w:rsidRPr="00572F52">
        <w:rPr>
          <w:lang w:val="uk-UA"/>
        </w:rPr>
        <w:t>економ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наук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08</w:t>
      </w:r>
      <w:r w:rsidR="00572F52" w:rsidRPr="00572F52">
        <w:rPr>
          <w:lang w:val="uk-UA"/>
        </w:rPr>
        <w:t>.0</w:t>
      </w:r>
      <w:r w:rsidRPr="00572F52">
        <w:rPr>
          <w:lang w:val="uk-UA"/>
        </w:rPr>
        <w:t>0</w:t>
      </w:r>
      <w:r w:rsidR="00572F52" w:rsidRPr="00572F52">
        <w:rPr>
          <w:lang w:val="uk-UA"/>
        </w:rPr>
        <w:t>.1</w:t>
      </w:r>
      <w:r w:rsidRPr="00572F52">
        <w:rPr>
          <w:lang w:val="uk-UA"/>
        </w:rPr>
        <w:t>0</w:t>
      </w:r>
      <w:r w:rsidR="00572F52" w:rsidRPr="00572F52">
        <w:rPr>
          <w:lang w:val="uk-UA"/>
        </w:rPr>
        <w:t xml:space="preserve">. </w:t>
      </w:r>
      <w:r w:rsidRPr="00572F52">
        <w:rPr>
          <w:lang w:val="uk-UA"/>
        </w:rPr>
        <w:t>Санкт-Петербург</w:t>
      </w:r>
      <w:r w:rsidR="00572F52" w:rsidRPr="00572F52">
        <w:rPr>
          <w:lang w:val="uk-UA"/>
        </w:rPr>
        <w:t xml:space="preserve">: </w:t>
      </w:r>
      <w:r w:rsidRPr="00572F52">
        <w:rPr>
          <w:lang w:val="uk-UA"/>
        </w:rPr>
        <w:t>2001</w:t>
      </w:r>
      <w:r w:rsidR="00572F52" w:rsidRPr="00572F52">
        <w:rPr>
          <w:lang w:val="uk-UA"/>
        </w:rPr>
        <w:t xml:space="preserve">. - </w:t>
      </w:r>
      <w:r w:rsidRPr="00572F52">
        <w:rPr>
          <w:lang w:val="uk-UA"/>
        </w:rPr>
        <w:t>403с</w:t>
      </w:r>
      <w:r w:rsidR="00572F52" w:rsidRPr="00572F52">
        <w:rPr>
          <w:lang w:val="uk-UA"/>
        </w:rPr>
        <w:t>.</w:t>
      </w:r>
    </w:p>
    <w:p w:rsidR="00AD77AD" w:rsidRPr="00F86411" w:rsidRDefault="00AD77AD" w:rsidP="00F86411">
      <w:pPr>
        <w:pStyle w:val="af7"/>
        <w:rPr>
          <w:lang w:val="uk-UA"/>
        </w:rPr>
      </w:pPr>
      <w:bookmarkStart w:id="32" w:name="_GoBack"/>
      <w:bookmarkEnd w:id="32"/>
    </w:p>
    <w:sectPr w:rsidR="00AD77AD" w:rsidRPr="00F86411" w:rsidSect="00572F52">
      <w:headerReference w:type="default" r:id="rId9"/>
      <w:footerReference w:type="even" r:id="rId10"/>
      <w:footerReference w:type="default" r:id="rId11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07" w:rsidRDefault="00393007">
      <w:r>
        <w:separator/>
      </w:r>
    </w:p>
  </w:endnote>
  <w:endnote w:type="continuationSeparator" w:id="0">
    <w:p w:rsidR="00393007" w:rsidRDefault="0039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03" w:rsidRDefault="00B34B03" w:rsidP="00AD77A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34B03" w:rsidRDefault="00B34B03" w:rsidP="00AD77A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03" w:rsidRDefault="00B34B03" w:rsidP="00572F52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07" w:rsidRDefault="00393007">
      <w:r>
        <w:separator/>
      </w:r>
    </w:p>
  </w:footnote>
  <w:footnote w:type="continuationSeparator" w:id="0">
    <w:p w:rsidR="00393007" w:rsidRDefault="00393007">
      <w:r>
        <w:continuationSeparator/>
      </w:r>
    </w:p>
  </w:footnote>
  <w:footnote w:id="1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szCs w:val="26"/>
          <w:lang w:val="uk-UA"/>
        </w:rPr>
        <w:t xml:space="preserve">Граве К.А., Лунц Л.А. Страхование. М.: Госюриздат,1960. </w:t>
      </w:r>
    </w:p>
  </w:footnote>
  <w:footnote w:id="2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szCs w:val="26"/>
          <w:lang w:val="uk-UA"/>
        </w:rPr>
        <w:t xml:space="preserve">Райхер В.К. Общественно - исторические типы страхования.М. - Л.: Изд-во АН СССР. 1947. </w:t>
      </w:r>
    </w:p>
  </w:footnote>
  <w:footnote w:id="3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szCs w:val="26"/>
          <w:lang w:val="uk-UA"/>
        </w:rPr>
        <w:t xml:space="preserve">Колесников Ю.А. Страховое право как подотрасль финансового права // Проблеми фінансового права. Чернівці, 1996. </w:t>
      </w:r>
    </w:p>
  </w:footnote>
  <w:footnote w:id="4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szCs w:val="26"/>
          <w:lang w:val="uk-UA"/>
        </w:rPr>
        <w:t xml:space="preserve">Гаврилюк Р.О. Егалітарна інструментально-потребова концепція податкового права. Право України. - 2007. - №10. </w:t>
      </w:r>
    </w:p>
  </w:footnote>
  <w:footnote w:id="5">
    <w:p w:rsidR="00B34B03" w:rsidRPr="00647291" w:rsidRDefault="00B34B03" w:rsidP="00572F52">
      <w:pPr>
        <w:pStyle w:val="a5"/>
        <w:rPr>
          <w:szCs w:val="26"/>
          <w:lang w:val="uk-UA"/>
        </w:rPr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bCs/>
          <w:szCs w:val="26"/>
          <w:lang w:val="uk-UA"/>
        </w:rPr>
        <w:t xml:space="preserve">Нечай Анна Анатоліївна </w:t>
      </w:r>
      <w:r w:rsidRPr="00647291">
        <w:rPr>
          <w:szCs w:val="26"/>
          <w:lang w:val="uk-UA"/>
        </w:rPr>
        <w:t xml:space="preserve">Актуальні питання фінансового права: Правові </w:t>
      </w:r>
    </w:p>
    <w:p w:rsidR="00B34B03" w:rsidRPr="00647291" w:rsidRDefault="00B34B03" w:rsidP="00572F52">
      <w:pPr>
        <w:pStyle w:val="a5"/>
        <w:rPr>
          <w:szCs w:val="26"/>
          <w:lang w:val="uk-UA"/>
        </w:rPr>
      </w:pPr>
      <w:r w:rsidRPr="00647291">
        <w:rPr>
          <w:szCs w:val="26"/>
          <w:lang w:val="uk-UA"/>
        </w:rPr>
        <w:t xml:space="preserve">основи публічних накопичувальних фондів: Монографія. - Чер-нівці: Видавництво </w:t>
      </w:r>
    </w:p>
    <w:p w:rsidR="00393007" w:rsidRDefault="00B34B03" w:rsidP="00572F52">
      <w:pPr>
        <w:pStyle w:val="a5"/>
      </w:pPr>
      <w:r w:rsidRPr="00647291">
        <w:rPr>
          <w:szCs w:val="26"/>
          <w:lang w:val="uk-UA"/>
        </w:rPr>
        <w:t xml:space="preserve">„Рута”, 2004. </w:t>
      </w:r>
    </w:p>
  </w:footnote>
  <w:footnote w:id="6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szCs w:val="26"/>
          <w:lang w:val="uk-UA"/>
        </w:rPr>
        <w:t xml:space="preserve">Колосюк В.В. Інститут державного обов’язкового особистого страхвання // Науковий вісник Чернівец. ун-ту. - 2005. - Вип. 282. - Правознавство. </w:t>
      </w:r>
    </w:p>
  </w:footnote>
  <w:footnote w:id="7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szCs w:val="26"/>
          <w:lang w:val="uk-UA"/>
        </w:rPr>
        <w:t xml:space="preserve">Мамедов А.А. Финансовоправовые проблемы страхования в России [Электронный ресурс]: Дис.... дра юрид. наук: 12. 00. </w:t>
      </w:r>
      <w:smartTag w:uri="urn:schemas-microsoft-com:office:smarttags" w:element="metricconverter">
        <w:smartTagPr>
          <w:attr w:name="ProductID" w:val="14. М"/>
        </w:smartTagPr>
        <w:r w:rsidRPr="00647291">
          <w:rPr>
            <w:szCs w:val="26"/>
            <w:lang w:val="uk-UA"/>
          </w:rPr>
          <w:t>14. М</w:t>
        </w:r>
      </w:smartTag>
      <w:r w:rsidRPr="00647291">
        <w:rPr>
          <w:szCs w:val="26"/>
          <w:lang w:val="uk-UA"/>
        </w:rPr>
        <w:t xml:space="preserve">.: РГБ, 2006. (Из фондов Российской Государственной Библиотеки). </w:t>
      </w:r>
    </w:p>
  </w:footnote>
  <w:footnote w:id="8">
    <w:p w:rsidR="00393007" w:rsidRDefault="00B34B03" w:rsidP="00572F52">
      <w:pPr>
        <w:pStyle w:val="a5"/>
      </w:pPr>
      <w:r w:rsidRPr="00647291">
        <w:rPr>
          <w:rStyle w:val="a7"/>
          <w:sz w:val="20"/>
          <w:szCs w:val="24"/>
          <w:lang w:val="uk-UA"/>
        </w:rPr>
        <w:footnoteRef/>
      </w:r>
      <w:r w:rsidRPr="00647291">
        <w:rPr>
          <w:szCs w:val="24"/>
          <w:lang w:val="uk-UA"/>
        </w:rPr>
        <w:t xml:space="preserve"> </w:t>
      </w:r>
      <w:r w:rsidRPr="00647291">
        <w:rPr>
          <w:szCs w:val="26"/>
          <w:lang w:val="uk-UA"/>
        </w:rPr>
        <w:t xml:space="preserve">Пацурківський П.С. Критерій правового начала - принцип формальної рівності суб’єктів правовідносин - і пострадянське фінансове право: проблеми теорії // Право України. - 2008. - № 1. </w:t>
      </w:r>
    </w:p>
  </w:footnote>
  <w:footnote w:id="9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snapToGrid w:val="0"/>
          <w:szCs w:val="26"/>
          <w:lang w:val="uk-UA"/>
        </w:rPr>
        <w:t xml:space="preserve">Юрах В.М. Фінансово-правові засади страхування в Україні: Дис. …кандидата юридичних наук: 12. 00. 07. Одеса.: 2008. </w:t>
      </w:r>
    </w:p>
  </w:footnote>
  <w:footnote w:id="10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Пацурківський П.С. Начала фінансового права: постановка проблеми // Право України. - 2006. - № 6. - С. 27. </w:t>
      </w:r>
    </w:p>
  </w:footnote>
  <w:footnote w:id="11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Мамедов А.А. Финансовоправовые проблемы страхования в России [Электронный ресурс]: Дис.... дра юрид. наук: 12. 00. </w:t>
      </w:r>
      <w:smartTag w:uri="urn:schemas-microsoft-com:office:smarttags" w:element="metricconverter">
        <w:smartTagPr>
          <w:attr w:name="ProductID" w:val="14. М"/>
        </w:smartTagPr>
        <w:r w:rsidRPr="00647291">
          <w:rPr>
            <w:lang w:val="uk-UA"/>
          </w:rPr>
          <w:t>14. М</w:t>
        </w:r>
      </w:smartTag>
      <w:r w:rsidRPr="00647291">
        <w:rPr>
          <w:lang w:val="uk-UA"/>
        </w:rPr>
        <w:t xml:space="preserve">.: РГБ, 2006. (Из фондов Российской Государственной Библиотеки), С. 70. </w:t>
      </w:r>
    </w:p>
  </w:footnote>
  <w:footnote w:id="12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Артюх Т.М. Страхування життя і його розвиток в Україні// Фінанси України. - 2000. - №9.С. 23-24. </w:t>
      </w:r>
    </w:p>
  </w:footnote>
  <w:footnote w:id="13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</w:t>
      </w:r>
      <w:r w:rsidRPr="00647291">
        <w:rPr>
          <w:spacing w:val="-2"/>
          <w:szCs w:val="28"/>
          <w:lang w:val="uk-UA"/>
        </w:rPr>
        <w:t>Янова С.Ю. Социальное стрвание в системе социальной защиты населения: организация и финансивый механизм</w:t>
      </w:r>
      <w:r w:rsidRPr="00647291">
        <w:rPr>
          <w:spacing w:val="2"/>
          <w:szCs w:val="28"/>
          <w:lang w:val="uk-UA"/>
        </w:rPr>
        <w:t xml:space="preserve">: Дис. … дра економ. наук: 08. 00. 10. Санкт-Петербург: 2001.С. 108. </w:t>
      </w:r>
    </w:p>
  </w:footnote>
  <w:footnote w:id="14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</w:t>
      </w:r>
      <w:r w:rsidRPr="00647291">
        <w:rPr>
          <w:spacing w:val="-2"/>
          <w:szCs w:val="28"/>
          <w:lang w:val="uk-UA"/>
        </w:rPr>
        <w:t>Янова С.Ю. Социальное стрвание в системе социальной защиты населения: организация и финансивый механизм</w:t>
      </w:r>
      <w:r w:rsidRPr="00647291">
        <w:rPr>
          <w:spacing w:val="2"/>
          <w:szCs w:val="28"/>
          <w:lang w:val="uk-UA"/>
        </w:rPr>
        <w:t xml:space="preserve">: Дис. … дра економ. наук: 08. 00. 10. Санкт-Петербург: 2001.С. 109. </w:t>
      </w:r>
    </w:p>
  </w:footnote>
  <w:footnote w:id="15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Аленичев В.В. Страховое дело России в ХХ веке // Страховое ревю. - 2000. - № 1. - С. 29</w:t>
      </w:r>
    </w:p>
  </w:footnote>
  <w:footnote w:id="16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snapToGrid w:val="0"/>
          <w:lang w:val="uk-UA"/>
        </w:rPr>
        <w:t xml:space="preserve">Юрах В.М. Фінансово-правові засади страхування в Україні: Дис. …кандидата юридичних наук: 12. 00. 07. Одеса.: 2008.С. 20. </w:t>
      </w:r>
    </w:p>
  </w:footnote>
  <w:footnote w:id="17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Пенсионная реформа в России: причины, содержавние, перспективы / Под ред. Дмитриева С.Э. - Спб.: Норма, 1998.С. 45. </w:t>
      </w:r>
    </w:p>
  </w:footnote>
  <w:footnote w:id="18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Історія страхування: підручник / С.К. Реверчук, Т.В. Сива, С.І. Кубів, О.Д. Вовчак; За ред. . С.К. Реверчука. - К.: Знання, 2005.С. 63-64. </w:t>
      </w:r>
    </w:p>
  </w:footnote>
  <w:footnote w:id="19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</w:t>
      </w:r>
      <w:r w:rsidRPr="00647291">
        <w:rPr>
          <w:snapToGrid w:val="0"/>
          <w:szCs w:val="28"/>
          <w:lang w:val="uk-UA"/>
        </w:rPr>
        <w:t xml:space="preserve">Юрах В.М. Фінансово-правові засади страхування в Україні: Дис. …кандидата юридичних наук: 12. 00. 07. Одеса.: 2008.С. 21. </w:t>
      </w:r>
    </w:p>
  </w:footnote>
  <w:footnote w:id="20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</w:t>
      </w:r>
      <w:r w:rsidRPr="00647291">
        <w:rPr>
          <w:snapToGrid w:val="0"/>
          <w:szCs w:val="28"/>
          <w:lang w:val="uk-UA"/>
        </w:rPr>
        <w:t xml:space="preserve">Юрах В.М. Фінансово-правові засади страхування в Україні: Дис. …кандидата юридичних наук: 12. 00. 07. Одеса.: 2008.С. 21. </w:t>
      </w:r>
    </w:p>
  </w:footnote>
  <w:footnote w:id="21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Пацурія Н.Б. Страхове право України: Навч. посібник / Н.Б. Пацурія. - К.: Юрінком Інтер, 2006. С 11. </w:t>
      </w:r>
    </w:p>
  </w:footnote>
  <w:footnote w:id="22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Пацурія Н.Б. Страхове право України: Навч. посібник / Н.Б. Пацурія. - К.: Юрінком Інтер, 2006. С 10-11. </w:t>
      </w:r>
    </w:p>
  </w:footnote>
  <w:footnote w:id="23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Загорулько І.Б. Історія розвитку пенсійного забезпечення в Україні: науковий вісник Національного лісотехнічного університету України, 2005. №15. 4 С. 374-375. </w:t>
      </w:r>
    </w:p>
  </w:footnote>
  <w:footnote w:id="24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</w:t>
      </w:r>
      <w:r w:rsidRPr="00647291">
        <w:rPr>
          <w:snapToGrid w:val="0"/>
          <w:szCs w:val="28"/>
          <w:lang w:val="uk-UA"/>
        </w:rPr>
        <w:t xml:space="preserve">Юрах В.М. Фінансово-правові засади страхування в Україні: Дис. …кандидата юридичних наук: 12. 00. 07. Одеса.: 2008.С. 21-22. </w:t>
      </w:r>
    </w:p>
  </w:footnote>
  <w:footnote w:id="25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Мамедов А.А. Финансовоправовые проблемы страхования в России [Электронный ресурс]: Дис.... дра юрид. наук: 12. 00. </w:t>
      </w:r>
      <w:smartTag w:uri="urn:schemas-microsoft-com:office:smarttags" w:element="metricconverter">
        <w:smartTagPr>
          <w:attr w:name="ProductID" w:val="14. М"/>
        </w:smartTagPr>
        <w:r w:rsidRPr="00647291">
          <w:rPr>
            <w:szCs w:val="28"/>
            <w:lang w:val="uk-UA"/>
          </w:rPr>
          <w:t>14. М</w:t>
        </w:r>
      </w:smartTag>
      <w:r w:rsidRPr="00647291">
        <w:rPr>
          <w:szCs w:val="28"/>
          <w:lang w:val="uk-UA"/>
        </w:rPr>
        <w:t xml:space="preserve">.: РГБ, 2006. (Из фондов Российской Государственной Библиотеки), С. 104. </w:t>
      </w:r>
    </w:p>
  </w:footnote>
  <w:footnote w:id="26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Об установлении Положения о страховании доходов и капиталов в Государственных сберегательных кассах. Одобренный Государственным Советом и Государственной Думой и Высочайше утв. Закон 10 июня </w:t>
      </w:r>
      <w:smartTag w:uri="urn:schemas-microsoft-com:office:smarttags" w:element="metricconverter">
        <w:smartTagPr>
          <w:attr w:name="ProductID" w:val="1914 г"/>
        </w:smartTagPr>
        <w:r w:rsidRPr="00647291">
          <w:rPr>
            <w:lang w:val="uk-UA"/>
          </w:rPr>
          <w:t>1914 г</w:t>
        </w:r>
      </w:smartTag>
      <w:r w:rsidRPr="00647291">
        <w:rPr>
          <w:lang w:val="uk-UA"/>
        </w:rPr>
        <w:t xml:space="preserve">. (Собр. узак. и распор. Правительства. 1914. Отд1. № 207. Ст. 2096) // СПб.: Государственная типография, 1914. </w:t>
      </w:r>
    </w:p>
  </w:footnote>
  <w:footnote w:id="27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Положение о пенсионных кассах служащих в земских учреждениях. Высочайше утв. Мнение Государственного Совета 12 июня </w:t>
      </w:r>
      <w:smartTag w:uri="urn:schemas-microsoft-com:office:smarttags" w:element="metricconverter">
        <w:smartTagPr>
          <w:attr w:name="ProductID" w:val="1900 г"/>
        </w:smartTagPr>
        <w:r w:rsidRPr="00647291">
          <w:rPr>
            <w:lang w:val="uk-UA"/>
          </w:rPr>
          <w:t>1900 г</w:t>
        </w:r>
      </w:smartTag>
      <w:r w:rsidRPr="00647291">
        <w:rPr>
          <w:lang w:val="uk-UA"/>
        </w:rPr>
        <w:t xml:space="preserve">. (Собр. узак. и распор. Правительства. 1900. Августа 17. № 97. Ст. 1955) // Полное Собрание Законов Российской Империи. Собрание третье.Т. ХХ. 1900. № 18870. СПб.: Государственная типография, 1902. </w:t>
      </w:r>
    </w:p>
  </w:footnote>
  <w:footnote w:id="28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О разрешении пенсионной кассе служащих на казенных железных дорогах производить операции по страхованию жизни. Высочайше утв. мнение Государственного Совета 3 мая 1899г. (Собр. узак. и распор. Правительства. 1899. Августа 5. Ст. 1313) // Полное Собрание Законов Российской Империи. Собрание третье. T. XIX. 1899. </w:t>
      </w:r>
      <w:r w:rsidRPr="00647291">
        <w:rPr>
          <w:i/>
          <w:iCs/>
          <w:lang w:val="uk-UA"/>
        </w:rPr>
        <w:t xml:space="preserve">No </w:t>
      </w:r>
      <w:r w:rsidRPr="00647291">
        <w:rPr>
          <w:lang w:val="uk-UA"/>
        </w:rPr>
        <w:t xml:space="preserve">16830 - СПб.: Государственная типография, 1902. </w:t>
      </w:r>
    </w:p>
  </w:footnote>
  <w:footnote w:id="29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Трубич С.Ю., Швець В. Є. Формування системи соціального страхування // Фінанси України. - 2000. - № 2.С. 27-29. </w:t>
      </w:r>
    </w:p>
  </w:footnote>
  <w:footnote w:id="30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</w:t>
      </w:r>
      <w:r w:rsidRPr="00647291">
        <w:rPr>
          <w:snapToGrid w:val="0"/>
          <w:szCs w:val="28"/>
          <w:lang w:val="uk-UA"/>
        </w:rPr>
        <w:t xml:space="preserve">Юрах В.М. Фінансово-правові засади страхування в Україні: Дис. …кандидата юридичних наук: 12. 00. 07. Одеса.: 2008.С. 22. </w:t>
      </w:r>
    </w:p>
  </w:footnote>
  <w:footnote w:id="31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Мамедов А.А. История и генезис финансово-правового регулирования страхования в России // История государства и права. - 2004. - № 1. - С. 50-54. </w:t>
      </w:r>
    </w:p>
  </w:footnote>
  <w:footnote w:id="32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Історія страхування: підручник / С.К. Реверчук, Т.В. Сива, С.І. Кубів, О.Д. Вовчак; За ред. . С.К. Реверчука. - К.: Знання, 2005.С. 98. </w:t>
      </w:r>
    </w:p>
  </w:footnote>
  <w:footnote w:id="33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</w:t>
      </w:r>
      <w:r w:rsidRPr="00647291">
        <w:rPr>
          <w:snapToGrid w:val="0"/>
          <w:szCs w:val="28"/>
          <w:lang w:val="uk-UA"/>
        </w:rPr>
        <w:t xml:space="preserve">Юрах В.М. Фінансово-правові засади страхування в Україні: Дис. …кандидата юридичних наук: 12. 00. 07. Одеса.: 2008.С. 24-25. </w:t>
      </w:r>
    </w:p>
  </w:footnote>
  <w:footnote w:id="34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Про анулювання договорів зі страхування життя: Декрет РНК від 18. 11.1919 р. // СУ РСФСР. - 1919. - № 56. - Ст. 542. </w:t>
      </w:r>
    </w:p>
  </w:footnote>
  <w:footnote w:id="35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СРСР "Про державні пенсії" від 14. 09.1967 р. </w:t>
      </w:r>
    </w:p>
  </w:footnote>
  <w:footnote w:id="36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Історія страхування: підручник / С.К. Реверчук, Т.В. Сива, С.І. Кубів, О.Д. Вовчак; За ред. . С.К. Реверчука. - К.: Знання, 2005.С. 112. </w:t>
      </w:r>
    </w:p>
  </w:footnote>
  <w:footnote w:id="37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Закону України “Про страхування" // </w:t>
      </w:r>
      <w:r w:rsidRPr="00647291">
        <w:rPr>
          <w:iCs/>
          <w:szCs w:val="28"/>
          <w:lang w:val="uk-UA"/>
        </w:rPr>
        <w:t xml:space="preserve">Відомості Верховної Ради. - 1996. - № 18. - Ст. 78. </w:t>
      </w:r>
    </w:p>
  </w:footnote>
  <w:footnote w:id="38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Дмитренко Е.С. Фінансове право України. Особлива частина: Навчальний посібник. - К.: Алерта; КНТ, 2007.С. 79-80. </w:t>
      </w:r>
    </w:p>
  </w:footnote>
  <w:footnote w:id="39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bCs/>
          <w:noProof/>
          <w:lang w:val="uk-UA"/>
        </w:rPr>
        <w:t xml:space="preserve">Закон України </w:t>
      </w:r>
      <w:r w:rsidRPr="00647291">
        <w:rPr>
          <w:lang w:val="uk-UA"/>
        </w:rPr>
        <w:t>“</w:t>
      </w:r>
      <w:r w:rsidRPr="00647291">
        <w:rPr>
          <w:noProof/>
          <w:lang w:val="uk-UA"/>
        </w:rPr>
        <w:t>Про загальнообов’язкове державне пенсійне страхування</w:t>
      </w:r>
      <w:r w:rsidRPr="00647291">
        <w:rPr>
          <w:lang w:val="uk-UA"/>
        </w:rPr>
        <w:t xml:space="preserve">”// </w:t>
      </w:r>
      <w:r w:rsidRPr="00647291">
        <w:rPr>
          <w:noProof/>
          <w:lang w:val="uk-UA"/>
        </w:rPr>
        <w:t xml:space="preserve">Відомості Верховної Ради. - 2003. - №49-51. - Ст. 376. </w:t>
      </w:r>
    </w:p>
  </w:footnote>
  <w:footnote w:id="40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“Про недержавне пенсійне забезпечення” // Відомості Верховної Ради України. - 2003. - № 47-48. - Ст. 372. </w:t>
      </w:r>
    </w:p>
  </w:footnote>
  <w:footnote w:id="41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Розпорядження Кабінету міністрів України “</w:t>
      </w:r>
      <w:r w:rsidRPr="00647291">
        <w:rPr>
          <w:noProof/>
          <w:lang w:val="uk-UA"/>
        </w:rPr>
        <w:t>Про схвалення Стратегії розвитку пенсійної системи</w:t>
      </w:r>
      <w:r w:rsidRPr="00647291">
        <w:rPr>
          <w:lang w:val="uk-UA"/>
        </w:rPr>
        <w:t xml:space="preserve"> ” </w:t>
      </w:r>
      <w:r w:rsidRPr="00647291">
        <w:rPr>
          <w:noProof/>
          <w:lang w:val="uk-UA"/>
        </w:rPr>
        <w:t xml:space="preserve">від 15. 12.2005р. N 525-р // Інфодиск: Законодавство України. </w:t>
      </w:r>
    </w:p>
  </w:footnote>
  <w:footnote w:id="42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Пенсійний Кур’єр України. Концепція подальшого проведення пенсійної реформи. 30. 10.2009.С. 2-3. </w:t>
      </w:r>
    </w:p>
  </w:footnote>
  <w:footnote w:id="43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Фурман В.М. Страхування: теоретичні засади та стратегія розвитку: Монографія. - К.: КНЕУ, 2005.С. 18. </w:t>
      </w:r>
    </w:p>
  </w:footnote>
  <w:footnote w:id="44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Долгошея Н.О. Страхування в запитаннях і відповідях: Навч. посіб. - К.: Центр учбової літератури, 2010.С. 11. </w:t>
      </w:r>
    </w:p>
  </w:footnote>
  <w:footnote w:id="45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Колесников Ю.А. Страховое право как подотрасль финансового права // Финансово-правовая доктрина постсоциалистического государства. Выпуск 2. - Черновцы: "Рута", 2003.С. 229. </w:t>
      </w:r>
    </w:p>
  </w:footnote>
  <w:footnote w:id="46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</w:t>
      </w:r>
      <w:r w:rsidRPr="00647291">
        <w:rPr>
          <w:snapToGrid w:val="0"/>
          <w:szCs w:val="28"/>
          <w:lang w:val="uk-UA"/>
        </w:rPr>
        <w:t xml:space="preserve">Юрах В.М. Фінансово-правові засади страхування в Україні: Дис. …кандидата юридичних наук: 12. 00. 07. Одеса.: 2008.С. 38. </w:t>
      </w:r>
    </w:p>
  </w:footnote>
  <w:footnote w:id="47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Колесников Ю.А. Страховое право как подотрасль финансового права // Проблеми фінансового права. Чернівці, 1996.С. 230</w:t>
      </w:r>
    </w:p>
  </w:footnote>
  <w:footnote w:id="48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Колесников Ю.А. Страховое право как подотрасль финансового права // Проблеми фінансового права. Чернівці, 1996.С. 230</w:t>
      </w:r>
    </w:p>
  </w:footnote>
  <w:footnote w:id="49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Маркс К. Критика Готской программы см.: Собр. соч. Маркса К., Энгельса Ф., 2-е изд. М.: Гос. изд-во полит, лит-ры. 1961.Т. 19.С. 17. </w:t>
      </w:r>
    </w:p>
  </w:footnote>
  <w:footnote w:id="50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Мамедов А.А. Финансово-правовые проблемы страхования в России [Электронный ресурс]: Дис.... дра юрид. наук: 12. 00. </w:t>
      </w:r>
      <w:smartTag w:uri="urn:schemas-microsoft-com:office:smarttags" w:element="metricconverter">
        <w:smartTagPr>
          <w:attr w:name="ProductID" w:val="14. М"/>
        </w:smartTagPr>
        <w:r w:rsidRPr="00647291">
          <w:rPr>
            <w:szCs w:val="28"/>
            <w:lang w:val="uk-UA"/>
          </w:rPr>
          <w:t>14. М</w:t>
        </w:r>
      </w:smartTag>
      <w:r w:rsidRPr="00647291">
        <w:rPr>
          <w:szCs w:val="28"/>
          <w:lang w:val="uk-UA"/>
        </w:rPr>
        <w:t xml:space="preserve">.: РГБ, 2006. (Из фондов Российской Государственной Библиотеки), С. 55-56. </w:t>
      </w:r>
    </w:p>
  </w:footnote>
  <w:footnote w:id="51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Граве К.А., Лунц Л.А. Страхование. М.: Госюриздат,1960.С. 3. </w:t>
      </w:r>
    </w:p>
  </w:footnote>
  <w:footnote w:id="52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Райхер В.К. Общественно - исторические типы страхования.М. - Л.: Изд-во АН СССР. 1947.С. 16-18. </w:t>
      </w:r>
    </w:p>
  </w:footnote>
  <w:footnote w:id="53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Мамедов А.А. Финансово-правовые проблемы страхования в России [Электронный ресурс]: Дис.... дра юрид. наук: 12. 00. </w:t>
      </w:r>
      <w:smartTag w:uri="urn:schemas-microsoft-com:office:smarttags" w:element="metricconverter">
        <w:smartTagPr>
          <w:attr w:name="ProductID" w:val="14. М"/>
        </w:smartTagPr>
        <w:r w:rsidRPr="00647291">
          <w:rPr>
            <w:szCs w:val="28"/>
            <w:lang w:val="uk-UA"/>
          </w:rPr>
          <w:t>14. М</w:t>
        </w:r>
      </w:smartTag>
      <w:r w:rsidRPr="00647291">
        <w:rPr>
          <w:szCs w:val="28"/>
          <w:lang w:val="uk-UA"/>
        </w:rPr>
        <w:t xml:space="preserve">.: РГБ, 2006. (Из фондов Российской Государственной Библиотеки), С. 61. </w:t>
      </w:r>
    </w:p>
  </w:footnote>
  <w:footnote w:id="54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"Про страхування" // Відомості Верховної Ради, 1996, № 18. зі змінами та доповненнями. </w:t>
      </w:r>
    </w:p>
  </w:footnote>
  <w:footnote w:id="55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</w:t>
      </w:r>
      <w:r w:rsidRPr="00647291">
        <w:rPr>
          <w:snapToGrid w:val="0"/>
          <w:szCs w:val="28"/>
          <w:lang w:val="uk-UA"/>
        </w:rPr>
        <w:t xml:space="preserve">Юрах В.М. Фінансово-правові засади страхування в Україні: Дис. …кандидата юридичних наук: 12. 00. 07. Одеса.: 2008.С. 49-50. </w:t>
      </w:r>
    </w:p>
  </w:footnote>
  <w:footnote w:id="56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Колесников Ю.А. Страховое право как подотрасль финансового права // Проблеми фінансового права. Чернівці, 1996.С. 231</w:t>
      </w:r>
    </w:p>
  </w:footnote>
  <w:footnote w:id="57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Колесников Ю.А. Страховое право как подотрасль финансового права // Проблеми фінансового права. Чернівці, 1996.С. 232</w:t>
      </w:r>
    </w:p>
  </w:footnote>
  <w:footnote w:id="58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Вишновецький В.М. Деякі питання фінансової системи України // Проблеми фінансового права. Чернівці, 1996.С. 181. </w:t>
      </w:r>
    </w:p>
  </w:footnote>
  <w:footnote w:id="59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Граве К.А., Лунц Л.А. Страхование. М.: Госюриздат,1960.С. 87. </w:t>
      </w:r>
    </w:p>
  </w:footnote>
  <w:footnote w:id="60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Колосюк В.В. Передумови державного особистого обов’язкового страхвання громадян. // Науковий вісник Чернівец. ун-ту. - 2005. - Вип. 273. - Правознавство. - С. 94-95. </w:t>
      </w:r>
    </w:p>
  </w:footnote>
  <w:footnote w:id="61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Воронова Л.К., Кучерявенко Н.П. Фінансовок право: Учеб. Пособие. - Харьков: Легас, 2003. - С. 258. </w:t>
      </w:r>
    </w:p>
  </w:footnote>
  <w:footnote w:id="62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Шахов В.В. Введение в страхование. - 2-е Изд. - М.: Финансы и статистика, 2001.С. 20. </w:t>
      </w:r>
    </w:p>
  </w:footnote>
  <w:footnote w:id="63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Мамедов А.А. Финансо-воправовые проблемы страхования в России [Электронный ресурс]: Дис.... дра юрид. наук: 12. 00. </w:t>
      </w:r>
      <w:smartTag w:uri="urn:schemas-microsoft-com:office:smarttags" w:element="metricconverter">
        <w:smartTagPr>
          <w:attr w:name="ProductID" w:val="14. М"/>
        </w:smartTagPr>
        <w:r w:rsidRPr="00647291">
          <w:rPr>
            <w:szCs w:val="28"/>
            <w:lang w:val="uk-UA"/>
          </w:rPr>
          <w:t>14. М</w:t>
        </w:r>
      </w:smartTag>
      <w:r w:rsidRPr="00647291">
        <w:rPr>
          <w:szCs w:val="28"/>
          <w:lang w:val="uk-UA"/>
        </w:rPr>
        <w:t xml:space="preserve">.: РГБ, 2006. (Из фондов Российской Государственной Библиотеки), С. 65. </w:t>
      </w:r>
    </w:p>
  </w:footnote>
  <w:footnote w:id="64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Грачева Е.Ю. см.: Финансовое право: Учебник / Под редакцией Е.Ю. Грачевой, Г.П. Толстопятенко. М.: Изд-во "Проспект", 2003.С. 124. </w:t>
      </w:r>
    </w:p>
  </w:footnote>
  <w:footnote w:id="65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</w:t>
      </w:r>
      <w:r w:rsidRPr="00647291">
        <w:rPr>
          <w:snapToGrid w:val="0"/>
          <w:szCs w:val="28"/>
          <w:lang w:val="uk-UA"/>
        </w:rPr>
        <w:t xml:space="preserve">Юрах В.М. Фінансово-правові засади страхування в Україні: Дис. …кандидата юридичних наук: 12. 00. 07. Одеса.: 2008.С. 44. </w:t>
      </w:r>
    </w:p>
  </w:footnote>
  <w:footnote w:id="66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Музика О.А. Категорія "публічність" у фінансовому праві // Фінансове право. - 2007. - № 1.С. 26. </w:t>
      </w:r>
    </w:p>
  </w:footnote>
  <w:footnote w:id="67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</w:t>
      </w:r>
      <w:r w:rsidRPr="00647291">
        <w:rPr>
          <w:snapToGrid w:val="0"/>
          <w:szCs w:val="28"/>
          <w:lang w:val="uk-UA"/>
        </w:rPr>
        <w:t xml:space="preserve">Юрах В.М. Фінансово-правові засади страхування в Україні: Дис. …кандидата юридичних наук: 12. 00. 07. Одеса.: 2008.С. 105. </w:t>
      </w:r>
    </w:p>
  </w:footnote>
  <w:footnote w:id="68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Пацурківський П.С. Правові засади фінансової діяльності держави: проблеми методології. - Чернівці: Чернівецьк. ун-т, 1997. - С. 82. </w:t>
      </w:r>
    </w:p>
  </w:footnote>
  <w:footnote w:id="69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</w:t>
      </w:r>
      <w:r w:rsidRPr="00647291">
        <w:rPr>
          <w:snapToGrid w:val="0"/>
          <w:szCs w:val="28"/>
          <w:lang w:val="uk-UA"/>
        </w:rPr>
        <w:t xml:space="preserve">Юрах В.М. Фінансово-правові засади страхування в Україні: Дис. …кандидата юридичних наук: 12. 00. 07. Одеса.: 2008.С. 106. </w:t>
      </w:r>
    </w:p>
  </w:footnote>
  <w:footnote w:id="70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Нечай А.А. Проблеми правового регулювання публічних фінансів та публічних видатків: Монографія. - Чернівці: “Рута”, 2004.С. 16-17. </w:t>
      </w:r>
    </w:p>
  </w:footnote>
  <w:footnote w:id="71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Нечай А.А. Динамика финансовых отношений и новый подход к категориям финансового права // Государство и право. - 2000. - № 12. - С. 33-38. </w:t>
      </w:r>
    </w:p>
  </w:footnote>
  <w:footnote w:id="72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Годме П.М. Финансовое право. Пер. с фр. - М.: Прогресс, 1978.С. 42. </w:t>
      </w:r>
    </w:p>
  </w:footnote>
  <w:footnote w:id="73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Savigny. System I. S. 23. Stahl, dis Philosophie des Rechts. II. S. 300. Ahrens. Encyclopedie. S. 117; Коркунов Н.М. Лекции по общей теории права. Книга 2. Объективная и субъективная сторона права. - СПб., 1898. - С. 166-167. </w:t>
      </w:r>
    </w:p>
  </w:footnote>
  <w:footnote w:id="74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Нечай А.А. Проблеми правового регулювання публічних фінансів та публічних видатків: Монографія. - Чернівці: “Рута”, 2004.С. 20. </w:t>
      </w:r>
    </w:p>
  </w:footnote>
  <w:footnote w:id="75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Тихомиров Ю.А. Публичное право: Учеб. - М.: Изд-во БЕК, 1995.С. 3-33. </w:t>
      </w:r>
    </w:p>
  </w:footnote>
  <w:footnote w:id="76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Нечай А.А. Публічні фонди та публічні видатки як категорії фінансового права // Право України. - 2004. - № 4. - С. 62. </w:t>
      </w:r>
    </w:p>
  </w:footnote>
  <w:footnote w:id="77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Конституція України// Відомості Верховної Ради. - 1996. - №30. - Ст. 141. </w:t>
      </w:r>
    </w:p>
  </w:footnote>
  <w:footnote w:id="78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Нечай А.А. Публічні фонди та публічні видатки як категорії фінансового права // Право України. - 2004. - № 4. - С. 62. </w:t>
      </w:r>
    </w:p>
  </w:footnote>
  <w:footnote w:id="79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Нечай А.А. Проблеми правового регулювання публічних фінансів та публічних видатків: Монографія. - Чернівці: “Рута”, 2004.С. 88-89. </w:t>
      </w:r>
    </w:p>
  </w:footnote>
  <w:footnote w:id="80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Музика О.А. Категорія "публічність" у фінансовому праві // Фінансове право. - 2007. - № 1.С. 28 </w:t>
      </w:r>
    </w:p>
  </w:footnote>
  <w:footnote w:id="81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Нечай А.А. Проблеми правового регулювання публічних фінансів та публічних видатків: Монографія. - Чернівці: “Рута”, 2004.С. 32. </w:t>
      </w:r>
    </w:p>
  </w:footnote>
  <w:footnote w:id="82">
    <w:p w:rsidR="00393007" w:rsidRDefault="00B34B03" w:rsidP="0035773D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Колосюк В.В. Інститут державного обов’язкового особистого страх</w:t>
      </w:r>
      <w:r>
        <w:rPr>
          <w:szCs w:val="28"/>
          <w:lang w:val="uk-UA"/>
        </w:rPr>
        <w:t>у</w:t>
      </w:r>
      <w:r w:rsidRPr="00647291">
        <w:rPr>
          <w:szCs w:val="28"/>
          <w:lang w:val="uk-UA"/>
        </w:rPr>
        <w:t>вання // Науковий вісник Чернівец. ун-ту. - 2005. - Вип. 2</w:t>
      </w:r>
      <w:r>
        <w:rPr>
          <w:szCs w:val="28"/>
          <w:lang w:val="uk-UA"/>
        </w:rPr>
        <w:t xml:space="preserve">82. - Правознавство. - С. 111. </w:t>
      </w:r>
    </w:p>
  </w:footnote>
  <w:footnote w:id="83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Закон України “Про недержавне пенсійне забезпечення” від 9 липня 2003 р. // Відомості Верховної Ради України. - 2003. - № 47-48. - Ст. 372. </w:t>
      </w:r>
    </w:p>
  </w:footnote>
  <w:footnote w:id="84">
    <w:p w:rsidR="00B34B03" w:rsidRPr="00647291" w:rsidRDefault="00B34B03" w:rsidP="00572F52">
      <w:pPr>
        <w:pStyle w:val="a5"/>
        <w:rPr>
          <w:lang w:val="uk-UA"/>
        </w:rPr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bCs/>
          <w:lang w:val="uk-UA"/>
        </w:rPr>
        <w:t xml:space="preserve">Нечай Анна Анатоліївна </w:t>
      </w:r>
      <w:r w:rsidRPr="00647291">
        <w:rPr>
          <w:lang w:val="uk-UA"/>
        </w:rPr>
        <w:t xml:space="preserve">Актуальні питання фінансового права: Правові </w:t>
      </w:r>
    </w:p>
    <w:p w:rsidR="00B34B03" w:rsidRPr="00647291" w:rsidRDefault="00B34B03" w:rsidP="00572F52">
      <w:pPr>
        <w:pStyle w:val="a5"/>
        <w:rPr>
          <w:lang w:val="uk-UA"/>
        </w:rPr>
      </w:pPr>
      <w:r w:rsidRPr="00647291">
        <w:rPr>
          <w:lang w:val="uk-UA"/>
        </w:rPr>
        <w:t xml:space="preserve">основи публічних накопичувальних фондів: Монографія. - Чер-нівці: </w:t>
      </w:r>
    </w:p>
    <w:p w:rsidR="00393007" w:rsidRDefault="00B34B03" w:rsidP="00572F52">
      <w:pPr>
        <w:pStyle w:val="a5"/>
      </w:pPr>
      <w:r w:rsidRPr="00647291">
        <w:rPr>
          <w:lang w:val="uk-UA"/>
        </w:rPr>
        <w:t xml:space="preserve">Видавництво „Рута”, 2004.С. 40. </w:t>
      </w:r>
    </w:p>
  </w:footnote>
  <w:footnote w:id="85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Пенсійна реформа: активний пошук шляхів вдосконалення // Пенсійний кур’єр. - 2008 р. №25.С. 2. </w:t>
      </w:r>
    </w:p>
  </w:footnote>
  <w:footnote w:id="86">
    <w:p w:rsidR="00B34B03" w:rsidRPr="00647291" w:rsidRDefault="00B34B03" w:rsidP="00572F52">
      <w:pPr>
        <w:pStyle w:val="a5"/>
        <w:rPr>
          <w:lang w:val="uk-UA"/>
        </w:rPr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bCs/>
          <w:lang w:val="uk-UA"/>
        </w:rPr>
        <w:t xml:space="preserve">Нечай Анна Анатоліївна </w:t>
      </w:r>
      <w:r w:rsidRPr="00647291">
        <w:rPr>
          <w:lang w:val="uk-UA"/>
        </w:rPr>
        <w:t xml:space="preserve">Актуальні питання фінансового права: Правові </w:t>
      </w:r>
    </w:p>
    <w:p w:rsidR="00B34B03" w:rsidRPr="00647291" w:rsidRDefault="00B34B03" w:rsidP="00572F52">
      <w:pPr>
        <w:pStyle w:val="a5"/>
        <w:rPr>
          <w:lang w:val="uk-UA"/>
        </w:rPr>
      </w:pPr>
      <w:r w:rsidRPr="00647291">
        <w:rPr>
          <w:lang w:val="uk-UA"/>
        </w:rPr>
        <w:t xml:space="preserve">основи публічних накопичувальних фондів: Монографія. - Чер-нівці: </w:t>
      </w:r>
    </w:p>
    <w:p w:rsidR="00393007" w:rsidRDefault="00B34B03" w:rsidP="00572F52">
      <w:pPr>
        <w:pStyle w:val="a5"/>
      </w:pPr>
      <w:r w:rsidRPr="00647291">
        <w:rPr>
          <w:lang w:val="uk-UA"/>
        </w:rPr>
        <w:t xml:space="preserve">Видавництво „Рута”, 2004.С. 79. </w:t>
      </w:r>
    </w:p>
  </w:footnote>
  <w:footnote w:id="87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Ковальчук А. Законодавчо-правове забезпечення руху фінансового капіталу в ринкових системах // Право України. - 2008. - №1.С. 40. </w:t>
      </w:r>
    </w:p>
  </w:footnote>
  <w:footnote w:id="88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Гаврилюк Р.О. Егалітарна інструментально-потребова концепція податкового права. Право України. - 2007. - №10.С. 47-48. </w:t>
      </w:r>
    </w:p>
  </w:footnote>
  <w:footnote w:id="89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Пацурківський П.С. Критерій правового начала - принцип формальної рівності суб’єктів правовідносин - і пострадянське фінансове право: проблеми теорії // Право України. - 2008. - № 1. - С. 10-15. </w:t>
      </w:r>
    </w:p>
  </w:footnote>
  <w:footnote w:id="90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Пацурківський П.С. Начала фінансового права: постановка проблеми // Право України. - 2006. - № 6. - С. 25-29. </w:t>
      </w:r>
    </w:p>
  </w:footnote>
  <w:footnote w:id="91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“Про недержавне пенсійне забезпечення” від 9 липня 2003 р. // Відомості Верховної Ради України. - 2003. - № 47-48. - Ст. 372. </w:t>
      </w:r>
    </w:p>
  </w:footnote>
  <w:footnote w:id="92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</w:t>
      </w:r>
      <w:r w:rsidRPr="00647291">
        <w:rPr>
          <w:snapToGrid w:val="0"/>
          <w:szCs w:val="28"/>
          <w:lang w:val="uk-UA"/>
        </w:rPr>
        <w:t xml:space="preserve">Юрах В.М. Фінансово-правові засади страхування в Україні: Дис. …кандидата юридичних наук: 12. 00. 07. Одеса.: 2008.С. 106. </w:t>
      </w:r>
    </w:p>
  </w:footnote>
  <w:footnote w:id="93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Долгошея Н.О. Страхування в запитаннях та відповідях: Навч. посіб. - К.: Центр учбової літератури, 2010.С. 13. </w:t>
      </w:r>
    </w:p>
  </w:footnote>
  <w:footnote w:id="94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Долгошея Н.О. Страхування в запитаннях та відповідях: Навч. посіб. - К.: Центр учбової літератури, 2010.С. 23-24. </w:t>
      </w:r>
    </w:p>
  </w:footnote>
  <w:footnote w:id="95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Закон України "Про фінансові послуги та державне регулювання ринку фінансових послуг" від 12. 07.2001 р. // Відомості Верховної ради України. - 2002. - №1.С. 1. </w:t>
      </w:r>
    </w:p>
  </w:footnote>
  <w:footnote w:id="96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Сенникова Ю.В. Негосударственные пенсионные фонды в системе финансовых учреждений Украины. Финансово-правовая доктрина постсоциалистического государства. Выпуск 2. - Черновцы: "Рута", 2003.С. 347. </w:t>
      </w:r>
    </w:p>
  </w:footnote>
  <w:footnote w:id="97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Недержавні пенсійні фонди: найбільше довіри до депозитів // Пенсійний кур’єр. - 2008 р. №24.С. 2. </w:t>
      </w:r>
    </w:p>
  </w:footnote>
  <w:footnote w:id="98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А.Т. Головко, М.П. Денисенко, І.О. Ковтун, В.Г. Кабанов Основи довгострокового страхування: Навч. посібник. - Алерта, 2007.С. 15. </w:t>
      </w:r>
    </w:p>
  </w:footnote>
  <w:footnote w:id="99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Долгошея Н.О. Страхування в запитаннях та відповідях: Навч. посіб. - К.: Центр учбової літератури, 2010.С. 24. </w:t>
      </w:r>
    </w:p>
  </w:footnote>
  <w:footnote w:id="100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Закону України "Про страхування" від 7. 031996 р. // </w:t>
      </w:r>
      <w:r w:rsidRPr="00647291">
        <w:rPr>
          <w:iCs/>
          <w:lang w:val="uk-UA"/>
        </w:rPr>
        <w:t>Відомості Верховної Ради (ВВР), 1996, N 18, ст. 78</w:t>
      </w:r>
    </w:p>
  </w:footnote>
  <w:footnote w:id="101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“Про недержавне пенсійне забезпечення” від 9 липня 2003 р. // Відомості Верховної Ради України. - 2003. - № 47-48. - Ст. 372. </w:t>
      </w:r>
    </w:p>
  </w:footnote>
  <w:footnote w:id="102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“Про недержавне пенсійне забезпечення” від 9 липня 2003 р. // Відомості Верховної Ради України. - 2003. - № 47-48. - Ст. 372. </w:t>
      </w:r>
    </w:p>
  </w:footnote>
  <w:footnote w:id="103">
    <w:p w:rsidR="00B34B03" w:rsidRPr="00647291" w:rsidRDefault="00B34B03" w:rsidP="00572F52">
      <w:pPr>
        <w:pStyle w:val="a5"/>
        <w:rPr>
          <w:szCs w:val="28"/>
          <w:lang w:val="uk-UA"/>
        </w:rPr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szCs w:val="28"/>
          <w:lang w:val="uk-UA"/>
        </w:rPr>
        <w:t xml:space="preserve">Закон України “ Про фінансові послуги та державне регулювання ринку фінансових послуг" // Відомості Верховної Ради України. - 2002. - № 1. - </w:t>
      </w:r>
    </w:p>
    <w:p w:rsidR="00393007" w:rsidRDefault="00B34B03" w:rsidP="00572F52">
      <w:pPr>
        <w:pStyle w:val="a5"/>
      </w:pPr>
      <w:r w:rsidRPr="00647291">
        <w:rPr>
          <w:szCs w:val="28"/>
          <w:lang w:val="uk-UA"/>
        </w:rPr>
        <w:t xml:space="preserve">Ст. 1. </w:t>
      </w:r>
    </w:p>
  </w:footnote>
  <w:footnote w:id="104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“Про недержавне пенсійне забезпечення” від 9 липня 2003 р. // Відомості Верховної Ради України. - 2003. - № 47-48. - Ст. 372. </w:t>
      </w:r>
    </w:p>
  </w:footnote>
  <w:footnote w:id="105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Масляєва К. Недержавні пенсійні фонди - спеціальний суб’єкт ринку фінансових послуг в Україні. // Вісник академії правових наук України. - 2006. - №4.С. 244. </w:t>
      </w:r>
    </w:p>
  </w:footnote>
  <w:footnote w:id="106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bCs/>
          <w:lang w:val="uk-UA"/>
        </w:rPr>
        <w:t xml:space="preserve">Нечай Анна Анатоліївна </w:t>
      </w:r>
      <w:r w:rsidRPr="00647291">
        <w:rPr>
          <w:lang w:val="uk-UA"/>
        </w:rPr>
        <w:t xml:space="preserve">Актуальні питання фінансового права: Правові основи публічних накопичувальних фондів: Монографія. - Чер-нівці: Видавництво „Рута”, 2004.С. 51. </w:t>
      </w:r>
    </w:p>
  </w:footnote>
  <w:footnote w:id="107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bCs/>
          <w:lang w:val="uk-UA"/>
        </w:rPr>
        <w:t xml:space="preserve">Нечай Анна Анатоліївна </w:t>
      </w:r>
      <w:r w:rsidRPr="00647291">
        <w:rPr>
          <w:lang w:val="uk-UA"/>
        </w:rPr>
        <w:t xml:space="preserve">Актуальні питання фінансового права: Правові основи публічних накопичувальних фондів: Монографія. - Чер-нівці: Видавництво „Рута”, 2004.С. 52. </w:t>
      </w:r>
    </w:p>
  </w:footnote>
  <w:footnote w:id="108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bCs/>
          <w:lang w:val="uk-UA"/>
        </w:rPr>
        <w:t xml:space="preserve">Нечай Анна Анатоліївна </w:t>
      </w:r>
      <w:r w:rsidRPr="00647291">
        <w:rPr>
          <w:lang w:val="uk-UA"/>
        </w:rPr>
        <w:t xml:space="preserve">Актуальні питання фінансового права: Правові основи публічних накопичувальних фондів: Монографія. - Чер-нівці: Видавництво „Рута”, 2004.С. 52-53. </w:t>
      </w:r>
    </w:p>
  </w:footnote>
  <w:footnote w:id="109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Недержавні пенсійні фонди: найбільше довіри до депозитів // Пенсійний кур’єр. - 2008 р. №24.С. 2. </w:t>
      </w:r>
    </w:p>
  </w:footnote>
  <w:footnote w:id="110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“Про недержавне пенсійне забезпечення” від 9 липня 2003 р. // Відомості Верховної Ради України. - 2003. - № 47-48. - Ст. 372. </w:t>
      </w:r>
    </w:p>
  </w:footnote>
  <w:footnote w:id="111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“Про недержавне пенсійне забезпечення” від 9 липня 2003 р. // Відомості Верховної Ради України. - 2003. - № 47-48. - Ст. 372. </w:t>
      </w:r>
    </w:p>
  </w:footnote>
  <w:footnote w:id="112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“Про недержавне пенсійне забезпечення” від 9 липня 2003 р. // Відомості Верховної Ради України. - 2003. - № 47-48. - Ст. 372. </w:t>
      </w:r>
    </w:p>
  </w:footnote>
  <w:footnote w:id="113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“Про недержавне пенсійне забезпечення” від 9 липня 2003 р. // Відомості Верховної Ради України. - 2003. - № 47-48. - Ст. 372. </w:t>
      </w:r>
    </w:p>
  </w:footnote>
  <w:footnote w:id="114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Масляєва К. Недержавні пенсійні фонди - спеціальний суб’єкт ринку фінансових послуг в Україні. // Вісник академії правових наук України. - 2006. - №4.С. 247. </w:t>
      </w:r>
    </w:p>
  </w:footnote>
  <w:footnote w:id="115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“Про недержавне пенсійне забезпечення” від 9 липня 2003 р. // Відомості Верховної Ради України. - 2003. - № 47-48. - Ст. 372. </w:t>
      </w:r>
    </w:p>
  </w:footnote>
  <w:footnote w:id="116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Закону України "Про страхування" від 7. 031996 р. // </w:t>
      </w:r>
      <w:r w:rsidRPr="00647291">
        <w:rPr>
          <w:iCs/>
          <w:szCs w:val="28"/>
          <w:lang w:val="uk-UA"/>
        </w:rPr>
        <w:t>Відомості Верховної Ради (ВВР), 1996, N 18. Ст. 78</w:t>
      </w:r>
    </w:p>
  </w:footnote>
  <w:footnote w:id="117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Яворський Т.В. Страхові послуги: Навч. Посіб. - К.: Знання, 2008.С. 109. </w:t>
      </w:r>
    </w:p>
  </w:footnote>
  <w:footnote w:id="118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“Про недержавне пенсійне забезпечення” від 9 липня 2003 р. // Відомості Верховної Ради України. - 2003. - № 47-48. - Ст. 372. </w:t>
      </w:r>
    </w:p>
  </w:footnote>
  <w:footnote w:id="119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Яворський Т.В. Страхові послуги: Навч. Посіб. - К.: Знання, 2008.С. 110. </w:t>
      </w:r>
    </w:p>
  </w:footnote>
  <w:footnote w:id="120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“Про недержавне пенсійне забезпечення” від 9 липня 2003 р. // Відомості Верховної Ради України. - 2003. - № 47-48. - Ст. 372. </w:t>
      </w:r>
    </w:p>
  </w:footnote>
  <w:footnote w:id="121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Песоцкая Р. Неопознанный пенсионный обьект // Бизнес. - 2005. - № 20.С. 45</w:t>
      </w:r>
    </w:p>
  </w:footnote>
  <w:footnote w:id="122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Історія страхування: підручник / С.К. Реверчук, Т.В. Сива, С.І. Кубів, О.Д. Вовчак; За ред. . С.К. Реверчука. - К.: Знання, 2005.С. 135-136. </w:t>
      </w:r>
    </w:p>
  </w:footnote>
  <w:footnote w:id="123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Історія страхування: підручник / С.К. Реверчук, Т.В. Сива, С.І. Кубів, О.Д. Вовчак; За ред. С.К. Реверчука. - К.: Знання, 2005.С. 138-139. </w:t>
      </w:r>
    </w:p>
  </w:footnote>
  <w:footnote w:id="124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“Про недержавне пенсійне забезпечення” від 9 липня 2003 р. // Відомості Верховної Ради України. - 2003. - № 47-48. - Ст. 372. </w:t>
      </w:r>
    </w:p>
  </w:footnote>
  <w:footnote w:id="125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Історія страхування: підручник / С.К. Реверчук, Т.В. Сива, С.І. Кубів, О.Д. Вовчак; За ред. С.К. Реверчука. - К.: Знання, 2005.С. 145. </w:t>
      </w:r>
    </w:p>
  </w:footnote>
  <w:footnote w:id="126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“Про недержавне пенсійне забезпечення” від 9 липня 2003 р. // Відомості Верховної Ради України. - 2003. - № 47-48. - Ст. 372. </w:t>
      </w:r>
    </w:p>
  </w:footnote>
  <w:footnote w:id="127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 Про фінансові послуги та державне регулювання ринку фінансових послуг" від 15. 12.2005 // Відомості Верховної Ради України. - 2002. - № 1. - Ст. 1. </w:t>
      </w:r>
    </w:p>
  </w:footnote>
  <w:footnote w:id="128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>Закон України “</w:t>
      </w:r>
      <w:r w:rsidRPr="00647291">
        <w:rPr>
          <w:noProof/>
          <w:lang w:val="uk-UA"/>
        </w:rPr>
        <w:t xml:space="preserve"> Про Антимонопольний комітет України</w:t>
      </w:r>
      <w:r w:rsidRPr="00647291">
        <w:rPr>
          <w:lang w:val="uk-UA"/>
        </w:rPr>
        <w:t xml:space="preserve"> ” // Відомості Верховної Ради України. - 1993. - №50. - Ст. 472. </w:t>
      </w:r>
    </w:p>
  </w:footnote>
  <w:footnote w:id="129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“Про недержавне пенсійне забезпечення” від 9 липня 2003 р. // Відомості Верховної Ради України. - 2003. - № 47-48. - Ст. 372. </w:t>
      </w:r>
    </w:p>
  </w:footnote>
  <w:footnote w:id="130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szCs w:val="28"/>
          <w:lang w:val="uk-UA"/>
        </w:rPr>
        <w:t xml:space="preserve">Закон України “Про недержавне пенсійне забезпечення” // Відомості Верховної Ради України. - 2003. - № 47-48. - Ст. 372. </w:t>
      </w:r>
    </w:p>
  </w:footnote>
  <w:footnote w:id="131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szCs w:val="28"/>
          <w:lang w:val="uk-UA"/>
        </w:rPr>
        <w:t xml:space="preserve">Закону України “Про страхування" // </w:t>
      </w:r>
      <w:r w:rsidRPr="00647291">
        <w:rPr>
          <w:iCs/>
          <w:szCs w:val="28"/>
          <w:lang w:val="uk-UA"/>
        </w:rPr>
        <w:t xml:space="preserve">Відомості Верховної Ради. - 1996. - № 18. - Ст. 78. </w:t>
      </w:r>
    </w:p>
  </w:footnote>
  <w:footnote w:id="132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“Про недержавне пенсійне забезпечення” від 9 липня 2003 р. // Відомості Верховної Ради України. - 2003. - № 47-48. - Ст. 372. </w:t>
      </w:r>
    </w:p>
  </w:footnote>
  <w:footnote w:id="133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“Про недержавне пенсійне забезпечення” від 9 липня 2003 р. // Відомості Верховної Ради України. - 2003. - № 47-48. - Ст. 372. </w:t>
      </w:r>
    </w:p>
  </w:footnote>
  <w:footnote w:id="134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“Про недержавне пенсійне забезпечення” від 9 липня 2003 р. // Відомості Верховної Ради України. - 2003. - № 47-48. - Ст. 372. </w:t>
      </w:r>
    </w:p>
  </w:footnote>
  <w:footnote w:id="135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szCs w:val="28"/>
          <w:lang w:val="uk-UA"/>
        </w:rPr>
        <w:t xml:space="preserve">Закон України “Про недержавне пенсійне забезпечення” від 9 липня 2003 р. // Відомості Верховної Ради України. - 2003. - № 47-48. - Ст. 372. </w:t>
      </w:r>
    </w:p>
  </w:footnote>
  <w:footnote w:id="136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Масляєва К. Недержавні пенсійні фонди - спеціальний суб’єкт ринку фінансових послуг в Україні. // Вісник академії правових наук України. - 2006. - №4.С. 247. </w:t>
      </w:r>
    </w:p>
  </w:footnote>
  <w:footnote w:id="137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“Про недержавне пенсійне забезпечення” від 9 липня 2003 р. // Відомості Верховної Ради України. - 2003. - № 47-48. - Ст. 372. </w:t>
      </w:r>
    </w:p>
  </w:footnote>
  <w:footnote w:id="138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Абрамов В. Світовий досвід фінансового контролю держави за діяльністю суб’єктів системи недержавного пенсійного забезпечення // Економіст. - 2005. - №8.С. 57. </w:t>
      </w:r>
    </w:p>
  </w:footnote>
  <w:footnote w:id="139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Закону України "Про страхування" від 7. 031996 р. // </w:t>
      </w:r>
      <w:r w:rsidRPr="00647291">
        <w:rPr>
          <w:iCs/>
          <w:szCs w:val="28"/>
          <w:lang w:val="uk-UA"/>
        </w:rPr>
        <w:t>Відомості Верховної Ради (ВВР), 1996, N 18. Ст. 78</w:t>
      </w:r>
    </w:p>
  </w:footnote>
  <w:footnote w:id="140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szCs w:val="28"/>
          <w:lang w:val="uk-UA"/>
        </w:rPr>
        <w:t xml:space="preserve">Приймак В.І., Карчевська О.І. Динамічне управління фінансовими потоками компанії зі страхування життя // Фінанси України. - 2008. - № 8.С. 115. </w:t>
      </w:r>
    </w:p>
  </w:footnote>
  <w:footnote w:id="141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szCs w:val="28"/>
          <w:lang w:val="uk-UA"/>
        </w:rPr>
        <w:t>Розпорядження Державної комісії з регулювання ринків фінансових послуг України від 26. 11.2004 № 2875 "Про затвердження Правил розміщення страхових резервів із страхування життя"</w:t>
      </w:r>
    </w:p>
  </w:footnote>
  <w:footnote w:id="142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Лень В.С. Облік і аудит у страхових організаціях: Навч. посіб. - К.: Центр учбової лфтератури, 2009.С. 116-117. </w:t>
      </w:r>
    </w:p>
  </w:footnote>
  <w:footnote w:id="143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Розпорядження Державної комісії з регулювання ринків фінансових послуг України від 26. 11.2004 № 2875 "Про затвердження Правил розміщення страхових резервів із страхування життя" </w:t>
      </w:r>
    </w:p>
  </w:footnote>
  <w:footnote w:id="144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Розпорядження Державної комісії з регулювання ринків фінансових послуг України від 26. 11.2004 № 2875 "Про затвердження Правил розміщення страхових резервів із страхування життя" </w:t>
      </w:r>
    </w:p>
  </w:footnote>
  <w:footnote w:id="145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Розпорядження Державної комісії з регулювання ринків фінансових послуг України від 26. 11.2004 № 2875 "Про затвердження Правил розміщення страхових резервів із страхування життя" </w:t>
      </w:r>
    </w:p>
  </w:footnote>
  <w:footnote w:id="146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Розпорядження Державної комісії з регулювання ринків фінансових послуг України від 26. 11.2004 № 2875 "Про затвердження Правил розміщення страхових резервів із страхування життя" </w:t>
      </w:r>
    </w:p>
  </w:footnote>
  <w:footnote w:id="147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Розпорядження Державної комісії з регулювання ринків фінансових послуг України від 26. 11.2004 № 2875 "Про затвердження Правил розміщення страхових резервів із страхування життя" </w:t>
      </w:r>
    </w:p>
  </w:footnote>
  <w:footnote w:id="148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Супрун Л. Правові аспекти укоадення договору перестрахування зі страховиками (перестраховиками) нер</w:t>
      </w:r>
      <w:r w:rsidR="00F86411">
        <w:rPr>
          <w:szCs w:val="28"/>
          <w:lang w:val="uk-UA"/>
        </w:rPr>
        <w:t>е</w:t>
      </w:r>
      <w:r w:rsidRPr="00647291">
        <w:rPr>
          <w:szCs w:val="28"/>
          <w:lang w:val="uk-UA"/>
        </w:rPr>
        <w:t xml:space="preserve">зидентами // Юридичний журнал. - 2005. № 5.С. 72. </w:t>
      </w:r>
    </w:p>
  </w:footnote>
  <w:footnote w:id="149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Розпорядження Державної комісії з регулювання ринків фінансових послуг України від 26. 11.2004 № 2875 "Про затвердження Правил розміщення страхових резервів із страхування життя"</w:t>
      </w:r>
    </w:p>
  </w:footnote>
  <w:footnote w:id="150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</w:t>
      </w:r>
      <w:r w:rsidRPr="00647291">
        <w:rPr>
          <w:noProof/>
          <w:szCs w:val="28"/>
          <w:lang w:val="uk-UA"/>
        </w:rPr>
        <w:t xml:space="preserve">Постанова Кабінету Міністрів України від 17 серпня 2002 року N 1211 (1211-2002-п) “Про затвердження напрямів інвестування галузей економіки за рахунок коштів страхових резервів". </w:t>
      </w:r>
    </w:p>
  </w:footnote>
  <w:footnote w:id="151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Розпорядження Державної комісії з регулювання ринків фінансових послуг України від 26. 11.2004 № 2875 "Про затвердження Правил розміщення страхових резервів із страхування життя"</w:t>
      </w:r>
    </w:p>
  </w:footnote>
  <w:footnote w:id="152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Яворський Т.В. Страхові послуги: Навч. Посіб. - К.: Знання, 2008.С. 101. </w:t>
      </w:r>
    </w:p>
  </w:footnote>
  <w:footnote w:id="153">
    <w:p w:rsidR="00B34B03" w:rsidRPr="00647291" w:rsidRDefault="00B34B03" w:rsidP="00572F52">
      <w:pPr>
        <w:pStyle w:val="a5"/>
        <w:rPr>
          <w:lang w:val="uk-UA"/>
        </w:rPr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bCs/>
          <w:lang w:val="uk-UA"/>
        </w:rPr>
        <w:t xml:space="preserve">Нечай Анна Анатоліївна </w:t>
      </w:r>
      <w:r w:rsidRPr="00647291">
        <w:rPr>
          <w:lang w:val="uk-UA"/>
        </w:rPr>
        <w:t xml:space="preserve">Актуальні питання фінансового права: Правові </w:t>
      </w:r>
    </w:p>
    <w:p w:rsidR="00B34B03" w:rsidRPr="00647291" w:rsidRDefault="00B34B03" w:rsidP="00572F52">
      <w:pPr>
        <w:pStyle w:val="a5"/>
        <w:rPr>
          <w:lang w:val="uk-UA"/>
        </w:rPr>
      </w:pPr>
      <w:r w:rsidRPr="00647291">
        <w:rPr>
          <w:lang w:val="uk-UA"/>
        </w:rPr>
        <w:t>основи публічних накопичува</w:t>
      </w:r>
      <w:r w:rsidR="00F86411">
        <w:rPr>
          <w:lang w:val="uk-UA"/>
        </w:rPr>
        <w:t>льних фондів: Монографія. - Чер</w:t>
      </w:r>
      <w:r w:rsidRPr="00647291">
        <w:rPr>
          <w:lang w:val="uk-UA"/>
        </w:rPr>
        <w:t xml:space="preserve">нівці: </w:t>
      </w:r>
    </w:p>
    <w:p w:rsidR="00393007" w:rsidRDefault="00B34B03" w:rsidP="00572F52">
      <w:pPr>
        <w:pStyle w:val="a5"/>
      </w:pPr>
      <w:r w:rsidRPr="00647291">
        <w:rPr>
          <w:lang w:val="uk-UA"/>
        </w:rPr>
        <w:t xml:space="preserve">Видавництво „Рута”, 2004.С. 278. </w:t>
      </w:r>
    </w:p>
  </w:footnote>
  <w:footnote w:id="154">
    <w:p w:rsidR="00B34B03" w:rsidRPr="00647291" w:rsidRDefault="00B34B03" w:rsidP="00572F52">
      <w:pPr>
        <w:pStyle w:val="a5"/>
        <w:rPr>
          <w:lang w:val="uk-UA"/>
        </w:rPr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bCs/>
          <w:lang w:val="uk-UA"/>
        </w:rPr>
        <w:t xml:space="preserve">Нечай Анна Анатоліївна </w:t>
      </w:r>
      <w:r w:rsidRPr="00647291">
        <w:rPr>
          <w:lang w:val="uk-UA"/>
        </w:rPr>
        <w:t xml:space="preserve">Актуальні питання фінансового права: Правові </w:t>
      </w:r>
    </w:p>
    <w:p w:rsidR="00B34B03" w:rsidRPr="00647291" w:rsidRDefault="00B34B03" w:rsidP="00572F52">
      <w:pPr>
        <w:pStyle w:val="a5"/>
        <w:rPr>
          <w:lang w:val="uk-UA"/>
        </w:rPr>
      </w:pPr>
      <w:r w:rsidRPr="00647291">
        <w:rPr>
          <w:lang w:val="uk-UA"/>
        </w:rPr>
        <w:t xml:space="preserve">основи публічних накопичувальних фондів: Монографія. - Чер-нівці: </w:t>
      </w:r>
    </w:p>
    <w:p w:rsidR="00393007" w:rsidRDefault="00B34B03" w:rsidP="00572F52">
      <w:pPr>
        <w:pStyle w:val="a5"/>
      </w:pPr>
      <w:r w:rsidRPr="00647291">
        <w:rPr>
          <w:lang w:val="uk-UA"/>
        </w:rPr>
        <w:t xml:space="preserve">Видавництво „Рута”, 2004.С. 280-281. </w:t>
      </w:r>
    </w:p>
  </w:footnote>
  <w:footnote w:id="155">
    <w:p w:rsidR="00B34B03" w:rsidRPr="00647291" w:rsidRDefault="00B34B03" w:rsidP="00572F52">
      <w:pPr>
        <w:pStyle w:val="a5"/>
        <w:rPr>
          <w:lang w:val="uk-UA"/>
        </w:rPr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</w:t>
      </w:r>
      <w:r w:rsidRPr="00647291">
        <w:rPr>
          <w:bCs/>
          <w:lang w:val="uk-UA"/>
        </w:rPr>
        <w:t xml:space="preserve">Нечай Анна Анатоліївна </w:t>
      </w:r>
      <w:r w:rsidRPr="00647291">
        <w:rPr>
          <w:lang w:val="uk-UA"/>
        </w:rPr>
        <w:t xml:space="preserve">Актуальні питання фінансового права: Правові </w:t>
      </w:r>
    </w:p>
    <w:p w:rsidR="00B34B03" w:rsidRPr="00647291" w:rsidRDefault="00B34B03" w:rsidP="00572F52">
      <w:pPr>
        <w:pStyle w:val="a5"/>
        <w:rPr>
          <w:lang w:val="uk-UA"/>
        </w:rPr>
      </w:pPr>
      <w:r w:rsidRPr="00647291">
        <w:rPr>
          <w:lang w:val="uk-UA"/>
        </w:rPr>
        <w:t xml:space="preserve">основи публічних накопичувальних фондів: Монографія. - Чер-нівці: </w:t>
      </w:r>
    </w:p>
    <w:p w:rsidR="00393007" w:rsidRDefault="00B34B03" w:rsidP="00572F52">
      <w:pPr>
        <w:pStyle w:val="a5"/>
      </w:pPr>
      <w:r w:rsidRPr="00647291">
        <w:rPr>
          <w:lang w:val="uk-UA"/>
        </w:rPr>
        <w:t xml:space="preserve">Видавництво „Рута”, 2004.С. 278. </w:t>
      </w:r>
    </w:p>
  </w:footnote>
  <w:footnote w:id="156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Закон України “Про</w:t>
      </w:r>
      <w:r w:rsidRPr="00647291">
        <w:rPr>
          <w:noProof/>
          <w:lang w:val="uk-UA"/>
        </w:rPr>
        <w:t xml:space="preserve"> оподаткування прибутку підприємств</w:t>
      </w:r>
      <w:r w:rsidRPr="00647291">
        <w:rPr>
          <w:lang w:val="uk-UA"/>
        </w:rPr>
        <w:t xml:space="preserve"> ” від 28. 12.1994 р. Зі змінами і доповненнями // Відомості Верховної Ради України. - 1995. - № 4. - Ст. 28. </w:t>
      </w:r>
    </w:p>
  </w:footnote>
  <w:footnote w:id="157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Закон України “Про</w:t>
      </w:r>
      <w:r w:rsidRPr="00647291">
        <w:rPr>
          <w:noProof/>
          <w:lang w:val="uk-UA"/>
        </w:rPr>
        <w:t xml:space="preserve"> податок з доходів фізичних</w:t>
      </w:r>
      <w:r w:rsidRPr="00647291">
        <w:rPr>
          <w:lang w:val="uk-UA"/>
        </w:rPr>
        <w:t xml:space="preserve"> осіб”. зі змінами і</w:t>
      </w:r>
      <w:r w:rsidR="00F86411">
        <w:rPr>
          <w:lang w:val="uk-UA"/>
        </w:rPr>
        <w:t xml:space="preserve"> </w:t>
      </w:r>
      <w:r w:rsidRPr="00647291">
        <w:rPr>
          <w:lang w:val="uk-UA"/>
        </w:rPr>
        <w:t xml:space="preserve">доповненнями // Відомості Верховної Ради України. - 2003. - № 37. - Ст. 308. </w:t>
      </w:r>
    </w:p>
  </w:footnote>
  <w:footnote w:id="158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Яворський Т.В. Страхові послуги: Навч. Посіб. - К.: Знання, 2008.С. 95. </w:t>
      </w:r>
    </w:p>
  </w:footnote>
  <w:footnote w:id="159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Закон України “Про</w:t>
      </w:r>
      <w:r w:rsidRPr="00647291">
        <w:rPr>
          <w:noProof/>
          <w:lang w:val="uk-UA"/>
        </w:rPr>
        <w:t xml:space="preserve"> податок з доходів фізичних</w:t>
      </w:r>
      <w:r w:rsidRPr="00647291">
        <w:rPr>
          <w:lang w:val="uk-UA"/>
        </w:rPr>
        <w:t xml:space="preserve"> осіб”. зі змінами ідоповненнями // Відомості Верховної Ради України. - 2003. - № 37. - Ст. 308. </w:t>
      </w:r>
    </w:p>
  </w:footnote>
  <w:footnote w:id="160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Закон України “</w:t>
      </w:r>
      <w:r w:rsidRPr="00647291">
        <w:rPr>
          <w:noProof/>
          <w:lang w:val="uk-UA"/>
        </w:rPr>
        <w:t xml:space="preserve"> Про податок на додану вартість</w:t>
      </w:r>
      <w:r w:rsidRPr="00647291">
        <w:rPr>
          <w:lang w:val="uk-UA"/>
        </w:rPr>
        <w:t xml:space="preserve"> ”. від 25. 03.2005 // Відомості Верховної Ради України. - 1997. - № 21. - Ст. 156. </w:t>
      </w:r>
    </w:p>
  </w:footnote>
  <w:footnote w:id="161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“Про</w:t>
      </w:r>
      <w:r w:rsidRPr="00647291">
        <w:rPr>
          <w:noProof/>
          <w:szCs w:val="28"/>
          <w:lang w:val="uk-UA"/>
        </w:rPr>
        <w:t xml:space="preserve"> оподаткування прибутку підприємств</w:t>
      </w:r>
      <w:r w:rsidRPr="00647291">
        <w:rPr>
          <w:szCs w:val="28"/>
          <w:lang w:val="uk-UA"/>
        </w:rPr>
        <w:t xml:space="preserve"> ” від 28. 12.1994 р. Зі змінами і доповненнями // Відомості Верховної Ради України. - 1995. - № 4. - Ст. 28. </w:t>
      </w:r>
    </w:p>
  </w:footnote>
  <w:footnote w:id="162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Лень В.С. Облік і аудит у страхових організаціях: Навч. Посіб. - К.: Центр учбової літератури, 2009.С. 210. </w:t>
      </w:r>
    </w:p>
  </w:footnote>
  <w:footnote w:id="163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“Про</w:t>
      </w:r>
      <w:r w:rsidRPr="00647291">
        <w:rPr>
          <w:noProof/>
          <w:szCs w:val="28"/>
          <w:lang w:val="uk-UA"/>
        </w:rPr>
        <w:t xml:space="preserve"> оподаткування прибутку підприємств</w:t>
      </w:r>
      <w:r w:rsidRPr="00647291">
        <w:rPr>
          <w:szCs w:val="28"/>
          <w:lang w:val="uk-UA"/>
        </w:rPr>
        <w:t xml:space="preserve"> ” від 28. 12.1994 р. Зі змінами і доповненнями // Відомості Верховної Ради України. - 1995. - № 4. - Ст. 28. </w:t>
      </w:r>
    </w:p>
  </w:footnote>
  <w:footnote w:id="164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“Про недержавне пенсійне забезпечення” від 9 липня 2003 р. // Відомості Верховної Ради України. - 2003. - № 47-48. - Ст. 372. </w:t>
      </w:r>
    </w:p>
  </w:footnote>
  <w:footnote w:id="165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Закон України “Про недержавне пенсійне забезпечення” від 9 липня 2003 р. // Відомості Верховної Ради України. - 2003. - № 47-48. - Ст. 372. </w:t>
      </w:r>
    </w:p>
  </w:footnote>
  <w:footnote w:id="166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Пенсійна реформа: виклик для України // Страхова спр</w:t>
      </w:r>
      <w:r w:rsidR="00F86411">
        <w:rPr>
          <w:szCs w:val="28"/>
          <w:lang w:val="uk-UA"/>
        </w:rPr>
        <w:t>а</w:t>
      </w:r>
      <w:r w:rsidRPr="00647291">
        <w:rPr>
          <w:szCs w:val="28"/>
          <w:lang w:val="uk-UA"/>
        </w:rPr>
        <w:t>ва. - 2008. - №3.С. 38</w:t>
      </w:r>
    </w:p>
  </w:footnote>
  <w:footnote w:id="167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Кіндратець О. Пенсійна політика в Країнах Заходу // Право України. - 2004. - №3.С. 134. </w:t>
      </w:r>
    </w:p>
  </w:footnote>
  <w:footnote w:id="168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Зарубіжний досвід. Пенсії у Франції // Пенсійний кур’єр. - 2009 р. №4.С. 3. </w:t>
      </w:r>
    </w:p>
  </w:footnote>
  <w:footnote w:id="169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Історія страхування: підручник / С.К. Реверчук, Т.В. Сива, С.І. Кубів, О.Д. Вовчак; За ред. С.К. Реверчука. - К.: Знання, 2005.С. 158-159. </w:t>
      </w:r>
    </w:p>
  </w:footnote>
  <w:footnote w:id="170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Історія страхування: підручник / С.К. Реверчук, Т.В. Сива, С.І. Кубів, О.Д. Вовчак; За ред. С.К. Реверчука. - К.: Знання, 2005.С. 160. </w:t>
      </w:r>
    </w:p>
  </w:footnote>
  <w:footnote w:id="171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А.Т. Головко, М.П. Денисенко, І.О. Ковтун, В.Г. Кабанов Основи довгострокового страхування: Навч. посібник. - Алерта, 2007.С. 18. </w:t>
      </w:r>
    </w:p>
  </w:footnote>
  <w:footnote w:id="172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Пенсия истинных австрийцев // Компаньйон. 2007. №12.С. 45. </w:t>
      </w:r>
    </w:p>
  </w:footnote>
  <w:footnote w:id="173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Історія страхування: підручник / С.К. Реверчук, Т.В. Сива, С.І. Кубів, О.Д. Вовчак; За ред. С.К. Реверчука. - К.: Знання, 2005.С. 161. </w:t>
      </w:r>
    </w:p>
  </w:footnote>
  <w:footnote w:id="174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Собрание Законодательства РФ. 1998. - №19. - Ст. 2071; 2001. - №7. - Ст. 623; 2002. - №18. - Ст. 1093. </w:t>
      </w:r>
    </w:p>
  </w:footnote>
  <w:footnote w:id="175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Сенникова Ю.В. Негосударственные пенсионные фонды в системе финансовых учреждений Украины // Финансово-правовая доктрина постсоциалистического государства. Выпуск 2. - Черновцы: "Рута", 2003.С. 351. </w:t>
      </w:r>
    </w:p>
  </w:footnote>
  <w:footnote w:id="176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Долгошея Н.О. Страхування в запитаннях та відповідях: Навч. посіб. - К.: Центр учбової літератури, 2010.С. 24. </w:t>
      </w:r>
    </w:p>
  </w:footnote>
  <w:footnote w:id="177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А.Т. Головко, М.П. Денисенко, І.О. Ковтун, В.Г. Кабанов Основи довгострокового страхування: Навч. посібник. - Алерта, 2007.С. 18. </w:t>
      </w:r>
    </w:p>
  </w:footnote>
  <w:footnote w:id="178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А.Т. Головко, М.П. Денисенко, І.О. Ковтун, В.Г. Кабанов Основи довгострокового страхування: Навч. посібник. - Алерта, 2007.С. 16. </w:t>
      </w:r>
    </w:p>
  </w:footnote>
  <w:footnote w:id="179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lang w:val="uk-UA"/>
        </w:rPr>
        <w:t xml:space="preserve"> Директиви Парламенту і Ради Європи від 3 червня 2003 р. 2003/41/EC “Про діяльність і нагляд за установами професійного пенсійного забезпечення”. </w:t>
      </w:r>
    </w:p>
  </w:footnote>
  <w:footnote w:id="180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Директива Парламенту і Ради Європи від 5 листопада 2002 р. 2002/83/ ЕС "Про страхування життя". </w:t>
      </w:r>
    </w:p>
  </w:footnote>
  <w:footnote w:id="181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А.Т. Головко, М.П. Денисенко, І.О. Ковтун, В.Г. Кабанов Основи довгострокового страхування: Навч. посібник. - Алерта, 2007.С. 18. </w:t>
      </w:r>
    </w:p>
  </w:footnote>
  <w:footnote w:id="182">
    <w:p w:rsidR="00393007" w:rsidRDefault="00B34B03" w:rsidP="00572F52">
      <w:pPr>
        <w:pStyle w:val="a5"/>
      </w:pPr>
      <w:r w:rsidRPr="00647291">
        <w:rPr>
          <w:rStyle w:val="a7"/>
          <w:sz w:val="20"/>
          <w:lang w:val="uk-UA"/>
        </w:rPr>
        <w:footnoteRef/>
      </w:r>
      <w:r w:rsidRPr="00647291">
        <w:rPr>
          <w:szCs w:val="28"/>
          <w:lang w:val="uk-UA"/>
        </w:rPr>
        <w:t xml:space="preserve"> А.Т. Головко, М.П. Денисенко, І.О. Ковтун, В.Г. Кабанов Основи довгострокового страхування: Навч. посібник. - Алерта, 2007.С. 19.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03" w:rsidRDefault="00B34B03" w:rsidP="00572F5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B445AF"/>
    <w:multiLevelType w:val="hybridMultilevel"/>
    <w:tmpl w:val="93F6EACC"/>
    <w:lvl w:ilvl="0" w:tplc="1B700EF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B7258F"/>
    <w:multiLevelType w:val="hybridMultilevel"/>
    <w:tmpl w:val="566E1B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A416287"/>
    <w:multiLevelType w:val="hybridMultilevel"/>
    <w:tmpl w:val="07C220E6"/>
    <w:lvl w:ilvl="0" w:tplc="A30EC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C92D7C"/>
    <w:multiLevelType w:val="hybridMultilevel"/>
    <w:tmpl w:val="33825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5A474EA"/>
    <w:multiLevelType w:val="hybridMultilevel"/>
    <w:tmpl w:val="A7144034"/>
    <w:lvl w:ilvl="0" w:tplc="82487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7AD"/>
    <w:rsid w:val="00040428"/>
    <w:rsid w:val="000452CB"/>
    <w:rsid w:val="00247393"/>
    <w:rsid w:val="00347E6D"/>
    <w:rsid w:val="0035773D"/>
    <w:rsid w:val="00393007"/>
    <w:rsid w:val="00432FBE"/>
    <w:rsid w:val="0045320D"/>
    <w:rsid w:val="004B7249"/>
    <w:rsid w:val="00572F52"/>
    <w:rsid w:val="00647291"/>
    <w:rsid w:val="0065238A"/>
    <w:rsid w:val="006D6C0E"/>
    <w:rsid w:val="00705FAD"/>
    <w:rsid w:val="007D3221"/>
    <w:rsid w:val="008D3E13"/>
    <w:rsid w:val="00AD77AD"/>
    <w:rsid w:val="00B34B03"/>
    <w:rsid w:val="00B81FF6"/>
    <w:rsid w:val="00B95E0B"/>
    <w:rsid w:val="00BA1D03"/>
    <w:rsid w:val="00BE410E"/>
    <w:rsid w:val="00C30F46"/>
    <w:rsid w:val="00CD1D40"/>
    <w:rsid w:val="00CF41D3"/>
    <w:rsid w:val="00D621F0"/>
    <w:rsid w:val="00DB087B"/>
    <w:rsid w:val="00DD2950"/>
    <w:rsid w:val="00DE524F"/>
    <w:rsid w:val="00F05456"/>
    <w:rsid w:val="00F86411"/>
    <w:rsid w:val="00FD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75DD12-F1CC-4908-9D52-A4D490C5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572F5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572F52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572F5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572F5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572F5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572F5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572F52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572F5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572F52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572F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footnote text"/>
    <w:basedOn w:val="a1"/>
    <w:link w:val="a6"/>
    <w:autoRedefine/>
    <w:uiPriority w:val="99"/>
    <w:semiHidden/>
    <w:rsid w:val="00572F52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572F52"/>
    <w:rPr>
      <w:rFonts w:cs="Times New Roman"/>
      <w:color w:val="000000"/>
      <w:lang w:val="ru-RU" w:eastAsia="ru-RU" w:bidi="ar-SA"/>
    </w:rPr>
  </w:style>
  <w:style w:type="character" w:styleId="a7">
    <w:name w:val="footnote reference"/>
    <w:uiPriority w:val="99"/>
    <w:semiHidden/>
    <w:rsid w:val="00572F52"/>
    <w:rPr>
      <w:rFonts w:cs="Times New Roman"/>
      <w:color w:val="auto"/>
      <w:sz w:val="28"/>
      <w:szCs w:val="28"/>
      <w:vertAlign w:val="superscript"/>
    </w:rPr>
  </w:style>
  <w:style w:type="paragraph" w:styleId="a8">
    <w:name w:val="header"/>
    <w:basedOn w:val="a1"/>
    <w:next w:val="a9"/>
    <w:link w:val="aa"/>
    <w:autoRedefine/>
    <w:uiPriority w:val="99"/>
    <w:rsid w:val="00572F5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572F52"/>
    <w:rPr>
      <w:rFonts w:cs="Times New Roman"/>
      <w:vertAlign w:val="superscript"/>
    </w:rPr>
  </w:style>
  <w:style w:type="paragraph" w:styleId="a9">
    <w:name w:val="Body Text"/>
    <w:basedOn w:val="a1"/>
    <w:link w:val="ac"/>
    <w:uiPriority w:val="99"/>
    <w:rsid w:val="00572F52"/>
  </w:style>
  <w:style w:type="character" w:customStyle="1" w:styleId="ac">
    <w:name w:val="Основной текст Знак"/>
    <w:link w:val="a9"/>
    <w:uiPriority w:val="99"/>
    <w:semiHidden/>
    <w:rPr>
      <w:color w:val="000000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572F5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572F52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1"/>
    <w:next w:val="a1"/>
    <w:autoRedefine/>
    <w:uiPriority w:val="99"/>
    <w:rsid w:val="00572F52"/>
    <w:pPr>
      <w:ind w:firstLine="0"/>
    </w:pPr>
    <w:rPr>
      <w:iCs/>
    </w:rPr>
  </w:style>
  <w:style w:type="paragraph" w:styleId="ae">
    <w:name w:val="caption"/>
    <w:basedOn w:val="a1"/>
    <w:next w:val="a1"/>
    <w:uiPriority w:val="99"/>
    <w:qFormat/>
    <w:rsid w:val="00572F52"/>
    <w:rPr>
      <w:b/>
      <w:bCs/>
      <w:sz w:val="20"/>
      <w:szCs w:val="20"/>
    </w:rPr>
  </w:style>
  <w:style w:type="paragraph" w:styleId="af">
    <w:name w:val="footer"/>
    <w:basedOn w:val="a1"/>
    <w:link w:val="af0"/>
    <w:uiPriority w:val="99"/>
    <w:rsid w:val="00572F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572F52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572F52"/>
    <w:rPr>
      <w:rFonts w:cs="Times New Roman"/>
      <w:sz w:val="28"/>
      <w:szCs w:val="28"/>
    </w:rPr>
  </w:style>
  <w:style w:type="paragraph" w:styleId="af3">
    <w:name w:val="Normal (Web)"/>
    <w:basedOn w:val="a1"/>
    <w:autoRedefine/>
    <w:uiPriority w:val="99"/>
    <w:rsid w:val="00572F52"/>
    <w:rPr>
      <w:lang w:val="uk-UA" w:eastAsia="uk-UA"/>
    </w:rPr>
  </w:style>
  <w:style w:type="paragraph" w:customStyle="1" w:styleId="af4">
    <w:name w:val="Обычный +"/>
    <w:basedOn w:val="a1"/>
    <w:autoRedefine/>
    <w:uiPriority w:val="99"/>
    <w:rsid w:val="00572F52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572F52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5">
    <w:name w:val="Body Text Indent"/>
    <w:basedOn w:val="a1"/>
    <w:link w:val="af6"/>
    <w:uiPriority w:val="99"/>
    <w:rsid w:val="00572F52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1"/>
    <w:autoRedefine/>
    <w:uiPriority w:val="99"/>
    <w:rsid w:val="00572F52"/>
    <w:rPr>
      <w:color w:val="FFFFFF"/>
    </w:rPr>
  </w:style>
  <w:style w:type="paragraph" w:customStyle="1" w:styleId="af8">
    <w:name w:val="содержание"/>
    <w:uiPriority w:val="99"/>
    <w:rsid w:val="00572F5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72F5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572F52"/>
    <w:pPr>
      <w:jc w:val="center"/>
    </w:pPr>
  </w:style>
  <w:style w:type="paragraph" w:customStyle="1" w:styleId="afa">
    <w:name w:val="ТАБЛИЦА"/>
    <w:next w:val="a1"/>
    <w:autoRedefine/>
    <w:uiPriority w:val="99"/>
    <w:rsid w:val="00572F52"/>
    <w:pPr>
      <w:spacing w:line="360" w:lineRule="auto"/>
    </w:pPr>
    <w:rPr>
      <w:color w:val="000000"/>
    </w:rPr>
  </w:style>
  <w:style w:type="paragraph" w:styleId="afb">
    <w:name w:val="endnote text"/>
    <w:basedOn w:val="a1"/>
    <w:link w:val="afc"/>
    <w:autoRedefine/>
    <w:uiPriority w:val="99"/>
    <w:semiHidden/>
    <w:rsid w:val="00572F52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572F52"/>
    <w:pPr>
      <w:spacing w:line="360" w:lineRule="auto"/>
      <w:jc w:val="center"/>
    </w:pPr>
    <w:rPr>
      <w:noProof/>
      <w:sz w:val="28"/>
      <w:szCs w:val="28"/>
    </w:rPr>
  </w:style>
  <w:style w:type="character" w:customStyle="1" w:styleId="Normal">
    <w:name w:val="Normal Знак"/>
    <w:uiPriority w:val="99"/>
    <w:locked/>
    <w:rsid w:val="00432FBE"/>
    <w:rPr>
      <w:rFonts w:cs="Times New Roman"/>
      <w:snapToGrid w:val="0"/>
      <w:color w:val="000000"/>
      <w:sz w:val="28"/>
      <w:szCs w:val="28"/>
      <w:lang w:val="ru-RU" w:eastAsia="ru-RU" w:bidi="ar-SA"/>
    </w:rPr>
  </w:style>
  <w:style w:type="character" w:styleId="afe">
    <w:name w:val="Hyperlink"/>
    <w:uiPriority w:val="99"/>
    <w:rsid w:val="00432FBE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a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da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31624</Words>
  <Characters>180262</Characters>
  <Application>Microsoft Office Word</Application>
  <DocSecurity>0</DocSecurity>
  <Lines>1502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та науки України</vt:lpstr>
    </vt:vector>
  </TitlesOfParts>
  <Company>Corporation =)</Company>
  <LinksUpToDate>false</LinksUpToDate>
  <CharactersWithSpaces>211464</CharactersWithSpaces>
  <SharedDoc>false</SharedDoc>
  <HLinks>
    <vt:vector size="60" baseType="variant">
      <vt:variant>
        <vt:i4>3342388</vt:i4>
      </vt:variant>
      <vt:variant>
        <vt:i4>30</vt:i4>
      </vt:variant>
      <vt:variant>
        <vt:i4>0</vt:i4>
      </vt:variant>
      <vt:variant>
        <vt:i4>5</vt:i4>
      </vt:variant>
      <vt:variant>
        <vt:lpwstr>http://www.rada.gov.ua/</vt:lpwstr>
      </vt:variant>
      <vt:variant>
        <vt:lpwstr/>
      </vt:variant>
      <vt:variant>
        <vt:i4>3342388</vt:i4>
      </vt:variant>
      <vt:variant>
        <vt:i4>27</vt:i4>
      </vt:variant>
      <vt:variant>
        <vt:i4>0</vt:i4>
      </vt:variant>
      <vt:variant>
        <vt:i4>5</vt:i4>
      </vt:variant>
      <vt:variant>
        <vt:lpwstr>http://www.rada.gov.ua/</vt:lpwstr>
      </vt:variant>
      <vt:variant>
        <vt:lpwstr/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_Toc295816684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_Toc295816682</vt:lpwstr>
      </vt:variant>
      <vt:variant>
        <vt:i4>1572912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_Toc295816680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_Toc295816678</vt:lpwstr>
      </vt:variant>
      <vt:variant>
        <vt:i4>1507376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_Toc295816676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_Toc295816674</vt:lpwstr>
      </vt:variant>
      <vt:variant>
        <vt:i4>1507376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_Toc295816672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_Toc295816670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та науки України</dc:title>
  <dc:subject/>
  <dc:creator>Доби</dc:creator>
  <cp:keywords/>
  <dc:description/>
  <cp:lastModifiedBy>admin</cp:lastModifiedBy>
  <cp:revision>2</cp:revision>
  <dcterms:created xsi:type="dcterms:W3CDTF">2014-03-28T07:56:00Z</dcterms:created>
  <dcterms:modified xsi:type="dcterms:W3CDTF">2014-03-28T07:56:00Z</dcterms:modified>
</cp:coreProperties>
</file>