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6148B" w:rsidRPr="00E30391" w:rsidRDefault="004C4086" w:rsidP="00E30391">
      <w:pPr>
        <w:suppressAutoHyphens/>
        <w:spacing w:after="0"/>
        <w:ind w:firstLine="709"/>
        <w:jc w:val="both"/>
        <w:rPr>
          <w:b/>
          <w:szCs w:val="32"/>
        </w:rPr>
      </w:pPr>
      <w:r w:rsidRPr="00E30391">
        <w:rPr>
          <w:b/>
          <w:szCs w:val="32"/>
        </w:rPr>
        <w:t>Введение</w:t>
      </w:r>
    </w:p>
    <w:p w:rsidR="004C4086" w:rsidRPr="00E30391" w:rsidRDefault="004C4086" w:rsidP="00E30391">
      <w:pPr>
        <w:suppressAutoHyphens/>
        <w:spacing w:after="0"/>
        <w:ind w:firstLine="709"/>
        <w:jc w:val="both"/>
        <w:rPr>
          <w:szCs w:val="28"/>
        </w:rPr>
      </w:pPr>
    </w:p>
    <w:p w:rsidR="004C4086" w:rsidRPr="00E30391" w:rsidRDefault="004C4086" w:rsidP="00E30391">
      <w:pPr>
        <w:suppressAutoHyphens/>
        <w:spacing w:after="0"/>
        <w:ind w:firstLine="709"/>
        <w:jc w:val="both"/>
        <w:rPr>
          <w:szCs w:val="28"/>
        </w:rPr>
      </w:pPr>
      <w:r w:rsidRPr="00E30391">
        <w:rPr>
          <w:szCs w:val="28"/>
        </w:rPr>
        <w:t>При переходе от командной экономике к рыночной, Россия большое внимание уделила акционерным общест</w:t>
      </w:r>
      <w:r w:rsidR="0067468B" w:rsidRPr="00E30391">
        <w:rPr>
          <w:szCs w:val="28"/>
        </w:rPr>
        <w:t>вам и частным предпринимателям. В последнее время высшее руководство страны всё чаще говорит о поддержке малого бизнеса в условиях мирового финансового кризиса, а акционерные общества на протяжении всего времени с момента распада СССР являются основной организационно-правовой формой коммерческих организаций.</w:t>
      </w:r>
    </w:p>
    <w:p w:rsidR="0067468B" w:rsidRPr="00E30391" w:rsidRDefault="0067468B" w:rsidP="00E30391">
      <w:pPr>
        <w:suppressAutoHyphens/>
        <w:spacing w:after="0"/>
        <w:ind w:firstLine="709"/>
        <w:jc w:val="both"/>
        <w:rPr>
          <w:szCs w:val="28"/>
        </w:rPr>
      </w:pPr>
      <w:r w:rsidRPr="00E30391">
        <w:rPr>
          <w:szCs w:val="28"/>
        </w:rPr>
        <w:t>Правовая база для формирования акционерных обществ берёт своё начало с принятия Закона «Об акционерных обществах», который вступил в силу с 1 января 1996 года</w:t>
      </w:r>
      <w:r w:rsidR="009C290F" w:rsidRPr="00E30391">
        <w:rPr>
          <w:szCs w:val="28"/>
        </w:rPr>
        <w:t>. Это было первым этапом формирования базы.</w:t>
      </w:r>
    </w:p>
    <w:p w:rsidR="005E26B2" w:rsidRPr="00E30391" w:rsidRDefault="005E26B2" w:rsidP="00E30391">
      <w:pPr>
        <w:suppressAutoHyphens/>
        <w:spacing w:after="0"/>
        <w:ind w:firstLine="709"/>
        <w:jc w:val="both"/>
        <w:rPr>
          <w:szCs w:val="28"/>
        </w:rPr>
      </w:pPr>
      <w:r w:rsidRPr="00E30391">
        <w:rPr>
          <w:szCs w:val="28"/>
        </w:rPr>
        <w:t>Акционерная собственность - это закономерный результат процесса развития и трансформации частной собственности, когда на определенном этапе развития масштабы производства, уровень технологии, система организации финансов создают предпосылки для принципиально новой формы организации производства на базе добровольного участия акционеров.</w:t>
      </w:r>
    </w:p>
    <w:p w:rsidR="005E26B2" w:rsidRPr="00E30391" w:rsidRDefault="005E26B2" w:rsidP="00E30391">
      <w:pPr>
        <w:suppressAutoHyphens/>
        <w:spacing w:after="0"/>
        <w:ind w:firstLine="709"/>
        <w:jc w:val="both"/>
        <w:rPr>
          <w:szCs w:val="28"/>
        </w:rPr>
      </w:pPr>
      <w:r w:rsidRPr="00E30391">
        <w:rPr>
          <w:szCs w:val="28"/>
        </w:rPr>
        <w:t>Акционерная форма позволяет привлечь в одно предприятие капиталы многих лиц, причем даже тех, которые сами не могут в силу самых разных причин заниматься предпринимательской деятельностью. Кроме того, ограничение ответственности размером внесенного капитала вместе с высокой его диверсификацией позволяет вкладывать средства в весьма перспективные, но и высокорискованные проекты, существенно ускоряя внедрение достижений научно-технического прогресса. Есть много других положительных сторон акционерной формы собственности, делающих ее поистине универсальной и применимой везде, где для организации предприятия требуется начальный капитал и есть необходимость и возможность ограничить масштабы ответственности предпринимателя.</w:t>
      </w:r>
    </w:p>
    <w:p w:rsidR="005E26B2" w:rsidRPr="00E30391" w:rsidRDefault="005E26B2" w:rsidP="00E30391">
      <w:pPr>
        <w:suppressAutoHyphens/>
        <w:spacing w:after="0"/>
        <w:ind w:firstLine="709"/>
        <w:jc w:val="both"/>
        <w:rPr>
          <w:szCs w:val="28"/>
        </w:rPr>
      </w:pPr>
      <w:r w:rsidRPr="00E30391">
        <w:rPr>
          <w:szCs w:val="28"/>
        </w:rPr>
        <w:t>Последнее обстоятельство особенно важно в условиях нестабильной экономики, расстройства хозяйственных связей, неуверенности в завтрашнем дне, когда непредвиденная остановка производства может привести к огромным убыткам, долгам, на погашение которых может не хватить даже всего имеющегося имущества. Подобной опасности подвергаются арендные коллективы, индивидуальные предприниматели, товарищества с неограниченной ответственностью. Акционерные общества позволяют более эффективно использовать материальные и людские ресурсы, оптимально сочетать личные и общественные интересы всех участников общественного производства.</w:t>
      </w:r>
    </w:p>
    <w:p w:rsidR="005E26B2" w:rsidRPr="00E30391" w:rsidRDefault="005E26B2" w:rsidP="00E30391">
      <w:pPr>
        <w:suppressAutoHyphens/>
        <w:spacing w:after="0"/>
        <w:ind w:firstLine="709"/>
        <w:jc w:val="both"/>
        <w:rPr>
          <w:szCs w:val="28"/>
        </w:rPr>
      </w:pPr>
    </w:p>
    <w:p w:rsidR="005E26B2" w:rsidRPr="00D05C9E" w:rsidRDefault="005E26B2" w:rsidP="00E30391">
      <w:pPr>
        <w:suppressAutoHyphens/>
        <w:spacing w:after="0"/>
        <w:ind w:firstLine="709"/>
        <w:jc w:val="both"/>
        <w:rPr>
          <w:bCs/>
          <w:szCs w:val="28"/>
        </w:rPr>
      </w:pPr>
      <w:r w:rsidRPr="00E30391">
        <w:br w:type="page"/>
      </w:r>
    </w:p>
    <w:p w:rsidR="003F669D" w:rsidRPr="00E30391" w:rsidRDefault="003F669D" w:rsidP="00E30391">
      <w:pPr>
        <w:pStyle w:val="1"/>
        <w:keepNext w:val="0"/>
        <w:keepLines w:val="0"/>
        <w:suppressAutoHyphens/>
        <w:spacing w:before="0" w:after="0"/>
        <w:ind w:firstLine="709"/>
        <w:jc w:val="both"/>
        <w:rPr>
          <w:rFonts w:ascii="Times New Roman" w:hAnsi="Times New Roman"/>
          <w:caps w:val="0"/>
        </w:rPr>
      </w:pPr>
      <w:r w:rsidRPr="00E30391">
        <w:rPr>
          <w:rFonts w:ascii="Times New Roman" w:hAnsi="Times New Roman"/>
          <w:caps w:val="0"/>
        </w:rPr>
        <w:t>Виды и признаки АО</w:t>
      </w:r>
    </w:p>
    <w:p w:rsidR="003F669D" w:rsidRPr="00E30391" w:rsidRDefault="003F669D" w:rsidP="00E30391">
      <w:pPr>
        <w:pStyle w:val="1"/>
        <w:keepNext w:val="0"/>
        <w:keepLines w:val="0"/>
        <w:suppressAutoHyphens/>
        <w:spacing w:before="0" w:after="0"/>
        <w:ind w:firstLine="709"/>
        <w:jc w:val="both"/>
        <w:rPr>
          <w:rFonts w:ascii="Times New Roman" w:hAnsi="Times New Roman"/>
          <w:b w:val="0"/>
          <w:caps w:val="0"/>
        </w:rPr>
      </w:pPr>
    </w:p>
    <w:p w:rsidR="00E30391" w:rsidRDefault="003F669D" w:rsidP="00E30391">
      <w:pPr>
        <w:suppressAutoHyphens/>
        <w:spacing w:after="0"/>
        <w:ind w:firstLine="709"/>
        <w:jc w:val="both"/>
        <w:rPr>
          <w:szCs w:val="28"/>
        </w:rPr>
      </w:pPr>
      <w:r w:rsidRPr="00E30391">
        <w:rPr>
          <w:szCs w:val="28"/>
        </w:rPr>
        <w:t>Акционерным обществом признаётся коммерческая организация, уставной капитал которой разделён на определенное число акций, удостоверяющих обязательственные права участников общества (акционеров) по отношению к</w:t>
      </w:r>
      <w:r w:rsidR="00E30391">
        <w:rPr>
          <w:szCs w:val="28"/>
        </w:rPr>
        <w:t xml:space="preserve"> </w:t>
      </w:r>
      <w:r w:rsidRPr="00E30391">
        <w:rPr>
          <w:szCs w:val="28"/>
        </w:rPr>
        <w:t>обществу.</w:t>
      </w:r>
    </w:p>
    <w:p w:rsidR="00E30391" w:rsidRDefault="003F669D" w:rsidP="00E30391">
      <w:pPr>
        <w:suppressAutoHyphens/>
        <w:spacing w:after="0"/>
        <w:ind w:firstLine="709"/>
        <w:jc w:val="both"/>
        <w:rPr>
          <w:szCs w:val="28"/>
        </w:rPr>
      </w:pPr>
      <w:r w:rsidRPr="00E30391">
        <w:rPr>
          <w:szCs w:val="28"/>
        </w:rPr>
        <w:t>Акционеры не отвечают по обязательствам общества и несут риск убытков, связанных с его деятельностью, в пределах стоимости принадлежащих им акций.</w:t>
      </w:r>
    </w:p>
    <w:p w:rsidR="003F669D" w:rsidRPr="00E30391" w:rsidRDefault="003F669D" w:rsidP="00E30391">
      <w:pPr>
        <w:suppressAutoHyphens/>
        <w:spacing w:after="0"/>
        <w:ind w:firstLine="709"/>
        <w:jc w:val="both"/>
        <w:rPr>
          <w:szCs w:val="28"/>
        </w:rPr>
      </w:pPr>
      <w:r w:rsidRPr="00E30391">
        <w:rPr>
          <w:szCs w:val="28"/>
        </w:rPr>
        <w:t xml:space="preserve">Различают открытые и закрытые акционерные общества. Их акции отличаются элементами открытой или закрытой подписки. </w:t>
      </w:r>
    </w:p>
    <w:p w:rsidR="003F669D" w:rsidRPr="00E30391" w:rsidRDefault="003F669D" w:rsidP="00E30391">
      <w:pPr>
        <w:suppressAutoHyphens/>
        <w:spacing w:after="0"/>
        <w:ind w:firstLine="709"/>
        <w:jc w:val="both"/>
        <w:rPr>
          <w:szCs w:val="28"/>
        </w:rPr>
      </w:pPr>
      <w:r w:rsidRPr="00E30391">
        <w:rPr>
          <w:szCs w:val="28"/>
        </w:rPr>
        <w:t>1.</w:t>
      </w:r>
      <w:r w:rsidR="005E26B2" w:rsidRPr="00E30391">
        <w:rPr>
          <w:szCs w:val="28"/>
        </w:rPr>
        <w:t xml:space="preserve"> </w:t>
      </w:r>
      <w:r w:rsidRPr="00E30391">
        <w:rPr>
          <w:szCs w:val="28"/>
        </w:rPr>
        <w:t>Основной критерий для различия - способность свободно обращаться. Акции открытого акционерного общества могут переходить от одного лица к другому без согласия других акционеров. Акции закрытого акционерного общества могут переходить от одного лица к другому только с согласия большинства акционеров, если иное не оговорено в уставе.</w:t>
      </w:r>
    </w:p>
    <w:p w:rsidR="003F669D" w:rsidRPr="00E30391" w:rsidRDefault="003F669D" w:rsidP="00E30391">
      <w:pPr>
        <w:suppressAutoHyphens/>
        <w:spacing w:after="0"/>
        <w:ind w:firstLine="709"/>
        <w:jc w:val="both"/>
        <w:rPr>
          <w:szCs w:val="28"/>
        </w:rPr>
      </w:pPr>
      <w:r w:rsidRPr="00E30391">
        <w:rPr>
          <w:szCs w:val="28"/>
        </w:rPr>
        <w:t>2.</w:t>
      </w:r>
      <w:r w:rsidR="005E26B2" w:rsidRPr="00E30391">
        <w:rPr>
          <w:szCs w:val="28"/>
        </w:rPr>
        <w:t xml:space="preserve"> </w:t>
      </w:r>
      <w:r w:rsidRPr="00E30391">
        <w:rPr>
          <w:szCs w:val="28"/>
        </w:rPr>
        <w:t>Второй критерий - способ первичного размещения среди инвесторов. Акции открытого акционерного общества эмитируются в форме публичного размещения ценных бумаг среди неограниченного круга инвесторов с публичным объявлением эмиссии рекламной программой, регистрацией проспекта эмиссии. Акции закрытого акционерного общества эмитируются в виде частного размещения без объявления рекламы, регистрации и публикации проспекта эмиссии. Круг инвесторов заранее известен и ограничен.</w:t>
      </w:r>
    </w:p>
    <w:p w:rsidR="003F669D" w:rsidRPr="00E30391" w:rsidRDefault="003F669D" w:rsidP="00E30391">
      <w:pPr>
        <w:suppressAutoHyphens/>
        <w:spacing w:after="0"/>
        <w:ind w:firstLine="709"/>
        <w:jc w:val="both"/>
        <w:rPr>
          <w:szCs w:val="28"/>
        </w:rPr>
      </w:pPr>
      <w:r w:rsidRPr="00E30391">
        <w:rPr>
          <w:szCs w:val="28"/>
        </w:rPr>
        <w:t>Акция как документ состоит из двух частей: акционной и купонной. Первая из них (лицевая сторона) содержит все обязательные реквизиты акции, включая имя ее владельца, на второй (оборотная сторона или дополнительный лист) проставляются отметки о выплате дивидендов. Наряду с выпуском акций в натуре, т.е в виде документов на бумаге, все большее распространение у нас в стране получает т.н. бездокументарная форма акций3. Фактически, в этом случае акция представляет собой запись о принадлежащих ее владельцу правах, сделанную в специальном реестре.</w:t>
      </w:r>
    </w:p>
    <w:p w:rsidR="00E30391" w:rsidRDefault="003F669D" w:rsidP="00E30391">
      <w:pPr>
        <w:suppressAutoHyphens/>
        <w:spacing w:after="0"/>
        <w:ind w:firstLine="709"/>
        <w:jc w:val="both"/>
        <w:rPr>
          <w:szCs w:val="28"/>
        </w:rPr>
      </w:pPr>
      <w:r w:rsidRPr="00E30391">
        <w:rPr>
          <w:szCs w:val="28"/>
        </w:rPr>
        <w:t>Уменьшение уставного капитала акционерного общества производится путем снижения номинальной стоимости акций либо сокращения их общего количества (т.е. амортизация акций). В обоих случаях общество обязано уведомить об этом всех своих кредиторов, а последние вправе потребовать досрочного исполнения или прекращения обязательств и возмещения причиненных этим убытков (ст. 30 Закона “Об акционерных обществах”). Уменьшение уставного капитала не допускается, если в результате этого его величина опустится ниже</w:t>
      </w:r>
    </w:p>
    <w:p w:rsidR="00E30391" w:rsidRDefault="003F669D" w:rsidP="00E30391">
      <w:pPr>
        <w:suppressAutoHyphens/>
        <w:spacing w:after="0"/>
        <w:ind w:firstLine="709"/>
        <w:jc w:val="both"/>
        <w:rPr>
          <w:szCs w:val="28"/>
        </w:rPr>
      </w:pPr>
      <w:r w:rsidRPr="00E30391">
        <w:rPr>
          <w:szCs w:val="28"/>
        </w:rPr>
        <w:t>Существует два типа акционерных обществ: открытые и закрытые. Основное отличие между ними заключается в способе распределения акций. Акции закрытых акционерных обществ распределяются среди их учредителей. Акции открытых акционерных обществ свободно продаются и покупаются, и совладельцем объединенного имущества такого общества может стать всякий, кто купил хотя</w:t>
      </w:r>
      <w:r w:rsidR="005E26B2" w:rsidRPr="00E30391">
        <w:rPr>
          <w:szCs w:val="28"/>
        </w:rPr>
        <w:t xml:space="preserve"> </w:t>
      </w:r>
      <w:r w:rsidRPr="00E30391">
        <w:rPr>
          <w:szCs w:val="28"/>
        </w:rPr>
        <w:t>бы одну акцию. При этом акции акционерного общества открытого типа могут переходить от одного владельца к другому без согласия других акционеров, тогда как акции общества закрытого типа - лишь с согласия большинства акционеров, если иное не оговорено в уставе общества.</w:t>
      </w:r>
    </w:p>
    <w:p w:rsidR="00E30391" w:rsidRDefault="003F669D" w:rsidP="00E30391">
      <w:pPr>
        <w:suppressAutoHyphens/>
        <w:spacing w:after="0"/>
        <w:ind w:firstLine="709"/>
        <w:jc w:val="both"/>
        <w:rPr>
          <w:szCs w:val="28"/>
        </w:rPr>
      </w:pPr>
      <w:r w:rsidRPr="00E30391">
        <w:rPr>
          <w:szCs w:val="28"/>
        </w:rPr>
        <w:t>Функционирование акционерного общества закрытого типа</w:t>
      </w:r>
      <w:r w:rsidR="00E30391">
        <w:rPr>
          <w:szCs w:val="28"/>
        </w:rPr>
        <w:t xml:space="preserve"> </w:t>
      </w:r>
      <w:r w:rsidRPr="00E30391">
        <w:rPr>
          <w:szCs w:val="28"/>
        </w:rPr>
        <w:t>отличается и другими особенностями, которые в обязательном порядке</w:t>
      </w:r>
      <w:r w:rsidR="00E30391">
        <w:rPr>
          <w:szCs w:val="28"/>
        </w:rPr>
        <w:t xml:space="preserve"> </w:t>
      </w:r>
      <w:r w:rsidRPr="00E30391">
        <w:rPr>
          <w:szCs w:val="28"/>
        </w:rPr>
        <w:t>должны быть отражены в его уставе. Акционерные общества закрытого</w:t>
      </w:r>
      <w:r w:rsidR="00E30391">
        <w:rPr>
          <w:szCs w:val="28"/>
        </w:rPr>
        <w:t xml:space="preserve"> </w:t>
      </w:r>
      <w:r w:rsidRPr="00E30391">
        <w:rPr>
          <w:szCs w:val="28"/>
        </w:rPr>
        <w:t>типа - это в основном небольшие частные предприятия с невысокой</w:t>
      </w:r>
      <w:r w:rsidR="00E30391">
        <w:rPr>
          <w:szCs w:val="28"/>
        </w:rPr>
        <w:t xml:space="preserve"> </w:t>
      </w:r>
      <w:r w:rsidRPr="00E30391">
        <w:rPr>
          <w:szCs w:val="28"/>
        </w:rPr>
        <w:t>численностью акционеров, такие, как магазины, ателье, мастерские, гаражи и т.п.</w:t>
      </w:r>
    </w:p>
    <w:p w:rsidR="00E30391" w:rsidRDefault="003F669D" w:rsidP="00E30391">
      <w:pPr>
        <w:suppressAutoHyphens/>
        <w:spacing w:after="0"/>
        <w:ind w:firstLine="709"/>
        <w:jc w:val="both"/>
        <w:rPr>
          <w:szCs w:val="28"/>
        </w:rPr>
      </w:pPr>
      <w:r w:rsidRPr="00E30391">
        <w:rPr>
          <w:szCs w:val="28"/>
        </w:rPr>
        <w:t>Основными характеристиками акционерного общества открытого типа являются масштабы объединенного капитала и большое количество владельцев. Основная идея, которая обычно преследуется</w:t>
      </w:r>
      <w:r w:rsidR="00E30391">
        <w:rPr>
          <w:szCs w:val="28"/>
        </w:rPr>
        <w:t xml:space="preserve"> </w:t>
      </w:r>
      <w:r w:rsidRPr="00E30391">
        <w:rPr>
          <w:szCs w:val="28"/>
        </w:rPr>
        <w:t>при создании такой формы частного предприятия, заключается в привлечении и концентрации больших денежных средств (капитала) населения и других предприятий с целью их использования для</w:t>
      </w:r>
      <w:r w:rsidR="00E30391">
        <w:rPr>
          <w:szCs w:val="28"/>
        </w:rPr>
        <w:t xml:space="preserve"> </w:t>
      </w:r>
      <w:r w:rsidRPr="00E30391">
        <w:rPr>
          <w:szCs w:val="28"/>
        </w:rPr>
        <w:t>получения прибыли.</w:t>
      </w:r>
    </w:p>
    <w:p w:rsidR="00E30391" w:rsidRDefault="003F669D" w:rsidP="00E30391">
      <w:pPr>
        <w:suppressAutoHyphens/>
        <w:spacing w:after="0"/>
        <w:ind w:firstLine="709"/>
        <w:jc w:val="both"/>
        <w:rPr>
          <w:szCs w:val="28"/>
        </w:rPr>
      </w:pPr>
      <w:r w:rsidRPr="00E30391">
        <w:rPr>
          <w:szCs w:val="28"/>
        </w:rPr>
        <w:t>Акционерное общество закрытого типа представляет собой объединение не только капиталов, но и конкретных участников (физических и юридических лиц).</w:t>
      </w:r>
    </w:p>
    <w:p w:rsidR="00E30391" w:rsidRDefault="003F669D" w:rsidP="00E30391">
      <w:pPr>
        <w:suppressAutoHyphens/>
        <w:spacing w:after="0"/>
        <w:ind w:firstLine="709"/>
        <w:jc w:val="both"/>
        <w:rPr>
          <w:szCs w:val="28"/>
        </w:rPr>
      </w:pPr>
      <w:r w:rsidRPr="00E30391">
        <w:rPr>
          <w:szCs w:val="28"/>
        </w:rPr>
        <w:t>В Законе об акционерных обществах предусмотрено: в закрытое АО может входить не более 50 участников (физических и юридических лиц). С момента превышения этого предела общество будет признаваться открытым независимо от записи в уставе и обязано перерегистрироваться в качестве открытого.</w:t>
      </w:r>
    </w:p>
    <w:p w:rsidR="003F669D" w:rsidRPr="00E30391" w:rsidRDefault="003F669D" w:rsidP="00E30391">
      <w:pPr>
        <w:suppressAutoHyphens/>
        <w:spacing w:after="0"/>
        <w:ind w:firstLine="709"/>
        <w:jc w:val="both"/>
        <w:rPr>
          <w:szCs w:val="28"/>
        </w:rPr>
      </w:pPr>
      <w:r w:rsidRPr="00E30391">
        <w:rPr>
          <w:szCs w:val="28"/>
        </w:rPr>
        <w:t>Приверженность к закрытому АО объясняется склонностью к скрытному хозяйствованию, по принципу: чем меньше знают об экономическом положении предприятия и итогах его деятельности, тем лучше, да и спокойнее руководителям, у них развязаны руки. (Руководство пытается избавиться от контроля за своей деятельностью со стороны независимых внешних акционеров.)</w:t>
      </w:r>
    </w:p>
    <w:p w:rsidR="00E30391" w:rsidRDefault="003F669D" w:rsidP="00E30391">
      <w:pPr>
        <w:suppressAutoHyphens/>
        <w:spacing w:after="0"/>
        <w:ind w:firstLine="709"/>
        <w:jc w:val="both"/>
        <w:rPr>
          <w:szCs w:val="28"/>
        </w:rPr>
      </w:pPr>
      <w:r w:rsidRPr="00E30391">
        <w:rPr>
          <w:szCs w:val="28"/>
        </w:rPr>
        <w:t>Примешивается и превратное представление о коммерческой тайне. За редким исключением АО не публикуют свои балансовые отчеты и отчеты о прибыли.</w:t>
      </w:r>
    </w:p>
    <w:p w:rsidR="003F669D" w:rsidRPr="00E30391" w:rsidRDefault="003F669D" w:rsidP="00E30391">
      <w:pPr>
        <w:suppressAutoHyphens/>
        <w:spacing w:after="0"/>
        <w:ind w:firstLine="709"/>
        <w:jc w:val="both"/>
        <w:rPr>
          <w:szCs w:val="28"/>
        </w:rPr>
      </w:pPr>
      <w:r w:rsidRPr="00E30391">
        <w:rPr>
          <w:szCs w:val="28"/>
        </w:rPr>
        <w:t>А многие просто не осознают преимущества открытых АО. Как уже говорилось в настоящем реферате, открытые АО возникают тогда, когда требуется привлечь крупные капиталы. Чем больше участников АО, тем лучше. Здесь важно обеспечить благоприятные условия для привлечения средств. Участники открытого АО вправе продать свои акции кому угодно и по любой цене.</w:t>
      </w:r>
    </w:p>
    <w:p w:rsidR="00E30391" w:rsidRPr="004A0B5F" w:rsidRDefault="00E30391" w:rsidP="00E30391">
      <w:pPr>
        <w:pStyle w:val="1"/>
        <w:keepNext w:val="0"/>
        <w:keepLines w:val="0"/>
        <w:suppressAutoHyphens/>
        <w:spacing w:before="0" w:after="0"/>
        <w:ind w:firstLine="709"/>
        <w:jc w:val="both"/>
        <w:rPr>
          <w:rFonts w:ascii="Times New Roman" w:hAnsi="Times New Roman"/>
          <w:b w:val="0"/>
          <w:caps w:val="0"/>
        </w:rPr>
      </w:pPr>
    </w:p>
    <w:p w:rsidR="003F669D" w:rsidRPr="00E30391" w:rsidRDefault="003F669D" w:rsidP="00E30391">
      <w:pPr>
        <w:pStyle w:val="1"/>
        <w:keepNext w:val="0"/>
        <w:keepLines w:val="0"/>
        <w:suppressAutoHyphens/>
        <w:spacing w:before="0" w:after="0"/>
        <w:ind w:firstLine="709"/>
        <w:jc w:val="both"/>
        <w:rPr>
          <w:rFonts w:ascii="Times New Roman" w:hAnsi="Times New Roman"/>
          <w:caps w:val="0"/>
        </w:rPr>
      </w:pPr>
      <w:r w:rsidRPr="00E30391">
        <w:rPr>
          <w:rFonts w:ascii="Times New Roman" w:hAnsi="Times New Roman"/>
          <w:caps w:val="0"/>
        </w:rPr>
        <w:t>Способы образования и ликвидации АО</w:t>
      </w:r>
    </w:p>
    <w:p w:rsidR="00E30391" w:rsidRPr="004A0B5F" w:rsidRDefault="00E30391" w:rsidP="00E30391">
      <w:pPr>
        <w:suppressAutoHyphens/>
        <w:spacing w:after="0"/>
        <w:ind w:firstLine="709"/>
        <w:jc w:val="both"/>
        <w:rPr>
          <w:b/>
          <w:szCs w:val="28"/>
        </w:rPr>
      </w:pPr>
    </w:p>
    <w:p w:rsidR="003F669D" w:rsidRPr="00E30391" w:rsidRDefault="003F669D" w:rsidP="00E30391">
      <w:pPr>
        <w:suppressAutoHyphens/>
        <w:spacing w:after="0"/>
        <w:ind w:firstLine="709"/>
        <w:jc w:val="both"/>
        <w:rPr>
          <w:iCs/>
          <w:szCs w:val="28"/>
        </w:rPr>
      </w:pPr>
      <w:r w:rsidRPr="00E30391">
        <w:rPr>
          <w:szCs w:val="28"/>
        </w:rPr>
        <w:t>Большое значение имеет вопрос о регистрации юридического лица. Государство предусматривает возможность создания его как субъекта права только в установленном им порядке. История знает примеры, когда для создания юридического лица требовалось разрешение высших государственных органов или монархов (например, в дореволюционной России).</w:t>
      </w:r>
    </w:p>
    <w:p w:rsidR="003F669D" w:rsidRPr="00E30391" w:rsidRDefault="003F669D" w:rsidP="00E30391">
      <w:pPr>
        <w:suppressAutoHyphens/>
        <w:spacing w:after="0"/>
        <w:ind w:firstLine="709"/>
        <w:jc w:val="both"/>
        <w:rPr>
          <w:szCs w:val="28"/>
        </w:rPr>
      </w:pPr>
      <w:r w:rsidRPr="00E30391">
        <w:rPr>
          <w:szCs w:val="28"/>
        </w:rPr>
        <w:t>Традиционно сложились следующие системы регистрации юридических лиц:</w:t>
      </w:r>
    </w:p>
    <w:p w:rsidR="003F669D" w:rsidRPr="00E30391" w:rsidRDefault="003F669D" w:rsidP="00E30391">
      <w:pPr>
        <w:pStyle w:val="a7"/>
        <w:numPr>
          <w:ilvl w:val="0"/>
          <w:numId w:val="16"/>
        </w:numPr>
        <w:suppressAutoHyphens/>
        <w:spacing w:after="0"/>
        <w:ind w:left="0" w:firstLine="709"/>
        <w:jc w:val="both"/>
        <w:rPr>
          <w:szCs w:val="28"/>
        </w:rPr>
      </w:pPr>
      <w:r w:rsidRPr="00E30391">
        <w:rPr>
          <w:szCs w:val="28"/>
        </w:rPr>
        <w:t>разрешительная, при которой окончательное решение вопроса о создании юридического лица принимается государственным органом по его усмотрению;</w:t>
      </w:r>
    </w:p>
    <w:p w:rsidR="003F669D" w:rsidRPr="00E30391" w:rsidRDefault="003F669D" w:rsidP="00E30391">
      <w:pPr>
        <w:pStyle w:val="a7"/>
        <w:numPr>
          <w:ilvl w:val="0"/>
          <w:numId w:val="16"/>
        </w:numPr>
        <w:suppressAutoHyphens/>
        <w:spacing w:after="0"/>
        <w:ind w:left="0" w:firstLine="709"/>
        <w:jc w:val="both"/>
        <w:rPr>
          <w:szCs w:val="28"/>
        </w:rPr>
      </w:pPr>
      <w:r w:rsidRPr="00E30391">
        <w:rPr>
          <w:szCs w:val="28"/>
        </w:rPr>
        <w:t>явочная, при которой государственные органы только ставятся в известность о создании юридического лица и, если этого требуют правила, автоматически вносят его в реестр;</w:t>
      </w:r>
    </w:p>
    <w:p w:rsidR="003F669D" w:rsidRPr="00E30391" w:rsidRDefault="003F669D" w:rsidP="00E30391">
      <w:pPr>
        <w:pStyle w:val="a7"/>
        <w:numPr>
          <w:ilvl w:val="0"/>
          <w:numId w:val="16"/>
        </w:numPr>
        <w:suppressAutoHyphens/>
        <w:spacing w:after="0"/>
        <w:ind w:left="0" w:firstLine="709"/>
        <w:jc w:val="both"/>
        <w:rPr>
          <w:szCs w:val="28"/>
        </w:rPr>
      </w:pPr>
      <w:r w:rsidRPr="00E30391">
        <w:rPr>
          <w:szCs w:val="28"/>
        </w:rPr>
        <w:t>нормат</w:t>
      </w:r>
      <w:r w:rsidR="006C1D67" w:rsidRPr="00E30391">
        <w:rPr>
          <w:szCs w:val="28"/>
        </w:rPr>
        <w:t>ивно-</w:t>
      </w:r>
      <w:r w:rsidRPr="00E30391">
        <w:rPr>
          <w:szCs w:val="28"/>
        </w:rPr>
        <w:t>явочная, при которой государственные органы принимают решение о регистрации нового юридического лица в порядке и на условиях, определённых нормативными актами, и не могут по своему усмотрению (например, мотивируя нецелесообразностью существования) отказать в регистрации юридического лица.</w:t>
      </w:r>
    </w:p>
    <w:p w:rsidR="003F669D" w:rsidRPr="00E30391" w:rsidRDefault="003F669D" w:rsidP="00E30391">
      <w:pPr>
        <w:suppressAutoHyphens/>
        <w:spacing w:after="0"/>
        <w:ind w:firstLine="709"/>
        <w:jc w:val="both"/>
        <w:rPr>
          <w:szCs w:val="28"/>
        </w:rPr>
      </w:pPr>
      <w:r w:rsidRPr="00E30391">
        <w:rPr>
          <w:szCs w:val="28"/>
        </w:rPr>
        <w:t>Нормативно-явочная система регистрации юридических лиц существует сейчас в России, и новый Гражданский кодекс лишь закрепляет её, внося при этом некоторые коррективы. Так, например, предполагается изменение существующей в настоящее время дифференцированной (в разных органах) системы регистрации юридических лиц на единый порядок регистрации всех юридических лиц, коммерческих и некоммерческих, в органах юстиции.</w:t>
      </w:r>
    </w:p>
    <w:p w:rsidR="003F669D" w:rsidRPr="00E30391" w:rsidRDefault="003F669D" w:rsidP="00E30391">
      <w:pPr>
        <w:suppressAutoHyphens/>
        <w:spacing w:after="0"/>
        <w:ind w:firstLine="709"/>
        <w:jc w:val="both"/>
        <w:rPr>
          <w:szCs w:val="28"/>
        </w:rPr>
      </w:pPr>
      <w:r w:rsidRPr="00E30391">
        <w:rPr>
          <w:szCs w:val="28"/>
        </w:rPr>
        <w:t xml:space="preserve">Одним из требований, предъявляемых законом к созданию и деятельности коммерческого юридического лица, является наличие у него учредительных документов. К учредительным документам относятся устав и (или) учредительный договор. Учредительные документы юридического лица имеют две важные функции. Во-первых, выполняя внешнюю, представительскую функцию, они доводят до всеобщего сведения информацию об особенностях формы данного юридического лица , его правоспособности, наименовании, организационной структуре, месте его нахождения и другие сведения, которые могут иметь значение. Такие сведения, как правило, играют большую роль для лиц, вступающих в сделки с юридическим лицом. В случае изменения содержащихся в учредительных документах положений новые правила вступают в силу для третьих лиц только после их государственной регистрации. При этом в ситуации, когда третьи лица будут действовать в своих отношениях с юридическим лицом, </w:t>
      </w:r>
      <w:r w:rsidR="006C1D67" w:rsidRPr="00E30391">
        <w:rPr>
          <w:szCs w:val="28"/>
        </w:rPr>
        <w:t>изменения</w:t>
      </w:r>
      <w:r w:rsidRPr="00E30391">
        <w:rPr>
          <w:szCs w:val="28"/>
        </w:rPr>
        <w:t xml:space="preserve"> в учредительные документы которого ещё не зарегистрированы, с учётом таких изменений, данное юридическое лицо не может оспаривать эти действия третьих лиц. Во-вторых, выполняя внутреннюю функцию, они определяют отношения между учредителями юридического лица по поводу их участия в формировании имущества, распределении прибыли юридического лица, управлении им и т.д. Так, например, в учредительном договоре учредители обязуются создать юридическое лицо, определяют порядок совместной деятельности по его созданию, условия распределения между участниками прибыли и убытков, управления его деятельностью, условия и порядок выхода учредителей из его состава.</w:t>
      </w:r>
    </w:p>
    <w:p w:rsidR="003F669D" w:rsidRPr="00E30391" w:rsidRDefault="003F669D" w:rsidP="00E30391">
      <w:pPr>
        <w:suppressAutoHyphens/>
        <w:spacing w:after="0"/>
        <w:ind w:firstLine="709"/>
        <w:jc w:val="both"/>
        <w:rPr>
          <w:szCs w:val="28"/>
        </w:rPr>
      </w:pPr>
      <w:r w:rsidRPr="00E30391">
        <w:rPr>
          <w:szCs w:val="28"/>
        </w:rPr>
        <w:t>Важными атрибутами юридического лица являются его наименование и место нахождения. Наименование любого юридического лица должно содержать указание на его организационно-правовую форму. Так, например, фирменное наименование любого полного товарищества должно содержать слова "полное товарищество". Помимо этого Гражданский кодекс в ряде случаев предусматривает дополнительные требования к наименованиям отдельных форм коммерческих организаций: наименование унитарного предприятия должно содержать указание на собственника его имущества и характер деятельности предприятия. Зарегистрированное в установленном порядке фирменное наименование юридического лица признаётся объектом права собственности, и всякое лицо, неправомерно использующее чужое зарегистрированное фирменное наименование обязано прекратить его использование и возместить причинённые убытки.</w:t>
      </w:r>
    </w:p>
    <w:p w:rsidR="003F669D" w:rsidRPr="00E30391" w:rsidRDefault="003F669D" w:rsidP="00E30391">
      <w:pPr>
        <w:suppressAutoHyphens/>
        <w:spacing w:after="0"/>
        <w:ind w:firstLine="709"/>
        <w:jc w:val="both"/>
        <w:rPr>
          <w:szCs w:val="28"/>
        </w:rPr>
      </w:pPr>
      <w:r w:rsidRPr="00E30391">
        <w:rPr>
          <w:szCs w:val="28"/>
        </w:rPr>
        <w:t>Местом нахождения юридического лица признаётся место его государственной регистрации, если в соответствии с законом в учредительных документах юридического лица не будет установлено иного. На данный момент отсутствуют нормы закона, устанавливающие случаи, когда место нахождения юридического лица отличное от места его государственной регистрации, может или должно быть определено учредительными документами. В частности, место нахождения юридического лица имеет значение:</w:t>
      </w:r>
    </w:p>
    <w:p w:rsidR="003F669D" w:rsidRPr="00E30391" w:rsidRDefault="003F669D" w:rsidP="00E30391">
      <w:pPr>
        <w:pStyle w:val="a7"/>
        <w:numPr>
          <w:ilvl w:val="0"/>
          <w:numId w:val="14"/>
        </w:numPr>
        <w:suppressAutoHyphens/>
        <w:spacing w:after="0"/>
        <w:ind w:left="0" w:firstLine="709"/>
        <w:jc w:val="both"/>
        <w:rPr>
          <w:szCs w:val="28"/>
        </w:rPr>
      </w:pPr>
      <w:r w:rsidRPr="00E30391">
        <w:rPr>
          <w:szCs w:val="28"/>
        </w:rPr>
        <w:t>при налогообложении данного юридического лица;</w:t>
      </w:r>
    </w:p>
    <w:p w:rsidR="003F669D" w:rsidRPr="00E30391" w:rsidRDefault="003F669D" w:rsidP="00E30391">
      <w:pPr>
        <w:pStyle w:val="a7"/>
        <w:numPr>
          <w:ilvl w:val="0"/>
          <w:numId w:val="14"/>
        </w:numPr>
        <w:suppressAutoHyphens/>
        <w:spacing w:after="0"/>
        <w:ind w:left="0" w:firstLine="709"/>
        <w:jc w:val="both"/>
        <w:rPr>
          <w:szCs w:val="28"/>
        </w:rPr>
      </w:pPr>
      <w:r w:rsidRPr="00E30391">
        <w:rPr>
          <w:szCs w:val="28"/>
        </w:rPr>
        <w:t>при решении вопроса о его резиденстве в целях валютно-экспортного регулирования;</w:t>
      </w:r>
    </w:p>
    <w:p w:rsidR="003F669D" w:rsidRPr="00E30391" w:rsidRDefault="003F669D" w:rsidP="00E30391">
      <w:pPr>
        <w:pStyle w:val="a7"/>
        <w:numPr>
          <w:ilvl w:val="0"/>
          <w:numId w:val="14"/>
        </w:numPr>
        <w:suppressAutoHyphens/>
        <w:spacing w:after="0"/>
        <w:ind w:left="0" w:firstLine="709"/>
        <w:jc w:val="both"/>
        <w:rPr>
          <w:szCs w:val="28"/>
        </w:rPr>
      </w:pPr>
      <w:r w:rsidRPr="00E30391">
        <w:rPr>
          <w:szCs w:val="28"/>
        </w:rPr>
        <w:t>при разрешении судебных споров и определении подсудности.</w:t>
      </w:r>
    </w:p>
    <w:p w:rsidR="003F669D" w:rsidRPr="00E30391" w:rsidRDefault="003F669D" w:rsidP="00E30391">
      <w:pPr>
        <w:suppressAutoHyphens/>
        <w:spacing w:after="0"/>
        <w:ind w:firstLine="709"/>
        <w:jc w:val="both"/>
        <w:rPr>
          <w:szCs w:val="28"/>
        </w:rPr>
      </w:pPr>
      <w:r w:rsidRPr="00E30391">
        <w:rPr>
          <w:szCs w:val="28"/>
        </w:rPr>
        <w:t>Юридическое лицо в процессе осуществления своей деятельности вправе создавать собственные обособленные подразделения-представительства и филиалы, которые не являются самостоятельными субъектами права</w:t>
      </w:r>
      <w:r w:rsidR="006C1D67" w:rsidRPr="00E30391">
        <w:rPr>
          <w:szCs w:val="28"/>
        </w:rPr>
        <w:t xml:space="preserve"> - </w:t>
      </w:r>
      <w:r w:rsidRPr="00E30391">
        <w:rPr>
          <w:szCs w:val="28"/>
        </w:rPr>
        <w:t>юридическими лицами. Представительство-обособленное подразделение юридического лица, расположенное вне места его нахождения, которое представляет интересы юридического лица и осуществляет их защиту. Филиал- обособленное подразделение юридического лица, расположенное вне места его нахождения и осуществляющее все его функции или часть, в том числе функции представительства. Юридическое лицо может наделять их имуществом, определять обязательные для них положения, в том числе порядок деятельности, назначать руководителей представительств и филиалов. Руководители представительств и филиалов действуют на основании доверенностей, выданных юридическим лицом. Представи</w:t>
      </w:r>
      <w:r w:rsidR="006C1D67" w:rsidRPr="00E30391">
        <w:rPr>
          <w:szCs w:val="28"/>
        </w:rPr>
        <w:t>тел</w:t>
      </w:r>
      <w:r w:rsidRPr="00E30391">
        <w:rPr>
          <w:szCs w:val="28"/>
        </w:rPr>
        <w:t>ьства и филиалы, создаваемые юридическим лицом, должны быть указаны в его учредительных документах.</w:t>
      </w:r>
    </w:p>
    <w:p w:rsidR="005E26B2" w:rsidRPr="00E30391" w:rsidRDefault="003F669D" w:rsidP="00E30391">
      <w:pPr>
        <w:suppressAutoHyphens/>
        <w:spacing w:after="0"/>
        <w:ind w:firstLine="709"/>
        <w:jc w:val="both"/>
        <w:rPr>
          <w:szCs w:val="28"/>
        </w:rPr>
      </w:pPr>
      <w:r w:rsidRPr="00E30391">
        <w:rPr>
          <w:szCs w:val="28"/>
        </w:rPr>
        <w:t xml:space="preserve">Юридическое лицо может быть реорганизовано. Существуют следующие формы реорганизации: </w:t>
      </w:r>
    </w:p>
    <w:p w:rsidR="005E26B2" w:rsidRPr="00E30391" w:rsidRDefault="005E26B2" w:rsidP="00E30391">
      <w:pPr>
        <w:pStyle w:val="a7"/>
        <w:numPr>
          <w:ilvl w:val="0"/>
          <w:numId w:val="17"/>
        </w:numPr>
        <w:suppressAutoHyphens/>
        <w:spacing w:after="0"/>
        <w:ind w:left="0" w:firstLine="709"/>
        <w:jc w:val="both"/>
        <w:rPr>
          <w:szCs w:val="28"/>
        </w:rPr>
      </w:pPr>
      <w:r w:rsidRPr="00E30391">
        <w:rPr>
          <w:szCs w:val="28"/>
        </w:rPr>
        <w:t>слияние;</w:t>
      </w:r>
      <w:r w:rsidR="003F669D" w:rsidRPr="00E30391">
        <w:rPr>
          <w:szCs w:val="28"/>
        </w:rPr>
        <w:t xml:space="preserve"> </w:t>
      </w:r>
    </w:p>
    <w:p w:rsidR="005E26B2" w:rsidRPr="00E30391" w:rsidRDefault="005E26B2" w:rsidP="00E30391">
      <w:pPr>
        <w:pStyle w:val="a7"/>
        <w:numPr>
          <w:ilvl w:val="0"/>
          <w:numId w:val="17"/>
        </w:numPr>
        <w:suppressAutoHyphens/>
        <w:spacing w:after="0"/>
        <w:ind w:left="0" w:firstLine="709"/>
        <w:jc w:val="both"/>
        <w:rPr>
          <w:szCs w:val="28"/>
        </w:rPr>
      </w:pPr>
      <w:r w:rsidRPr="00E30391">
        <w:rPr>
          <w:szCs w:val="28"/>
        </w:rPr>
        <w:t>присоединение;</w:t>
      </w:r>
      <w:r w:rsidR="003F669D" w:rsidRPr="00E30391">
        <w:rPr>
          <w:szCs w:val="28"/>
        </w:rPr>
        <w:t xml:space="preserve"> </w:t>
      </w:r>
    </w:p>
    <w:p w:rsidR="005E26B2" w:rsidRPr="00E30391" w:rsidRDefault="005E26B2" w:rsidP="00E30391">
      <w:pPr>
        <w:pStyle w:val="a7"/>
        <w:numPr>
          <w:ilvl w:val="0"/>
          <w:numId w:val="17"/>
        </w:numPr>
        <w:suppressAutoHyphens/>
        <w:spacing w:after="0"/>
        <w:ind w:left="0" w:firstLine="709"/>
        <w:jc w:val="both"/>
        <w:rPr>
          <w:szCs w:val="28"/>
        </w:rPr>
      </w:pPr>
      <w:r w:rsidRPr="00E30391">
        <w:rPr>
          <w:szCs w:val="28"/>
        </w:rPr>
        <w:t>разделение;</w:t>
      </w:r>
      <w:r w:rsidR="003F669D" w:rsidRPr="00E30391">
        <w:rPr>
          <w:szCs w:val="28"/>
        </w:rPr>
        <w:t xml:space="preserve"> </w:t>
      </w:r>
    </w:p>
    <w:p w:rsidR="005E26B2" w:rsidRPr="00E30391" w:rsidRDefault="003F669D" w:rsidP="00E30391">
      <w:pPr>
        <w:pStyle w:val="a7"/>
        <w:numPr>
          <w:ilvl w:val="0"/>
          <w:numId w:val="17"/>
        </w:numPr>
        <w:suppressAutoHyphens/>
        <w:spacing w:after="0"/>
        <w:ind w:left="0" w:firstLine="709"/>
        <w:jc w:val="both"/>
        <w:rPr>
          <w:szCs w:val="28"/>
        </w:rPr>
      </w:pPr>
      <w:r w:rsidRPr="00E30391">
        <w:rPr>
          <w:szCs w:val="28"/>
        </w:rPr>
        <w:t>выделение</w:t>
      </w:r>
      <w:r w:rsidR="005E26B2" w:rsidRPr="00E30391">
        <w:rPr>
          <w:szCs w:val="28"/>
        </w:rPr>
        <w:t>;</w:t>
      </w:r>
      <w:r w:rsidRPr="00E30391">
        <w:rPr>
          <w:szCs w:val="28"/>
        </w:rPr>
        <w:t xml:space="preserve"> </w:t>
      </w:r>
    </w:p>
    <w:p w:rsidR="003F669D" w:rsidRPr="00E30391" w:rsidRDefault="003F669D" w:rsidP="00E30391">
      <w:pPr>
        <w:pStyle w:val="a7"/>
        <w:numPr>
          <w:ilvl w:val="0"/>
          <w:numId w:val="17"/>
        </w:numPr>
        <w:suppressAutoHyphens/>
        <w:spacing w:after="0"/>
        <w:ind w:left="0" w:firstLine="709"/>
        <w:jc w:val="both"/>
        <w:rPr>
          <w:szCs w:val="28"/>
        </w:rPr>
      </w:pPr>
      <w:r w:rsidRPr="00E30391">
        <w:rPr>
          <w:szCs w:val="28"/>
        </w:rPr>
        <w:t>преобразование его в иную организационно-правовую форму.</w:t>
      </w:r>
    </w:p>
    <w:p w:rsidR="003F669D" w:rsidRPr="00E30391" w:rsidRDefault="003F669D" w:rsidP="00E30391">
      <w:pPr>
        <w:suppressAutoHyphens/>
        <w:spacing w:after="0"/>
        <w:ind w:firstLine="709"/>
        <w:jc w:val="both"/>
        <w:rPr>
          <w:szCs w:val="28"/>
        </w:rPr>
      </w:pPr>
      <w:r w:rsidRPr="00E30391">
        <w:rPr>
          <w:szCs w:val="28"/>
        </w:rPr>
        <w:t>Реорганизация производится по решению учредителей, органа юридического лица, имеющего на то полномочия, закреплённые в учредительных документах, а также при разделении и выделении в установленных законом случаях</w:t>
      </w:r>
      <w:r w:rsidR="006C1D67" w:rsidRPr="00E30391">
        <w:rPr>
          <w:szCs w:val="28"/>
        </w:rPr>
        <w:t xml:space="preserve"> - </w:t>
      </w:r>
      <w:r w:rsidRPr="00E30391">
        <w:rPr>
          <w:szCs w:val="28"/>
        </w:rPr>
        <w:t>по решению уполномоченных государственных органов или суда. Если реорганизация юридического лица не будет произведена по решению уполномоченных государственных органов или суда добровольно, то суд вправе назначить внешнего управляющего юридическим лицом, к которому перейдут все полномочия по управлению его делами.</w:t>
      </w:r>
    </w:p>
    <w:p w:rsidR="003F669D" w:rsidRPr="00E30391" w:rsidRDefault="003F669D" w:rsidP="00E30391">
      <w:pPr>
        <w:suppressAutoHyphens/>
        <w:spacing w:after="0"/>
        <w:ind w:firstLine="709"/>
        <w:jc w:val="both"/>
        <w:rPr>
          <w:szCs w:val="28"/>
        </w:rPr>
      </w:pPr>
      <w:r w:rsidRPr="00E30391">
        <w:rPr>
          <w:szCs w:val="28"/>
        </w:rPr>
        <w:t>Во всех случаях реорганизации, за исключением присоединения, юридическое лицо считается реорганизованным с момента государственной регистрации вновь возникших юридических лиц. При реорганизации в форме присоединения реорганизация юридического лица, к которому присоединяется другое юридическое лицо, считается законченной с момента внесения в государственный реестр юридических лиц записи о прекращении деятельности присоединённого юридического лица.</w:t>
      </w:r>
    </w:p>
    <w:p w:rsidR="003F669D" w:rsidRPr="00E30391" w:rsidRDefault="003F669D" w:rsidP="00E30391">
      <w:pPr>
        <w:suppressAutoHyphens/>
        <w:spacing w:after="0"/>
        <w:ind w:firstLine="709"/>
        <w:jc w:val="both"/>
        <w:rPr>
          <w:szCs w:val="28"/>
        </w:rPr>
      </w:pPr>
      <w:r w:rsidRPr="00E30391">
        <w:rPr>
          <w:szCs w:val="28"/>
        </w:rPr>
        <w:t>После принятия решения о реорганизации юридического лица его учредители или орган, принявший решение о реорганизации, обязаны письменно уведомить об этом кредиторов реорганизуемого юридического лица. Кредиторы реорганизуемого юридического лица вправе потребовать прекращение или досрочного исполнения обязательств,</w:t>
      </w:r>
      <w:r w:rsidR="00E30391">
        <w:rPr>
          <w:szCs w:val="28"/>
        </w:rPr>
        <w:t xml:space="preserve"> </w:t>
      </w:r>
      <w:r w:rsidRPr="00E30391">
        <w:rPr>
          <w:szCs w:val="28"/>
        </w:rPr>
        <w:t>должником по которым является это юридическое лицо, и возмещения убытков.</w:t>
      </w:r>
    </w:p>
    <w:p w:rsidR="003F669D" w:rsidRPr="00E30391" w:rsidRDefault="003F669D" w:rsidP="00E30391">
      <w:pPr>
        <w:suppressAutoHyphens/>
        <w:spacing w:after="0"/>
        <w:ind w:firstLine="709"/>
        <w:jc w:val="both"/>
        <w:rPr>
          <w:szCs w:val="28"/>
        </w:rPr>
      </w:pPr>
      <w:r w:rsidRPr="00E30391">
        <w:rPr>
          <w:szCs w:val="28"/>
        </w:rPr>
        <w:t>Ликвидацией юридического лица признаётся его прекращение без пере</w:t>
      </w:r>
      <w:r w:rsidR="006C1D67" w:rsidRPr="00E30391">
        <w:rPr>
          <w:szCs w:val="28"/>
        </w:rPr>
        <w:t>хода прав и обязан</w:t>
      </w:r>
      <w:r w:rsidRPr="00E30391">
        <w:rPr>
          <w:szCs w:val="28"/>
        </w:rPr>
        <w:t>ностей в порядке правопреемства к другим лицам. Ликвидация юридического лица может быть добровольной</w:t>
      </w:r>
      <w:r w:rsidR="006C1D67" w:rsidRPr="00E30391">
        <w:rPr>
          <w:szCs w:val="28"/>
        </w:rPr>
        <w:t xml:space="preserve"> - </w:t>
      </w:r>
      <w:r w:rsidRPr="00E30391">
        <w:rPr>
          <w:szCs w:val="28"/>
        </w:rPr>
        <w:t xml:space="preserve">по решению его учредителей либо уполномоченного на то учредительными документами органа юридического </w:t>
      </w:r>
      <w:r w:rsidR="006C1D67" w:rsidRPr="00E30391">
        <w:rPr>
          <w:szCs w:val="28"/>
        </w:rPr>
        <w:t xml:space="preserve">лица или принудительно - </w:t>
      </w:r>
      <w:r w:rsidRPr="00E30391">
        <w:rPr>
          <w:szCs w:val="28"/>
        </w:rPr>
        <w:t>по решению суда в определённых законом случаях.</w:t>
      </w:r>
    </w:p>
    <w:p w:rsidR="003F669D" w:rsidRPr="00E30391" w:rsidRDefault="003F669D" w:rsidP="00E30391">
      <w:pPr>
        <w:suppressAutoHyphens/>
        <w:spacing w:after="0"/>
        <w:ind w:firstLine="709"/>
        <w:jc w:val="both"/>
        <w:rPr>
          <w:szCs w:val="28"/>
        </w:rPr>
      </w:pPr>
      <w:r w:rsidRPr="00E30391">
        <w:rPr>
          <w:szCs w:val="28"/>
        </w:rPr>
        <w:t>Учредители юридического лица или орган, принявший решение о ликвидации,</w:t>
      </w:r>
      <w:r w:rsidR="00E30391">
        <w:rPr>
          <w:szCs w:val="28"/>
        </w:rPr>
        <w:t xml:space="preserve"> </w:t>
      </w:r>
      <w:r w:rsidRPr="00E30391">
        <w:rPr>
          <w:szCs w:val="28"/>
        </w:rPr>
        <w:t>должны совершить следующие действия:</w:t>
      </w:r>
    </w:p>
    <w:p w:rsidR="003F669D" w:rsidRPr="00E30391" w:rsidRDefault="003F669D" w:rsidP="00E30391">
      <w:pPr>
        <w:pStyle w:val="a7"/>
        <w:numPr>
          <w:ilvl w:val="0"/>
          <w:numId w:val="15"/>
        </w:numPr>
        <w:suppressAutoHyphens/>
        <w:spacing w:after="0"/>
        <w:ind w:left="0" w:firstLine="709"/>
        <w:jc w:val="both"/>
        <w:rPr>
          <w:szCs w:val="28"/>
        </w:rPr>
      </w:pPr>
      <w:r w:rsidRPr="00E30391">
        <w:rPr>
          <w:szCs w:val="28"/>
        </w:rPr>
        <w:t>незамедлительно сообщить об этом в орган, осуществляющий государственную регистрацию юридических лиц, для внесения в единый государственный реестр юридических лиц записи о том, что данное юридическое лицо находится в процессе ликвидации;</w:t>
      </w:r>
    </w:p>
    <w:p w:rsidR="003F669D" w:rsidRPr="00E30391" w:rsidRDefault="003F669D" w:rsidP="00E30391">
      <w:pPr>
        <w:pStyle w:val="a7"/>
        <w:numPr>
          <w:ilvl w:val="0"/>
          <w:numId w:val="15"/>
        </w:numPr>
        <w:suppressAutoHyphens/>
        <w:spacing w:after="0"/>
        <w:ind w:left="0" w:firstLine="709"/>
        <w:jc w:val="both"/>
        <w:rPr>
          <w:szCs w:val="28"/>
        </w:rPr>
      </w:pPr>
      <w:r w:rsidRPr="00E30391">
        <w:rPr>
          <w:szCs w:val="28"/>
        </w:rPr>
        <w:t>назначить по согласованию с органом, осуществляющим государственную регистрацию юридических лиц, ликвидационную комиссию и установить порядок и сроки ликвидации.</w:t>
      </w:r>
    </w:p>
    <w:p w:rsidR="003F669D" w:rsidRPr="00E30391" w:rsidRDefault="005E26B2" w:rsidP="00E30391">
      <w:pPr>
        <w:pStyle w:val="a7"/>
        <w:numPr>
          <w:ilvl w:val="0"/>
          <w:numId w:val="15"/>
        </w:numPr>
        <w:suppressAutoHyphens/>
        <w:spacing w:after="0"/>
        <w:ind w:left="0" w:firstLine="709"/>
        <w:jc w:val="both"/>
        <w:rPr>
          <w:szCs w:val="28"/>
        </w:rPr>
      </w:pPr>
      <w:r w:rsidRPr="00E30391">
        <w:rPr>
          <w:szCs w:val="28"/>
        </w:rPr>
        <w:t>с</w:t>
      </w:r>
      <w:r w:rsidR="003F669D" w:rsidRPr="00E30391">
        <w:rPr>
          <w:szCs w:val="28"/>
        </w:rPr>
        <w:t xml:space="preserve"> момента назначения ликвидационной комиссии к ней переходят полномочия по управлению делами юридического лица. Для завершения ликвидации ликвидационная комиссия обязана совершить следующие действия:</w:t>
      </w:r>
    </w:p>
    <w:p w:rsidR="003F669D" w:rsidRPr="00E30391" w:rsidRDefault="003F669D" w:rsidP="00E30391">
      <w:pPr>
        <w:pStyle w:val="a7"/>
        <w:numPr>
          <w:ilvl w:val="0"/>
          <w:numId w:val="15"/>
        </w:numPr>
        <w:suppressAutoHyphens/>
        <w:spacing w:after="0"/>
        <w:ind w:left="0" w:firstLine="709"/>
        <w:jc w:val="both"/>
        <w:rPr>
          <w:szCs w:val="28"/>
        </w:rPr>
      </w:pPr>
      <w:r w:rsidRPr="00E30391">
        <w:rPr>
          <w:szCs w:val="28"/>
        </w:rPr>
        <w:t>принять все меры для выявления кредиторов и получения дебиторской задолженности. Для этого она должна поместить в органах печати, в которых публикуются данные о государственной регистрации юридического лица, публикацию о его ликвидации и о порядке и сроке заявления требований кредиторами (срок не может быть меньше двух месяцев с момента публикации о ликвидации), а также письменно уведомить всех известных ей кредиторов юридического лица о его ликвидации;</w:t>
      </w:r>
    </w:p>
    <w:p w:rsidR="003F669D" w:rsidRPr="00E30391" w:rsidRDefault="003F669D" w:rsidP="00E30391">
      <w:pPr>
        <w:pStyle w:val="a7"/>
        <w:numPr>
          <w:ilvl w:val="0"/>
          <w:numId w:val="15"/>
        </w:numPr>
        <w:suppressAutoHyphens/>
        <w:spacing w:after="0"/>
        <w:ind w:left="0" w:firstLine="709"/>
        <w:jc w:val="both"/>
        <w:rPr>
          <w:szCs w:val="28"/>
        </w:rPr>
      </w:pPr>
      <w:r w:rsidRPr="00E30391">
        <w:rPr>
          <w:szCs w:val="28"/>
        </w:rPr>
        <w:t>по истечении срока для заявления требований кредиторами составить промежуточный ликвидационный баланс и утвердить его у учредителей или органа, принявшего решение о ликвидации по согласованию с органом, осуществляющим государственную регистрацию юридических лиц;</w:t>
      </w:r>
    </w:p>
    <w:p w:rsidR="003F669D" w:rsidRPr="00E30391" w:rsidRDefault="003F669D" w:rsidP="00E30391">
      <w:pPr>
        <w:pStyle w:val="a7"/>
        <w:numPr>
          <w:ilvl w:val="0"/>
          <w:numId w:val="15"/>
        </w:numPr>
        <w:suppressAutoHyphens/>
        <w:spacing w:after="0"/>
        <w:ind w:left="0" w:firstLine="709"/>
        <w:jc w:val="both"/>
        <w:rPr>
          <w:szCs w:val="28"/>
        </w:rPr>
      </w:pPr>
      <w:r w:rsidRPr="00E30391">
        <w:rPr>
          <w:szCs w:val="28"/>
        </w:rPr>
        <w:t>произвести денежные расчёты с кредиторами (при недостаточности для этого денежных средств осуществить продажу имущества коммерческой организации с публ</w:t>
      </w:r>
      <w:r w:rsidR="005E26B2" w:rsidRPr="00E30391">
        <w:rPr>
          <w:szCs w:val="28"/>
        </w:rPr>
        <w:t>ичных торгов в порядке, установл</w:t>
      </w:r>
      <w:r w:rsidRPr="00E30391">
        <w:rPr>
          <w:szCs w:val="28"/>
        </w:rPr>
        <w:t>енном для исполнения судебных решений) в следующей очерёдности:</w:t>
      </w:r>
    </w:p>
    <w:p w:rsidR="003F669D" w:rsidRPr="00E30391" w:rsidRDefault="003F669D" w:rsidP="00E30391">
      <w:pPr>
        <w:pStyle w:val="a7"/>
        <w:numPr>
          <w:ilvl w:val="1"/>
          <w:numId w:val="15"/>
        </w:numPr>
        <w:suppressAutoHyphens/>
        <w:spacing w:after="0"/>
        <w:ind w:left="0" w:firstLine="709"/>
        <w:jc w:val="both"/>
        <w:rPr>
          <w:szCs w:val="28"/>
        </w:rPr>
      </w:pPr>
      <w:r w:rsidRPr="00E30391">
        <w:rPr>
          <w:szCs w:val="28"/>
        </w:rPr>
        <w:t>в первую очередь</w:t>
      </w:r>
      <w:r w:rsidR="006C1D67" w:rsidRPr="00E30391">
        <w:rPr>
          <w:szCs w:val="28"/>
        </w:rPr>
        <w:t xml:space="preserve">, </w:t>
      </w:r>
      <w:r w:rsidRPr="00E30391">
        <w:rPr>
          <w:szCs w:val="28"/>
        </w:rPr>
        <w:t>удовлетворить требования граждан, перед которыми ликвидируемое юридическое лицо несёт ответственность за причинение вреда жизни или здоровью;</w:t>
      </w:r>
    </w:p>
    <w:p w:rsidR="003F669D" w:rsidRPr="00E30391" w:rsidRDefault="003F669D" w:rsidP="00E30391">
      <w:pPr>
        <w:pStyle w:val="a7"/>
        <w:numPr>
          <w:ilvl w:val="1"/>
          <w:numId w:val="15"/>
        </w:numPr>
        <w:suppressAutoHyphens/>
        <w:spacing w:after="0"/>
        <w:ind w:left="0" w:firstLine="709"/>
        <w:jc w:val="both"/>
        <w:rPr>
          <w:szCs w:val="28"/>
        </w:rPr>
      </w:pPr>
      <w:r w:rsidRPr="00E30391">
        <w:rPr>
          <w:szCs w:val="28"/>
        </w:rPr>
        <w:t>во вторую очередь</w:t>
      </w:r>
      <w:r w:rsidR="006C1D67" w:rsidRPr="00E30391">
        <w:rPr>
          <w:szCs w:val="28"/>
        </w:rPr>
        <w:t xml:space="preserve">, </w:t>
      </w:r>
      <w:r w:rsidRPr="00E30391">
        <w:rPr>
          <w:szCs w:val="28"/>
        </w:rPr>
        <w:t>произвести расчёты по выплате выходных пособий и оплате труда с работниками данного юридического лица;</w:t>
      </w:r>
    </w:p>
    <w:p w:rsidR="003F669D" w:rsidRPr="00E30391" w:rsidRDefault="003F669D" w:rsidP="00E30391">
      <w:pPr>
        <w:pStyle w:val="a7"/>
        <w:numPr>
          <w:ilvl w:val="1"/>
          <w:numId w:val="15"/>
        </w:numPr>
        <w:suppressAutoHyphens/>
        <w:spacing w:after="0"/>
        <w:ind w:left="0" w:firstLine="709"/>
        <w:jc w:val="both"/>
        <w:rPr>
          <w:szCs w:val="28"/>
        </w:rPr>
      </w:pPr>
      <w:r w:rsidRPr="00E30391">
        <w:rPr>
          <w:szCs w:val="28"/>
        </w:rPr>
        <w:t>в третью очередь</w:t>
      </w:r>
      <w:r w:rsidR="006C1D67" w:rsidRPr="00E30391">
        <w:rPr>
          <w:szCs w:val="28"/>
        </w:rPr>
        <w:t xml:space="preserve">, </w:t>
      </w:r>
      <w:r w:rsidRPr="00E30391">
        <w:rPr>
          <w:szCs w:val="28"/>
        </w:rPr>
        <w:t>произвести расчёты по обязательствам, обеспеченным залогом имущества ликвидируемого юридического лица;</w:t>
      </w:r>
    </w:p>
    <w:p w:rsidR="003F669D" w:rsidRPr="00E30391" w:rsidRDefault="006C1D67" w:rsidP="00E30391">
      <w:pPr>
        <w:pStyle w:val="a7"/>
        <w:numPr>
          <w:ilvl w:val="1"/>
          <w:numId w:val="15"/>
        </w:numPr>
        <w:suppressAutoHyphens/>
        <w:spacing w:after="0"/>
        <w:ind w:left="0" w:firstLine="709"/>
        <w:jc w:val="both"/>
        <w:rPr>
          <w:szCs w:val="28"/>
        </w:rPr>
      </w:pPr>
      <w:r w:rsidRPr="00E30391">
        <w:rPr>
          <w:szCs w:val="28"/>
        </w:rPr>
        <w:t xml:space="preserve">в четвёртую очередь, </w:t>
      </w:r>
      <w:r w:rsidR="003F669D" w:rsidRPr="00E30391">
        <w:rPr>
          <w:szCs w:val="28"/>
        </w:rPr>
        <w:t>рассчитаться по задолженности по обязательным платежам в бюджет и во внебюджетные фонды (налоги и сборы);</w:t>
      </w:r>
    </w:p>
    <w:p w:rsidR="003F669D" w:rsidRPr="00E30391" w:rsidRDefault="006C1D67" w:rsidP="00E30391">
      <w:pPr>
        <w:pStyle w:val="a7"/>
        <w:numPr>
          <w:ilvl w:val="1"/>
          <w:numId w:val="15"/>
        </w:numPr>
        <w:suppressAutoHyphens/>
        <w:spacing w:after="0"/>
        <w:ind w:left="0" w:firstLine="709"/>
        <w:jc w:val="both"/>
        <w:rPr>
          <w:szCs w:val="28"/>
        </w:rPr>
      </w:pPr>
      <w:r w:rsidRPr="00E30391">
        <w:rPr>
          <w:szCs w:val="28"/>
        </w:rPr>
        <w:t xml:space="preserve">в пятую очередь, </w:t>
      </w:r>
      <w:r w:rsidR="003F669D" w:rsidRPr="00E30391">
        <w:rPr>
          <w:szCs w:val="28"/>
        </w:rPr>
        <w:t>произвести расчёт с другими кредиторами;</w:t>
      </w:r>
      <w:r w:rsidR="00E30391">
        <w:rPr>
          <w:szCs w:val="28"/>
        </w:rPr>
        <w:t xml:space="preserve"> </w:t>
      </w:r>
      <w:r w:rsidR="003F669D" w:rsidRPr="00E30391">
        <w:rPr>
          <w:szCs w:val="28"/>
        </w:rPr>
        <w:t>после завершения расчётов с кредиторами составить ликвидационный баланс, который утверждается учредителями или органом, принявшим решение о ликвидации юридического лица, по согласованию с органом, осуществляющим государственную регистрацию юридических лиц.</w:t>
      </w:r>
    </w:p>
    <w:p w:rsidR="003F669D" w:rsidRPr="00E30391" w:rsidRDefault="003F669D" w:rsidP="00E30391">
      <w:pPr>
        <w:numPr>
          <w:ilvl w:val="12"/>
          <w:numId w:val="0"/>
        </w:numPr>
        <w:suppressAutoHyphens/>
        <w:spacing w:after="0"/>
        <w:ind w:firstLine="709"/>
        <w:jc w:val="both"/>
        <w:rPr>
          <w:szCs w:val="28"/>
        </w:rPr>
      </w:pPr>
      <w:r w:rsidRPr="00E30391">
        <w:rPr>
          <w:szCs w:val="28"/>
        </w:rPr>
        <w:t>Оставшееся после удовлетворения требований кредиторов имущество юридического лица передаётся его учредителям, если иное не предусмотрено законодательством или учредительными документами юридического лица.</w:t>
      </w:r>
    </w:p>
    <w:p w:rsidR="008C7BC5" w:rsidRPr="00E30391" w:rsidRDefault="008C7BC5" w:rsidP="00E30391">
      <w:pPr>
        <w:suppressAutoHyphens/>
        <w:spacing w:after="0"/>
        <w:ind w:firstLine="709"/>
        <w:jc w:val="both"/>
        <w:rPr>
          <w:szCs w:val="28"/>
        </w:rPr>
      </w:pPr>
      <w:r w:rsidRPr="00E30391">
        <w:rPr>
          <w:szCs w:val="28"/>
        </w:rPr>
        <w:t>В настоящей курсовой работе поставлены следующие цели и задачи, решены актуальные вопросы. Раскрыты особенности отдельных организационно-правовых форм организации предприятий, преимущества акционерных обществ, позволившие стать им наиболее распространенной формой предпринимательской деятельности, рассмотрены разновидности акционерных обществ и специфика их создания.</w:t>
      </w:r>
    </w:p>
    <w:p w:rsidR="006F42FC" w:rsidRPr="00E30391" w:rsidRDefault="006F42FC" w:rsidP="00E30391">
      <w:pPr>
        <w:pStyle w:val="1"/>
        <w:keepNext w:val="0"/>
        <w:keepLines w:val="0"/>
        <w:suppressAutoHyphens/>
        <w:spacing w:before="0" w:after="0"/>
        <w:ind w:firstLine="709"/>
        <w:jc w:val="both"/>
        <w:rPr>
          <w:rFonts w:ascii="Times New Roman" w:hAnsi="Times New Roman"/>
          <w:b w:val="0"/>
          <w:caps w:val="0"/>
        </w:rPr>
      </w:pPr>
    </w:p>
    <w:p w:rsidR="006F42FC" w:rsidRPr="00E30391" w:rsidRDefault="006F42FC" w:rsidP="00E30391">
      <w:pPr>
        <w:pStyle w:val="1"/>
        <w:keepNext w:val="0"/>
        <w:keepLines w:val="0"/>
        <w:suppressAutoHyphens/>
        <w:spacing w:before="0" w:after="0"/>
        <w:ind w:firstLine="709"/>
        <w:jc w:val="both"/>
        <w:rPr>
          <w:rFonts w:ascii="Times New Roman" w:hAnsi="Times New Roman"/>
          <w:caps w:val="0"/>
        </w:rPr>
      </w:pPr>
      <w:r w:rsidRPr="00E30391">
        <w:rPr>
          <w:rFonts w:ascii="Times New Roman" w:hAnsi="Times New Roman"/>
          <w:caps w:val="0"/>
        </w:rPr>
        <w:t>Понятие и основные черты акционерных обществ</w:t>
      </w:r>
    </w:p>
    <w:p w:rsidR="00E30391" w:rsidRPr="00D05C9E" w:rsidRDefault="004A0B5F" w:rsidP="00E30391">
      <w:pPr>
        <w:pStyle w:val="ab"/>
        <w:suppressAutoHyphens/>
        <w:spacing w:line="360" w:lineRule="auto"/>
        <w:ind w:firstLine="709"/>
        <w:jc w:val="both"/>
        <w:rPr>
          <w:color w:val="FFFFFF"/>
          <w:sz w:val="28"/>
          <w:szCs w:val="28"/>
        </w:rPr>
      </w:pPr>
      <w:r w:rsidRPr="00D05C9E">
        <w:rPr>
          <w:color w:val="FFFFFF"/>
          <w:sz w:val="28"/>
          <w:szCs w:val="28"/>
        </w:rPr>
        <w:t>акционерный общество ликвидация учредитель</w:t>
      </w:r>
    </w:p>
    <w:p w:rsidR="006F42FC" w:rsidRPr="00E30391" w:rsidRDefault="006F42FC" w:rsidP="00E30391">
      <w:pPr>
        <w:pStyle w:val="ab"/>
        <w:suppressAutoHyphens/>
        <w:spacing w:line="360" w:lineRule="auto"/>
        <w:ind w:firstLine="709"/>
        <w:jc w:val="both"/>
        <w:rPr>
          <w:sz w:val="28"/>
          <w:szCs w:val="28"/>
        </w:rPr>
      </w:pPr>
      <w:r w:rsidRPr="00E30391">
        <w:rPr>
          <w:sz w:val="28"/>
          <w:szCs w:val="28"/>
        </w:rPr>
        <w:t>В соответствии с законом РФ №208-ФЗ от 26 декабря 1995г. акционерным обществом признается коммерческая организация, уставный капитал которой разделен на определенное число акций, удостоверяющих обязательства</w:t>
      </w:r>
      <w:r w:rsidRPr="00E30391">
        <w:rPr>
          <w:sz w:val="28"/>
          <w:szCs w:val="28"/>
        </w:rPr>
        <w:tab/>
        <w:t>и</w:t>
      </w:r>
      <w:r w:rsidRPr="00E30391">
        <w:rPr>
          <w:sz w:val="28"/>
          <w:szCs w:val="28"/>
        </w:rPr>
        <w:tab/>
        <w:t>права</w:t>
      </w:r>
      <w:r w:rsidRPr="00E30391">
        <w:rPr>
          <w:sz w:val="28"/>
          <w:szCs w:val="28"/>
        </w:rPr>
        <w:tab/>
        <w:t>участников общества (акционеров) по отношению к обществу.</w:t>
      </w:r>
    </w:p>
    <w:p w:rsidR="006F42FC" w:rsidRPr="00E30391" w:rsidRDefault="006F42FC" w:rsidP="00E30391">
      <w:pPr>
        <w:pStyle w:val="ab"/>
        <w:suppressAutoHyphens/>
        <w:spacing w:line="360" w:lineRule="auto"/>
        <w:ind w:firstLine="709"/>
        <w:jc w:val="both"/>
        <w:rPr>
          <w:sz w:val="28"/>
          <w:szCs w:val="28"/>
        </w:rPr>
      </w:pPr>
      <w:r w:rsidRPr="00E30391">
        <w:rPr>
          <w:sz w:val="28"/>
          <w:szCs w:val="28"/>
        </w:rPr>
        <w:t>По российскому закону, учредителем акционерного общества может быть и одно лицо, указанный закон лишь повторяет запрет, содержащийся в гражданском кодексе - единственным учредителем не может быть другое юридическое лицо с одним учредителем. Подобное положение существует и в США, а вот в других государствах законодатель требует обязательно нескольких учредителей: во Франции - не меньше семи</w:t>
      </w:r>
      <w:r w:rsidRPr="00E30391">
        <w:rPr>
          <w:rStyle w:val="a8"/>
          <w:sz w:val="28"/>
          <w:szCs w:val="28"/>
          <w:vertAlign w:val="baseline"/>
        </w:rPr>
        <w:footnoteReference w:id="1"/>
      </w:r>
      <w:r w:rsidRPr="00E30391">
        <w:rPr>
          <w:sz w:val="28"/>
          <w:szCs w:val="28"/>
        </w:rPr>
        <w:t>, а по Закону Германии об акционерных обществах - не меньше пяти.</w:t>
      </w:r>
      <w:r w:rsidRPr="00E30391">
        <w:rPr>
          <w:rStyle w:val="a8"/>
          <w:sz w:val="28"/>
          <w:szCs w:val="28"/>
          <w:vertAlign w:val="baseline"/>
        </w:rPr>
        <w:footnoteReference w:id="2"/>
      </w:r>
      <w:r w:rsidRPr="00E30391">
        <w:rPr>
          <w:sz w:val="28"/>
          <w:szCs w:val="28"/>
        </w:rPr>
        <w:t>В СССР "Положение об акционерных обществах" устанавливало число учредителей - не менее трех.</w:t>
      </w:r>
      <w:r w:rsidRPr="00E30391">
        <w:rPr>
          <w:rStyle w:val="a8"/>
          <w:sz w:val="28"/>
          <w:szCs w:val="28"/>
          <w:vertAlign w:val="baseline"/>
        </w:rPr>
        <w:footnoteReference w:id="3"/>
      </w:r>
    </w:p>
    <w:p w:rsidR="00E30391" w:rsidRDefault="006F42FC" w:rsidP="00E30391">
      <w:pPr>
        <w:pStyle w:val="ab"/>
        <w:suppressAutoHyphens/>
        <w:spacing w:line="360" w:lineRule="auto"/>
        <w:ind w:firstLine="709"/>
        <w:jc w:val="both"/>
        <w:rPr>
          <w:sz w:val="28"/>
          <w:szCs w:val="28"/>
        </w:rPr>
      </w:pPr>
      <w:r w:rsidRPr="00E30391">
        <w:rPr>
          <w:sz w:val="28"/>
          <w:szCs w:val="28"/>
        </w:rPr>
        <w:t>Общество считается созданным как юридическое лицо с момента его государственной регистрации в установленном федеральными законами порядке.</w:t>
      </w:r>
    </w:p>
    <w:p w:rsidR="006F42FC" w:rsidRPr="00E30391" w:rsidRDefault="006F42FC" w:rsidP="00E30391">
      <w:pPr>
        <w:pStyle w:val="ab"/>
        <w:suppressAutoHyphens/>
        <w:spacing w:line="360" w:lineRule="auto"/>
        <w:ind w:firstLine="709"/>
        <w:jc w:val="both"/>
        <w:rPr>
          <w:sz w:val="28"/>
          <w:szCs w:val="28"/>
        </w:rPr>
      </w:pPr>
      <w:r w:rsidRPr="00E30391">
        <w:rPr>
          <w:sz w:val="28"/>
          <w:szCs w:val="28"/>
        </w:rPr>
        <w:t xml:space="preserve">Лет 30 назад во всех штатах США корпорация считалась учрежденной с момента регистрации в государственных учреждениях, а в штатах, в которых выдавалось свидетельство о регистрации устава - с момента его выдачи. Теперь этот порядок изменился: примерный закон (Примерный закон о предпринимательских корпорациях 1969 года - </w:t>
      </w:r>
      <w:r w:rsidRPr="00E30391">
        <w:rPr>
          <w:sz w:val="28"/>
          <w:szCs w:val="28"/>
          <w:lang w:val="en-US"/>
        </w:rPr>
        <w:t>Model</w:t>
      </w:r>
      <w:r w:rsidRPr="00E30391">
        <w:rPr>
          <w:sz w:val="28"/>
          <w:szCs w:val="28"/>
        </w:rPr>
        <w:t xml:space="preserve"> </w:t>
      </w:r>
      <w:r w:rsidRPr="00E30391">
        <w:rPr>
          <w:sz w:val="28"/>
          <w:szCs w:val="28"/>
          <w:lang w:val="en-US"/>
        </w:rPr>
        <w:t>Business</w:t>
      </w:r>
      <w:r w:rsidRPr="00E30391">
        <w:rPr>
          <w:sz w:val="28"/>
          <w:szCs w:val="28"/>
        </w:rPr>
        <w:t xml:space="preserve"> </w:t>
      </w:r>
      <w:r w:rsidRPr="00E30391">
        <w:rPr>
          <w:sz w:val="28"/>
          <w:szCs w:val="28"/>
          <w:lang w:val="en-US"/>
        </w:rPr>
        <w:t>Corporation</w:t>
      </w:r>
      <w:r w:rsidRPr="00E30391">
        <w:rPr>
          <w:sz w:val="28"/>
          <w:szCs w:val="28"/>
        </w:rPr>
        <w:t xml:space="preserve"> </w:t>
      </w:r>
      <w:r w:rsidRPr="00E30391">
        <w:rPr>
          <w:sz w:val="28"/>
          <w:szCs w:val="28"/>
          <w:lang w:val="en-US"/>
        </w:rPr>
        <w:t>Act</w:t>
      </w:r>
      <w:r w:rsidRPr="00E30391">
        <w:rPr>
          <w:sz w:val="28"/>
          <w:szCs w:val="28"/>
        </w:rPr>
        <w:t>) и законы штатов предусматривают, что корпорация возникает в момент предоставления ее устава в соответствующее государственное учреждение.</w:t>
      </w:r>
      <w:r w:rsidRPr="00E30391">
        <w:rPr>
          <w:rStyle w:val="a8"/>
          <w:sz w:val="28"/>
          <w:szCs w:val="28"/>
          <w:vertAlign w:val="baseline"/>
        </w:rPr>
        <w:footnoteReference w:id="4"/>
      </w:r>
      <w:r w:rsidRPr="00E30391">
        <w:rPr>
          <w:sz w:val="28"/>
          <w:szCs w:val="28"/>
        </w:rPr>
        <w:t>Причиной этого стала "открытая конкуренция между несколькими штатами с целью "украсть бизнес по регистрации компаний друг у друга". Это соревнование между штатами получило название "соревнование в нестрогости" (</w:t>
      </w:r>
      <w:r w:rsidRPr="00E30391">
        <w:rPr>
          <w:sz w:val="28"/>
          <w:szCs w:val="28"/>
          <w:lang w:val="en-US"/>
        </w:rPr>
        <w:t>race</w:t>
      </w:r>
      <w:r w:rsidRPr="00E30391">
        <w:rPr>
          <w:sz w:val="28"/>
          <w:szCs w:val="28"/>
        </w:rPr>
        <w:t xml:space="preserve"> </w:t>
      </w:r>
      <w:r w:rsidRPr="00E30391">
        <w:rPr>
          <w:sz w:val="28"/>
          <w:szCs w:val="28"/>
          <w:lang w:val="en-US"/>
        </w:rPr>
        <w:t>in</w:t>
      </w:r>
      <w:r w:rsidRPr="00E30391">
        <w:rPr>
          <w:sz w:val="28"/>
          <w:szCs w:val="28"/>
        </w:rPr>
        <w:t xml:space="preserve"> </w:t>
      </w:r>
      <w:r w:rsidRPr="00E30391">
        <w:rPr>
          <w:sz w:val="28"/>
          <w:szCs w:val="28"/>
          <w:lang w:val="en-US"/>
        </w:rPr>
        <w:t>laxity</w:t>
      </w:r>
      <w:r w:rsidRPr="00E30391">
        <w:rPr>
          <w:sz w:val="28"/>
          <w:szCs w:val="28"/>
        </w:rPr>
        <w:t>).</w:t>
      </w:r>
      <w:r w:rsidRPr="00E30391">
        <w:rPr>
          <w:rStyle w:val="a8"/>
          <w:sz w:val="28"/>
          <w:szCs w:val="28"/>
          <w:vertAlign w:val="baseline"/>
        </w:rPr>
        <w:footnoteReference w:id="5"/>
      </w:r>
      <w:r w:rsidRPr="00E30391">
        <w:rPr>
          <w:sz w:val="28"/>
          <w:szCs w:val="28"/>
        </w:rPr>
        <w:t xml:space="preserve"> Общество создается без ограничения срока, если иное не установлено его уставом.</w:t>
      </w:r>
    </w:p>
    <w:p w:rsidR="006F42FC" w:rsidRPr="00E30391" w:rsidRDefault="006F42FC" w:rsidP="00E30391">
      <w:pPr>
        <w:pStyle w:val="ab"/>
        <w:suppressAutoHyphens/>
        <w:spacing w:line="360" w:lineRule="auto"/>
        <w:ind w:firstLine="709"/>
        <w:jc w:val="both"/>
        <w:rPr>
          <w:sz w:val="28"/>
          <w:szCs w:val="28"/>
        </w:rPr>
      </w:pPr>
      <w:r w:rsidRPr="00E30391">
        <w:rPr>
          <w:sz w:val="28"/>
          <w:szCs w:val="28"/>
        </w:rPr>
        <w:t>Общества могут осуществлять любые виды деятельности, за исключением</w:t>
      </w:r>
      <w:r w:rsidRPr="00E30391">
        <w:rPr>
          <w:sz w:val="28"/>
          <w:szCs w:val="28"/>
        </w:rPr>
        <w:tab/>
        <w:t>запрещенных законодательством РФ, также деятельность общества в таких отраслях как: добыча драгоценных металлов, деятельность в военно-промышленном комплексе, добыча минералов, сырья, леса, пушнины, осуществляется только с разрешения Правительства РФ. Но общая правосубъектность акционерных обществ не во всех странах является признанным принципом: в Финляндии закон</w:t>
      </w:r>
      <w:r w:rsidRPr="00E30391">
        <w:rPr>
          <w:rStyle w:val="a8"/>
          <w:sz w:val="28"/>
          <w:szCs w:val="28"/>
          <w:vertAlign w:val="baseline"/>
        </w:rPr>
        <w:footnoteReference w:id="6"/>
      </w:r>
      <w:r w:rsidRPr="00E30391">
        <w:rPr>
          <w:sz w:val="28"/>
          <w:szCs w:val="28"/>
        </w:rPr>
        <w:t xml:space="preserve"> требует, чтобы в уставе общества определялись сферы его деятельности.</w:t>
      </w:r>
    </w:p>
    <w:p w:rsidR="006F42FC" w:rsidRPr="00E30391" w:rsidRDefault="006F42FC" w:rsidP="00E30391">
      <w:pPr>
        <w:pStyle w:val="ab"/>
        <w:suppressAutoHyphens/>
        <w:spacing w:line="360" w:lineRule="auto"/>
        <w:ind w:firstLine="709"/>
        <w:jc w:val="both"/>
        <w:rPr>
          <w:sz w:val="28"/>
          <w:szCs w:val="28"/>
        </w:rPr>
      </w:pPr>
      <w:r w:rsidRPr="00E30391">
        <w:rPr>
          <w:sz w:val="28"/>
          <w:szCs w:val="28"/>
        </w:rPr>
        <w:t>Общество имеет свое фирменное наименование, которое</w:t>
      </w:r>
      <w:r w:rsidR="00E30391">
        <w:rPr>
          <w:sz w:val="28"/>
          <w:szCs w:val="28"/>
        </w:rPr>
        <w:t xml:space="preserve"> </w:t>
      </w:r>
      <w:r w:rsidRPr="00E30391">
        <w:rPr>
          <w:sz w:val="28"/>
          <w:szCs w:val="28"/>
        </w:rPr>
        <w:t>должно содержать указание</w:t>
      </w:r>
      <w:r w:rsidR="00E30391">
        <w:rPr>
          <w:sz w:val="28"/>
          <w:szCs w:val="28"/>
        </w:rPr>
        <w:t xml:space="preserve"> </w:t>
      </w:r>
      <w:r w:rsidRPr="00E30391">
        <w:rPr>
          <w:sz w:val="28"/>
          <w:szCs w:val="28"/>
        </w:rPr>
        <w:t>на</w:t>
      </w:r>
      <w:r w:rsidR="00E30391">
        <w:rPr>
          <w:sz w:val="28"/>
          <w:szCs w:val="28"/>
        </w:rPr>
        <w:t xml:space="preserve"> </w:t>
      </w:r>
      <w:r w:rsidRPr="00E30391">
        <w:rPr>
          <w:sz w:val="28"/>
          <w:szCs w:val="28"/>
        </w:rPr>
        <w:t>его организационно-правовую форму и тип (закрытое или открытое). Общество</w:t>
      </w:r>
      <w:r w:rsidR="00E30391">
        <w:rPr>
          <w:sz w:val="28"/>
          <w:szCs w:val="28"/>
        </w:rPr>
        <w:t xml:space="preserve"> </w:t>
      </w:r>
      <w:r w:rsidRPr="00E30391">
        <w:rPr>
          <w:sz w:val="28"/>
          <w:szCs w:val="28"/>
        </w:rPr>
        <w:t xml:space="preserve">вправе </w:t>
      </w:r>
      <w:r w:rsidR="00E30391">
        <w:rPr>
          <w:sz w:val="28"/>
          <w:szCs w:val="28"/>
        </w:rPr>
        <w:t xml:space="preserve"> </w:t>
      </w:r>
      <w:r w:rsidRPr="00E30391">
        <w:rPr>
          <w:sz w:val="28"/>
          <w:szCs w:val="28"/>
        </w:rPr>
        <w:t>иметь</w:t>
      </w:r>
      <w:r w:rsidR="00E30391">
        <w:rPr>
          <w:sz w:val="28"/>
          <w:szCs w:val="28"/>
        </w:rPr>
        <w:t xml:space="preserve"> </w:t>
      </w:r>
      <w:r w:rsidRPr="00E30391">
        <w:rPr>
          <w:sz w:val="28"/>
          <w:szCs w:val="28"/>
        </w:rPr>
        <w:t>полное</w:t>
      </w:r>
      <w:r w:rsidR="00E30391">
        <w:rPr>
          <w:sz w:val="28"/>
          <w:szCs w:val="28"/>
        </w:rPr>
        <w:t xml:space="preserve"> </w:t>
      </w:r>
      <w:r w:rsidRPr="00E30391">
        <w:rPr>
          <w:sz w:val="28"/>
          <w:szCs w:val="28"/>
        </w:rPr>
        <w:t>и сокращенное</w:t>
      </w:r>
      <w:r w:rsidR="00E30391">
        <w:rPr>
          <w:sz w:val="28"/>
          <w:szCs w:val="28"/>
        </w:rPr>
        <w:t xml:space="preserve"> </w:t>
      </w:r>
      <w:r w:rsidRPr="00E30391">
        <w:rPr>
          <w:sz w:val="28"/>
          <w:szCs w:val="28"/>
        </w:rPr>
        <w:t>наименование</w:t>
      </w:r>
      <w:r w:rsidR="00E30391">
        <w:rPr>
          <w:sz w:val="28"/>
          <w:szCs w:val="28"/>
        </w:rPr>
        <w:t xml:space="preserve"> </w:t>
      </w:r>
      <w:r w:rsidRPr="00E30391">
        <w:rPr>
          <w:sz w:val="28"/>
          <w:szCs w:val="28"/>
        </w:rPr>
        <w:t>на русском</w:t>
      </w:r>
      <w:r w:rsidR="00E30391">
        <w:rPr>
          <w:sz w:val="28"/>
          <w:szCs w:val="28"/>
        </w:rPr>
        <w:t xml:space="preserve"> </w:t>
      </w:r>
      <w:r w:rsidRPr="00E30391">
        <w:rPr>
          <w:sz w:val="28"/>
          <w:szCs w:val="28"/>
        </w:rPr>
        <w:t>языке, иностранных языках и языках народов Российской Федерации. Общество, фирменное</w:t>
      </w:r>
      <w:r w:rsidR="00E30391">
        <w:rPr>
          <w:sz w:val="28"/>
          <w:szCs w:val="28"/>
        </w:rPr>
        <w:t xml:space="preserve"> </w:t>
      </w:r>
      <w:r w:rsidRPr="00E30391">
        <w:rPr>
          <w:sz w:val="28"/>
          <w:szCs w:val="28"/>
        </w:rPr>
        <w:t>наименование которого зарегистрировано в установленном правовыми актами Российской Федерации порядке, имеет исключительное право его использования.</w:t>
      </w:r>
    </w:p>
    <w:p w:rsidR="006F42FC" w:rsidRPr="00E30391" w:rsidRDefault="006F42FC" w:rsidP="00E30391">
      <w:pPr>
        <w:pStyle w:val="ab"/>
        <w:suppressAutoHyphens/>
        <w:spacing w:line="360" w:lineRule="auto"/>
        <w:ind w:firstLine="709"/>
        <w:jc w:val="both"/>
        <w:rPr>
          <w:sz w:val="28"/>
          <w:szCs w:val="28"/>
        </w:rPr>
      </w:pPr>
      <w:r w:rsidRPr="00E30391">
        <w:rPr>
          <w:sz w:val="28"/>
          <w:szCs w:val="28"/>
        </w:rPr>
        <w:t>Общество вправе в установленном порядке открывать банковские счета на территории РФ и за ее пределами. Общество должно иметь круглую печать, содержащую его полное фирменное наименование на русском языке и указание на место его нахождения. В печати может быть также указанно фирменное наименование общества на любом иностранном языке или языке народов РФ.</w:t>
      </w:r>
    </w:p>
    <w:p w:rsidR="006F42FC" w:rsidRPr="00E30391" w:rsidRDefault="006F42FC" w:rsidP="00E30391">
      <w:pPr>
        <w:pStyle w:val="ab"/>
        <w:suppressAutoHyphens/>
        <w:spacing w:line="360" w:lineRule="auto"/>
        <w:ind w:firstLine="709"/>
        <w:jc w:val="both"/>
        <w:rPr>
          <w:sz w:val="28"/>
          <w:szCs w:val="28"/>
        </w:rPr>
      </w:pPr>
      <w:r w:rsidRPr="00E30391">
        <w:rPr>
          <w:sz w:val="28"/>
          <w:szCs w:val="28"/>
        </w:rPr>
        <w:t>Общество</w:t>
      </w:r>
      <w:r w:rsidR="00E30391">
        <w:rPr>
          <w:sz w:val="28"/>
          <w:szCs w:val="28"/>
        </w:rPr>
        <w:t xml:space="preserve"> </w:t>
      </w:r>
      <w:r w:rsidRPr="00E30391">
        <w:rPr>
          <w:sz w:val="28"/>
          <w:szCs w:val="28"/>
        </w:rPr>
        <w:t>несет</w:t>
      </w:r>
      <w:r w:rsidR="00E30391">
        <w:rPr>
          <w:sz w:val="28"/>
          <w:szCs w:val="28"/>
        </w:rPr>
        <w:t xml:space="preserve"> </w:t>
      </w:r>
      <w:r w:rsidRPr="00E30391">
        <w:rPr>
          <w:sz w:val="28"/>
          <w:szCs w:val="28"/>
        </w:rPr>
        <w:t>ответственность</w:t>
      </w:r>
      <w:r w:rsidR="00E30391">
        <w:rPr>
          <w:sz w:val="28"/>
          <w:szCs w:val="28"/>
        </w:rPr>
        <w:t xml:space="preserve"> </w:t>
      </w:r>
      <w:r w:rsidRPr="00E30391">
        <w:rPr>
          <w:sz w:val="28"/>
          <w:szCs w:val="28"/>
        </w:rPr>
        <w:t>по</w:t>
      </w:r>
      <w:r w:rsidR="00E30391">
        <w:rPr>
          <w:sz w:val="28"/>
          <w:szCs w:val="28"/>
        </w:rPr>
        <w:t xml:space="preserve"> </w:t>
      </w:r>
      <w:r w:rsidRPr="00E30391">
        <w:rPr>
          <w:sz w:val="28"/>
          <w:szCs w:val="28"/>
        </w:rPr>
        <w:t>своим обязательствам всем принадлежащим ему имуществом, оно не отвечает по обязательствам своих акционеров. Государство и его органы не несут ответственности по обязательствам общества, равно как и общество не отвечает по обязательствам государства и его органов.</w:t>
      </w:r>
    </w:p>
    <w:p w:rsidR="006F42FC" w:rsidRPr="00E30391" w:rsidRDefault="006F42FC" w:rsidP="00E30391">
      <w:pPr>
        <w:pStyle w:val="ab"/>
        <w:suppressAutoHyphens/>
        <w:spacing w:line="360" w:lineRule="auto"/>
        <w:ind w:firstLine="709"/>
        <w:jc w:val="both"/>
        <w:rPr>
          <w:sz w:val="28"/>
          <w:szCs w:val="28"/>
        </w:rPr>
      </w:pPr>
      <w:r w:rsidRPr="00E30391">
        <w:rPr>
          <w:sz w:val="28"/>
          <w:szCs w:val="28"/>
        </w:rPr>
        <w:t xml:space="preserve">Акции открытого общества могут переходить от одного лица к другому без согласия других акционеров. В соответствие с п.3 ст.11 </w:t>
      </w:r>
      <w:r w:rsidR="00A14175" w:rsidRPr="00E30391">
        <w:rPr>
          <w:sz w:val="28"/>
          <w:szCs w:val="28"/>
        </w:rPr>
        <w:t>ФЗ</w:t>
      </w:r>
      <w:r w:rsidRPr="00E30391">
        <w:rPr>
          <w:sz w:val="28"/>
          <w:szCs w:val="28"/>
        </w:rPr>
        <w:t xml:space="preserve"> "Об акционерных обществах" уставом общества может быть ограничено количество акций, принадлежащих одному акционеру. В соответствие с п.3 ст. 11 этого закона, общество вправе ввести указанные выше ограничения для отдельных акционеров. В некоторых акционерных обществах принимаются решения, направленные на ограничение владения акциями общества иностранными инвесторами. Акции закрытого общества могут переходить от одного лица к другому только с согласия большинства акционеров, если иное не оговорено в уставе.</w:t>
      </w:r>
    </w:p>
    <w:p w:rsidR="006F42FC" w:rsidRPr="00E30391" w:rsidRDefault="006F42FC" w:rsidP="00E30391">
      <w:pPr>
        <w:pStyle w:val="ab"/>
        <w:suppressAutoHyphens/>
        <w:spacing w:line="360" w:lineRule="auto"/>
        <w:ind w:firstLine="709"/>
        <w:jc w:val="both"/>
        <w:rPr>
          <w:sz w:val="28"/>
          <w:szCs w:val="28"/>
        </w:rPr>
      </w:pPr>
      <w:r w:rsidRPr="00E30391">
        <w:rPr>
          <w:sz w:val="28"/>
          <w:szCs w:val="28"/>
        </w:rPr>
        <w:t>Уставный капитал общества составляется из номинальной стоимости акций общества, приобретенных акционерами.</w:t>
      </w:r>
      <w:r w:rsidR="00E30391">
        <w:rPr>
          <w:sz w:val="28"/>
          <w:szCs w:val="28"/>
        </w:rPr>
        <w:t xml:space="preserve"> </w:t>
      </w:r>
      <w:r w:rsidRPr="00E30391">
        <w:rPr>
          <w:sz w:val="28"/>
          <w:szCs w:val="28"/>
        </w:rPr>
        <w:t>Многими американскими исследователями придерживаются мнения о том, что возможен выпуск акций без указания номинальной стоимости; большинство штатов США уже давно стали разрешать выпуск акций без номинальной стоимости</w:t>
      </w:r>
    </w:p>
    <w:p w:rsidR="006F42FC" w:rsidRPr="00E30391" w:rsidRDefault="006F42FC" w:rsidP="00E30391">
      <w:pPr>
        <w:pStyle w:val="ab"/>
        <w:suppressAutoHyphens/>
        <w:spacing w:line="360" w:lineRule="auto"/>
        <w:ind w:firstLine="709"/>
        <w:jc w:val="both"/>
        <w:rPr>
          <w:sz w:val="28"/>
          <w:szCs w:val="28"/>
        </w:rPr>
      </w:pPr>
      <w:r w:rsidRPr="00E30391">
        <w:rPr>
          <w:sz w:val="28"/>
          <w:szCs w:val="28"/>
        </w:rPr>
        <w:t>Главным управляющим органом в АО является общее собрание акционеров. Общество обязано ежегодно проводить общее собрание акционеров (годовое общее собрание акционеров). Годовое общее собрание акционеров проводится в сроки, устанавливаемые уставом общества, но не ранее чем через два месяца и не позднее чем через шесть месяцев после окончания финансового года общества. На годовом общем собрании акционеров решается вопрос об избрании совета директоров (наблюдательного совета) общества, ревизионной комиссии (ревизора) общества, утверждении аудитора общества, рассматриваются представляемый советом директоров (наблюдательным советом) общества годовой отчет общества. Проводимые общие собрания акц</w:t>
      </w:r>
      <w:r w:rsidR="00A14175" w:rsidRPr="00E30391">
        <w:rPr>
          <w:sz w:val="28"/>
          <w:szCs w:val="28"/>
        </w:rPr>
        <w:t>ионеров</w:t>
      </w:r>
      <w:r w:rsidR="00E30391">
        <w:rPr>
          <w:sz w:val="28"/>
          <w:szCs w:val="28"/>
        </w:rPr>
        <w:t xml:space="preserve"> </w:t>
      </w:r>
      <w:r w:rsidR="00A14175" w:rsidRPr="00E30391">
        <w:rPr>
          <w:sz w:val="28"/>
          <w:szCs w:val="28"/>
        </w:rPr>
        <w:t>являются внеочередными, кроме годового.</w:t>
      </w:r>
    </w:p>
    <w:p w:rsidR="006F42FC" w:rsidRPr="00E30391" w:rsidRDefault="006F42FC" w:rsidP="00E30391">
      <w:pPr>
        <w:pStyle w:val="ab"/>
        <w:suppressAutoHyphens/>
        <w:spacing w:line="360" w:lineRule="auto"/>
        <w:ind w:firstLine="709"/>
        <w:jc w:val="both"/>
        <w:rPr>
          <w:sz w:val="28"/>
          <w:szCs w:val="28"/>
        </w:rPr>
      </w:pPr>
    </w:p>
    <w:p w:rsidR="006F42FC" w:rsidRPr="00E30391" w:rsidRDefault="006F42FC" w:rsidP="00E30391">
      <w:pPr>
        <w:pStyle w:val="1"/>
        <w:keepNext w:val="0"/>
        <w:keepLines w:val="0"/>
        <w:suppressAutoHyphens/>
        <w:spacing w:before="0" w:after="0"/>
        <w:ind w:firstLine="709"/>
        <w:jc w:val="both"/>
        <w:rPr>
          <w:rFonts w:ascii="Times New Roman" w:hAnsi="Times New Roman"/>
          <w:caps w:val="0"/>
        </w:rPr>
      </w:pPr>
      <w:r w:rsidRPr="00E30391">
        <w:rPr>
          <w:rFonts w:ascii="Times New Roman" w:hAnsi="Times New Roman"/>
          <w:caps w:val="0"/>
        </w:rPr>
        <w:t>Акции, их виды</w:t>
      </w:r>
    </w:p>
    <w:p w:rsidR="00E30391" w:rsidRPr="004A0B5F" w:rsidRDefault="00E30391" w:rsidP="00E30391">
      <w:pPr>
        <w:pStyle w:val="ab"/>
        <w:suppressAutoHyphens/>
        <w:spacing w:line="360" w:lineRule="auto"/>
        <w:ind w:firstLine="709"/>
        <w:jc w:val="both"/>
        <w:rPr>
          <w:sz w:val="28"/>
          <w:szCs w:val="28"/>
        </w:rPr>
      </w:pPr>
    </w:p>
    <w:p w:rsidR="00E30391" w:rsidRDefault="006F42FC" w:rsidP="00E30391">
      <w:pPr>
        <w:pStyle w:val="ab"/>
        <w:suppressAutoHyphens/>
        <w:spacing w:line="360" w:lineRule="auto"/>
        <w:ind w:firstLine="709"/>
        <w:jc w:val="both"/>
        <w:rPr>
          <w:sz w:val="28"/>
          <w:szCs w:val="28"/>
        </w:rPr>
      </w:pPr>
      <w:r w:rsidRPr="00E30391">
        <w:rPr>
          <w:sz w:val="28"/>
          <w:szCs w:val="28"/>
        </w:rPr>
        <w:t>Акция является одним из основных признаков акционерного общества. Акцией является</w:t>
      </w:r>
      <w:r w:rsidR="00E30391">
        <w:rPr>
          <w:sz w:val="28"/>
          <w:szCs w:val="28"/>
        </w:rPr>
        <w:t xml:space="preserve"> </w:t>
      </w:r>
      <w:r w:rsidRPr="00E30391">
        <w:rPr>
          <w:sz w:val="28"/>
          <w:szCs w:val="28"/>
        </w:rPr>
        <w:t>ценная</w:t>
      </w:r>
      <w:r w:rsidR="00E30391">
        <w:rPr>
          <w:sz w:val="28"/>
          <w:szCs w:val="28"/>
        </w:rPr>
        <w:t xml:space="preserve"> </w:t>
      </w:r>
      <w:r w:rsidRPr="00E30391">
        <w:rPr>
          <w:sz w:val="28"/>
          <w:szCs w:val="28"/>
        </w:rPr>
        <w:t>бумага, подтверждающая</w:t>
      </w:r>
      <w:r w:rsidR="00E30391">
        <w:rPr>
          <w:sz w:val="28"/>
          <w:szCs w:val="28"/>
        </w:rPr>
        <w:t xml:space="preserve"> </w:t>
      </w:r>
      <w:r w:rsidRPr="00E30391">
        <w:rPr>
          <w:sz w:val="28"/>
          <w:szCs w:val="28"/>
        </w:rPr>
        <w:t>право</w:t>
      </w:r>
      <w:r w:rsidR="00E30391">
        <w:rPr>
          <w:sz w:val="28"/>
          <w:szCs w:val="28"/>
        </w:rPr>
        <w:t xml:space="preserve"> </w:t>
      </w:r>
      <w:r w:rsidRPr="00E30391">
        <w:rPr>
          <w:sz w:val="28"/>
          <w:szCs w:val="28"/>
        </w:rPr>
        <w:t>акционера участвовать в управлении обществом, в его прибылях и распределении остатков имущества при ликвидации общества. В США определение акции содержится в Примерном законе о предпринимательских корпорациях 1969 года (его новая редакция - 1984 год), он определяет акции как "единицы, на которые разбиты права в корпорации". Акции оплачиваются акционерами в рублях, иностранной валютой в рублевом эквиваленте путем предоставления иного имущества в собственность либо в пользование акционерного общества. Стоимость акции</w:t>
      </w:r>
      <w:r w:rsidR="00E30391">
        <w:rPr>
          <w:sz w:val="28"/>
          <w:szCs w:val="28"/>
        </w:rPr>
        <w:t xml:space="preserve"> </w:t>
      </w:r>
      <w:r w:rsidRPr="00E30391">
        <w:rPr>
          <w:sz w:val="28"/>
          <w:szCs w:val="28"/>
        </w:rPr>
        <w:t>выражается</w:t>
      </w:r>
      <w:r w:rsidR="00E30391">
        <w:rPr>
          <w:sz w:val="28"/>
          <w:szCs w:val="28"/>
        </w:rPr>
        <w:t xml:space="preserve"> </w:t>
      </w:r>
      <w:r w:rsidRPr="00E30391">
        <w:rPr>
          <w:sz w:val="28"/>
          <w:szCs w:val="28"/>
        </w:rPr>
        <w:t>в</w:t>
      </w:r>
      <w:r w:rsidR="00E30391">
        <w:rPr>
          <w:sz w:val="28"/>
          <w:szCs w:val="28"/>
        </w:rPr>
        <w:t xml:space="preserve"> </w:t>
      </w:r>
      <w:r w:rsidRPr="00E30391">
        <w:rPr>
          <w:sz w:val="28"/>
          <w:szCs w:val="28"/>
        </w:rPr>
        <w:t>рублях независимо от</w:t>
      </w:r>
      <w:r w:rsidR="00E30391">
        <w:rPr>
          <w:sz w:val="28"/>
          <w:szCs w:val="28"/>
        </w:rPr>
        <w:t xml:space="preserve"> </w:t>
      </w:r>
      <w:r w:rsidRPr="00E30391">
        <w:rPr>
          <w:sz w:val="28"/>
          <w:szCs w:val="28"/>
        </w:rPr>
        <w:t>формы внесения вклада. Акция неделима, в случаях, когда одна и та же акция принадлежит нескольким лицам, все они по отношению к акционерному обществу признаются одни акционером и могут осуществлять свои права через одного из них</w:t>
      </w:r>
      <w:r w:rsidR="00E30391">
        <w:rPr>
          <w:sz w:val="28"/>
          <w:szCs w:val="28"/>
        </w:rPr>
        <w:t xml:space="preserve"> </w:t>
      </w:r>
      <w:r w:rsidRPr="00E30391">
        <w:rPr>
          <w:sz w:val="28"/>
          <w:szCs w:val="28"/>
        </w:rPr>
        <w:t>или</w:t>
      </w:r>
      <w:r w:rsidR="00E30391">
        <w:rPr>
          <w:sz w:val="28"/>
          <w:szCs w:val="28"/>
        </w:rPr>
        <w:t xml:space="preserve"> </w:t>
      </w:r>
      <w:r w:rsidRPr="00E30391">
        <w:rPr>
          <w:sz w:val="28"/>
          <w:szCs w:val="28"/>
        </w:rPr>
        <w:t>через общего представителя.</w:t>
      </w:r>
    </w:p>
    <w:p w:rsidR="006F42FC" w:rsidRPr="00E30391" w:rsidRDefault="006F42FC" w:rsidP="00E30391">
      <w:pPr>
        <w:pStyle w:val="ab"/>
        <w:suppressAutoHyphens/>
        <w:spacing w:line="360" w:lineRule="auto"/>
        <w:ind w:firstLine="709"/>
        <w:jc w:val="both"/>
        <w:rPr>
          <w:sz w:val="28"/>
          <w:szCs w:val="28"/>
        </w:rPr>
      </w:pPr>
      <w:r w:rsidRPr="00E30391">
        <w:rPr>
          <w:sz w:val="28"/>
          <w:szCs w:val="28"/>
        </w:rPr>
        <w:t xml:space="preserve">Согласно п. 2 ст. 31 </w:t>
      </w:r>
      <w:r w:rsidR="00A14175" w:rsidRPr="00E30391">
        <w:rPr>
          <w:sz w:val="28"/>
          <w:szCs w:val="28"/>
        </w:rPr>
        <w:t>ФЗ</w:t>
      </w:r>
      <w:r w:rsidRPr="00E30391">
        <w:rPr>
          <w:sz w:val="28"/>
          <w:szCs w:val="28"/>
        </w:rPr>
        <w:t xml:space="preserve"> «Об акционерных обществах», владельцы обыкновенных акций имеют право голоса по всем вопросам компетенции общего собрания акционеров. По общему правилу одна обыкновенная акция предоставляет своему владельцу один голос. В Англии существовал иной подход. Считалось традиционным голосовать на общем собрании путем поднятия руки. При этом каждый акционер, независимо от количества принадлежащих ему акций, имел право на один голос. Данный принцип общего права действует в настоящее время только в том случае, если внутренний регламент акционерного общества не предусматривает иного положения. В подавляющем большинстве внутренние регламенты закрепляют классическое правило романо-германской системы: одна акция - один голос. Акция может предоставлять своему владельцу и больше одного голоса. Такие акции, названные многоголосыми, получили наибольшее распространение в США</w:t>
      </w:r>
      <w:r w:rsidRPr="00E30391">
        <w:rPr>
          <w:sz w:val="28"/>
          <w:szCs w:val="28"/>
        </w:rPr>
        <w:footnoteReference w:id="7"/>
      </w:r>
      <w:r w:rsidRPr="00E30391">
        <w:rPr>
          <w:sz w:val="28"/>
          <w:szCs w:val="28"/>
        </w:rPr>
        <w:t xml:space="preserve">. Но даже обычная акция, дающая право одного голоса, в некоторых случаях может предоставлять большее количество голосов. Речь, в частности, идет о кумулятивном голосовании при выборе членов совета директоров акционерного общества. </w:t>
      </w:r>
    </w:p>
    <w:p w:rsidR="006F42FC" w:rsidRPr="00E30391" w:rsidRDefault="006F42FC" w:rsidP="00E30391">
      <w:pPr>
        <w:pStyle w:val="ab"/>
        <w:suppressAutoHyphens/>
        <w:spacing w:line="360" w:lineRule="auto"/>
        <w:ind w:firstLine="709"/>
        <w:jc w:val="both"/>
        <w:rPr>
          <w:sz w:val="28"/>
          <w:szCs w:val="28"/>
        </w:rPr>
      </w:pPr>
      <w:r w:rsidRPr="00E30391">
        <w:rPr>
          <w:sz w:val="28"/>
          <w:szCs w:val="28"/>
        </w:rPr>
        <w:t>Процедура кумулятивного голосования была заимствована отечественным законодателем из акционерных законов американских штатов. Впервые она была введена в 1870 году в штате Иллинойс по аналогии с пропорциональным представительством различных групп на политической сцене Америки. Кумулятивное голосование традиционно рассматривается как один из способов защиты прав мелких акционеров. Оно позволяет им провести в состав совета директоров своего представителя, который сможет отстаивать интересы выдвинувшей его группы. Кумулятивная система голосования стала общепризнанным принципом американского корпоративного права. Пять штатов США считают этот принцип настолько важным, что включили его в свои конституции</w:t>
      </w:r>
      <w:r w:rsidRPr="00E30391">
        <w:rPr>
          <w:sz w:val="28"/>
          <w:szCs w:val="28"/>
        </w:rPr>
        <w:footnoteReference w:id="8"/>
      </w:r>
      <w:r w:rsidRPr="00E30391">
        <w:rPr>
          <w:sz w:val="28"/>
          <w:szCs w:val="28"/>
        </w:rPr>
        <w:t>.</w:t>
      </w:r>
    </w:p>
    <w:p w:rsidR="006F42FC" w:rsidRPr="00E30391" w:rsidRDefault="006F42FC" w:rsidP="00E30391">
      <w:pPr>
        <w:pStyle w:val="ab"/>
        <w:suppressAutoHyphens/>
        <w:spacing w:line="360" w:lineRule="auto"/>
        <w:ind w:firstLine="709"/>
        <w:jc w:val="both"/>
        <w:rPr>
          <w:sz w:val="28"/>
          <w:szCs w:val="28"/>
        </w:rPr>
      </w:pPr>
      <w:r w:rsidRPr="00E30391">
        <w:rPr>
          <w:sz w:val="28"/>
          <w:szCs w:val="28"/>
        </w:rPr>
        <w:t>Акция должна содержать следующие реквизиты:</w:t>
      </w:r>
    </w:p>
    <w:p w:rsidR="006F42FC" w:rsidRPr="00E30391" w:rsidRDefault="006F42FC" w:rsidP="00E30391">
      <w:pPr>
        <w:pStyle w:val="ab"/>
        <w:numPr>
          <w:ilvl w:val="0"/>
          <w:numId w:val="6"/>
        </w:numPr>
        <w:suppressAutoHyphens/>
        <w:spacing w:line="360" w:lineRule="auto"/>
        <w:ind w:left="0" w:firstLine="709"/>
        <w:jc w:val="both"/>
        <w:rPr>
          <w:sz w:val="28"/>
          <w:szCs w:val="28"/>
        </w:rPr>
      </w:pPr>
      <w:r w:rsidRPr="00E30391">
        <w:rPr>
          <w:sz w:val="28"/>
          <w:szCs w:val="28"/>
        </w:rPr>
        <w:t xml:space="preserve">фирменное наименование акционерного общества и его местонахождение; </w:t>
      </w:r>
    </w:p>
    <w:p w:rsidR="006F42FC" w:rsidRPr="00E30391" w:rsidRDefault="006F42FC" w:rsidP="00E30391">
      <w:pPr>
        <w:pStyle w:val="ab"/>
        <w:numPr>
          <w:ilvl w:val="0"/>
          <w:numId w:val="6"/>
        </w:numPr>
        <w:suppressAutoHyphens/>
        <w:spacing w:line="360" w:lineRule="auto"/>
        <w:ind w:left="0" w:firstLine="709"/>
        <w:jc w:val="both"/>
        <w:rPr>
          <w:sz w:val="28"/>
          <w:szCs w:val="28"/>
        </w:rPr>
      </w:pPr>
      <w:r w:rsidRPr="00E30391">
        <w:rPr>
          <w:sz w:val="28"/>
          <w:szCs w:val="28"/>
        </w:rPr>
        <w:t>наименование ценной бумаги - «акция»,ее порядковый номер, дату выпуска, вид акции (простая или привилегированная) и ее номинальную стоимость, имя держателя ( для именной акции );</w:t>
      </w:r>
    </w:p>
    <w:p w:rsidR="006F42FC" w:rsidRPr="00E30391" w:rsidRDefault="006F42FC" w:rsidP="00E30391">
      <w:pPr>
        <w:pStyle w:val="ab"/>
        <w:numPr>
          <w:ilvl w:val="0"/>
          <w:numId w:val="6"/>
        </w:numPr>
        <w:suppressAutoHyphens/>
        <w:spacing w:line="360" w:lineRule="auto"/>
        <w:ind w:left="0" w:firstLine="709"/>
        <w:jc w:val="both"/>
        <w:rPr>
          <w:sz w:val="28"/>
          <w:szCs w:val="28"/>
        </w:rPr>
      </w:pPr>
      <w:r w:rsidRPr="00E30391">
        <w:rPr>
          <w:sz w:val="28"/>
          <w:szCs w:val="28"/>
        </w:rPr>
        <w:t>размер уставного фонда акционерного общества на день выпуска акций, а также количество выпускаемых</w:t>
      </w:r>
      <w:r w:rsidR="00E30391">
        <w:rPr>
          <w:sz w:val="28"/>
          <w:szCs w:val="28"/>
        </w:rPr>
        <w:t xml:space="preserve"> </w:t>
      </w:r>
      <w:r w:rsidRPr="00E30391">
        <w:rPr>
          <w:sz w:val="28"/>
          <w:szCs w:val="28"/>
        </w:rPr>
        <w:t xml:space="preserve">акций; </w:t>
      </w:r>
    </w:p>
    <w:p w:rsidR="006F42FC" w:rsidRPr="00E30391" w:rsidRDefault="006F42FC" w:rsidP="00E30391">
      <w:pPr>
        <w:pStyle w:val="ab"/>
        <w:numPr>
          <w:ilvl w:val="0"/>
          <w:numId w:val="6"/>
        </w:numPr>
        <w:suppressAutoHyphens/>
        <w:spacing w:line="360" w:lineRule="auto"/>
        <w:ind w:left="0" w:firstLine="709"/>
        <w:jc w:val="both"/>
        <w:rPr>
          <w:sz w:val="28"/>
          <w:szCs w:val="28"/>
        </w:rPr>
      </w:pPr>
      <w:r w:rsidRPr="00E30391">
        <w:rPr>
          <w:sz w:val="28"/>
          <w:szCs w:val="28"/>
        </w:rPr>
        <w:t xml:space="preserve">срок выплаты дивидендов; </w:t>
      </w:r>
    </w:p>
    <w:p w:rsidR="006F42FC" w:rsidRPr="00E30391" w:rsidRDefault="006F42FC" w:rsidP="00E30391">
      <w:pPr>
        <w:pStyle w:val="ab"/>
        <w:numPr>
          <w:ilvl w:val="0"/>
          <w:numId w:val="6"/>
        </w:numPr>
        <w:suppressAutoHyphens/>
        <w:spacing w:line="360" w:lineRule="auto"/>
        <w:ind w:left="0" w:firstLine="709"/>
        <w:jc w:val="both"/>
        <w:rPr>
          <w:sz w:val="28"/>
          <w:szCs w:val="28"/>
        </w:rPr>
      </w:pPr>
      <w:r w:rsidRPr="00E30391">
        <w:rPr>
          <w:sz w:val="28"/>
          <w:szCs w:val="28"/>
        </w:rPr>
        <w:t>подпись председателя правления акционерного</w:t>
      </w:r>
      <w:r w:rsidR="00E30391">
        <w:rPr>
          <w:sz w:val="28"/>
          <w:szCs w:val="28"/>
        </w:rPr>
        <w:t xml:space="preserve"> </w:t>
      </w:r>
      <w:r w:rsidRPr="00E30391">
        <w:rPr>
          <w:sz w:val="28"/>
          <w:szCs w:val="28"/>
        </w:rPr>
        <w:t xml:space="preserve">общества. </w:t>
      </w:r>
    </w:p>
    <w:p w:rsidR="006F42FC" w:rsidRPr="00E30391" w:rsidRDefault="006F42FC" w:rsidP="00E30391">
      <w:pPr>
        <w:pStyle w:val="ab"/>
        <w:suppressAutoHyphens/>
        <w:spacing w:line="360" w:lineRule="auto"/>
        <w:ind w:firstLine="709"/>
        <w:jc w:val="both"/>
        <w:rPr>
          <w:sz w:val="28"/>
          <w:szCs w:val="28"/>
        </w:rPr>
      </w:pPr>
      <w:r w:rsidRPr="00E30391">
        <w:rPr>
          <w:sz w:val="28"/>
          <w:szCs w:val="28"/>
        </w:rPr>
        <w:t>Акционерное</w:t>
      </w:r>
      <w:r w:rsidR="00E30391">
        <w:rPr>
          <w:sz w:val="28"/>
          <w:szCs w:val="28"/>
        </w:rPr>
        <w:t xml:space="preserve"> </w:t>
      </w:r>
      <w:r w:rsidRPr="00E30391">
        <w:rPr>
          <w:sz w:val="28"/>
          <w:szCs w:val="28"/>
        </w:rPr>
        <w:t>общество</w:t>
      </w:r>
      <w:r w:rsidR="00E30391">
        <w:rPr>
          <w:sz w:val="28"/>
          <w:szCs w:val="28"/>
        </w:rPr>
        <w:t xml:space="preserve"> </w:t>
      </w:r>
      <w:r w:rsidRPr="00E30391">
        <w:rPr>
          <w:sz w:val="28"/>
          <w:szCs w:val="28"/>
        </w:rPr>
        <w:t>по</w:t>
      </w:r>
      <w:r w:rsidR="00E30391">
        <w:rPr>
          <w:sz w:val="28"/>
          <w:szCs w:val="28"/>
        </w:rPr>
        <w:t xml:space="preserve"> </w:t>
      </w:r>
      <w:r w:rsidRPr="00E30391">
        <w:rPr>
          <w:sz w:val="28"/>
          <w:szCs w:val="28"/>
        </w:rPr>
        <w:t>существующему законодательству может выпускать только именные акции</w:t>
      </w:r>
      <w:r w:rsidRPr="00E30391">
        <w:rPr>
          <w:rStyle w:val="a8"/>
          <w:sz w:val="28"/>
          <w:szCs w:val="28"/>
          <w:vertAlign w:val="baseline"/>
        </w:rPr>
        <w:footnoteReference w:id="9"/>
      </w:r>
      <w:r w:rsidRPr="00E30391">
        <w:rPr>
          <w:sz w:val="28"/>
          <w:szCs w:val="28"/>
        </w:rPr>
        <w:t xml:space="preserve">. В США также разрешено обращение только именных акций, даже определение "акционер", приведенное в п.1.40 Примерного закона звучит следующим образом: "акционер - означает лицо, на имя которого зарегистрированы акции в книгах корпорации". Причины, заставляющие государство запрещать акции на предъявителя это и соблюдение антимонопольного законодательства и вопросы налогообложения. Но эти запреты существовали не всегда, во Франции до настоящего времени акционерные общества называются анонимными - </w:t>
      </w:r>
      <w:r w:rsidRPr="00E30391">
        <w:rPr>
          <w:sz w:val="28"/>
          <w:szCs w:val="28"/>
          <w:lang w:val="en-US"/>
        </w:rPr>
        <w:t>societe</w:t>
      </w:r>
      <w:r w:rsidRPr="00E30391">
        <w:rPr>
          <w:sz w:val="28"/>
          <w:szCs w:val="28"/>
        </w:rPr>
        <w:t xml:space="preserve"> </w:t>
      </w:r>
      <w:r w:rsidRPr="00E30391">
        <w:rPr>
          <w:sz w:val="28"/>
          <w:szCs w:val="28"/>
          <w:lang w:val="en-US"/>
        </w:rPr>
        <w:t>anonyme</w:t>
      </w:r>
      <w:r w:rsidRPr="00E30391">
        <w:rPr>
          <w:sz w:val="28"/>
          <w:szCs w:val="28"/>
        </w:rPr>
        <w:t>, хотя и там разрешены лишь именные акции. Российское законодательство предусматривает возможность выпуска акций на предъявителя в определенном соотношении к величине оплаченного уставного капитала, требуя лишь, чтобы были соблюдены нормативы, установленные Федеральной комиссией по ценным бумагам</w:t>
      </w:r>
      <w:r w:rsidRPr="00E30391">
        <w:rPr>
          <w:rStyle w:val="a8"/>
          <w:sz w:val="28"/>
          <w:szCs w:val="28"/>
          <w:vertAlign w:val="baseline"/>
        </w:rPr>
        <w:footnoteReference w:id="10"/>
      </w:r>
      <w:r w:rsidRPr="00E30391">
        <w:rPr>
          <w:sz w:val="28"/>
          <w:szCs w:val="28"/>
        </w:rPr>
        <w:t xml:space="preserve">. Но пока такие нормативы отсутствуют. </w:t>
      </w:r>
    </w:p>
    <w:p w:rsidR="00E30391" w:rsidRDefault="006F42FC" w:rsidP="00E30391">
      <w:pPr>
        <w:pStyle w:val="ab"/>
        <w:suppressAutoHyphens/>
        <w:spacing w:line="360" w:lineRule="auto"/>
        <w:ind w:firstLine="709"/>
        <w:jc w:val="both"/>
        <w:rPr>
          <w:sz w:val="28"/>
          <w:szCs w:val="28"/>
        </w:rPr>
      </w:pPr>
      <w:r w:rsidRPr="00E30391">
        <w:rPr>
          <w:sz w:val="28"/>
          <w:szCs w:val="28"/>
        </w:rPr>
        <w:t>Выпуск акций на предъявителя предусмотрен законодательством некоторых так называемых оффшорных зон, примером здесь могут служить Британские Виргинские острова (в 1984 году там вступил в силу ордонанс о компаниях международного бизнеса, который закрепил такое право за оффшорными компаниями – теми, которые зарегистрированы на островах, но ведущие свою деятельность за их пределами</w:t>
      </w:r>
      <w:r w:rsidRPr="00E30391">
        <w:rPr>
          <w:rStyle w:val="a8"/>
          <w:sz w:val="28"/>
          <w:szCs w:val="28"/>
          <w:vertAlign w:val="baseline"/>
        </w:rPr>
        <w:footnoteReference w:id="11"/>
      </w:r>
      <w:r w:rsidRPr="00E30391">
        <w:rPr>
          <w:sz w:val="28"/>
          <w:szCs w:val="28"/>
        </w:rPr>
        <w:t>.</w:t>
      </w:r>
    </w:p>
    <w:p w:rsidR="006F42FC" w:rsidRPr="00E30391" w:rsidRDefault="006F42FC" w:rsidP="00E30391">
      <w:pPr>
        <w:pStyle w:val="ab"/>
        <w:suppressAutoHyphens/>
        <w:spacing w:line="360" w:lineRule="auto"/>
        <w:ind w:firstLine="709"/>
        <w:jc w:val="both"/>
        <w:rPr>
          <w:sz w:val="28"/>
          <w:szCs w:val="28"/>
        </w:rPr>
      </w:pPr>
      <w:r w:rsidRPr="00E30391">
        <w:rPr>
          <w:sz w:val="28"/>
          <w:szCs w:val="28"/>
        </w:rPr>
        <w:t>Акции могут быть выданы только после полной оплаты их стоимости. Движение именной акции фиксируется в книге регистрации акций, которая ведется акционерным обществом или специальными органами, имеющими право ведения реестра акционеров.</w:t>
      </w:r>
    </w:p>
    <w:p w:rsidR="00E30391" w:rsidRDefault="00E30391">
      <w:pPr>
        <w:spacing w:line="276" w:lineRule="auto"/>
        <w:rPr>
          <w:bCs/>
          <w:iCs/>
          <w:szCs w:val="28"/>
        </w:rPr>
      </w:pPr>
      <w:r>
        <w:rPr>
          <w:b/>
          <w:iCs/>
          <w:caps/>
        </w:rPr>
        <w:br w:type="page"/>
      </w:r>
    </w:p>
    <w:p w:rsidR="006F42FC" w:rsidRPr="00E30391" w:rsidRDefault="006F42FC" w:rsidP="00E30391">
      <w:pPr>
        <w:pStyle w:val="1"/>
        <w:keepNext w:val="0"/>
        <w:keepLines w:val="0"/>
        <w:suppressAutoHyphens/>
        <w:spacing w:before="0" w:after="0"/>
        <w:ind w:firstLine="709"/>
        <w:jc w:val="both"/>
        <w:rPr>
          <w:rFonts w:ascii="Times New Roman" w:hAnsi="Times New Roman"/>
          <w:caps w:val="0"/>
        </w:rPr>
      </w:pPr>
      <w:r w:rsidRPr="00E30391">
        <w:rPr>
          <w:rFonts w:ascii="Times New Roman" w:hAnsi="Times New Roman"/>
          <w:caps w:val="0"/>
        </w:rPr>
        <w:t>Роль общего собрания акционеров</w:t>
      </w:r>
    </w:p>
    <w:p w:rsidR="00E30391" w:rsidRPr="004A0B5F" w:rsidRDefault="00E30391" w:rsidP="00E30391">
      <w:pPr>
        <w:pStyle w:val="ab"/>
        <w:suppressAutoHyphens/>
        <w:spacing w:line="360" w:lineRule="auto"/>
        <w:ind w:firstLine="709"/>
        <w:jc w:val="both"/>
        <w:rPr>
          <w:sz w:val="28"/>
          <w:szCs w:val="28"/>
        </w:rPr>
      </w:pPr>
    </w:p>
    <w:p w:rsidR="006F42FC" w:rsidRPr="00E30391" w:rsidRDefault="006F42FC" w:rsidP="00E30391">
      <w:pPr>
        <w:pStyle w:val="ab"/>
        <w:suppressAutoHyphens/>
        <w:spacing w:line="360" w:lineRule="auto"/>
        <w:ind w:firstLine="709"/>
        <w:jc w:val="both"/>
        <w:rPr>
          <w:sz w:val="28"/>
          <w:szCs w:val="28"/>
        </w:rPr>
      </w:pPr>
      <w:r w:rsidRPr="00E30391">
        <w:rPr>
          <w:sz w:val="28"/>
          <w:szCs w:val="28"/>
        </w:rPr>
        <w:t>Собрание акционеров - высший орган АО. Но здесь возникает вопрос: является ли он высшим органом управления общества или нет? В соответствии с п.1 ст.47 ФЗ "Об акционерных обществах" - да, а по законодательству других стран, например Венгрии, нет</w:t>
      </w:r>
      <w:r w:rsidRPr="00E30391">
        <w:rPr>
          <w:sz w:val="28"/>
          <w:szCs w:val="28"/>
        </w:rPr>
        <w:footnoteReference w:id="12"/>
      </w:r>
      <w:r w:rsidRPr="00E30391">
        <w:rPr>
          <w:sz w:val="28"/>
          <w:szCs w:val="28"/>
        </w:rPr>
        <w:t>, то же в Чехии и Словакии</w:t>
      </w:r>
      <w:r w:rsidRPr="00E30391">
        <w:rPr>
          <w:sz w:val="28"/>
          <w:szCs w:val="28"/>
        </w:rPr>
        <w:footnoteReference w:id="13"/>
      </w:r>
      <w:r w:rsidRPr="00E30391">
        <w:rPr>
          <w:sz w:val="28"/>
          <w:szCs w:val="28"/>
        </w:rPr>
        <w:t>.Большинство американских ученых считают, что система управления опирающаяся в основном на решения акционеров, была бы подобна государству, управляемому путем постоянного проведения референдумов.</w:t>
      </w:r>
      <w:r w:rsidRPr="00E30391">
        <w:rPr>
          <w:sz w:val="28"/>
          <w:szCs w:val="28"/>
        </w:rPr>
        <w:footnoteReference w:id="14"/>
      </w:r>
      <w:r w:rsidRPr="00E30391">
        <w:rPr>
          <w:sz w:val="28"/>
          <w:szCs w:val="28"/>
        </w:rPr>
        <w:t xml:space="preserve"> Известный специалист в области зарубежного гражданского права М. И. Кулагин писал: "Почти в любой работе буржуазных авторов, посвященной проблемам акционерных компаний, можно встретить резкую критику собраний акционеров. Их называют "бесполезной формальностью", "ареной для ораторских упражнений директоров и членов наблюдательного совета","бессодержательной церемонией обмена банальностями и не относящимися к делу замечаниями", "одним из наиболее слабых мест ... акционерного права".</w:t>
      </w:r>
      <w:r w:rsidRPr="00E30391">
        <w:rPr>
          <w:sz w:val="28"/>
          <w:szCs w:val="28"/>
        </w:rPr>
        <w:footnoteReference w:id="15"/>
      </w:r>
    </w:p>
    <w:p w:rsidR="006F42FC" w:rsidRPr="00E30391" w:rsidRDefault="006F42FC" w:rsidP="00E30391">
      <w:pPr>
        <w:pStyle w:val="ab"/>
        <w:suppressAutoHyphens/>
        <w:spacing w:line="360" w:lineRule="auto"/>
        <w:ind w:firstLine="709"/>
        <w:jc w:val="both"/>
        <w:rPr>
          <w:sz w:val="28"/>
          <w:szCs w:val="28"/>
        </w:rPr>
      </w:pPr>
      <w:r w:rsidRPr="00E30391">
        <w:rPr>
          <w:sz w:val="28"/>
          <w:szCs w:val="28"/>
        </w:rPr>
        <w:t xml:space="preserve">П. Самуэльсон писал, что «до начала 60-годов </w:t>
      </w:r>
      <w:r w:rsidRPr="00E30391">
        <w:rPr>
          <w:sz w:val="28"/>
          <w:szCs w:val="28"/>
          <w:lang w:val="en-US"/>
        </w:rPr>
        <w:t>XX</w:t>
      </w:r>
      <w:r w:rsidRPr="00E30391">
        <w:rPr>
          <w:sz w:val="28"/>
          <w:szCs w:val="28"/>
        </w:rPr>
        <w:t xml:space="preserve"> века на собрании акционеров присутствовало не более 10 человек. Впоследствии круг участников ежегодных собраний расширился до 100 человек и более, привлекаемых бесплатным угощением и возможностью прерывать критическими замечаниями выступающих членов правления или хотя бы поглядеть на этот спектакль»</w:t>
      </w:r>
      <w:r w:rsidRPr="00E30391">
        <w:rPr>
          <w:rStyle w:val="a8"/>
          <w:sz w:val="28"/>
          <w:szCs w:val="28"/>
          <w:vertAlign w:val="baseline"/>
        </w:rPr>
        <w:footnoteReference w:id="16"/>
      </w:r>
      <w:r w:rsidRPr="00E30391">
        <w:rPr>
          <w:sz w:val="28"/>
          <w:szCs w:val="28"/>
        </w:rPr>
        <w:t xml:space="preserve">. </w:t>
      </w:r>
    </w:p>
    <w:p w:rsidR="00E30391" w:rsidRPr="00D05C9E" w:rsidRDefault="00E30391">
      <w:pPr>
        <w:spacing w:line="276" w:lineRule="auto"/>
        <w:rPr>
          <w:bCs/>
          <w:szCs w:val="28"/>
        </w:rPr>
      </w:pPr>
      <w:r>
        <w:rPr>
          <w:b/>
          <w:caps/>
        </w:rPr>
        <w:br w:type="page"/>
      </w:r>
    </w:p>
    <w:p w:rsidR="006F42FC" w:rsidRPr="00E30391" w:rsidRDefault="006F42FC" w:rsidP="00E30391">
      <w:pPr>
        <w:pStyle w:val="1"/>
        <w:keepNext w:val="0"/>
        <w:keepLines w:val="0"/>
        <w:suppressAutoHyphens/>
        <w:spacing w:before="0" w:after="0"/>
        <w:ind w:firstLine="709"/>
        <w:jc w:val="both"/>
        <w:rPr>
          <w:rFonts w:ascii="Times New Roman" w:hAnsi="Times New Roman"/>
          <w:b w:val="0"/>
          <w:caps w:val="0"/>
        </w:rPr>
      </w:pPr>
      <w:r w:rsidRPr="00E30391">
        <w:rPr>
          <w:rFonts w:ascii="Times New Roman" w:hAnsi="Times New Roman"/>
          <w:b w:val="0"/>
          <w:caps w:val="0"/>
        </w:rPr>
        <w:t>Типы акционерных обществ</w:t>
      </w:r>
    </w:p>
    <w:p w:rsidR="00E30391" w:rsidRPr="004A0B5F" w:rsidRDefault="00E30391" w:rsidP="00E30391">
      <w:pPr>
        <w:pStyle w:val="ab"/>
        <w:suppressAutoHyphens/>
        <w:spacing w:line="360" w:lineRule="auto"/>
        <w:ind w:firstLine="709"/>
        <w:jc w:val="both"/>
        <w:rPr>
          <w:sz w:val="28"/>
          <w:szCs w:val="28"/>
        </w:rPr>
      </w:pPr>
    </w:p>
    <w:p w:rsidR="006F42FC" w:rsidRPr="00E30391" w:rsidRDefault="006F42FC" w:rsidP="00E30391">
      <w:pPr>
        <w:pStyle w:val="ab"/>
        <w:suppressAutoHyphens/>
        <w:spacing w:line="360" w:lineRule="auto"/>
        <w:ind w:firstLine="709"/>
        <w:jc w:val="both"/>
        <w:rPr>
          <w:sz w:val="28"/>
          <w:szCs w:val="28"/>
        </w:rPr>
      </w:pPr>
      <w:r w:rsidRPr="00E30391">
        <w:rPr>
          <w:sz w:val="28"/>
          <w:szCs w:val="28"/>
        </w:rPr>
        <w:t>Существует два типа акционерных обществ: открытые и закрытые (ОАО и ЗАО).</w:t>
      </w:r>
    </w:p>
    <w:p w:rsidR="006F42FC" w:rsidRPr="00E30391" w:rsidRDefault="006F42FC" w:rsidP="00E30391">
      <w:pPr>
        <w:pStyle w:val="ab"/>
        <w:suppressAutoHyphens/>
        <w:spacing w:line="360" w:lineRule="auto"/>
        <w:ind w:firstLine="709"/>
        <w:jc w:val="both"/>
        <w:rPr>
          <w:sz w:val="28"/>
          <w:szCs w:val="28"/>
        </w:rPr>
      </w:pPr>
      <w:r w:rsidRPr="00E30391">
        <w:rPr>
          <w:sz w:val="28"/>
          <w:szCs w:val="28"/>
        </w:rPr>
        <w:t>Основное отличие между ними заключается в способе распределения акций. Акции закрытых акционерных обществ распределяются среди их учредителей. Акции открытых акционерных обществ свободно продаются и покупаются, и совладельцем объединенного имущества такого общества может стать всякий, кто купил хотя бы одну акцию. При этом акции открытого акционерного общества могут переходить от одного владельца к другому без согласия других акционеров</w:t>
      </w:r>
      <w:r w:rsidRPr="00E30391">
        <w:rPr>
          <w:rStyle w:val="a8"/>
          <w:sz w:val="28"/>
          <w:szCs w:val="28"/>
          <w:vertAlign w:val="baseline"/>
        </w:rPr>
        <w:footnoteReference w:id="17"/>
      </w:r>
      <w:r w:rsidRPr="00E30391">
        <w:rPr>
          <w:sz w:val="28"/>
          <w:szCs w:val="28"/>
        </w:rPr>
        <w:t>, тогда как акции общества закрытого типа - лишь с согласия большинства акционеров, если иное не оговорено в уставе общества.</w:t>
      </w:r>
    </w:p>
    <w:p w:rsidR="006F42FC" w:rsidRPr="00E30391" w:rsidRDefault="006F42FC" w:rsidP="00E30391">
      <w:pPr>
        <w:pStyle w:val="ab"/>
        <w:suppressAutoHyphens/>
        <w:spacing w:line="360" w:lineRule="auto"/>
        <w:ind w:firstLine="709"/>
        <w:jc w:val="both"/>
        <w:rPr>
          <w:sz w:val="28"/>
          <w:szCs w:val="28"/>
        </w:rPr>
      </w:pPr>
      <w:r w:rsidRPr="00E30391">
        <w:rPr>
          <w:sz w:val="28"/>
          <w:szCs w:val="28"/>
        </w:rPr>
        <w:t>Закрытое акционерное общество представляет собой объединение не только капиталов, но и конкретных участников (физических и юридических лиц). В Законе об акционерных обществах предусмотрено: в закрытое АО может входить не более 50 участников (физических и юридических лиц). С момента превышения этого предела общество будет признаваться открытым независимо от записи в уставе и обязано перерегистрироваться в качестве открытого. Впервые подобный вид акционерных обществ был предусмотрен в Законе "О предприятиях и предпринимательской деятельности" от 25. 12. 90.</w:t>
      </w:r>
    </w:p>
    <w:p w:rsidR="003F6AD5" w:rsidRPr="00E30391" w:rsidRDefault="006F42FC" w:rsidP="00E30391">
      <w:pPr>
        <w:pStyle w:val="ab"/>
        <w:suppressAutoHyphens/>
        <w:spacing w:line="360" w:lineRule="auto"/>
        <w:ind w:firstLine="709"/>
        <w:jc w:val="both"/>
        <w:rPr>
          <w:sz w:val="28"/>
          <w:szCs w:val="28"/>
        </w:rPr>
      </w:pPr>
      <w:r w:rsidRPr="00E30391">
        <w:rPr>
          <w:sz w:val="28"/>
          <w:szCs w:val="28"/>
        </w:rPr>
        <w:t>В открыт</w:t>
      </w:r>
      <w:r w:rsidR="00E36E26" w:rsidRPr="00E30391">
        <w:rPr>
          <w:sz w:val="28"/>
          <w:szCs w:val="28"/>
        </w:rPr>
        <w:t xml:space="preserve">ом АО есть главные собственники - </w:t>
      </w:r>
      <w:r w:rsidRPr="00E30391">
        <w:rPr>
          <w:sz w:val="28"/>
          <w:szCs w:val="28"/>
        </w:rPr>
        <w:t>владельцы контрольного пакета акций. При существенной размытости собственности им порой достаточно владеть 15%</w:t>
      </w:r>
      <w:r w:rsidR="00E30391">
        <w:rPr>
          <w:sz w:val="28"/>
          <w:szCs w:val="28"/>
        </w:rPr>
        <w:t xml:space="preserve"> </w:t>
      </w:r>
      <w:r w:rsidRPr="00E30391">
        <w:rPr>
          <w:sz w:val="28"/>
          <w:szCs w:val="28"/>
        </w:rPr>
        <w:t>акций,</w:t>
      </w:r>
      <w:r w:rsidR="00E30391">
        <w:rPr>
          <w:sz w:val="28"/>
          <w:szCs w:val="28"/>
        </w:rPr>
        <w:t xml:space="preserve"> </w:t>
      </w:r>
      <w:r w:rsidRPr="00E30391">
        <w:rPr>
          <w:sz w:val="28"/>
          <w:szCs w:val="28"/>
        </w:rPr>
        <w:t>чтобы контролировать ситуацию,</w:t>
      </w:r>
      <w:r w:rsidR="00E30391">
        <w:rPr>
          <w:sz w:val="28"/>
          <w:szCs w:val="28"/>
        </w:rPr>
        <w:t xml:space="preserve"> </w:t>
      </w:r>
      <w:r w:rsidRPr="00E30391">
        <w:rPr>
          <w:sz w:val="28"/>
          <w:szCs w:val="28"/>
        </w:rPr>
        <w:t>проводить политику хозяина. Эта тенденция была присуща акционерным компаниям и ранее. В. И. Ленин писал об этом: "Опыт показывает, что достаточно владеть 40% акций, чтобы распоряжаться делами акционерного общества, ибо известная часть раздробленных мелких акционеров не имеет на практике никакой возможности принимать участие в общих собраниях и т. д."</w:t>
      </w:r>
      <w:r w:rsidRPr="00E30391">
        <w:rPr>
          <w:rStyle w:val="a8"/>
          <w:sz w:val="28"/>
          <w:szCs w:val="28"/>
          <w:vertAlign w:val="baseline"/>
        </w:rPr>
        <w:footnoteReference w:id="18"/>
      </w:r>
      <w:r w:rsidRPr="00E30391">
        <w:rPr>
          <w:sz w:val="28"/>
          <w:szCs w:val="28"/>
        </w:rPr>
        <w:t xml:space="preserve"> Но время вносит поправки в эти расчеты, и позднее авторы приводят другие цифры – «Практика показывает, что благодаря распыленности большей части акций, 5 – 6 % общего их числа вполне достаточно для осуществления действенного контроля»</w:t>
      </w:r>
      <w:r w:rsidRPr="00E30391">
        <w:rPr>
          <w:rStyle w:val="a8"/>
          <w:sz w:val="28"/>
          <w:szCs w:val="28"/>
          <w:vertAlign w:val="baseline"/>
        </w:rPr>
        <w:footnoteReference w:id="19"/>
      </w:r>
      <w:r w:rsidRPr="00E30391">
        <w:rPr>
          <w:sz w:val="28"/>
          <w:szCs w:val="28"/>
        </w:rPr>
        <w:t>.</w:t>
      </w:r>
    </w:p>
    <w:p w:rsidR="003F6AD5" w:rsidRPr="00E30391" w:rsidRDefault="003F6AD5" w:rsidP="00E30391">
      <w:pPr>
        <w:suppressAutoHyphens/>
        <w:spacing w:after="0"/>
        <w:ind w:firstLine="709"/>
        <w:jc w:val="both"/>
        <w:rPr>
          <w:szCs w:val="28"/>
        </w:rPr>
      </w:pPr>
      <w:r w:rsidRPr="00E30391">
        <w:rPr>
          <w:szCs w:val="28"/>
        </w:rPr>
        <w:br w:type="page"/>
      </w:r>
    </w:p>
    <w:p w:rsidR="006F42FC" w:rsidRPr="00E30391" w:rsidRDefault="003F6AD5" w:rsidP="00E30391">
      <w:pPr>
        <w:pStyle w:val="1"/>
        <w:keepNext w:val="0"/>
        <w:keepLines w:val="0"/>
        <w:suppressAutoHyphens/>
        <w:spacing w:before="0" w:after="0"/>
        <w:ind w:firstLine="709"/>
        <w:jc w:val="both"/>
        <w:rPr>
          <w:rFonts w:ascii="Times New Roman" w:hAnsi="Times New Roman"/>
          <w:caps w:val="0"/>
        </w:rPr>
      </w:pPr>
      <w:r w:rsidRPr="00E30391">
        <w:rPr>
          <w:rFonts w:ascii="Times New Roman" w:hAnsi="Times New Roman"/>
          <w:caps w:val="0"/>
        </w:rPr>
        <w:t>Заключение</w:t>
      </w:r>
    </w:p>
    <w:p w:rsidR="00E30391" w:rsidRPr="004A0B5F" w:rsidRDefault="00E30391" w:rsidP="00E30391">
      <w:pPr>
        <w:suppressAutoHyphens/>
        <w:spacing w:after="0"/>
        <w:ind w:firstLine="709"/>
        <w:jc w:val="both"/>
        <w:rPr>
          <w:szCs w:val="28"/>
        </w:rPr>
      </w:pPr>
    </w:p>
    <w:p w:rsidR="003F6AD5" w:rsidRPr="00E30391" w:rsidRDefault="003F6AD5" w:rsidP="00E30391">
      <w:pPr>
        <w:suppressAutoHyphens/>
        <w:spacing w:after="0"/>
        <w:ind w:firstLine="709"/>
        <w:jc w:val="both"/>
        <w:rPr>
          <w:szCs w:val="28"/>
        </w:rPr>
      </w:pPr>
      <w:r w:rsidRPr="00E30391">
        <w:rPr>
          <w:szCs w:val="28"/>
        </w:rPr>
        <w:t>Итак, я подведу итог своему исследованию: акционерное общество - это коммерческая организация, образованная одним или несколькими лицами, не отвечающими по ее обязательствам, с уставным капиталом, разделенным на доли, права на которые удостоверяются ценными бумагами - акциями. Уставной капитал АО равен стоимости приобретенных акционерами акций - обыкновенных и привилегированных. Внесение вклада в уставный капитал общества означает в то же время совершение договора купли-продажи акций.</w:t>
      </w:r>
    </w:p>
    <w:p w:rsidR="00E30391" w:rsidRDefault="003F6AD5" w:rsidP="00E30391">
      <w:pPr>
        <w:suppressAutoHyphens/>
        <w:spacing w:after="0"/>
        <w:ind w:firstLine="709"/>
        <w:jc w:val="both"/>
        <w:rPr>
          <w:szCs w:val="28"/>
        </w:rPr>
      </w:pPr>
      <w:r w:rsidRPr="00E30391">
        <w:rPr>
          <w:szCs w:val="28"/>
        </w:rPr>
        <w:t>Устав признается единственным учредительным документом АО, чем подтверждается формальный характер личного участия в обществе.</w:t>
      </w:r>
    </w:p>
    <w:p w:rsidR="00E30391" w:rsidRDefault="003F6AD5" w:rsidP="00E30391">
      <w:pPr>
        <w:suppressAutoHyphens/>
        <w:spacing w:after="0"/>
        <w:ind w:firstLine="709"/>
        <w:jc w:val="both"/>
        <w:rPr>
          <w:szCs w:val="28"/>
        </w:rPr>
      </w:pPr>
      <w:r w:rsidRPr="00E30391">
        <w:rPr>
          <w:szCs w:val="28"/>
        </w:rPr>
        <w:t>К сожалению, в своей курсовой работе я не смог полностью раскрыть тему АО, это очень объемная и глубокая тема, и она, скорее, достойна дипломной или иной другой научной работы. Это связано с тем, что российское законодательство до конца не решило многие проблемы, связанные с моей темой. Постоянно меняется законодательство всех уровней по вопросам АО, но, несмотря на это, остаются пробелы в нем, разночтения и т.д. Поэтому многие собрания законов и учебники становятся не актуальными и приходится заново “изобретать велосипед”.</w:t>
      </w:r>
    </w:p>
    <w:p w:rsidR="003F6AD5" w:rsidRPr="00E30391" w:rsidRDefault="003F6AD5" w:rsidP="00E30391">
      <w:pPr>
        <w:suppressAutoHyphens/>
        <w:spacing w:after="0"/>
        <w:ind w:firstLine="709"/>
        <w:jc w:val="both"/>
        <w:rPr>
          <w:szCs w:val="28"/>
        </w:rPr>
      </w:pPr>
      <w:r w:rsidRPr="00E30391">
        <w:rPr>
          <w:szCs w:val="28"/>
        </w:rPr>
        <w:t>Но я все же постарался проанализировать большое количество нормативных, литературных и иных источников и представить объективную картину по основным вопросам темы “Акционерные общества”</w:t>
      </w:r>
    </w:p>
    <w:p w:rsidR="008C7BC5" w:rsidRPr="00D05C9E" w:rsidRDefault="008C7BC5" w:rsidP="00E30391">
      <w:pPr>
        <w:suppressAutoHyphens/>
        <w:spacing w:after="0"/>
        <w:ind w:firstLine="709"/>
        <w:jc w:val="both"/>
        <w:rPr>
          <w:color w:val="FFFFFF"/>
          <w:szCs w:val="28"/>
        </w:rPr>
      </w:pPr>
      <w:bookmarkStart w:id="0" w:name="_GoBack"/>
      <w:bookmarkEnd w:id="0"/>
    </w:p>
    <w:sectPr w:rsidR="008C7BC5" w:rsidRPr="00D05C9E" w:rsidSect="004A0B5F">
      <w:headerReference w:type="default" r:id="rId7"/>
      <w:pgSz w:w="11906" w:h="16838" w:code="9"/>
      <w:pgMar w:top="1134" w:right="851" w:bottom="1134" w:left="1701" w:header="567" w:footer="709" w:gutter="0"/>
      <w:cols w:space="708"/>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13A74" w:rsidRDefault="00A13A74" w:rsidP="008665A2">
      <w:pPr>
        <w:spacing w:after="0" w:line="240" w:lineRule="auto"/>
      </w:pPr>
      <w:r>
        <w:separator/>
      </w:r>
    </w:p>
  </w:endnote>
  <w:endnote w:type="continuationSeparator" w:id="0">
    <w:p w:rsidR="00A13A74" w:rsidRDefault="00A13A74" w:rsidP="008665A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2FF" w:usb1="400004FF" w:usb2="00000000" w:usb3="00000000" w:csb0="0000019F" w:csb1="00000000"/>
  </w:font>
  <w:font w:name="Webdings">
    <w:panose1 w:val="05030102010509060703"/>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13A74" w:rsidRDefault="00A13A74" w:rsidP="008665A2">
      <w:pPr>
        <w:spacing w:after="0" w:line="240" w:lineRule="auto"/>
      </w:pPr>
      <w:r>
        <w:separator/>
      </w:r>
    </w:p>
  </w:footnote>
  <w:footnote w:type="continuationSeparator" w:id="0">
    <w:p w:rsidR="00A13A74" w:rsidRDefault="00A13A74" w:rsidP="008665A2">
      <w:pPr>
        <w:spacing w:after="0" w:line="240" w:lineRule="auto"/>
      </w:pPr>
      <w:r>
        <w:continuationSeparator/>
      </w:r>
    </w:p>
  </w:footnote>
  <w:footnote w:id="1">
    <w:p w:rsidR="00A13A74" w:rsidRDefault="006F42FC" w:rsidP="006F42FC">
      <w:pPr>
        <w:pStyle w:val="ad"/>
      </w:pPr>
      <w:r>
        <w:rPr>
          <w:rStyle w:val="a8"/>
        </w:rPr>
        <w:footnoteRef/>
      </w:r>
      <w:r>
        <w:t xml:space="preserve"> Закон Франции №66-537 от 24. 07. 1966 "О торговых товариществах" ст. 73 ("Акционерное общество и товарищество с ограниченной ответственностью: сборник зарубежного законодательства"/ под ред. Туманова В. А. М 1995</w:t>
      </w:r>
    </w:p>
  </w:footnote>
  <w:footnote w:id="2">
    <w:p w:rsidR="00A13A74" w:rsidRDefault="006F42FC" w:rsidP="006F42FC">
      <w:pPr>
        <w:pStyle w:val="ad"/>
      </w:pPr>
      <w:r>
        <w:rPr>
          <w:rStyle w:val="a8"/>
        </w:rPr>
        <w:footnoteRef/>
      </w:r>
      <w:r>
        <w:t xml:space="preserve"> Акционерный закон ФРГ от 6. 09. 65 ст.2 /там же</w:t>
      </w:r>
    </w:p>
  </w:footnote>
  <w:footnote w:id="3">
    <w:p w:rsidR="00A13A74" w:rsidRDefault="006F42FC" w:rsidP="006F42FC">
      <w:pPr>
        <w:pStyle w:val="ad"/>
      </w:pPr>
      <w:r>
        <w:rPr>
          <w:rStyle w:val="a8"/>
        </w:rPr>
        <w:footnoteRef/>
      </w:r>
      <w:r>
        <w:t xml:space="preserve"> Постановление ЦИК и СНК СССР от 17. 08. 27</w:t>
      </w:r>
    </w:p>
  </w:footnote>
  <w:footnote w:id="4">
    <w:p w:rsidR="00A13A74" w:rsidRDefault="006F42FC" w:rsidP="006F42FC">
      <w:pPr>
        <w:pStyle w:val="ad"/>
      </w:pPr>
      <w:r>
        <w:rPr>
          <w:rStyle w:val="a8"/>
        </w:rPr>
        <w:footnoteRef/>
      </w:r>
      <w:r>
        <w:t xml:space="preserve"> Сыроедова О. Н. "Акционерное право США и России" М 1996 с.37</w:t>
      </w:r>
    </w:p>
  </w:footnote>
  <w:footnote w:id="5">
    <w:p w:rsidR="00A13A74" w:rsidRDefault="006F42FC" w:rsidP="006F42FC">
      <w:pPr>
        <w:pStyle w:val="ad"/>
      </w:pPr>
      <w:r>
        <w:rPr>
          <w:rStyle w:val="a8"/>
        </w:rPr>
        <w:footnoteRef/>
      </w:r>
      <w:r>
        <w:t xml:space="preserve"> она же, Указ. соч. с.19</w:t>
      </w:r>
    </w:p>
  </w:footnote>
  <w:footnote w:id="6">
    <w:p w:rsidR="00A13A74" w:rsidRDefault="006F42FC" w:rsidP="006F42FC">
      <w:pPr>
        <w:pStyle w:val="ad"/>
      </w:pPr>
      <w:r>
        <w:rPr>
          <w:rStyle w:val="a8"/>
        </w:rPr>
        <w:footnoteRef/>
      </w:r>
      <w:r>
        <w:t xml:space="preserve"> </w:t>
      </w:r>
      <w:r w:rsidR="00A14175">
        <w:t>ФЗ «Об акционерных обществах»</w:t>
      </w:r>
    </w:p>
  </w:footnote>
  <w:footnote w:id="7">
    <w:p w:rsidR="00A13A74" w:rsidRDefault="006F42FC" w:rsidP="006F42FC">
      <w:pPr>
        <w:pStyle w:val="ad"/>
      </w:pPr>
      <w:r>
        <w:rPr>
          <w:rStyle w:val="a8"/>
        </w:rPr>
        <w:footnoteRef/>
      </w:r>
      <w:r>
        <w:t xml:space="preserve"> </w:t>
      </w:r>
      <w:r>
        <w:rPr>
          <w:snapToGrid w:val="0"/>
        </w:rPr>
        <w:t xml:space="preserve">Акционерная корпорация. М., 1992. С. 42-44. </w:t>
      </w:r>
    </w:p>
  </w:footnote>
  <w:footnote w:id="8">
    <w:p w:rsidR="00A13A74" w:rsidRDefault="006F42FC" w:rsidP="006F42FC">
      <w:pPr>
        <w:pStyle w:val="ad"/>
      </w:pPr>
      <w:r>
        <w:rPr>
          <w:rStyle w:val="a8"/>
        </w:rPr>
        <w:footnoteRef/>
      </w:r>
      <w:r>
        <w:t xml:space="preserve"> Сыроедова О. Н. Указ. соч. с. 60</w:t>
      </w:r>
    </w:p>
  </w:footnote>
  <w:footnote w:id="9">
    <w:p w:rsidR="00A13A74" w:rsidRDefault="006F42FC" w:rsidP="006F42FC">
      <w:pPr>
        <w:pStyle w:val="ad"/>
      </w:pPr>
      <w:r>
        <w:rPr>
          <w:rStyle w:val="a8"/>
        </w:rPr>
        <w:footnoteRef/>
      </w:r>
      <w:r>
        <w:t xml:space="preserve"> эта норма содержится и в Положении об акционерных обществах от 1927 года</w:t>
      </w:r>
    </w:p>
  </w:footnote>
  <w:footnote w:id="10">
    <w:p w:rsidR="00A13A74" w:rsidRDefault="006F42FC" w:rsidP="006F42FC">
      <w:pPr>
        <w:pStyle w:val="ad"/>
      </w:pPr>
      <w:r>
        <w:rPr>
          <w:rStyle w:val="a8"/>
        </w:rPr>
        <w:footnoteRef/>
      </w:r>
      <w:r>
        <w:t xml:space="preserve"> ст. 2 Закона о рынке ценных бумаг от 22. 04. 96</w:t>
      </w:r>
    </w:p>
  </w:footnote>
  <w:footnote w:id="11">
    <w:p w:rsidR="00A13A74" w:rsidRDefault="006F42FC" w:rsidP="006F42FC">
      <w:pPr>
        <w:pStyle w:val="ad"/>
      </w:pPr>
      <w:r>
        <w:rPr>
          <w:rStyle w:val="a8"/>
        </w:rPr>
        <w:footnoteRef/>
      </w:r>
      <w:r>
        <w:t xml:space="preserve"> «Оффшорные фирмы в международном бизнесе» М 1997 с 76</w:t>
      </w:r>
    </w:p>
  </w:footnote>
  <w:footnote w:id="12">
    <w:p w:rsidR="00A13A74" w:rsidRDefault="006F42FC" w:rsidP="006F42FC">
      <w:pPr>
        <w:pStyle w:val="ad"/>
      </w:pPr>
      <w:r>
        <w:rPr>
          <w:rStyle w:val="a8"/>
        </w:rPr>
        <w:footnoteRef/>
      </w:r>
      <w:r>
        <w:t xml:space="preserve"> параграф277 венгерского закона "О хозяйственных обществах"</w:t>
      </w:r>
    </w:p>
  </w:footnote>
  <w:footnote w:id="13">
    <w:p w:rsidR="00A13A74" w:rsidRDefault="006F42FC" w:rsidP="006F42FC">
      <w:pPr>
        <w:pStyle w:val="ad"/>
      </w:pPr>
      <w:r>
        <w:rPr>
          <w:rStyle w:val="a8"/>
        </w:rPr>
        <w:footnoteRef/>
      </w:r>
      <w:r>
        <w:t xml:space="preserve"> параграф184 Торгового кодекса Чехии и Словакии</w:t>
      </w:r>
    </w:p>
  </w:footnote>
  <w:footnote w:id="14">
    <w:p w:rsidR="00A13A74" w:rsidRDefault="006F42FC" w:rsidP="006F42FC">
      <w:pPr>
        <w:pStyle w:val="ad"/>
      </w:pPr>
      <w:r>
        <w:rPr>
          <w:rStyle w:val="a8"/>
        </w:rPr>
        <w:footnoteRef/>
      </w:r>
      <w:r>
        <w:t xml:space="preserve"> Сыроедова О. Н. "Акционерное право США и России" М 1996 с.57 - 58</w:t>
      </w:r>
    </w:p>
  </w:footnote>
  <w:footnote w:id="15">
    <w:p w:rsidR="00A13A74" w:rsidRDefault="006F42FC" w:rsidP="006F42FC">
      <w:pPr>
        <w:pStyle w:val="ad"/>
      </w:pPr>
      <w:r>
        <w:rPr>
          <w:rStyle w:val="a8"/>
        </w:rPr>
        <w:footnoteRef/>
      </w:r>
      <w:r>
        <w:t xml:space="preserve"> Кулагин М. И. "Избранные труды" М 1997 с. 107</w:t>
      </w:r>
    </w:p>
  </w:footnote>
  <w:footnote w:id="16">
    <w:p w:rsidR="00A13A74" w:rsidRDefault="006F42FC" w:rsidP="006F42FC">
      <w:pPr>
        <w:pStyle w:val="ad"/>
      </w:pPr>
      <w:r>
        <w:rPr>
          <w:rStyle w:val="a8"/>
        </w:rPr>
        <w:footnoteRef/>
      </w:r>
      <w:r>
        <w:t xml:space="preserve"> Самуэльсон П. «Экономика» М 1992 Т.1 с.106</w:t>
      </w:r>
    </w:p>
  </w:footnote>
  <w:footnote w:id="17">
    <w:p w:rsidR="00A13A74" w:rsidRDefault="006F42FC" w:rsidP="006F42FC">
      <w:pPr>
        <w:pStyle w:val="ad"/>
      </w:pPr>
      <w:r>
        <w:rPr>
          <w:rStyle w:val="a8"/>
        </w:rPr>
        <w:footnoteRef/>
      </w:r>
      <w:r>
        <w:t xml:space="preserve"> способ защиты акционерами своих прав путем продажи акций получил в Чикагской школе экономики и права название "выбора в пользу Уолл - стрит"</w:t>
      </w:r>
    </w:p>
  </w:footnote>
  <w:footnote w:id="18">
    <w:p w:rsidR="00A13A74" w:rsidRDefault="006F42FC" w:rsidP="006F42FC">
      <w:pPr>
        <w:pStyle w:val="ad"/>
      </w:pPr>
      <w:r>
        <w:rPr>
          <w:rStyle w:val="a8"/>
          <w:sz w:val="24"/>
        </w:rPr>
        <w:footnoteRef/>
      </w:r>
      <w:r>
        <w:t xml:space="preserve"> Ленин В. И. Соч. Т.22 с.216</w:t>
      </w:r>
    </w:p>
  </w:footnote>
  <w:footnote w:id="19">
    <w:p w:rsidR="00A13A74" w:rsidRDefault="006F42FC" w:rsidP="006F42FC">
      <w:pPr>
        <w:pStyle w:val="ad"/>
      </w:pPr>
      <w:r>
        <w:rPr>
          <w:rStyle w:val="a8"/>
        </w:rPr>
        <w:footnoteRef/>
      </w:r>
      <w:r>
        <w:t xml:space="preserve"> Перло В. «История финансовых магнатов» М 1958 с 67</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A0B5F" w:rsidRDefault="004A0B5F" w:rsidP="004A0B5F">
    <w:pPr>
      <w:pStyle w:val="a3"/>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2575605"/>
    <w:multiLevelType w:val="hybridMultilevel"/>
    <w:tmpl w:val="9AC85BD2"/>
    <w:lvl w:ilvl="0" w:tplc="6C243BD6">
      <w:start w:val="1"/>
      <w:numFmt w:val="decimal"/>
      <w:lvlText w:val="%1."/>
      <w:lvlJc w:val="left"/>
      <w:pPr>
        <w:ind w:left="927"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
    <w:nsid w:val="2CA44529"/>
    <w:multiLevelType w:val="hybridMultilevel"/>
    <w:tmpl w:val="F2A4FD68"/>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
    <w:nsid w:val="34B717C0"/>
    <w:multiLevelType w:val="hybridMultilevel"/>
    <w:tmpl w:val="7D2474F2"/>
    <w:lvl w:ilvl="0" w:tplc="0254CB36">
      <w:start w:val="2"/>
      <w:numFmt w:val="decimal"/>
      <w:lvlText w:val="%1"/>
      <w:lvlJc w:val="left"/>
      <w:pPr>
        <w:ind w:left="1287" w:hanging="360"/>
      </w:pPr>
      <w:rPr>
        <w:rFonts w:ascii="Cambria" w:eastAsia="Times New Roman" w:hAnsi="Cambria" w:cs="Times New Roman" w:hint="default"/>
        <w:color w:val="000000"/>
        <w:sz w:val="24"/>
      </w:rPr>
    </w:lvl>
    <w:lvl w:ilvl="1" w:tplc="04190019" w:tentative="1">
      <w:start w:val="1"/>
      <w:numFmt w:val="lowerLetter"/>
      <w:lvlText w:val="%2."/>
      <w:lvlJc w:val="left"/>
      <w:pPr>
        <w:ind w:left="2007" w:hanging="360"/>
      </w:pPr>
      <w:rPr>
        <w:rFonts w:cs="Times New Roman"/>
      </w:rPr>
    </w:lvl>
    <w:lvl w:ilvl="2" w:tplc="0419001B" w:tentative="1">
      <w:start w:val="1"/>
      <w:numFmt w:val="lowerRoman"/>
      <w:lvlText w:val="%3."/>
      <w:lvlJc w:val="right"/>
      <w:pPr>
        <w:ind w:left="2727" w:hanging="180"/>
      </w:pPr>
      <w:rPr>
        <w:rFonts w:cs="Times New Roman"/>
      </w:rPr>
    </w:lvl>
    <w:lvl w:ilvl="3" w:tplc="0419000F" w:tentative="1">
      <w:start w:val="1"/>
      <w:numFmt w:val="decimal"/>
      <w:lvlText w:val="%4."/>
      <w:lvlJc w:val="left"/>
      <w:pPr>
        <w:ind w:left="3447" w:hanging="360"/>
      </w:pPr>
      <w:rPr>
        <w:rFonts w:cs="Times New Roman"/>
      </w:rPr>
    </w:lvl>
    <w:lvl w:ilvl="4" w:tplc="04190019" w:tentative="1">
      <w:start w:val="1"/>
      <w:numFmt w:val="lowerLetter"/>
      <w:lvlText w:val="%5."/>
      <w:lvlJc w:val="left"/>
      <w:pPr>
        <w:ind w:left="4167" w:hanging="360"/>
      </w:pPr>
      <w:rPr>
        <w:rFonts w:cs="Times New Roman"/>
      </w:rPr>
    </w:lvl>
    <w:lvl w:ilvl="5" w:tplc="0419001B" w:tentative="1">
      <w:start w:val="1"/>
      <w:numFmt w:val="lowerRoman"/>
      <w:lvlText w:val="%6."/>
      <w:lvlJc w:val="right"/>
      <w:pPr>
        <w:ind w:left="4887" w:hanging="180"/>
      </w:pPr>
      <w:rPr>
        <w:rFonts w:cs="Times New Roman"/>
      </w:rPr>
    </w:lvl>
    <w:lvl w:ilvl="6" w:tplc="0419000F" w:tentative="1">
      <w:start w:val="1"/>
      <w:numFmt w:val="decimal"/>
      <w:lvlText w:val="%7."/>
      <w:lvlJc w:val="left"/>
      <w:pPr>
        <w:ind w:left="5607" w:hanging="360"/>
      </w:pPr>
      <w:rPr>
        <w:rFonts w:cs="Times New Roman"/>
      </w:rPr>
    </w:lvl>
    <w:lvl w:ilvl="7" w:tplc="04190019" w:tentative="1">
      <w:start w:val="1"/>
      <w:numFmt w:val="lowerLetter"/>
      <w:lvlText w:val="%8."/>
      <w:lvlJc w:val="left"/>
      <w:pPr>
        <w:ind w:left="6327" w:hanging="360"/>
      </w:pPr>
      <w:rPr>
        <w:rFonts w:cs="Times New Roman"/>
      </w:rPr>
    </w:lvl>
    <w:lvl w:ilvl="8" w:tplc="0419001B" w:tentative="1">
      <w:start w:val="1"/>
      <w:numFmt w:val="lowerRoman"/>
      <w:lvlText w:val="%9."/>
      <w:lvlJc w:val="right"/>
      <w:pPr>
        <w:ind w:left="7047" w:hanging="180"/>
      </w:pPr>
      <w:rPr>
        <w:rFonts w:cs="Times New Roman"/>
      </w:rPr>
    </w:lvl>
  </w:abstractNum>
  <w:abstractNum w:abstractNumId="3">
    <w:nsid w:val="3D4B344C"/>
    <w:multiLevelType w:val="singleLevel"/>
    <w:tmpl w:val="DB20DB22"/>
    <w:lvl w:ilvl="0">
      <w:numFmt w:val="bullet"/>
      <w:lvlText w:val=""/>
      <w:lvlJc w:val="left"/>
      <w:pPr>
        <w:tabs>
          <w:tab w:val="num" w:pos="360"/>
        </w:tabs>
        <w:ind w:left="360" w:hanging="360"/>
      </w:pPr>
      <w:rPr>
        <w:rFonts w:ascii="Webdings" w:hAnsi="Webdings" w:hint="default"/>
        <w:u w:val="none"/>
      </w:rPr>
    </w:lvl>
  </w:abstractNum>
  <w:abstractNum w:abstractNumId="4">
    <w:nsid w:val="408A33B1"/>
    <w:multiLevelType w:val="hybridMultilevel"/>
    <w:tmpl w:val="70A6EBDA"/>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5">
    <w:nsid w:val="49B20295"/>
    <w:multiLevelType w:val="hybridMultilevel"/>
    <w:tmpl w:val="9B0A6E66"/>
    <w:lvl w:ilvl="0" w:tplc="ABF66D04">
      <w:start w:val="2"/>
      <w:numFmt w:val="decimal"/>
      <w:lvlText w:val="%1."/>
      <w:lvlJc w:val="left"/>
      <w:pPr>
        <w:ind w:left="1647" w:hanging="360"/>
      </w:pPr>
      <w:rPr>
        <w:rFonts w:ascii="Cambria" w:eastAsia="Times New Roman" w:hAnsi="Cambria" w:cs="Times New Roman" w:hint="default"/>
        <w:color w:val="000000"/>
        <w:sz w:val="24"/>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6">
    <w:nsid w:val="4D4801D4"/>
    <w:multiLevelType w:val="hybridMultilevel"/>
    <w:tmpl w:val="97F04A78"/>
    <w:lvl w:ilvl="0" w:tplc="28243334">
      <w:start w:val="1"/>
      <w:numFmt w:val="decimal"/>
      <w:lvlText w:val="%1."/>
      <w:lvlJc w:val="left"/>
      <w:pPr>
        <w:ind w:left="927" w:hanging="360"/>
      </w:pPr>
      <w:rPr>
        <w:rFonts w:ascii="Cambria" w:eastAsia="Times New Roman" w:hAnsi="Cambria" w:cs="Times New Roman" w:hint="default"/>
        <w:color w:val="000000"/>
        <w:sz w:val="24"/>
      </w:rPr>
    </w:lvl>
    <w:lvl w:ilvl="1" w:tplc="04190019" w:tentative="1">
      <w:start w:val="1"/>
      <w:numFmt w:val="lowerLetter"/>
      <w:lvlText w:val="%2."/>
      <w:lvlJc w:val="left"/>
      <w:pPr>
        <w:ind w:left="1647" w:hanging="360"/>
      </w:pPr>
      <w:rPr>
        <w:rFonts w:cs="Times New Roman"/>
      </w:rPr>
    </w:lvl>
    <w:lvl w:ilvl="2" w:tplc="0419001B" w:tentative="1">
      <w:start w:val="1"/>
      <w:numFmt w:val="lowerRoman"/>
      <w:lvlText w:val="%3."/>
      <w:lvlJc w:val="right"/>
      <w:pPr>
        <w:ind w:left="2367" w:hanging="180"/>
      </w:pPr>
      <w:rPr>
        <w:rFonts w:cs="Times New Roman"/>
      </w:rPr>
    </w:lvl>
    <w:lvl w:ilvl="3" w:tplc="0419000F" w:tentative="1">
      <w:start w:val="1"/>
      <w:numFmt w:val="decimal"/>
      <w:lvlText w:val="%4."/>
      <w:lvlJc w:val="left"/>
      <w:pPr>
        <w:ind w:left="3087" w:hanging="360"/>
      </w:pPr>
      <w:rPr>
        <w:rFonts w:cs="Times New Roman"/>
      </w:rPr>
    </w:lvl>
    <w:lvl w:ilvl="4" w:tplc="04190019" w:tentative="1">
      <w:start w:val="1"/>
      <w:numFmt w:val="lowerLetter"/>
      <w:lvlText w:val="%5."/>
      <w:lvlJc w:val="left"/>
      <w:pPr>
        <w:ind w:left="3807" w:hanging="360"/>
      </w:pPr>
      <w:rPr>
        <w:rFonts w:cs="Times New Roman"/>
      </w:rPr>
    </w:lvl>
    <w:lvl w:ilvl="5" w:tplc="0419001B" w:tentative="1">
      <w:start w:val="1"/>
      <w:numFmt w:val="lowerRoman"/>
      <w:lvlText w:val="%6."/>
      <w:lvlJc w:val="right"/>
      <w:pPr>
        <w:ind w:left="4527" w:hanging="180"/>
      </w:pPr>
      <w:rPr>
        <w:rFonts w:cs="Times New Roman"/>
      </w:rPr>
    </w:lvl>
    <w:lvl w:ilvl="6" w:tplc="0419000F" w:tentative="1">
      <w:start w:val="1"/>
      <w:numFmt w:val="decimal"/>
      <w:lvlText w:val="%7."/>
      <w:lvlJc w:val="left"/>
      <w:pPr>
        <w:ind w:left="5247" w:hanging="360"/>
      </w:pPr>
      <w:rPr>
        <w:rFonts w:cs="Times New Roman"/>
      </w:rPr>
    </w:lvl>
    <w:lvl w:ilvl="7" w:tplc="04190019" w:tentative="1">
      <w:start w:val="1"/>
      <w:numFmt w:val="lowerLetter"/>
      <w:lvlText w:val="%8."/>
      <w:lvlJc w:val="left"/>
      <w:pPr>
        <w:ind w:left="5967" w:hanging="360"/>
      </w:pPr>
      <w:rPr>
        <w:rFonts w:cs="Times New Roman"/>
      </w:rPr>
    </w:lvl>
    <w:lvl w:ilvl="8" w:tplc="0419001B" w:tentative="1">
      <w:start w:val="1"/>
      <w:numFmt w:val="lowerRoman"/>
      <w:lvlText w:val="%9."/>
      <w:lvlJc w:val="right"/>
      <w:pPr>
        <w:ind w:left="6687" w:hanging="180"/>
      </w:pPr>
      <w:rPr>
        <w:rFonts w:cs="Times New Roman"/>
      </w:rPr>
    </w:lvl>
  </w:abstractNum>
  <w:abstractNum w:abstractNumId="7">
    <w:nsid w:val="5E8A2727"/>
    <w:multiLevelType w:val="hybridMultilevel"/>
    <w:tmpl w:val="A87E5DF4"/>
    <w:lvl w:ilvl="0" w:tplc="6C243BD6">
      <w:start w:val="1"/>
      <w:numFmt w:val="decimal"/>
      <w:lvlText w:val="%1."/>
      <w:lvlJc w:val="left"/>
      <w:pPr>
        <w:ind w:left="927" w:hanging="360"/>
      </w:pPr>
      <w:rPr>
        <w:rFonts w:cs="Times New Roman" w:hint="default"/>
      </w:rPr>
    </w:lvl>
    <w:lvl w:ilvl="1" w:tplc="04190019" w:tentative="1">
      <w:start w:val="1"/>
      <w:numFmt w:val="lowerLetter"/>
      <w:lvlText w:val="%2."/>
      <w:lvlJc w:val="left"/>
      <w:pPr>
        <w:ind w:left="1647" w:hanging="360"/>
      </w:pPr>
      <w:rPr>
        <w:rFonts w:cs="Times New Roman"/>
      </w:rPr>
    </w:lvl>
    <w:lvl w:ilvl="2" w:tplc="0419001B" w:tentative="1">
      <w:start w:val="1"/>
      <w:numFmt w:val="lowerRoman"/>
      <w:lvlText w:val="%3."/>
      <w:lvlJc w:val="right"/>
      <w:pPr>
        <w:ind w:left="2367" w:hanging="180"/>
      </w:pPr>
      <w:rPr>
        <w:rFonts w:cs="Times New Roman"/>
      </w:rPr>
    </w:lvl>
    <w:lvl w:ilvl="3" w:tplc="0419000F" w:tentative="1">
      <w:start w:val="1"/>
      <w:numFmt w:val="decimal"/>
      <w:lvlText w:val="%4."/>
      <w:lvlJc w:val="left"/>
      <w:pPr>
        <w:ind w:left="3087" w:hanging="360"/>
      </w:pPr>
      <w:rPr>
        <w:rFonts w:cs="Times New Roman"/>
      </w:rPr>
    </w:lvl>
    <w:lvl w:ilvl="4" w:tplc="04190019" w:tentative="1">
      <w:start w:val="1"/>
      <w:numFmt w:val="lowerLetter"/>
      <w:lvlText w:val="%5."/>
      <w:lvlJc w:val="left"/>
      <w:pPr>
        <w:ind w:left="3807" w:hanging="360"/>
      </w:pPr>
      <w:rPr>
        <w:rFonts w:cs="Times New Roman"/>
      </w:rPr>
    </w:lvl>
    <w:lvl w:ilvl="5" w:tplc="0419001B" w:tentative="1">
      <w:start w:val="1"/>
      <w:numFmt w:val="lowerRoman"/>
      <w:lvlText w:val="%6."/>
      <w:lvlJc w:val="right"/>
      <w:pPr>
        <w:ind w:left="4527" w:hanging="180"/>
      </w:pPr>
      <w:rPr>
        <w:rFonts w:cs="Times New Roman"/>
      </w:rPr>
    </w:lvl>
    <w:lvl w:ilvl="6" w:tplc="0419000F" w:tentative="1">
      <w:start w:val="1"/>
      <w:numFmt w:val="decimal"/>
      <w:lvlText w:val="%7."/>
      <w:lvlJc w:val="left"/>
      <w:pPr>
        <w:ind w:left="5247" w:hanging="360"/>
      </w:pPr>
      <w:rPr>
        <w:rFonts w:cs="Times New Roman"/>
      </w:rPr>
    </w:lvl>
    <w:lvl w:ilvl="7" w:tplc="04190019" w:tentative="1">
      <w:start w:val="1"/>
      <w:numFmt w:val="lowerLetter"/>
      <w:lvlText w:val="%8."/>
      <w:lvlJc w:val="left"/>
      <w:pPr>
        <w:ind w:left="5967" w:hanging="360"/>
      </w:pPr>
      <w:rPr>
        <w:rFonts w:cs="Times New Roman"/>
      </w:rPr>
    </w:lvl>
    <w:lvl w:ilvl="8" w:tplc="0419001B" w:tentative="1">
      <w:start w:val="1"/>
      <w:numFmt w:val="lowerRoman"/>
      <w:lvlText w:val="%9."/>
      <w:lvlJc w:val="right"/>
      <w:pPr>
        <w:ind w:left="6687" w:hanging="180"/>
      </w:pPr>
      <w:rPr>
        <w:rFonts w:cs="Times New Roman"/>
      </w:rPr>
    </w:lvl>
  </w:abstractNum>
  <w:abstractNum w:abstractNumId="8">
    <w:nsid w:val="60AB5CBD"/>
    <w:multiLevelType w:val="hybridMultilevel"/>
    <w:tmpl w:val="A87E5DF4"/>
    <w:lvl w:ilvl="0" w:tplc="6C243BD6">
      <w:start w:val="1"/>
      <w:numFmt w:val="decimal"/>
      <w:lvlText w:val="%1."/>
      <w:lvlJc w:val="left"/>
      <w:pPr>
        <w:ind w:left="927" w:hanging="360"/>
      </w:pPr>
      <w:rPr>
        <w:rFonts w:cs="Times New Roman" w:hint="default"/>
      </w:rPr>
    </w:lvl>
    <w:lvl w:ilvl="1" w:tplc="04190019" w:tentative="1">
      <w:start w:val="1"/>
      <w:numFmt w:val="lowerLetter"/>
      <w:lvlText w:val="%2."/>
      <w:lvlJc w:val="left"/>
      <w:pPr>
        <w:ind w:left="1647" w:hanging="360"/>
      </w:pPr>
      <w:rPr>
        <w:rFonts w:cs="Times New Roman"/>
      </w:rPr>
    </w:lvl>
    <w:lvl w:ilvl="2" w:tplc="0419001B" w:tentative="1">
      <w:start w:val="1"/>
      <w:numFmt w:val="lowerRoman"/>
      <w:lvlText w:val="%3."/>
      <w:lvlJc w:val="right"/>
      <w:pPr>
        <w:ind w:left="2367" w:hanging="180"/>
      </w:pPr>
      <w:rPr>
        <w:rFonts w:cs="Times New Roman"/>
      </w:rPr>
    </w:lvl>
    <w:lvl w:ilvl="3" w:tplc="0419000F" w:tentative="1">
      <w:start w:val="1"/>
      <w:numFmt w:val="decimal"/>
      <w:lvlText w:val="%4."/>
      <w:lvlJc w:val="left"/>
      <w:pPr>
        <w:ind w:left="3087" w:hanging="360"/>
      </w:pPr>
      <w:rPr>
        <w:rFonts w:cs="Times New Roman"/>
      </w:rPr>
    </w:lvl>
    <w:lvl w:ilvl="4" w:tplc="04190019" w:tentative="1">
      <w:start w:val="1"/>
      <w:numFmt w:val="lowerLetter"/>
      <w:lvlText w:val="%5."/>
      <w:lvlJc w:val="left"/>
      <w:pPr>
        <w:ind w:left="3807" w:hanging="360"/>
      </w:pPr>
      <w:rPr>
        <w:rFonts w:cs="Times New Roman"/>
      </w:rPr>
    </w:lvl>
    <w:lvl w:ilvl="5" w:tplc="0419001B" w:tentative="1">
      <w:start w:val="1"/>
      <w:numFmt w:val="lowerRoman"/>
      <w:lvlText w:val="%6."/>
      <w:lvlJc w:val="right"/>
      <w:pPr>
        <w:ind w:left="4527" w:hanging="180"/>
      </w:pPr>
      <w:rPr>
        <w:rFonts w:cs="Times New Roman"/>
      </w:rPr>
    </w:lvl>
    <w:lvl w:ilvl="6" w:tplc="0419000F" w:tentative="1">
      <w:start w:val="1"/>
      <w:numFmt w:val="decimal"/>
      <w:lvlText w:val="%7."/>
      <w:lvlJc w:val="left"/>
      <w:pPr>
        <w:ind w:left="5247" w:hanging="360"/>
      </w:pPr>
      <w:rPr>
        <w:rFonts w:cs="Times New Roman"/>
      </w:rPr>
    </w:lvl>
    <w:lvl w:ilvl="7" w:tplc="04190019" w:tentative="1">
      <w:start w:val="1"/>
      <w:numFmt w:val="lowerLetter"/>
      <w:lvlText w:val="%8."/>
      <w:lvlJc w:val="left"/>
      <w:pPr>
        <w:ind w:left="5967" w:hanging="360"/>
      </w:pPr>
      <w:rPr>
        <w:rFonts w:cs="Times New Roman"/>
      </w:rPr>
    </w:lvl>
    <w:lvl w:ilvl="8" w:tplc="0419001B" w:tentative="1">
      <w:start w:val="1"/>
      <w:numFmt w:val="lowerRoman"/>
      <w:lvlText w:val="%9."/>
      <w:lvlJc w:val="right"/>
      <w:pPr>
        <w:ind w:left="6687" w:hanging="180"/>
      </w:pPr>
      <w:rPr>
        <w:rFonts w:cs="Times New Roman"/>
      </w:rPr>
    </w:lvl>
  </w:abstractNum>
  <w:abstractNum w:abstractNumId="9">
    <w:nsid w:val="67A7443A"/>
    <w:multiLevelType w:val="hybridMultilevel"/>
    <w:tmpl w:val="3CC01348"/>
    <w:lvl w:ilvl="0" w:tplc="0419000F">
      <w:start w:val="1"/>
      <w:numFmt w:val="decimal"/>
      <w:lvlText w:val="%1."/>
      <w:lvlJc w:val="left"/>
      <w:pPr>
        <w:ind w:left="1287" w:hanging="360"/>
      </w:pPr>
      <w:rPr>
        <w:rFonts w:cs="Times New Roman"/>
      </w:rPr>
    </w:lvl>
    <w:lvl w:ilvl="1" w:tplc="04190019" w:tentative="1">
      <w:start w:val="1"/>
      <w:numFmt w:val="lowerLetter"/>
      <w:lvlText w:val="%2."/>
      <w:lvlJc w:val="left"/>
      <w:pPr>
        <w:ind w:left="2007" w:hanging="360"/>
      </w:pPr>
      <w:rPr>
        <w:rFonts w:cs="Times New Roman"/>
      </w:rPr>
    </w:lvl>
    <w:lvl w:ilvl="2" w:tplc="0419001B" w:tentative="1">
      <w:start w:val="1"/>
      <w:numFmt w:val="lowerRoman"/>
      <w:lvlText w:val="%3."/>
      <w:lvlJc w:val="right"/>
      <w:pPr>
        <w:ind w:left="2727" w:hanging="180"/>
      </w:pPr>
      <w:rPr>
        <w:rFonts w:cs="Times New Roman"/>
      </w:rPr>
    </w:lvl>
    <w:lvl w:ilvl="3" w:tplc="0419000F" w:tentative="1">
      <w:start w:val="1"/>
      <w:numFmt w:val="decimal"/>
      <w:lvlText w:val="%4."/>
      <w:lvlJc w:val="left"/>
      <w:pPr>
        <w:ind w:left="3447" w:hanging="360"/>
      </w:pPr>
      <w:rPr>
        <w:rFonts w:cs="Times New Roman"/>
      </w:rPr>
    </w:lvl>
    <w:lvl w:ilvl="4" w:tplc="04190019" w:tentative="1">
      <w:start w:val="1"/>
      <w:numFmt w:val="lowerLetter"/>
      <w:lvlText w:val="%5."/>
      <w:lvlJc w:val="left"/>
      <w:pPr>
        <w:ind w:left="4167" w:hanging="360"/>
      </w:pPr>
      <w:rPr>
        <w:rFonts w:cs="Times New Roman"/>
      </w:rPr>
    </w:lvl>
    <w:lvl w:ilvl="5" w:tplc="0419001B" w:tentative="1">
      <w:start w:val="1"/>
      <w:numFmt w:val="lowerRoman"/>
      <w:lvlText w:val="%6."/>
      <w:lvlJc w:val="right"/>
      <w:pPr>
        <w:ind w:left="4887" w:hanging="180"/>
      </w:pPr>
      <w:rPr>
        <w:rFonts w:cs="Times New Roman"/>
      </w:rPr>
    </w:lvl>
    <w:lvl w:ilvl="6" w:tplc="0419000F" w:tentative="1">
      <w:start w:val="1"/>
      <w:numFmt w:val="decimal"/>
      <w:lvlText w:val="%7."/>
      <w:lvlJc w:val="left"/>
      <w:pPr>
        <w:ind w:left="5607" w:hanging="360"/>
      </w:pPr>
      <w:rPr>
        <w:rFonts w:cs="Times New Roman"/>
      </w:rPr>
    </w:lvl>
    <w:lvl w:ilvl="7" w:tplc="04190019" w:tentative="1">
      <w:start w:val="1"/>
      <w:numFmt w:val="lowerLetter"/>
      <w:lvlText w:val="%8."/>
      <w:lvlJc w:val="left"/>
      <w:pPr>
        <w:ind w:left="6327" w:hanging="360"/>
      </w:pPr>
      <w:rPr>
        <w:rFonts w:cs="Times New Roman"/>
      </w:rPr>
    </w:lvl>
    <w:lvl w:ilvl="8" w:tplc="0419001B" w:tentative="1">
      <w:start w:val="1"/>
      <w:numFmt w:val="lowerRoman"/>
      <w:lvlText w:val="%9."/>
      <w:lvlJc w:val="right"/>
      <w:pPr>
        <w:ind w:left="7047" w:hanging="180"/>
      </w:pPr>
      <w:rPr>
        <w:rFonts w:cs="Times New Roman"/>
      </w:rPr>
    </w:lvl>
  </w:abstractNum>
  <w:abstractNum w:abstractNumId="10">
    <w:nsid w:val="6A4820E7"/>
    <w:multiLevelType w:val="multilevel"/>
    <w:tmpl w:val="FF309490"/>
    <w:lvl w:ilvl="0">
      <w:start w:val="1"/>
      <w:numFmt w:val="bullet"/>
      <w:lvlText w:val=""/>
      <w:lvlJc w:val="left"/>
      <w:pPr>
        <w:tabs>
          <w:tab w:val="num" w:pos="1440"/>
        </w:tabs>
        <w:ind w:left="1440" w:hanging="360"/>
      </w:pPr>
      <w:rPr>
        <w:rFonts w:ascii="Symbol" w:hAnsi="Symbol" w:hint="default"/>
      </w:rPr>
    </w:lvl>
    <w:lvl w:ilvl="1" w:tentative="1">
      <w:start w:val="1"/>
      <w:numFmt w:val="bullet"/>
      <w:lvlText w:val="o"/>
      <w:lvlJc w:val="left"/>
      <w:pPr>
        <w:tabs>
          <w:tab w:val="num" w:pos="2160"/>
        </w:tabs>
        <w:ind w:left="2160" w:hanging="360"/>
      </w:pPr>
      <w:rPr>
        <w:rFonts w:ascii="Courier New" w:hAnsi="Courier New" w:hint="default"/>
      </w:rPr>
    </w:lvl>
    <w:lvl w:ilvl="2" w:tentative="1">
      <w:start w:val="1"/>
      <w:numFmt w:val="bullet"/>
      <w:lvlText w:val=""/>
      <w:lvlJc w:val="left"/>
      <w:pPr>
        <w:tabs>
          <w:tab w:val="num" w:pos="2880"/>
        </w:tabs>
        <w:ind w:left="2880" w:hanging="360"/>
      </w:pPr>
      <w:rPr>
        <w:rFonts w:ascii="Wingdings" w:hAnsi="Wingdings" w:hint="default"/>
      </w:rPr>
    </w:lvl>
    <w:lvl w:ilvl="3" w:tentative="1">
      <w:start w:val="1"/>
      <w:numFmt w:val="bullet"/>
      <w:lvlText w:val=""/>
      <w:lvlJc w:val="left"/>
      <w:pPr>
        <w:tabs>
          <w:tab w:val="num" w:pos="3600"/>
        </w:tabs>
        <w:ind w:left="3600" w:hanging="360"/>
      </w:pPr>
      <w:rPr>
        <w:rFonts w:ascii="Symbol" w:hAnsi="Symbol" w:hint="default"/>
      </w:rPr>
    </w:lvl>
    <w:lvl w:ilvl="4" w:tentative="1">
      <w:start w:val="1"/>
      <w:numFmt w:val="bullet"/>
      <w:lvlText w:val="o"/>
      <w:lvlJc w:val="left"/>
      <w:pPr>
        <w:tabs>
          <w:tab w:val="num" w:pos="4320"/>
        </w:tabs>
        <w:ind w:left="4320" w:hanging="360"/>
      </w:pPr>
      <w:rPr>
        <w:rFonts w:ascii="Courier New" w:hAnsi="Courier New" w:hint="default"/>
      </w:rPr>
    </w:lvl>
    <w:lvl w:ilvl="5" w:tentative="1">
      <w:start w:val="1"/>
      <w:numFmt w:val="bullet"/>
      <w:lvlText w:val=""/>
      <w:lvlJc w:val="left"/>
      <w:pPr>
        <w:tabs>
          <w:tab w:val="num" w:pos="5040"/>
        </w:tabs>
        <w:ind w:left="5040" w:hanging="360"/>
      </w:pPr>
      <w:rPr>
        <w:rFonts w:ascii="Wingdings" w:hAnsi="Wingdings" w:hint="default"/>
      </w:rPr>
    </w:lvl>
    <w:lvl w:ilvl="6" w:tentative="1">
      <w:start w:val="1"/>
      <w:numFmt w:val="bullet"/>
      <w:lvlText w:val=""/>
      <w:lvlJc w:val="left"/>
      <w:pPr>
        <w:tabs>
          <w:tab w:val="num" w:pos="5760"/>
        </w:tabs>
        <w:ind w:left="5760" w:hanging="360"/>
      </w:pPr>
      <w:rPr>
        <w:rFonts w:ascii="Symbol" w:hAnsi="Symbol" w:hint="default"/>
      </w:rPr>
    </w:lvl>
    <w:lvl w:ilvl="7" w:tentative="1">
      <w:start w:val="1"/>
      <w:numFmt w:val="bullet"/>
      <w:lvlText w:val="o"/>
      <w:lvlJc w:val="left"/>
      <w:pPr>
        <w:tabs>
          <w:tab w:val="num" w:pos="6480"/>
        </w:tabs>
        <w:ind w:left="6480" w:hanging="360"/>
      </w:pPr>
      <w:rPr>
        <w:rFonts w:ascii="Courier New" w:hAnsi="Courier New" w:hint="default"/>
      </w:rPr>
    </w:lvl>
    <w:lvl w:ilvl="8" w:tentative="1">
      <w:start w:val="1"/>
      <w:numFmt w:val="bullet"/>
      <w:lvlText w:val=""/>
      <w:lvlJc w:val="left"/>
      <w:pPr>
        <w:tabs>
          <w:tab w:val="num" w:pos="7200"/>
        </w:tabs>
        <w:ind w:left="7200" w:hanging="360"/>
      </w:pPr>
      <w:rPr>
        <w:rFonts w:ascii="Wingdings" w:hAnsi="Wingdings" w:hint="default"/>
      </w:rPr>
    </w:lvl>
  </w:abstractNum>
  <w:abstractNum w:abstractNumId="11">
    <w:nsid w:val="6B4045D3"/>
    <w:multiLevelType w:val="hybridMultilevel"/>
    <w:tmpl w:val="CACEF7BA"/>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nsid w:val="6DA06684"/>
    <w:multiLevelType w:val="hybridMultilevel"/>
    <w:tmpl w:val="B4BC1FCA"/>
    <w:lvl w:ilvl="0" w:tplc="ABF66D04">
      <w:start w:val="2"/>
      <w:numFmt w:val="decimal"/>
      <w:lvlText w:val="%1."/>
      <w:lvlJc w:val="left"/>
      <w:pPr>
        <w:ind w:left="1647" w:hanging="360"/>
      </w:pPr>
      <w:rPr>
        <w:rFonts w:ascii="Cambria" w:eastAsia="Times New Roman" w:hAnsi="Cambria" w:cs="Times New Roman" w:hint="default"/>
        <w:color w:val="000000"/>
        <w:sz w:val="24"/>
      </w:rPr>
    </w:lvl>
    <w:lvl w:ilvl="1" w:tplc="04190019" w:tentative="1">
      <w:start w:val="1"/>
      <w:numFmt w:val="lowerLetter"/>
      <w:lvlText w:val="%2."/>
      <w:lvlJc w:val="left"/>
      <w:pPr>
        <w:ind w:left="2367" w:hanging="360"/>
      </w:pPr>
      <w:rPr>
        <w:rFonts w:cs="Times New Roman"/>
      </w:rPr>
    </w:lvl>
    <w:lvl w:ilvl="2" w:tplc="0419001B" w:tentative="1">
      <w:start w:val="1"/>
      <w:numFmt w:val="lowerRoman"/>
      <w:lvlText w:val="%3."/>
      <w:lvlJc w:val="right"/>
      <w:pPr>
        <w:ind w:left="3087" w:hanging="180"/>
      </w:pPr>
      <w:rPr>
        <w:rFonts w:cs="Times New Roman"/>
      </w:rPr>
    </w:lvl>
    <w:lvl w:ilvl="3" w:tplc="0419000F" w:tentative="1">
      <w:start w:val="1"/>
      <w:numFmt w:val="decimal"/>
      <w:lvlText w:val="%4."/>
      <w:lvlJc w:val="left"/>
      <w:pPr>
        <w:ind w:left="3807" w:hanging="360"/>
      </w:pPr>
      <w:rPr>
        <w:rFonts w:cs="Times New Roman"/>
      </w:rPr>
    </w:lvl>
    <w:lvl w:ilvl="4" w:tplc="04190019" w:tentative="1">
      <w:start w:val="1"/>
      <w:numFmt w:val="lowerLetter"/>
      <w:lvlText w:val="%5."/>
      <w:lvlJc w:val="left"/>
      <w:pPr>
        <w:ind w:left="4527" w:hanging="360"/>
      </w:pPr>
      <w:rPr>
        <w:rFonts w:cs="Times New Roman"/>
      </w:rPr>
    </w:lvl>
    <w:lvl w:ilvl="5" w:tplc="0419001B" w:tentative="1">
      <w:start w:val="1"/>
      <w:numFmt w:val="lowerRoman"/>
      <w:lvlText w:val="%6."/>
      <w:lvlJc w:val="right"/>
      <w:pPr>
        <w:ind w:left="5247" w:hanging="180"/>
      </w:pPr>
      <w:rPr>
        <w:rFonts w:cs="Times New Roman"/>
      </w:rPr>
    </w:lvl>
    <w:lvl w:ilvl="6" w:tplc="0419000F" w:tentative="1">
      <w:start w:val="1"/>
      <w:numFmt w:val="decimal"/>
      <w:lvlText w:val="%7."/>
      <w:lvlJc w:val="left"/>
      <w:pPr>
        <w:ind w:left="5967" w:hanging="360"/>
      </w:pPr>
      <w:rPr>
        <w:rFonts w:cs="Times New Roman"/>
      </w:rPr>
    </w:lvl>
    <w:lvl w:ilvl="7" w:tplc="04190019" w:tentative="1">
      <w:start w:val="1"/>
      <w:numFmt w:val="lowerLetter"/>
      <w:lvlText w:val="%8."/>
      <w:lvlJc w:val="left"/>
      <w:pPr>
        <w:ind w:left="6687" w:hanging="360"/>
      </w:pPr>
      <w:rPr>
        <w:rFonts w:cs="Times New Roman"/>
      </w:rPr>
    </w:lvl>
    <w:lvl w:ilvl="8" w:tplc="0419001B" w:tentative="1">
      <w:start w:val="1"/>
      <w:numFmt w:val="lowerRoman"/>
      <w:lvlText w:val="%9."/>
      <w:lvlJc w:val="right"/>
      <w:pPr>
        <w:ind w:left="7407" w:hanging="180"/>
      </w:pPr>
      <w:rPr>
        <w:rFonts w:cs="Times New Roman"/>
      </w:rPr>
    </w:lvl>
  </w:abstractNum>
  <w:abstractNum w:abstractNumId="13">
    <w:nsid w:val="6F696A53"/>
    <w:multiLevelType w:val="hybridMultilevel"/>
    <w:tmpl w:val="93D828E8"/>
    <w:lvl w:ilvl="0" w:tplc="ABF66D04">
      <w:start w:val="2"/>
      <w:numFmt w:val="decimal"/>
      <w:lvlText w:val="%1."/>
      <w:lvlJc w:val="left"/>
      <w:pPr>
        <w:ind w:left="1647" w:hanging="360"/>
      </w:pPr>
      <w:rPr>
        <w:rFonts w:ascii="Cambria" w:eastAsia="Times New Roman" w:hAnsi="Cambria" w:cs="Times New Roman" w:hint="default"/>
        <w:color w:val="000000"/>
        <w:sz w:val="24"/>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4">
    <w:nsid w:val="6F7E0459"/>
    <w:multiLevelType w:val="hybridMultilevel"/>
    <w:tmpl w:val="CF36E2EA"/>
    <w:lvl w:ilvl="0" w:tplc="0419000F">
      <w:start w:val="1"/>
      <w:numFmt w:val="decimal"/>
      <w:lvlText w:val="%1."/>
      <w:lvlJc w:val="left"/>
      <w:pPr>
        <w:ind w:left="1160" w:hanging="360"/>
      </w:pPr>
      <w:rPr>
        <w:rFonts w:cs="Times New Roman"/>
      </w:rPr>
    </w:lvl>
    <w:lvl w:ilvl="1" w:tplc="04190019" w:tentative="1">
      <w:start w:val="1"/>
      <w:numFmt w:val="lowerLetter"/>
      <w:lvlText w:val="%2."/>
      <w:lvlJc w:val="left"/>
      <w:pPr>
        <w:ind w:left="1880" w:hanging="360"/>
      </w:pPr>
      <w:rPr>
        <w:rFonts w:cs="Times New Roman"/>
      </w:rPr>
    </w:lvl>
    <w:lvl w:ilvl="2" w:tplc="0419001B" w:tentative="1">
      <w:start w:val="1"/>
      <w:numFmt w:val="lowerRoman"/>
      <w:lvlText w:val="%3."/>
      <w:lvlJc w:val="right"/>
      <w:pPr>
        <w:ind w:left="2600" w:hanging="180"/>
      </w:pPr>
      <w:rPr>
        <w:rFonts w:cs="Times New Roman"/>
      </w:rPr>
    </w:lvl>
    <w:lvl w:ilvl="3" w:tplc="0419000F" w:tentative="1">
      <w:start w:val="1"/>
      <w:numFmt w:val="decimal"/>
      <w:lvlText w:val="%4."/>
      <w:lvlJc w:val="left"/>
      <w:pPr>
        <w:ind w:left="3320" w:hanging="360"/>
      </w:pPr>
      <w:rPr>
        <w:rFonts w:cs="Times New Roman"/>
      </w:rPr>
    </w:lvl>
    <w:lvl w:ilvl="4" w:tplc="04190019" w:tentative="1">
      <w:start w:val="1"/>
      <w:numFmt w:val="lowerLetter"/>
      <w:lvlText w:val="%5."/>
      <w:lvlJc w:val="left"/>
      <w:pPr>
        <w:ind w:left="4040" w:hanging="360"/>
      </w:pPr>
      <w:rPr>
        <w:rFonts w:cs="Times New Roman"/>
      </w:rPr>
    </w:lvl>
    <w:lvl w:ilvl="5" w:tplc="0419001B" w:tentative="1">
      <w:start w:val="1"/>
      <w:numFmt w:val="lowerRoman"/>
      <w:lvlText w:val="%6."/>
      <w:lvlJc w:val="right"/>
      <w:pPr>
        <w:ind w:left="4760" w:hanging="180"/>
      </w:pPr>
      <w:rPr>
        <w:rFonts w:cs="Times New Roman"/>
      </w:rPr>
    </w:lvl>
    <w:lvl w:ilvl="6" w:tplc="0419000F" w:tentative="1">
      <w:start w:val="1"/>
      <w:numFmt w:val="decimal"/>
      <w:lvlText w:val="%7."/>
      <w:lvlJc w:val="left"/>
      <w:pPr>
        <w:ind w:left="5480" w:hanging="360"/>
      </w:pPr>
      <w:rPr>
        <w:rFonts w:cs="Times New Roman"/>
      </w:rPr>
    </w:lvl>
    <w:lvl w:ilvl="7" w:tplc="04190019" w:tentative="1">
      <w:start w:val="1"/>
      <w:numFmt w:val="lowerLetter"/>
      <w:lvlText w:val="%8."/>
      <w:lvlJc w:val="left"/>
      <w:pPr>
        <w:ind w:left="6200" w:hanging="360"/>
      </w:pPr>
      <w:rPr>
        <w:rFonts w:cs="Times New Roman"/>
      </w:rPr>
    </w:lvl>
    <w:lvl w:ilvl="8" w:tplc="0419001B" w:tentative="1">
      <w:start w:val="1"/>
      <w:numFmt w:val="lowerRoman"/>
      <w:lvlText w:val="%9."/>
      <w:lvlJc w:val="right"/>
      <w:pPr>
        <w:ind w:left="6920" w:hanging="180"/>
      </w:pPr>
      <w:rPr>
        <w:rFonts w:cs="Times New Roman"/>
      </w:rPr>
    </w:lvl>
  </w:abstractNum>
  <w:abstractNum w:abstractNumId="15">
    <w:nsid w:val="73AC576E"/>
    <w:multiLevelType w:val="hybridMultilevel"/>
    <w:tmpl w:val="A2EEEC06"/>
    <w:lvl w:ilvl="0" w:tplc="6C243BD6">
      <w:start w:val="1"/>
      <w:numFmt w:val="decimal"/>
      <w:lvlText w:val="%1."/>
      <w:lvlJc w:val="left"/>
      <w:pPr>
        <w:ind w:left="927" w:hanging="360"/>
      </w:pPr>
      <w:rPr>
        <w:rFonts w:cs="Times New Roman" w:hint="default"/>
      </w:rPr>
    </w:lvl>
    <w:lvl w:ilvl="1" w:tplc="04190019" w:tentative="1">
      <w:start w:val="1"/>
      <w:numFmt w:val="lowerLetter"/>
      <w:lvlText w:val="%2."/>
      <w:lvlJc w:val="left"/>
      <w:pPr>
        <w:ind w:left="1647" w:hanging="360"/>
      </w:pPr>
      <w:rPr>
        <w:rFonts w:cs="Times New Roman"/>
      </w:rPr>
    </w:lvl>
    <w:lvl w:ilvl="2" w:tplc="0419001B" w:tentative="1">
      <w:start w:val="1"/>
      <w:numFmt w:val="lowerRoman"/>
      <w:lvlText w:val="%3."/>
      <w:lvlJc w:val="right"/>
      <w:pPr>
        <w:ind w:left="2367" w:hanging="180"/>
      </w:pPr>
      <w:rPr>
        <w:rFonts w:cs="Times New Roman"/>
      </w:rPr>
    </w:lvl>
    <w:lvl w:ilvl="3" w:tplc="0419000F" w:tentative="1">
      <w:start w:val="1"/>
      <w:numFmt w:val="decimal"/>
      <w:lvlText w:val="%4."/>
      <w:lvlJc w:val="left"/>
      <w:pPr>
        <w:ind w:left="3087" w:hanging="360"/>
      </w:pPr>
      <w:rPr>
        <w:rFonts w:cs="Times New Roman"/>
      </w:rPr>
    </w:lvl>
    <w:lvl w:ilvl="4" w:tplc="04190019" w:tentative="1">
      <w:start w:val="1"/>
      <w:numFmt w:val="lowerLetter"/>
      <w:lvlText w:val="%5."/>
      <w:lvlJc w:val="left"/>
      <w:pPr>
        <w:ind w:left="3807" w:hanging="360"/>
      </w:pPr>
      <w:rPr>
        <w:rFonts w:cs="Times New Roman"/>
      </w:rPr>
    </w:lvl>
    <w:lvl w:ilvl="5" w:tplc="0419001B" w:tentative="1">
      <w:start w:val="1"/>
      <w:numFmt w:val="lowerRoman"/>
      <w:lvlText w:val="%6."/>
      <w:lvlJc w:val="right"/>
      <w:pPr>
        <w:ind w:left="4527" w:hanging="180"/>
      </w:pPr>
      <w:rPr>
        <w:rFonts w:cs="Times New Roman"/>
      </w:rPr>
    </w:lvl>
    <w:lvl w:ilvl="6" w:tplc="0419000F" w:tentative="1">
      <w:start w:val="1"/>
      <w:numFmt w:val="decimal"/>
      <w:lvlText w:val="%7."/>
      <w:lvlJc w:val="left"/>
      <w:pPr>
        <w:ind w:left="5247" w:hanging="360"/>
      </w:pPr>
      <w:rPr>
        <w:rFonts w:cs="Times New Roman"/>
      </w:rPr>
    </w:lvl>
    <w:lvl w:ilvl="7" w:tplc="04190019" w:tentative="1">
      <w:start w:val="1"/>
      <w:numFmt w:val="lowerLetter"/>
      <w:lvlText w:val="%8."/>
      <w:lvlJc w:val="left"/>
      <w:pPr>
        <w:ind w:left="5967" w:hanging="360"/>
      </w:pPr>
      <w:rPr>
        <w:rFonts w:cs="Times New Roman"/>
      </w:rPr>
    </w:lvl>
    <w:lvl w:ilvl="8" w:tplc="0419001B" w:tentative="1">
      <w:start w:val="1"/>
      <w:numFmt w:val="lowerRoman"/>
      <w:lvlText w:val="%9."/>
      <w:lvlJc w:val="right"/>
      <w:pPr>
        <w:ind w:left="6687" w:hanging="180"/>
      </w:pPr>
      <w:rPr>
        <w:rFonts w:cs="Times New Roman"/>
      </w:rPr>
    </w:lvl>
  </w:abstractNum>
  <w:abstractNum w:abstractNumId="16">
    <w:nsid w:val="7B024FA9"/>
    <w:multiLevelType w:val="hybridMultilevel"/>
    <w:tmpl w:val="2EA4A3FC"/>
    <w:lvl w:ilvl="0" w:tplc="0419000B">
      <w:start w:val="1"/>
      <w:numFmt w:val="bullet"/>
      <w:lvlText w:val=""/>
      <w:lvlJc w:val="left"/>
      <w:pPr>
        <w:ind w:left="1287" w:hanging="360"/>
      </w:pPr>
      <w:rPr>
        <w:rFonts w:ascii="Wingdings" w:hAnsi="Wingdings" w:hint="default"/>
      </w:rPr>
    </w:lvl>
    <w:lvl w:ilvl="1" w:tplc="04190003" w:tentative="1">
      <w:start w:val="1"/>
      <w:numFmt w:val="bullet"/>
      <w:lvlText w:val="o"/>
      <w:lvlJc w:val="left"/>
      <w:pPr>
        <w:ind w:left="2007" w:hanging="360"/>
      </w:pPr>
      <w:rPr>
        <w:rFonts w:ascii="Courier New" w:hAnsi="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hint="default"/>
      </w:rPr>
    </w:lvl>
    <w:lvl w:ilvl="8" w:tplc="04190005" w:tentative="1">
      <w:start w:val="1"/>
      <w:numFmt w:val="bullet"/>
      <w:lvlText w:val=""/>
      <w:lvlJc w:val="left"/>
      <w:pPr>
        <w:ind w:left="7047" w:hanging="360"/>
      </w:pPr>
      <w:rPr>
        <w:rFonts w:ascii="Wingdings" w:hAnsi="Wingdings" w:hint="default"/>
      </w:rPr>
    </w:lvl>
  </w:abstractNum>
  <w:num w:numId="1">
    <w:abstractNumId w:val="16"/>
  </w:num>
  <w:num w:numId="2">
    <w:abstractNumId w:val="15"/>
  </w:num>
  <w:num w:numId="3">
    <w:abstractNumId w:val="8"/>
  </w:num>
  <w:num w:numId="4">
    <w:abstractNumId w:val="0"/>
  </w:num>
  <w:num w:numId="5">
    <w:abstractNumId w:val="7"/>
  </w:num>
  <w:num w:numId="6">
    <w:abstractNumId w:val="10"/>
  </w:num>
  <w:num w:numId="7">
    <w:abstractNumId w:val="3"/>
  </w:num>
  <w:num w:numId="8">
    <w:abstractNumId w:val="14"/>
  </w:num>
  <w:num w:numId="9">
    <w:abstractNumId w:val="6"/>
  </w:num>
  <w:num w:numId="10">
    <w:abstractNumId w:val="2"/>
  </w:num>
  <w:num w:numId="11">
    <w:abstractNumId w:val="12"/>
  </w:num>
  <w:num w:numId="12">
    <w:abstractNumId w:val="13"/>
  </w:num>
  <w:num w:numId="13">
    <w:abstractNumId w:val="5"/>
  </w:num>
  <w:num w:numId="14">
    <w:abstractNumId w:val="4"/>
  </w:num>
  <w:num w:numId="15">
    <w:abstractNumId w:val="11"/>
  </w:num>
  <w:num w:numId="16">
    <w:abstractNumId w:val="1"/>
  </w:num>
  <w:num w:numId="17">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autoHyphenation/>
  <w:hyphenationZone w:val="425"/>
  <w:drawingGridHorizontalSpacing w:val="140"/>
  <w:displayHorizontalDrawingGridEvery w:val="2"/>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4C4086"/>
    <w:rsid w:val="0008524F"/>
    <w:rsid w:val="0011298A"/>
    <w:rsid w:val="00215722"/>
    <w:rsid w:val="00274F70"/>
    <w:rsid w:val="00311928"/>
    <w:rsid w:val="0037158F"/>
    <w:rsid w:val="003C5DCC"/>
    <w:rsid w:val="003F669D"/>
    <w:rsid w:val="003F6AD5"/>
    <w:rsid w:val="00474E0E"/>
    <w:rsid w:val="004A0B5F"/>
    <w:rsid w:val="004B27C7"/>
    <w:rsid w:val="004C4086"/>
    <w:rsid w:val="005D036C"/>
    <w:rsid w:val="005E26B2"/>
    <w:rsid w:val="005F2BD4"/>
    <w:rsid w:val="0067468B"/>
    <w:rsid w:val="006C1D67"/>
    <w:rsid w:val="006F42FC"/>
    <w:rsid w:val="00801583"/>
    <w:rsid w:val="008665A2"/>
    <w:rsid w:val="008C7BC5"/>
    <w:rsid w:val="0096148B"/>
    <w:rsid w:val="009C290F"/>
    <w:rsid w:val="00A13A74"/>
    <w:rsid w:val="00A14175"/>
    <w:rsid w:val="00B334C3"/>
    <w:rsid w:val="00B97329"/>
    <w:rsid w:val="00D05C9E"/>
    <w:rsid w:val="00DC560C"/>
    <w:rsid w:val="00E30391"/>
    <w:rsid w:val="00E36E26"/>
    <w:rsid w:val="00E9539C"/>
    <w:rsid w:val="00F403D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chartTrackingRefBased/>
  <w15:docId w15:val="{9924488D-6864-4FBB-8BAD-2C009AB5F3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C560C"/>
    <w:pPr>
      <w:spacing w:after="200" w:line="360" w:lineRule="auto"/>
    </w:pPr>
    <w:rPr>
      <w:rFonts w:ascii="Times New Roman" w:hAnsi="Times New Roman"/>
      <w:sz w:val="28"/>
      <w:szCs w:val="22"/>
    </w:rPr>
  </w:style>
  <w:style w:type="paragraph" w:styleId="1">
    <w:name w:val="heading 1"/>
    <w:basedOn w:val="a"/>
    <w:next w:val="a"/>
    <w:link w:val="10"/>
    <w:uiPriority w:val="9"/>
    <w:qFormat/>
    <w:rsid w:val="006F42FC"/>
    <w:pPr>
      <w:keepNext/>
      <w:keepLines/>
      <w:spacing w:before="360" w:after="360"/>
      <w:jc w:val="center"/>
      <w:outlineLvl w:val="0"/>
    </w:pPr>
    <w:rPr>
      <w:rFonts w:ascii="Cambria" w:hAnsi="Cambria"/>
      <w:b/>
      <w:bCs/>
      <w:caps/>
      <w:szCs w:val="28"/>
    </w:rPr>
  </w:style>
  <w:style w:type="paragraph" w:styleId="2">
    <w:name w:val="heading 2"/>
    <w:basedOn w:val="a"/>
    <w:next w:val="a"/>
    <w:link w:val="20"/>
    <w:uiPriority w:val="9"/>
    <w:qFormat/>
    <w:rsid w:val="006F42FC"/>
    <w:pPr>
      <w:keepNext/>
      <w:spacing w:before="240" w:after="60" w:line="240" w:lineRule="auto"/>
      <w:outlineLvl w:val="1"/>
    </w:pPr>
    <w:rPr>
      <w:rFonts w:ascii="Arial" w:hAnsi="Arial"/>
      <w:b/>
      <w:i/>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locked/>
    <w:rsid w:val="006F42FC"/>
    <w:rPr>
      <w:rFonts w:ascii="Cambria" w:eastAsia="Times New Roman" w:hAnsi="Cambria" w:cs="Times New Roman"/>
      <w:b/>
      <w:bCs/>
      <w:caps/>
      <w:sz w:val="28"/>
      <w:szCs w:val="28"/>
    </w:rPr>
  </w:style>
  <w:style w:type="character" w:customStyle="1" w:styleId="20">
    <w:name w:val="Заголовок 2 Знак"/>
    <w:link w:val="2"/>
    <w:uiPriority w:val="9"/>
    <w:locked/>
    <w:rsid w:val="006F42FC"/>
    <w:rPr>
      <w:rFonts w:ascii="Arial" w:hAnsi="Arial" w:cs="Times New Roman"/>
      <w:b/>
      <w:i/>
      <w:sz w:val="20"/>
      <w:szCs w:val="20"/>
    </w:rPr>
  </w:style>
  <w:style w:type="paragraph" w:styleId="a3">
    <w:name w:val="header"/>
    <w:basedOn w:val="a"/>
    <w:link w:val="a4"/>
    <w:uiPriority w:val="99"/>
    <w:semiHidden/>
    <w:unhideWhenUsed/>
    <w:rsid w:val="008665A2"/>
    <w:pPr>
      <w:tabs>
        <w:tab w:val="center" w:pos="4677"/>
        <w:tab w:val="right" w:pos="9355"/>
      </w:tabs>
      <w:spacing w:after="0" w:line="240" w:lineRule="auto"/>
    </w:pPr>
  </w:style>
  <w:style w:type="character" w:customStyle="1" w:styleId="a4">
    <w:name w:val="Верхний колонтитул Знак"/>
    <w:link w:val="a3"/>
    <w:uiPriority w:val="99"/>
    <w:semiHidden/>
    <w:locked/>
    <w:rsid w:val="008665A2"/>
    <w:rPr>
      <w:rFonts w:cs="Times New Roman"/>
    </w:rPr>
  </w:style>
  <w:style w:type="paragraph" w:styleId="a5">
    <w:name w:val="footer"/>
    <w:basedOn w:val="a"/>
    <w:link w:val="a6"/>
    <w:uiPriority w:val="99"/>
    <w:semiHidden/>
    <w:unhideWhenUsed/>
    <w:rsid w:val="008665A2"/>
    <w:pPr>
      <w:tabs>
        <w:tab w:val="center" w:pos="4677"/>
        <w:tab w:val="right" w:pos="9355"/>
      </w:tabs>
      <w:spacing w:after="0" w:line="240" w:lineRule="auto"/>
    </w:pPr>
  </w:style>
  <w:style w:type="character" w:customStyle="1" w:styleId="a6">
    <w:name w:val="Нижний колонтитул Знак"/>
    <w:link w:val="a5"/>
    <w:uiPriority w:val="99"/>
    <w:semiHidden/>
    <w:locked/>
    <w:rsid w:val="008665A2"/>
    <w:rPr>
      <w:rFonts w:cs="Times New Roman"/>
    </w:rPr>
  </w:style>
  <w:style w:type="paragraph" w:styleId="a7">
    <w:name w:val="List Paragraph"/>
    <w:basedOn w:val="a"/>
    <w:uiPriority w:val="34"/>
    <w:qFormat/>
    <w:rsid w:val="008665A2"/>
    <w:pPr>
      <w:ind w:left="720"/>
      <w:contextualSpacing/>
    </w:pPr>
  </w:style>
  <w:style w:type="character" w:styleId="a8">
    <w:name w:val="footnote reference"/>
    <w:uiPriority w:val="99"/>
    <w:semiHidden/>
    <w:rsid w:val="006F42FC"/>
    <w:rPr>
      <w:rFonts w:cs="Times New Roman"/>
      <w:vertAlign w:val="superscript"/>
    </w:rPr>
  </w:style>
  <w:style w:type="paragraph" w:styleId="a9">
    <w:name w:val="Body Text Indent"/>
    <w:basedOn w:val="a"/>
    <w:link w:val="aa"/>
    <w:uiPriority w:val="99"/>
    <w:rsid w:val="006F42FC"/>
    <w:pPr>
      <w:tabs>
        <w:tab w:val="left" w:pos="709"/>
      </w:tabs>
      <w:suppressAutoHyphens/>
      <w:autoSpaceDE w:val="0"/>
      <w:autoSpaceDN w:val="0"/>
      <w:adjustRightInd w:val="0"/>
      <w:spacing w:after="0" w:line="240" w:lineRule="auto"/>
      <w:ind w:right="352" w:firstLine="440"/>
      <w:jc w:val="both"/>
    </w:pPr>
    <w:rPr>
      <w:rFonts w:ascii="Courier New" w:hAnsi="Courier New"/>
      <w:szCs w:val="20"/>
    </w:rPr>
  </w:style>
  <w:style w:type="character" w:customStyle="1" w:styleId="aa">
    <w:name w:val="Основной текст с отступом Знак"/>
    <w:link w:val="a9"/>
    <w:uiPriority w:val="99"/>
    <w:locked/>
    <w:rsid w:val="006F42FC"/>
    <w:rPr>
      <w:rFonts w:ascii="Courier New" w:hAnsi="Courier New" w:cs="Times New Roman"/>
      <w:sz w:val="20"/>
      <w:szCs w:val="20"/>
    </w:rPr>
  </w:style>
  <w:style w:type="paragraph" w:styleId="ab">
    <w:name w:val="Body Text"/>
    <w:basedOn w:val="a"/>
    <w:link w:val="ac"/>
    <w:uiPriority w:val="99"/>
    <w:rsid w:val="006F42FC"/>
    <w:pPr>
      <w:spacing w:after="0" w:line="240" w:lineRule="auto"/>
      <w:jc w:val="center"/>
    </w:pPr>
    <w:rPr>
      <w:sz w:val="20"/>
      <w:szCs w:val="20"/>
    </w:rPr>
  </w:style>
  <w:style w:type="character" w:customStyle="1" w:styleId="ac">
    <w:name w:val="Основной текст Знак"/>
    <w:link w:val="ab"/>
    <w:uiPriority w:val="99"/>
    <w:locked/>
    <w:rsid w:val="006F42FC"/>
    <w:rPr>
      <w:rFonts w:ascii="Times New Roman" w:hAnsi="Times New Roman" w:cs="Times New Roman"/>
      <w:sz w:val="20"/>
      <w:szCs w:val="20"/>
    </w:rPr>
  </w:style>
  <w:style w:type="paragraph" w:styleId="ad">
    <w:name w:val="footnote text"/>
    <w:basedOn w:val="a"/>
    <w:link w:val="ae"/>
    <w:uiPriority w:val="99"/>
    <w:semiHidden/>
    <w:rsid w:val="006F42FC"/>
    <w:pPr>
      <w:spacing w:after="0" w:line="240" w:lineRule="auto"/>
    </w:pPr>
    <w:rPr>
      <w:sz w:val="20"/>
      <w:szCs w:val="20"/>
    </w:rPr>
  </w:style>
  <w:style w:type="character" w:customStyle="1" w:styleId="ae">
    <w:name w:val="Текст сноски Знак"/>
    <w:link w:val="ad"/>
    <w:uiPriority w:val="99"/>
    <w:semiHidden/>
    <w:locked/>
    <w:rsid w:val="006F42FC"/>
    <w:rPr>
      <w:rFonts w:ascii="Times New Roman"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4863</Words>
  <Characters>27722</Characters>
  <Application>Microsoft Office Word</Application>
  <DocSecurity>0</DocSecurity>
  <Lines>231</Lines>
  <Paragraphs>65</Paragraphs>
  <ScaleCrop>false</ScaleCrop>
  <HeadingPairs>
    <vt:vector size="2" baseType="variant">
      <vt:variant>
        <vt:lpstr>Название</vt:lpstr>
      </vt:variant>
      <vt:variant>
        <vt:i4>1</vt:i4>
      </vt:variant>
    </vt:vector>
  </HeadingPairs>
  <TitlesOfParts>
    <vt:vector size="1" baseType="lpstr">
      <vt:lpstr/>
    </vt:vector>
  </TitlesOfParts>
  <Company>Дом</Company>
  <LinksUpToDate>false</LinksUpToDate>
  <CharactersWithSpaces>32520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Максим Каменев</dc:creator>
  <cp:keywords/>
  <dc:description/>
  <cp:lastModifiedBy>admin</cp:lastModifiedBy>
  <cp:revision>2</cp:revision>
  <dcterms:created xsi:type="dcterms:W3CDTF">2014-03-24T14:17:00Z</dcterms:created>
  <dcterms:modified xsi:type="dcterms:W3CDTF">2014-03-24T14:17:00Z</dcterms:modified>
</cp:coreProperties>
</file>