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385" w:rsidRPr="003C1AB6" w:rsidRDefault="00701385" w:rsidP="003C1AB6">
      <w:pPr>
        <w:spacing w:after="0" w:line="240" w:lineRule="auto"/>
        <w:rPr>
          <w:rFonts w:ascii="Times New Roman" w:hAnsi="Times New Roman"/>
          <w:b/>
          <w:bCs/>
          <w:sz w:val="24"/>
          <w:szCs w:val="24"/>
        </w:rPr>
      </w:pPr>
      <w:r w:rsidRPr="003C1AB6">
        <w:rPr>
          <w:rFonts w:ascii="Times New Roman" w:hAnsi="Times New Roman"/>
          <w:b/>
          <w:bCs/>
          <w:sz w:val="24"/>
          <w:szCs w:val="24"/>
        </w:rPr>
        <w:t>Методические рекомендации по написанию комплексной курсовой работы по предметам: «Система муниципального управления», «Правовое регулирование ГМУ», «……..».</w:t>
      </w:r>
    </w:p>
    <w:p w:rsidR="00701385" w:rsidRPr="003C1AB6" w:rsidRDefault="00701385" w:rsidP="003C1AB6">
      <w:pPr>
        <w:spacing w:after="0" w:line="240" w:lineRule="auto"/>
        <w:rPr>
          <w:rFonts w:ascii="Times New Roman" w:hAnsi="Times New Roman"/>
          <w:sz w:val="24"/>
          <w:szCs w:val="24"/>
        </w:rPr>
      </w:pPr>
      <w:r w:rsidRPr="003C1AB6">
        <w:rPr>
          <w:rFonts w:ascii="Times New Roman" w:hAnsi="Times New Roman"/>
          <w:sz w:val="24"/>
          <w:szCs w:val="24"/>
        </w:rPr>
        <w:t>Курсовая работа представляет собой теоретическое и практическое исследование самостоятельно выбранной студентом проблемы из области Федерального, регионального и муниципального управления. Она состоит из:</w:t>
      </w:r>
      <w:r w:rsidRPr="003C1AB6">
        <w:rPr>
          <w:rFonts w:ascii="Times New Roman" w:hAnsi="Times New Roman"/>
          <w:sz w:val="24"/>
          <w:szCs w:val="24"/>
        </w:rPr>
        <w:br/>
        <w:t>- введения – до 2-х страниц;</w:t>
      </w:r>
      <w:r w:rsidRPr="003C1AB6">
        <w:rPr>
          <w:rFonts w:ascii="Times New Roman" w:hAnsi="Times New Roman"/>
          <w:sz w:val="24"/>
          <w:szCs w:val="24"/>
        </w:rPr>
        <w:br/>
        <w:t>- теоретической части – 10-15 страниц;</w:t>
      </w:r>
      <w:r w:rsidRPr="003C1AB6">
        <w:rPr>
          <w:rFonts w:ascii="Times New Roman" w:hAnsi="Times New Roman"/>
          <w:sz w:val="24"/>
          <w:szCs w:val="24"/>
        </w:rPr>
        <w:br/>
        <w:t>- аналитической части– 10-15 страниц;</w:t>
      </w:r>
      <w:r w:rsidRPr="003C1AB6">
        <w:rPr>
          <w:rFonts w:ascii="Times New Roman" w:hAnsi="Times New Roman"/>
          <w:sz w:val="24"/>
          <w:szCs w:val="24"/>
        </w:rPr>
        <w:br/>
        <w:t>- заключения – 2-3 страницы.</w:t>
      </w:r>
      <w:r w:rsidRPr="003C1AB6">
        <w:rPr>
          <w:rFonts w:ascii="Times New Roman" w:hAnsi="Times New Roman"/>
          <w:sz w:val="24"/>
          <w:szCs w:val="24"/>
        </w:rPr>
        <w:br/>
      </w:r>
      <w:r w:rsidRPr="003C1AB6">
        <w:rPr>
          <w:rFonts w:ascii="Times New Roman" w:hAnsi="Times New Roman"/>
          <w:b/>
          <w:bCs/>
          <w:sz w:val="24"/>
          <w:szCs w:val="24"/>
        </w:rPr>
        <w:t>Во введении</w:t>
      </w:r>
      <w:r w:rsidRPr="003C1AB6">
        <w:rPr>
          <w:rFonts w:ascii="Times New Roman" w:hAnsi="Times New Roman"/>
          <w:sz w:val="24"/>
          <w:szCs w:val="24"/>
        </w:rPr>
        <w:t xml:space="preserve"> раскрывается актуальность и обоснованность выбранной темы, уточняется проблема и цель, на которую направлена работа.</w:t>
      </w:r>
      <w:r w:rsidRPr="003C1AB6">
        <w:rPr>
          <w:rFonts w:ascii="Times New Roman" w:hAnsi="Times New Roman"/>
          <w:sz w:val="24"/>
          <w:szCs w:val="24"/>
        </w:rPr>
        <w:br/>
      </w:r>
      <w:r w:rsidRPr="003C1AB6">
        <w:rPr>
          <w:rFonts w:ascii="Times New Roman" w:hAnsi="Times New Roman"/>
          <w:b/>
          <w:bCs/>
          <w:sz w:val="24"/>
          <w:szCs w:val="24"/>
        </w:rPr>
        <w:t>Теоретическая часть</w:t>
      </w:r>
      <w:r w:rsidRPr="003C1AB6">
        <w:rPr>
          <w:rFonts w:ascii="Times New Roman" w:hAnsi="Times New Roman"/>
          <w:sz w:val="24"/>
          <w:szCs w:val="24"/>
        </w:rPr>
        <w:t xml:space="preserve"> включает следующие подразделы:</w:t>
      </w:r>
    </w:p>
    <w:p w:rsidR="00701385" w:rsidRPr="003C1AB6" w:rsidRDefault="00701385" w:rsidP="003C1AB6">
      <w:pPr>
        <w:numPr>
          <w:ilvl w:val="0"/>
          <w:numId w:val="1"/>
        </w:numPr>
        <w:spacing w:after="0" w:line="240" w:lineRule="auto"/>
        <w:rPr>
          <w:rFonts w:ascii="Times New Roman" w:hAnsi="Times New Roman"/>
          <w:sz w:val="24"/>
          <w:szCs w:val="24"/>
        </w:rPr>
      </w:pPr>
      <w:r w:rsidRPr="003C1AB6">
        <w:rPr>
          <w:rFonts w:ascii="Times New Roman" w:hAnsi="Times New Roman"/>
          <w:sz w:val="24"/>
          <w:szCs w:val="24"/>
        </w:rPr>
        <w:t>Уточнение основных понятий исследования, их интерпретация.</w:t>
      </w:r>
    </w:p>
    <w:p w:rsidR="00701385" w:rsidRPr="003C1AB6" w:rsidRDefault="00701385" w:rsidP="003C1AB6">
      <w:pPr>
        <w:numPr>
          <w:ilvl w:val="0"/>
          <w:numId w:val="1"/>
        </w:numPr>
        <w:spacing w:after="0" w:line="240" w:lineRule="auto"/>
        <w:rPr>
          <w:rFonts w:ascii="Times New Roman" w:hAnsi="Times New Roman"/>
          <w:sz w:val="24"/>
          <w:szCs w:val="24"/>
        </w:rPr>
      </w:pPr>
      <w:r w:rsidRPr="003C1AB6">
        <w:rPr>
          <w:rFonts w:ascii="Times New Roman" w:hAnsi="Times New Roman"/>
          <w:sz w:val="24"/>
          <w:szCs w:val="24"/>
        </w:rPr>
        <w:t xml:space="preserve">Анализ проведенных исследований отечественных и зарубежных специалистов по данной проблеме, опубликованные в специальной литературе или в периодических научных изданиях </w:t>
      </w:r>
      <w:r w:rsidRPr="003C1AB6">
        <w:rPr>
          <w:rFonts w:ascii="Times New Roman" w:hAnsi="Times New Roman"/>
          <w:i/>
          <w:iCs/>
          <w:sz w:val="24"/>
          <w:szCs w:val="24"/>
        </w:rPr>
        <w:t>с указанием полной информации об источнике: автор, название, год,  (если журнал, то номер за этот год), место издания, страница</w:t>
      </w:r>
      <w:r w:rsidRPr="003C1AB6">
        <w:rPr>
          <w:rFonts w:ascii="Times New Roman" w:hAnsi="Times New Roman"/>
          <w:sz w:val="24"/>
          <w:szCs w:val="24"/>
        </w:rPr>
        <w:t xml:space="preserve">. </w:t>
      </w:r>
      <w:r w:rsidRPr="003C1AB6">
        <w:rPr>
          <w:rFonts w:ascii="Times New Roman" w:hAnsi="Times New Roman"/>
          <w:b/>
          <w:bCs/>
          <w:sz w:val="24"/>
          <w:szCs w:val="24"/>
        </w:rPr>
        <w:t>Ссылка должна быть указана либо построчно, либо постранично (внизу страницы).</w:t>
      </w:r>
      <w:r w:rsidRPr="003C1AB6">
        <w:rPr>
          <w:rFonts w:ascii="Times New Roman" w:hAnsi="Times New Roman"/>
          <w:sz w:val="24"/>
          <w:szCs w:val="24"/>
        </w:rPr>
        <w:t xml:space="preserve"> В данной части студент демонстрирует свои знания по систематизации накопленного материала, выделяя в нем основные и дискуссионные моменты и свою точку зрения.</w:t>
      </w:r>
    </w:p>
    <w:p w:rsidR="00701385" w:rsidRPr="003C1AB6" w:rsidRDefault="00701385" w:rsidP="003C1AB6">
      <w:pPr>
        <w:numPr>
          <w:ilvl w:val="0"/>
          <w:numId w:val="1"/>
        </w:numPr>
        <w:spacing w:after="0" w:line="240" w:lineRule="auto"/>
        <w:rPr>
          <w:rFonts w:ascii="Times New Roman" w:hAnsi="Times New Roman"/>
          <w:sz w:val="24"/>
          <w:szCs w:val="24"/>
        </w:rPr>
      </w:pPr>
      <w:r w:rsidRPr="003C1AB6">
        <w:rPr>
          <w:rFonts w:ascii="Times New Roman" w:hAnsi="Times New Roman"/>
          <w:sz w:val="24"/>
          <w:szCs w:val="24"/>
        </w:rPr>
        <w:t>Анализ нормативных документов, так или иначе касающихся исследуемой проблемы. К ним относятся: материалы МОТ, указы президента РФ, постановления правительства РФ, законы РФ, а также отдельные постановления правительства РФ, решения местных органов власти и пр.</w:t>
      </w:r>
    </w:p>
    <w:p w:rsidR="00701385" w:rsidRPr="003C1AB6" w:rsidRDefault="00701385" w:rsidP="003C1AB6">
      <w:pPr>
        <w:numPr>
          <w:ilvl w:val="0"/>
          <w:numId w:val="1"/>
        </w:numPr>
        <w:spacing w:after="0" w:line="240" w:lineRule="auto"/>
        <w:rPr>
          <w:rFonts w:ascii="Times New Roman" w:hAnsi="Times New Roman"/>
          <w:sz w:val="24"/>
          <w:szCs w:val="24"/>
        </w:rPr>
      </w:pPr>
      <w:r w:rsidRPr="003C1AB6">
        <w:rPr>
          <w:rFonts w:ascii="Times New Roman" w:hAnsi="Times New Roman"/>
          <w:sz w:val="24"/>
          <w:szCs w:val="24"/>
        </w:rPr>
        <w:t xml:space="preserve">Анализ эмпирических и статистических данных, фиксирующих состояние исследуемого объекта на данный момент, в динамике за определенный промежуток времени. </w:t>
      </w:r>
    </w:p>
    <w:p w:rsidR="00701385" w:rsidRPr="003C1AB6" w:rsidRDefault="00701385" w:rsidP="003C1AB6">
      <w:pPr>
        <w:numPr>
          <w:ilvl w:val="0"/>
          <w:numId w:val="1"/>
        </w:numPr>
        <w:spacing w:after="0" w:line="240" w:lineRule="auto"/>
        <w:rPr>
          <w:rFonts w:ascii="Times New Roman" w:hAnsi="Times New Roman"/>
          <w:sz w:val="24"/>
          <w:szCs w:val="24"/>
        </w:rPr>
      </w:pPr>
      <w:r w:rsidRPr="003C1AB6">
        <w:rPr>
          <w:rFonts w:ascii="Times New Roman" w:hAnsi="Times New Roman"/>
          <w:sz w:val="24"/>
          <w:szCs w:val="24"/>
        </w:rPr>
        <w:t>Обоснование теоретической недоработанности данной проблемы.</w:t>
      </w:r>
    </w:p>
    <w:p w:rsidR="00701385" w:rsidRPr="003C1AB6" w:rsidRDefault="00701385" w:rsidP="003C1AB6">
      <w:pPr>
        <w:spacing w:after="0" w:line="240" w:lineRule="auto"/>
        <w:rPr>
          <w:rFonts w:ascii="Times New Roman" w:hAnsi="Times New Roman"/>
          <w:sz w:val="24"/>
          <w:szCs w:val="24"/>
        </w:rPr>
      </w:pPr>
      <w:r w:rsidRPr="003C1AB6">
        <w:rPr>
          <w:rFonts w:ascii="Times New Roman" w:hAnsi="Times New Roman"/>
          <w:b/>
          <w:bCs/>
          <w:sz w:val="24"/>
          <w:szCs w:val="24"/>
        </w:rPr>
        <w:t>В практической части работы</w:t>
      </w:r>
      <w:r w:rsidRPr="003C1AB6">
        <w:rPr>
          <w:rFonts w:ascii="Times New Roman" w:hAnsi="Times New Roman"/>
          <w:sz w:val="24"/>
          <w:szCs w:val="24"/>
        </w:rPr>
        <w:t xml:space="preserve"> рассматриваются федеральные, региональные или муниципальные программы по конкретным направлениям исследуемой проблемы.</w:t>
      </w:r>
      <w:r w:rsidRPr="003C1AB6">
        <w:rPr>
          <w:rFonts w:ascii="Times New Roman" w:hAnsi="Times New Roman"/>
          <w:sz w:val="24"/>
          <w:szCs w:val="24"/>
        </w:rPr>
        <w:br/>
        <w:t xml:space="preserve">В данном разделе студенту необходимо экономически обосновать выбранную тему, провести расчеты по экономической эффективности проводимых мероприятий, привести другие расчеты по отдельным экономическим показателям изучаемой проблемы. Какие формулы или показатели могут быть рассмотрены в работе - зависит от выбранной темы. </w:t>
      </w:r>
      <w:r w:rsidRPr="003C1AB6">
        <w:rPr>
          <w:rFonts w:ascii="Times New Roman" w:hAnsi="Times New Roman"/>
          <w:sz w:val="24"/>
          <w:szCs w:val="24"/>
        </w:rPr>
        <w:br/>
      </w:r>
      <w:r w:rsidRPr="003C1AB6">
        <w:rPr>
          <w:rFonts w:ascii="Times New Roman" w:hAnsi="Times New Roman"/>
          <w:b/>
          <w:bCs/>
          <w:sz w:val="24"/>
          <w:szCs w:val="24"/>
        </w:rPr>
        <w:t>Заключение</w:t>
      </w:r>
      <w:r w:rsidRPr="003C1AB6">
        <w:rPr>
          <w:rFonts w:ascii="Times New Roman" w:hAnsi="Times New Roman"/>
          <w:sz w:val="24"/>
          <w:szCs w:val="24"/>
        </w:rPr>
        <w:t xml:space="preserve"> состоит из обобщения выводов и прикладной значимости основных результатов курсовой работы. </w:t>
      </w:r>
      <w:r w:rsidRPr="003C1AB6">
        <w:rPr>
          <w:rFonts w:ascii="Times New Roman" w:hAnsi="Times New Roman"/>
          <w:sz w:val="24"/>
          <w:szCs w:val="24"/>
        </w:rPr>
        <w:br/>
        <w:t xml:space="preserve">Общий объем курсовой работы – </w:t>
      </w:r>
      <w:r w:rsidRPr="003C1AB6">
        <w:rPr>
          <w:rFonts w:ascii="Times New Roman" w:hAnsi="Times New Roman"/>
          <w:b/>
          <w:bCs/>
          <w:sz w:val="24"/>
          <w:szCs w:val="24"/>
        </w:rPr>
        <w:t>30-35 страниц</w:t>
      </w:r>
      <w:r w:rsidRPr="003C1AB6">
        <w:rPr>
          <w:rFonts w:ascii="Times New Roman" w:hAnsi="Times New Roman"/>
          <w:sz w:val="24"/>
          <w:szCs w:val="24"/>
        </w:rPr>
        <w:t xml:space="preserve">. Тему курсовой работы студент выбирает сам, предварительно согласуя ее с руководителем. </w:t>
      </w:r>
      <w:r w:rsidRPr="003C1AB6">
        <w:rPr>
          <w:rFonts w:ascii="Times New Roman" w:hAnsi="Times New Roman"/>
          <w:sz w:val="24"/>
          <w:szCs w:val="24"/>
        </w:rPr>
        <w:br/>
        <w:t>Курсовая работа оформляется в печатном виде, с обязательным выполнением требований по библиографическому оформлению.</w:t>
      </w:r>
      <w:r w:rsidRPr="003C1AB6">
        <w:rPr>
          <w:rFonts w:ascii="Times New Roman" w:hAnsi="Times New Roman"/>
          <w:sz w:val="24"/>
          <w:szCs w:val="24"/>
        </w:rPr>
        <w:br/>
        <w:t>Работа выполняется под руководством преподавателя, ведущего этот курс.</w:t>
      </w:r>
      <w:r w:rsidRPr="003C1AB6">
        <w:rPr>
          <w:rFonts w:ascii="Times New Roman" w:hAnsi="Times New Roman"/>
          <w:sz w:val="24"/>
          <w:szCs w:val="24"/>
        </w:rPr>
        <w:br/>
        <w:t>Курсовую работу представляют на отделение, где ее регистрируют и передают руководителю на проверку. После проверки руководителем, работа возвращается студенту для дальнейших действий. В зависимости от того, насколько выполненный объем работы соответствует требованиям, работа может быть аннулирована, возвращена на доработку или же допущена к защите. Курсовая работа оценивается по пятибалльной системе, общая оценка дается за содержание работы и за ее защиту. Оценка вносится в зачетку и в ведомость. Крайний срок сдачи курсовой работы устанавливается в соответствии с учебным планом.</w:t>
      </w:r>
    </w:p>
    <w:p w:rsidR="00701385" w:rsidRPr="003C1AB6" w:rsidRDefault="00701385" w:rsidP="003C1AB6">
      <w:pPr>
        <w:spacing w:after="0" w:line="240" w:lineRule="auto"/>
        <w:rPr>
          <w:rFonts w:ascii="Times New Roman" w:hAnsi="Times New Roman"/>
          <w:b/>
          <w:sz w:val="24"/>
          <w:szCs w:val="24"/>
        </w:rPr>
      </w:pPr>
      <w:r w:rsidRPr="003C1AB6">
        <w:rPr>
          <w:rFonts w:ascii="Times New Roman" w:hAnsi="Times New Roman"/>
          <w:b/>
          <w:sz w:val="24"/>
          <w:szCs w:val="24"/>
        </w:rPr>
        <w:t>Примерные темы:</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Роль государства в управлении обществом</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Принципы функционирования и развития системы ГМУ</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Методы управления в системе ГМУ</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Государственная власть</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Государство как управляющая система</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Государственный аппарат</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Государственная служба</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Функции государства</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Государственное управление в сфере экономики</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Совершенствование системы управления экономикой региона</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Мониторинг экономического развития регионов</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 xml:space="preserve">Совершенствование организационно-хозяйственных связей в регионе </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Формирование и реализация региональной социально-экономической политики</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Анализ и оценка эффективности управления экономикой региона</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Обеспечение экономической безопасности региона</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Управление занятостью населения</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Развитие домашнего хозяйства</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Регулирование качества и уровня жизни населения</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Развитие системы социальной защиты населения</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Регулирование системы пенсионного обеспечения</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Совершенствование управления системой здравоохранения</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Формирование современной системы образования</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Государственное антимонопольное регулирование экономики</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Совершенствование системы управления государственной собственностью</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Государственная ценовая политика</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Государственная поддержка и регулирование предпринимательской деятельности</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Роль главы государства в управлении государством</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Полномочия и основные функции Президента РФ</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Руководитель субъекта РФ и его роль в управлении</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Роль законодательной власти в государственном управлении</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Структура, полномочия и порядок деятельности российского парламента</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 xml:space="preserve">Роль законодательных органов субъектов РФ  </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Роль органов исполнительной власти в государственном управлении</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Состав, порядок формирования и отставка Правительства РФ</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Функции Федерального министерства, агентства и службы</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Межрегиональный уровень управления</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Судебная власть в системе управления государством</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Прокуратура в системе управления государством</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Счетная палата в системе управления государством</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Совершенствование системы управления муниципальным образованием</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Совершенствование методов управления муниципальным образованием</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Совершенствование системы управления муниципальной собственностью</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Муниципальное регулирование потребительского рынка</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 xml:space="preserve">Повышение эффективности организации пассажироперевозок </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Управление ресурсами муниципального образования</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Управление недвижимостью муниципального образования</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Факторы развития местного самоуправления</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Поддержка и регулирование учреждений социальной инфраструктуры муниципального образования</w:t>
      </w:r>
    </w:p>
    <w:p w:rsidR="00701385" w:rsidRPr="003C1AB6" w:rsidRDefault="00701385" w:rsidP="003C1AB6">
      <w:pPr>
        <w:numPr>
          <w:ilvl w:val="0"/>
          <w:numId w:val="2"/>
        </w:numPr>
        <w:spacing w:after="0" w:line="240" w:lineRule="auto"/>
        <w:rPr>
          <w:rFonts w:ascii="Times New Roman" w:hAnsi="Times New Roman"/>
          <w:sz w:val="24"/>
          <w:szCs w:val="24"/>
        </w:rPr>
      </w:pPr>
      <w:r w:rsidRPr="003C1AB6">
        <w:rPr>
          <w:rFonts w:ascii="Times New Roman" w:hAnsi="Times New Roman"/>
          <w:sz w:val="24"/>
          <w:szCs w:val="24"/>
        </w:rPr>
        <w:t>Совершенствование социальной защиты в условиях реформирования ЖКХ</w:t>
      </w:r>
    </w:p>
    <w:p w:rsidR="00701385" w:rsidRPr="003C1AB6" w:rsidRDefault="00701385" w:rsidP="003C1AB6">
      <w:pPr>
        <w:numPr>
          <w:ilvl w:val="0"/>
          <w:numId w:val="2"/>
        </w:numPr>
        <w:spacing w:after="0" w:line="240" w:lineRule="auto"/>
        <w:rPr>
          <w:rFonts w:ascii="Times New Roman" w:hAnsi="Times New Roman"/>
        </w:rPr>
      </w:pPr>
      <w:r w:rsidRPr="003C1AB6">
        <w:rPr>
          <w:rFonts w:ascii="Times New Roman" w:hAnsi="Times New Roman"/>
          <w:sz w:val="24"/>
          <w:szCs w:val="24"/>
        </w:rPr>
        <w:t>Взаимодействие государственной власти и муниципального управления</w:t>
      </w:r>
    </w:p>
    <w:p w:rsidR="003C1AB6" w:rsidRPr="003C1AB6" w:rsidRDefault="003C1AB6" w:rsidP="003C1AB6">
      <w:pPr>
        <w:pStyle w:val="a4"/>
        <w:spacing w:before="0" w:beforeAutospacing="0" w:after="0" w:afterAutospacing="0"/>
        <w:jc w:val="center"/>
        <w:rPr>
          <w:b/>
          <w:sz w:val="32"/>
          <w:szCs w:val="32"/>
        </w:rPr>
      </w:pPr>
      <w:r w:rsidRPr="003C1AB6">
        <w:br w:type="page"/>
      </w:r>
      <w:r w:rsidRPr="003C1AB6">
        <w:rPr>
          <w:b/>
          <w:sz w:val="32"/>
          <w:szCs w:val="32"/>
        </w:rPr>
        <w:t>Методические рекомендации по  подготовке и оформлению комплексных курсовых работ по  дисциплинам  «Система муниципального управления», «Правовое регулирование государственного и   муниципального управления», «Стратегии социального управления».</w:t>
      </w:r>
    </w:p>
    <w:p w:rsidR="003C1AB6" w:rsidRPr="003C1AB6" w:rsidRDefault="003C1AB6" w:rsidP="003C1AB6">
      <w:pPr>
        <w:pStyle w:val="a4"/>
        <w:spacing w:before="0" w:beforeAutospacing="0" w:after="0" w:afterAutospacing="0"/>
        <w:jc w:val="center"/>
        <w:rPr>
          <w:b/>
          <w:sz w:val="28"/>
          <w:szCs w:val="28"/>
        </w:rPr>
      </w:pPr>
      <w:r w:rsidRPr="003C1AB6">
        <w:rPr>
          <w:b/>
          <w:sz w:val="28"/>
          <w:szCs w:val="28"/>
        </w:rPr>
        <w:t>1. Общие положения</w:t>
      </w:r>
    </w:p>
    <w:p w:rsidR="003C1AB6" w:rsidRPr="003C1AB6" w:rsidRDefault="003C1AB6" w:rsidP="003C1AB6">
      <w:pPr>
        <w:autoSpaceDE w:val="0"/>
        <w:autoSpaceDN w:val="0"/>
        <w:adjustRightInd w:val="0"/>
        <w:spacing w:after="0"/>
        <w:rPr>
          <w:rFonts w:ascii="Times New Roman" w:hAnsi="Times New Roman"/>
          <w:sz w:val="28"/>
          <w:szCs w:val="28"/>
        </w:rPr>
      </w:pPr>
      <w:r w:rsidRPr="003C1AB6">
        <w:rPr>
          <w:rFonts w:ascii="Times New Roman" w:hAnsi="Times New Roman"/>
        </w:rPr>
        <w:t xml:space="preserve">   </w:t>
      </w:r>
      <w:r w:rsidRPr="003C1AB6">
        <w:rPr>
          <w:rFonts w:ascii="Times New Roman" w:hAnsi="Times New Roman"/>
          <w:sz w:val="28"/>
          <w:szCs w:val="28"/>
        </w:rPr>
        <w:t>Методические рекомендации по выполнению комплексной курсовой работы помогут студентам выбрать наиболее актуальные темы, научат работать с научной литературой, научат логически грамотно структурировать курсовую работу, увязывать теоретические знания с практикой государственного и муниципального управления, помогут комплексно исследовать управленческие проблемы с позиции государственного и муниципального управления, помогут правильно оформить работу и подготовиться к ее защите.</w:t>
      </w:r>
    </w:p>
    <w:p w:rsidR="003C1AB6" w:rsidRPr="003C1AB6" w:rsidRDefault="003C1AB6" w:rsidP="003C1AB6">
      <w:pPr>
        <w:autoSpaceDE w:val="0"/>
        <w:autoSpaceDN w:val="0"/>
        <w:adjustRightInd w:val="0"/>
        <w:spacing w:after="0"/>
        <w:rPr>
          <w:rFonts w:ascii="Times New Roman" w:hAnsi="Times New Roman"/>
          <w:sz w:val="28"/>
          <w:szCs w:val="28"/>
        </w:rPr>
      </w:pPr>
      <w:r w:rsidRPr="003C1AB6">
        <w:rPr>
          <w:rFonts w:ascii="Times New Roman" w:hAnsi="Times New Roman"/>
          <w:sz w:val="28"/>
          <w:szCs w:val="28"/>
        </w:rPr>
        <w:t xml:space="preserve">     Методические рекомендации содержат информацию о процедуре выбора темы, о технологии курсового исследования и подготовки курсовой работы. В процессе изучения дисциплин  «Правовое регулирование государственного и муниципального управления», «Стратегия  социального управления» и «Система  муниципального управления» каждый студент самостоятельно подготавливает и оформляет комплексную курсовую работу теме, выбранной  из  списка рекомендованных тем. Комплексная курсовая работа  предназначена для определения способностей студента к самостоятельной деятельности по  поиску  теоретического, нормативно- законодательного и практического материалов согласно выбранной темы  комплексной курсовой работы. </w:t>
      </w:r>
    </w:p>
    <w:p w:rsidR="003C1AB6" w:rsidRPr="003C1AB6" w:rsidRDefault="003C1AB6" w:rsidP="003C1AB6">
      <w:pPr>
        <w:pStyle w:val="a4"/>
        <w:spacing w:before="0" w:beforeAutospacing="0" w:after="0" w:afterAutospacing="0"/>
        <w:jc w:val="center"/>
        <w:rPr>
          <w:b/>
          <w:sz w:val="28"/>
          <w:szCs w:val="28"/>
        </w:rPr>
      </w:pPr>
      <w:bookmarkStart w:id="0" w:name="2"/>
      <w:bookmarkEnd w:id="0"/>
      <w:r w:rsidRPr="003C1AB6">
        <w:rPr>
          <w:b/>
          <w:sz w:val="28"/>
          <w:szCs w:val="28"/>
        </w:rPr>
        <w:t>2. Задачи комплексной курсовой  работы</w:t>
      </w:r>
    </w:p>
    <w:p w:rsidR="003C1AB6" w:rsidRPr="003C1AB6" w:rsidRDefault="003C1AB6" w:rsidP="003C1AB6">
      <w:pPr>
        <w:pStyle w:val="a4"/>
        <w:spacing w:before="0" w:beforeAutospacing="0" w:after="0" w:afterAutospacing="0"/>
        <w:rPr>
          <w:sz w:val="28"/>
          <w:szCs w:val="28"/>
        </w:rPr>
      </w:pPr>
      <w:r w:rsidRPr="003C1AB6">
        <w:rPr>
          <w:sz w:val="28"/>
          <w:szCs w:val="28"/>
        </w:rPr>
        <w:t>Комплексная курсовая работа – важный элемент оценки подготовленности студента. Комплексная курсовая работа должна воплотить в себе завершенное, самостоятельное, исследование  на  основе  изучаемых дисциплин «Правовое регулирование государственного и муниципального управления», «Стратегия  социального управления» и «Система  муниципального управления».</w:t>
      </w:r>
    </w:p>
    <w:p w:rsidR="003C1AB6" w:rsidRPr="003C1AB6" w:rsidRDefault="003C1AB6" w:rsidP="003C1AB6">
      <w:pPr>
        <w:pStyle w:val="a4"/>
        <w:spacing w:before="0" w:beforeAutospacing="0" w:after="0" w:afterAutospacing="0"/>
        <w:rPr>
          <w:sz w:val="28"/>
          <w:szCs w:val="28"/>
        </w:rPr>
      </w:pPr>
      <w:r w:rsidRPr="003C1AB6">
        <w:rPr>
          <w:sz w:val="28"/>
          <w:szCs w:val="28"/>
        </w:rPr>
        <w:t>В процессе написания и защиты курсовой работы студент:</w:t>
      </w:r>
    </w:p>
    <w:p w:rsidR="003C1AB6" w:rsidRPr="003C1AB6" w:rsidRDefault="003C1AB6" w:rsidP="003C1AB6">
      <w:pPr>
        <w:numPr>
          <w:ilvl w:val="0"/>
          <w:numId w:val="3"/>
        </w:numPr>
        <w:spacing w:after="0" w:line="240" w:lineRule="auto"/>
        <w:rPr>
          <w:rFonts w:ascii="Times New Roman" w:hAnsi="Times New Roman"/>
          <w:sz w:val="28"/>
          <w:szCs w:val="28"/>
        </w:rPr>
      </w:pPr>
      <w:r w:rsidRPr="003C1AB6">
        <w:rPr>
          <w:rFonts w:ascii="Times New Roman" w:hAnsi="Times New Roman"/>
          <w:sz w:val="28"/>
          <w:szCs w:val="28"/>
        </w:rPr>
        <w:t>углубляет и систематизирует полученные в период обучения теоретические знания;</w:t>
      </w:r>
    </w:p>
    <w:p w:rsidR="003C1AB6" w:rsidRPr="003C1AB6" w:rsidRDefault="003C1AB6" w:rsidP="003C1AB6">
      <w:pPr>
        <w:numPr>
          <w:ilvl w:val="0"/>
          <w:numId w:val="3"/>
        </w:numPr>
        <w:spacing w:after="0" w:line="240" w:lineRule="auto"/>
        <w:rPr>
          <w:rFonts w:ascii="Times New Roman" w:hAnsi="Times New Roman"/>
          <w:sz w:val="28"/>
          <w:szCs w:val="28"/>
        </w:rPr>
      </w:pPr>
      <w:r w:rsidRPr="003C1AB6">
        <w:rPr>
          <w:rFonts w:ascii="Times New Roman" w:hAnsi="Times New Roman"/>
          <w:sz w:val="28"/>
          <w:szCs w:val="28"/>
        </w:rPr>
        <w:t>практикуется в сборе и научном анализе информации о деятельности органов государственного и муниципального управления;</w:t>
      </w:r>
    </w:p>
    <w:p w:rsidR="003C1AB6" w:rsidRPr="003C1AB6" w:rsidRDefault="003C1AB6" w:rsidP="003C1AB6">
      <w:pPr>
        <w:numPr>
          <w:ilvl w:val="0"/>
          <w:numId w:val="3"/>
        </w:numPr>
        <w:spacing w:after="0" w:line="240" w:lineRule="auto"/>
        <w:rPr>
          <w:rFonts w:ascii="Times New Roman" w:hAnsi="Times New Roman"/>
          <w:sz w:val="28"/>
          <w:szCs w:val="28"/>
        </w:rPr>
      </w:pPr>
      <w:r w:rsidRPr="003C1AB6">
        <w:rPr>
          <w:rFonts w:ascii="Times New Roman" w:hAnsi="Times New Roman"/>
          <w:sz w:val="28"/>
          <w:szCs w:val="28"/>
        </w:rPr>
        <w:t>осваивает практику самостоятельной исследовательской и творческой работы;</w:t>
      </w:r>
    </w:p>
    <w:p w:rsidR="003C1AB6" w:rsidRPr="003C1AB6" w:rsidRDefault="003C1AB6" w:rsidP="003C1AB6">
      <w:pPr>
        <w:numPr>
          <w:ilvl w:val="0"/>
          <w:numId w:val="3"/>
        </w:numPr>
        <w:spacing w:after="0" w:line="240" w:lineRule="auto"/>
        <w:rPr>
          <w:rFonts w:ascii="Times New Roman" w:hAnsi="Times New Roman"/>
          <w:sz w:val="28"/>
          <w:szCs w:val="28"/>
        </w:rPr>
      </w:pPr>
      <w:r w:rsidRPr="003C1AB6">
        <w:rPr>
          <w:rFonts w:ascii="Times New Roman" w:hAnsi="Times New Roman"/>
          <w:sz w:val="28"/>
          <w:szCs w:val="28"/>
        </w:rPr>
        <w:t>осваивает приемы научной аргументации.</w:t>
      </w:r>
    </w:p>
    <w:p w:rsidR="003C1AB6" w:rsidRPr="003C1AB6" w:rsidRDefault="003C1AB6" w:rsidP="003C1AB6">
      <w:pPr>
        <w:pStyle w:val="a4"/>
        <w:spacing w:before="0" w:beforeAutospacing="0" w:after="0" w:afterAutospacing="0"/>
        <w:jc w:val="center"/>
        <w:rPr>
          <w:b/>
          <w:sz w:val="27"/>
          <w:szCs w:val="27"/>
        </w:rPr>
      </w:pPr>
      <w:bookmarkStart w:id="1" w:name="3"/>
      <w:bookmarkEnd w:id="1"/>
    </w:p>
    <w:p w:rsidR="003C1AB6" w:rsidRPr="003C1AB6" w:rsidRDefault="003C1AB6" w:rsidP="003C1AB6">
      <w:pPr>
        <w:pStyle w:val="a4"/>
        <w:spacing w:before="0" w:beforeAutospacing="0" w:after="0" w:afterAutospacing="0"/>
        <w:jc w:val="center"/>
        <w:rPr>
          <w:b/>
          <w:sz w:val="28"/>
          <w:szCs w:val="28"/>
        </w:rPr>
      </w:pPr>
      <w:r w:rsidRPr="003C1AB6">
        <w:rPr>
          <w:b/>
          <w:sz w:val="28"/>
          <w:szCs w:val="28"/>
        </w:rPr>
        <w:t>3. Требования, предъявляемые к комплексной курсовой работе.</w:t>
      </w:r>
    </w:p>
    <w:p w:rsidR="003C1AB6" w:rsidRPr="003C1AB6" w:rsidRDefault="003C1AB6" w:rsidP="003C1AB6">
      <w:pPr>
        <w:pStyle w:val="a4"/>
        <w:spacing w:before="0" w:beforeAutospacing="0" w:after="0" w:afterAutospacing="0"/>
        <w:rPr>
          <w:sz w:val="28"/>
          <w:szCs w:val="28"/>
        </w:rPr>
      </w:pPr>
      <w:r w:rsidRPr="003C1AB6">
        <w:rPr>
          <w:sz w:val="28"/>
          <w:szCs w:val="28"/>
        </w:rPr>
        <w:t>Комплексная курсовая работа студента  должна отразить результаты проведенного  студентом исследования одной из актуальных проблем государственного и муниципального управления.</w:t>
      </w:r>
    </w:p>
    <w:p w:rsidR="003C1AB6" w:rsidRPr="003C1AB6" w:rsidRDefault="003C1AB6" w:rsidP="003C1AB6">
      <w:pPr>
        <w:pStyle w:val="a4"/>
        <w:spacing w:before="0" w:beforeAutospacing="0" w:after="0" w:afterAutospacing="0"/>
        <w:rPr>
          <w:sz w:val="28"/>
          <w:szCs w:val="28"/>
        </w:rPr>
      </w:pPr>
      <w:r w:rsidRPr="003C1AB6">
        <w:rPr>
          <w:sz w:val="28"/>
          <w:szCs w:val="28"/>
        </w:rPr>
        <w:t>Курсовая работа должна:</w:t>
      </w:r>
    </w:p>
    <w:p w:rsidR="003C1AB6" w:rsidRPr="003C1AB6" w:rsidRDefault="003C1AB6" w:rsidP="003C1AB6">
      <w:pPr>
        <w:numPr>
          <w:ilvl w:val="0"/>
          <w:numId w:val="4"/>
        </w:numPr>
        <w:spacing w:after="0" w:line="240" w:lineRule="auto"/>
        <w:rPr>
          <w:rFonts w:ascii="Times New Roman" w:hAnsi="Times New Roman"/>
          <w:sz w:val="28"/>
          <w:szCs w:val="28"/>
        </w:rPr>
      </w:pPr>
      <w:r w:rsidRPr="003C1AB6">
        <w:rPr>
          <w:rFonts w:ascii="Times New Roman" w:hAnsi="Times New Roman"/>
          <w:sz w:val="28"/>
          <w:szCs w:val="28"/>
        </w:rPr>
        <w:t xml:space="preserve">основываться на современной теоретической и методологической базе; </w:t>
      </w:r>
    </w:p>
    <w:p w:rsidR="003C1AB6" w:rsidRPr="003C1AB6" w:rsidRDefault="003C1AB6" w:rsidP="003C1AB6">
      <w:pPr>
        <w:numPr>
          <w:ilvl w:val="0"/>
          <w:numId w:val="4"/>
        </w:numPr>
        <w:spacing w:after="0" w:line="240" w:lineRule="auto"/>
        <w:rPr>
          <w:rFonts w:ascii="Times New Roman" w:hAnsi="Times New Roman"/>
          <w:sz w:val="28"/>
          <w:szCs w:val="28"/>
        </w:rPr>
      </w:pPr>
      <w:r w:rsidRPr="003C1AB6">
        <w:rPr>
          <w:rFonts w:ascii="Times New Roman" w:hAnsi="Times New Roman"/>
          <w:sz w:val="28"/>
          <w:szCs w:val="28"/>
        </w:rPr>
        <w:t xml:space="preserve">отражать реальную социально-экономическую ситуацию, и насущные потребности государственного и муниципального управления; </w:t>
      </w:r>
    </w:p>
    <w:p w:rsidR="003C1AB6" w:rsidRPr="003C1AB6" w:rsidRDefault="003C1AB6" w:rsidP="003C1AB6">
      <w:pPr>
        <w:numPr>
          <w:ilvl w:val="0"/>
          <w:numId w:val="4"/>
        </w:numPr>
        <w:spacing w:after="0" w:line="240" w:lineRule="auto"/>
        <w:rPr>
          <w:rFonts w:ascii="Times New Roman" w:hAnsi="Times New Roman"/>
          <w:sz w:val="28"/>
          <w:szCs w:val="28"/>
        </w:rPr>
      </w:pPr>
      <w:r w:rsidRPr="003C1AB6">
        <w:rPr>
          <w:rFonts w:ascii="Times New Roman" w:hAnsi="Times New Roman"/>
          <w:sz w:val="28"/>
          <w:szCs w:val="28"/>
        </w:rPr>
        <w:t xml:space="preserve">достаточно полно охватывать проблему, выбранную в качестве предмета курсового исследования; </w:t>
      </w:r>
    </w:p>
    <w:p w:rsidR="003C1AB6" w:rsidRPr="003C1AB6" w:rsidRDefault="003C1AB6" w:rsidP="003C1AB6">
      <w:pPr>
        <w:numPr>
          <w:ilvl w:val="0"/>
          <w:numId w:val="4"/>
        </w:numPr>
        <w:spacing w:after="0" w:line="240" w:lineRule="auto"/>
        <w:rPr>
          <w:rFonts w:ascii="Times New Roman" w:hAnsi="Times New Roman"/>
          <w:sz w:val="28"/>
          <w:szCs w:val="28"/>
        </w:rPr>
      </w:pPr>
      <w:r w:rsidRPr="003C1AB6">
        <w:rPr>
          <w:rFonts w:ascii="Times New Roman" w:hAnsi="Times New Roman"/>
          <w:sz w:val="28"/>
          <w:szCs w:val="28"/>
        </w:rPr>
        <w:t xml:space="preserve">отражать основные позиции российской науки в отношении предмета курсового исследования; </w:t>
      </w:r>
    </w:p>
    <w:p w:rsidR="003C1AB6" w:rsidRPr="003C1AB6" w:rsidRDefault="003C1AB6" w:rsidP="003C1AB6">
      <w:pPr>
        <w:numPr>
          <w:ilvl w:val="0"/>
          <w:numId w:val="4"/>
        </w:numPr>
        <w:spacing w:after="0" w:line="240" w:lineRule="auto"/>
        <w:rPr>
          <w:rFonts w:ascii="Times New Roman" w:hAnsi="Times New Roman"/>
          <w:sz w:val="28"/>
          <w:szCs w:val="28"/>
        </w:rPr>
      </w:pPr>
      <w:r w:rsidRPr="003C1AB6">
        <w:rPr>
          <w:rFonts w:ascii="Times New Roman" w:hAnsi="Times New Roman"/>
          <w:sz w:val="28"/>
          <w:szCs w:val="28"/>
        </w:rPr>
        <w:t xml:space="preserve">содержать анализ опыта и практики деятельности органов государственного и муниципального управления; </w:t>
      </w:r>
    </w:p>
    <w:p w:rsidR="003C1AB6" w:rsidRPr="003C1AB6" w:rsidRDefault="003C1AB6" w:rsidP="003C1AB6">
      <w:pPr>
        <w:numPr>
          <w:ilvl w:val="0"/>
          <w:numId w:val="4"/>
        </w:numPr>
        <w:spacing w:after="0" w:line="240" w:lineRule="auto"/>
        <w:rPr>
          <w:rFonts w:ascii="Times New Roman" w:hAnsi="Times New Roman"/>
          <w:sz w:val="28"/>
          <w:szCs w:val="28"/>
        </w:rPr>
      </w:pPr>
      <w:r w:rsidRPr="003C1AB6">
        <w:rPr>
          <w:rFonts w:ascii="Times New Roman" w:hAnsi="Times New Roman"/>
          <w:sz w:val="28"/>
          <w:szCs w:val="28"/>
        </w:rPr>
        <w:t xml:space="preserve">демонстрировать умение студента использовать полученные знания и навыки для анализа социально-экономических процессов и разработки проектов управленческих решений; </w:t>
      </w:r>
    </w:p>
    <w:p w:rsidR="003C1AB6" w:rsidRPr="003C1AB6" w:rsidRDefault="003C1AB6" w:rsidP="003C1AB6">
      <w:pPr>
        <w:numPr>
          <w:ilvl w:val="0"/>
          <w:numId w:val="4"/>
        </w:numPr>
        <w:spacing w:after="0" w:line="240" w:lineRule="auto"/>
        <w:rPr>
          <w:rFonts w:ascii="Times New Roman" w:hAnsi="Times New Roman"/>
          <w:sz w:val="28"/>
          <w:szCs w:val="28"/>
        </w:rPr>
      </w:pPr>
      <w:r w:rsidRPr="003C1AB6">
        <w:rPr>
          <w:rFonts w:ascii="Times New Roman" w:hAnsi="Times New Roman"/>
          <w:sz w:val="28"/>
          <w:szCs w:val="28"/>
        </w:rPr>
        <w:t xml:space="preserve">содержать обоснованные выводы, и предложения, направленные на повышение эффективности системы государственного и муниципального управления и местного самоуправления; </w:t>
      </w:r>
    </w:p>
    <w:p w:rsidR="003C1AB6" w:rsidRPr="003C1AB6" w:rsidRDefault="003C1AB6" w:rsidP="003C1AB6">
      <w:pPr>
        <w:numPr>
          <w:ilvl w:val="0"/>
          <w:numId w:val="4"/>
        </w:numPr>
        <w:spacing w:after="0" w:line="240" w:lineRule="auto"/>
        <w:rPr>
          <w:rFonts w:ascii="Times New Roman" w:hAnsi="Times New Roman"/>
          <w:sz w:val="28"/>
          <w:szCs w:val="28"/>
        </w:rPr>
      </w:pPr>
      <w:r w:rsidRPr="003C1AB6">
        <w:rPr>
          <w:rFonts w:ascii="Times New Roman" w:hAnsi="Times New Roman"/>
          <w:sz w:val="28"/>
          <w:szCs w:val="28"/>
        </w:rPr>
        <w:t>иметь оформление, соответствующее требованиям, предъявляемым к рукописям научных работ.</w:t>
      </w:r>
    </w:p>
    <w:p w:rsidR="003C1AB6" w:rsidRPr="003C1AB6" w:rsidRDefault="003C1AB6" w:rsidP="003C1AB6">
      <w:pPr>
        <w:pStyle w:val="a4"/>
        <w:spacing w:before="0" w:beforeAutospacing="0" w:after="0" w:afterAutospacing="0"/>
        <w:jc w:val="center"/>
        <w:rPr>
          <w:b/>
          <w:sz w:val="28"/>
          <w:szCs w:val="28"/>
        </w:rPr>
      </w:pPr>
      <w:bookmarkStart w:id="2" w:name="4"/>
      <w:bookmarkEnd w:id="2"/>
      <w:r w:rsidRPr="003C1AB6">
        <w:rPr>
          <w:b/>
          <w:sz w:val="28"/>
          <w:szCs w:val="28"/>
        </w:rPr>
        <w:t>4. Информационная база курсового исследования</w:t>
      </w:r>
    </w:p>
    <w:p w:rsidR="003C1AB6" w:rsidRPr="003C1AB6" w:rsidRDefault="003C1AB6" w:rsidP="003C1AB6">
      <w:pPr>
        <w:pStyle w:val="a4"/>
        <w:spacing w:before="0" w:beforeAutospacing="0" w:after="0" w:afterAutospacing="0"/>
        <w:rPr>
          <w:sz w:val="28"/>
          <w:szCs w:val="28"/>
        </w:rPr>
      </w:pPr>
      <w:r w:rsidRPr="003C1AB6">
        <w:rPr>
          <w:sz w:val="28"/>
          <w:szCs w:val="28"/>
        </w:rPr>
        <w:t xml:space="preserve">Информационной базой курсового исследования студента являются: </w:t>
      </w:r>
    </w:p>
    <w:p w:rsidR="003C1AB6" w:rsidRPr="003C1AB6" w:rsidRDefault="003C1AB6" w:rsidP="003C1AB6">
      <w:pPr>
        <w:pStyle w:val="a4"/>
        <w:spacing w:before="0" w:beforeAutospacing="0" w:after="0" w:afterAutospacing="0"/>
        <w:rPr>
          <w:sz w:val="28"/>
          <w:szCs w:val="28"/>
        </w:rPr>
      </w:pPr>
      <w:r w:rsidRPr="003C1AB6">
        <w:rPr>
          <w:sz w:val="28"/>
          <w:szCs w:val="28"/>
        </w:rPr>
        <w:t xml:space="preserve">-правовые акты Российской Федерации: федеральное и областное законодательство, нормативно-правовые акты органов муниципального управления, регулирующие деятельность конкретных органов государственного и муниципального управления,  согласно темы  комплексной курсовой работы,   </w:t>
      </w:r>
    </w:p>
    <w:p w:rsidR="003C1AB6" w:rsidRPr="003C1AB6" w:rsidRDefault="003C1AB6" w:rsidP="003C1AB6">
      <w:pPr>
        <w:pStyle w:val="a4"/>
        <w:spacing w:before="0" w:beforeAutospacing="0" w:after="0" w:afterAutospacing="0"/>
        <w:rPr>
          <w:sz w:val="28"/>
          <w:szCs w:val="28"/>
        </w:rPr>
      </w:pPr>
      <w:r w:rsidRPr="003C1AB6">
        <w:rPr>
          <w:sz w:val="28"/>
          <w:szCs w:val="28"/>
        </w:rPr>
        <w:t xml:space="preserve">-официально опубликованные документы и решения органов государственного и муниципального управления, </w:t>
      </w:r>
    </w:p>
    <w:p w:rsidR="003C1AB6" w:rsidRPr="003C1AB6" w:rsidRDefault="003C1AB6" w:rsidP="003C1AB6">
      <w:pPr>
        <w:pStyle w:val="a4"/>
        <w:spacing w:before="0" w:beforeAutospacing="0" w:after="0" w:afterAutospacing="0"/>
        <w:rPr>
          <w:sz w:val="28"/>
          <w:szCs w:val="28"/>
        </w:rPr>
      </w:pPr>
      <w:r w:rsidRPr="003C1AB6">
        <w:rPr>
          <w:sz w:val="28"/>
          <w:szCs w:val="28"/>
        </w:rPr>
        <w:t xml:space="preserve">-научные труды по проблематике государственного  и муниципального управления. </w:t>
      </w:r>
    </w:p>
    <w:p w:rsidR="003C1AB6" w:rsidRPr="003C1AB6" w:rsidRDefault="003C1AB6" w:rsidP="003C1AB6">
      <w:pPr>
        <w:pStyle w:val="a4"/>
        <w:spacing w:before="0" w:beforeAutospacing="0" w:after="0" w:afterAutospacing="0"/>
        <w:rPr>
          <w:sz w:val="28"/>
          <w:szCs w:val="28"/>
        </w:rPr>
      </w:pPr>
      <w:r w:rsidRPr="003C1AB6">
        <w:rPr>
          <w:sz w:val="28"/>
          <w:szCs w:val="28"/>
        </w:rPr>
        <w:t xml:space="preserve">-отчеты о ранее проведенных в данной области исследованиях, </w:t>
      </w:r>
    </w:p>
    <w:p w:rsidR="003C1AB6" w:rsidRPr="003C1AB6" w:rsidRDefault="003C1AB6" w:rsidP="003C1AB6">
      <w:pPr>
        <w:pStyle w:val="a4"/>
        <w:spacing w:before="0" w:beforeAutospacing="0" w:after="0" w:afterAutospacing="0"/>
        <w:rPr>
          <w:sz w:val="28"/>
          <w:szCs w:val="28"/>
        </w:rPr>
      </w:pPr>
      <w:r w:rsidRPr="003C1AB6">
        <w:rPr>
          <w:sz w:val="28"/>
          <w:szCs w:val="28"/>
        </w:rPr>
        <w:t>-материалы научно практических конференций.</w:t>
      </w:r>
    </w:p>
    <w:p w:rsidR="003C1AB6" w:rsidRPr="003C1AB6" w:rsidRDefault="003C1AB6" w:rsidP="003C1AB6">
      <w:pPr>
        <w:pStyle w:val="a4"/>
        <w:spacing w:before="0" w:beforeAutospacing="0" w:after="0" w:afterAutospacing="0"/>
        <w:rPr>
          <w:sz w:val="28"/>
          <w:szCs w:val="28"/>
        </w:rPr>
      </w:pPr>
      <w:r w:rsidRPr="003C1AB6">
        <w:rPr>
          <w:sz w:val="28"/>
          <w:szCs w:val="28"/>
        </w:rPr>
        <w:t xml:space="preserve">-самостоятельные исследования  студента и сведения, собранные им в ходе ознакомительной и производственной практики. </w:t>
      </w:r>
    </w:p>
    <w:p w:rsidR="003C1AB6" w:rsidRPr="003C1AB6" w:rsidRDefault="003C1AB6" w:rsidP="003C1AB6">
      <w:pPr>
        <w:pStyle w:val="a4"/>
        <w:spacing w:before="0" w:beforeAutospacing="0" w:after="0" w:afterAutospacing="0"/>
        <w:rPr>
          <w:sz w:val="28"/>
          <w:szCs w:val="28"/>
        </w:rPr>
      </w:pPr>
      <w:r w:rsidRPr="003C1AB6">
        <w:rPr>
          <w:sz w:val="28"/>
          <w:szCs w:val="28"/>
        </w:rPr>
        <w:t xml:space="preserve">Собирая необходимые сведения, студент должен анализировать данные, предоставляемые </w:t>
      </w:r>
    </w:p>
    <w:p w:rsidR="003C1AB6" w:rsidRPr="003C1AB6" w:rsidRDefault="003C1AB6" w:rsidP="003C1AB6">
      <w:pPr>
        <w:pStyle w:val="a4"/>
        <w:spacing w:before="0" w:beforeAutospacing="0" w:after="0" w:afterAutospacing="0"/>
        <w:rPr>
          <w:sz w:val="28"/>
          <w:szCs w:val="28"/>
        </w:rPr>
      </w:pPr>
      <w:r w:rsidRPr="003C1AB6">
        <w:rPr>
          <w:sz w:val="28"/>
          <w:szCs w:val="28"/>
        </w:rPr>
        <w:t xml:space="preserve">-СМИ, </w:t>
      </w:r>
    </w:p>
    <w:p w:rsidR="003C1AB6" w:rsidRPr="003C1AB6" w:rsidRDefault="003C1AB6" w:rsidP="003C1AB6">
      <w:pPr>
        <w:pStyle w:val="a4"/>
        <w:spacing w:before="0" w:beforeAutospacing="0" w:after="0" w:afterAutospacing="0"/>
        <w:rPr>
          <w:sz w:val="28"/>
          <w:szCs w:val="28"/>
        </w:rPr>
      </w:pPr>
      <w:r w:rsidRPr="003C1AB6">
        <w:rPr>
          <w:sz w:val="28"/>
          <w:szCs w:val="28"/>
        </w:rPr>
        <w:t xml:space="preserve">-электронными банками нормативно-правовой информации, </w:t>
      </w:r>
    </w:p>
    <w:p w:rsidR="003C1AB6" w:rsidRPr="003C1AB6" w:rsidRDefault="003C1AB6" w:rsidP="003C1AB6">
      <w:pPr>
        <w:pStyle w:val="a4"/>
        <w:spacing w:before="0" w:beforeAutospacing="0" w:after="0" w:afterAutospacing="0"/>
        <w:rPr>
          <w:sz w:val="28"/>
          <w:szCs w:val="28"/>
        </w:rPr>
      </w:pPr>
      <w:r w:rsidRPr="003C1AB6">
        <w:rPr>
          <w:sz w:val="28"/>
          <w:szCs w:val="28"/>
        </w:rPr>
        <w:t xml:space="preserve">-базами данных </w:t>
      </w:r>
    </w:p>
    <w:p w:rsidR="003C1AB6" w:rsidRPr="003C1AB6" w:rsidRDefault="003C1AB6" w:rsidP="003C1AB6">
      <w:pPr>
        <w:pStyle w:val="a4"/>
        <w:spacing w:before="0" w:beforeAutospacing="0" w:after="0" w:afterAutospacing="0"/>
        <w:rPr>
          <w:sz w:val="28"/>
          <w:szCs w:val="28"/>
        </w:rPr>
      </w:pPr>
      <w:r w:rsidRPr="003C1AB6">
        <w:rPr>
          <w:sz w:val="28"/>
          <w:szCs w:val="28"/>
        </w:rPr>
        <w:t xml:space="preserve">-поисковыми программами системы Интернет. </w:t>
      </w:r>
    </w:p>
    <w:p w:rsidR="003C1AB6" w:rsidRPr="003C1AB6" w:rsidRDefault="003C1AB6" w:rsidP="003C1AB6">
      <w:pPr>
        <w:pStyle w:val="a4"/>
        <w:spacing w:before="0" w:beforeAutospacing="0" w:after="0" w:afterAutospacing="0"/>
        <w:jc w:val="center"/>
        <w:rPr>
          <w:b/>
          <w:sz w:val="28"/>
          <w:szCs w:val="28"/>
        </w:rPr>
      </w:pPr>
      <w:bookmarkStart w:id="3" w:name="5"/>
      <w:bookmarkEnd w:id="3"/>
      <w:r w:rsidRPr="003C1AB6">
        <w:rPr>
          <w:b/>
          <w:sz w:val="28"/>
          <w:szCs w:val="28"/>
        </w:rPr>
        <w:t>5. Структура и содержание курсовой работы.</w:t>
      </w:r>
    </w:p>
    <w:p w:rsidR="003C1AB6" w:rsidRPr="003C1AB6" w:rsidRDefault="003C1AB6" w:rsidP="003C1AB6">
      <w:pPr>
        <w:pStyle w:val="a4"/>
        <w:spacing w:before="0" w:beforeAutospacing="0" w:after="0" w:afterAutospacing="0"/>
        <w:rPr>
          <w:sz w:val="28"/>
          <w:szCs w:val="28"/>
        </w:rPr>
      </w:pPr>
      <w:r w:rsidRPr="003C1AB6">
        <w:rPr>
          <w:sz w:val="28"/>
          <w:szCs w:val="28"/>
        </w:rPr>
        <w:t xml:space="preserve">Обязательными компонентами курсовой работы являются: </w:t>
      </w:r>
    </w:p>
    <w:p w:rsidR="003C1AB6" w:rsidRPr="003C1AB6" w:rsidRDefault="003C1AB6" w:rsidP="003C1AB6">
      <w:pPr>
        <w:numPr>
          <w:ilvl w:val="0"/>
          <w:numId w:val="5"/>
        </w:numPr>
        <w:spacing w:after="0" w:line="240" w:lineRule="auto"/>
        <w:rPr>
          <w:rFonts w:ascii="Times New Roman" w:hAnsi="Times New Roman"/>
          <w:sz w:val="28"/>
          <w:szCs w:val="28"/>
        </w:rPr>
      </w:pPr>
      <w:r w:rsidRPr="0008251E">
        <w:rPr>
          <w:rFonts w:ascii="Times New Roman" w:hAnsi="Times New Roman"/>
          <w:sz w:val="28"/>
          <w:szCs w:val="28"/>
        </w:rPr>
        <w:t>5.1 Титульный лист</w:t>
      </w:r>
    </w:p>
    <w:p w:rsidR="003C1AB6" w:rsidRPr="003C1AB6" w:rsidRDefault="003C1AB6" w:rsidP="003C1AB6">
      <w:pPr>
        <w:numPr>
          <w:ilvl w:val="0"/>
          <w:numId w:val="5"/>
        </w:numPr>
        <w:spacing w:after="0" w:line="240" w:lineRule="auto"/>
        <w:rPr>
          <w:rFonts w:ascii="Times New Roman" w:hAnsi="Times New Roman"/>
          <w:sz w:val="28"/>
          <w:szCs w:val="28"/>
        </w:rPr>
      </w:pPr>
      <w:r w:rsidRPr="0008251E">
        <w:rPr>
          <w:rFonts w:ascii="Times New Roman" w:hAnsi="Times New Roman"/>
          <w:sz w:val="28"/>
          <w:szCs w:val="28"/>
        </w:rPr>
        <w:t>5.2 Оглавление</w:t>
      </w:r>
    </w:p>
    <w:p w:rsidR="003C1AB6" w:rsidRPr="003C1AB6" w:rsidRDefault="003C1AB6" w:rsidP="003C1AB6">
      <w:pPr>
        <w:numPr>
          <w:ilvl w:val="0"/>
          <w:numId w:val="5"/>
        </w:numPr>
        <w:spacing w:after="0" w:line="240" w:lineRule="auto"/>
        <w:rPr>
          <w:rFonts w:ascii="Times New Roman" w:hAnsi="Times New Roman"/>
          <w:sz w:val="28"/>
          <w:szCs w:val="28"/>
        </w:rPr>
      </w:pPr>
      <w:r w:rsidRPr="0008251E">
        <w:rPr>
          <w:rFonts w:ascii="Times New Roman" w:hAnsi="Times New Roman"/>
          <w:sz w:val="28"/>
          <w:szCs w:val="28"/>
        </w:rPr>
        <w:t>5.3 Введение</w:t>
      </w:r>
    </w:p>
    <w:p w:rsidR="003C1AB6" w:rsidRPr="003C1AB6" w:rsidRDefault="003C1AB6" w:rsidP="003C1AB6">
      <w:pPr>
        <w:numPr>
          <w:ilvl w:val="0"/>
          <w:numId w:val="5"/>
        </w:numPr>
        <w:spacing w:after="0" w:line="240" w:lineRule="auto"/>
        <w:rPr>
          <w:rFonts w:ascii="Times New Roman" w:hAnsi="Times New Roman"/>
          <w:sz w:val="28"/>
          <w:szCs w:val="28"/>
        </w:rPr>
      </w:pPr>
      <w:r w:rsidRPr="0008251E">
        <w:rPr>
          <w:rFonts w:ascii="Times New Roman" w:hAnsi="Times New Roman"/>
          <w:sz w:val="28"/>
          <w:szCs w:val="28"/>
        </w:rPr>
        <w:t>5.4 Основная часть</w:t>
      </w:r>
    </w:p>
    <w:p w:rsidR="003C1AB6" w:rsidRPr="003C1AB6" w:rsidRDefault="003C1AB6" w:rsidP="003C1AB6">
      <w:pPr>
        <w:numPr>
          <w:ilvl w:val="0"/>
          <w:numId w:val="5"/>
        </w:numPr>
        <w:spacing w:after="0" w:line="240" w:lineRule="auto"/>
        <w:rPr>
          <w:rFonts w:ascii="Times New Roman" w:hAnsi="Times New Roman"/>
          <w:sz w:val="28"/>
          <w:szCs w:val="28"/>
        </w:rPr>
      </w:pPr>
      <w:r w:rsidRPr="0008251E">
        <w:rPr>
          <w:rFonts w:ascii="Times New Roman" w:hAnsi="Times New Roman"/>
          <w:sz w:val="28"/>
          <w:szCs w:val="28"/>
        </w:rPr>
        <w:t>5.5 Заключение</w:t>
      </w:r>
    </w:p>
    <w:p w:rsidR="003C1AB6" w:rsidRPr="003C1AB6" w:rsidRDefault="003C1AB6" w:rsidP="003C1AB6">
      <w:pPr>
        <w:numPr>
          <w:ilvl w:val="0"/>
          <w:numId w:val="5"/>
        </w:numPr>
        <w:spacing w:after="0" w:line="240" w:lineRule="auto"/>
        <w:rPr>
          <w:rFonts w:ascii="Times New Roman" w:hAnsi="Times New Roman"/>
          <w:sz w:val="28"/>
          <w:szCs w:val="28"/>
        </w:rPr>
      </w:pPr>
      <w:r w:rsidRPr="0008251E">
        <w:rPr>
          <w:rFonts w:ascii="Times New Roman" w:hAnsi="Times New Roman"/>
          <w:sz w:val="28"/>
          <w:szCs w:val="28"/>
        </w:rPr>
        <w:t>5.6 Список литературы</w:t>
      </w:r>
    </w:p>
    <w:p w:rsidR="003C1AB6" w:rsidRPr="003C1AB6" w:rsidRDefault="003C1AB6" w:rsidP="003C1AB6">
      <w:pPr>
        <w:numPr>
          <w:ilvl w:val="0"/>
          <w:numId w:val="5"/>
        </w:numPr>
        <w:spacing w:after="0" w:line="240" w:lineRule="auto"/>
        <w:rPr>
          <w:rFonts w:ascii="Times New Roman" w:hAnsi="Times New Roman"/>
          <w:sz w:val="28"/>
          <w:szCs w:val="28"/>
        </w:rPr>
      </w:pPr>
      <w:r w:rsidRPr="0008251E">
        <w:rPr>
          <w:rFonts w:ascii="Times New Roman" w:hAnsi="Times New Roman"/>
          <w:sz w:val="28"/>
          <w:szCs w:val="28"/>
        </w:rPr>
        <w:t>5.7 Приложения</w:t>
      </w:r>
    </w:p>
    <w:p w:rsidR="003C1AB6" w:rsidRPr="003C1AB6" w:rsidRDefault="003C1AB6" w:rsidP="003C1AB6">
      <w:pPr>
        <w:pStyle w:val="a4"/>
        <w:spacing w:before="0" w:beforeAutospacing="0" w:after="0" w:afterAutospacing="0"/>
        <w:jc w:val="center"/>
        <w:rPr>
          <w:b/>
          <w:sz w:val="28"/>
          <w:szCs w:val="28"/>
        </w:rPr>
      </w:pPr>
      <w:bookmarkStart w:id="4" w:name="5.1"/>
      <w:bookmarkEnd w:id="4"/>
      <w:r w:rsidRPr="003C1AB6">
        <w:rPr>
          <w:b/>
          <w:sz w:val="28"/>
          <w:szCs w:val="28"/>
        </w:rPr>
        <w:t>5.1. Титульный лист</w:t>
      </w:r>
    </w:p>
    <w:p w:rsidR="003C1AB6" w:rsidRPr="003C1AB6" w:rsidRDefault="003C1AB6" w:rsidP="003C1AB6">
      <w:pPr>
        <w:pStyle w:val="a4"/>
        <w:spacing w:before="0" w:beforeAutospacing="0" w:after="0" w:afterAutospacing="0"/>
        <w:rPr>
          <w:sz w:val="28"/>
          <w:szCs w:val="28"/>
        </w:rPr>
      </w:pPr>
      <w:r w:rsidRPr="003C1AB6">
        <w:rPr>
          <w:sz w:val="28"/>
          <w:szCs w:val="28"/>
        </w:rPr>
        <w:t xml:space="preserve">Титульный лист дает первичную информацию о работе. Он содержит: название учебного заведения; полную формулировку темы работы; фамилию, имя, отчество и номер учебной группы автора работы; фамилии руководителей  комплексной курсовой работы; город и год написания работы. </w:t>
      </w:r>
      <w:r w:rsidRPr="0008251E">
        <w:rPr>
          <w:sz w:val="28"/>
          <w:szCs w:val="28"/>
        </w:rPr>
        <w:t>Образец титульного листа представлен в Приложении № 1.</w:t>
      </w:r>
      <w:r w:rsidRPr="003C1AB6">
        <w:rPr>
          <w:rStyle w:val="a5"/>
          <w:i/>
          <w:iCs/>
          <w:sz w:val="28"/>
          <w:szCs w:val="28"/>
        </w:rPr>
        <w:t xml:space="preserve"> </w:t>
      </w:r>
    </w:p>
    <w:p w:rsidR="003C1AB6" w:rsidRPr="003C1AB6" w:rsidRDefault="003C1AB6" w:rsidP="003C1AB6">
      <w:pPr>
        <w:pStyle w:val="a4"/>
        <w:spacing w:before="0" w:beforeAutospacing="0" w:after="0" w:afterAutospacing="0"/>
        <w:jc w:val="center"/>
        <w:rPr>
          <w:b/>
          <w:sz w:val="28"/>
          <w:szCs w:val="28"/>
        </w:rPr>
      </w:pPr>
      <w:bookmarkStart w:id="5" w:name="5.2"/>
      <w:bookmarkEnd w:id="5"/>
      <w:r w:rsidRPr="003C1AB6">
        <w:rPr>
          <w:b/>
          <w:sz w:val="28"/>
          <w:szCs w:val="28"/>
        </w:rPr>
        <w:t>5.2. Оглавление</w:t>
      </w:r>
    </w:p>
    <w:p w:rsidR="003C1AB6" w:rsidRPr="003C1AB6" w:rsidRDefault="003C1AB6" w:rsidP="003C1AB6">
      <w:pPr>
        <w:spacing w:after="0"/>
        <w:rPr>
          <w:rFonts w:ascii="Times New Roman" w:hAnsi="Times New Roman"/>
          <w:sz w:val="28"/>
          <w:szCs w:val="28"/>
        </w:rPr>
      </w:pPr>
      <w:r w:rsidRPr="003C1AB6">
        <w:rPr>
          <w:rFonts w:ascii="Times New Roman" w:hAnsi="Times New Roman"/>
          <w:sz w:val="28"/>
          <w:szCs w:val="28"/>
        </w:rPr>
        <w:t xml:space="preserve"> Лист оглавления представляет компактный вариант плана курсовой работы. Оглавление позволяет ориентироваться в структуре курсового исследования и быстро находить интересующую информацию. </w:t>
      </w:r>
    </w:p>
    <w:p w:rsidR="003C1AB6" w:rsidRPr="003C1AB6" w:rsidRDefault="003C1AB6" w:rsidP="003C1AB6">
      <w:pPr>
        <w:spacing w:after="0"/>
        <w:rPr>
          <w:rFonts w:ascii="Times New Roman" w:hAnsi="Times New Roman"/>
          <w:sz w:val="28"/>
          <w:szCs w:val="28"/>
        </w:rPr>
      </w:pPr>
      <w:r w:rsidRPr="003C1AB6">
        <w:rPr>
          <w:rFonts w:ascii="Times New Roman" w:hAnsi="Times New Roman"/>
          <w:sz w:val="28"/>
          <w:szCs w:val="28"/>
        </w:rPr>
        <w:t xml:space="preserve">   После титульного листа, на второй странице работы (номер проставляется) следует "оглавление" содержащее перечень глав, параграфов и других разделов курсовой работы и номера страниц, на которых они расположены. </w:t>
      </w:r>
    </w:p>
    <w:p w:rsidR="003C1AB6" w:rsidRPr="003C1AB6" w:rsidRDefault="003C1AB6" w:rsidP="003C1AB6">
      <w:pPr>
        <w:spacing w:after="0"/>
        <w:rPr>
          <w:rFonts w:ascii="Times New Roman" w:hAnsi="Times New Roman"/>
          <w:sz w:val="28"/>
          <w:szCs w:val="28"/>
        </w:rPr>
      </w:pPr>
      <w:r w:rsidRPr="003C1AB6">
        <w:rPr>
          <w:rFonts w:ascii="Times New Roman" w:hAnsi="Times New Roman"/>
          <w:sz w:val="28"/>
          <w:szCs w:val="28"/>
        </w:rPr>
        <w:t xml:space="preserve">    В оглавлении наименование каждого раздела работы начинается с красной строки. Номер страницы, на которой расположено начало указанного раздела, проставляется в конце строки в ее крайнем правом положении. </w:t>
      </w:r>
    </w:p>
    <w:p w:rsidR="003C1AB6" w:rsidRPr="003C1AB6" w:rsidRDefault="003C1AB6" w:rsidP="003C1AB6">
      <w:pPr>
        <w:pStyle w:val="a4"/>
        <w:spacing w:before="0" w:beforeAutospacing="0" w:after="0" w:afterAutospacing="0"/>
        <w:rPr>
          <w:sz w:val="28"/>
          <w:szCs w:val="28"/>
        </w:rPr>
      </w:pPr>
      <w:r w:rsidRPr="003C1AB6">
        <w:rPr>
          <w:sz w:val="28"/>
          <w:szCs w:val="28"/>
        </w:rPr>
        <w:t>Главы и параграфы работы нумеруются по правилам "сложного списка" начиная с первой главы</w:t>
      </w:r>
      <w:r w:rsidRPr="003C1AB6">
        <w:rPr>
          <w:i/>
          <w:iCs/>
          <w:sz w:val="28"/>
          <w:szCs w:val="28"/>
        </w:rPr>
        <w:t>. (1 - будет номером первой главы, 1.1 - номером первого параграфа первой главы).</w:t>
      </w:r>
      <w:r w:rsidRPr="003C1AB6">
        <w:rPr>
          <w:sz w:val="28"/>
          <w:szCs w:val="28"/>
        </w:rPr>
        <w:t xml:space="preserve"> Введение и заключение работы не нумеруются.</w:t>
      </w:r>
    </w:p>
    <w:p w:rsidR="003C1AB6" w:rsidRPr="003C1AB6" w:rsidRDefault="003C1AB6" w:rsidP="003C1AB6">
      <w:pPr>
        <w:pStyle w:val="a4"/>
        <w:spacing w:before="0" w:beforeAutospacing="0" w:after="0" w:afterAutospacing="0"/>
        <w:rPr>
          <w:b/>
          <w:sz w:val="28"/>
          <w:szCs w:val="28"/>
        </w:rPr>
      </w:pPr>
      <w:bookmarkStart w:id="6" w:name="5.3"/>
      <w:bookmarkEnd w:id="6"/>
      <w:r w:rsidRPr="003C1AB6">
        <w:rPr>
          <w:sz w:val="27"/>
          <w:szCs w:val="27"/>
        </w:rPr>
        <w:t xml:space="preserve">                                                </w:t>
      </w:r>
      <w:r w:rsidRPr="003C1AB6">
        <w:rPr>
          <w:b/>
          <w:sz w:val="28"/>
          <w:szCs w:val="28"/>
        </w:rPr>
        <w:t>5.3. Введение</w:t>
      </w:r>
    </w:p>
    <w:p w:rsidR="003C1AB6" w:rsidRPr="003C1AB6" w:rsidRDefault="003C1AB6" w:rsidP="003C1AB6">
      <w:pPr>
        <w:pStyle w:val="a4"/>
        <w:spacing w:before="0" w:beforeAutospacing="0" w:after="0" w:afterAutospacing="0"/>
        <w:rPr>
          <w:sz w:val="28"/>
          <w:szCs w:val="28"/>
        </w:rPr>
      </w:pPr>
      <w:r w:rsidRPr="003C1AB6">
        <w:rPr>
          <w:sz w:val="28"/>
          <w:szCs w:val="28"/>
        </w:rPr>
        <w:t>Во введении необходимо показать:</w:t>
      </w:r>
    </w:p>
    <w:p w:rsidR="003C1AB6" w:rsidRPr="003C1AB6" w:rsidRDefault="003C1AB6" w:rsidP="003C1AB6">
      <w:pPr>
        <w:numPr>
          <w:ilvl w:val="0"/>
          <w:numId w:val="6"/>
        </w:numPr>
        <w:spacing w:after="0" w:line="240" w:lineRule="auto"/>
        <w:rPr>
          <w:rFonts w:ascii="Times New Roman" w:hAnsi="Times New Roman"/>
          <w:sz w:val="28"/>
          <w:szCs w:val="28"/>
        </w:rPr>
      </w:pPr>
      <w:r w:rsidRPr="003C1AB6">
        <w:rPr>
          <w:rFonts w:ascii="Times New Roman" w:hAnsi="Times New Roman"/>
          <w:sz w:val="28"/>
          <w:szCs w:val="28"/>
        </w:rPr>
        <w:t>актуальность темы комплексной курсовой работы;</w:t>
      </w:r>
    </w:p>
    <w:p w:rsidR="003C1AB6" w:rsidRPr="003C1AB6" w:rsidRDefault="003C1AB6" w:rsidP="003C1AB6">
      <w:pPr>
        <w:numPr>
          <w:ilvl w:val="0"/>
          <w:numId w:val="6"/>
        </w:numPr>
        <w:spacing w:after="0" w:line="240" w:lineRule="auto"/>
        <w:rPr>
          <w:rFonts w:ascii="Times New Roman" w:hAnsi="Times New Roman"/>
          <w:sz w:val="28"/>
          <w:szCs w:val="28"/>
        </w:rPr>
      </w:pPr>
      <w:r w:rsidRPr="003C1AB6">
        <w:rPr>
          <w:rFonts w:ascii="Times New Roman" w:hAnsi="Times New Roman"/>
          <w:sz w:val="28"/>
          <w:szCs w:val="28"/>
        </w:rPr>
        <w:t>цель курсовой работы;</w:t>
      </w:r>
    </w:p>
    <w:p w:rsidR="003C1AB6" w:rsidRPr="003C1AB6" w:rsidRDefault="003C1AB6" w:rsidP="003C1AB6">
      <w:pPr>
        <w:numPr>
          <w:ilvl w:val="0"/>
          <w:numId w:val="6"/>
        </w:numPr>
        <w:spacing w:after="0" w:line="240" w:lineRule="auto"/>
        <w:rPr>
          <w:rFonts w:ascii="Times New Roman" w:hAnsi="Times New Roman"/>
          <w:sz w:val="28"/>
          <w:szCs w:val="28"/>
        </w:rPr>
      </w:pPr>
      <w:r w:rsidRPr="003C1AB6">
        <w:rPr>
          <w:rFonts w:ascii="Times New Roman" w:hAnsi="Times New Roman"/>
          <w:sz w:val="28"/>
          <w:szCs w:val="28"/>
        </w:rPr>
        <w:t>предмет курсовой работы;</w:t>
      </w:r>
    </w:p>
    <w:p w:rsidR="003C1AB6" w:rsidRPr="003C1AB6" w:rsidRDefault="003C1AB6" w:rsidP="003C1AB6">
      <w:pPr>
        <w:numPr>
          <w:ilvl w:val="0"/>
          <w:numId w:val="6"/>
        </w:numPr>
        <w:spacing w:after="0" w:line="240" w:lineRule="auto"/>
        <w:rPr>
          <w:rFonts w:ascii="Times New Roman" w:hAnsi="Times New Roman"/>
          <w:sz w:val="28"/>
          <w:szCs w:val="28"/>
        </w:rPr>
      </w:pPr>
      <w:r w:rsidRPr="003C1AB6">
        <w:rPr>
          <w:rFonts w:ascii="Times New Roman" w:hAnsi="Times New Roman"/>
          <w:sz w:val="28"/>
          <w:szCs w:val="28"/>
        </w:rPr>
        <w:t>объект курсовой работы;</w:t>
      </w:r>
    </w:p>
    <w:p w:rsidR="003C1AB6" w:rsidRPr="003C1AB6" w:rsidRDefault="003C1AB6" w:rsidP="003C1AB6">
      <w:pPr>
        <w:numPr>
          <w:ilvl w:val="0"/>
          <w:numId w:val="6"/>
        </w:numPr>
        <w:spacing w:after="0" w:line="240" w:lineRule="auto"/>
        <w:rPr>
          <w:rFonts w:ascii="Times New Roman" w:hAnsi="Times New Roman"/>
          <w:sz w:val="28"/>
          <w:szCs w:val="28"/>
        </w:rPr>
      </w:pPr>
      <w:r w:rsidRPr="003C1AB6">
        <w:rPr>
          <w:rFonts w:ascii="Times New Roman" w:hAnsi="Times New Roman"/>
          <w:sz w:val="28"/>
          <w:szCs w:val="28"/>
        </w:rPr>
        <w:t>какие задачи предполагается решить для достижения цели  курсовой работы;</w:t>
      </w:r>
    </w:p>
    <w:p w:rsidR="003C1AB6" w:rsidRPr="003C1AB6" w:rsidRDefault="003C1AB6" w:rsidP="003C1AB6">
      <w:pPr>
        <w:pStyle w:val="a4"/>
        <w:spacing w:before="0" w:beforeAutospacing="0" w:after="0" w:afterAutospacing="0"/>
        <w:rPr>
          <w:sz w:val="28"/>
          <w:szCs w:val="28"/>
        </w:rPr>
      </w:pPr>
      <w:bookmarkStart w:id="7" w:name="5.4"/>
      <w:bookmarkEnd w:id="7"/>
      <w:r w:rsidRPr="003C1AB6">
        <w:rPr>
          <w:b/>
          <w:sz w:val="28"/>
          <w:szCs w:val="28"/>
        </w:rPr>
        <w:t>Актуальность темы курсовой работы</w:t>
      </w:r>
      <w:r w:rsidRPr="003C1AB6">
        <w:rPr>
          <w:sz w:val="28"/>
          <w:szCs w:val="28"/>
        </w:rPr>
        <w:t xml:space="preserve"> – это ее значение, полезность и необходимость на данном этапе развития  теории и практики государственного и муниципального управления. </w:t>
      </w:r>
    </w:p>
    <w:p w:rsidR="003C1AB6" w:rsidRPr="003C1AB6" w:rsidRDefault="003C1AB6" w:rsidP="003C1AB6">
      <w:pPr>
        <w:pStyle w:val="a4"/>
        <w:spacing w:before="0" w:beforeAutospacing="0" w:after="0" w:afterAutospacing="0"/>
        <w:rPr>
          <w:sz w:val="28"/>
          <w:szCs w:val="28"/>
        </w:rPr>
      </w:pPr>
      <w:r w:rsidRPr="003C1AB6">
        <w:rPr>
          <w:b/>
          <w:sz w:val="28"/>
          <w:szCs w:val="28"/>
        </w:rPr>
        <w:t>Цель работы</w:t>
      </w:r>
      <w:r w:rsidRPr="003C1AB6">
        <w:rPr>
          <w:sz w:val="28"/>
          <w:szCs w:val="28"/>
        </w:rPr>
        <w:t xml:space="preserve"> выдвигается одна и начинается с глагола «выявить», «изучить», «исследовать» управленческую деятельность органов государственного и муниципального управления  применительно к избранной теме курсовой работы. Цель должна быть однозначна и не допускает формулировок типа «разработать и выявить». Уж что-нибудь одно - или «разработать» или «выявить».</w:t>
      </w:r>
    </w:p>
    <w:p w:rsidR="003C1AB6" w:rsidRPr="003C1AB6" w:rsidRDefault="003C1AB6" w:rsidP="003C1AB6">
      <w:pPr>
        <w:pStyle w:val="a4"/>
        <w:spacing w:before="0" w:beforeAutospacing="0" w:after="0" w:afterAutospacing="0"/>
        <w:rPr>
          <w:sz w:val="28"/>
          <w:szCs w:val="28"/>
        </w:rPr>
      </w:pPr>
      <w:r w:rsidRPr="003C1AB6">
        <w:rPr>
          <w:b/>
          <w:sz w:val="28"/>
          <w:szCs w:val="28"/>
        </w:rPr>
        <w:t>Предмет курсовой работы</w:t>
      </w:r>
      <w:r w:rsidRPr="003C1AB6">
        <w:rPr>
          <w:sz w:val="28"/>
          <w:szCs w:val="28"/>
        </w:rPr>
        <w:t xml:space="preserve"> – это управленческие  отношения  органов государственного и муниципального управления, определенные действующим законодательством в сфере  деятельности, соответствующей теме курсовой работы.</w:t>
      </w:r>
    </w:p>
    <w:p w:rsidR="003C1AB6" w:rsidRPr="003C1AB6" w:rsidRDefault="003C1AB6" w:rsidP="003C1AB6">
      <w:pPr>
        <w:pStyle w:val="a4"/>
        <w:spacing w:before="0" w:beforeAutospacing="0" w:after="0" w:afterAutospacing="0"/>
        <w:rPr>
          <w:sz w:val="28"/>
          <w:szCs w:val="28"/>
        </w:rPr>
      </w:pPr>
      <w:r w:rsidRPr="003C1AB6">
        <w:rPr>
          <w:b/>
          <w:sz w:val="28"/>
          <w:szCs w:val="28"/>
        </w:rPr>
        <w:t xml:space="preserve"> Объект работы</w:t>
      </w:r>
      <w:r w:rsidRPr="003C1AB6">
        <w:rPr>
          <w:sz w:val="28"/>
          <w:szCs w:val="28"/>
        </w:rPr>
        <w:t xml:space="preserve"> – это управленческая деятельность  органов государственного и муниципального управления  по проблемам  определенной в теме комплексной курсовой работе. </w:t>
      </w:r>
    </w:p>
    <w:p w:rsidR="003C1AB6" w:rsidRPr="003C1AB6" w:rsidRDefault="003C1AB6" w:rsidP="003C1AB6">
      <w:pPr>
        <w:pStyle w:val="a4"/>
        <w:spacing w:before="0" w:beforeAutospacing="0" w:after="0" w:afterAutospacing="0"/>
        <w:rPr>
          <w:sz w:val="28"/>
          <w:szCs w:val="28"/>
        </w:rPr>
      </w:pPr>
      <w:r w:rsidRPr="003C1AB6">
        <w:rPr>
          <w:b/>
          <w:sz w:val="28"/>
          <w:szCs w:val="28"/>
        </w:rPr>
        <w:t>Задачи</w:t>
      </w:r>
      <w:r w:rsidRPr="003C1AB6">
        <w:rPr>
          <w:sz w:val="28"/>
          <w:szCs w:val="28"/>
        </w:rPr>
        <w:t xml:space="preserve"> – это конкретизация цели работы. Задач обычно бывает 4-5 штук. Они записываются последовательно – от «изучить научную литературу по теме» до «сделать необходимые выводы».</w:t>
      </w:r>
    </w:p>
    <w:p w:rsidR="003C1AB6" w:rsidRPr="003C1AB6" w:rsidRDefault="003C1AB6" w:rsidP="003C1AB6">
      <w:pPr>
        <w:pStyle w:val="a4"/>
        <w:spacing w:before="0" w:beforeAutospacing="0" w:after="0" w:afterAutospacing="0"/>
        <w:jc w:val="center"/>
        <w:rPr>
          <w:b/>
          <w:sz w:val="28"/>
          <w:szCs w:val="28"/>
        </w:rPr>
      </w:pPr>
      <w:r w:rsidRPr="003C1AB6">
        <w:rPr>
          <w:b/>
          <w:sz w:val="28"/>
          <w:szCs w:val="28"/>
        </w:rPr>
        <w:t>5.4. Основная часть</w:t>
      </w:r>
    </w:p>
    <w:p w:rsidR="003C1AB6" w:rsidRPr="003C1AB6" w:rsidRDefault="003C1AB6" w:rsidP="003C1AB6">
      <w:pPr>
        <w:pStyle w:val="a4"/>
        <w:spacing w:before="0" w:beforeAutospacing="0" w:after="0" w:afterAutospacing="0"/>
        <w:rPr>
          <w:sz w:val="28"/>
          <w:szCs w:val="28"/>
        </w:rPr>
      </w:pPr>
      <w:r w:rsidRPr="003C1AB6">
        <w:rPr>
          <w:sz w:val="28"/>
          <w:szCs w:val="28"/>
        </w:rPr>
        <w:t xml:space="preserve">Основная часть курсовой работы призвана отразить сущность проблемы, содержание курсового исследования и его результаты. Структура основной части работы определяется студентом по согласованию с  руководителями. Целесообразно в составе основной части работы  выделить три  главы: </w:t>
      </w:r>
    </w:p>
    <w:p w:rsidR="003C1AB6" w:rsidRPr="003C1AB6" w:rsidRDefault="003C1AB6" w:rsidP="003C1AB6">
      <w:pPr>
        <w:pStyle w:val="a4"/>
        <w:spacing w:before="0" w:beforeAutospacing="0" w:after="0" w:afterAutospacing="0"/>
        <w:rPr>
          <w:sz w:val="28"/>
          <w:szCs w:val="28"/>
        </w:rPr>
      </w:pPr>
      <w:r w:rsidRPr="003C1AB6">
        <w:rPr>
          <w:sz w:val="28"/>
          <w:szCs w:val="28"/>
        </w:rPr>
        <w:t xml:space="preserve">Глава 1.Теоретическое обоснование  сущности, принципов и значения  проблем  государственного и  муниципального управления,  согласно темы курсовой работы. </w:t>
      </w:r>
    </w:p>
    <w:p w:rsidR="003C1AB6" w:rsidRPr="003C1AB6" w:rsidRDefault="003C1AB6" w:rsidP="003C1AB6">
      <w:pPr>
        <w:pStyle w:val="a4"/>
        <w:spacing w:before="0" w:beforeAutospacing="0" w:after="0" w:afterAutospacing="0"/>
        <w:rPr>
          <w:sz w:val="28"/>
          <w:szCs w:val="28"/>
        </w:rPr>
      </w:pPr>
      <w:r w:rsidRPr="003C1AB6">
        <w:rPr>
          <w:sz w:val="28"/>
          <w:szCs w:val="28"/>
        </w:rPr>
        <w:t xml:space="preserve">Глава 2.Нормативно-правовое регулирование  на федеральном, областном, уровне деятельности  органов государственного управления и нормативно-правовые акты  органов муниципального управления, согласно темы курсовой работы.   </w:t>
      </w:r>
    </w:p>
    <w:p w:rsidR="003C1AB6" w:rsidRPr="003C1AB6" w:rsidRDefault="003C1AB6" w:rsidP="003C1AB6">
      <w:pPr>
        <w:pStyle w:val="a4"/>
        <w:spacing w:before="0" w:beforeAutospacing="0" w:after="0" w:afterAutospacing="0"/>
        <w:rPr>
          <w:sz w:val="28"/>
          <w:szCs w:val="28"/>
        </w:rPr>
      </w:pPr>
      <w:r w:rsidRPr="003C1AB6">
        <w:rPr>
          <w:sz w:val="28"/>
          <w:szCs w:val="28"/>
        </w:rPr>
        <w:t xml:space="preserve">Глава 3. Практика деятельности  федеральных и областных органов государственного управления  и практика деятельности органов муниципального управления  в Свердловской области, согласно темы курсовой работы. </w:t>
      </w:r>
    </w:p>
    <w:p w:rsidR="003C1AB6" w:rsidRPr="003C1AB6" w:rsidRDefault="003C1AB6" w:rsidP="003C1AB6">
      <w:pPr>
        <w:pStyle w:val="a4"/>
        <w:spacing w:before="0" w:beforeAutospacing="0" w:after="0" w:afterAutospacing="0"/>
        <w:rPr>
          <w:sz w:val="28"/>
          <w:szCs w:val="28"/>
        </w:rPr>
      </w:pPr>
      <w:r w:rsidRPr="003C1AB6">
        <w:rPr>
          <w:sz w:val="28"/>
          <w:szCs w:val="28"/>
        </w:rPr>
        <w:t xml:space="preserve">Соответственно выделяются три главы, подразделенные на параграфы. </w:t>
      </w:r>
    </w:p>
    <w:p w:rsidR="003C1AB6" w:rsidRPr="003C1AB6" w:rsidRDefault="003C1AB6" w:rsidP="003C1AB6">
      <w:pPr>
        <w:pStyle w:val="a4"/>
        <w:spacing w:before="0" w:beforeAutospacing="0" w:after="0" w:afterAutospacing="0"/>
        <w:rPr>
          <w:sz w:val="28"/>
          <w:szCs w:val="28"/>
        </w:rPr>
      </w:pPr>
      <w:r w:rsidRPr="003C1AB6">
        <w:rPr>
          <w:sz w:val="28"/>
          <w:szCs w:val="28"/>
        </w:rPr>
        <w:t xml:space="preserve">В начале каждой главы допустимо небольшое введение. В конце глав и параграфов  необходимо сделать краткие обобщения и выводы. Вышеуказанные введения и выводы выделяют красной строкой и соответствующими вводными словами, но не обозначают как самостоятельные разделы работы. </w:t>
      </w:r>
    </w:p>
    <w:p w:rsidR="003C1AB6" w:rsidRPr="003C1AB6" w:rsidRDefault="003C1AB6" w:rsidP="003C1AB6">
      <w:pPr>
        <w:pStyle w:val="a4"/>
        <w:spacing w:before="0" w:beforeAutospacing="0" w:after="0" w:afterAutospacing="0"/>
        <w:rPr>
          <w:sz w:val="28"/>
          <w:szCs w:val="28"/>
        </w:rPr>
      </w:pPr>
      <w:r w:rsidRPr="003C1AB6">
        <w:rPr>
          <w:sz w:val="28"/>
          <w:szCs w:val="28"/>
        </w:rPr>
        <w:t>Введения и заключения по главам работы обеспечивают решение двух задач. Во-первых, с их помощью достигается смысловая целостность работы и “плавность” перехода от одной главы  работы к другой. Во-вторых, обобщения и выводы по каждой главе позволяют подчеркнуть самые интересные и ценные положения работы, в том числе авторские идеи, предложения и рекомендации.</w:t>
      </w:r>
    </w:p>
    <w:p w:rsidR="003C1AB6" w:rsidRPr="003C1AB6" w:rsidRDefault="003C1AB6" w:rsidP="003C1AB6">
      <w:pPr>
        <w:pStyle w:val="a4"/>
        <w:spacing w:before="0" w:beforeAutospacing="0" w:after="0" w:afterAutospacing="0"/>
        <w:rPr>
          <w:sz w:val="28"/>
          <w:szCs w:val="28"/>
        </w:rPr>
      </w:pPr>
      <w:bookmarkStart w:id="8" w:name="5.4.1"/>
      <w:bookmarkEnd w:id="8"/>
      <w:r w:rsidRPr="003C1AB6">
        <w:rPr>
          <w:sz w:val="28"/>
          <w:szCs w:val="28"/>
        </w:rPr>
        <w:t xml:space="preserve">Очередность и содержание глав работы должны соответствовать принципу логической и смысловой целостности. Это требует безусловной подчиненности всех частей работы теме курсового исследования и последовательной смысловой взаимосвязи всех разделов работы. Указанное условие достигается за счет использования введений и выводов по каждой главе работы. </w:t>
      </w:r>
    </w:p>
    <w:p w:rsidR="003C1AB6" w:rsidRPr="003C1AB6" w:rsidRDefault="003C1AB6" w:rsidP="003C1AB6">
      <w:pPr>
        <w:pStyle w:val="a4"/>
        <w:spacing w:before="0" w:beforeAutospacing="0" w:after="0" w:afterAutospacing="0"/>
        <w:rPr>
          <w:b/>
          <w:sz w:val="28"/>
          <w:szCs w:val="28"/>
        </w:rPr>
      </w:pPr>
    </w:p>
    <w:p w:rsidR="003C1AB6" w:rsidRPr="003C1AB6" w:rsidRDefault="003C1AB6" w:rsidP="003C1AB6">
      <w:pPr>
        <w:pStyle w:val="a4"/>
        <w:spacing w:before="0" w:beforeAutospacing="0" w:after="0" w:afterAutospacing="0"/>
        <w:jc w:val="center"/>
        <w:rPr>
          <w:b/>
          <w:sz w:val="28"/>
          <w:szCs w:val="28"/>
        </w:rPr>
      </w:pPr>
      <w:r w:rsidRPr="003C1AB6">
        <w:rPr>
          <w:b/>
          <w:sz w:val="28"/>
          <w:szCs w:val="28"/>
        </w:rPr>
        <w:t>5.4.1. Теоретическая  глава работы.</w:t>
      </w:r>
    </w:p>
    <w:p w:rsidR="003C1AB6" w:rsidRPr="003C1AB6" w:rsidRDefault="003C1AB6" w:rsidP="003C1AB6">
      <w:pPr>
        <w:pStyle w:val="a4"/>
        <w:spacing w:before="0" w:beforeAutospacing="0" w:after="0" w:afterAutospacing="0"/>
        <w:rPr>
          <w:sz w:val="28"/>
          <w:szCs w:val="28"/>
        </w:rPr>
      </w:pPr>
      <w:r w:rsidRPr="003C1AB6">
        <w:rPr>
          <w:sz w:val="28"/>
          <w:szCs w:val="28"/>
        </w:rPr>
        <w:t>Первая глава работы имеет теоретический характер. Она содержит общий обзор исследуемой проблемы по теме и отражает:</w:t>
      </w:r>
    </w:p>
    <w:p w:rsidR="003C1AB6" w:rsidRPr="003C1AB6" w:rsidRDefault="003C1AB6" w:rsidP="003C1AB6">
      <w:pPr>
        <w:numPr>
          <w:ilvl w:val="0"/>
          <w:numId w:val="7"/>
        </w:numPr>
        <w:spacing w:after="0" w:line="240" w:lineRule="auto"/>
        <w:rPr>
          <w:rFonts w:ascii="Times New Roman" w:hAnsi="Times New Roman"/>
          <w:sz w:val="28"/>
          <w:szCs w:val="28"/>
        </w:rPr>
      </w:pPr>
      <w:r w:rsidRPr="003C1AB6">
        <w:rPr>
          <w:rFonts w:ascii="Times New Roman" w:hAnsi="Times New Roman"/>
          <w:sz w:val="28"/>
          <w:szCs w:val="28"/>
        </w:rPr>
        <w:t>сущность и теорию проблемы, выбранной в качестве предмета курсового исследования;</w:t>
      </w:r>
    </w:p>
    <w:p w:rsidR="003C1AB6" w:rsidRPr="003C1AB6" w:rsidRDefault="003C1AB6" w:rsidP="003C1AB6">
      <w:pPr>
        <w:numPr>
          <w:ilvl w:val="0"/>
          <w:numId w:val="7"/>
        </w:numPr>
        <w:spacing w:after="0" w:line="240" w:lineRule="auto"/>
        <w:rPr>
          <w:rFonts w:ascii="Times New Roman" w:hAnsi="Times New Roman"/>
          <w:sz w:val="28"/>
          <w:szCs w:val="28"/>
        </w:rPr>
      </w:pPr>
      <w:r w:rsidRPr="003C1AB6">
        <w:rPr>
          <w:rFonts w:ascii="Times New Roman" w:hAnsi="Times New Roman"/>
          <w:sz w:val="28"/>
          <w:szCs w:val="28"/>
        </w:rPr>
        <w:t>необходимые понятия, экономическую и социальную значимость проблемы;</w:t>
      </w:r>
    </w:p>
    <w:p w:rsidR="003C1AB6" w:rsidRPr="003C1AB6" w:rsidRDefault="003C1AB6" w:rsidP="003C1AB6">
      <w:pPr>
        <w:numPr>
          <w:ilvl w:val="0"/>
          <w:numId w:val="7"/>
        </w:numPr>
        <w:spacing w:after="0" w:line="240" w:lineRule="auto"/>
        <w:rPr>
          <w:rFonts w:ascii="Times New Roman" w:hAnsi="Times New Roman"/>
          <w:sz w:val="28"/>
          <w:szCs w:val="28"/>
        </w:rPr>
      </w:pPr>
      <w:r w:rsidRPr="003C1AB6">
        <w:rPr>
          <w:rFonts w:ascii="Times New Roman" w:hAnsi="Times New Roman"/>
          <w:sz w:val="28"/>
          <w:szCs w:val="28"/>
        </w:rPr>
        <w:t>причины возникновения проблемы и факторы, определяющие ее развитие;</w:t>
      </w:r>
    </w:p>
    <w:p w:rsidR="003C1AB6" w:rsidRPr="003C1AB6" w:rsidRDefault="003C1AB6" w:rsidP="003C1AB6">
      <w:pPr>
        <w:numPr>
          <w:ilvl w:val="0"/>
          <w:numId w:val="7"/>
        </w:numPr>
        <w:spacing w:after="0" w:line="240" w:lineRule="auto"/>
        <w:rPr>
          <w:rFonts w:ascii="Times New Roman" w:hAnsi="Times New Roman"/>
          <w:sz w:val="28"/>
          <w:szCs w:val="28"/>
        </w:rPr>
      </w:pPr>
      <w:r w:rsidRPr="003C1AB6">
        <w:rPr>
          <w:rFonts w:ascii="Times New Roman" w:hAnsi="Times New Roman"/>
          <w:sz w:val="28"/>
          <w:szCs w:val="28"/>
        </w:rPr>
        <w:t>ретроспективный анализ динамики проблемы и ее наиболее сложные элементы;</w:t>
      </w:r>
    </w:p>
    <w:p w:rsidR="003C1AB6" w:rsidRPr="003C1AB6" w:rsidRDefault="003C1AB6" w:rsidP="003C1AB6">
      <w:pPr>
        <w:numPr>
          <w:ilvl w:val="0"/>
          <w:numId w:val="7"/>
        </w:numPr>
        <w:spacing w:after="0" w:line="240" w:lineRule="auto"/>
        <w:rPr>
          <w:rFonts w:ascii="Times New Roman" w:hAnsi="Times New Roman"/>
          <w:sz w:val="28"/>
          <w:szCs w:val="28"/>
        </w:rPr>
      </w:pPr>
      <w:r w:rsidRPr="003C1AB6">
        <w:rPr>
          <w:rFonts w:ascii="Times New Roman" w:hAnsi="Times New Roman"/>
          <w:sz w:val="28"/>
          <w:szCs w:val="28"/>
        </w:rPr>
        <w:t>теоретические позиции и научные школы, сориентированные на данную проблему;</w:t>
      </w:r>
    </w:p>
    <w:p w:rsidR="003C1AB6" w:rsidRPr="003C1AB6" w:rsidRDefault="003C1AB6" w:rsidP="003C1AB6">
      <w:pPr>
        <w:spacing w:after="0"/>
        <w:ind w:left="360"/>
        <w:rPr>
          <w:rFonts w:ascii="Times New Roman" w:hAnsi="Times New Roman"/>
        </w:rPr>
      </w:pPr>
    </w:p>
    <w:p w:rsidR="003C1AB6" w:rsidRPr="003C1AB6" w:rsidRDefault="003C1AB6" w:rsidP="003C1AB6">
      <w:pPr>
        <w:spacing w:after="0"/>
        <w:ind w:left="360"/>
        <w:rPr>
          <w:rFonts w:ascii="Times New Roman" w:hAnsi="Times New Roman"/>
          <w:b/>
          <w:sz w:val="28"/>
          <w:szCs w:val="28"/>
        </w:rPr>
      </w:pPr>
      <w:r w:rsidRPr="003C1AB6">
        <w:rPr>
          <w:rFonts w:ascii="Times New Roman" w:hAnsi="Times New Roman"/>
          <w:b/>
          <w:sz w:val="28"/>
          <w:szCs w:val="28"/>
        </w:rPr>
        <w:t xml:space="preserve">              5.4.2. Нормативно-правовая глава работы</w:t>
      </w:r>
    </w:p>
    <w:p w:rsidR="003C1AB6" w:rsidRPr="003C1AB6" w:rsidRDefault="003C1AB6" w:rsidP="003C1AB6">
      <w:pPr>
        <w:spacing w:after="0"/>
        <w:rPr>
          <w:rFonts w:ascii="Times New Roman" w:hAnsi="Times New Roman"/>
          <w:sz w:val="27"/>
          <w:szCs w:val="27"/>
        </w:rPr>
      </w:pPr>
      <w:r w:rsidRPr="003C1AB6">
        <w:rPr>
          <w:rFonts w:ascii="Times New Roman" w:hAnsi="Times New Roman"/>
          <w:sz w:val="27"/>
          <w:szCs w:val="27"/>
        </w:rPr>
        <w:t>Вторая  глава содержит нормативно-правовую и организационную базу решения проблемы:</w:t>
      </w:r>
    </w:p>
    <w:p w:rsidR="003C1AB6" w:rsidRPr="003C1AB6" w:rsidRDefault="003C1AB6" w:rsidP="003C1AB6">
      <w:pPr>
        <w:spacing w:after="0"/>
        <w:rPr>
          <w:rFonts w:ascii="Times New Roman" w:hAnsi="Times New Roman"/>
          <w:sz w:val="27"/>
          <w:szCs w:val="27"/>
        </w:rPr>
      </w:pPr>
      <w:r w:rsidRPr="003C1AB6">
        <w:rPr>
          <w:rFonts w:ascii="Times New Roman" w:hAnsi="Times New Roman"/>
          <w:sz w:val="27"/>
          <w:szCs w:val="27"/>
        </w:rPr>
        <w:t>- федеральное  законодательство,  регулирующее  правовой статус, права, задачи органов государственного управления на федеральном уровне согласно теме курсовой работы,</w:t>
      </w:r>
    </w:p>
    <w:p w:rsidR="003C1AB6" w:rsidRPr="003C1AB6" w:rsidRDefault="003C1AB6" w:rsidP="003C1AB6">
      <w:pPr>
        <w:spacing w:after="0"/>
        <w:rPr>
          <w:rFonts w:ascii="Times New Roman" w:hAnsi="Times New Roman"/>
          <w:sz w:val="27"/>
          <w:szCs w:val="27"/>
        </w:rPr>
      </w:pPr>
      <w:r w:rsidRPr="003C1AB6">
        <w:rPr>
          <w:rFonts w:ascii="Times New Roman" w:hAnsi="Times New Roman"/>
          <w:sz w:val="27"/>
          <w:szCs w:val="27"/>
        </w:rPr>
        <w:t>-областное законодательство, регулирующее  правовой статус, права, задачи органов государственного управления на  областном уровне согласно теме курсовой работы,</w:t>
      </w:r>
    </w:p>
    <w:p w:rsidR="003C1AB6" w:rsidRPr="003C1AB6" w:rsidRDefault="003C1AB6" w:rsidP="003C1AB6">
      <w:pPr>
        <w:spacing w:after="0"/>
        <w:rPr>
          <w:rFonts w:ascii="Times New Roman" w:hAnsi="Times New Roman"/>
          <w:sz w:val="27"/>
          <w:szCs w:val="27"/>
        </w:rPr>
      </w:pPr>
      <w:r w:rsidRPr="003C1AB6">
        <w:rPr>
          <w:rFonts w:ascii="Times New Roman" w:hAnsi="Times New Roman"/>
          <w:sz w:val="27"/>
          <w:szCs w:val="27"/>
        </w:rPr>
        <w:t>- нормативно-правовые акты органов муниципального управления  регулирующее  правовой статус, права, задачи органов  муниципального управления на  муниципальном уровне согласно теме курсовой работы,</w:t>
      </w:r>
    </w:p>
    <w:p w:rsidR="003C1AB6" w:rsidRPr="003C1AB6" w:rsidRDefault="003C1AB6" w:rsidP="003C1AB6">
      <w:pPr>
        <w:pStyle w:val="a4"/>
        <w:spacing w:before="0" w:beforeAutospacing="0" w:after="0" w:afterAutospacing="0"/>
        <w:rPr>
          <w:b/>
          <w:sz w:val="28"/>
          <w:szCs w:val="28"/>
        </w:rPr>
      </w:pPr>
      <w:bookmarkStart w:id="9" w:name="5.4.2"/>
      <w:bookmarkEnd w:id="9"/>
      <w:r w:rsidRPr="003C1AB6">
        <w:rPr>
          <w:sz w:val="27"/>
          <w:szCs w:val="27"/>
        </w:rPr>
        <w:t xml:space="preserve">                     </w:t>
      </w:r>
      <w:r w:rsidRPr="003C1AB6">
        <w:rPr>
          <w:b/>
          <w:sz w:val="28"/>
          <w:szCs w:val="28"/>
        </w:rPr>
        <w:t>5.4.3. Практическая глава  курсовой работы.</w:t>
      </w:r>
    </w:p>
    <w:p w:rsidR="003C1AB6" w:rsidRPr="003C1AB6" w:rsidRDefault="003C1AB6" w:rsidP="003C1AB6">
      <w:pPr>
        <w:pStyle w:val="a4"/>
        <w:spacing w:before="0" w:beforeAutospacing="0" w:after="0" w:afterAutospacing="0"/>
        <w:rPr>
          <w:sz w:val="28"/>
          <w:szCs w:val="28"/>
        </w:rPr>
      </w:pPr>
      <w:r w:rsidRPr="003C1AB6">
        <w:rPr>
          <w:sz w:val="28"/>
          <w:szCs w:val="28"/>
        </w:rPr>
        <w:t>Вопросы  практической деятельности органов  государственного управления и местного самоуправления излагаются в третьей главе.</w:t>
      </w:r>
    </w:p>
    <w:p w:rsidR="003C1AB6" w:rsidRPr="003C1AB6" w:rsidRDefault="003C1AB6" w:rsidP="003C1AB6">
      <w:pPr>
        <w:pStyle w:val="a4"/>
        <w:spacing w:before="0" w:beforeAutospacing="0" w:after="0" w:afterAutospacing="0"/>
        <w:rPr>
          <w:sz w:val="28"/>
          <w:szCs w:val="28"/>
        </w:rPr>
      </w:pPr>
      <w:r w:rsidRPr="003C1AB6">
        <w:rPr>
          <w:sz w:val="28"/>
          <w:szCs w:val="28"/>
        </w:rPr>
        <w:t>В этой главе работы следует рассмотреть организационную базу решения проблемы. Студент исследует состав и взаимодействие органов, деятельность которых связана с решением проблемы. Особое внимание уделяется оценке кадрового, финансового, информационного и прочих факторов, обеспечивающих эффективность работы органов управления сориентированных на решение проблемы, выбранной в качестве предмета курсового исследования.</w:t>
      </w:r>
    </w:p>
    <w:p w:rsidR="003C1AB6" w:rsidRPr="003C1AB6" w:rsidRDefault="003C1AB6" w:rsidP="003C1AB6">
      <w:pPr>
        <w:pStyle w:val="a4"/>
        <w:spacing w:before="0" w:beforeAutospacing="0" w:after="0" w:afterAutospacing="0"/>
        <w:rPr>
          <w:sz w:val="28"/>
          <w:szCs w:val="28"/>
        </w:rPr>
      </w:pPr>
      <w:r w:rsidRPr="003C1AB6">
        <w:rPr>
          <w:sz w:val="28"/>
          <w:szCs w:val="28"/>
        </w:rPr>
        <w:t xml:space="preserve">Следующим элементом является изучение системы методов, используемых государственными и муниципальными служащими в их работе над проблемой. </w:t>
      </w:r>
    </w:p>
    <w:p w:rsidR="003C1AB6" w:rsidRPr="003C1AB6" w:rsidRDefault="003C1AB6" w:rsidP="003C1AB6">
      <w:pPr>
        <w:pStyle w:val="a4"/>
        <w:spacing w:before="0" w:beforeAutospacing="0" w:after="0" w:afterAutospacing="0"/>
        <w:rPr>
          <w:sz w:val="28"/>
          <w:szCs w:val="28"/>
        </w:rPr>
      </w:pPr>
      <w:r w:rsidRPr="003C1AB6">
        <w:rPr>
          <w:sz w:val="28"/>
          <w:szCs w:val="28"/>
        </w:rPr>
        <w:t xml:space="preserve">Работая над  практической курсового исследования, студент должен: </w:t>
      </w:r>
    </w:p>
    <w:p w:rsidR="003C1AB6" w:rsidRPr="003C1AB6" w:rsidRDefault="003C1AB6" w:rsidP="003C1AB6">
      <w:pPr>
        <w:numPr>
          <w:ilvl w:val="0"/>
          <w:numId w:val="8"/>
        </w:numPr>
        <w:spacing w:after="0" w:line="240" w:lineRule="auto"/>
        <w:rPr>
          <w:rFonts w:ascii="Times New Roman" w:hAnsi="Times New Roman"/>
          <w:sz w:val="28"/>
          <w:szCs w:val="28"/>
        </w:rPr>
      </w:pPr>
      <w:r w:rsidRPr="003C1AB6">
        <w:rPr>
          <w:rFonts w:ascii="Times New Roman" w:hAnsi="Times New Roman"/>
          <w:sz w:val="28"/>
          <w:szCs w:val="28"/>
        </w:rPr>
        <w:t>использовать современные приемы сбора и анализа информации о деятельности органов  государственного и местного самоуправления;</w:t>
      </w:r>
    </w:p>
    <w:p w:rsidR="003C1AB6" w:rsidRPr="003C1AB6" w:rsidRDefault="003C1AB6" w:rsidP="003C1AB6">
      <w:pPr>
        <w:numPr>
          <w:ilvl w:val="0"/>
          <w:numId w:val="8"/>
        </w:numPr>
        <w:spacing w:after="0" w:line="240" w:lineRule="auto"/>
        <w:rPr>
          <w:rFonts w:ascii="Times New Roman" w:hAnsi="Times New Roman"/>
          <w:sz w:val="28"/>
          <w:szCs w:val="28"/>
        </w:rPr>
      </w:pPr>
      <w:r w:rsidRPr="003C1AB6">
        <w:rPr>
          <w:rFonts w:ascii="Times New Roman" w:hAnsi="Times New Roman"/>
          <w:sz w:val="28"/>
          <w:szCs w:val="28"/>
        </w:rPr>
        <w:t xml:space="preserve">объективно оценивать положительные и отрицательные моменты в практике решения изучаемой проблемы; </w:t>
      </w:r>
    </w:p>
    <w:p w:rsidR="003C1AB6" w:rsidRPr="003C1AB6" w:rsidRDefault="003C1AB6" w:rsidP="003C1AB6">
      <w:pPr>
        <w:numPr>
          <w:ilvl w:val="0"/>
          <w:numId w:val="8"/>
        </w:numPr>
        <w:spacing w:after="0" w:line="240" w:lineRule="auto"/>
        <w:rPr>
          <w:rFonts w:ascii="Times New Roman" w:hAnsi="Times New Roman"/>
          <w:sz w:val="28"/>
          <w:szCs w:val="28"/>
        </w:rPr>
      </w:pPr>
      <w:r w:rsidRPr="003C1AB6">
        <w:rPr>
          <w:rFonts w:ascii="Times New Roman" w:hAnsi="Times New Roman"/>
          <w:sz w:val="28"/>
          <w:szCs w:val="28"/>
        </w:rPr>
        <w:t>выявлять на практике социально-экономические тенденции и закономерности, обусловленные существованием и развитием изучаемой проблемы;</w:t>
      </w:r>
    </w:p>
    <w:p w:rsidR="003C1AB6" w:rsidRPr="003C1AB6" w:rsidRDefault="003C1AB6" w:rsidP="003C1AB6">
      <w:pPr>
        <w:numPr>
          <w:ilvl w:val="0"/>
          <w:numId w:val="8"/>
        </w:numPr>
        <w:spacing w:after="0" w:line="240" w:lineRule="auto"/>
        <w:rPr>
          <w:rFonts w:ascii="Times New Roman" w:hAnsi="Times New Roman"/>
          <w:sz w:val="28"/>
          <w:szCs w:val="28"/>
        </w:rPr>
      </w:pPr>
      <w:r w:rsidRPr="003C1AB6">
        <w:rPr>
          <w:rFonts w:ascii="Times New Roman" w:hAnsi="Times New Roman"/>
          <w:sz w:val="28"/>
          <w:szCs w:val="28"/>
        </w:rPr>
        <w:t>изыскивать пути и методы решения изучаемой проблемы;</w:t>
      </w:r>
    </w:p>
    <w:p w:rsidR="003C1AB6" w:rsidRPr="003C1AB6" w:rsidRDefault="003C1AB6" w:rsidP="003C1AB6">
      <w:pPr>
        <w:numPr>
          <w:ilvl w:val="0"/>
          <w:numId w:val="8"/>
        </w:numPr>
        <w:spacing w:after="0" w:line="240" w:lineRule="auto"/>
        <w:rPr>
          <w:rFonts w:ascii="Times New Roman" w:hAnsi="Times New Roman"/>
          <w:sz w:val="28"/>
          <w:szCs w:val="28"/>
        </w:rPr>
      </w:pPr>
      <w:r w:rsidRPr="003C1AB6">
        <w:rPr>
          <w:rFonts w:ascii="Times New Roman" w:hAnsi="Times New Roman"/>
          <w:sz w:val="28"/>
          <w:szCs w:val="28"/>
        </w:rPr>
        <w:t>по возможности, вырабатывать рекомендации по повышению эффективности работы органов государственного  и местного самоуправления.</w:t>
      </w:r>
    </w:p>
    <w:p w:rsidR="003C1AB6" w:rsidRPr="003C1AB6" w:rsidRDefault="003C1AB6" w:rsidP="003C1AB6">
      <w:pPr>
        <w:pStyle w:val="a4"/>
        <w:spacing w:before="0" w:beforeAutospacing="0" w:after="0" w:afterAutospacing="0"/>
        <w:jc w:val="center"/>
        <w:rPr>
          <w:b/>
          <w:sz w:val="28"/>
          <w:szCs w:val="28"/>
        </w:rPr>
      </w:pPr>
      <w:bookmarkStart w:id="10" w:name="5.5"/>
      <w:bookmarkEnd w:id="10"/>
      <w:r w:rsidRPr="003C1AB6">
        <w:rPr>
          <w:b/>
          <w:sz w:val="28"/>
          <w:szCs w:val="28"/>
        </w:rPr>
        <w:t>5.5. Заключение</w:t>
      </w:r>
    </w:p>
    <w:p w:rsidR="003C1AB6" w:rsidRPr="003C1AB6" w:rsidRDefault="003C1AB6" w:rsidP="003C1AB6">
      <w:pPr>
        <w:pStyle w:val="a4"/>
        <w:spacing w:before="0" w:beforeAutospacing="0" w:after="0" w:afterAutospacing="0"/>
        <w:rPr>
          <w:sz w:val="28"/>
          <w:szCs w:val="28"/>
        </w:rPr>
      </w:pPr>
      <w:r w:rsidRPr="003C1AB6">
        <w:rPr>
          <w:sz w:val="28"/>
          <w:szCs w:val="28"/>
        </w:rPr>
        <w:t xml:space="preserve">Правильно сформулированное заключение является важным условием качественного оформления курсовой работы. Если введение должно было дать читателю первичное представление о проблеме исследования и о целях автора - заключение покажет,  чего достиг студент в своей работе над проблемой. </w:t>
      </w:r>
    </w:p>
    <w:p w:rsidR="003C1AB6" w:rsidRPr="003C1AB6" w:rsidRDefault="003C1AB6" w:rsidP="003C1AB6">
      <w:pPr>
        <w:pStyle w:val="a4"/>
        <w:spacing w:before="0" w:beforeAutospacing="0" w:after="0" w:afterAutospacing="0"/>
        <w:rPr>
          <w:sz w:val="28"/>
          <w:szCs w:val="28"/>
        </w:rPr>
      </w:pPr>
      <w:r w:rsidRPr="003C1AB6">
        <w:rPr>
          <w:sz w:val="28"/>
          <w:szCs w:val="28"/>
        </w:rPr>
        <w:t xml:space="preserve">Все важное, интересное и проблематичное, что обнаружил студент должно быть изложено в заключении. Все существенные обобщения, выводы, а самое главное, все рекомендации которые студент сумел разработать в ходе курсового исследования также должны быть представлены в заключении. </w:t>
      </w:r>
    </w:p>
    <w:p w:rsidR="003C1AB6" w:rsidRPr="003C1AB6" w:rsidRDefault="003C1AB6" w:rsidP="003C1AB6">
      <w:pPr>
        <w:pStyle w:val="a4"/>
        <w:spacing w:before="0" w:beforeAutospacing="0" w:after="0" w:afterAutospacing="0"/>
        <w:rPr>
          <w:sz w:val="28"/>
          <w:szCs w:val="28"/>
        </w:rPr>
      </w:pPr>
      <w:r w:rsidRPr="003C1AB6">
        <w:rPr>
          <w:sz w:val="28"/>
          <w:szCs w:val="28"/>
        </w:rPr>
        <w:t xml:space="preserve">При составлении заключения следует учитывать, что оно не является в полном смысле самостоятельным разделом работы. В нем лишь сводятся воедино основные результаты курсового исследования. Каждое включенное в заключение положение должно быть предварительно описано, обосновано и доказано в основной части курсового исследования. </w:t>
      </w:r>
    </w:p>
    <w:p w:rsidR="003C1AB6" w:rsidRPr="003C1AB6" w:rsidRDefault="003C1AB6" w:rsidP="003C1AB6">
      <w:pPr>
        <w:pStyle w:val="a4"/>
        <w:spacing w:before="0" w:beforeAutospacing="0" w:after="0" w:afterAutospacing="0"/>
        <w:rPr>
          <w:sz w:val="28"/>
          <w:szCs w:val="28"/>
        </w:rPr>
      </w:pPr>
      <w:r w:rsidRPr="003C1AB6">
        <w:rPr>
          <w:sz w:val="28"/>
          <w:szCs w:val="28"/>
        </w:rPr>
        <w:t>Желательно, чтобы заключение включало в себя:</w:t>
      </w:r>
    </w:p>
    <w:p w:rsidR="003C1AB6" w:rsidRPr="003C1AB6" w:rsidRDefault="003C1AB6" w:rsidP="003C1AB6">
      <w:pPr>
        <w:numPr>
          <w:ilvl w:val="0"/>
          <w:numId w:val="9"/>
        </w:numPr>
        <w:spacing w:after="0" w:line="240" w:lineRule="auto"/>
        <w:rPr>
          <w:rFonts w:ascii="Times New Roman" w:hAnsi="Times New Roman"/>
          <w:sz w:val="28"/>
          <w:szCs w:val="28"/>
        </w:rPr>
      </w:pPr>
      <w:r w:rsidRPr="003C1AB6">
        <w:rPr>
          <w:rFonts w:ascii="Times New Roman" w:hAnsi="Times New Roman"/>
          <w:sz w:val="28"/>
          <w:szCs w:val="28"/>
        </w:rPr>
        <w:t>выводы сделанные автором по каждому разделу работы;</w:t>
      </w:r>
    </w:p>
    <w:p w:rsidR="003C1AB6" w:rsidRPr="003C1AB6" w:rsidRDefault="003C1AB6" w:rsidP="003C1AB6">
      <w:pPr>
        <w:numPr>
          <w:ilvl w:val="0"/>
          <w:numId w:val="9"/>
        </w:numPr>
        <w:spacing w:after="0" w:line="240" w:lineRule="auto"/>
        <w:rPr>
          <w:rFonts w:ascii="Times New Roman" w:hAnsi="Times New Roman"/>
          <w:sz w:val="28"/>
          <w:szCs w:val="28"/>
        </w:rPr>
      </w:pPr>
      <w:r w:rsidRPr="003C1AB6">
        <w:rPr>
          <w:rFonts w:ascii="Times New Roman" w:hAnsi="Times New Roman"/>
          <w:sz w:val="28"/>
          <w:szCs w:val="28"/>
        </w:rPr>
        <w:t>авторскую оценку полноты решения поставленных задач;</w:t>
      </w:r>
    </w:p>
    <w:p w:rsidR="003C1AB6" w:rsidRPr="003C1AB6" w:rsidRDefault="003C1AB6" w:rsidP="003C1AB6">
      <w:pPr>
        <w:numPr>
          <w:ilvl w:val="0"/>
          <w:numId w:val="9"/>
        </w:numPr>
        <w:spacing w:after="0" w:line="240" w:lineRule="auto"/>
        <w:rPr>
          <w:rFonts w:ascii="Times New Roman" w:hAnsi="Times New Roman"/>
          <w:sz w:val="28"/>
          <w:szCs w:val="28"/>
        </w:rPr>
      </w:pPr>
      <w:r w:rsidRPr="003C1AB6">
        <w:rPr>
          <w:rFonts w:ascii="Times New Roman" w:hAnsi="Times New Roman"/>
          <w:sz w:val="28"/>
          <w:szCs w:val="28"/>
        </w:rPr>
        <w:t>рекомендации о направлениях дальнейшего исследования проблемы.</w:t>
      </w:r>
    </w:p>
    <w:p w:rsidR="003C1AB6" w:rsidRPr="003C1AB6" w:rsidRDefault="003C1AB6" w:rsidP="003C1AB6">
      <w:pPr>
        <w:pStyle w:val="a4"/>
        <w:spacing w:before="0" w:beforeAutospacing="0" w:after="0" w:afterAutospacing="0"/>
        <w:jc w:val="center"/>
        <w:rPr>
          <w:b/>
          <w:sz w:val="28"/>
          <w:szCs w:val="28"/>
        </w:rPr>
      </w:pPr>
      <w:bookmarkStart w:id="11" w:name="5.6"/>
      <w:bookmarkEnd w:id="11"/>
      <w:r w:rsidRPr="003C1AB6">
        <w:rPr>
          <w:b/>
          <w:sz w:val="28"/>
          <w:szCs w:val="28"/>
        </w:rPr>
        <w:t>5.6. Список литературы</w:t>
      </w:r>
    </w:p>
    <w:p w:rsidR="003C1AB6" w:rsidRPr="003C1AB6" w:rsidRDefault="003C1AB6" w:rsidP="003C1AB6">
      <w:pPr>
        <w:spacing w:after="0"/>
        <w:rPr>
          <w:rFonts w:ascii="Times New Roman" w:hAnsi="Times New Roman"/>
          <w:sz w:val="28"/>
          <w:szCs w:val="28"/>
        </w:rPr>
      </w:pPr>
      <w:r w:rsidRPr="003C1AB6">
        <w:rPr>
          <w:rFonts w:ascii="Times New Roman" w:hAnsi="Times New Roman"/>
          <w:sz w:val="28"/>
          <w:szCs w:val="28"/>
        </w:rPr>
        <w:t>Список литературы дает общее представление об информационной базе курсового исследования. Объем списка  не менее 25 источников.</w:t>
      </w:r>
    </w:p>
    <w:p w:rsidR="003C1AB6" w:rsidRPr="003C1AB6" w:rsidRDefault="003C1AB6" w:rsidP="003C1AB6">
      <w:pPr>
        <w:spacing w:after="0"/>
        <w:rPr>
          <w:rFonts w:ascii="Times New Roman" w:hAnsi="Times New Roman"/>
          <w:sz w:val="28"/>
          <w:szCs w:val="28"/>
        </w:rPr>
      </w:pPr>
      <w:r w:rsidRPr="003C1AB6">
        <w:rPr>
          <w:rFonts w:ascii="Times New Roman" w:hAnsi="Times New Roman"/>
          <w:sz w:val="28"/>
          <w:szCs w:val="28"/>
        </w:rPr>
        <w:t xml:space="preserve">    Правила  оформления  списка  литературы.</w:t>
      </w:r>
    </w:p>
    <w:p w:rsidR="003C1AB6" w:rsidRPr="003C1AB6" w:rsidRDefault="003C1AB6" w:rsidP="003C1AB6">
      <w:pPr>
        <w:pStyle w:val="a4"/>
        <w:spacing w:before="0" w:beforeAutospacing="0" w:after="0" w:afterAutospacing="0"/>
        <w:rPr>
          <w:sz w:val="28"/>
          <w:szCs w:val="28"/>
        </w:rPr>
      </w:pPr>
      <w:r w:rsidRPr="003C1AB6">
        <w:rPr>
          <w:sz w:val="28"/>
          <w:szCs w:val="28"/>
        </w:rPr>
        <w:t>При оформлении курсового исследования  выделяют  два раздела списка литературы, которые формируются по систематическому принципу. Внутри каждого раздела источники размещаются как по хронологическому, так и по алфавитному принципу. Список литературы составляется со сквозной нумерацией.</w:t>
      </w:r>
    </w:p>
    <w:p w:rsidR="003C1AB6" w:rsidRPr="003C1AB6" w:rsidRDefault="003C1AB6" w:rsidP="003C1AB6">
      <w:pPr>
        <w:pStyle w:val="a4"/>
        <w:spacing w:before="0" w:beforeAutospacing="0" w:after="0" w:afterAutospacing="0"/>
        <w:rPr>
          <w:sz w:val="28"/>
          <w:szCs w:val="28"/>
        </w:rPr>
      </w:pPr>
      <w:r w:rsidRPr="003C1AB6">
        <w:rPr>
          <w:sz w:val="28"/>
          <w:szCs w:val="28"/>
        </w:rPr>
        <w:t xml:space="preserve">Первый раздел списка литературы  называется  «Законодательные и нормативно-правовые акты». Они  располагаются по значимости, т.е. по группам (Конституция Российской Федерации, Законы Российской Федерации, Законы Субъектов Федерации, подзаконные акты и пр.). Внутри каждой из перечисленных групп документы располагаются в хронологическом порядке. </w:t>
      </w:r>
    </w:p>
    <w:p w:rsidR="003C1AB6" w:rsidRPr="003C1AB6" w:rsidRDefault="003C1AB6" w:rsidP="003C1AB6">
      <w:pPr>
        <w:pStyle w:val="a4"/>
        <w:spacing w:before="0" w:beforeAutospacing="0" w:after="0" w:afterAutospacing="0"/>
        <w:rPr>
          <w:sz w:val="28"/>
          <w:szCs w:val="28"/>
        </w:rPr>
      </w:pPr>
      <w:r w:rsidRPr="003C1AB6">
        <w:rPr>
          <w:sz w:val="28"/>
          <w:szCs w:val="28"/>
        </w:rPr>
        <w:t xml:space="preserve">Во втором  разделе списка литературы в алфавитном порядке указывают книги, монографии, учебники, учебно-методические пособия, статьи, статистические сборники и др. справочная литература и т.д. </w:t>
      </w:r>
    </w:p>
    <w:p w:rsidR="003C1AB6" w:rsidRPr="003C1AB6" w:rsidRDefault="003C1AB6" w:rsidP="003C1AB6">
      <w:pPr>
        <w:pStyle w:val="a4"/>
        <w:spacing w:before="0" w:beforeAutospacing="0" w:after="0" w:afterAutospacing="0"/>
        <w:rPr>
          <w:sz w:val="28"/>
          <w:szCs w:val="28"/>
        </w:rPr>
      </w:pPr>
      <w:r w:rsidRPr="003C1AB6">
        <w:rPr>
          <w:sz w:val="28"/>
          <w:szCs w:val="28"/>
        </w:rPr>
        <w:t xml:space="preserve">Каждое издание указывается в соответствии с требованиями библиографического описания документов </w:t>
      </w:r>
      <w:r w:rsidRPr="003C1AB6">
        <w:rPr>
          <w:i/>
          <w:iCs/>
          <w:sz w:val="28"/>
          <w:szCs w:val="28"/>
        </w:rPr>
        <w:t>ГОСТ 7.1-84.</w:t>
      </w:r>
    </w:p>
    <w:p w:rsidR="003C1AB6" w:rsidRPr="003C1AB6" w:rsidRDefault="003C1AB6" w:rsidP="003C1AB6">
      <w:pPr>
        <w:pStyle w:val="a4"/>
        <w:spacing w:before="0" w:beforeAutospacing="0" w:after="0" w:afterAutospacing="0"/>
        <w:rPr>
          <w:sz w:val="28"/>
          <w:szCs w:val="28"/>
        </w:rPr>
      </w:pPr>
      <w:r w:rsidRPr="003C1AB6">
        <w:rPr>
          <w:sz w:val="28"/>
          <w:szCs w:val="28"/>
        </w:rPr>
        <w:t>Библиографическое описание книг, статей из монографии, сборников, собраний сочинений, журналов, газет и других изданий начинается с фамилии автора. Затем указываются его инициалы. После них пишется название произведения, место его издания, название издательства и год издания. Библиографическое описание книги приводится в том виде, как оно указано на титульном листе книги. Место издания указывается полностью, без сокращений. Сокращать разрешается название городов: Москва - М.; Санкт-Петербург - СПб. (Ленинград - Л.). Если название издательства не указывается, то после названия города ставится запятая, а за ней - год.</w:t>
      </w:r>
    </w:p>
    <w:p w:rsidR="003C1AB6" w:rsidRPr="003C1AB6" w:rsidRDefault="003C1AB6" w:rsidP="003C1AB6">
      <w:pPr>
        <w:pStyle w:val="a4"/>
        <w:spacing w:before="0" w:beforeAutospacing="0" w:after="0" w:afterAutospacing="0"/>
        <w:rPr>
          <w:sz w:val="28"/>
          <w:szCs w:val="28"/>
        </w:rPr>
      </w:pPr>
      <w:r w:rsidRPr="003C1AB6">
        <w:rPr>
          <w:sz w:val="28"/>
          <w:szCs w:val="28"/>
        </w:rPr>
        <w:t>При указании времени издания слово “год” (или буква “г”) не ставится. После этого указывается общее количество страниц источника.</w:t>
      </w:r>
    </w:p>
    <w:p w:rsidR="003C1AB6" w:rsidRPr="003C1AB6" w:rsidRDefault="003C1AB6" w:rsidP="003C1AB6">
      <w:pPr>
        <w:pStyle w:val="a4"/>
        <w:spacing w:before="0" w:beforeAutospacing="0" w:after="0" w:afterAutospacing="0"/>
        <w:rPr>
          <w:sz w:val="28"/>
          <w:szCs w:val="28"/>
        </w:rPr>
      </w:pPr>
      <w:r w:rsidRPr="003C1AB6">
        <w:rPr>
          <w:sz w:val="28"/>
          <w:szCs w:val="28"/>
        </w:rPr>
        <w:t>Библиографическое описание статьи из журнала начинается с фамилии и инициалов автора, далее указывают название статьи, а затем через две косые черты - название журнала, год издания и номер, а также первую и последнюю из страниц, на которых статья опубликована.</w:t>
      </w:r>
    </w:p>
    <w:p w:rsidR="003C1AB6" w:rsidRPr="003C1AB6" w:rsidRDefault="003C1AB6" w:rsidP="003C1AB6">
      <w:pPr>
        <w:spacing w:after="0"/>
        <w:rPr>
          <w:rFonts w:ascii="Times New Roman" w:hAnsi="Times New Roman"/>
          <w:sz w:val="28"/>
          <w:szCs w:val="28"/>
        </w:rPr>
      </w:pPr>
      <w:r w:rsidRPr="003C1AB6">
        <w:rPr>
          <w:rFonts w:ascii="Times New Roman" w:hAnsi="Times New Roman"/>
          <w:sz w:val="28"/>
          <w:szCs w:val="28"/>
        </w:rPr>
        <w:t>Библиографическое описание статьи из газеты начинается названием газеты, далее указывают год и дату ее выхода. Номер страницы не указывают.</w:t>
      </w:r>
    </w:p>
    <w:p w:rsidR="003C1AB6" w:rsidRPr="003C1AB6" w:rsidRDefault="003C1AB6" w:rsidP="003C1AB6">
      <w:pPr>
        <w:pStyle w:val="a4"/>
        <w:spacing w:before="0" w:beforeAutospacing="0" w:after="0" w:afterAutospacing="0"/>
        <w:jc w:val="center"/>
        <w:rPr>
          <w:b/>
          <w:sz w:val="28"/>
          <w:szCs w:val="28"/>
        </w:rPr>
      </w:pPr>
      <w:bookmarkStart w:id="12" w:name="5.7"/>
      <w:bookmarkEnd w:id="12"/>
      <w:r w:rsidRPr="003C1AB6">
        <w:rPr>
          <w:b/>
          <w:sz w:val="28"/>
          <w:szCs w:val="28"/>
        </w:rPr>
        <w:t>5.7. Приложения</w:t>
      </w:r>
    </w:p>
    <w:p w:rsidR="003C1AB6" w:rsidRPr="003C1AB6" w:rsidRDefault="003C1AB6" w:rsidP="003C1AB6">
      <w:pPr>
        <w:pStyle w:val="a4"/>
        <w:spacing w:before="0" w:beforeAutospacing="0" w:after="0" w:afterAutospacing="0"/>
        <w:rPr>
          <w:sz w:val="28"/>
          <w:szCs w:val="28"/>
        </w:rPr>
      </w:pPr>
      <w:r w:rsidRPr="003C1AB6">
        <w:rPr>
          <w:sz w:val="28"/>
          <w:szCs w:val="28"/>
        </w:rPr>
        <w:t xml:space="preserve">Материал, который не включен в основной текст работы, но необходим в качестве пояснения, доказательства  выносится в раздел "Приложения". </w:t>
      </w:r>
    </w:p>
    <w:p w:rsidR="003C1AB6" w:rsidRPr="003C1AB6" w:rsidRDefault="003C1AB6" w:rsidP="003C1AB6">
      <w:pPr>
        <w:pStyle w:val="a4"/>
        <w:spacing w:before="0" w:beforeAutospacing="0" w:after="0" w:afterAutospacing="0"/>
        <w:rPr>
          <w:sz w:val="28"/>
          <w:szCs w:val="28"/>
        </w:rPr>
      </w:pPr>
      <w:r w:rsidRPr="003C1AB6">
        <w:rPr>
          <w:sz w:val="28"/>
          <w:szCs w:val="28"/>
        </w:rPr>
        <w:t>В приложениях приводятся схемы, математические расчеты, формулы, таблицы со вспомогательными цифровыми данными, извлечения из текстов нормативно правовых актов и отчетов органов управления, инструктивные и методические материалы, копии публикаций размещенных в СМИ.</w:t>
      </w:r>
    </w:p>
    <w:p w:rsidR="003C1AB6" w:rsidRPr="003C1AB6" w:rsidRDefault="003C1AB6" w:rsidP="003C1AB6">
      <w:pPr>
        <w:pStyle w:val="a4"/>
        <w:spacing w:before="0" w:beforeAutospacing="0" w:after="0" w:afterAutospacing="0"/>
        <w:rPr>
          <w:sz w:val="28"/>
          <w:szCs w:val="28"/>
        </w:rPr>
      </w:pPr>
      <w:bookmarkStart w:id="13" w:name="6"/>
      <w:bookmarkEnd w:id="13"/>
      <w:r w:rsidRPr="003C1AB6">
        <w:rPr>
          <w:sz w:val="28"/>
          <w:szCs w:val="28"/>
        </w:rPr>
        <w:t xml:space="preserve">Материалы, содержащиеся в Приложении, размещаются в порядке их упоминания в основном тексте работы. Каждое приложение начинается с нового листа и нумеруется арабскими цифрами, начиная с первого. (Приложение № 1, Приложение № 2 и т.д.). Внутри каждого приложения ведется самостоятельная нумерация таблиц, формул, и рисунков. Каждая таблица (схема, формула и т. д.) должна иметь название и по возможности размещаться в пределах одной страницы. Таблицы нумеруются арабскими цифрами (Таблица 1 и т. д.). Указанная запись проставляется в правом верхнем углу над названием таблицы. </w:t>
      </w:r>
    </w:p>
    <w:p w:rsidR="003C1AB6" w:rsidRPr="003C1AB6" w:rsidRDefault="003C1AB6" w:rsidP="003C1AB6">
      <w:pPr>
        <w:pStyle w:val="a4"/>
        <w:spacing w:before="0" w:beforeAutospacing="0" w:after="0" w:afterAutospacing="0"/>
        <w:rPr>
          <w:b/>
          <w:sz w:val="28"/>
          <w:szCs w:val="28"/>
        </w:rPr>
      </w:pPr>
      <w:r w:rsidRPr="003C1AB6">
        <w:rPr>
          <w:sz w:val="27"/>
          <w:szCs w:val="27"/>
        </w:rPr>
        <w:t xml:space="preserve">                          </w:t>
      </w:r>
      <w:r w:rsidRPr="003C1AB6">
        <w:rPr>
          <w:b/>
          <w:sz w:val="28"/>
          <w:szCs w:val="28"/>
        </w:rPr>
        <w:t>6. Технология курсового исследования.</w:t>
      </w:r>
    </w:p>
    <w:p w:rsidR="003C1AB6" w:rsidRPr="003C1AB6" w:rsidRDefault="003C1AB6" w:rsidP="003C1AB6">
      <w:pPr>
        <w:pStyle w:val="a4"/>
        <w:spacing w:before="0" w:beforeAutospacing="0" w:after="0" w:afterAutospacing="0"/>
        <w:rPr>
          <w:sz w:val="28"/>
          <w:szCs w:val="28"/>
        </w:rPr>
      </w:pPr>
      <w:r w:rsidRPr="003C1AB6">
        <w:rPr>
          <w:sz w:val="28"/>
          <w:szCs w:val="28"/>
        </w:rPr>
        <w:t>В ходе исследования проблемы, написания и защиты курсовой работы студент выполняет ряд операций, что позволяет рассматривать их в качестве относительно самостоятельных этапов работы.</w:t>
      </w:r>
    </w:p>
    <w:p w:rsidR="003C1AB6" w:rsidRPr="003C1AB6" w:rsidRDefault="003C1AB6" w:rsidP="003C1AB6">
      <w:pPr>
        <w:numPr>
          <w:ilvl w:val="0"/>
          <w:numId w:val="10"/>
        </w:numPr>
        <w:spacing w:after="0" w:line="240" w:lineRule="auto"/>
        <w:rPr>
          <w:rFonts w:ascii="Times New Roman" w:hAnsi="Times New Roman"/>
          <w:sz w:val="28"/>
          <w:szCs w:val="28"/>
        </w:rPr>
      </w:pPr>
      <w:r w:rsidRPr="0008251E">
        <w:rPr>
          <w:rFonts w:ascii="Times New Roman" w:hAnsi="Times New Roman"/>
          <w:sz w:val="28"/>
          <w:szCs w:val="28"/>
        </w:rPr>
        <w:t>6.1. Выбор и утверждение темы курсовой работы.</w:t>
      </w:r>
    </w:p>
    <w:p w:rsidR="003C1AB6" w:rsidRPr="003C1AB6" w:rsidRDefault="003C1AB6" w:rsidP="003C1AB6">
      <w:pPr>
        <w:numPr>
          <w:ilvl w:val="0"/>
          <w:numId w:val="10"/>
        </w:numPr>
        <w:spacing w:after="0" w:line="240" w:lineRule="auto"/>
        <w:rPr>
          <w:rFonts w:ascii="Times New Roman" w:hAnsi="Times New Roman"/>
          <w:sz w:val="28"/>
          <w:szCs w:val="28"/>
        </w:rPr>
      </w:pPr>
      <w:r w:rsidRPr="0008251E">
        <w:rPr>
          <w:rFonts w:ascii="Times New Roman" w:hAnsi="Times New Roman"/>
          <w:sz w:val="28"/>
          <w:szCs w:val="28"/>
        </w:rPr>
        <w:t>6.2. Первичный подбор литературы и теоретической информации.</w:t>
      </w:r>
    </w:p>
    <w:p w:rsidR="003C1AB6" w:rsidRPr="003C1AB6" w:rsidRDefault="003C1AB6" w:rsidP="003C1AB6">
      <w:pPr>
        <w:numPr>
          <w:ilvl w:val="0"/>
          <w:numId w:val="10"/>
        </w:numPr>
        <w:spacing w:after="0" w:line="240" w:lineRule="auto"/>
        <w:rPr>
          <w:rFonts w:ascii="Times New Roman" w:hAnsi="Times New Roman"/>
          <w:sz w:val="28"/>
          <w:szCs w:val="28"/>
        </w:rPr>
      </w:pPr>
      <w:r w:rsidRPr="0008251E">
        <w:rPr>
          <w:rFonts w:ascii="Times New Roman" w:hAnsi="Times New Roman"/>
          <w:sz w:val="28"/>
          <w:szCs w:val="28"/>
        </w:rPr>
        <w:t>6.3. Разработка плана курсовой работы.</w:t>
      </w:r>
    </w:p>
    <w:p w:rsidR="003C1AB6" w:rsidRPr="003C1AB6" w:rsidRDefault="003C1AB6" w:rsidP="003C1AB6">
      <w:pPr>
        <w:numPr>
          <w:ilvl w:val="0"/>
          <w:numId w:val="10"/>
        </w:numPr>
        <w:spacing w:after="0" w:line="240" w:lineRule="auto"/>
        <w:rPr>
          <w:rFonts w:ascii="Times New Roman" w:hAnsi="Times New Roman"/>
          <w:sz w:val="28"/>
          <w:szCs w:val="28"/>
        </w:rPr>
      </w:pPr>
      <w:r w:rsidRPr="0008251E">
        <w:rPr>
          <w:rFonts w:ascii="Times New Roman" w:hAnsi="Times New Roman"/>
          <w:sz w:val="28"/>
          <w:szCs w:val="28"/>
        </w:rPr>
        <w:t>6.4. Подбор основного массива литературы, формирование теоретической и методологической базы курсового исследования.</w:t>
      </w:r>
    </w:p>
    <w:p w:rsidR="003C1AB6" w:rsidRPr="003C1AB6" w:rsidRDefault="003C1AB6" w:rsidP="003C1AB6">
      <w:pPr>
        <w:numPr>
          <w:ilvl w:val="0"/>
          <w:numId w:val="10"/>
        </w:numPr>
        <w:spacing w:after="0" w:line="240" w:lineRule="auto"/>
        <w:rPr>
          <w:rFonts w:ascii="Times New Roman" w:hAnsi="Times New Roman"/>
          <w:sz w:val="28"/>
          <w:szCs w:val="28"/>
        </w:rPr>
      </w:pPr>
      <w:r w:rsidRPr="0008251E">
        <w:rPr>
          <w:rFonts w:ascii="Times New Roman" w:hAnsi="Times New Roman"/>
          <w:sz w:val="28"/>
          <w:szCs w:val="28"/>
        </w:rPr>
        <w:t>6.5. Сбор практического материала.</w:t>
      </w:r>
    </w:p>
    <w:p w:rsidR="003C1AB6" w:rsidRPr="003C1AB6" w:rsidRDefault="003C1AB6" w:rsidP="003C1AB6">
      <w:pPr>
        <w:numPr>
          <w:ilvl w:val="0"/>
          <w:numId w:val="10"/>
        </w:numPr>
        <w:spacing w:after="0" w:line="240" w:lineRule="auto"/>
        <w:rPr>
          <w:rFonts w:ascii="Times New Roman" w:hAnsi="Times New Roman"/>
          <w:sz w:val="28"/>
          <w:szCs w:val="28"/>
        </w:rPr>
      </w:pPr>
      <w:r w:rsidRPr="0008251E">
        <w:rPr>
          <w:rFonts w:ascii="Times New Roman" w:hAnsi="Times New Roman"/>
          <w:sz w:val="28"/>
          <w:szCs w:val="28"/>
        </w:rPr>
        <w:t>6.6. Обобщение и обработка собранного материала.</w:t>
      </w:r>
    </w:p>
    <w:p w:rsidR="003C1AB6" w:rsidRPr="003C1AB6" w:rsidRDefault="003C1AB6" w:rsidP="003C1AB6">
      <w:pPr>
        <w:numPr>
          <w:ilvl w:val="0"/>
          <w:numId w:val="10"/>
        </w:numPr>
        <w:spacing w:after="0" w:line="240" w:lineRule="auto"/>
        <w:rPr>
          <w:rFonts w:ascii="Times New Roman" w:hAnsi="Times New Roman"/>
          <w:sz w:val="28"/>
          <w:szCs w:val="28"/>
        </w:rPr>
      </w:pPr>
      <w:r w:rsidRPr="0008251E">
        <w:rPr>
          <w:rFonts w:ascii="Times New Roman" w:hAnsi="Times New Roman"/>
          <w:sz w:val="28"/>
          <w:szCs w:val="28"/>
        </w:rPr>
        <w:t>6.7. Оформление курсовой работы</w:t>
      </w:r>
    </w:p>
    <w:p w:rsidR="003C1AB6" w:rsidRPr="003C1AB6" w:rsidRDefault="003C1AB6" w:rsidP="003C1AB6">
      <w:pPr>
        <w:pStyle w:val="a4"/>
        <w:spacing w:before="0" w:beforeAutospacing="0" w:after="0" w:afterAutospacing="0"/>
        <w:jc w:val="center"/>
        <w:rPr>
          <w:b/>
          <w:sz w:val="28"/>
          <w:szCs w:val="28"/>
        </w:rPr>
      </w:pPr>
      <w:bookmarkStart w:id="14" w:name="6.1"/>
      <w:bookmarkEnd w:id="14"/>
      <w:r w:rsidRPr="003C1AB6">
        <w:rPr>
          <w:b/>
          <w:sz w:val="28"/>
          <w:szCs w:val="28"/>
        </w:rPr>
        <w:t>6.1. Выбор и утверждение темы курсовой работы.</w:t>
      </w:r>
    </w:p>
    <w:p w:rsidR="003C1AB6" w:rsidRPr="003C1AB6" w:rsidRDefault="003C1AB6" w:rsidP="003C1AB6">
      <w:pPr>
        <w:pStyle w:val="a4"/>
        <w:spacing w:before="0" w:beforeAutospacing="0" w:after="0" w:afterAutospacing="0"/>
        <w:rPr>
          <w:sz w:val="28"/>
          <w:szCs w:val="28"/>
        </w:rPr>
      </w:pPr>
      <w:r w:rsidRPr="003C1AB6">
        <w:rPr>
          <w:sz w:val="28"/>
          <w:szCs w:val="28"/>
        </w:rPr>
        <w:t>Выбор темы курсовой работы осуществляется студентом самостоятельно. При выборе темы студент, как правило, руководствуется:</w:t>
      </w:r>
    </w:p>
    <w:p w:rsidR="003C1AB6" w:rsidRPr="003C1AB6" w:rsidRDefault="003C1AB6" w:rsidP="003C1AB6">
      <w:pPr>
        <w:numPr>
          <w:ilvl w:val="0"/>
          <w:numId w:val="11"/>
        </w:numPr>
        <w:spacing w:after="0" w:line="240" w:lineRule="auto"/>
        <w:rPr>
          <w:rFonts w:ascii="Times New Roman" w:hAnsi="Times New Roman"/>
          <w:sz w:val="28"/>
          <w:szCs w:val="28"/>
        </w:rPr>
      </w:pPr>
      <w:r w:rsidRPr="003C1AB6">
        <w:rPr>
          <w:rFonts w:ascii="Times New Roman" w:hAnsi="Times New Roman"/>
          <w:sz w:val="28"/>
          <w:szCs w:val="28"/>
        </w:rPr>
        <w:t>собственными научными интересами;</w:t>
      </w:r>
    </w:p>
    <w:p w:rsidR="003C1AB6" w:rsidRPr="003C1AB6" w:rsidRDefault="003C1AB6" w:rsidP="003C1AB6">
      <w:pPr>
        <w:numPr>
          <w:ilvl w:val="0"/>
          <w:numId w:val="11"/>
        </w:numPr>
        <w:spacing w:after="0" w:line="240" w:lineRule="auto"/>
        <w:rPr>
          <w:rFonts w:ascii="Times New Roman" w:hAnsi="Times New Roman"/>
          <w:sz w:val="28"/>
          <w:szCs w:val="28"/>
        </w:rPr>
      </w:pPr>
      <w:r w:rsidRPr="003C1AB6">
        <w:rPr>
          <w:rFonts w:ascii="Times New Roman" w:hAnsi="Times New Roman"/>
          <w:sz w:val="28"/>
          <w:szCs w:val="28"/>
        </w:rPr>
        <w:t>ранее сложившейся ориентацией своей научной работы;</w:t>
      </w:r>
    </w:p>
    <w:p w:rsidR="003C1AB6" w:rsidRPr="003C1AB6" w:rsidRDefault="003C1AB6" w:rsidP="003C1AB6">
      <w:pPr>
        <w:numPr>
          <w:ilvl w:val="0"/>
          <w:numId w:val="11"/>
        </w:numPr>
        <w:spacing w:after="0" w:line="240" w:lineRule="auto"/>
        <w:rPr>
          <w:rFonts w:ascii="Times New Roman" w:hAnsi="Times New Roman"/>
          <w:sz w:val="28"/>
          <w:szCs w:val="28"/>
        </w:rPr>
      </w:pPr>
      <w:r w:rsidRPr="003C1AB6">
        <w:rPr>
          <w:rFonts w:ascii="Times New Roman" w:hAnsi="Times New Roman"/>
          <w:sz w:val="28"/>
          <w:szCs w:val="28"/>
        </w:rPr>
        <w:t xml:space="preserve">актуальностью и практической значимостью проблемы; </w:t>
      </w:r>
    </w:p>
    <w:p w:rsidR="003C1AB6" w:rsidRPr="003C1AB6" w:rsidRDefault="003C1AB6" w:rsidP="003C1AB6">
      <w:pPr>
        <w:numPr>
          <w:ilvl w:val="0"/>
          <w:numId w:val="11"/>
        </w:numPr>
        <w:spacing w:after="0" w:line="240" w:lineRule="auto"/>
        <w:rPr>
          <w:rFonts w:ascii="Times New Roman" w:hAnsi="Times New Roman"/>
          <w:sz w:val="28"/>
          <w:szCs w:val="28"/>
        </w:rPr>
      </w:pPr>
      <w:r w:rsidRPr="003C1AB6">
        <w:rPr>
          <w:rFonts w:ascii="Times New Roman" w:hAnsi="Times New Roman"/>
          <w:sz w:val="28"/>
          <w:szCs w:val="28"/>
        </w:rPr>
        <w:t>тематикой  комплексных курсовых работ.</w:t>
      </w:r>
    </w:p>
    <w:p w:rsidR="003C1AB6" w:rsidRPr="003C1AB6" w:rsidRDefault="003C1AB6" w:rsidP="003C1AB6">
      <w:pPr>
        <w:numPr>
          <w:ilvl w:val="0"/>
          <w:numId w:val="11"/>
        </w:numPr>
        <w:spacing w:after="0" w:line="240" w:lineRule="auto"/>
        <w:rPr>
          <w:rFonts w:ascii="Times New Roman" w:hAnsi="Times New Roman"/>
          <w:sz w:val="28"/>
          <w:szCs w:val="28"/>
        </w:rPr>
      </w:pPr>
      <w:r w:rsidRPr="003C1AB6">
        <w:rPr>
          <w:rFonts w:ascii="Times New Roman" w:hAnsi="Times New Roman"/>
          <w:sz w:val="28"/>
          <w:szCs w:val="28"/>
        </w:rPr>
        <w:t>особенностями доступных источников информации;</w:t>
      </w:r>
    </w:p>
    <w:p w:rsidR="003C1AB6" w:rsidRPr="003C1AB6" w:rsidRDefault="003C1AB6" w:rsidP="003C1AB6">
      <w:pPr>
        <w:numPr>
          <w:ilvl w:val="0"/>
          <w:numId w:val="11"/>
        </w:numPr>
        <w:spacing w:after="0" w:line="240" w:lineRule="auto"/>
        <w:rPr>
          <w:rFonts w:ascii="Times New Roman" w:hAnsi="Times New Roman"/>
          <w:sz w:val="28"/>
          <w:szCs w:val="28"/>
        </w:rPr>
      </w:pPr>
      <w:r w:rsidRPr="003C1AB6">
        <w:rPr>
          <w:rFonts w:ascii="Times New Roman" w:hAnsi="Times New Roman"/>
          <w:sz w:val="28"/>
          <w:szCs w:val="28"/>
        </w:rPr>
        <w:t>спецификой органов  государственного и муниципального управления, выбранных в качестве объекта  исследования;</w:t>
      </w:r>
    </w:p>
    <w:p w:rsidR="003C1AB6" w:rsidRPr="003C1AB6" w:rsidRDefault="003C1AB6" w:rsidP="003C1AB6">
      <w:pPr>
        <w:numPr>
          <w:ilvl w:val="0"/>
          <w:numId w:val="11"/>
        </w:numPr>
        <w:spacing w:after="0" w:line="240" w:lineRule="auto"/>
        <w:rPr>
          <w:rFonts w:ascii="Times New Roman" w:hAnsi="Times New Roman"/>
          <w:sz w:val="28"/>
          <w:szCs w:val="28"/>
        </w:rPr>
      </w:pPr>
      <w:r w:rsidRPr="003C1AB6">
        <w:rPr>
          <w:rFonts w:ascii="Times New Roman" w:hAnsi="Times New Roman"/>
          <w:sz w:val="28"/>
          <w:szCs w:val="28"/>
        </w:rPr>
        <w:t>возможностью применить полученные в ходе курсового исследования результаты в своей будущей  работе;</w:t>
      </w:r>
    </w:p>
    <w:p w:rsidR="003C1AB6" w:rsidRPr="003C1AB6" w:rsidRDefault="003C1AB6" w:rsidP="003C1AB6">
      <w:pPr>
        <w:pStyle w:val="a4"/>
        <w:spacing w:before="0" w:beforeAutospacing="0" w:after="0" w:afterAutospacing="0"/>
        <w:jc w:val="center"/>
        <w:rPr>
          <w:sz w:val="27"/>
          <w:szCs w:val="27"/>
        </w:rPr>
      </w:pPr>
      <w:bookmarkStart w:id="15" w:name="6.2"/>
      <w:bookmarkEnd w:id="15"/>
    </w:p>
    <w:p w:rsidR="003C1AB6" w:rsidRPr="003C1AB6" w:rsidRDefault="003C1AB6" w:rsidP="003C1AB6">
      <w:pPr>
        <w:pStyle w:val="a4"/>
        <w:spacing w:before="0" w:beforeAutospacing="0" w:after="0" w:afterAutospacing="0"/>
        <w:jc w:val="center"/>
        <w:rPr>
          <w:sz w:val="27"/>
          <w:szCs w:val="27"/>
        </w:rPr>
      </w:pPr>
    </w:p>
    <w:p w:rsidR="003C1AB6" w:rsidRPr="003C1AB6" w:rsidRDefault="003C1AB6" w:rsidP="003C1AB6">
      <w:pPr>
        <w:pStyle w:val="a4"/>
        <w:spacing w:before="0" w:beforeAutospacing="0" w:after="0" w:afterAutospacing="0"/>
        <w:jc w:val="center"/>
        <w:rPr>
          <w:b/>
          <w:sz w:val="28"/>
          <w:szCs w:val="28"/>
        </w:rPr>
      </w:pPr>
      <w:r w:rsidRPr="003C1AB6">
        <w:rPr>
          <w:b/>
          <w:sz w:val="28"/>
          <w:szCs w:val="28"/>
        </w:rPr>
        <w:t>6.2. Первичный подбор литературы.</w:t>
      </w:r>
    </w:p>
    <w:p w:rsidR="003C1AB6" w:rsidRPr="003C1AB6" w:rsidRDefault="003C1AB6" w:rsidP="003C1AB6">
      <w:pPr>
        <w:pStyle w:val="a4"/>
        <w:spacing w:before="0" w:beforeAutospacing="0" w:after="0" w:afterAutospacing="0"/>
        <w:rPr>
          <w:sz w:val="28"/>
          <w:szCs w:val="28"/>
        </w:rPr>
      </w:pPr>
      <w:r w:rsidRPr="003C1AB6">
        <w:rPr>
          <w:sz w:val="28"/>
          <w:szCs w:val="28"/>
        </w:rPr>
        <w:t>В ходе первичного подбора литературы рекомендуется воспользоваться энциклопедическими изданиями, справочниками  и наиболее авторитетными учебными пособиями.</w:t>
      </w:r>
    </w:p>
    <w:p w:rsidR="003C1AB6" w:rsidRPr="003C1AB6" w:rsidRDefault="003C1AB6" w:rsidP="003C1AB6">
      <w:pPr>
        <w:pStyle w:val="a4"/>
        <w:spacing w:before="0" w:beforeAutospacing="0" w:after="0" w:afterAutospacing="0"/>
        <w:rPr>
          <w:sz w:val="28"/>
          <w:szCs w:val="28"/>
        </w:rPr>
      </w:pPr>
      <w:r w:rsidRPr="003C1AB6">
        <w:rPr>
          <w:sz w:val="28"/>
          <w:szCs w:val="28"/>
        </w:rPr>
        <w:t xml:space="preserve">     На этом этапе студент должен: </w:t>
      </w:r>
    </w:p>
    <w:p w:rsidR="003C1AB6" w:rsidRPr="003C1AB6" w:rsidRDefault="003C1AB6" w:rsidP="003C1AB6">
      <w:pPr>
        <w:pStyle w:val="a4"/>
        <w:spacing w:before="0" w:beforeAutospacing="0" w:after="0" w:afterAutospacing="0"/>
        <w:rPr>
          <w:sz w:val="28"/>
          <w:szCs w:val="28"/>
        </w:rPr>
      </w:pPr>
      <w:r w:rsidRPr="003C1AB6">
        <w:rPr>
          <w:sz w:val="28"/>
          <w:szCs w:val="28"/>
        </w:rPr>
        <w:t xml:space="preserve">-сформировать представления о сущности и об основных понятиях  темы курсовой  работы, </w:t>
      </w:r>
    </w:p>
    <w:p w:rsidR="003C1AB6" w:rsidRPr="003C1AB6" w:rsidRDefault="003C1AB6" w:rsidP="003C1AB6">
      <w:pPr>
        <w:pStyle w:val="a4"/>
        <w:spacing w:before="0" w:beforeAutospacing="0" w:after="0" w:afterAutospacing="0"/>
        <w:rPr>
          <w:sz w:val="28"/>
          <w:szCs w:val="28"/>
        </w:rPr>
      </w:pPr>
      <w:r w:rsidRPr="003C1AB6">
        <w:rPr>
          <w:sz w:val="28"/>
          <w:szCs w:val="28"/>
        </w:rPr>
        <w:t>-определить нормативно-правовую базу, регулирующую управленческие отношения и деятельность органов государственного и муниципального управления,</w:t>
      </w:r>
    </w:p>
    <w:p w:rsidR="003C1AB6" w:rsidRPr="003C1AB6" w:rsidRDefault="003C1AB6" w:rsidP="003C1AB6">
      <w:pPr>
        <w:pStyle w:val="a4"/>
        <w:spacing w:before="0" w:beforeAutospacing="0" w:after="0" w:afterAutospacing="0"/>
        <w:rPr>
          <w:sz w:val="28"/>
          <w:szCs w:val="28"/>
        </w:rPr>
      </w:pPr>
      <w:r w:rsidRPr="003C1AB6">
        <w:rPr>
          <w:sz w:val="28"/>
          <w:szCs w:val="28"/>
        </w:rPr>
        <w:t xml:space="preserve">-определить перспективы сбора необходимых документов и статистических  данных </w:t>
      </w:r>
    </w:p>
    <w:p w:rsidR="003C1AB6" w:rsidRPr="003C1AB6" w:rsidRDefault="003C1AB6" w:rsidP="003C1AB6">
      <w:pPr>
        <w:pStyle w:val="a4"/>
        <w:spacing w:before="0" w:beforeAutospacing="0" w:after="0" w:afterAutospacing="0"/>
        <w:jc w:val="center"/>
        <w:rPr>
          <w:b/>
          <w:sz w:val="28"/>
          <w:szCs w:val="28"/>
        </w:rPr>
      </w:pPr>
      <w:bookmarkStart w:id="16" w:name="6.3"/>
      <w:bookmarkEnd w:id="16"/>
      <w:r w:rsidRPr="003C1AB6">
        <w:rPr>
          <w:b/>
          <w:sz w:val="28"/>
          <w:szCs w:val="28"/>
        </w:rPr>
        <w:t>6.3. Разработка предварительного плана курсовой работы.</w:t>
      </w:r>
    </w:p>
    <w:p w:rsidR="003C1AB6" w:rsidRPr="003C1AB6" w:rsidRDefault="003C1AB6" w:rsidP="003C1AB6">
      <w:pPr>
        <w:pStyle w:val="a4"/>
        <w:spacing w:before="0" w:beforeAutospacing="0" w:after="0" w:afterAutospacing="0"/>
        <w:rPr>
          <w:sz w:val="28"/>
          <w:szCs w:val="28"/>
        </w:rPr>
      </w:pPr>
      <w:r w:rsidRPr="003C1AB6">
        <w:rPr>
          <w:sz w:val="28"/>
          <w:szCs w:val="28"/>
        </w:rPr>
        <w:t xml:space="preserve">Планирование курсового исследования является важным условием высокого качества курсовой работы. </w:t>
      </w:r>
    </w:p>
    <w:p w:rsidR="003C1AB6" w:rsidRPr="003C1AB6" w:rsidRDefault="003C1AB6" w:rsidP="003C1AB6">
      <w:pPr>
        <w:pStyle w:val="a4"/>
        <w:spacing w:before="0" w:beforeAutospacing="0" w:after="0" w:afterAutospacing="0"/>
        <w:rPr>
          <w:sz w:val="28"/>
          <w:szCs w:val="28"/>
        </w:rPr>
      </w:pPr>
      <w:r w:rsidRPr="003C1AB6">
        <w:rPr>
          <w:sz w:val="28"/>
          <w:szCs w:val="28"/>
        </w:rPr>
        <w:t xml:space="preserve">Первоначально составляется предварительный план в виде оглавления: по названиям глав, по параграфам в каждой  главе. На основе предварительного плана  производится  поиск информации, составляется  черновик текста курсовой работы. Исходя из полученной информации  может уточняться и изменяться предварительный план курсовой работы, но при условии, что студент не отклоняется от темы  курсовой работы. </w:t>
      </w:r>
    </w:p>
    <w:p w:rsidR="003C1AB6" w:rsidRPr="003C1AB6" w:rsidRDefault="003C1AB6" w:rsidP="003C1AB6">
      <w:pPr>
        <w:pStyle w:val="a4"/>
        <w:spacing w:before="0" w:beforeAutospacing="0" w:after="0" w:afterAutospacing="0"/>
        <w:rPr>
          <w:sz w:val="28"/>
          <w:szCs w:val="28"/>
        </w:rPr>
      </w:pPr>
      <w:r w:rsidRPr="003C1AB6">
        <w:rPr>
          <w:sz w:val="28"/>
          <w:szCs w:val="28"/>
        </w:rPr>
        <w:t xml:space="preserve">  Окончательный вариант плана оформляется в виде оглавления и содержит перечень основных разделов работы с указанием страниц, на которых они расположены. </w:t>
      </w:r>
    </w:p>
    <w:p w:rsidR="003C1AB6" w:rsidRPr="003C1AB6" w:rsidRDefault="003C1AB6" w:rsidP="003C1AB6">
      <w:pPr>
        <w:pStyle w:val="a4"/>
        <w:spacing w:before="0" w:beforeAutospacing="0" w:after="0" w:afterAutospacing="0"/>
        <w:jc w:val="center"/>
        <w:rPr>
          <w:b/>
          <w:sz w:val="28"/>
          <w:szCs w:val="28"/>
        </w:rPr>
      </w:pPr>
      <w:bookmarkStart w:id="17" w:name="6.4"/>
      <w:bookmarkEnd w:id="17"/>
      <w:r w:rsidRPr="003C1AB6">
        <w:rPr>
          <w:b/>
          <w:sz w:val="28"/>
          <w:szCs w:val="28"/>
        </w:rPr>
        <w:t>6.4. Подбор основного массива литературы, формирование теоретической и методологической базы курсового исследования.</w:t>
      </w:r>
    </w:p>
    <w:p w:rsidR="003C1AB6" w:rsidRPr="003C1AB6" w:rsidRDefault="003C1AB6" w:rsidP="003C1AB6">
      <w:pPr>
        <w:pStyle w:val="a4"/>
        <w:spacing w:before="0" w:beforeAutospacing="0" w:after="0" w:afterAutospacing="0"/>
        <w:rPr>
          <w:sz w:val="28"/>
          <w:szCs w:val="28"/>
        </w:rPr>
      </w:pPr>
      <w:r w:rsidRPr="003C1AB6">
        <w:rPr>
          <w:sz w:val="28"/>
          <w:szCs w:val="28"/>
        </w:rPr>
        <w:t xml:space="preserve">Подбор и изучение основного массива теоретической и правовой информации осуществляется студентом самостоятельно. Для  конкретизации темы курсовой работы  целесообразно использовать литературу  по изучению учебных  дисциплин близких к теме курсового исследования. </w:t>
      </w:r>
    </w:p>
    <w:p w:rsidR="003C1AB6" w:rsidRPr="003C1AB6" w:rsidRDefault="003C1AB6" w:rsidP="003C1AB6">
      <w:pPr>
        <w:pStyle w:val="a4"/>
        <w:spacing w:before="0" w:beforeAutospacing="0" w:after="0" w:afterAutospacing="0"/>
        <w:rPr>
          <w:sz w:val="28"/>
          <w:szCs w:val="28"/>
        </w:rPr>
      </w:pPr>
      <w:r w:rsidRPr="003C1AB6">
        <w:rPr>
          <w:sz w:val="28"/>
          <w:szCs w:val="28"/>
        </w:rPr>
        <w:t xml:space="preserve">Следует уделять внимание литературе изданной  после 2005 года, отражающим современные научные представления по проблеме исследования, публикациям в специальных журналах, статистической и отчетной информации о деятельности органов государственного и муниципального управления. </w:t>
      </w:r>
    </w:p>
    <w:p w:rsidR="003C1AB6" w:rsidRPr="003C1AB6" w:rsidRDefault="003C1AB6" w:rsidP="003C1AB6">
      <w:pPr>
        <w:pStyle w:val="a4"/>
        <w:spacing w:before="0" w:beforeAutospacing="0" w:after="0" w:afterAutospacing="0"/>
        <w:rPr>
          <w:sz w:val="28"/>
          <w:szCs w:val="28"/>
        </w:rPr>
      </w:pPr>
      <w:r w:rsidRPr="003C1AB6">
        <w:rPr>
          <w:sz w:val="28"/>
          <w:szCs w:val="28"/>
        </w:rPr>
        <w:t>При детальном изучении литературы следует соблюдать определенную последовательность. В первую очередь необходимо закончить изучение теоретических аспектов выбранной темы и для этой цели вновь вернуться к учебникам, учебным пособиям и фундаментальным монографическим исследованиям. После этого можно переходить к изучению статей в научных изданиях и публикаций в СМИ.</w:t>
      </w:r>
    </w:p>
    <w:p w:rsidR="003C1AB6" w:rsidRPr="003C1AB6" w:rsidRDefault="003C1AB6" w:rsidP="003C1AB6">
      <w:pPr>
        <w:pStyle w:val="a4"/>
        <w:spacing w:before="0" w:beforeAutospacing="0" w:after="0" w:afterAutospacing="0"/>
        <w:rPr>
          <w:sz w:val="28"/>
          <w:szCs w:val="28"/>
        </w:rPr>
      </w:pPr>
      <w:r w:rsidRPr="003C1AB6">
        <w:rPr>
          <w:sz w:val="28"/>
          <w:szCs w:val="28"/>
        </w:rPr>
        <w:t>Исключительно важным этапом работы с источниками информации является изучение нормативно-правовой среды, в рамках которой происходит решение проблемы, выбранной в качестве объекта курсового исследования. Студенту необходимо ознакомиться с максимально широким кругом правовых документов, в которых отражена изучаемая проблема. Наряду с традиционными источниками нормативно-правовой информации, такими, как публикации в СМИ, в специальных изданиях и бюллетенях студенту рекомендуется использовать специализированные банки данных такие как “Консультант Плюс”, “Гарант” и другие.</w:t>
      </w:r>
      <w:r w:rsidRPr="003C1AB6">
        <w:rPr>
          <w:rStyle w:val="a5"/>
          <w:sz w:val="28"/>
          <w:szCs w:val="28"/>
        </w:rPr>
        <w:t xml:space="preserve"> </w:t>
      </w:r>
    </w:p>
    <w:p w:rsidR="003C1AB6" w:rsidRPr="003C1AB6" w:rsidRDefault="003C1AB6" w:rsidP="003C1AB6">
      <w:pPr>
        <w:pStyle w:val="a4"/>
        <w:spacing w:before="0" w:beforeAutospacing="0" w:after="0" w:afterAutospacing="0"/>
        <w:rPr>
          <w:sz w:val="28"/>
          <w:szCs w:val="28"/>
        </w:rPr>
      </w:pPr>
      <w:r w:rsidRPr="003C1AB6">
        <w:rPr>
          <w:sz w:val="28"/>
          <w:szCs w:val="28"/>
        </w:rPr>
        <w:t xml:space="preserve">Весьма ценные и актуальные сведения о предмете курсового исследования, можно почерпнуть в информационных базах системы Интернет. Рекомендуется использовать достаточно эффективные русскоязычные поисковые системы Яndex, Rambler, Апорт и другие. Указанные программы обеспечивают оперативный поиск информации. </w:t>
      </w:r>
    </w:p>
    <w:p w:rsidR="003C1AB6" w:rsidRPr="003C1AB6" w:rsidRDefault="003C1AB6" w:rsidP="003C1AB6">
      <w:pPr>
        <w:pStyle w:val="a4"/>
        <w:spacing w:before="0" w:beforeAutospacing="0" w:after="0" w:afterAutospacing="0"/>
      </w:pPr>
      <w:r w:rsidRPr="003C1AB6">
        <w:t> </w:t>
      </w:r>
    </w:p>
    <w:p w:rsidR="003C1AB6" w:rsidRPr="003C1AB6" w:rsidRDefault="003C1AB6" w:rsidP="003C1AB6">
      <w:pPr>
        <w:pStyle w:val="a4"/>
        <w:spacing w:before="0" w:beforeAutospacing="0" w:after="0" w:afterAutospacing="0"/>
        <w:jc w:val="center"/>
        <w:rPr>
          <w:b/>
          <w:sz w:val="28"/>
          <w:szCs w:val="28"/>
        </w:rPr>
      </w:pPr>
      <w:bookmarkStart w:id="18" w:name="6.5"/>
      <w:bookmarkEnd w:id="18"/>
      <w:r w:rsidRPr="003C1AB6">
        <w:rPr>
          <w:b/>
          <w:sz w:val="28"/>
          <w:szCs w:val="28"/>
        </w:rPr>
        <w:t>6.5. Сбор практического материала.</w:t>
      </w:r>
    </w:p>
    <w:p w:rsidR="003C1AB6" w:rsidRPr="003C1AB6" w:rsidRDefault="003C1AB6" w:rsidP="003C1AB6">
      <w:pPr>
        <w:pStyle w:val="a4"/>
        <w:spacing w:before="0" w:beforeAutospacing="0" w:after="0" w:afterAutospacing="0"/>
        <w:rPr>
          <w:sz w:val="28"/>
          <w:szCs w:val="28"/>
        </w:rPr>
      </w:pPr>
      <w:r w:rsidRPr="003C1AB6">
        <w:rPr>
          <w:sz w:val="28"/>
          <w:szCs w:val="28"/>
        </w:rPr>
        <w:t>После формирования представлений о теоретических аспектах проблемы  студент приступает к изучению деятельности конкретных органов государственного и муниципального управления.</w:t>
      </w:r>
    </w:p>
    <w:p w:rsidR="003C1AB6" w:rsidRPr="003C1AB6" w:rsidRDefault="003C1AB6" w:rsidP="003C1AB6">
      <w:pPr>
        <w:pStyle w:val="a4"/>
        <w:spacing w:before="0" w:beforeAutospacing="0" w:after="0" w:afterAutospacing="0"/>
        <w:rPr>
          <w:sz w:val="28"/>
          <w:szCs w:val="28"/>
        </w:rPr>
      </w:pPr>
      <w:r w:rsidRPr="003C1AB6">
        <w:rPr>
          <w:sz w:val="28"/>
          <w:szCs w:val="28"/>
        </w:rPr>
        <w:t xml:space="preserve">Практический  материал включает сведения о формах и методах управленческой деятельности органов государственного и муниципального управления. Эта информация содержится  в издаваемых ими актах управления, планах деятельности, отчетах, аналитических справках, выступлениях руководителей и должностных лиц. </w:t>
      </w:r>
    </w:p>
    <w:p w:rsidR="003C1AB6" w:rsidRPr="003C1AB6" w:rsidRDefault="003C1AB6" w:rsidP="003C1AB6">
      <w:pPr>
        <w:pStyle w:val="a4"/>
        <w:spacing w:before="0" w:beforeAutospacing="0" w:after="0" w:afterAutospacing="0"/>
        <w:rPr>
          <w:sz w:val="28"/>
          <w:szCs w:val="28"/>
        </w:rPr>
      </w:pPr>
      <w:r w:rsidRPr="003C1AB6">
        <w:rPr>
          <w:sz w:val="28"/>
          <w:szCs w:val="28"/>
        </w:rPr>
        <w:t>Собранные  практические  материалы  необходимы для того, обосновать и доказать основные выводы курсового исследования.</w:t>
      </w:r>
    </w:p>
    <w:p w:rsidR="003C1AB6" w:rsidRPr="003C1AB6" w:rsidRDefault="003C1AB6" w:rsidP="003C1AB6">
      <w:pPr>
        <w:pStyle w:val="a4"/>
        <w:spacing w:before="0" w:beforeAutospacing="0" w:after="0" w:afterAutospacing="0"/>
        <w:jc w:val="center"/>
        <w:rPr>
          <w:b/>
          <w:sz w:val="28"/>
          <w:szCs w:val="28"/>
        </w:rPr>
      </w:pPr>
      <w:bookmarkStart w:id="19" w:name="6.6"/>
      <w:bookmarkEnd w:id="19"/>
      <w:r w:rsidRPr="003C1AB6">
        <w:rPr>
          <w:b/>
          <w:sz w:val="28"/>
          <w:szCs w:val="28"/>
        </w:rPr>
        <w:t>6.6. Обобщение и обработка собранного материала.</w:t>
      </w:r>
    </w:p>
    <w:p w:rsidR="003C1AB6" w:rsidRPr="003C1AB6" w:rsidRDefault="003C1AB6" w:rsidP="003C1AB6">
      <w:pPr>
        <w:pStyle w:val="a4"/>
        <w:spacing w:before="0" w:beforeAutospacing="0" w:after="0" w:afterAutospacing="0"/>
        <w:rPr>
          <w:sz w:val="28"/>
          <w:szCs w:val="28"/>
        </w:rPr>
      </w:pPr>
      <w:r w:rsidRPr="003C1AB6">
        <w:rPr>
          <w:sz w:val="28"/>
          <w:szCs w:val="28"/>
        </w:rPr>
        <w:t xml:space="preserve">При изучении и обработке литературы и практического материала рекомендуется использовать систему отдельных карточек (заметок на отдельных листах), на которые заносятся элементарные (неделимые по содержанию) части курсового исследования: отдельные мысли, соображения, выводы, гипотезы и прочие положения работы. Карточки должна заполняться с одной стороны по принципу: “Одна мысль – одна карточка (один параграф)”. </w:t>
      </w:r>
    </w:p>
    <w:p w:rsidR="003C1AB6" w:rsidRPr="003C1AB6" w:rsidRDefault="003C1AB6" w:rsidP="003C1AB6">
      <w:pPr>
        <w:pStyle w:val="a4"/>
        <w:spacing w:before="0" w:beforeAutospacing="0" w:after="0" w:afterAutospacing="0"/>
        <w:rPr>
          <w:sz w:val="28"/>
          <w:szCs w:val="28"/>
        </w:rPr>
      </w:pPr>
      <w:r w:rsidRPr="003C1AB6">
        <w:rPr>
          <w:sz w:val="28"/>
          <w:szCs w:val="28"/>
        </w:rPr>
        <w:t xml:space="preserve">На каждой карточке должна содержаться информация об использованном литературном источнике и странице; о разделе плана, в котором предполагается отразить содержащуюся на карточке информацию; о том содержит ли данная карточка цитату, конспект или текст составленный самим автором курсовой работы. </w:t>
      </w:r>
    </w:p>
    <w:p w:rsidR="003C1AB6" w:rsidRPr="003C1AB6" w:rsidRDefault="003C1AB6" w:rsidP="003C1AB6">
      <w:pPr>
        <w:pStyle w:val="a4"/>
        <w:spacing w:before="0" w:beforeAutospacing="0" w:after="0" w:afterAutospacing="0"/>
        <w:rPr>
          <w:sz w:val="28"/>
          <w:szCs w:val="28"/>
        </w:rPr>
      </w:pPr>
      <w:r w:rsidRPr="003C1AB6">
        <w:rPr>
          <w:sz w:val="28"/>
          <w:szCs w:val="28"/>
        </w:rPr>
        <w:t xml:space="preserve">В каждой карточке желательно подчеркивать ключевые слова. Соответствующим образом подобранные пакеты карточек в последствии станут основой отдельных частей курсовой работы. </w:t>
      </w:r>
    </w:p>
    <w:p w:rsidR="003C1AB6" w:rsidRPr="003C1AB6" w:rsidRDefault="003C1AB6" w:rsidP="003C1AB6">
      <w:pPr>
        <w:pStyle w:val="a4"/>
        <w:spacing w:before="0" w:beforeAutospacing="0" w:after="0" w:afterAutospacing="0"/>
        <w:rPr>
          <w:sz w:val="28"/>
          <w:szCs w:val="28"/>
        </w:rPr>
      </w:pPr>
      <w:r w:rsidRPr="003C1AB6">
        <w:rPr>
          <w:sz w:val="28"/>
          <w:szCs w:val="28"/>
        </w:rPr>
        <w:t xml:space="preserve">Студенты, активно использующие компьютер, могут вместо карточек создавать небольшие по объему файлы. </w:t>
      </w:r>
    </w:p>
    <w:p w:rsidR="003C1AB6" w:rsidRPr="003C1AB6" w:rsidRDefault="003C1AB6" w:rsidP="003C1AB6">
      <w:pPr>
        <w:pStyle w:val="a4"/>
        <w:spacing w:before="0" w:beforeAutospacing="0" w:after="0" w:afterAutospacing="0"/>
        <w:jc w:val="center"/>
        <w:rPr>
          <w:b/>
          <w:sz w:val="28"/>
          <w:szCs w:val="28"/>
        </w:rPr>
      </w:pPr>
      <w:bookmarkStart w:id="20" w:name="6.7"/>
      <w:bookmarkEnd w:id="20"/>
      <w:r w:rsidRPr="003C1AB6">
        <w:rPr>
          <w:b/>
          <w:sz w:val="28"/>
          <w:szCs w:val="28"/>
        </w:rPr>
        <w:t>6.7. Оформление курсовой работы</w:t>
      </w:r>
    </w:p>
    <w:p w:rsidR="003C1AB6" w:rsidRPr="003C1AB6" w:rsidRDefault="003C1AB6" w:rsidP="003C1AB6">
      <w:pPr>
        <w:pStyle w:val="a4"/>
        <w:spacing w:before="0" w:beforeAutospacing="0" w:after="0" w:afterAutospacing="0"/>
        <w:rPr>
          <w:sz w:val="28"/>
          <w:szCs w:val="28"/>
        </w:rPr>
      </w:pPr>
      <w:r w:rsidRPr="003C1AB6">
        <w:rPr>
          <w:sz w:val="28"/>
          <w:szCs w:val="28"/>
        </w:rPr>
        <w:t>Оформление работы включает:</w:t>
      </w:r>
    </w:p>
    <w:p w:rsidR="003C1AB6" w:rsidRPr="003C1AB6" w:rsidRDefault="003C1AB6" w:rsidP="003C1AB6">
      <w:pPr>
        <w:pStyle w:val="a4"/>
        <w:numPr>
          <w:ilvl w:val="0"/>
          <w:numId w:val="12"/>
        </w:numPr>
        <w:spacing w:before="0" w:beforeAutospacing="0" w:after="0" w:afterAutospacing="0"/>
        <w:rPr>
          <w:sz w:val="28"/>
          <w:szCs w:val="28"/>
        </w:rPr>
      </w:pPr>
      <w:r w:rsidRPr="0008251E">
        <w:rPr>
          <w:sz w:val="28"/>
          <w:szCs w:val="28"/>
        </w:rPr>
        <w:t>1 Оформление печатного текста работы.</w:t>
      </w:r>
    </w:p>
    <w:p w:rsidR="003C1AB6" w:rsidRPr="003C1AB6" w:rsidRDefault="003C1AB6" w:rsidP="003C1AB6">
      <w:pPr>
        <w:pStyle w:val="a4"/>
        <w:numPr>
          <w:ilvl w:val="0"/>
          <w:numId w:val="12"/>
        </w:numPr>
        <w:spacing w:before="0" w:beforeAutospacing="0" w:after="0" w:afterAutospacing="0"/>
        <w:rPr>
          <w:sz w:val="28"/>
          <w:szCs w:val="28"/>
        </w:rPr>
      </w:pPr>
      <w:r w:rsidRPr="0008251E">
        <w:rPr>
          <w:sz w:val="28"/>
          <w:szCs w:val="28"/>
        </w:rPr>
        <w:t xml:space="preserve">2 Оформление таблиц, схем, графиков. </w:t>
      </w:r>
    </w:p>
    <w:p w:rsidR="003C1AB6" w:rsidRPr="003C1AB6" w:rsidRDefault="003C1AB6" w:rsidP="003C1AB6">
      <w:pPr>
        <w:pStyle w:val="a4"/>
        <w:numPr>
          <w:ilvl w:val="0"/>
          <w:numId w:val="12"/>
        </w:numPr>
        <w:spacing w:before="0" w:beforeAutospacing="0" w:after="0" w:afterAutospacing="0"/>
        <w:rPr>
          <w:sz w:val="28"/>
          <w:szCs w:val="28"/>
        </w:rPr>
      </w:pPr>
      <w:r w:rsidRPr="0008251E">
        <w:rPr>
          <w:sz w:val="28"/>
          <w:szCs w:val="28"/>
        </w:rPr>
        <w:t>3 Нумерацию страниц.</w:t>
      </w:r>
    </w:p>
    <w:p w:rsidR="003C1AB6" w:rsidRPr="003C1AB6" w:rsidRDefault="003C1AB6" w:rsidP="003C1AB6">
      <w:pPr>
        <w:pStyle w:val="a4"/>
        <w:numPr>
          <w:ilvl w:val="0"/>
          <w:numId w:val="12"/>
        </w:numPr>
        <w:spacing w:before="0" w:beforeAutospacing="0" w:after="0" w:afterAutospacing="0"/>
        <w:rPr>
          <w:sz w:val="28"/>
          <w:szCs w:val="28"/>
        </w:rPr>
      </w:pPr>
      <w:r w:rsidRPr="0008251E">
        <w:rPr>
          <w:sz w:val="28"/>
          <w:szCs w:val="28"/>
        </w:rPr>
        <w:t>4 Оформление титульного листа.</w:t>
      </w:r>
    </w:p>
    <w:p w:rsidR="003C1AB6" w:rsidRPr="003C1AB6" w:rsidRDefault="003C1AB6" w:rsidP="003C1AB6">
      <w:pPr>
        <w:pStyle w:val="a4"/>
        <w:numPr>
          <w:ilvl w:val="0"/>
          <w:numId w:val="12"/>
        </w:numPr>
        <w:spacing w:before="0" w:beforeAutospacing="0" w:after="0" w:afterAutospacing="0"/>
        <w:rPr>
          <w:sz w:val="28"/>
          <w:szCs w:val="28"/>
        </w:rPr>
      </w:pPr>
      <w:r w:rsidRPr="0008251E">
        <w:rPr>
          <w:sz w:val="28"/>
          <w:szCs w:val="28"/>
        </w:rPr>
        <w:t>5 Оформление оглавления.</w:t>
      </w:r>
    </w:p>
    <w:p w:rsidR="003C1AB6" w:rsidRPr="003C1AB6" w:rsidRDefault="003C1AB6" w:rsidP="003C1AB6">
      <w:pPr>
        <w:pStyle w:val="a4"/>
        <w:numPr>
          <w:ilvl w:val="0"/>
          <w:numId w:val="12"/>
        </w:numPr>
        <w:spacing w:before="0" w:beforeAutospacing="0" w:after="0" w:afterAutospacing="0"/>
        <w:rPr>
          <w:sz w:val="28"/>
          <w:szCs w:val="28"/>
        </w:rPr>
      </w:pPr>
      <w:r w:rsidRPr="0008251E">
        <w:rPr>
          <w:sz w:val="28"/>
          <w:szCs w:val="28"/>
        </w:rPr>
        <w:t>6 Оформление приложений.</w:t>
      </w:r>
    </w:p>
    <w:p w:rsidR="003C1AB6" w:rsidRPr="003C1AB6" w:rsidRDefault="003C1AB6" w:rsidP="003C1AB6">
      <w:pPr>
        <w:pStyle w:val="a4"/>
        <w:numPr>
          <w:ilvl w:val="0"/>
          <w:numId w:val="12"/>
        </w:numPr>
        <w:spacing w:before="0" w:beforeAutospacing="0" w:after="0" w:afterAutospacing="0"/>
        <w:rPr>
          <w:sz w:val="28"/>
          <w:szCs w:val="28"/>
        </w:rPr>
      </w:pPr>
      <w:r w:rsidRPr="0008251E">
        <w:rPr>
          <w:sz w:val="28"/>
          <w:szCs w:val="28"/>
        </w:rPr>
        <w:t>7 Оформление ссылок на источники.</w:t>
      </w:r>
    </w:p>
    <w:p w:rsidR="003C1AB6" w:rsidRPr="003C1AB6" w:rsidRDefault="003C1AB6" w:rsidP="003C1AB6">
      <w:pPr>
        <w:pStyle w:val="a4"/>
        <w:numPr>
          <w:ilvl w:val="0"/>
          <w:numId w:val="12"/>
        </w:numPr>
        <w:spacing w:before="0" w:beforeAutospacing="0" w:after="0" w:afterAutospacing="0"/>
        <w:rPr>
          <w:sz w:val="28"/>
          <w:szCs w:val="28"/>
        </w:rPr>
      </w:pPr>
      <w:r w:rsidRPr="0008251E">
        <w:rPr>
          <w:sz w:val="28"/>
          <w:szCs w:val="28"/>
        </w:rPr>
        <w:t>8 Оформление списка литературы.</w:t>
      </w:r>
    </w:p>
    <w:p w:rsidR="003C1AB6" w:rsidRPr="003C1AB6" w:rsidRDefault="003C1AB6" w:rsidP="003C1AB6">
      <w:pPr>
        <w:pStyle w:val="a4"/>
        <w:spacing w:before="0" w:beforeAutospacing="0" w:after="0" w:afterAutospacing="0"/>
        <w:jc w:val="center"/>
      </w:pPr>
      <w:r w:rsidRPr="003C1AB6">
        <w:t> </w:t>
      </w:r>
    </w:p>
    <w:p w:rsidR="003C1AB6" w:rsidRPr="003C1AB6" w:rsidRDefault="003C1AB6" w:rsidP="003C1AB6">
      <w:pPr>
        <w:pStyle w:val="a4"/>
        <w:spacing w:before="0" w:beforeAutospacing="0" w:after="0" w:afterAutospacing="0"/>
        <w:jc w:val="center"/>
        <w:rPr>
          <w:b/>
          <w:sz w:val="28"/>
          <w:szCs w:val="28"/>
        </w:rPr>
      </w:pPr>
      <w:bookmarkStart w:id="21" w:name="6.7.1"/>
      <w:bookmarkEnd w:id="21"/>
      <w:r w:rsidRPr="003C1AB6">
        <w:rPr>
          <w:b/>
          <w:sz w:val="28"/>
          <w:szCs w:val="28"/>
        </w:rPr>
        <w:t>6.7.1. Оформление печатного текста работы.</w:t>
      </w:r>
    </w:p>
    <w:p w:rsidR="003C1AB6" w:rsidRPr="003C1AB6" w:rsidRDefault="003C1AB6" w:rsidP="003C1AB6">
      <w:pPr>
        <w:pStyle w:val="a4"/>
        <w:spacing w:before="0" w:beforeAutospacing="0" w:after="0" w:afterAutospacing="0"/>
        <w:rPr>
          <w:sz w:val="28"/>
          <w:szCs w:val="28"/>
        </w:rPr>
      </w:pPr>
      <w:r w:rsidRPr="003C1AB6">
        <w:rPr>
          <w:sz w:val="28"/>
          <w:szCs w:val="28"/>
        </w:rPr>
        <w:t xml:space="preserve">Курсовая работа должна быть напечатана на принтере с одной стороны листа. Размер бумаги - стандартный формат (А-4). Шрифт Times New Roman Cyr, размер шрифта - 14, межстрочный интервал - 1,5. Размеры полей: левое поле - </w:t>
      </w:r>
      <w:smartTag w:uri="urn:schemas-microsoft-com:office:smarttags" w:element="metricconverter">
        <w:smartTagPr>
          <w:attr w:name="ProductID" w:val="35 мм"/>
        </w:smartTagPr>
        <w:r w:rsidRPr="003C1AB6">
          <w:rPr>
            <w:sz w:val="28"/>
            <w:szCs w:val="28"/>
          </w:rPr>
          <w:t>35 мм</w:t>
        </w:r>
      </w:smartTag>
      <w:r w:rsidRPr="003C1AB6">
        <w:rPr>
          <w:sz w:val="28"/>
          <w:szCs w:val="28"/>
        </w:rPr>
        <w:t xml:space="preserve">, правое поле - </w:t>
      </w:r>
      <w:smartTag w:uri="urn:schemas-microsoft-com:office:smarttags" w:element="metricconverter">
        <w:smartTagPr>
          <w:attr w:name="ProductID" w:val="10 мм"/>
        </w:smartTagPr>
        <w:r w:rsidRPr="003C1AB6">
          <w:rPr>
            <w:sz w:val="28"/>
            <w:szCs w:val="28"/>
          </w:rPr>
          <w:t>10</w:t>
        </w:r>
        <w:r w:rsidRPr="003C1AB6">
          <w:rPr>
            <w:b/>
            <w:bCs/>
            <w:sz w:val="28"/>
            <w:szCs w:val="28"/>
          </w:rPr>
          <w:t xml:space="preserve"> </w:t>
        </w:r>
        <w:r w:rsidRPr="003C1AB6">
          <w:rPr>
            <w:sz w:val="28"/>
            <w:szCs w:val="28"/>
          </w:rPr>
          <w:t>мм</w:t>
        </w:r>
      </w:smartTag>
      <w:r w:rsidRPr="003C1AB6">
        <w:rPr>
          <w:sz w:val="28"/>
          <w:szCs w:val="28"/>
        </w:rPr>
        <w:t>,</w:t>
      </w:r>
      <w:r w:rsidRPr="003C1AB6">
        <w:rPr>
          <w:b/>
          <w:bCs/>
          <w:sz w:val="28"/>
          <w:szCs w:val="28"/>
        </w:rPr>
        <w:t xml:space="preserve"> </w:t>
      </w:r>
      <w:r w:rsidRPr="003C1AB6">
        <w:rPr>
          <w:sz w:val="28"/>
          <w:szCs w:val="28"/>
        </w:rPr>
        <w:t xml:space="preserve">верхнее и нижнее поля - по </w:t>
      </w:r>
      <w:smartTag w:uri="urn:schemas-microsoft-com:office:smarttags" w:element="metricconverter">
        <w:smartTagPr>
          <w:attr w:name="ProductID" w:val="20 мм"/>
        </w:smartTagPr>
        <w:r w:rsidRPr="003C1AB6">
          <w:rPr>
            <w:sz w:val="28"/>
            <w:szCs w:val="28"/>
          </w:rPr>
          <w:t>20 мм</w:t>
        </w:r>
      </w:smartTag>
      <w:r w:rsidRPr="003C1AB6">
        <w:rPr>
          <w:sz w:val="28"/>
          <w:szCs w:val="28"/>
        </w:rPr>
        <w:t>.</w:t>
      </w:r>
    </w:p>
    <w:p w:rsidR="003C1AB6" w:rsidRPr="003C1AB6" w:rsidRDefault="003C1AB6" w:rsidP="003C1AB6">
      <w:pPr>
        <w:pStyle w:val="a4"/>
        <w:spacing w:before="0" w:beforeAutospacing="0" w:after="0" w:afterAutospacing="0"/>
        <w:rPr>
          <w:sz w:val="28"/>
          <w:szCs w:val="28"/>
        </w:rPr>
      </w:pPr>
      <w:r w:rsidRPr="003C1AB6">
        <w:rPr>
          <w:sz w:val="28"/>
          <w:szCs w:val="28"/>
        </w:rPr>
        <w:t>Объем курсовой работы не  менее  25 листов (без списка литературы и приложений)</w:t>
      </w:r>
    </w:p>
    <w:p w:rsidR="003C1AB6" w:rsidRPr="003C1AB6" w:rsidRDefault="003C1AB6" w:rsidP="003C1AB6">
      <w:pPr>
        <w:pStyle w:val="a4"/>
        <w:spacing w:before="0" w:beforeAutospacing="0" w:after="0" w:afterAutospacing="0"/>
        <w:jc w:val="center"/>
        <w:rPr>
          <w:b/>
          <w:sz w:val="28"/>
          <w:szCs w:val="28"/>
        </w:rPr>
      </w:pPr>
      <w:bookmarkStart w:id="22" w:name="6.7.2"/>
      <w:bookmarkEnd w:id="22"/>
      <w:r w:rsidRPr="003C1AB6">
        <w:rPr>
          <w:b/>
          <w:sz w:val="28"/>
          <w:szCs w:val="28"/>
        </w:rPr>
        <w:t>6.7.2. Оформление таблиц, схем, графиков.</w:t>
      </w:r>
    </w:p>
    <w:p w:rsidR="003C1AB6" w:rsidRPr="003C1AB6" w:rsidRDefault="003C1AB6" w:rsidP="003C1AB6">
      <w:pPr>
        <w:pStyle w:val="a4"/>
        <w:spacing w:before="0" w:beforeAutospacing="0" w:after="0" w:afterAutospacing="0"/>
        <w:rPr>
          <w:sz w:val="28"/>
          <w:szCs w:val="28"/>
        </w:rPr>
      </w:pPr>
      <w:r w:rsidRPr="003C1AB6">
        <w:rPr>
          <w:sz w:val="28"/>
          <w:szCs w:val="28"/>
        </w:rPr>
        <w:t xml:space="preserve">Графики, схемы и таблицы, вводятся в основной текст работы лишь в том случае, когда это способствует правильному восприятию содержания работы. Таким образом, они должны быть компактны и предельно иллюстративны. Каждая таблица, или схема, введенная в содержательную часть работы непременно должна завершаться соответствующим выводом и пояснениями. Недопустимо вводить в основной текст работы обширные таблицы, в которых лишь часть данных непосредственно касается излагаемой автором идеи, а остальной материал носит обще-информационный характер, или является балластом. </w:t>
      </w:r>
      <w:r w:rsidRPr="003C1AB6">
        <w:rPr>
          <w:i/>
          <w:iCs/>
          <w:sz w:val="28"/>
          <w:szCs w:val="28"/>
        </w:rPr>
        <w:t>(Подобное обычно случается, когда автор без изменений вводит в текст курсового исследования таблицы, заимствованные из официальных или статистических источников).</w:t>
      </w:r>
      <w:r w:rsidRPr="003C1AB6">
        <w:rPr>
          <w:sz w:val="28"/>
          <w:szCs w:val="28"/>
        </w:rPr>
        <w:t xml:space="preserve"> Во избежание таких ситуаций рекомендуется ввести в текст работы специально сформированную таблицу, содержащую минимум необходимой информации, и одновременно сделать ссылку на Приложение, в котором содержится базовая таблица. </w:t>
      </w:r>
    </w:p>
    <w:p w:rsidR="003C1AB6" w:rsidRPr="003C1AB6" w:rsidRDefault="003C1AB6" w:rsidP="003C1AB6">
      <w:pPr>
        <w:pStyle w:val="a4"/>
        <w:spacing w:before="0" w:beforeAutospacing="0" w:after="0" w:afterAutospacing="0"/>
        <w:rPr>
          <w:sz w:val="28"/>
          <w:szCs w:val="28"/>
        </w:rPr>
      </w:pPr>
      <w:r w:rsidRPr="003C1AB6">
        <w:rPr>
          <w:sz w:val="28"/>
          <w:szCs w:val="28"/>
        </w:rPr>
        <w:t>Таблицы, графики и схемы, введенные в основной текст работы должны иметь названия и сквозную, для всех глав, нумерацию. Порядковый номер (Таблица 1, График 1) проставляется в правом верхнем углу над названием. Таблица, по возможности, должна быть расположена на одной странице.</w:t>
      </w:r>
    </w:p>
    <w:p w:rsidR="003C1AB6" w:rsidRPr="003C1AB6" w:rsidRDefault="003C1AB6" w:rsidP="003C1AB6">
      <w:pPr>
        <w:pStyle w:val="a4"/>
        <w:spacing w:before="0" w:beforeAutospacing="0" w:after="0" w:afterAutospacing="0"/>
        <w:jc w:val="center"/>
        <w:rPr>
          <w:b/>
          <w:sz w:val="28"/>
          <w:szCs w:val="28"/>
        </w:rPr>
      </w:pPr>
      <w:bookmarkStart w:id="23" w:name="6.7.3"/>
      <w:bookmarkEnd w:id="23"/>
      <w:r w:rsidRPr="003C1AB6">
        <w:rPr>
          <w:b/>
          <w:sz w:val="28"/>
          <w:szCs w:val="28"/>
        </w:rPr>
        <w:t>6.7.3. Нумерация страниц.</w:t>
      </w:r>
    </w:p>
    <w:p w:rsidR="003C1AB6" w:rsidRPr="003C1AB6" w:rsidRDefault="003C1AB6" w:rsidP="003C1AB6">
      <w:pPr>
        <w:pStyle w:val="a4"/>
        <w:spacing w:before="0" w:beforeAutospacing="0" w:after="0" w:afterAutospacing="0"/>
        <w:rPr>
          <w:sz w:val="28"/>
          <w:szCs w:val="28"/>
        </w:rPr>
      </w:pPr>
      <w:r w:rsidRPr="003C1AB6">
        <w:rPr>
          <w:sz w:val="28"/>
          <w:szCs w:val="28"/>
        </w:rPr>
        <w:t>Нумерация страниц работы осуществляется арабскими цифрами по порядку номеров без пропусков и повторений, начиная с титульного листа и до последней страницы. Единый порядок нумерации охватывает все страницы работы, списка литературы и приложений. Номер страницы проставляется в верхней части листа по центру.</w:t>
      </w:r>
    </w:p>
    <w:p w:rsidR="003C1AB6" w:rsidRPr="003C1AB6" w:rsidRDefault="003C1AB6" w:rsidP="003C1AB6">
      <w:pPr>
        <w:pStyle w:val="a4"/>
        <w:spacing w:before="0" w:beforeAutospacing="0" w:after="0" w:afterAutospacing="0"/>
        <w:rPr>
          <w:sz w:val="28"/>
          <w:szCs w:val="28"/>
        </w:rPr>
      </w:pPr>
      <w:r w:rsidRPr="003C1AB6">
        <w:rPr>
          <w:sz w:val="28"/>
          <w:szCs w:val="28"/>
        </w:rPr>
        <w:t>Первой страницей работы считается титульный лист (однако, номер "1" на нем не проставляется).</w:t>
      </w:r>
    </w:p>
    <w:p w:rsidR="003C1AB6" w:rsidRPr="003C1AB6" w:rsidRDefault="003C1AB6" w:rsidP="003C1AB6">
      <w:pPr>
        <w:pStyle w:val="a4"/>
        <w:spacing w:before="0" w:beforeAutospacing="0" w:after="0" w:afterAutospacing="0"/>
        <w:rPr>
          <w:b/>
          <w:sz w:val="28"/>
          <w:szCs w:val="28"/>
        </w:rPr>
      </w:pPr>
      <w:bookmarkStart w:id="24" w:name="6.7.5"/>
      <w:bookmarkEnd w:id="24"/>
      <w:r w:rsidRPr="003C1AB6">
        <w:rPr>
          <w:b/>
          <w:sz w:val="28"/>
          <w:szCs w:val="28"/>
        </w:rPr>
        <w:t xml:space="preserve">                     6.7.4. Оформление титульного листа (смотри пункт 5.1 и Приложение 1)</w:t>
      </w:r>
    </w:p>
    <w:p w:rsidR="003C1AB6" w:rsidRPr="003C1AB6" w:rsidRDefault="003C1AB6" w:rsidP="003C1AB6">
      <w:pPr>
        <w:pStyle w:val="a4"/>
        <w:spacing w:before="0" w:beforeAutospacing="0" w:after="0" w:afterAutospacing="0"/>
        <w:jc w:val="center"/>
        <w:rPr>
          <w:b/>
          <w:sz w:val="28"/>
          <w:szCs w:val="28"/>
        </w:rPr>
      </w:pPr>
      <w:r w:rsidRPr="003C1AB6">
        <w:rPr>
          <w:b/>
          <w:sz w:val="28"/>
          <w:szCs w:val="28"/>
        </w:rPr>
        <w:t>6.7.5. Оформление оглавления (смотри пункт 5.2).</w:t>
      </w:r>
    </w:p>
    <w:p w:rsidR="003C1AB6" w:rsidRPr="003C1AB6" w:rsidRDefault="003C1AB6" w:rsidP="003C1AB6">
      <w:pPr>
        <w:pStyle w:val="a4"/>
        <w:spacing w:before="0" w:beforeAutospacing="0" w:after="0" w:afterAutospacing="0"/>
        <w:rPr>
          <w:b/>
          <w:sz w:val="28"/>
          <w:szCs w:val="28"/>
        </w:rPr>
      </w:pPr>
      <w:bookmarkStart w:id="25" w:name="6.7.6"/>
      <w:bookmarkEnd w:id="25"/>
      <w:r w:rsidRPr="003C1AB6">
        <w:rPr>
          <w:b/>
          <w:sz w:val="28"/>
          <w:szCs w:val="28"/>
        </w:rPr>
        <w:t xml:space="preserve">                     6.7.6. Оформление приложений (смотри пункт 5.7).</w:t>
      </w:r>
    </w:p>
    <w:p w:rsidR="003C1AB6" w:rsidRPr="003C1AB6" w:rsidRDefault="003C1AB6" w:rsidP="003C1AB6">
      <w:pPr>
        <w:pStyle w:val="a4"/>
        <w:spacing w:before="0" w:beforeAutospacing="0" w:after="0" w:afterAutospacing="0"/>
        <w:jc w:val="center"/>
        <w:rPr>
          <w:b/>
          <w:sz w:val="28"/>
          <w:szCs w:val="28"/>
        </w:rPr>
      </w:pPr>
      <w:bookmarkStart w:id="26" w:name="6.7.7"/>
      <w:bookmarkEnd w:id="26"/>
      <w:r w:rsidRPr="003C1AB6">
        <w:rPr>
          <w:b/>
          <w:sz w:val="28"/>
          <w:szCs w:val="28"/>
        </w:rPr>
        <w:t>6.7.7. Оформление ссылок на источники.</w:t>
      </w:r>
    </w:p>
    <w:p w:rsidR="003C1AB6" w:rsidRPr="003C1AB6" w:rsidRDefault="003C1AB6" w:rsidP="003C1AB6">
      <w:pPr>
        <w:pStyle w:val="a4"/>
        <w:spacing w:before="0" w:beforeAutospacing="0" w:after="0" w:afterAutospacing="0"/>
        <w:rPr>
          <w:sz w:val="28"/>
          <w:szCs w:val="28"/>
        </w:rPr>
      </w:pPr>
      <w:r w:rsidRPr="003C1AB6">
        <w:rPr>
          <w:sz w:val="28"/>
          <w:szCs w:val="28"/>
        </w:rPr>
        <w:t>При оформлении курсового исследования применяют ссылки на источники использованной информации.</w:t>
      </w:r>
    </w:p>
    <w:p w:rsidR="003C1AB6" w:rsidRPr="003C1AB6" w:rsidRDefault="003C1AB6" w:rsidP="003C1AB6">
      <w:pPr>
        <w:pStyle w:val="a4"/>
        <w:spacing w:before="0" w:beforeAutospacing="0" w:after="0" w:afterAutospacing="0"/>
        <w:rPr>
          <w:sz w:val="28"/>
          <w:szCs w:val="28"/>
        </w:rPr>
      </w:pPr>
      <w:r w:rsidRPr="003C1AB6">
        <w:rPr>
          <w:sz w:val="28"/>
          <w:szCs w:val="28"/>
        </w:rPr>
        <w:t>Ссылки обеспечивают связь содержательного текста со списком литературы, который приведен в конце курсовой работы. В основном тексте курсовой работы, в том месте, где по смыслу заканчивается мысль автора в скобках указывается порядковый номер, под которым нужное издание стоит в списке литературы, и страница, на которой расположен цитируемый текст.</w:t>
      </w:r>
    </w:p>
    <w:p w:rsidR="003C1AB6" w:rsidRPr="003C1AB6" w:rsidRDefault="003C1AB6" w:rsidP="003C1AB6">
      <w:pPr>
        <w:pStyle w:val="a4"/>
        <w:spacing w:before="0" w:beforeAutospacing="0" w:after="0" w:afterAutospacing="0"/>
        <w:rPr>
          <w:sz w:val="28"/>
          <w:szCs w:val="28"/>
        </w:rPr>
      </w:pPr>
      <w:r w:rsidRPr="003C1AB6">
        <w:rPr>
          <w:sz w:val="28"/>
          <w:szCs w:val="28"/>
        </w:rPr>
        <w:t xml:space="preserve">Например: </w:t>
      </w:r>
    </w:p>
    <w:p w:rsidR="003C1AB6" w:rsidRPr="003C1AB6" w:rsidRDefault="003C1AB6" w:rsidP="003C1AB6">
      <w:pPr>
        <w:pStyle w:val="a4"/>
        <w:spacing w:before="0" w:beforeAutospacing="0" w:after="0" w:afterAutospacing="0"/>
        <w:rPr>
          <w:sz w:val="28"/>
          <w:szCs w:val="28"/>
        </w:rPr>
      </w:pPr>
      <w:r w:rsidRPr="003C1AB6">
        <w:rPr>
          <w:sz w:val="28"/>
          <w:szCs w:val="28"/>
        </w:rPr>
        <w:t>В тексте курсовой работы написано</w:t>
      </w:r>
      <w:r w:rsidRPr="003C1AB6">
        <w:rPr>
          <w:i/>
          <w:iCs/>
          <w:sz w:val="28"/>
          <w:szCs w:val="28"/>
        </w:rPr>
        <w:t xml:space="preserve">: Процедура анализа включает сопоставление запланированных и достигнутых результатов... </w:t>
      </w:r>
      <w:r w:rsidRPr="003C1AB6">
        <w:rPr>
          <w:b/>
          <w:bCs/>
          <w:i/>
          <w:iCs/>
          <w:sz w:val="28"/>
          <w:szCs w:val="28"/>
        </w:rPr>
        <w:t>(15, С. 206).</w:t>
      </w:r>
    </w:p>
    <w:p w:rsidR="003C1AB6" w:rsidRPr="003C1AB6" w:rsidRDefault="003C1AB6" w:rsidP="003C1AB6">
      <w:pPr>
        <w:pStyle w:val="a4"/>
        <w:spacing w:before="0" w:beforeAutospacing="0" w:after="0" w:afterAutospacing="0"/>
        <w:rPr>
          <w:sz w:val="28"/>
          <w:szCs w:val="28"/>
        </w:rPr>
      </w:pPr>
      <w:r w:rsidRPr="003C1AB6">
        <w:rPr>
          <w:sz w:val="28"/>
          <w:szCs w:val="28"/>
        </w:rPr>
        <w:t xml:space="preserve">Указанная ссылка означает, что в списке литературы под номером 15 значится издание – Социальные технологии: Толковый словарь / под ред. Л. Я. Дятченко, В. Н. Иванова. Москва; Белгород, 1995. И что приведенный текст взят со страницы 206. </w:t>
      </w:r>
    </w:p>
    <w:p w:rsidR="003C1AB6" w:rsidRPr="003C1AB6" w:rsidRDefault="003C1AB6" w:rsidP="003C1AB6">
      <w:pPr>
        <w:pStyle w:val="a4"/>
        <w:spacing w:before="0" w:beforeAutospacing="0" w:after="0" w:afterAutospacing="0"/>
        <w:jc w:val="center"/>
        <w:rPr>
          <w:b/>
          <w:sz w:val="28"/>
          <w:szCs w:val="28"/>
        </w:rPr>
      </w:pPr>
      <w:bookmarkStart w:id="27" w:name="6.7.8"/>
      <w:bookmarkEnd w:id="27"/>
      <w:r w:rsidRPr="003C1AB6">
        <w:rPr>
          <w:b/>
          <w:sz w:val="28"/>
          <w:szCs w:val="28"/>
        </w:rPr>
        <w:t>6.7.8. Оформление списка литературы (смотри пункт 5.6).</w:t>
      </w:r>
    </w:p>
    <w:p w:rsidR="003C1AB6" w:rsidRPr="003C1AB6" w:rsidRDefault="003C1AB6" w:rsidP="003C1AB6">
      <w:pPr>
        <w:pStyle w:val="a4"/>
        <w:spacing w:before="0" w:beforeAutospacing="0" w:after="0" w:afterAutospacing="0"/>
        <w:rPr>
          <w:b/>
          <w:sz w:val="28"/>
          <w:szCs w:val="28"/>
        </w:rPr>
      </w:pPr>
      <w:r w:rsidRPr="003C1AB6">
        <w:t> </w:t>
      </w:r>
      <w:bookmarkStart w:id="28" w:name="6.7.4"/>
      <w:bookmarkEnd w:id="28"/>
      <w:r w:rsidRPr="003C1AB6">
        <w:t xml:space="preserve">               </w:t>
      </w:r>
      <w:r w:rsidRPr="003C1AB6">
        <w:rPr>
          <w:b/>
          <w:sz w:val="28"/>
          <w:szCs w:val="28"/>
        </w:rPr>
        <w:t>6.8. Порядок оценки и защиты  комплексной курсовой работы.</w:t>
      </w:r>
    </w:p>
    <w:p w:rsidR="003C1AB6" w:rsidRPr="003C1AB6" w:rsidRDefault="003C1AB6" w:rsidP="003C1AB6">
      <w:pPr>
        <w:pStyle w:val="a4"/>
        <w:spacing w:before="0" w:beforeAutospacing="0" w:after="0" w:afterAutospacing="0"/>
        <w:rPr>
          <w:b/>
          <w:sz w:val="28"/>
          <w:szCs w:val="28"/>
        </w:rPr>
      </w:pPr>
      <w:r w:rsidRPr="003C1AB6">
        <w:rPr>
          <w:b/>
          <w:sz w:val="28"/>
          <w:szCs w:val="28"/>
        </w:rPr>
        <w:t>6.8.1.Критерии  предварительной оценки  комплексной  курсовой работы перед  допуском  руководителями к защите курсовой  работы.</w:t>
      </w:r>
    </w:p>
    <w:p w:rsidR="003C1AB6" w:rsidRPr="003C1AB6" w:rsidRDefault="003C1AB6" w:rsidP="003C1AB6">
      <w:pPr>
        <w:pStyle w:val="a4"/>
        <w:spacing w:before="0" w:beforeAutospacing="0" w:after="0" w:afterAutospacing="0"/>
        <w:rPr>
          <w:sz w:val="28"/>
          <w:szCs w:val="28"/>
        </w:rPr>
      </w:pPr>
      <w:r w:rsidRPr="003C1AB6">
        <w:rPr>
          <w:b/>
          <w:sz w:val="28"/>
          <w:szCs w:val="28"/>
        </w:rPr>
        <w:t xml:space="preserve">  </w:t>
      </w:r>
      <w:r w:rsidRPr="003C1AB6">
        <w:rPr>
          <w:sz w:val="28"/>
          <w:szCs w:val="28"/>
        </w:rPr>
        <w:t>Предварительная оценка  осуществляется по 10 критериям: выполнение каждого критерия оценивается в 0,5 балла.</w:t>
      </w:r>
    </w:p>
    <w:p w:rsidR="003C1AB6" w:rsidRPr="003C1AB6" w:rsidRDefault="003C1AB6" w:rsidP="003C1AB6">
      <w:pPr>
        <w:pStyle w:val="a4"/>
        <w:spacing w:before="0" w:beforeAutospacing="0" w:after="0" w:afterAutospacing="0"/>
        <w:rPr>
          <w:sz w:val="28"/>
          <w:szCs w:val="28"/>
        </w:rPr>
      </w:pPr>
      <w:r w:rsidRPr="003C1AB6">
        <w:rPr>
          <w:sz w:val="28"/>
          <w:szCs w:val="28"/>
        </w:rPr>
        <w:t xml:space="preserve"> 1. Соответствие  теме  содержания  глав и параграфов  текста  курсовой работы.</w:t>
      </w:r>
    </w:p>
    <w:p w:rsidR="003C1AB6" w:rsidRPr="003C1AB6" w:rsidRDefault="003C1AB6" w:rsidP="003C1AB6">
      <w:pPr>
        <w:pStyle w:val="a4"/>
        <w:spacing w:before="0" w:beforeAutospacing="0" w:after="0" w:afterAutospacing="0"/>
        <w:rPr>
          <w:sz w:val="28"/>
          <w:szCs w:val="28"/>
        </w:rPr>
      </w:pPr>
      <w:r w:rsidRPr="003C1AB6">
        <w:rPr>
          <w:sz w:val="28"/>
          <w:szCs w:val="28"/>
        </w:rPr>
        <w:t>2. Правильное определение во введении  актуальности, цели, предмета, и обоснование в тексте достижения  цели, предмета, объекта и задач  курсовой работы.</w:t>
      </w:r>
    </w:p>
    <w:p w:rsidR="003C1AB6" w:rsidRPr="003C1AB6" w:rsidRDefault="003C1AB6" w:rsidP="003C1AB6">
      <w:pPr>
        <w:pStyle w:val="a4"/>
        <w:spacing w:before="0" w:beforeAutospacing="0" w:after="0" w:afterAutospacing="0"/>
        <w:rPr>
          <w:sz w:val="28"/>
          <w:szCs w:val="28"/>
        </w:rPr>
      </w:pPr>
      <w:r w:rsidRPr="003C1AB6">
        <w:rPr>
          <w:sz w:val="28"/>
          <w:szCs w:val="28"/>
        </w:rPr>
        <w:t>3. Полнота содержания теоретической главы курсовой работы.</w:t>
      </w:r>
    </w:p>
    <w:p w:rsidR="003C1AB6" w:rsidRPr="003C1AB6" w:rsidRDefault="003C1AB6" w:rsidP="003C1AB6">
      <w:pPr>
        <w:pStyle w:val="a4"/>
        <w:spacing w:before="0" w:beforeAutospacing="0" w:after="0" w:afterAutospacing="0"/>
        <w:rPr>
          <w:sz w:val="28"/>
          <w:szCs w:val="28"/>
        </w:rPr>
      </w:pPr>
      <w:r w:rsidRPr="003C1AB6">
        <w:rPr>
          <w:sz w:val="28"/>
          <w:szCs w:val="28"/>
        </w:rPr>
        <w:t>4. Полнота содержания главы о нормативно-правовом регулировании  государственного и муниципального управления.</w:t>
      </w:r>
    </w:p>
    <w:p w:rsidR="003C1AB6" w:rsidRPr="003C1AB6" w:rsidRDefault="003C1AB6" w:rsidP="003C1AB6">
      <w:pPr>
        <w:pStyle w:val="a4"/>
        <w:spacing w:before="0" w:beforeAutospacing="0" w:after="0" w:afterAutospacing="0"/>
        <w:rPr>
          <w:sz w:val="28"/>
          <w:szCs w:val="28"/>
        </w:rPr>
      </w:pPr>
      <w:r w:rsidRPr="003C1AB6">
        <w:rPr>
          <w:sz w:val="28"/>
          <w:szCs w:val="28"/>
        </w:rPr>
        <w:t>5. Наличие в главе о практической части достаточных сведений о деятельности органов государственного управления.</w:t>
      </w:r>
    </w:p>
    <w:p w:rsidR="003C1AB6" w:rsidRPr="003C1AB6" w:rsidRDefault="003C1AB6" w:rsidP="003C1AB6">
      <w:pPr>
        <w:pStyle w:val="a4"/>
        <w:spacing w:before="0" w:beforeAutospacing="0" w:after="0" w:afterAutospacing="0"/>
        <w:rPr>
          <w:sz w:val="28"/>
          <w:szCs w:val="28"/>
        </w:rPr>
      </w:pPr>
      <w:r w:rsidRPr="003C1AB6">
        <w:rPr>
          <w:sz w:val="28"/>
          <w:szCs w:val="28"/>
        </w:rPr>
        <w:t>6. Наличие в главе о практической части достаточных сведений о деятельности органов муниципального управления.</w:t>
      </w:r>
    </w:p>
    <w:p w:rsidR="003C1AB6" w:rsidRPr="003C1AB6" w:rsidRDefault="003C1AB6" w:rsidP="003C1AB6">
      <w:pPr>
        <w:pStyle w:val="a4"/>
        <w:spacing w:before="0" w:beforeAutospacing="0" w:after="0" w:afterAutospacing="0"/>
        <w:rPr>
          <w:sz w:val="28"/>
          <w:szCs w:val="28"/>
        </w:rPr>
      </w:pPr>
      <w:r w:rsidRPr="003C1AB6">
        <w:rPr>
          <w:sz w:val="28"/>
          <w:szCs w:val="28"/>
        </w:rPr>
        <w:t>7. Наличие в заключении обоснованных и сформулированных выводов по теме курсовой работы.</w:t>
      </w:r>
    </w:p>
    <w:p w:rsidR="003C1AB6" w:rsidRPr="003C1AB6" w:rsidRDefault="003C1AB6" w:rsidP="003C1AB6">
      <w:pPr>
        <w:pStyle w:val="a4"/>
        <w:spacing w:before="0" w:beforeAutospacing="0" w:after="0" w:afterAutospacing="0"/>
        <w:rPr>
          <w:sz w:val="28"/>
          <w:szCs w:val="28"/>
        </w:rPr>
      </w:pPr>
      <w:r w:rsidRPr="003C1AB6">
        <w:rPr>
          <w:sz w:val="28"/>
          <w:szCs w:val="28"/>
        </w:rPr>
        <w:t>8. Правильность  оформления  списка литературы, соответствие указанных источников содержанию темы курсовой  работы.</w:t>
      </w:r>
    </w:p>
    <w:p w:rsidR="003C1AB6" w:rsidRPr="003C1AB6" w:rsidRDefault="003C1AB6" w:rsidP="003C1AB6">
      <w:pPr>
        <w:pStyle w:val="a4"/>
        <w:spacing w:before="0" w:beforeAutospacing="0" w:after="0" w:afterAutospacing="0"/>
        <w:rPr>
          <w:sz w:val="28"/>
          <w:szCs w:val="28"/>
        </w:rPr>
      </w:pPr>
      <w:r w:rsidRPr="003C1AB6">
        <w:rPr>
          <w:sz w:val="28"/>
          <w:szCs w:val="28"/>
        </w:rPr>
        <w:t>9.Наличие соответствующих содержанию темы  приложений.</w:t>
      </w:r>
    </w:p>
    <w:p w:rsidR="003C1AB6" w:rsidRPr="003C1AB6" w:rsidRDefault="003C1AB6" w:rsidP="003C1AB6">
      <w:pPr>
        <w:pStyle w:val="a4"/>
        <w:spacing w:before="0" w:beforeAutospacing="0" w:after="0" w:afterAutospacing="0"/>
        <w:rPr>
          <w:sz w:val="28"/>
          <w:szCs w:val="28"/>
        </w:rPr>
      </w:pPr>
      <w:r w:rsidRPr="003C1AB6">
        <w:rPr>
          <w:sz w:val="28"/>
          <w:szCs w:val="28"/>
        </w:rPr>
        <w:t>10. Соблюдение  требований  по  оформлению  текста курсовой работы</w:t>
      </w:r>
    </w:p>
    <w:p w:rsidR="003C1AB6" w:rsidRPr="003C1AB6" w:rsidRDefault="003C1AB6" w:rsidP="003C1AB6">
      <w:pPr>
        <w:pStyle w:val="a4"/>
        <w:spacing w:before="0" w:beforeAutospacing="0" w:after="0" w:afterAutospacing="0"/>
        <w:rPr>
          <w:b/>
          <w:sz w:val="28"/>
          <w:szCs w:val="28"/>
        </w:rPr>
      </w:pPr>
      <w:r w:rsidRPr="003C1AB6">
        <w:rPr>
          <w:b/>
          <w:sz w:val="28"/>
          <w:szCs w:val="28"/>
        </w:rPr>
        <w:t xml:space="preserve">      6.8.2. Защита комплексной курсовой работы</w:t>
      </w:r>
    </w:p>
    <w:p w:rsidR="003C1AB6" w:rsidRPr="003C1AB6" w:rsidRDefault="003C1AB6" w:rsidP="003C1AB6">
      <w:pPr>
        <w:pStyle w:val="a4"/>
        <w:spacing w:before="0" w:beforeAutospacing="0" w:after="0" w:afterAutospacing="0"/>
        <w:rPr>
          <w:sz w:val="28"/>
          <w:szCs w:val="28"/>
        </w:rPr>
      </w:pPr>
      <w:r w:rsidRPr="003C1AB6">
        <w:rPr>
          <w:sz w:val="28"/>
          <w:szCs w:val="28"/>
        </w:rPr>
        <w:t>Студент готовит автореферат по теме своей курсовой работы. Объем автореферата 2-3 страницы. Время выступления 5-7 минут. Содержание автореферата:</w:t>
      </w:r>
    </w:p>
    <w:p w:rsidR="003C1AB6" w:rsidRPr="003C1AB6" w:rsidRDefault="003C1AB6" w:rsidP="003C1AB6">
      <w:pPr>
        <w:pStyle w:val="a4"/>
        <w:spacing w:before="0" w:beforeAutospacing="0" w:after="0" w:afterAutospacing="0"/>
        <w:rPr>
          <w:sz w:val="28"/>
          <w:szCs w:val="28"/>
        </w:rPr>
      </w:pPr>
      <w:r w:rsidRPr="003C1AB6">
        <w:rPr>
          <w:sz w:val="28"/>
          <w:szCs w:val="28"/>
        </w:rPr>
        <w:t>1.Обоснование актуальности темы курсовой работы.</w:t>
      </w:r>
    </w:p>
    <w:p w:rsidR="003C1AB6" w:rsidRPr="003C1AB6" w:rsidRDefault="003C1AB6" w:rsidP="003C1AB6">
      <w:pPr>
        <w:pStyle w:val="a4"/>
        <w:spacing w:before="0" w:beforeAutospacing="0" w:after="0" w:afterAutospacing="0"/>
        <w:rPr>
          <w:sz w:val="28"/>
          <w:szCs w:val="28"/>
        </w:rPr>
      </w:pPr>
      <w:r w:rsidRPr="003C1AB6">
        <w:rPr>
          <w:sz w:val="28"/>
          <w:szCs w:val="28"/>
        </w:rPr>
        <w:t>2.Обоснование достижения цели курсовой работы.</w:t>
      </w:r>
    </w:p>
    <w:p w:rsidR="003C1AB6" w:rsidRPr="003C1AB6" w:rsidRDefault="003C1AB6" w:rsidP="003C1AB6">
      <w:pPr>
        <w:pStyle w:val="a4"/>
        <w:spacing w:before="0" w:beforeAutospacing="0" w:after="0" w:afterAutospacing="0"/>
        <w:rPr>
          <w:sz w:val="28"/>
          <w:szCs w:val="28"/>
        </w:rPr>
      </w:pPr>
      <w:r w:rsidRPr="003C1AB6">
        <w:rPr>
          <w:sz w:val="28"/>
          <w:szCs w:val="28"/>
        </w:rPr>
        <w:t>3.Формулировка  предмета курсовой работы.</w:t>
      </w:r>
    </w:p>
    <w:p w:rsidR="003C1AB6" w:rsidRPr="003C1AB6" w:rsidRDefault="003C1AB6" w:rsidP="003C1AB6">
      <w:pPr>
        <w:pStyle w:val="a4"/>
        <w:spacing w:before="0" w:beforeAutospacing="0" w:after="0" w:afterAutospacing="0"/>
        <w:rPr>
          <w:sz w:val="28"/>
          <w:szCs w:val="28"/>
        </w:rPr>
      </w:pPr>
      <w:r w:rsidRPr="003C1AB6">
        <w:rPr>
          <w:sz w:val="28"/>
          <w:szCs w:val="28"/>
        </w:rPr>
        <w:t>4.Доказывание правильности выбора объекта курсовой работы.</w:t>
      </w:r>
    </w:p>
    <w:p w:rsidR="003C1AB6" w:rsidRPr="003C1AB6" w:rsidRDefault="003C1AB6" w:rsidP="003C1AB6">
      <w:pPr>
        <w:pStyle w:val="a4"/>
        <w:spacing w:before="0" w:beforeAutospacing="0" w:after="0" w:afterAutospacing="0"/>
        <w:rPr>
          <w:sz w:val="28"/>
          <w:szCs w:val="28"/>
        </w:rPr>
      </w:pPr>
      <w:r w:rsidRPr="003C1AB6">
        <w:rPr>
          <w:sz w:val="28"/>
          <w:szCs w:val="28"/>
        </w:rPr>
        <w:t>5.Подтверждение достижений целей курсового исследования.</w:t>
      </w:r>
    </w:p>
    <w:p w:rsidR="003C1AB6" w:rsidRPr="003C1AB6" w:rsidRDefault="003C1AB6" w:rsidP="003C1AB6">
      <w:pPr>
        <w:pStyle w:val="a4"/>
        <w:spacing w:before="0" w:beforeAutospacing="0" w:after="0" w:afterAutospacing="0"/>
        <w:rPr>
          <w:sz w:val="28"/>
          <w:szCs w:val="28"/>
        </w:rPr>
      </w:pPr>
      <w:r w:rsidRPr="003C1AB6">
        <w:rPr>
          <w:sz w:val="28"/>
          <w:szCs w:val="28"/>
        </w:rPr>
        <w:t>6. Изложение структуры курсовой работы (по главам, по параграфам)</w:t>
      </w:r>
    </w:p>
    <w:p w:rsidR="003C1AB6" w:rsidRPr="003C1AB6" w:rsidRDefault="003C1AB6" w:rsidP="003C1AB6">
      <w:pPr>
        <w:pStyle w:val="a4"/>
        <w:spacing w:before="0" w:beforeAutospacing="0" w:after="0" w:afterAutospacing="0"/>
        <w:rPr>
          <w:sz w:val="28"/>
          <w:szCs w:val="28"/>
        </w:rPr>
      </w:pPr>
      <w:r w:rsidRPr="003C1AB6">
        <w:rPr>
          <w:sz w:val="28"/>
          <w:szCs w:val="28"/>
        </w:rPr>
        <w:t>7.Формулировка и доказывание выводов по теме курсовой работы.</w:t>
      </w:r>
    </w:p>
    <w:p w:rsidR="003C1AB6" w:rsidRPr="003C1AB6" w:rsidRDefault="003C1AB6" w:rsidP="003C1AB6">
      <w:pPr>
        <w:pStyle w:val="a4"/>
        <w:spacing w:before="0" w:beforeAutospacing="0" w:after="0" w:afterAutospacing="0"/>
        <w:rPr>
          <w:sz w:val="28"/>
          <w:szCs w:val="28"/>
        </w:rPr>
      </w:pPr>
      <w:r w:rsidRPr="003C1AB6">
        <w:rPr>
          <w:sz w:val="28"/>
          <w:szCs w:val="28"/>
        </w:rPr>
        <w:t xml:space="preserve">  </w:t>
      </w:r>
    </w:p>
    <w:p w:rsidR="003C1AB6" w:rsidRPr="003C1AB6" w:rsidRDefault="003C1AB6" w:rsidP="003C1AB6">
      <w:pPr>
        <w:pStyle w:val="a4"/>
        <w:spacing w:before="0" w:beforeAutospacing="0" w:after="0" w:afterAutospacing="0"/>
        <w:jc w:val="right"/>
        <w:rPr>
          <w:b/>
          <w:sz w:val="28"/>
          <w:szCs w:val="28"/>
        </w:rPr>
      </w:pPr>
    </w:p>
    <w:p w:rsidR="003C1AB6" w:rsidRPr="003C1AB6" w:rsidRDefault="003C1AB6" w:rsidP="003C1AB6">
      <w:pPr>
        <w:pStyle w:val="a4"/>
        <w:spacing w:before="0" w:beforeAutospacing="0" w:after="0" w:afterAutospacing="0"/>
        <w:jc w:val="right"/>
        <w:rPr>
          <w:b/>
          <w:sz w:val="28"/>
          <w:szCs w:val="28"/>
        </w:rPr>
      </w:pPr>
    </w:p>
    <w:p w:rsidR="003C1AB6" w:rsidRPr="003C1AB6" w:rsidRDefault="003C1AB6" w:rsidP="003C1AB6">
      <w:pPr>
        <w:pStyle w:val="a4"/>
        <w:spacing w:before="0" w:beforeAutospacing="0" w:after="0" w:afterAutospacing="0"/>
        <w:jc w:val="right"/>
        <w:rPr>
          <w:b/>
          <w:sz w:val="28"/>
          <w:szCs w:val="28"/>
        </w:rPr>
      </w:pPr>
    </w:p>
    <w:p w:rsidR="003C1AB6" w:rsidRPr="003C1AB6" w:rsidRDefault="003C1AB6" w:rsidP="003C1AB6">
      <w:pPr>
        <w:pStyle w:val="a4"/>
        <w:spacing w:before="0" w:beforeAutospacing="0" w:after="0" w:afterAutospacing="0"/>
        <w:jc w:val="right"/>
        <w:rPr>
          <w:b/>
          <w:sz w:val="28"/>
          <w:szCs w:val="28"/>
        </w:rPr>
      </w:pPr>
    </w:p>
    <w:p w:rsidR="003C1AB6" w:rsidRPr="003C1AB6" w:rsidRDefault="003C1AB6" w:rsidP="003C1AB6">
      <w:pPr>
        <w:pStyle w:val="a4"/>
        <w:spacing w:before="0" w:beforeAutospacing="0" w:after="0" w:afterAutospacing="0"/>
        <w:jc w:val="right"/>
        <w:rPr>
          <w:b/>
          <w:sz w:val="28"/>
          <w:szCs w:val="28"/>
        </w:rPr>
      </w:pPr>
    </w:p>
    <w:p w:rsidR="003C1AB6" w:rsidRPr="003C1AB6" w:rsidRDefault="003C1AB6" w:rsidP="003C1AB6">
      <w:pPr>
        <w:pStyle w:val="a4"/>
        <w:spacing w:before="0" w:beforeAutospacing="0" w:after="0" w:afterAutospacing="0"/>
        <w:jc w:val="right"/>
        <w:rPr>
          <w:b/>
          <w:sz w:val="28"/>
          <w:szCs w:val="28"/>
        </w:rPr>
      </w:pPr>
    </w:p>
    <w:p w:rsidR="003C1AB6" w:rsidRDefault="003C1AB6" w:rsidP="003C1AB6">
      <w:pPr>
        <w:pStyle w:val="a4"/>
        <w:spacing w:before="0" w:beforeAutospacing="0" w:after="0" w:afterAutospacing="0"/>
        <w:rPr>
          <w:b/>
          <w:sz w:val="28"/>
          <w:szCs w:val="28"/>
        </w:rPr>
      </w:pPr>
      <w:r w:rsidRPr="003C1AB6">
        <w:rPr>
          <w:b/>
          <w:sz w:val="28"/>
          <w:szCs w:val="28"/>
        </w:rPr>
        <w:t xml:space="preserve">                                                                                                    </w:t>
      </w:r>
    </w:p>
    <w:p w:rsidR="003C1AB6" w:rsidRPr="003C1AB6" w:rsidRDefault="003C1AB6" w:rsidP="003C1AB6">
      <w:pPr>
        <w:pStyle w:val="a4"/>
        <w:spacing w:before="0" w:beforeAutospacing="0" w:after="0" w:afterAutospacing="0"/>
        <w:rPr>
          <w:b/>
          <w:sz w:val="28"/>
          <w:szCs w:val="28"/>
        </w:rPr>
      </w:pPr>
      <w:r>
        <w:rPr>
          <w:b/>
          <w:sz w:val="28"/>
          <w:szCs w:val="28"/>
        </w:rPr>
        <w:br w:type="page"/>
      </w:r>
      <w:r w:rsidRPr="003C1AB6">
        <w:rPr>
          <w:b/>
          <w:sz w:val="28"/>
          <w:szCs w:val="28"/>
        </w:rPr>
        <w:t xml:space="preserve"> Приложение №1</w:t>
      </w:r>
    </w:p>
    <w:p w:rsidR="003C1AB6" w:rsidRPr="003C1AB6" w:rsidRDefault="003C1AB6" w:rsidP="003C1AB6">
      <w:pPr>
        <w:pStyle w:val="a4"/>
        <w:spacing w:before="0" w:beforeAutospacing="0" w:after="0" w:afterAutospacing="0"/>
        <w:jc w:val="center"/>
        <w:rPr>
          <w:b/>
          <w:sz w:val="28"/>
          <w:szCs w:val="28"/>
        </w:rPr>
      </w:pPr>
      <w:r w:rsidRPr="003C1AB6">
        <w:rPr>
          <w:b/>
          <w:sz w:val="28"/>
          <w:szCs w:val="28"/>
        </w:rPr>
        <w:t>Образец титульного листа комплексной курсовой работы</w:t>
      </w:r>
    </w:p>
    <w:p w:rsidR="003C1AB6" w:rsidRPr="003C1AB6" w:rsidRDefault="003C1AB6" w:rsidP="003C1AB6">
      <w:pPr>
        <w:spacing w:after="0"/>
        <w:rPr>
          <w:rFonts w:ascii="Times New Roman" w:hAnsi="Times New Roman"/>
          <w:sz w:val="28"/>
          <w:szCs w:val="28"/>
        </w:rPr>
      </w:pPr>
      <w:r w:rsidRPr="003C1AB6">
        <w:rPr>
          <w:rFonts w:ascii="Times New Roman" w:hAnsi="Times New Roman"/>
          <w:sz w:val="28"/>
          <w:szCs w:val="28"/>
        </w:rPr>
        <w:t>ГОСУДАРСТВЕННОЕ ОБРАЗОВАТЕЛЬНОЕ УЧРЕЖДЕНИЕ</w:t>
      </w:r>
    </w:p>
    <w:p w:rsidR="003C1AB6" w:rsidRPr="003C1AB6" w:rsidRDefault="003C1AB6" w:rsidP="003C1AB6">
      <w:pPr>
        <w:spacing w:after="0"/>
        <w:rPr>
          <w:rFonts w:ascii="Times New Roman" w:hAnsi="Times New Roman"/>
          <w:sz w:val="28"/>
          <w:szCs w:val="28"/>
        </w:rPr>
      </w:pPr>
      <w:r w:rsidRPr="003C1AB6">
        <w:rPr>
          <w:rFonts w:ascii="Times New Roman" w:hAnsi="Times New Roman"/>
          <w:sz w:val="28"/>
          <w:szCs w:val="28"/>
        </w:rPr>
        <w:t xml:space="preserve">     СРЕДНЕГО ПРОФЕССИОНАЛЬНОГО ОБРАЗОВАНИЯ</w:t>
      </w:r>
    </w:p>
    <w:p w:rsidR="003C1AB6" w:rsidRPr="003C1AB6" w:rsidRDefault="003C1AB6" w:rsidP="003C1AB6">
      <w:pPr>
        <w:spacing w:after="0"/>
        <w:rPr>
          <w:rFonts w:ascii="Times New Roman" w:hAnsi="Times New Roman"/>
          <w:sz w:val="28"/>
          <w:szCs w:val="28"/>
        </w:rPr>
      </w:pPr>
      <w:r w:rsidRPr="003C1AB6">
        <w:rPr>
          <w:rFonts w:ascii="Times New Roman" w:hAnsi="Times New Roman"/>
          <w:sz w:val="28"/>
          <w:szCs w:val="28"/>
        </w:rPr>
        <w:t>«НИЖНЕТАГИЛЬСКИЙ ГОСУДАРСТВЕННЫЙ ПРОФЕССИОНАЛЬНЫЙ КОЛЛЕДЖ ИМЕНИ Н,А,ДЕМИДОВА».</w:t>
      </w:r>
    </w:p>
    <w:p w:rsidR="003C1AB6" w:rsidRPr="003C1AB6" w:rsidRDefault="003C1AB6" w:rsidP="003C1AB6">
      <w:pPr>
        <w:spacing w:after="0"/>
        <w:rPr>
          <w:rFonts w:ascii="Times New Roman" w:hAnsi="Times New Roman"/>
          <w:sz w:val="28"/>
          <w:szCs w:val="28"/>
        </w:rPr>
      </w:pPr>
      <w:r w:rsidRPr="003C1AB6">
        <w:rPr>
          <w:rFonts w:ascii="Times New Roman" w:hAnsi="Times New Roman"/>
          <w:sz w:val="28"/>
          <w:szCs w:val="28"/>
        </w:rPr>
        <w:t> </w:t>
      </w:r>
    </w:p>
    <w:p w:rsidR="003C1AB6" w:rsidRPr="003C1AB6" w:rsidRDefault="003C1AB6" w:rsidP="003C1AB6">
      <w:pPr>
        <w:pStyle w:val="a4"/>
        <w:spacing w:before="0" w:beforeAutospacing="0" w:after="0" w:afterAutospacing="0"/>
        <w:jc w:val="center"/>
        <w:rPr>
          <w:sz w:val="28"/>
          <w:szCs w:val="28"/>
        </w:rPr>
      </w:pPr>
    </w:p>
    <w:p w:rsidR="003C1AB6" w:rsidRPr="003C1AB6" w:rsidRDefault="003C1AB6" w:rsidP="003C1AB6">
      <w:pPr>
        <w:spacing w:after="0"/>
        <w:rPr>
          <w:rFonts w:ascii="Times New Roman" w:hAnsi="Times New Roman"/>
          <w:bCs/>
          <w:sz w:val="28"/>
          <w:szCs w:val="28"/>
        </w:rPr>
      </w:pPr>
      <w:r w:rsidRPr="003C1AB6">
        <w:rPr>
          <w:rFonts w:ascii="Times New Roman" w:hAnsi="Times New Roman"/>
        </w:rPr>
        <w:t xml:space="preserve">                                                                                    </w:t>
      </w:r>
      <w:r w:rsidRPr="003C1AB6">
        <w:rPr>
          <w:rFonts w:ascii="Times New Roman" w:hAnsi="Times New Roman"/>
          <w:sz w:val="28"/>
          <w:szCs w:val="28"/>
        </w:rPr>
        <w:t xml:space="preserve">Специальность </w:t>
      </w:r>
      <w:r w:rsidRPr="003C1AB6">
        <w:rPr>
          <w:rFonts w:ascii="Times New Roman" w:hAnsi="Times New Roman"/>
          <w:bCs/>
          <w:sz w:val="28"/>
          <w:szCs w:val="28"/>
        </w:rPr>
        <w:t xml:space="preserve">032002      </w:t>
      </w:r>
    </w:p>
    <w:p w:rsidR="003C1AB6" w:rsidRPr="003C1AB6" w:rsidRDefault="003C1AB6" w:rsidP="003C1AB6">
      <w:pPr>
        <w:spacing w:after="0"/>
        <w:rPr>
          <w:rFonts w:ascii="Times New Roman" w:hAnsi="Times New Roman"/>
          <w:bCs/>
          <w:sz w:val="28"/>
          <w:szCs w:val="28"/>
        </w:rPr>
      </w:pPr>
      <w:r w:rsidRPr="003C1AB6">
        <w:rPr>
          <w:rFonts w:ascii="Times New Roman" w:hAnsi="Times New Roman"/>
          <w:bCs/>
          <w:sz w:val="28"/>
          <w:szCs w:val="28"/>
        </w:rPr>
        <w:t xml:space="preserve">                                                                        «Документационное обеспечение  </w:t>
      </w:r>
    </w:p>
    <w:p w:rsidR="003C1AB6" w:rsidRPr="003C1AB6" w:rsidRDefault="003C1AB6" w:rsidP="003C1AB6">
      <w:pPr>
        <w:spacing w:after="0"/>
        <w:rPr>
          <w:rFonts w:ascii="Times New Roman" w:hAnsi="Times New Roman"/>
          <w:sz w:val="28"/>
          <w:szCs w:val="28"/>
        </w:rPr>
      </w:pPr>
      <w:r w:rsidRPr="003C1AB6">
        <w:rPr>
          <w:rFonts w:ascii="Times New Roman" w:hAnsi="Times New Roman"/>
          <w:bCs/>
          <w:sz w:val="28"/>
          <w:szCs w:val="28"/>
        </w:rPr>
        <w:t xml:space="preserve">                                                                         управления  и  архивоведение»</w:t>
      </w:r>
    </w:p>
    <w:p w:rsidR="003C1AB6" w:rsidRPr="003C1AB6" w:rsidRDefault="003C1AB6" w:rsidP="003C1AB6">
      <w:pPr>
        <w:spacing w:after="0"/>
        <w:rPr>
          <w:rFonts w:ascii="Times New Roman" w:hAnsi="Times New Roman"/>
          <w:sz w:val="28"/>
          <w:szCs w:val="28"/>
        </w:rPr>
      </w:pPr>
      <w:r w:rsidRPr="003C1AB6">
        <w:rPr>
          <w:rFonts w:ascii="Times New Roman" w:hAnsi="Times New Roman"/>
          <w:sz w:val="28"/>
          <w:szCs w:val="28"/>
        </w:rPr>
        <w:t xml:space="preserve">                                                                        Группа  ДОУ - 6 </w:t>
      </w:r>
    </w:p>
    <w:p w:rsidR="003C1AB6" w:rsidRPr="003C1AB6" w:rsidRDefault="003C1AB6" w:rsidP="003C1AB6">
      <w:pPr>
        <w:pStyle w:val="a4"/>
        <w:spacing w:before="0" w:beforeAutospacing="0" w:after="0" w:afterAutospacing="0"/>
        <w:jc w:val="center"/>
      </w:pPr>
      <w:r w:rsidRPr="003C1AB6">
        <w:t> </w:t>
      </w:r>
    </w:p>
    <w:p w:rsidR="003C1AB6" w:rsidRDefault="003C1AB6" w:rsidP="003C1AB6">
      <w:pPr>
        <w:pStyle w:val="a4"/>
        <w:spacing w:before="0" w:beforeAutospacing="0" w:after="0" w:afterAutospacing="0"/>
        <w:jc w:val="center"/>
      </w:pPr>
      <w:r w:rsidRPr="003C1AB6">
        <w:t> </w:t>
      </w:r>
    </w:p>
    <w:p w:rsidR="003C1AB6" w:rsidRDefault="003C1AB6" w:rsidP="003C1AB6">
      <w:pPr>
        <w:pStyle w:val="a4"/>
        <w:spacing w:before="0" w:beforeAutospacing="0" w:after="0" w:afterAutospacing="0"/>
        <w:jc w:val="center"/>
      </w:pPr>
    </w:p>
    <w:p w:rsidR="003C1AB6" w:rsidRDefault="003C1AB6" w:rsidP="003C1AB6">
      <w:pPr>
        <w:pStyle w:val="a4"/>
        <w:spacing w:before="0" w:beforeAutospacing="0" w:after="0" w:afterAutospacing="0"/>
        <w:jc w:val="center"/>
      </w:pPr>
    </w:p>
    <w:p w:rsidR="003C1AB6" w:rsidRDefault="003C1AB6" w:rsidP="003C1AB6">
      <w:pPr>
        <w:pStyle w:val="a4"/>
        <w:spacing w:before="0" w:beforeAutospacing="0" w:after="0" w:afterAutospacing="0"/>
        <w:jc w:val="center"/>
      </w:pPr>
    </w:p>
    <w:p w:rsidR="003C1AB6" w:rsidRDefault="003C1AB6" w:rsidP="003C1AB6">
      <w:pPr>
        <w:pStyle w:val="a4"/>
        <w:spacing w:before="0" w:beforeAutospacing="0" w:after="0" w:afterAutospacing="0"/>
        <w:jc w:val="center"/>
      </w:pPr>
    </w:p>
    <w:p w:rsidR="003C1AB6" w:rsidRPr="003C1AB6" w:rsidRDefault="003C1AB6" w:rsidP="003C1AB6">
      <w:pPr>
        <w:pStyle w:val="a4"/>
        <w:spacing w:before="0" w:beforeAutospacing="0" w:after="0" w:afterAutospacing="0"/>
        <w:jc w:val="center"/>
      </w:pPr>
    </w:p>
    <w:p w:rsidR="003C1AB6" w:rsidRPr="003C1AB6" w:rsidRDefault="003C1AB6" w:rsidP="003C1AB6">
      <w:pPr>
        <w:pStyle w:val="a4"/>
        <w:spacing w:before="0" w:beforeAutospacing="0" w:after="0" w:afterAutospacing="0"/>
        <w:jc w:val="center"/>
        <w:rPr>
          <w:sz w:val="27"/>
          <w:szCs w:val="27"/>
        </w:rPr>
      </w:pPr>
      <w:r w:rsidRPr="003C1AB6">
        <w:rPr>
          <w:sz w:val="27"/>
          <w:szCs w:val="27"/>
        </w:rPr>
        <w:t>КОМПЛЕКСНАЯ КУРСОВАЯ РАБОТА</w:t>
      </w:r>
    </w:p>
    <w:p w:rsidR="003C1AB6" w:rsidRPr="003C1AB6" w:rsidRDefault="003C1AB6" w:rsidP="003C1AB6">
      <w:pPr>
        <w:pStyle w:val="a4"/>
        <w:spacing w:before="0" w:beforeAutospacing="0" w:after="0" w:afterAutospacing="0"/>
        <w:rPr>
          <w:sz w:val="28"/>
          <w:szCs w:val="28"/>
        </w:rPr>
      </w:pPr>
      <w:r w:rsidRPr="003C1AB6">
        <w:rPr>
          <w:sz w:val="28"/>
          <w:szCs w:val="28"/>
        </w:rPr>
        <w:t xml:space="preserve">по учебным дисциплинам: «Система муниципального управления», «Правовое регулирование государственного и муниципального управления» и «Стратегии социального управления» </w:t>
      </w:r>
    </w:p>
    <w:p w:rsidR="003C1AB6" w:rsidRPr="003C1AB6" w:rsidRDefault="003C1AB6" w:rsidP="003C1AB6">
      <w:pPr>
        <w:pStyle w:val="a4"/>
        <w:spacing w:before="0" w:beforeAutospacing="0" w:after="0" w:afterAutospacing="0"/>
      </w:pPr>
      <w:r w:rsidRPr="003C1AB6">
        <w:rPr>
          <w:sz w:val="27"/>
          <w:szCs w:val="27"/>
        </w:rPr>
        <w:t>На тему “________________________________</w:t>
      </w:r>
    </w:p>
    <w:p w:rsidR="003C1AB6" w:rsidRPr="003C1AB6" w:rsidRDefault="003C1AB6" w:rsidP="003C1AB6">
      <w:pPr>
        <w:pStyle w:val="a4"/>
        <w:spacing w:before="0" w:beforeAutospacing="0" w:after="0" w:afterAutospacing="0"/>
        <w:jc w:val="center"/>
      </w:pPr>
      <w:r w:rsidRPr="003C1AB6">
        <w:rPr>
          <w:sz w:val="27"/>
          <w:szCs w:val="27"/>
        </w:rPr>
        <w:t>_________________________________________”</w:t>
      </w:r>
    </w:p>
    <w:p w:rsidR="003C1AB6" w:rsidRPr="003C1AB6" w:rsidRDefault="003C1AB6" w:rsidP="003C1AB6">
      <w:pPr>
        <w:pStyle w:val="a4"/>
        <w:spacing w:before="0" w:beforeAutospacing="0" w:after="0" w:afterAutospacing="0"/>
        <w:jc w:val="center"/>
      </w:pPr>
      <w:r w:rsidRPr="003C1AB6">
        <w:t xml:space="preserve">                                              </w:t>
      </w:r>
    </w:p>
    <w:p w:rsidR="003C1AB6" w:rsidRDefault="003C1AB6" w:rsidP="003C1AB6">
      <w:pPr>
        <w:spacing w:after="0"/>
        <w:rPr>
          <w:rFonts w:ascii="Times New Roman" w:hAnsi="Times New Roman"/>
        </w:rPr>
      </w:pPr>
      <w:r w:rsidRPr="003C1AB6">
        <w:rPr>
          <w:rFonts w:ascii="Times New Roman" w:hAnsi="Times New Roman"/>
        </w:rPr>
        <w:t xml:space="preserve">                                                                                       </w:t>
      </w:r>
    </w:p>
    <w:p w:rsidR="003C1AB6" w:rsidRDefault="003C1AB6" w:rsidP="003C1AB6">
      <w:pPr>
        <w:spacing w:after="0"/>
        <w:rPr>
          <w:rFonts w:ascii="Times New Roman" w:hAnsi="Times New Roman"/>
        </w:rPr>
      </w:pPr>
    </w:p>
    <w:p w:rsidR="003C1AB6" w:rsidRDefault="003C1AB6" w:rsidP="003C1AB6">
      <w:pPr>
        <w:spacing w:after="0"/>
        <w:rPr>
          <w:rFonts w:ascii="Times New Roman" w:hAnsi="Times New Roman"/>
        </w:rPr>
      </w:pPr>
    </w:p>
    <w:p w:rsidR="003C1AB6" w:rsidRDefault="003C1AB6" w:rsidP="003C1AB6">
      <w:pPr>
        <w:spacing w:after="0"/>
        <w:rPr>
          <w:rFonts w:ascii="Times New Roman" w:hAnsi="Times New Roman"/>
        </w:rPr>
      </w:pPr>
    </w:p>
    <w:p w:rsidR="003C1AB6" w:rsidRDefault="003C1AB6" w:rsidP="003C1AB6">
      <w:pPr>
        <w:spacing w:after="0"/>
        <w:rPr>
          <w:rFonts w:ascii="Times New Roman" w:hAnsi="Times New Roman"/>
        </w:rPr>
      </w:pPr>
    </w:p>
    <w:p w:rsidR="003C1AB6" w:rsidRDefault="003C1AB6" w:rsidP="003C1AB6">
      <w:pPr>
        <w:spacing w:after="0"/>
        <w:rPr>
          <w:rFonts w:ascii="Times New Roman" w:hAnsi="Times New Roman"/>
        </w:rPr>
      </w:pPr>
    </w:p>
    <w:p w:rsidR="003C1AB6" w:rsidRDefault="003C1AB6" w:rsidP="003C1AB6">
      <w:pPr>
        <w:spacing w:after="0"/>
        <w:rPr>
          <w:rFonts w:ascii="Times New Roman" w:hAnsi="Times New Roman"/>
        </w:rPr>
      </w:pPr>
    </w:p>
    <w:p w:rsidR="003C1AB6" w:rsidRPr="003C1AB6" w:rsidRDefault="003C1AB6" w:rsidP="003C1AB6">
      <w:pPr>
        <w:spacing w:after="0"/>
        <w:jc w:val="right"/>
        <w:rPr>
          <w:rFonts w:ascii="Times New Roman" w:hAnsi="Times New Roman"/>
          <w:sz w:val="28"/>
          <w:szCs w:val="28"/>
        </w:rPr>
      </w:pPr>
      <w:r w:rsidRPr="003C1AB6">
        <w:rPr>
          <w:rFonts w:ascii="Times New Roman" w:hAnsi="Times New Roman"/>
          <w:sz w:val="28"/>
          <w:szCs w:val="28"/>
        </w:rPr>
        <w:t>Выполнила: Иванова А.П.</w:t>
      </w:r>
    </w:p>
    <w:p w:rsidR="003C1AB6" w:rsidRPr="003C1AB6" w:rsidRDefault="003C1AB6" w:rsidP="003C1AB6">
      <w:pPr>
        <w:spacing w:after="0"/>
        <w:rPr>
          <w:rFonts w:ascii="Times New Roman" w:hAnsi="Times New Roman"/>
          <w:sz w:val="28"/>
          <w:szCs w:val="28"/>
        </w:rPr>
      </w:pPr>
      <w:r w:rsidRPr="003C1AB6">
        <w:rPr>
          <w:rFonts w:ascii="Times New Roman" w:hAnsi="Times New Roman"/>
          <w:sz w:val="28"/>
          <w:szCs w:val="28"/>
        </w:rPr>
        <w:t xml:space="preserve">                                                                           Руководители: Мезенцева Е.А.</w:t>
      </w:r>
    </w:p>
    <w:p w:rsidR="003C1AB6" w:rsidRPr="003C1AB6" w:rsidRDefault="003C1AB6" w:rsidP="003C1AB6">
      <w:pPr>
        <w:spacing w:after="0"/>
        <w:rPr>
          <w:rFonts w:ascii="Times New Roman" w:hAnsi="Times New Roman"/>
          <w:sz w:val="28"/>
          <w:szCs w:val="28"/>
        </w:rPr>
      </w:pPr>
      <w:r w:rsidRPr="003C1AB6">
        <w:rPr>
          <w:rFonts w:ascii="Times New Roman" w:hAnsi="Times New Roman"/>
          <w:sz w:val="28"/>
          <w:szCs w:val="28"/>
        </w:rPr>
        <w:t xml:space="preserve">                                                                                                     Рузанов А.Б.</w:t>
      </w:r>
    </w:p>
    <w:p w:rsidR="003C1AB6" w:rsidRPr="003C1AB6" w:rsidRDefault="003C1AB6" w:rsidP="003C1AB6">
      <w:pPr>
        <w:pStyle w:val="a4"/>
        <w:spacing w:before="0" w:beforeAutospacing="0" w:after="0" w:afterAutospacing="0"/>
        <w:jc w:val="center"/>
        <w:rPr>
          <w:sz w:val="28"/>
          <w:szCs w:val="28"/>
        </w:rPr>
      </w:pPr>
    </w:p>
    <w:p w:rsidR="003C1AB6" w:rsidRPr="003C1AB6" w:rsidRDefault="003C1AB6" w:rsidP="003C1AB6">
      <w:pPr>
        <w:pStyle w:val="a4"/>
        <w:spacing w:before="0" w:beforeAutospacing="0" w:after="0" w:afterAutospacing="0"/>
        <w:jc w:val="center"/>
        <w:rPr>
          <w:sz w:val="28"/>
          <w:szCs w:val="28"/>
        </w:rPr>
      </w:pPr>
      <w:r w:rsidRPr="003C1AB6">
        <w:rPr>
          <w:sz w:val="28"/>
          <w:szCs w:val="28"/>
        </w:rPr>
        <w:t xml:space="preserve">                                          Оценка:</w:t>
      </w:r>
    </w:p>
    <w:p w:rsidR="003C1AB6" w:rsidRDefault="003C1AB6" w:rsidP="003C1AB6">
      <w:pPr>
        <w:pStyle w:val="a4"/>
        <w:spacing w:before="0" w:beforeAutospacing="0" w:after="0" w:afterAutospacing="0"/>
        <w:jc w:val="center"/>
        <w:rPr>
          <w:sz w:val="27"/>
          <w:szCs w:val="27"/>
        </w:rPr>
      </w:pPr>
    </w:p>
    <w:p w:rsidR="003C1AB6" w:rsidRDefault="003C1AB6" w:rsidP="003C1AB6">
      <w:pPr>
        <w:pStyle w:val="a4"/>
        <w:spacing w:before="0" w:beforeAutospacing="0" w:after="0" w:afterAutospacing="0"/>
        <w:jc w:val="center"/>
        <w:rPr>
          <w:sz w:val="27"/>
          <w:szCs w:val="27"/>
        </w:rPr>
      </w:pPr>
    </w:p>
    <w:p w:rsidR="003C1AB6" w:rsidRDefault="003C1AB6" w:rsidP="003C1AB6">
      <w:pPr>
        <w:pStyle w:val="a4"/>
        <w:spacing w:before="0" w:beforeAutospacing="0" w:after="0" w:afterAutospacing="0"/>
        <w:jc w:val="center"/>
        <w:rPr>
          <w:sz w:val="27"/>
          <w:szCs w:val="27"/>
        </w:rPr>
      </w:pPr>
    </w:p>
    <w:p w:rsidR="003C1AB6" w:rsidRDefault="003C1AB6" w:rsidP="003C1AB6">
      <w:pPr>
        <w:pStyle w:val="a4"/>
        <w:spacing w:before="0" w:beforeAutospacing="0" w:after="0" w:afterAutospacing="0"/>
        <w:jc w:val="center"/>
        <w:rPr>
          <w:sz w:val="27"/>
          <w:szCs w:val="27"/>
        </w:rPr>
      </w:pPr>
    </w:p>
    <w:p w:rsidR="003C1AB6" w:rsidRDefault="003C1AB6" w:rsidP="003C1AB6">
      <w:pPr>
        <w:pStyle w:val="a4"/>
        <w:spacing w:before="0" w:beforeAutospacing="0" w:after="0" w:afterAutospacing="0"/>
        <w:jc w:val="center"/>
        <w:rPr>
          <w:sz w:val="27"/>
          <w:szCs w:val="27"/>
        </w:rPr>
      </w:pPr>
    </w:p>
    <w:p w:rsidR="003C1AB6" w:rsidRDefault="003C1AB6" w:rsidP="003C1AB6">
      <w:pPr>
        <w:pStyle w:val="a4"/>
        <w:spacing w:before="0" w:beforeAutospacing="0" w:after="0" w:afterAutospacing="0"/>
        <w:jc w:val="center"/>
        <w:rPr>
          <w:sz w:val="27"/>
          <w:szCs w:val="27"/>
        </w:rPr>
      </w:pPr>
    </w:p>
    <w:p w:rsidR="003C1AB6" w:rsidRPr="003C1AB6" w:rsidRDefault="003C1AB6" w:rsidP="003C1AB6">
      <w:pPr>
        <w:pStyle w:val="a4"/>
        <w:spacing w:before="0" w:beforeAutospacing="0" w:after="0" w:afterAutospacing="0"/>
        <w:rPr>
          <w:sz w:val="28"/>
          <w:szCs w:val="28"/>
        </w:rPr>
      </w:pPr>
      <w:r w:rsidRPr="003C1AB6">
        <w:rPr>
          <w:sz w:val="27"/>
          <w:szCs w:val="27"/>
        </w:rPr>
        <w:t xml:space="preserve">                                           </w:t>
      </w:r>
      <w:r w:rsidRPr="003C1AB6">
        <w:rPr>
          <w:sz w:val="28"/>
          <w:szCs w:val="28"/>
        </w:rPr>
        <w:t>Нижний Тагил   2010</w:t>
      </w:r>
      <w:bookmarkStart w:id="29" w:name="6.7.9"/>
      <w:bookmarkEnd w:id="29"/>
    </w:p>
    <w:p w:rsidR="003C1AB6" w:rsidRPr="003C1AB6" w:rsidRDefault="003C1AB6" w:rsidP="003C1AB6">
      <w:pPr>
        <w:pStyle w:val="a4"/>
        <w:spacing w:before="0" w:beforeAutospacing="0" w:after="0" w:afterAutospacing="0"/>
        <w:rPr>
          <w:b/>
          <w:sz w:val="28"/>
          <w:szCs w:val="28"/>
        </w:rPr>
      </w:pPr>
      <w:r w:rsidRPr="003C1AB6">
        <w:rPr>
          <w:sz w:val="28"/>
          <w:szCs w:val="28"/>
        </w:rPr>
        <w:t xml:space="preserve">                                              </w:t>
      </w:r>
      <w:r w:rsidRPr="003C1AB6">
        <w:rPr>
          <w:b/>
          <w:sz w:val="28"/>
          <w:szCs w:val="28"/>
        </w:rPr>
        <w:t>Приложение №2</w:t>
      </w:r>
    </w:p>
    <w:p w:rsidR="003C1AB6" w:rsidRPr="003C1AB6" w:rsidRDefault="003C1AB6" w:rsidP="003C1AB6">
      <w:pPr>
        <w:pStyle w:val="a4"/>
        <w:spacing w:before="0" w:beforeAutospacing="0" w:after="0" w:afterAutospacing="0"/>
        <w:rPr>
          <w:b/>
          <w:sz w:val="28"/>
          <w:szCs w:val="28"/>
        </w:rPr>
      </w:pPr>
      <w:r w:rsidRPr="003C1AB6">
        <w:rPr>
          <w:b/>
          <w:sz w:val="28"/>
          <w:szCs w:val="28"/>
        </w:rPr>
        <w:t xml:space="preserve">                         Тематика  комплексных  курсовых  работ.</w:t>
      </w:r>
    </w:p>
    <w:p w:rsidR="003C1AB6" w:rsidRPr="003C1AB6" w:rsidRDefault="003C1AB6" w:rsidP="003C1AB6">
      <w:pPr>
        <w:pStyle w:val="a4"/>
        <w:spacing w:before="0" w:beforeAutospacing="0" w:after="0" w:afterAutospacing="0"/>
        <w:rPr>
          <w:sz w:val="28"/>
          <w:szCs w:val="28"/>
        </w:rPr>
      </w:pPr>
      <w:r w:rsidRPr="003C1AB6">
        <w:rPr>
          <w:sz w:val="28"/>
          <w:szCs w:val="28"/>
        </w:rPr>
        <w:t>1.Правовое регулирование государственной и муниципальной  социальной политики.</w:t>
      </w:r>
    </w:p>
    <w:p w:rsidR="003C1AB6" w:rsidRPr="003C1AB6" w:rsidRDefault="003C1AB6" w:rsidP="003C1AB6">
      <w:pPr>
        <w:pStyle w:val="a4"/>
        <w:spacing w:before="0" w:beforeAutospacing="0" w:after="0" w:afterAutospacing="0"/>
        <w:rPr>
          <w:sz w:val="28"/>
          <w:szCs w:val="28"/>
        </w:rPr>
      </w:pPr>
      <w:r w:rsidRPr="003C1AB6">
        <w:rPr>
          <w:sz w:val="28"/>
          <w:szCs w:val="28"/>
        </w:rPr>
        <w:t>2.Реализация принципов функционирования и развития системы государственного и муниципального управления.</w:t>
      </w:r>
    </w:p>
    <w:p w:rsidR="003C1AB6" w:rsidRPr="003C1AB6" w:rsidRDefault="003C1AB6" w:rsidP="003C1AB6">
      <w:pPr>
        <w:pStyle w:val="a4"/>
        <w:spacing w:before="0" w:beforeAutospacing="0" w:after="0" w:afterAutospacing="0"/>
        <w:rPr>
          <w:sz w:val="28"/>
          <w:szCs w:val="28"/>
        </w:rPr>
      </w:pPr>
      <w:r w:rsidRPr="003C1AB6">
        <w:rPr>
          <w:sz w:val="28"/>
          <w:szCs w:val="28"/>
        </w:rPr>
        <w:t>3.Методы управления в системах государственного и муниципального управления.</w:t>
      </w:r>
    </w:p>
    <w:p w:rsidR="003C1AB6" w:rsidRPr="003C1AB6" w:rsidRDefault="003C1AB6" w:rsidP="003C1AB6">
      <w:pPr>
        <w:pStyle w:val="a4"/>
        <w:spacing w:before="0" w:beforeAutospacing="0" w:after="0" w:afterAutospacing="0"/>
        <w:rPr>
          <w:sz w:val="28"/>
          <w:szCs w:val="28"/>
        </w:rPr>
      </w:pPr>
      <w:r w:rsidRPr="003C1AB6">
        <w:rPr>
          <w:sz w:val="28"/>
          <w:szCs w:val="28"/>
        </w:rPr>
        <w:t>4.Государственное и муниципальное управление в сфере экономики Свердловской области и муниципальных образований.</w:t>
      </w:r>
    </w:p>
    <w:p w:rsidR="003C1AB6" w:rsidRPr="003C1AB6" w:rsidRDefault="003C1AB6" w:rsidP="003C1AB6">
      <w:pPr>
        <w:pStyle w:val="a4"/>
        <w:spacing w:before="0" w:beforeAutospacing="0" w:after="0" w:afterAutospacing="0"/>
        <w:rPr>
          <w:sz w:val="28"/>
          <w:szCs w:val="28"/>
        </w:rPr>
      </w:pPr>
      <w:r w:rsidRPr="003C1AB6">
        <w:rPr>
          <w:sz w:val="28"/>
          <w:szCs w:val="28"/>
        </w:rPr>
        <w:t>5.Регулирование качества и уровня жизни населения на государственном и муниципальном уровнях.</w:t>
      </w:r>
    </w:p>
    <w:p w:rsidR="003C1AB6" w:rsidRPr="003C1AB6" w:rsidRDefault="003C1AB6" w:rsidP="003C1AB6">
      <w:pPr>
        <w:pStyle w:val="a4"/>
        <w:spacing w:before="0" w:beforeAutospacing="0" w:after="0" w:afterAutospacing="0"/>
        <w:rPr>
          <w:sz w:val="28"/>
          <w:szCs w:val="28"/>
        </w:rPr>
      </w:pPr>
      <w:r w:rsidRPr="003C1AB6">
        <w:rPr>
          <w:sz w:val="28"/>
          <w:szCs w:val="28"/>
        </w:rPr>
        <w:t>6.Развитие системы социальной защиты населения на государственном и муниципальном уровнях.</w:t>
      </w:r>
    </w:p>
    <w:p w:rsidR="003C1AB6" w:rsidRPr="003C1AB6" w:rsidRDefault="003C1AB6" w:rsidP="003C1AB6">
      <w:pPr>
        <w:pStyle w:val="a4"/>
        <w:spacing w:before="0" w:beforeAutospacing="0" w:after="0" w:afterAutospacing="0"/>
        <w:rPr>
          <w:sz w:val="28"/>
          <w:szCs w:val="28"/>
        </w:rPr>
      </w:pPr>
      <w:r w:rsidRPr="003C1AB6">
        <w:rPr>
          <w:sz w:val="28"/>
          <w:szCs w:val="28"/>
        </w:rPr>
        <w:t>7.Совершенствование управления системой здравоохранения на государственном и муниципальном уровнях.</w:t>
      </w:r>
    </w:p>
    <w:p w:rsidR="003C1AB6" w:rsidRPr="003C1AB6" w:rsidRDefault="003C1AB6" w:rsidP="003C1AB6">
      <w:pPr>
        <w:pStyle w:val="a4"/>
        <w:spacing w:before="0" w:beforeAutospacing="0" w:after="0" w:afterAutospacing="0"/>
        <w:rPr>
          <w:sz w:val="28"/>
          <w:szCs w:val="28"/>
        </w:rPr>
      </w:pPr>
      <w:r w:rsidRPr="003C1AB6">
        <w:rPr>
          <w:sz w:val="28"/>
          <w:szCs w:val="28"/>
        </w:rPr>
        <w:t>8.Совершенствование  систем управления государственной и муниципальной собственностью.</w:t>
      </w:r>
    </w:p>
    <w:p w:rsidR="003C1AB6" w:rsidRPr="003C1AB6" w:rsidRDefault="003C1AB6" w:rsidP="003C1AB6">
      <w:pPr>
        <w:pStyle w:val="a4"/>
        <w:spacing w:before="0" w:beforeAutospacing="0" w:after="0" w:afterAutospacing="0"/>
        <w:rPr>
          <w:sz w:val="28"/>
          <w:szCs w:val="28"/>
        </w:rPr>
      </w:pPr>
      <w:r w:rsidRPr="003C1AB6">
        <w:rPr>
          <w:sz w:val="28"/>
          <w:szCs w:val="28"/>
        </w:rPr>
        <w:t>9.Государственная и муниципальная поддержка и регулирование предпринимательской деятельности.</w:t>
      </w:r>
    </w:p>
    <w:p w:rsidR="003C1AB6" w:rsidRPr="003C1AB6" w:rsidRDefault="003C1AB6" w:rsidP="003C1AB6">
      <w:pPr>
        <w:pStyle w:val="a4"/>
        <w:spacing w:before="0" w:beforeAutospacing="0" w:after="0" w:afterAutospacing="0"/>
        <w:rPr>
          <w:sz w:val="28"/>
          <w:szCs w:val="28"/>
        </w:rPr>
      </w:pPr>
      <w:r w:rsidRPr="003C1AB6">
        <w:rPr>
          <w:sz w:val="28"/>
          <w:szCs w:val="28"/>
        </w:rPr>
        <w:t>10.Совершенствование системы управления муниципальным образованием.</w:t>
      </w:r>
    </w:p>
    <w:p w:rsidR="003C1AB6" w:rsidRPr="003C1AB6" w:rsidRDefault="003C1AB6" w:rsidP="003C1AB6">
      <w:pPr>
        <w:pStyle w:val="a4"/>
        <w:spacing w:before="0" w:beforeAutospacing="0" w:after="0" w:afterAutospacing="0"/>
        <w:rPr>
          <w:sz w:val="28"/>
          <w:szCs w:val="28"/>
        </w:rPr>
      </w:pPr>
      <w:r w:rsidRPr="003C1AB6">
        <w:rPr>
          <w:sz w:val="28"/>
          <w:szCs w:val="28"/>
        </w:rPr>
        <w:t>11.Государственное и муниципальное регулирование потребительского рынка.</w:t>
      </w:r>
    </w:p>
    <w:p w:rsidR="003C1AB6" w:rsidRPr="003C1AB6" w:rsidRDefault="003C1AB6" w:rsidP="003C1AB6">
      <w:pPr>
        <w:pStyle w:val="a4"/>
        <w:spacing w:before="0" w:beforeAutospacing="0" w:after="0" w:afterAutospacing="0"/>
        <w:rPr>
          <w:sz w:val="28"/>
          <w:szCs w:val="28"/>
        </w:rPr>
      </w:pPr>
      <w:r w:rsidRPr="003C1AB6">
        <w:rPr>
          <w:sz w:val="28"/>
          <w:szCs w:val="28"/>
        </w:rPr>
        <w:t>12.Управление ресурсами муниципального образования.</w:t>
      </w:r>
    </w:p>
    <w:p w:rsidR="003C1AB6" w:rsidRPr="003C1AB6" w:rsidRDefault="003C1AB6" w:rsidP="003C1AB6">
      <w:pPr>
        <w:pStyle w:val="a4"/>
        <w:spacing w:before="0" w:beforeAutospacing="0" w:after="0" w:afterAutospacing="0"/>
        <w:rPr>
          <w:sz w:val="28"/>
          <w:szCs w:val="28"/>
        </w:rPr>
      </w:pPr>
      <w:r w:rsidRPr="003C1AB6">
        <w:rPr>
          <w:sz w:val="28"/>
          <w:szCs w:val="28"/>
        </w:rPr>
        <w:t>13.Управление недвижимостью муниципального образования.</w:t>
      </w:r>
    </w:p>
    <w:p w:rsidR="003C1AB6" w:rsidRPr="003C1AB6" w:rsidRDefault="003C1AB6" w:rsidP="003C1AB6">
      <w:pPr>
        <w:pStyle w:val="a4"/>
        <w:spacing w:before="0" w:beforeAutospacing="0" w:after="0" w:afterAutospacing="0"/>
        <w:rPr>
          <w:sz w:val="28"/>
          <w:szCs w:val="28"/>
        </w:rPr>
      </w:pPr>
      <w:r w:rsidRPr="003C1AB6">
        <w:rPr>
          <w:sz w:val="28"/>
          <w:szCs w:val="28"/>
        </w:rPr>
        <w:t>14.Факторв развития местного самоуправления.</w:t>
      </w:r>
    </w:p>
    <w:p w:rsidR="003C1AB6" w:rsidRPr="003C1AB6" w:rsidRDefault="003C1AB6" w:rsidP="003C1AB6">
      <w:pPr>
        <w:pStyle w:val="a4"/>
        <w:spacing w:before="0" w:beforeAutospacing="0" w:after="0" w:afterAutospacing="0"/>
        <w:rPr>
          <w:sz w:val="28"/>
          <w:szCs w:val="28"/>
        </w:rPr>
      </w:pPr>
      <w:r w:rsidRPr="003C1AB6">
        <w:rPr>
          <w:sz w:val="28"/>
          <w:szCs w:val="28"/>
        </w:rPr>
        <w:t>15. Поддержка и регулирование учреждений социальной инфраструктуры муниципального образования.</w:t>
      </w:r>
    </w:p>
    <w:p w:rsidR="003C1AB6" w:rsidRPr="003C1AB6" w:rsidRDefault="003C1AB6" w:rsidP="003C1AB6">
      <w:pPr>
        <w:pStyle w:val="a4"/>
        <w:spacing w:before="0" w:beforeAutospacing="0" w:after="0" w:afterAutospacing="0"/>
        <w:rPr>
          <w:sz w:val="28"/>
          <w:szCs w:val="28"/>
        </w:rPr>
      </w:pPr>
      <w:r w:rsidRPr="003C1AB6">
        <w:rPr>
          <w:sz w:val="28"/>
          <w:szCs w:val="28"/>
        </w:rPr>
        <w:t>16.Взаимодействие органов государственной власти и муниципального управления.</w:t>
      </w:r>
    </w:p>
    <w:p w:rsidR="003C1AB6" w:rsidRPr="003C1AB6" w:rsidRDefault="003C1AB6" w:rsidP="003C1AB6">
      <w:pPr>
        <w:spacing w:after="0"/>
        <w:rPr>
          <w:rFonts w:ascii="Times New Roman" w:hAnsi="Times New Roman"/>
        </w:rPr>
      </w:pPr>
    </w:p>
    <w:p w:rsidR="003C1AB6" w:rsidRPr="003C1AB6" w:rsidRDefault="003C1AB6" w:rsidP="003C1AB6">
      <w:pPr>
        <w:spacing w:after="0"/>
        <w:rPr>
          <w:rFonts w:ascii="Times New Roman" w:hAnsi="Times New Roman"/>
        </w:rPr>
      </w:pPr>
    </w:p>
    <w:p w:rsidR="00701385" w:rsidRPr="003C1AB6" w:rsidRDefault="00701385" w:rsidP="003C1AB6">
      <w:pPr>
        <w:spacing w:after="0"/>
        <w:rPr>
          <w:rFonts w:ascii="Times New Roman" w:hAnsi="Times New Roman"/>
        </w:rPr>
      </w:pPr>
      <w:bookmarkStart w:id="30" w:name="_GoBack"/>
      <w:bookmarkEnd w:id="30"/>
    </w:p>
    <w:sectPr w:rsidR="00701385" w:rsidRPr="003C1A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B7300"/>
    <w:multiLevelType w:val="multilevel"/>
    <w:tmpl w:val="5D84E5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AB250E4"/>
    <w:multiLevelType w:val="multilevel"/>
    <w:tmpl w:val="075A62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B13619D"/>
    <w:multiLevelType w:val="multilevel"/>
    <w:tmpl w:val="16D6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6213DF3"/>
    <w:multiLevelType w:val="multilevel"/>
    <w:tmpl w:val="70AAB4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B1A1CA4"/>
    <w:multiLevelType w:val="multilevel"/>
    <w:tmpl w:val="D74873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DFF24A6"/>
    <w:multiLevelType w:val="multilevel"/>
    <w:tmpl w:val="5A92F9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44E3123"/>
    <w:multiLevelType w:val="multilevel"/>
    <w:tmpl w:val="863E7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B763CF3"/>
    <w:multiLevelType w:val="multilevel"/>
    <w:tmpl w:val="E1A4D8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6856897"/>
    <w:multiLevelType w:val="multilevel"/>
    <w:tmpl w:val="658E87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F1F696A"/>
    <w:multiLevelType w:val="multilevel"/>
    <w:tmpl w:val="CA2A30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5FC5328"/>
    <w:multiLevelType w:val="multilevel"/>
    <w:tmpl w:val="E474BC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B397DD1"/>
    <w:multiLevelType w:val="multilevel"/>
    <w:tmpl w:val="331409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1385"/>
    <w:rsid w:val="0008251E"/>
    <w:rsid w:val="003C1AB6"/>
    <w:rsid w:val="00701385"/>
    <w:rsid w:val="00897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70715C6-1B81-4EDF-8A74-EE1F80DA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1385"/>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C1AB6"/>
    <w:rPr>
      <w:color w:val="0000FF"/>
      <w:u w:val="single"/>
    </w:rPr>
  </w:style>
  <w:style w:type="paragraph" w:styleId="a4">
    <w:name w:val="Normal (Web)"/>
    <w:basedOn w:val="a"/>
    <w:rsid w:val="003C1AB6"/>
    <w:pPr>
      <w:spacing w:before="100" w:beforeAutospacing="1" w:after="100" w:afterAutospacing="1" w:line="240" w:lineRule="auto"/>
    </w:pPr>
    <w:rPr>
      <w:rFonts w:ascii="Times New Roman" w:hAnsi="Times New Roman"/>
      <w:sz w:val="24"/>
      <w:szCs w:val="24"/>
    </w:rPr>
  </w:style>
  <w:style w:type="character" w:styleId="a5">
    <w:name w:val="Strong"/>
    <w:basedOn w:val="a0"/>
    <w:qFormat/>
    <w:rsid w:val="003C1A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90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5403</Words>
  <Characters>30803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36134</CharactersWithSpaces>
  <SharedDoc>false</SharedDoc>
  <HLinks>
    <vt:vector size="144" baseType="variant">
      <vt:variant>
        <vt:i4>5308437</vt:i4>
      </vt:variant>
      <vt:variant>
        <vt:i4>69</vt:i4>
      </vt:variant>
      <vt:variant>
        <vt:i4>0</vt:i4>
      </vt:variant>
      <vt:variant>
        <vt:i4>5</vt:i4>
      </vt:variant>
      <vt:variant>
        <vt:lpwstr>http://svbskags.narod.ru/kur.htm</vt:lpwstr>
      </vt:variant>
      <vt:variant>
        <vt:lpwstr>6.7.8</vt:lpwstr>
      </vt:variant>
      <vt:variant>
        <vt:i4>5308437</vt:i4>
      </vt:variant>
      <vt:variant>
        <vt:i4>66</vt:i4>
      </vt:variant>
      <vt:variant>
        <vt:i4>0</vt:i4>
      </vt:variant>
      <vt:variant>
        <vt:i4>5</vt:i4>
      </vt:variant>
      <vt:variant>
        <vt:lpwstr>http://svbskags.narod.ru/kur.htm</vt:lpwstr>
      </vt:variant>
      <vt:variant>
        <vt:lpwstr>6.7.7</vt:lpwstr>
      </vt:variant>
      <vt:variant>
        <vt:i4>5308437</vt:i4>
      </vt:variant>
      <vt:variant>
        <vt:i4>63</vt:i4>
      </vt:variant>
      <vt:variant>
        <vt:i4>0</vt:i4>
      </vt:variant>
      <vt:variant>
        <vt:i4>5</vt:i4>
      </vt:variant>
      <vt:variant>
        <vt:lpwstr>http://svbskags.narod.ru/kur.htm</vt:lpwstr>
      </vt:variant>
      <vt:variant>
        <vt:lpwstr>6.7.6</vt:lpwstr>
      </vt:variant>
      <vt:variant>
        <vt:i4>5308437</vt:i4>
      </vt:variant>
      <vt:variant>
        <vt:i4>60</vt:i4>
      </vt:variant>
      <vt:variant>
        <vt:i4>0</vt:i4>
      </vt:variant>
      <vt:variant>
        <vt:i4>5</vt:i4>
      </vt:variant>
      <vt:variant>
        <vt:lpwstr>http://svbskags.narod.ru/kur.htm</vt:lpwstr>
      </vt:variant>
      <vt:variant>
        <vt:lpwstr>6.7.5</vt:lpwstr>
      </vt:variant>
      <vt:variant>
        <vt:i4>5308437</vt:i4>
      </vt:variant>
      <vt:variant>
        <vt:i4>57</vt:i4>
      </vt:variant>
      <vt:variant>
        <vt:i4>0</vt:i4>
      </vt:variant>
      <vt:variant>
        <vt:i4>5</vt:i4>
      </vt:variant>
      <vt:variant>
        <vt:lpwstr>http://svbskags.narod.ru/kur.htm</vt:lpwstr>
      </vt:variant>
      <vt:variant>
        <vt:lpwstr>6.7.4</vt:lpwstr>
      </vt:variant>
      <vt:variant>
        <vt:i4>5308437</vt:i4>
      </vt:variant>
      <vt:variant>
        <vt:i4>54</vt:i4>
      </vt:variant>
      <vt:variant>
        <vt:i4>0</vt:i4>
      </vt:variant>
      <vt:variant>
        <vt:i4>5</vt:i4>
      </vt:variant>
      <vt:variant>
        <vt:lpwstr>http://svbskags.narod.ru/kur.htm</vt:lpwstr>
      </vt:variant>
      <vt:variant>
        <vt:lpwstr>6.7.3</vt:lpwstr>
      </vt:variant>
      <vt:variant>
        <vt:i4>5308437</vt:i4>
      </vt:variant>
      <vt:variant>
        <vt:i4>51</vt:i4>
      </vt:variant>
      <vt:variant>
        <vt:i4>0</vt:i4>
      </vt:variant>
      <vt:variant>
        <vt:i4>5</vt:i4>
      </vt:variant>
      <vt:variant>
        <vt:lpwstr>http://svbskags.narod.ru/kur.htm</vt:lpwstr>
      </vt:variant>
      <vt:variant>
        <vt:lpwstr>6.7.2</vt:lpwstr>
      </vt:variant>
      <vt:variant>
        <vt:i4>5308437</vt:i4>
      </vt:variant>
      <vt:variant>
        <vt:i4>48</vt:i4>
      </vt:variant>
      <vt:variant>
        <vt:i4>0</vt:i4>
      </vt:variant>
      <vt:variant>
        <vt:i4>5</vt:i4>
      </vt:variant>
      <vt:variant>
        <vt:lpwstr>http://svbskags.narod.ru/kur.htm</vt:lpwstr>
      </vt:variant>
      <vt:variant>
        <vt:lpwstr>6.7.1</vt:lpwstr>
      </vt:variant>
      <vt:variant>
        <vt:i4>8323106</vt:i4>
      </vt:variant>
      <vt:variant>
        <vt:i4>45</vt:i4>
      </vt:variant>
      <vt:variant>
        <vt:i4>0</vt:i4>
      </vt:variant>
      <vt:variant>
        <vt:i4>5</vt:i4>
      </vt:variant>
      <vt:variant>
        <vt:lpwstr>http://svbskags.narod.ru/kur.htm</vt:lpwstr>
      </vt:variant>
      <vt:variant>
        <vt:lpwstr>6.7</vt:lpwstr>
      </vt:variant>
      <vt:variant>
        <vt:i4>8323106</vt:i4>
      </vt:variant>
      <vt:variant>
        <vt:i4>42</vt:i4>
      </vt:variant>
      <vt:variant>
        <vt:i4>0</vt:i4>
      </vt:variant>
      <vt:variant>
        <vt:i4>5</vt:i4>
      </vt:variant>
      <vt:variant>
        <vt:lpwstr>http://svbskags.narod.ru/kur.htm</vt:lpwstr>
      </vt:variant>
      <vt:variant>
        <vt:lpwstr>6.6</vt:lpwstr>
      </vt:variant>
      <vt:variant>
        <vt:i4>8323106</vt:i4>
      </vt:variant>
      <vt:variant>
        <vt:i4>39</vt:i4>
      </vt:variant>
      <vt:variant>
        <vt:i4>0</vt:i4>
      </vt:variant>
      <vt:variant>
        <vt:i4>5</vt:i4>
      </vt:variant>
      <vt:variant>
        <vt:lpwstr>http://svbskags.narod.ru/kur.htm</vt:lpwstr>
      </vt:variant>
      <vt:variant>
        <vt:lpwstr>6.5</vt:lpwstr>
      </vt:variant>
      <vt:variant>
        <vt:i4>8323106</vt:i4>
      </vt:variant>
      <vt:variant>
        <vt:i4>36</vt:i4>
      </vt:variant>
      <vt:variant>
        <vt:i4>0</vt:i4>
      </vt:variant>
      <vt:variant>
        <vt:i4>5</vt:i4>
      </vt:variant>
      <vt:variant>
        <vt:lpwstr>http://svbskags.narod.ru/kur.htm</vt:lpwstr>
      </vt:variant>
      <vt:variant>
        <vt:lpwstr>6.4</vt:lpwstr>
      </vt:variant>
      <vt:variant>
        <vt:i4>8323106</vt:i4>
      </vt:variant>
      <vt:variant>
        <vt:i4>33</vt:i4>
      </vt:variant>
      <vt:variant>
        <vt:i4>0</vt:i4>
      </vt:variant>
      <vt:variant>
        <vt:i4>5</vt:i4>
      </vt:variant>
      <vt:variant>
        <vt:lpwstr>http://svbskags.narod.ru/kur.htm</vt:lpwstr>
      </vt:variant>
      <vt:variant>
        <vt:lpwstr>6.3</vt:lpwstr>
      </vt:variant>
      <vt:variant>
        <vt:i4>8323106</vt:i4>
      </vt:variant>
      <vt:variant>
        <vt:i4>30</vt:i4>
      </vt:variant>
      <vt:variant>
        <vt:i4>0</vt:i4>
      </vt:variant>
      <vt:variant>
        <vt:i4>5</vt:i4>
      </vt:variant>
      <vt:variant>
        <vt:lpwstr>http://svbskags.narod.ru/kur.htm</vt:lpwstr>
      </vt:variant>
      <vt:variant>
        <vt:lpwstr>6.2</vt:lpwstr>
      </vt:variant>
      <vt:variant>
        <vt:i4>8323106</vt:i4>
      </vt:variant>
      <vt:variant>
        <vt:i4>27</vt:i4>
      </vt:variant>
      <vt:variant>
        <vt:i4>0</vt:i4>
      </vt:variant>
      <vt:variant>
        <vt:i4>5</vt:i4>
      </vt:variant>
      <vt:variant>
        <vt:lpwstr>http://svbskags.narod.ru/kur.htm</vt:lpwstr>
      </vt:variant>
      <vt:variant>
        <vt:lpwstr>6.1</vt:lpwstr>
      </vt:variant>
      <vt:variant>
        <vt:i4>5308453</vt:i4>
      </vt:variant>
      <vt:variant>
        <vt:i4>24</vt:i4>
      </vt:variant>
      <vt:variant>
        <vt:i4>0</vt:i4>
      </vt:variant>
      <vt:variant>
        <vt:i4>5</vt:i4>
      </vt:variant>
      <vt:variant>
        <vt:lpwstr>http://svbskags.narod.ru/kur.htm</vt:lpwstr>
      </vt:variant>
      <vt:variant>
        <vt:lpwstr>1</vt:lpwstr>
      </vt:variant>
      <vt:variant>
        <vt:i4>5308437</vt:i4>
      </vt:variant>
      <vt:variant>
        <vt:i4>21</vt:i4>
      </vt:variant>
      <vt:variant>
        <vt:i4>0</vt:i4>
      </vt:variant>
      <vt:variant>
        <vt:i4>5</vt:i4>
      </vt:variant>
      <vt:variant>
        <vt:lpwstr>http://svbskags.narod.ru/kur.htm</vt:lpwstr>
      </vt:variant>
      <vt:variant>
        <vt:lpwstr>6.7.4</vt:lpwstr>
      </vt:variant>
      <vt:variant>
        <vt:i4>8323105</vt:i4>
      </vt:variant>
      <vt:variant>
        <vt:i4>18</vt:i4>
      </vt:variant>
      <vt:variant>
        <vt:i4>0</vt:i4>
      </vt:variant>
      <vt:variant>
        <vt:i4>5</vt:i4>
      </vt:variant>
      <vt:variant>
        <vt:lpwstr>http://svbskags.narod.ru/kur.htm</vt:lpwstr>
      </vt:variant>
      <vt:variant>
        <vt:lpwstr>5.7</vt:lpwstr>
      </vt:variant>
      <vt:variant>
        <vt:i4>8323105</vt:i4>
      </vt:variant>
      <vt:variant>
        <vt:i4>15</vt:i4>
      </vt:variant>
      <vt:variant>
        <vt:i4>0</vt:i4>
      </vt:variant>
      <vt:variant>
        <vt:i4>5</vt:i4>
      </vt:variant>
      <vt:variant>
        <vt:lpwstr>http://svbskags.narod.ru/kur.htm</vt:lpwstr>
      </vt:variant>
      <vt:variant>
        <vt:lpwstr>5.6</vt:lpwstr>
      </vt:variant>
      <vt:variant>
        <vt:i4>8323105</vt:i4>
      </vt:variant>
      <vt:variant>
        <vt:i4>12</vt:i4>
      </vt:variant>
      <vt:variant>
        <vt:i4>0</vt:i4>
      </vt:variant>
      <vt:variant>
        <vt:i4>5</vt:i4>
      </vt:variant>
      <vt:variant>
        <vt:lpwstr>http://svbskags.narod.ru/kur.htm</vt:lpwstr>
      </vt:variant>
      <vt:variant>
        <vt:lpwstr>5.5</vt:lpwstr>
      </vt:variant>
      <vt:variant>
        <vt:i4>8323105</vt:i4>
      </vt:variant>
      <vt:variant>
        <vt:i4>9</vt:i4>
      </vt:variant>
      <vt:variant>
        <vt:i4>0</vt:i4>
      </vt:variant>
      <vt:variant>
        <vt:i4>5</vt:i4>
      </vt:variant>
      <vt:variant>
        <vt:lpwstr>http://svbskags.narod.ru/kur.htm</vt:lpwstr>
      </vt:variant>
      <vt:variant>
        <vt:lpwstr>5.4</vt:lpwstr>
      </vt:variant>
      <vt:variant>
        <vt:i4>8323105</vt:i4>
      </vt:variant>
      <vt:variant>
        <vt:i4>6</vt:i4>
      </vt:variant>
      <vt:variant>
        <vt:i4>0</vt:i4>
      </vt:variant>
      <vt:variant>
        <vt:i4>5</vt:i4>
      </vt:variant>
      <vt:variant>
        <vt:lpwstr>http://svbskags.narod.ru/kur.htm</vt:lpwstr>
      </vt:variant>
      <vt:variant>
        <vt:lpwstr>5.3</vt:lpwstr>
      </vt:variant>
      <vt:variant>
        <vt:i4>8323105</vt:i4>
      </vt:variant>
      <vt:variant>
        <vt:i4>3</vt:i4>
      </vt:variant>
      <vt:variant>
        <vt:i4>0</vt:i4>
      </vt:variant>
      <vt:variant>
        <vt:i4>5</vt:i4>
      </vt:variant>
      <vt:variant>
        <vt:lpwstr>http://svbskags.narod.ru/kur.htm</vt:lpwstr>
      </vt:variant>
      <vt:variant>
        <vt:lpwstr>5.2</vt:lpwstr>
      </vt:variant>
      <vt:variant>
        <vt:i4>8323105</vt:i4>
      </vt:variant>
      <vt:variant>
        <vt:i4>0</vt:i4>
      </vt:variant>
      <vt:variant>
        <vt:i4>0</vt:i4>
      </vt:variant>
      <vt:variant>
        <vt:i4>5</vt:i4>
      </vt:variant>
      <vt:variant>
        <vt:lpwstr>http://svbskags.narod.ru/kur.htm</vt:lpwstr>
      </vt:variant>
      <vt:variant>
        <vt:lpwstr>5.1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kab101_1</dc:creator>
  <cp:keywords/>
  <cp:lastModifiedBy>Irina</cp:lastModifiedBy>
  <cp:revision>2</cp:revision>
  <dcterms:created xsi:type="dcterms:W3CDTF">2014-08-01T16:17:00Z</dcterms:created>
  <dcterms:modified xsi:type="dcterms:W3CDTF">2014-08-01T16:17:00Z</dcterms:modified>
</cp:coreProperties>
</file>