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5C" w:rsidRDefault="00F56F63">
      <w:pPr>
        <w:pStyle w:val="1"/>
        <w:jc w:val="center"/>
      </w:pPr>
      <w:r>
        <w:t>Обзорные темы по произведениям русской литературы xx века - Тема защита природы в современной прозе.</w:t>
      </w:r>
    </w:p>
    <w:p w:rsidR="00472C5C" w:rsidRPr="00F56F63" w:rsidRDefault="00F56F63">
      <w:pPr>
        <w:pStyle w:val="a3"/>
        <w:spacing w:after="240" w:afterAutospacing="0"/>
      </w:pPr>
      <w:r>
        <w:t>    Трудно найти в мире литературу, в которой уделялось бы столько внимания теме: человек и природа. Имена почти всех писателей связаны с живописными местами. Пушкин не отделим от Михайловского, Толстой - от Ясной Поляны.</w:t>
      </w:r>
      <w:r>
        <w:br/>
        <w:t>    Отношение человека к природе - одна из наиболее злободневных проблем современности. Писатели, экономисты, ученые бьют тревогу: природа в опасности, она нуждается в спасении. Сейчас нельзя сказать, что человек - царь природы. Покорение природы обернулось для нас уничтожением ее богатств, борьба с ней - нравственным саморазрушением. Оказавшись на пороге экологической катастрофы, мы видим свою причастность, начинаем размышлять в месте природы в нашей жизни.</w:t>
      </w:r>
      <w:r>
        <w:br/>
        <w:t>    В семидесятые годы Виктор Астафьев написал “Последний поклон” и “Царь-рыбу”. Речь в рассказах “Царь-рыбы” идет о браконьерах, нарушающих запреты на охоту и рыбную ловлю. Астафьев уверен: “Тайна на земле и звезды на небе были тысячи лет до нас. Звезды потухали иль разбивались на осколки, взамен их расцветали на небе другие. И деревья в тайге умирали и рождались, одно дерево сжигало молнией, подмывало рекой, другое сорило семена в воду, на ветру”. Писатель говорит о том, что мы сделали с тайгой: “Нет, мы лишь ранили ее, повре дили, истоптали, исцарапали, ожгли огнем. Но страху, смятенности своей не смогли ей передать, не привили и враждебности, как ни старались”.</w:t>
      </w:r>
      <w:r>
        <w:br/>
        <w:t>    В главе “Царь-рыба” образ царь-рыбы символизирует саму природу. В этой главе вступает в борьбу с осетром огромных размеров человек. Поединок заканчивается в пользу природы. Утратив совесть, человек терпит поражение, а волшебная царь-рыба уплывает на дно Енисея.</w:t>
      </w:r>
      <w:r>
        <w:br/>
        <w:t>    В своих произведениях Валентин Распутин пишет о защите природы. В повести “Прощание с Матерой” он показывает страдания людей, которые покидают свою родину. Мне кажется, что вместе с людьми плачет, страдает и природа. На острове есть дерево, его пытались срубить, спилить, поджечь. Люди ничего не могут сделать с ним. Природа тоже противостоит людям. Но выдержит ли она эту борьбу? Когда мы боремся с природой, мы уничтожаем самих себя.</w:t>
      </w:r>
      <w:r>
        <w:br/>
        <w:t>    В повести “Пожар” поднимается та же проблема. “Лес вырубать - не хлеб сеять”, - говорит главный герой повести “А лес выбрали - до нового десятки и десятки лет. Вырубают же его при нынешней технике в годы. А потом что? Потом голод, нищета”. Ведь вместе с природой гибнет и человек.</w:t>
      </w:r>
      <w:r>
        <w:br/>
        <w:t>    Современные писатели учат нас задумываться над тем, что мы делаем с природой. Слишком много горя и страданий приносит нам технический прогресс. Он наносит удары по природе, а значит, наносит смертельные удары и нам. Такое отношение к природе приводит к катастрофам, сотрясающим весь мир. Вспоминаю слова Пришвина: “Охранять природу - значит охранять Родину”.</w:t>
      </w:r>
      <w:r>
        <w:br/>
      </w:r>
      <w:r>
        <w:br/>
      </w:r>
      <w:bookmarkStart w:id="0" w:name="_GoBack"/>
      <w:bookmarkEnd w:id="0"/>
    </w:p>
    <w:sectPr w:rsidR="00472C5C" w:rsidRPr="00F56F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F63"/>
    <w:rsid w:val="00472C5C"/>
    <w:rsid w:val="00CB5D23"/>
    <w:rsid w:val="00F5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1564B-C465-4416-86B1-0F6D392A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2396</Characters>
  <Application>Microsoft Office Word</Application>
  <DocSecurity>0</DocSecurity>
  <Lines>19</Lines>
  <Paragraphs>5</Paragraphs>
  <ScaleCrop>false</ScaleCrop>
  <Company>diakov.net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Тема защита природы в современной прозе.</dc:title>
  <dc:subject/>
  <dc:creator>Irina</dc:creator>
  <cp:keywords/>
  <dc:description/>
  <cp:lastModifiedBy>Irina</cp:lastModifiedBy>
  <cp:revision>2</cp:revision>
  <dcterms:created xsi:type="dcterms:W3CDTF">2014-07-12T22:55:00Z</dcterms:created>
  <dcterms:modified xsi:type="dcterms:W3CDTF">2014-07-12T22:55:00Z</dcterms:modified>
</cp:coreProperties>
</file>