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4E" w:rsidRDefault="00327A7A">
      <w:pPr>
        <w:pStyle w:val="1"/>
        <w:jc w:val="center"/>
      </w:pPr>
      <w:r>
        <w:t>Есенин с. а. - Поэт и новая действительность в творчестве с. есенина</w:t>
      </w:r>
    </w:p>
    <w:p w:rsidR="00DD344E" w:rsidRPr="00327A7A" w:rsidRDefault="00327A7A">
      <w:pPr>
        <w:pStyle w:val="a3"/>
        <w:spacing w:after="240" w:afterAutospacing="0"/>
      </w:pPr>
      <w:r>
        <w:t>Вот так страна/</w:t>
      </w:r>
      <w:r>
        <w:br/>
        <w:t>Какого ж я рожна</w:t>
      </w:r>
      <w:r>
        <w:br/>
        <w:t>Орал в стихах, что я с народом дружен?</w:t>
      </w:r>
      <w:r>
        <w:br/>
        <w:t>С. Есенин.</w:t>
      </w:r>
      <w:r>
        <w:br/>
      </w:r>
      <w:r>
        <w:br/>
        <w:t>Поэту для жизни и творчества определено судьбой некое время, эпоха. Иногда они текут плавно, без разрывов и катастроф, в одном темпе и ритме от начала и до конца. Жизнь же Сергея Есенина, как и многих его современников, четко делится на периоды “до” и “после”. Взгляд, возможно, очень варварский, но верный, - перефразируя И. Бродского. Есенин жил в двух разных мирах, и его отношение к ним складывалось по-разному. И находило свое отражение непосредственно в его творчестве.</w:t>
      </w:r>
      <w:r>
        <w:br/>
        <w:t>“Преображение” - так называется первый послереволюционный сборник поэта. Название глубоко символично: преображается не только сам автор, но и мир вокруг него. Первое стихотворение книги “Инония” повествует о радости нового пришествия Спаса. С ним грядут новые перемены в судьбах земли. Есенин видит себя пророком и дерзко адресует свое творение библейскому Иеремии. Он полемизирует с христианскими канонами:</w:t>
      </w:r>
      <w:r>
        <w:br/>
      </w:r>
      <w:r>
        <w:br/>
        <w:t>Я иное, узрел пришествие -</w:t>
      </w:r>
      <w:r>
        <w:br/>
        <w:t>Где не пляшет над правдой смерть.</w:t>
      </w:r>
      <w:r>
        <w:br/>
      </w:r>
      <w:r>
        <w:br/>
        <w:t>Новая вера должна прийти без “креста и мук”, все должно быть по-иному, не так, как раньше: потому и называется страна будущего Инонией. Это своего рода поэтическая утопия - “с крестьянским уклоном”. Рай есенинской мечты - рай вполне сельский, с нивами и полями, с синими реками и золотом хлебов. И даже Америка, “отколотая половина земли”, будет преображена этим всепобеждающим нашествием. Другие стихотворения сборника также полны веры в грядущие перемены, несущие миру освобождение и процветание.</w:t>
      </w:r>
      <w:r>
        <w:br/>
        <w:t>И вот, казалось бы, мечты поэта начинают сбываться. В судьбе страны - коренной переворот. Тут, возможно, следовало бы ожидать восторженной реакции со стороны Сергея Есенина, однако все гораздо сложнее и мучительней для него. Вместо ожидаемого “мужицкого рая” глазам автора предстает страна, раздираемая гражданской войной и опустошаемая разрухой - невыносимое зрелище для “поэта мирного”, певца почти идиллической сельской жизни:</w:t>
      </w:r>
      <w:r>
        <w:br/>
      </w:r>
      <w:r>
        <w:br/>
        <w:t>О, кого же, кого же петь,</w:t>
      </w:r>
      <w:r>
        <w:br/>
        <w:t>В этом бешеном зареве трупов?</w:t>
      </w:r>
      <w:r>
        <w:br/>
      </w:r>
      <w:r>
        <w:br/>
        <w:t>Что видит герой? По полям скачет стужа, солнце мерзнет, небо изглодано тучами, царит “злой октябрь”, который сгложет рощи, - так Есенин передает атмосферу эпохи. Социальному конфликту у него придан универсальный характер: распадается связь человека и природы - “человек съел дитя волчицы”. Сам же герой отказывается присоединится ко всеобщему безумию:</w:t>
      </w:r>
      <w:r>
        <w:br/>
      </w:r>
      <w:r>
        <w:br/>
        <w:t>Никуда не пойду с людьми,</w:t>
      </w:r>
      <w:r>
        <w:br/>
        <w:t>Лучше вместе издохнуть с вами,</w:t>
      </w:r>
      <w:r>
        <w:br/>
        <w:t>Чем с любимой поднять земли</w:t>
      </w:r>
      <w:r>
        <w:br/>
        <w:t>В сумасшедшего ближнего камень</w:t>
      </w:r>
      <w:r>
        <w:br/>
      </w:r>
      <w:r>
        <w:br/>
        <w:t>Война, насилие - это кощунство над природой, над землей, это сумасшествие, и если люди обезумели, то поэт хочет остаться со зверями. Герой горько сожалеет о том, что некогда воспевал приход революции:</w:t>
      </w:r>
      <w:r>
        <w:br/>
      </w:r>
      <w:r>
        <w:br/>
        <w:t>Видно, в смех над самим собой</w:t>
      </w:r>
      <w:r>
        <w:br/>
        <w:t>Пел я песнь о чудесной гостье.</w:t>
      </w:r>
      <w:r>
        <w:br/>
      </w:r>
      <w:r>
        <w:br/>
        <w:t>Он видит, что приходит конец всему, чем он так дорожил в своей жизни, всему, что он с чувством глубокой привязанности описывал в своих стихах: милому сельскому краю, мирному труду, старинному жизненному укладу. Уже трубит “погибельный рог” по родной земле - и, как знать, может быть и по самому поэту. На место тонконогого красногривого жеребенка приходит железный конь, вслед которому герой шлет свое проклятие: “Черт бы взял тебя, скверный гость!” В железной схватке с городом деревня обречена. Есенин ощущает себя “последним поэтом деревни” не потому, что предполагает, что у него не будет преемников, а потому, что не надеется на выживание самого села. Душа героя преисполнена боли и отчаяния. Он не находит себе места в новом мире и, как некогда другие подавались в монастырь или на большую дорогу, пытается забыться в “хулиганстве”. Он “похабничает и скандалит”, потому что так ему хорошо вспоминать “заросшийпруд и хриплый звон ольхи”. Хулиганство для него - это и акт отчаяния, и попытка к бегству, и стремление забыться во хмельном разгуле. Герой нарочно провоцирует обывателей, принимая их брань с каким-то противоестественным удовлетворением; однако в душе он остается прежним деревенским озорником, живущим в мире если не с людьми, то с братьями нашими меньшими:</w:t>
      </w:r>
      <w:r>
        <w:br/>
      </w:r>
      <w:r>
        <w:br/>
        <w:t>Не обижу ни козы, ни зайца.</w:t>
      </w:r>
      <w:r>
        <w:br/>
      </w:r>
      <w:r>
        <w:br/>
        <w:t>Но проходит время, и поэт вновь обретает свой звонкий голос: ведь до того “душа спросонок хрипло пела, не понимая праздник наш”. Его новый сборник называется “Весну люблю”, и это название говорит о многом. Весна - пора возрождения всего живого, пора цветения и любви. И эта любовь вновь открывается для героя, а вместе с ней - “и божество, и вдохновенье, и жизнь, и слезы”. Автор ставит перед собой задачу:</w:t>
      </w:r>
      <w:r>
        <w:br/>
      </w:r>
      <w:r>
        <w:br/>
        <w:t>...постигнуть в каждом миге</w:t>
      </w:r>
      <w:r>
        <w:br/>
        <w:t>Коммуной вздыбленную Русь.</w:t>
      </w:r>
      <w:r>
        <w:br/>
      </w:r>
      <w:r>
        <w:br/>
        <w:t>На пути познания того, что случилось в родной стране, поэта ждет множество открытий. Изменился бедный и неприглядный деревенский быт, сняты кресты с колоколен, на селе читают “Капитал” и агитки “Бедного Демьяна”. Деревенской молодежи уж не село, “а вся земля” стала родиной. И вслед за другими герой ощущает в себе желание быть не только певцом, но и гражданином. Он всерьез начинает думать -</w:t>
      </w:r>
      <w:r>
        <w:br/>
      </w:r>
      <w:r>
        <w:br/>
        <w:t>Не лучше ли церквей</w:t>
      </w:r>
      <w:r>
        <w:br/>
        <w:t>Вот эти вышки</w:t>
      </w:r>
      <w:r>
        <w:br/>
        <w:t>Черных нефть-фонтанов.</w:t>
      </w:r>
      <w:r>
        <w:br/>
      </w:r>
      <w:r>
        <w:br/>
        <w:t>Фонари на улицах города кажутся ему прекраснее южных звезд. Настало время для того, чтобы обустроить землю. Поэт счастлив жить в такое время. В стихотворении “Письмо к женщине” герой раскрывает сложную эволюцию своего восприятия новой действительности: некогда он не мог понять в “развороченном бурей быте”, куда “несет нас рок событий”. Теперь же все иначе: прошло время, и поэт осознал сущность происходящего и принял его. В цикле стихов “Цветы” Есенин образно повествует о событиях революции. Люди - цветы, гибнущие под сталью октября, но поэту не жаль того, что произошло, потому что впереди - новая светлая жизнь.</w:t>
      </w:r>
      <w:r>
        <w:br/>
        <w:t>Однако не все ладится в отношениях героя и новой действительности. Это у Маяковского - “Хорошо!”, и герой восторженно восклицает: “Моя милиция меня бережет”. У Есенина же по-другому:</w:t>
      </w:r>
      <w:r>
        <w:br/>
      </w:r>
      <w:r>
        <w:br/>
        <w:t>Я из Москвы надолго убежал:</w:t>
      </w:r>
      <w:r>
        <w:br/>
        <w:t>С милицией я ладить не в сноровке-</w:t>
      </w:r>
      <w:r>
        <w:br/>
      </w:r>
      <w:r>
        <w:br/>
        <w:t>Для своей страны он остается “сводным сыном”:</w:t>
      </w:r>
      <w:r>
        <w:br/>
      </w:r>
      <w:r>
        <w:br/>
        <w:t>Остался в прошлом я одной ногою,</w:t>
      </w:r>
      <w:r>
        <w:br/>
        <w:t>Стремясь догнать стальную рать,</w:t>
      </w:r>
      <w:r>
        <w:br/>
        <w:t>Скольжу и падаю другою.</w:t>
      </w:r>
      <w:r>
        <w:br/>
      </w:r>
      <w:r>
        <w:br/>
        <w:t>В душе поэта борются противоречивые чувства: он всеми силами старается принять “Русь советскую”, но, с другой стороны, ему больно и обидно от того, что его жизнь оказалась невостребованной действительностью.</w:t>
      </w:r>
      <w:r>
        <w:br/>
        <w:t>Однако Есенин не встает на путь обиды и гнева. Судьбу своей страны он завещает молодым, не обремененным грузом ошибок и грехов прошлого:</w:t>
      </w:r>
      <w:r>
        <w:br/>
      </w:r>
      <w:r>
        <w:br/>
        <w:t>Цветите, юные!</w:t>
      </w:r>
      <w:r>
        <w:br/>
        <w:t>И здоровейте телом!</w:t>
      </w:r>
      <w:r>
        <w:br/>
        <w:t>У вас иная жизнь, у вас другой напев.</w:t>
      </w:r>
      <w:r>
        <w:br/>
      </w:r>
      <w:r>
        <w:br/>
        <w:t>Он благословляет новую жизнь, юность, счастье других: “Каждый труд благослови, удача!”</w:t>
      </w:r>
      <w:r>
        <w:br/>
        <w:t>А что остается на долю самого поэта? “Один пойду к неведомым пределам”, - пишет он о своей судьбе. Так получилось, как знать, случайностью ли было это, или же горьким предчувствием, что Есенин действительно ушел - ушел из жизни “в мир иной”. На его трагическую гибель остро отреагировал Маяковский, его поэтический собрат и идейный соперник. Причину смерти Есенина он видит в невозможности для него принять новую жизнь во всей ее сложности. “Смычки” с жизнью действительно очень мало, а отсюда - “много водки и вина”. Далее Маяковский утверждает, что подобная смерть не выход, но проявление слабости: в этой жизни умереть не сложно, “сделать жизнь - значительно трудней”. Поэт устал бороться с действительностью и с собой и ушел. Кто осудит или же оправдает его? Разве что - другой поэт.</w:t>
      </w:r>
      <w:r>
        <w:br/>
      </w:r>
      <w:r>
        <w:br/>
      </w:r>
      <w:bookmarkStart w:id="0" w:name="_GoBack"/>
      <w:bookmarkEnd w:id="0"/>
    </w:p>
    <w:sectPr w:rsidR="00DD344E" w:rsidRPr="00327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A7A"/>
    <w:rsid w:val="00327A7A"/>
    <w:rsid w:val="005D1CC3"/>
    <w:rsid w:val="00D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251CF-71CA-41A6-836F-84014969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6248</Characters>
  <Application>Microsoft Office Word</Application>
  <DocSecurity>0</DocSecurity>
  <Lines>52</Lines>
  <Paragraphs>14</Paragraphs>
  <ScaleCrop>false</ScaleCrop>
  <Company>diakov.net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Поэт и новая действительность в творчестве с. есенина</dc:title>
  <dc:subject/>
  <dc:creator>Irina</dc:creator>
  <cp:keywords/>
  <dc:description/>
  <cp:lastModifiedBy>Irina</cp:lastModifiedBy>
  <cp:revision>2</cp:revision>
  <dcterms:created xsi:type="dcterms:W3CDTF">2014-08-30T14:11:00Z</dcterms:created>
  <dcterms:modified xsi:type="dcterms:W3CDTF">2014-08-30T14:11:00Z</dcterms:modified>
</cp:coreProperties>
</file>