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082" w:rsidRDefault="00907082">
      <w:pPr>
        <w:spacing w:line="360" w:lineRule="auto"/>
        <w:ind w:firstLine="720"/>
        <w:jc w:val="both"/>
        <w:rPr>
          <w:sz w:val="28"/>
          <w:szCs w:val="28"/>
        </w:rPr>
      </w:pPr>
    </w:p>
    <w:p w:rsidR="00907082" w:rsidRDefault="00AD1300">
      <w:pPr>
        <w:spacing w:line="360" w:lineRule="auto"/>
        <w:ind w:firstLine="720"/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Облік касових операцій в журналі№1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1.1. </w:t>
      </w:r>
      <w:r>
        <w:rPr>
          <w:sz w:val="28"/>
          <w:szCs w:val="28"/>
        </w:rPr>
        <w:t>Касові операції оформляються прибутковими та видатковими касовими ордерами, типові І    форми і порядок заповнення яких затверджені на</w:t>
      </w:r>
      <w:r>
        <w:rPr>
          <w:sz w:val="28"/>
          <w:szCs w:val="28"/>
        </w:rPr>
        <w:softHyphen/>
        <w:t>казом Міністерства статистики України від 15.02.96 № 51 "Про затвердження типових форм первинно</w:t>
      </w:r>
      <w:r>
        <w:rPr>
          <w:sz w:val="28"/>
          <w:szCs w:val="28"/>
        </w:rPr>
        <w:softHyphen/>
        <w:t>го обліку касових операцій" (далі - наказ Мінста</w:t>
      </w:r>
      <w:r>
        <w:rPr>
          <w:sz w:val="28"/>
          <w:szCs w:val="28"/>
        </w:rPr>
        <w:softHyphen/>
        <w:t>ту), і мають застосовуватися усіма підприємствами.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Приймання готівки касами підприємств, у тому числі й одержаної з банку, проводиться за прибутковими касовими ордерами, підписаними головним бухгалтером або особою, уповноваже</w:t>
      </w:r>
      <w:r>
        <w:rPr>
          <w:sz w:val="28"/>
          <w:szCs w:val="28"/>
        </w:rPr>
        <w:softHyphen/>
        <w:t>ною керівником підприємства.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 приймання готівки видається квитанція за підписами головного бухгалтера або особи, упов</w:t>
      </w:r>
      <w:r>
        <w:rPr>
          <w:sz w:val="28"/>
          <w:szCs w:val="28"/>
        </w:rPr>
        <w:softHyphen/>
        <w:t>новаженої керівником підприємства, і касира, за</w:t>
      </w:r>
      <w:r>
        <w:rPr>
          <w:sz w:val="28"/>
          <w:szCs w:val="28"/>
        </w:rPr>
        <w:softHyphen/>
        <w:t>свідчена печаткою (штампом) підприємства.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прийманні готівки до каси касири підпри</w:t>
      </w:r>
      <w:r>
        <w:rPr>
          <w:sz w:val="28"/>
          <w:szCs w:val="28"/>
        </w:rPr>
        <w:softHyphen/>
        <w:t>ємств керуються Правилами визначення платіжності банкнот і монет, затвердженими постановою Правлін</w:t>
      </w:r>
      <w:r>
        <w:rPr>
          <w:sz w:val="28"/>
          <w:szCs w:val="28"/>
        </w:rPr>
        <w:softHyphen/>
        <w:t>ня Національного банку України від 31.03.99 № 152 і зареєстрованими Міністерством юстиції України від 16.04.99 за № 242/3535 (із змінами). Обігові па</w:t>
      </w:r>
      <w:r>
        <w:rPr>
          <w:sz w:val="28"/>
          <w:szCs w:val="28"/>
        </w:rPr>
        <w:softHyphen/>
        <w:t>м'ятні та ювілейні монети, які є дійсними платіжними засобами, мають прийматися до кас підприємств за їх номіналом без обмежень для всіх видів платежів.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Видача готівки з кас підприємств прово</w:t>
      </w:r>
      <w:r>
        <w:rPr>
          <w:sz w:val="28"/>
          <w:szCs w:val="28"/>
        </w:rPr>
        <w:softHyphen/>
        <w:t>диться за видатковими касовими ордерами або належно оформленими платіжними (розрахунко</w:t>
      </w:r>
      <w:r>
        <w:rPr>
          <w:sz w:val="28"/>
          <w:szCs w:val="28"/>
        </w:rPr>
        <w:softHyphen/>
        <w:t>во-платіжними) відомостями (далі - видаткові документи). Документи на видачу готівки ма</w:t>
      </w:r>
      <w:r>
        <w:rPr>
          <w:sz w:val="28"/>
          <w:szCs w:val="28"/>
        </w:rPr>
        <w:softHyphen/>
        <w:t>ють підписувати керівник і головний бухгалтер або особи, які на це уповноважені. До видатко</w:t>
      </w:r>
      <w:r>
        <w:rPr>
          <w:sz w:val="28"/>
          <w:szCs w:val="28"/>
        </w:rPr>
        <w:softHyphen/>
        <w:t>вих ордерів можуть додаватися заява на видачу готівки, розрахунки тощо.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Якщо на доданих до видаткових касових ор</w:t>
      </w:r>
      <w:r>
        <w:rPr>
          <w:sz w:val="28"/>
          <w:szCs w:val="28"/>
        </w:rPr>
        <w:softHyphen/>
        <w:t>дерів документах, заявах, рахунках тощо є дозвільний напис керівника, то підпис керівника на видаткових касових ордерах не обов'язковий.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Підприємства, які займаються закупівлею сіль</w:t>
      </w:r>
      <w:r>
        <w:rPr>
          <w:sz w:val="28"/>
          <w:szCs w:val="28"/>
        </w:rPr>
        <w:softHyphen/>
        <w:t>госппродукції та заготівлею вторсировини, можуть, проводити видачу готівки здавальникам сільгосп</w:t>
      </w:r>
      <w:r>
        <w:rPr>
          <w:sz w:val="28"/>
          <w:szCs w:val="28"/>
        </w:rPr>
        <w:softHyphen/>
        <w:t>продукції та вторсировини за відомостями, у яких зазначаються їх прізвища, адреси, обсяги зданої продукції і сума виплаченої готівки, що засвідчу</w:t>
      </w:r>
      <w:r>
        <w:rPr>
          <w:sz w:val="28"/>
          <w:szCs w:val="28"/>
        </w:rPr>
        <w:softHyphen/>
        <w:t>ються підписом здавальника.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Якщо закупівля сільгосппродукції та заготів</w:t>
      </w:r>
      <w:r>
        <w:rPr>
          <w:sz w:val="28"/>
          <w:szCs w:val="28"/>
        </w:rPr>
        <w:softHyphen/>
        <w:t>ля вторсировини здійснюються під час відряджен</w:t>
      </w:r>
      <w:r>
        <w:rPr>
          <w:sz w:val="28"/>
          <w:szCs w:val="28"/>
        </w:rPr>
        <w:softHyphen/>
        <w:t>ня, то відомості про це подаються одночасно з авансовим звітом про відрядження.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разі видачі окремій фізичній особі го</w:t>
      </w:r>
      <w:r>
        <w:rPr>
          <w:sz w:val="28"/>
          <w:szCs w:val="28"/>
        </w:rPr>
        <w:softHyphen/>
        <w:t>тівки за видатковим документом касир вимагає пред'явити паспорт чи документ, що його замі</w:t>
      </w:r>
      <w:r>
        <w:rPr>
          <w:sz w:val="28"/>
          <w:szCs w:val="28"/>
        </w:rPr>
        <w:softHyphen/>
        <w:t>нює, записує його найменування і номер, ким і коли він виданий. Фізична особа розписується у видатковому документі про одержання готівки із зазначенням одержаної суми (гривень - словами, копійок - цифрами), використовуючи чорнило або кулькову ручку з темним чорнилом.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Якщо видатковий документ складений на видачу готівки кільком особам, то одержувачі також пред'яв</w:t>
      </w:r>
      <w:r>
        <w:rPr>
          <w:sz w:val="28"/>
          <w:szCs w:val="28"/>
        </w:rPr>
        <w:softHyphen/>
        <w:t>ляють паспорти чи документи, що їх замінюють, і розписуються у відповідній графі документа.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Видача готівки з каси, що не підтверджена роз</w:t>
      </w:r>
      <w:r>
        <w:rPr>
          <w:sz w:val="28"/>
          <w:szCs w:val="28"/>
        </w:rPr>
        <w:softHyphen/>
        <w:t>писом одержувача у видатковому документі, для виведення залишку готівки в касі не приймається.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Видача готівки особам, яких немає в штатно</w:t>
      </w:r>
      <w:r>
        <w:rPr>
          <w:sz w:val="28"/>
          <w:szCs w:val="28"/>
        </w:rPr>
        <w:softHyphen/>
        <w:t>му розписі підприємства, проводиться за видат</w:t>
      </w:r>
      <w:r>
        <w:rPr>
          <w:sz w:val="28"/>
          <w:szCs w:val="28"/>
        </w:rPr>
        <w:softHyphen/>
        <w:t>ковими касовими ордерами, що виписуються окре</w:t>
      </w:r>
      <w:r>
        <w:rPr>
          <w:sz w:val="28"/>
          <w:szCs w:val="28"/>
        </w:rPr>
        <w:softHyphen/>
        <w:t>мо на кожну особу, або за окремою відомістю.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Видачу готівки касир проводить тільки особі, зазначеній у видатковому документі. Якщо видача готівки проводиться за дорученням, оформленим у встановленому порядку згідно з чин</w:t>
      </w:r>
      <w:r>
        <w:rPr>
          <w:sz w:val="28"/>
          <w:szCs w:val="28"/>
        </w:rPr>
        <w:softHyphen/>
        <w:t>ним законодавством, у тому числі й особи, що не має змоги в зв'язку з хворобою або з інших по</w:t>
      </w:r>
      <w:r>
        <w:rPr>
          <w:sz w:val="28"/>
          <w:szCs w:val="28"/>
        </w:rPr>
        <w:softHyphen/>
        <w:t>важних причин поставити розпис власноручно, то в тексті ордера після прізвища, імені та по бать</w:t>
      </w:r>
      <w:r>
        <w:rPr>
          <w:sz w:val="28"/>
          <w:szCs w:val="28"/>
        </w:rPr>
        <w:softHyphen/>
        <w:t>кові одержувача готівки бухгалтерія зазначає прізвище, ім'я та по батькові особи, якій доруче</w:t>
      </w:r>
      <w:r>
        <w:rPr>
          <w:sz w:val="28"/>
          <w:szCs w:val="28"/>
        </w:rPr>
        <w:softHyphen/>
        <w:t>но одержати готівку. Якщо видача готівки про</w:t>
      </w:r>
      <w:r>
        <w:rPr>
          <w:sz w:val="28"/>
          <w:szCs w:val="28"/>
        </w:rPr>
        <w:softHyphen/>
        <w:t>водиться за відомістю, то перед розписом про одержання грошей касир робить у ній напис: "За довіреністю". Видача готівки за дорученням про</w:t>
      </w:r>
      <w:r>
        <w:rPr>
          <w:sz w:val="28"/>
          <w:szCs w:val="28"/>
        </w:rPr>
        <w:softHyphen/>
        <w:t>водиться відповідно до вимог, передбачених у пункті 3.4 цього Положення. Довіреність зали</w:t>
      </w:r>
      <w:r>
        <w:rPr>
          <w:sz w:val="28"/>
          <w:szCs w:val="28"/>
        </w:rPr>
        <w:softHyphen/>
        <w:t>шається у касира і додається до видаткового ка</w:t>
      </w:r>
      <w:r>
        <w:rPr>
          <w:sz w:val="28"/>
          <w:szCs w:val="28"/>
        </w:rPr>
        <w:softHyphen/>
        <w:t>сового ордера або відомості.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Видача готівки з каси підприємства для здавання її до установи банку оформляється ви</w:t>
      </w:r>
      <w:r>
        <w:rPr>
          <w:sz w:val="28"/>
          <w:szCs w:val="28"/>
        </w:rPr>
        <w:softHyphen/>
        <w:t>датковим касовим ордером з відображенням цієї операції в касовій книзі. Документом, що свід</w:t>
      </w:r>
      <w:r>
        <w:rPr>
          <w:sz w:val="28"/>
          <w:szCs w:val="28"/>
        </w:rPr>
        <w:softHyphen/>
        <w:t>чить про здавання виручки до установи банку, є квитанція до об'яви на внесення готівки за під</w:t>
      </w:r>
      <w:r>
        <w:rPr>
          <w:sz w:val="28"/>
          <w:szCs w:val="28"/>
        </w:rPr>
        <w:softHyphen/>
        <w:t>писами бухгалтера і касира установи банку, за</w:t>
      </w:r>
      <w:r>
        <w:rPr>
          <w:sz w:val="28"/>
          <w:szCs w:val="28"/>
        </w:rPr>
        <w:softHyphen/>
        <w:t>свідчена печаткою (штампом) установи банку. Документом, що свідчить про здавання виручки інкасаторам банку, є копія супровідної відомості за підписом інкасатора, засвідчена печаткою (шта</w:t>
      </w:r>
      <w:r>
        <w:rPr>
          <w:sz w:val="28"/>
          <w:szCs w:val="28"/>
        </w:rPr>
        <w:softHyphen/>
        <w:t>мпом) установи банку.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Виплати, що пов'язані з оплатою праці, стипендій, проводяться касиром підприємства за платіжними (розрахунково-платіжними) відомо</w:t>
      </w:r>
      <w:r>
        <w:rPr>
          <w:sz w:val="28"/>
          <w:szCs w:val="28"/>
        </w:rPr>
        <w:softHyphen/>
        <w:t>стями або за видатковими касовими ордерами на кожного одержувача.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титульній сторінці платіжної (розрахунко</w:t>
      </w:r>
      <w:r>
        <w:rPr>
          <w:sz w:val="28"/>
          <w:szCs w:val="28"/>
        </w:rPr>
        <w:softHyphen/>
        <w:t>во-платіжної) відомості робиться дозвільний на</w:t>
      </w:r>
      <w:r>
        <w:rPr>
          <w:sz w:val="28"/>
          <w:szCs w:val="28"/>
        </w:rPr>
        <w:softHyphen/>
        <w:t>пис про видачу готівки за підписами керівника і головного бухгалтера або осіб, уповноважених ке</w:t>
      </w:r>
      <w:r>
        <w:rPr>
          <w:sz w:val="28"/>
          <w:szCs w:val="28"/>
        </w:rPr>
        <w:softHyphen/>
        <w:t>рівником, із зазначенням строків видачі готівки і суми (гривень - словами, копійок - цифрами).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Аналогічно може оформлятися й одноразова видача готівки на оплату праці (у разі відпустки, хвороби тощо), а також видача депонованих сум і готівки під звіт на витрати, пов'язані із службо</w:t>
      </w:r>
      <w:r>
        <w:rPr>
          <w:sz w:val="28"/>
          <w:szCs w:val="28"/>
        </w:rPr>
        <w:softHyphen/>
        <w:t>вими відрядженнями, кільком особам.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централізованих бухгалтеріях, що обслуго</w:t>
      </w:r>
      <w:r>
        <w:rPr>
          <w:sz w:val="28"/>
          <w:szCs w:val="28"/>
        </w:rPr>
        <w:softHyphen/>
        <w:t>вують бюджетні установи, на загальну суму ви</w:t>
      </w:r>
      <w:r>
        <w:rPr>
          <w:sz w:val="28"/>
          <w:szCs w:val="28"/>
        </w:rPr>
        <w:softHyphen/>
        <w:t>даної заробітної плати складається один видат</w:t>
      </w:r>
      <w:r>
        <w:rPr>
          <w:sz w:val="28"/>
          <w:szCs w:val="28"/>
        </w:rPr>
        <w:softHyphen/>
        <w:t>ковий касовий ордер, дата і номер якого простав</w:t>
      </w:r>
      <w:r>
        <w:rPr>
          <w:sz w:val="28"/>
          <w:szCs w:val="28"/>
        </w:rPr>
        <w:softHyphen/>
        <w:t>ляються на кожній платіжній (розрахунково-платіжній) відомості.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Одноразові видачі готівки на оплату праці окремим особам проводяться, як правило, за ви</w:t>
      </w:r>
      <w:r>
        <w:rPr>
          <w:sz w:val="28"/>
          <w:szCs w:val="28"/>
        </w:rPr>
        <w:softHyphen/>
        <w:t>датковим касовим ордером.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Після закінчення встановлених строків виплат, пов'язаних з оплатою праці, стипендій за платіжними відомостями, касир повинен: у пла</w:t>
      </w:r>
      <w:r>
        <w:rPr>
          <w:sz w:val="28"/>
          <w:szCs w:val="28"/>
        </w:rPr>
        <w:softHyphen/>
        <w:t>тіжній відомості проти прізвища осіб, яким не здійснено виплату, поставити штамп або зробити напис: "Депоновано"; скласти реєстр депонова</w:t>
      </w:r>
      <w:r>
        <w:rPr>
          <w:sz w:val="28"/>
          <w:szCs w:val="28"/>
        </w:rPr>
        <w:softHyphen/>
        <w:t>них сум; у кінці відомості зазначити фактично виплачену суму та недоодержану суму виплат, яка підлягає депонуванню, звірити ці суми із загаль</w:t>
      </w:r>
      <w:r>
        <w:rPr>
          <w:sz w:val="28"/>
          <w:szCs w:val="28"/>
        </w:rPr>
        <w:softHyphen/>
        <w:t>ним підсумком за платіжною відомістю і засвід</w:t>
      </w:r>
      <w:r>
        <w:rPr>
          <w:sz w:val="28"/>
          <w:szCs w:val="28"/>
        </w:rPr>
        <w:softHyphen/>
        <w:t>чити напис своїм підписом. Якщо готівкові кош</w:t>
      </w:r>
      <w:r>
        <w:rPr>
          <w:sz w:val="28"/>
          <w:szCs w:val="28"/>
        </w:rPr>
        <w:softHyphen/>
        <w:t>ти видавалися не касиром, а іншою особою, то на відомості додатково робиться напис: "Готівку за відомістю видав (підпис)"; здійснити відповід</w:t>
      </w:r>
      <w:r>
        <w:rPr>
          <w:sz w:val="28"/>
          <w:szCs w:val="28"/>
        </w:rPr>
        <w:softHyphen/>
        <w:t xml:space="preserve">ний запис у касовій книзі згідно з виписаним бухгалтерією видатковим касовим ордером на фактично видану суму за відомістю. 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Бухгалтерія робить перевірку відміток, зроб</w:t>
      </w:r>
      <w:r>
        <w:rPr>
          <w:sz w:val="28"/>
          <w:szCs w:val="28"/>
        </w:rPr>
        <w:softHyphen/>
        <w:t>лених касирами в платіжних відомостях, та здій</w:t>
      </w:r>
      <w:r>
        <w:rPr>
          <w:sz w:val="28"/>
          <w:szCs w:val="28"/>
        </w:rPr>
        <w:softHyphen/>
        <w:t>снює підрахунок виданих і депонованих за ними сум. Депоновані суми, що підлягають здаванню в банк, оформляються шляхом складання одного загального видаткового касового ордера.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Прибуткові касові ордери і квитанції до них, а також видаткові документи мають запов</w:t>
      </w:r>
      <w:r>
        <w:rPr>
          <w:sz w:val="28"/>
          <w:szCs w:val="28"/>
        </w:rPr>
        <w:softHyphen/>
        <w:t>нюватися бухгалтером лише чорнильною або кульковою ручкою, за допомогою друкарських машинок, комп'ютерних засобів чи іншими спо</w:t>
      </w:r>
      <w:r>
        <w:rPr>
          <w:sz w:val="28"/>
          <w:szCs w:val="28"/>
        </w:rPr>
        <w:softHyphen/>
        <w:t>собами, які забезпечили б належне збереження цих записів протягом установленого для збері</w:t>
      </w:r>
      <w:r>
        <w:rPr>
          <w:sz w:val="28"/>
          <w:szCs w:val="28"/>
        </w:rPr>
        <w:softHyphen/>
        <w:t>гання документів терміну.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прибуткових і видаткових касових ордерах зазначається підстава для їх складання і перелі</w:t>
      </w:r>
      <w:r>
        <w:rPr>
          <w:sz w:val="28"/>
          <w:szCs w:val="28"/>
        </w:rPr>
        <w:softHyphen/>
        <w:t>чуються додані до них документи. Видача при</w:t>
      </w:r>
      <w:r>
        <w:rPr>
          <w:sz w:val="28"/>
          <w:szCs w:val="28"/>
        </w:rPr>
        <w:softHyphen/>
        <w:t>буткових касових ордерів і видаткових докумен</w:t>
      </w:r>
      <w:r>
        <w:rPr>
          <w:sz w:val="28"/>
          <w:szCs w:val="28"/>
        </w:rPr>
        <w:softHyphen/>
        <w:t>тів на руки особам, що вносять або одержують готівку, забороняється.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Приймання і видача готівки за касовими ор</w:t>
      </w:r>
      <w:r>
        <w:rPr>
          <w:sz w:val="28"/>
          <w:szCs w:val="28"/>
        </w:rPr>
        <w:softHyphen/>
        <w:t>дерами може проводитися тільки в день їх скла</w:t>
      </w:r>
      <w:r>
        <w:rPr>
          <w:sz w:val="28"/>
          <w:szCs w:val="28"/>
        </w:rPr>
        <w:softHyphen/>
        <w:t>дання.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Виправлення в прибуткових та видаткових касових документах забороняються.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Під час одержання прибуткових касо</w:t>
      </w:r>
      <w:r>
        <w:rPr>
          <w:sz w:val="28"/>
          <w:szCs w:val="28"/>
        </w:rPr>
        <w:softHyphen/>
        <w:t>вих ордерів або видаткових документів касир зобов'язаний перевірити: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  наявність і справжність на документах під</w:t>
      </w:r>
      <w:r>
        <w:rPr>
          <w:sz w:val="28"/>
          <w:szCs w:val="28"/>
        </w:rPr>
        <w:softHyphen/>
        <w:t>пису головного бухгалтера, а на видатковому документі - дозвільного напису керівника під</w:t>
      </w:r>
      <w:r>
        <w:rPr>
          <w:sz w:val="28"/>
          <w:szCs w:val="28"/>
        </w:rPr>
        <w:softHyphen/>
        <w:t>приємства або осіб, які ним уповноважені;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  правильність оформлення документів, наяв</w:t>
      </w:r>
      <w:r>
        <w:rPr>
          <w:sz w:val="28"/>
          <w:szCs w:val="28"/>
        </w:rPr>
        <w:softHyphen/>
        <w:t>ність усіх реквізитів;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  наявність перелічених у документах додатків.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разі недотримання хоча б однієї з переліче</w:t>
      </w:r>
      <w:r>
        <w:rPr>
          <w:sz w:val="28"/>
          <w:szCs w:val="28"/>
        </w:rPr>
        <w:softHyphen/>
        <w:t>них вимог касир повертає документи до бухгал</w:t>
      </w:r>
      <w:r>
        <w:rPr>
          <w:sz w:val="28"/>
          <w:szCs w:val="28"/>
        </w:rPr>
        <w:softHyphen/>
        <w:t>терії для відповідного оформлення.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Прибуткові касові ордери або видаткові доку</w:t>
      </w:r>
      <w:r>
        <w:rPr>
          <w:sz w:val="28"/>
          <w:szCs w:val="28"/>
        </w:rPr>
        <w:softHyphen/>
        <w:t>менти одразу ж після одержання або видачі за ними готівки підписуються касиром, а на доданих до них документах ставиться штамп або напис "Оплаче</w:t>
      </w:r>
      <w:r>
        <w:rPr>
          <w:sz w:val="28"/>
          <w:szCs w:val="28"/>
        </w:rPr>
        <w:softHyphen/>
        <w:t>но" із зазначенням дати (число, місяць, рік).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Прибуткові та видаткові касові ордери до передавання в касу реєструються бухгалтері</w:t>
      </w:r>
      <w:r>
        <w:rPr>
          <w:sz w:val="28"/>
          <w:szCs w:val="28"/>
        </w:rPr>
        <w:softHyphen/>
        <w:t>єю в журналі реєстрації прибуткових і видатко</w:t>
      </w:r>
      <w:r>
        <w:rPr>
          <w:sz w:val="28"/>
          <w:szCs w:val="28"/>
        </w:rPr>
        <w:softHyphen/>
        <w:t>вих касових документів. Видаткові касові орде</w:t>
      </w:r>
      <w:r>
        <w:rPr>
          <w:sz w:val="28"/>
          <w:szCs w:val="28"/>
        </w:rPr>
        <w:softHyphen/>
        <w:t>ри, що оформлені на підставі платіжних (розра</w:t>
      </w:r>
      <w:r>
        <w:rPr>
          <w:sz w:val="28"/>
          <w:szCs w:val="28"/>
        </w:rPr>
        <w:softHyphen/>
        <w:t>хунково-платіжних) відомостей на виплати, по</w:t>
      </w:r>
      <w:r>
        <w:rPr>
          <w:sz w:val="28"/>
          <w:szCs w:val="28"/>
        </w:rPr>
        <w:softHyphen/>
        <w:t>в'язані з оплатою праці, реєструються після здій</w:t>
      </w:r>
      <w:r>
        <w:rPr>
          <w:sz w:val="28"/>
          <w:szCs w:val="28"/>
        </w:rPr>
        <w:softHyphen/>
        <w:t xml:space="preserve">снення цих виплат. 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Реєстрація прибуткових і видаткових касових документів може здійснюватися за допомогою ком</w:t>
      </w:r>
      <w:r>
        <w:rPr>
          <w:sz w:val="28"/>
          <w:szCs w:val="28"/>
        </w:rPr>
        <w:softHyphen/>
        <w:t>п'ютерних засобів, які забезпечують формування і роздрукування потрібних касових документів. При цьому в документі "Вкладний аркуш журналу ре</w:t>
      </w:r>
      <w:r>
        <w:rPr>
          <w:sz w:val="28"/>
          <w:szCs w:val="28"/>
        </w:rPr>
        <w:softHyphen/>
        <w:t>єстрації прибуткових і видаткових касових ордерів", який формується і роздруковується за відповідний день, забезпечується також формування даних для обліку руху коштів за цільовим призначенням. ;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Касові документи після складання ка</w:t>
      </w:r>
      <w:r>
        <w:rPr>
          <w:sz w:val="28"/>
          <w:szCs w:val="28"/>
        </w:rPr>
        <w:softHyphen/>
        <w:t>сиром звіту та його оброблення в бухгалтерії комплектуються в хронологічному порядку, ну</w:t>
      </w:r>
      <w:r>
        <w:rPr>
          <w:sz w:val="28"/>
          <w:szCs w:val="28"/>
        </w:rPr>
        <w:softHyphen/>
        <w:t>меруються, переплітаються в окремі папки та збе</w:t>
      </w:r>
      <w:r>
        <w:rPr>
          <w:sz w:val="28"/>
          <w:szCs w:val="28"/>
        </w:rPr>
        <w:softHyphen/>
        <w:t>рігаються протягом 36 місяців після закінчення календарного року матеріально відповідальною особою, на яку покладено обов'язок зберігання документів, в окремому сейфі або спеціальному приміщенні, що передається під охорону.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Винесення з приміщення, що охороняється, касових документів дозволяється лише в окре</w:t>
      </w:r>
      <w:r>
        <w:rPr>
          <w:sz w:val="28"/>
          <w:szCs w:val="28"/>
        </w:rPr>
        <w:softHyphen/>
        <w:t>мих випадках і тільки за письмовим дозволом керівника або головного бухгалтера. До кінця робочого дня документи обов'язково повертають.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Довідки за касовими документами (під</w:t>
      </w:r>
      <w:r>
        <w:rPr>
          <w:sz w:val="28"/>
          <w:szCs w:val="28"/>
        </w:rPr>
        <w:softHyphen/>
        <w:t>писані керівником і головним бухгалтером) ви</w:t>
      </w:r>
      <w:r>
        <w:rPr>
          <w:sz w:val="28"/>
          <w:szCs w:val="28"/>
        </w:rPr>
        <w:softHyphen/>
        <w:t>даються відповідним органам на їхню вимогу у випадках, передбачених чинним законодавством України.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Касові документи можуть вилучатися у випад</w:t>
      </w:r>
      <w:r>
        <w:rPr>
          <w:sz w:val="28"/>
          <w:szCs w:val="28"/>
        </w:rPr>
        <w:softHyphen/>
        <w:t>ках, передбачених чинним законодавством України.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З метою забезпечення здійснення розра</w:t>
      </w:r>
      <w:r>
        <w:rPr>
          <w:sz w:val="28"/>
          <w:szCs w:val="28"/>
        </w:rPr>
        <w:softHyphen/>
        <w:t>хунків готівкою підприємство повинно мати касу, а його керівники мають обладнати касу та забез</w:t>
      </w:r>
      <w:r>
        <w:rPr>
          <w:sz w:val="28"/>
          <w:szCs w:val="28"/>
        </w:rPr>
        <w:softHyphen/>
        <w:t>печити надійне зберігання готівкових коштів у ній. Якщо з вини керівників не були створені належні умови для забезпечення схоронності ко</w:t>
      </w:r>
      <w:r>
        <w:rPr>
          <w:sz w:val="28"/>
          <w:szCs w:val="28"/>
        </w:rPr>
        <w:softHyphen/>
        <w:t>штів під час їх зберігання і транспортування, то вони несуть за це відповідальність у встановле</w:t>
      </w:r>
      <w:r>
        <w:rPr>
          <w:sz w:val="28"/>
          <w:szCs w:val="28"/>
        </w:rPr>
        <w:softHyphen/>
        <w:t>ному чинним законодавством України порядку.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Зберігання в касі готівки та інших цінностей, що не належать цьому підприємству, забороняється. 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Усі надходження і видача готівки в наці</w:t>
      </w:r>
      <w:r>
        <w:rPr>
          <w:sz w:val="28"/>
          <w:szCs w:val="28"/>
        </w:rPr>
        <w:softHyphen/>
        <w:t>ональній валюті підприємства враховують у ка</w:t>
      </w:r>
      <w:r>
        <w:rPr>
          <w:sz w:val="28"/>
          <w:szCs w:val="28"/>
        </w:rPr>
        <w:softHyphen/>
        <w:t>совій книзі (типова форма КО-4, затверджена наказом Мінстату.</w:t>
      </w:r>
      <w:r>
        <w:rPr>
          <w:sz w:val="28"/>
          <w:szCs w:val="28"/>
          <w:lang w:val="ru-RU"/>
        </w:rPr>
        <w:t>)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Кожне підприємство, що є юридичною особою і має касу, веде одну касову книгу для обліку операцій з готівкою в національній валюті (без урахування кас відокремлених підрозділів).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Відокремлені підрозділи, що мають каси і здійс</w:t>
      </w:r>
      <w:r>
        <w:rPr>
          <w:sz w:val="28"/>
          <w:szCs w:val="28"/>
        </w:rPr>
        <w:softHyphen/>
        <w:t>нюють розрахунки готівкою, проводять при цьому касові операції з видачі (приймання) готівки на будь-які потреби з оформленням видаткових (прибутко</w:t>
      </w:r>
      <w:r>
        <w:rPr>
          <w:sz w:val="28"/>
          <w:szCs w:val="28"/>
        </w:rPr>
        <w:softHyphen/>
        <w:t>вих) касових ордерів або застосовують РРО (РК) при розрахунках із споживачами у сфері торгівлі, громадського харчування та послуг, самостійно зда</w:t>
      </w:r>
      <w:r>
        <w:rPr>
          <w:sz w:val="28"/>
          <w:szCs w:val="28"/>
        </w:rPr>
        <w:softHyphen/>
        <w:t>ють готівкову виручку до каси установи банку (інка</w:t>
      </w:r>
      <w:r>
        <w:rPr>
          <w:sz w:val="28"/>
          <w:szCs w:val="28"/>
        </w:rPr>
        <w:softHyphen/>
        <w:t>саторам банку), повинні також вести касові книги, які видаються і оформляються підприємством - юри</w:t>
      </w:r>
      <w:r>
        <w:rPr>
          <w:sz w:val="28"/>
          <w:szCs w:val="28"/>
        </w:rPr>
        <w:softHyphen/>
        <w:t>дичною особою, до складу якої вони входять.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Відокремлені підрозділи, що мають каси та здійснюють розрахунки готівкою із споживачами в сфері торгівлі, громадського харчування та послуг із застосуванням РРО (РК) і не прово</w:t>
      </w:r>
      <w:r>
        <w:rPr>
          <w:sz w:val="28"/>
          <w:szCs w:val="28"/>
        </w:rPr>
        <w:softHyphen/>
        <w:t>дять при цьому касових операцій з видачі (при</w:t>
      </w:r>
      <w:r>
        <w:rPr>
          <w:sz w:val="28"/>
          <w:szCs w:val="28"/>
        </w:rPr>
        <w:softHyphen/>
        <w:t>ймання) готівки з каси на будь-які потреби з оформленням видаткових (прибуткових) касових ордерів, а здають отриману готівкову виручку до підприємства - юридичної особи, до складу якої вони входять у встановлені ним строки, можуть не вести касову книгу. Операція здавання відо</w:t>
      </w:r>
      <w:r>
        <w:rPr>
          <w:sz w:val="28"/>
          <w:szCs w:val="28"/>
        </w:rPr>
        <w:softHyphen/>
        <w:t>кремленим підрозділом готівки до каси підпри</w:t>
      </w:r>
      <w:r>
        <w:rPr>
          <w:sz w:val="28"/>
          <w:szCs w:val="28"/>
        </w:rPr>
        <w:softHyphen/>
        <w:t>ємства здійснюється із застосуванням прибутко</w:t>
      </w:r>
      <w:r>
        <w:rPr>
          <w:sz w:val="28"/>
          <w:szCs w:val="28"/>
        </w:rPr>
        <w:softHyphen/>
        <w:t>вого касового ордера з видачею відповідної кви</w:t>
      </w:r>
      <w:r>
        <w:rPr>
          <w:sz w:val="28"/>
          <w:szCs w:val="28"/>
        </w:rPr>
        <w:softHyphen/>
        <w:t>танції.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Аркуші касової книги мають бути пронумеровані, прошнуровані та скріплені печаткою підприємства -юридичної особи. Кількість аркушів у касовій книзі засвідчується підписами керівника і головного бух</w:t>
      </w:r>
      <w:r>
        <w:rPr>
          <w:sz w:val="28"/>
          <w:szCs w:val="28"/>
        </w:rPr>
        <w:softHyphen/>
        <w:t>галтера підприємства - юридичної особи.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Записи в касовій книзі здійснюються у двох примірниках (через копіювальний папір) чорни</w:t>
      </w:r>
      <w:r>
        <w:rPr>
          <w:sz w:val="28"/>
          <w:szCs w:val="28"/>
        </w:rPr>
        <w:softHyphen/>
        <w:t>лом темного кольору кульковою або чорнильною ручкою. Перші примірники залишаються в ка</w:t>
      </w:r>
      <w:r>
        <w:rPr>
          <w:sz w:val="28"/>
          <w:szCs w:val="28"/>
        </w:rPr>
        <w:softHyphen/>
        <w:t>совій книзі. Другі примірники мають бути від</w:t>
      </w:r>
      <w:r>
        <w:rPr>
          <w:sz w:val="28"/>
          <w:szCs w:val="28"/>
        </w:rPr>
        <w:softHyphen/>
        <w:t>ривними, що і є звітом касира. Перші і другі примірники мають однакові номери.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Виправлення в касовій книзі не допускають</w:t>
      </w:r>
      <w:r>
        <w:rPr>
          <w:sz w:val="28"/>
          <w:szCs w:val="28"/>
        </w:rPr>
        <w:softHyphen/>
        <w:t>ся. Якщо виправлення зроблені, то вони засвід</w:t>
      </w:r>
      <w:r>
        <w:rPr>
          <w:sz w:val="28"/>
          <w:szCs w:val="28"/>
        </w:rPr>
        <w:softHyphen/>
        <w:t>чуються підписами касира, а також головного бухгалтера або особи, що його заміщує.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Записи в касовій книзі робляться касиром за операціями одержання або видачі готівки за ко</w:t>
      </w:r>
      <w:r>
        <w:rPr>
          <w:sz w:val="28"/>
          <w:szCs w:val="28"/>
        </w:rPr>
        <w:softHyphen/>
        <w:t>жним прибутковим касовим ордером і видатковим документом у день їх надходження або видачі.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Щоденно в кінці робочого дня касир підсумо</w:t>
      </w:r>
      <w:r>
        <w:rPr>
          <w:sz w:val="28"/>
          <w:szCs w:val="28"/>
        </w:rPr>
        <w:softHyphen/>
        <w:t>вує операції за день, виводить залишок готівки в касі на початок наступного дня і передає до бух</w:t>
      </w:r>
      <w:r>
        <w:rPr>
          <w:sz w:val="28"/>
          <w:szCs w:val="28"/>
        </w:rPr>
        <w:softHyphen/>
        <w:t>галтерії як звіт касира другий відривний аркуш (копію записів у касовій книзі за день) з прибу</w:t>
      </w:r>
      <w:r>
        <w:rPr>
          <w:sz w:val="28"/>
          <w:szCs w:val="28"/>
        </w:rPr>
        <w:softHyphen/>
        <w:t>тковими і видатковими касовими ордерами під розпис у касовій книзі. Готівка, яка видана за платіжними (розрахунково-платіжними) відомо</w:t>
      </w:r>
      <w:r>
        <w:rPr>
          <w:sz w:val="28"/>
          <w:szCs w:val="28"/>
        </w:rPr>
        <w:softHyphen/>
        <w:t>стями на виплати, пов'язані з оплатою праці, пен</w:t>
      </w:r>
      <w:r>
        <w:rPr>
          <w:sz w:val="28"/>
          <w:szCs w:val="28"/>
        </w:rPr>
        <w:softHyphen/>
        <w:t>сій, стипендій, дивідендів (доходу), відображаєть</w:t>
      </w:r>
      <w:r>
        <w:rPr>
          <w:sz w:val="28"/>
          <w:szCs w:val="28"/>
        </w:rPr>
        <w:softHyphen/>
        <w:t>ся в касовій книзі після закінчення строків цих виплат, а закриття вищезазначених відомостей та виписка відповідних видаткових касових ордерів здій</w:t>
      </w:r>
      <w:r>
        <w:rPr>
          <w:sz w:val="28"/>
          <w:szCs w:val="28"/>
        </w:rPr>
        <w:softHyphen/>
        <w:t>снюються у порядку, визначеному вище.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Якщо бухгалтерія та касир підприємства -юридичної особи не працюють у вихідні та свят</w:t>
      </w:r>
      <w:r>
        <w:rPr>
          <w:sz w:val="28"/>
          <w:szCs w:val="28"/>
        </w:rPr>
        <w:softHyphen/>
        <w:t>кові дні, а його відокремлений підрозділ, який використовує при розрахунках РРО (РК) у ці дні працює, але не веде касової книги, то записи в касовій книзі підприємства - юридичної особи здійснюються наступного робочого дня підпри</w:t>
      </w:r>
      <w:r>
        <w:rPr>
          <w:sz w:val="28"/>
          <w:szCs w:val="28"/>
        </w:rPr>
        <w:softHyphen/>
        <w:t>ємства - юридичної особи.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підприємствах за умови забезпечення належного зберігання касових документів касо</w:t>
      </w:r>
      <w:r>
        <w:rPr>
          <w:sz w:val="28"/>
          <w:szCs w:val="28"/>
        </w:rPr>
        <w:softHyphen/>
        <w:t>ву книгу можна вести також в електронній формі за допомогою комп'ютерних засобів. Програмне забезпечення, за допомогою якого ведеться касо</w:t>
      </w:r>
      <w:r>
        <w:rPr>
          <w:sz w:val="28"/>
          <w:szCs w:val="28"/>
        </w:rPr>
        <w:softHyphen/>
        <w:t>ва книга, має забезпечувати візуальне відобра</w:t>
      </w:r>
      <w:r>
        <w:rPr>
          <w:sz w:val="28"/>
          <w:szCs w:val="28"/>
        </w:rPr>
        <w:softHyphen/>
        <w:t>ження і роздрукування документів "Вкладний аркуш касової книги" та "Звіт касира", які за формою і змістом мають відтворювати форму та зміст касової книги в паперовій формі, затвер</w:t>
      </w:r>
      <w:r>
        <w:rPr>
          <w:sz w:val="28"/>
          <w:szCs w:val="28"/>
        </w:rPr>
        <w:softHyphen/>
        <w:t>дженої наказом Мінстату.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Записи в касовій книзі здійснюються шляхом уведення потрібної інформації з первинних ка</w:t>
      </w:r>
      <w:r>
        <w:rPr>
          <w:sz w:val="28"/>
          <w:szCs w:val="28"/>
        </w:rPr>
        <w:softHyphen/>
        <w:t>сових документів. Записи в касовій книзі мають робитися до початку наступного робочого дня (тобто із залишками на кінець попереднього дня), а також містити всі реквізити, що передбачені формою касової книги. Сторінки касової книги мають нумеруватися автоматично в порядку зро</w:t>
      </w:r>
      <w:r>
        <w:rPr>
          <w:sz w:val="28"/>
          <w:szCs w:val="28"/>
        </w:rPr>
        <w:softHyphen/>
        <w:t>стання з початку року.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разі роздрукування "Вкладного аркуша касової книги" в кінці місяця має автоматично роздруковуватися загальна кількість аркушів касової книги за цей місяць, а в разі роздруку</w:t>
      </w:r>
      <w:r>
        <w:rPr>
          <w:sz w:val="28"/>
          <w:szCs w:val="28"/>
        </w:rPr>
        <w:softHyphen/>
        <w:t>вання в кінці року - їх загальна кількість за рік.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Після роздрукування "Вкладного аркуша ка</w:t>
      </w:r>
      <w:r>
        <w:rPr>
          <w:sz w:val="28"/>
          <w:szCs w:val="28"/>
        </w:rPr>
        <w:softHyphen/>
        <w:t>сової книги" і "Звіту касира" касир зобов'яза</w:t>
      </w:r>
      <w:r>
        <w:rPr>
          <w:sz w:val="28"/>
          <w:szCs w:val="28"/>
        </w:rPr>
        <w:softHyphen/>
        <w:t>ний перевірити правильність складання цих до</w:t>
      </w:r>
      <w:r>
        <w:rPr>
          <w:sz w:val="28"/>
          <w:szCs w:val="28"/>
        </w:rPr>
        <w:softHyphen/>
        <w:t>кументів, підписати їх і передати "Звіт касира" разом з прибутковими та видатковими касовими документами до бухгалтерії під розпис у "Вкла</w:t>
      </w:r>
      <w:r>
        <w:rPr>
          <w:sz w:val="28"/>
          <w:szCs w:val="28"/>
        </w:rPr>
        <w:softHyphen/>
        <w:t>дному аркуші касової книги".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 метою забезпечення схоронності та зручності використання "Вкладний аркуш касової книги" протягом року зберігається касиром окремо за кожний місяць. Після закінчення календарного року (або залежно від потреби) "Вкладний ар</w:t>
      </w:r>
      <w:r>
        <w:rPr>
          <w:sz w:val="28"/>
          <w:szCs w:val="28"/>
        </w:rPr>
        <w:softHyphen/>
        <w:t>куш касової книги" формується у підшивки в хронологічному порядку. Загальна кількість ар</w:t>
      </w:r>
      <w:r>
        <w:rPr>
          <w:sz w:val="28"/>
          <w:szCs w:val="28"/>
        </w:rPr>
        <w:softHyphen/>
        <w:t>кушів за рік засвідчується підписами керівника і головного бухгалтера підприємства - юридичної особи, а підшивки формуються в книгу, яка скрі</w:t>
      </w:r>
      <w:r>
        <w:rPr>
          <w:sz w:val="28"/>
          <w:szCs w:val="28"/>
        </w:rPr>
        <w:softHyphen/>
        <w:t>плюється печаткою підприємства - юридичної особи.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Після закінчення календарного року касова книга на електронних носіях має передаватися для зберігання протягом 36 місяців в архів під</w:t>
      </w:r>
      <w:r>
        <w:rPr>
          <w:sz w:val="28"/>
          <w:szCs w:val="28"/>
        </w:rPr>
        <w:softHyphen/>
        <w:t>приємства - юридичної особи.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правильним веденням касо</w:t>
      </w:r>
      <w:r>
        <w:rPr>
          <w:sz w:val="28"/>
          <w:szCs w:val="28"/>
        </w:rPr>
        <w:softHyphen/>
        <w:t>вої книги покладається на головного бухгалтера або уповноважену керівником особу.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наявності на підприємстві кількох касирів старший касир перед початком робочого дня видає іншим касирам авансом потрібну для видаткових операцій суму готівки під розпис у книзі обліку прийнятих та виданих касиром гро</w:t>
      </w:r>
      <w:r>
        <w:rPr>
          <w:sz w:val="28"/>
          <w:szCs w:val="28"/>
        </w:rPr>
        <w:softHyphen/>
        <w:t>шей.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Касири в кінці робочого дня зобов'язані скла</w:t>
      </w:r>
      <w:r>
        <w:rPr>
          <w:sz w:val="28"/>
          <w:szCs w:val="28"/>
        </w:rPr>
        <w:softHyphen/>
        <w:t>сти звіт в одержанні авансу і готівки, прийнятих (виданих) за прибутковими (видатковими) до</w:t>
      </w:r>
      <w:r>
        <w:rPr>
          <w:sz w:val="28"/>
          <w:szCs w:val="28"/>
        </w:rPr>
        <w:softHyphen/>
        <w:t>кументами, і здати залишок готівки та касові до</w:t>
      </w:r>
      <w:r>
        <w:rPr>
          <w:sz w:val="28"/>
          <w:szCs w:val="28"/>
        </w:rPr>
        <w:softHyphen/>
        <w:t>кументи за проведеними операціями старшому касиру під розпис у книзі обліку прийнятих та виданих касиром грошей.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 аванси, одержані для оплати праці та ви</w:t>
      </w:r>
      <w:r>
        <w:rPr>
          <w:sz w:val="28"/>
          <w:szCs w:val="28"/>
        </w:rPr>
        <w:softHyphen/>
        <w:t>плати стипендій, касир зобов'язаний скласти звіт у встановлений строк з урахуванням дня їх оде</w:t>
      </w:r>
      <w:r>
        <w:rPr>
          <w:sz w:val="28"/>
          <w:szCs w:val="28"/>
        </w:rPr>
        <w:softHyphen/>
        <w:t>ржання. До закінчення цього строку касири зо</w:t>
      </w:r>
      <w:r>
        <w:rPr>
          <w:sz w:val="28"/>
          <w:szCs w:val="28"/>
        </w:rPr>
        <w:softHyphen/>
        <w:t>бов'язані щоденно здавати в касу залишки готів</w:t>
      </w:r>
      <w:r>
        <w:rPr>
          <w:sz w:val="28"/>
          <w:szCs w:val="28"/>
        </w:rPr>
        <w:softHyphen/>
        <w:t>ки, яка не видана за платіжними (розрахунково-платіжними) відомостями. Готівка здається в опечатаних касирами сумках, пакетах тощо стар</w:t>
      </w:r>
      <w:r>
        <w:rPr>
          <w:sz w:val="28"/>
          <w:szCs w:val="28"/>
        </w:rPr>
        <w:softHyphen/>
        <w:t>шому касиру під розпис у книзі обліку прийня</w:t>
      </w:r>
      <w:r>
        <w:rPr>
          <w:sz w:val="28"/>
          <w:szCs w:val="28"/>
        </w:rPr>
        <w:softHyphen/>
        <w:t>тих та виданих касиром грошей із зазначенням сум.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наявності на підприємстві тільки одного касира облік прийнятої та виданої готівки веде цей касир.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Керівник підприємства одночасно із за</w:t>
      </w:r>
      <w:r>
        <w:rPr>
          <w:sz w:val="28"/>
          <w:szCs w:val="28"/>
        </w:rPr>
        <w:softHyphen/>
        <w:t>рахуванням на роботу касира укладає з ним до</w:t>
      </w:r>
      <w:r>
        <w:rPr>
          <w:sz w:val="28"/>
          <w:szCs w:val="28"/>
        </w:rPr>
        <w:softHyphen/>
        <w:t>говір про повну матеріальну відповідальність та ознайомлює його під розпис з цим Положенням.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Касир відповідно до чинного законодав</w:t>
      </w:r>
      <w:r>
        <w:rPr>
          <w:sz w:val="28"/>
          <w:szCs w:val="28"/>
        </w:rPr>
        <w:softHyphen/>
        <w:t>ства України несе повну матеріальну відповіда</w:t>
      </w:r>
      <w:r>
        <w:rPr>
          <w:sz w:val="28"/>
          <w:szCs w:val="28"/>
        </w:rPr>
        <w:softHyphen/>
        <w:t>льність за збереження всіх прийнятих ним цін</w:t>
      </w:r>
      <w:r>
        <w:rPr>
          <w:sz w:val="28"/>
          <w:szCs w:val="28"/>
        </w:rPr>
        <w:softHyphen/>
        <w:t>ностей. Касиру забороняється передовіряти ви</w:t>
      </w:r>
      <w:r>
        <w:rPr>
          <w:sz w:val="28"/>
          <w:szCs w:val="28"/>
        </w:rPr>
        <w:softHyphen/>
        <w:t>конання дорученої йому роботи іншим особам.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підприємствах, які мають одного касира, у разі потреби тимчасової його заміни, виконання обов'язків касира покладається на іншого пра</w:t>
      </w:r>
      <w:r>
        <w:rPr>
          <w:sz w:val="28"/>
          <w:szCs w:val="28"/>
        </w:rPr>
        <w:softHyphen/>
        <w:t>цівника за письмовим наказом керівника. З цим працівником укладається договір про повну ма</w:t>
      </w:r>
      <w:r>
        <w:rPr>
          <w:sz w:val="28"/>
          <w:szCs w:val="28"/>
        </w:rPr>
        <w:softHyphen/>
        <w:t>теріальну відповідальність на час виконання ним обов'язків касира.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разі відсутності касира (у зв'язку з хворо</w:t>
      </w:r>
      <w:r>
        <w:rPr>
          <w:sz w:val="28"/>
          <w:szCs w:val="28"/>
        </w:rPr>
        <w:softHyphen/>
        <w:t>бою тощо) цінності, що перебувають у нього під звітом, перераховуються іншим касиром, якому вони передаються, у присутності керівника та го</w:t>
      </w:r>
      <w:r>
        <w:rPr>
          <w:sz w:val="28"/>
          <w:szCs w:val="28"/>
        </w:rPr>
        <w:softHyphen/>
        <w:t>ловного бухгалтера або в присутності комісії, призначеної керівником підприємства. Про ре</w:t>
      </w:r>
      <w:r>
        <w:rPr>
          <w:sz w:val="28"/>
          <w:szCs w:val="28"/>
        </w:rPr>
        <w:softHyphen/>
        <w:t>зультати перерахування і передавання цінностей складається акт за підписами зазначених осіб.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підприємствах, де штатним розписом не передбачена посада касира, виконання його обо</w:t>
      </w:r>
      <w:r>
        <w:rPr>
          <w:sz w:val="28"/>
          <w:szCs w:val="28"/>
        </w:rPr>
        <w:softHyphen/>
        <w:t>в'язків може покладатися відповідно до письмо</w:t>
      </w:r>
      <w:r>
        <w:rPr>
          <w:sz w:val="28"/>
          <w:szCs w:val="28"/>
        </w:rPr>
        <w:softHyphen/>
        <w:t>вого розпорядження керівника підприємства на бухгалтера чи іншого працівника, з яким уклада</w:t>
      </w:r>
      <w:r>
        <w:rPr>
          <w:sz w:val="28"/>
          <w:szCs w:val="28"/>
        </w:rPr>
        <w:softHyphen/>
        <w:t>ється договір про повну матеріальну відповіда</w:t>
      </w:r>
      <w:r>
        <w:rPr>
          <w:sz w:val="28"/>
          <w:szCs w:val="28"/>
        </w:rPr>
        <w:softHyphen/>
        <w:t>льність.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підприємствах, які мають відокрем</w:t>
      </w:r>
      <w:r>
        <w:rPr>
          <w:sz w:val="28"/>
          <w:szCs w:val="28"/>
        </w:rPr>
        <w:softHyphen/>
        <w:t>лені підрозділи або обслуговуються централізо</w:t>
      </w:r>
      <w:r>
        <w:rPr>
          <w:sz w:val="28"/>
          <w:szCs w:val="28"/>
        </w:rPr>
        <w:softHyphen/>
        <w:t>ваними бухгалтеріями, оплату праці, виплати до</w:t>
      </w:r>
      <w:r>
        <w:rPr>
          <w:sz w:val="28"/>
          <w:szCs w:val="28"/>
        </w:rPr>
        <w:softHyphen/>
        <w:t>помоги у зв'язку з тимчасовою непрацездатністю, стипендій та премій можуть проводити за пись</w:t>
      </w:r>
      <w:r>
        <w:rPr>
          <w:sz w:val="28"/>
          <w:szCs w:val="28"/>
        </w:rPr>
        <w:softHyphen/>
        <w:t>мовим наказом керівника інші, крім касирів, осо</w:t>
      </w:r>
      <w:r>
        <w:rPr>
          <w:sz w:val="28"/>
          <w:szCs w:val="28"/>
        </w:rPr>
        <w:softHyphen/>
        <w:t>би, з якими укладається договір, передбачений пунктом 4.7 цього Положення, і на яких покла</w:t>
      </w:r>
      <w:r>
        <w:rPr>
          <w:sz w:val="28"/>
          <w:szCs w:val="28"/>
        </w:rPr>
        <w:softHyphen/>
        <w:t>даються обов'язки, установлені для касирів цим Положенням.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 метою контролю за схоронністю го</w:t>
      </w:r>
      <w:r>
        <w:rPr>
          <w:sz w:val="28"/>
          <w:szCs w:val="28"/>
        </w:rPr>
        <w:softHyphen/>
        <w:t>тівкових коштів на підприємствах проводяться інвентаризації кас. Для проведення інвентари</w:t>
      </w:r>
      <w:r>
        <w:rPr>
          <w:sz w:val="28"/>
          <w:szCs w:val="28"/>
        </w:rPr>
        <w:softHyphen/>
        <w:t>зації каси, що має здійснюватися згідно з нака</w:t>
      </w:r>
      <w:r>
        <w:rPr>
          <w:sz w:val="28"/>
          <w:szCs w:val="28"/>
        </w:rPr>
        <w:softHyphen/>
        <w:t>зом керівника підприємства, призначається комі</w:t>
      </w:r>
      <w:r>
        <w:rPr>
          <w:sz w:val="28"/>
          <w:szCs w:val="28"/>
        </w:rPr>
        <w:softHyphen/>
        <w:t>сія, яка після закінчення інвентаризації каси скла</w:t>
      </w:r>
      <w:r>
        <w:rPr>
          <w:sz w:val="28"/>
          <w:szCs w:val="28"/>
        </w:rPr>
        <w:softHyphen/>
        <w:t>дає акт (додаток 1).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строки, що встановлені керівником, на кож</w:t>
      </w:r>
      <w:r>
        <w:rPr>
          <w:sz w:val="28"/>
          <w:szCs w:val="28"/>
        </w:rPr>
        <w:softHyphen/>
        <w:t>ному підприємстві проводиться інвентаризація каси з покупюрним перерахуванням усіх готів</w:t>
      </w:r>
      <w:r>
        <w:rPr>
          <w:sz w:val="28"/>
          <w:szCs w:val="28"/>
        </w:rPr>
        <w:softHyphen/>
        <w:t>кових коштів і перевіркою інших цінностей, що зберігаються в касі. Залишок готівки в касі зві</w:t>
      </w:r>
      <w:r>
        <w:rPr>
          <w:sz w:val="28"/>
          <w:szCs w:val="28"/>
        </w:rPr>
        <w:softHyphen/>
        <w:t>ряється з даними обліку за касовою книгою. Го</w:t>
      </w:r>
      <w:r>
        <w:rPr>
          <w:sz w:val="28"/>
          <w:szCs w:val="28"/>
        </w:rPr>
        <w:softHyphen/>
        <w:t>тівка, що зберігається в касі, але не підтверджена прибутковими касовими ордерами, вважається надлишком готівки в касі. При застосуванні під</w:t>
      </w:r>
      <w:r>
        <w:rPr>
          <w:sz w:val="28"/>
          <w:szCs w:val="28"/>
        </w:rPr>
        <w:softHyphen/>
        <w:t>приємством у розрахунках РРО звіряється наяв</w:t>
      </w:r>
      <w:r>
        <w:rPr>
          <w:sz w:val="28"/>
          <w:szCs w:val="28"/>
        </w:rPr>
        <w:softHyphen/>
        <w:t>на готівка на місці проведення розрахунку каси-ром-оператором РРО із сумою, зазначеною в ден</w:t>
      </w:r>
      <w:r>
        <w:rPr>
          <w:sz w:val="28"/>
          <w:szCs w:val="28"/>
        </w:rPr>
        <w:softHyphen/>
        <w:t>ному звіті РРО. У разі виявлення під час інвен</w:t>
      </w:r>
      <w:r>
        <w:rPr>
          <w:sz w:val="28"/>
          <w:szCs w:val="28"/>
        </w:rPr>
        <w:softHyphen/>
        <w:t>таризації нестачі або надлишку цінностей у касі в акті зазначається сума нестачі або надлишку і з'ясовуються обставини їх виникнення. При цьо</w:t>
      </w:r>
      <w:r>
        <w:rPr>
          <w:sz w:val="28"/>
          <w:szCs w:val="28"/>
        </w:rPr>
        <w:softHyphen/>
        <w:t>му сума нестачі стягується з винної особи, а над</w:t>
      </w:r>
      <w:r>
        <w:rPr>
          <w:sz w:val="28"/>
          <w:szCs w:val="28"/>
        </w:rPr>
        <w:softHyphen/>
        <w:t>лишок оприбутковується в касі та зараховується в дохід підприємства.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умовах автоматизованого ведення касової книги слід проводити перевірку правильності роботи програмних засобів оброблення касових документів.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Вищі організації (за їх наявності) на всіх під</w:t>
      </w:r>
      <w:r>
        <w:rPr>
          <w:sz w:val="28"/>
          <w:szCs w:val="28"/>
        </w:rPr>
        <w:softHyphen/>
        <w:t>відомчих підприємствах, а також аудитори (ау</w:t>
      </w:r>
      <w:r>
        <w:rPr>
          <w:sz w:val="28"/>
          <w:szCs w:val="28"/>
        </w:rPr>
        <w:softHyphen/>
        <w:t>диторські фірми) відповідно до укладених угод під час проведення документальних ревізій обо</w:t>
      </w:r>
      <w:r>
        <w:rPr>
          <w:sz w:val="28"/>
          <w:szCs w:val="28"/>
        </w:rPr>
        <w:softHyphen/>
        <w:t>в'язково проводять інвентаризацію каси і пере</w:t>
      </w:r>
      <w:r>
        <w:rPr>
          <w:sz w:val="28"/>
          <w:szCs w:val="28"/>
        </w:rPr>
        <w:softHyphen/>
        <w:t>віряють дотримання порядку ведення касових операцій. У господарських товариствах, якщо це передбачено їх статутом, такі ревізії проводять ревізійні комісії.</w:t>
      </w: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Перевірки дотримання порядку ведення опе</w:t>
      </w:r>
      <w:r>
        <w:rPr>
          <w:sz w:val="28"/>
          <w:szCs w:val="28"/>
        </w:rPr>
        <w:softHyphen/>
        <w:t>рацій з готівкою здійснюють органи державної податкової служби України, державної контро</w:t>
      </w:r>
      <w:r>
        <w:rPr>
          <w:sz w:val="28"/>
          <w:szCs w:val="28"/>
        </w:rPr>
        <w:softHyphen/>
        <w:t xml:space="preserve">льно-ревізійної служби України, Міністерства внутрішніх справ України, фінансові органи (далі - контролюючі органи). </w:t>
      </w:r>
    </w:p>
    <w:p w:rsidR="00907082" w:rsidRDefault="00907082">
      <w:pPr>
        <w:spacing w:line="360" w:lineRule="auto"/>
        <w:ind w:firstLine="720"/>
        <w:jc w:val="both"/>
        <w:rPr>
          <w:sz w:val="28"/>
          <w:szCs w:val="28"/>
        </w:rPr>
      </w:pPr>
    </w:p>
    <w:p w:rsidR="00907082" w:rsidRDefault="00AD13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sectPr w:rsidR="00907082">
      <w:type w:val="continuous"/>
      <w:pgSz w:w="11909" w:h="16834"/>
      <w:pgMar w:top="737" w:right="851" w:bottom="1474" w:left="1418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1300"/>
    <w:rsid w:val="007F252C"/>
    <w:rsid w:val="00907082"/>
    <w:rsid w:val="00AD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9A0A4-5FB1-4FBB-83AC-EACAB37B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3075</Words>
  <Characters>17533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Економіка. Банківська справа</Manager>
  <Company>Економіка. Банківська справа</Company>
  <LinksUpToDate>false</LinksUpToDate>
  <CharactersWithSpaces>20567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Irina</cp:lastModifiedBy>
  <cp:revision>2</cp:revision>
  <cp:lastPrinted>2002-06-13T07:08:00Z</cp:lastPrinted>
  <dcterms:created xsi:type="dcterms:W3CDTF">2014-08-28T18:19:00Z</dcterms:created>
  <dcterms:modified xsi:type="dcterms:W3CDTF">2014-08-28T18:19:00Z</dcterms:modified>
  <cp:category>Економіка. Банківська справа</cp:category>
</cp:coreProperties>
</file>