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BD" w:rsidRPr="005A61BD" w:rsidRDefault="005A61BD" w:rsidP="005A61BD">
      <w:pPr>
        <w:pStyle w:val="1"/>
        <w:spacing w:line="360" w:lineRule="auto"/>
        <w:ind w:firstLine="709"/>
        <w:jc w:val="center"/>
        <w:rPr>
          <w:sz w:val="28"/>
          <w:szCs w:val="28"/>
        </w:rPr>
      </w:pPr>
      <w:r w:rsidRPr="005A61BD">
        <w:rPr>
          <w:sz w:val="28"/>
          <w:szCs w:val="28"/>
        </w:rPr>
        <w:t>Сущность финансовых рисков и их значение в предпринимательской деятельности.</w:t>
      </w:r>
    </w:p>
    <w:p w:rsidR="005A61BD" w:rsidRPr="005A61BD" w:rsidRDefault="003437FF" w:rsidP="005A61BD">
      <w:pPr>
        <w:pStyle w:val="a3"/>
        <w:spacing w:line="360" w:lineRule="auto"/>
        <w:ind w:firstLine="709"/>
        <w:rPr>
          <w:sz w:val="28"/>
          <w:szCs w:val="28"/>
        </w:rPr>
      </w:pPr>
      <w:r>
        <w:rPr>
          <w:sz w:val="28"/>
          <w:szCs w:val="28"/>
        </w:rPr>
        <w:t>Основ</w:t>
      </w:r>
      <w:r w:rsidR="005A61BD" w:rsidRPr="005A61BD">
        <w:rPr>
          <w:sz w:val="28"/>
          <w:szCs w:val="28"/>
        </w:rPr>
        <w:t>ой предпринимательской деятельности в условиях рыночной экономики является получение прибыли, однако в полной мере предвидеть ее результат невозможно, поскольку хозяйствующие субъекты сталкиваются с различными видами рисков, осложняющих их деятельность.</w:t>
      </w:r>
    </w:p>
    <w:p w:rsidR="005A61BD" w:rsidRPr="005A61BD" w:rsidRDefault="005A61BD" w:rsidP="005A61BD">
      <w:pPr>
        <w:pStyle w:val="a3"/>
        <w:spacing w:line="360" w:lineRule="auto"/>
        <w:ind w:firstLine="709"/>
        <w:rPr>
          <w:sz w:val="28"/>
          <w:szCs w:val="28"/>
        </w:rPr>
      </w:pPr>
      <w:r w:rsidRPr="005A61BD">
        <w:rPr>
          <w:sz w:val="28"/>
          <w:szCs w:val="28"/>
        </w:rPr>
        <w:t>Категория риска используется многими науками. Толковый словарь Ожегова С.И. трактует риск: как "возможность опасности" или "действие на удачу в надежде на счастливый исход", что указывает на две стороны риска: опасность и счастливый исход.</w:t>
      </w:r>
    </w:p>
    <w:p w:rsidR="005A61BD" w:rsidRDefault="005A61BD" w:rsidP="005A61BD">
      <w:pPr>
        <w:pStyle w:val="a3"/>
        <w:spacing w:line="360" w:lineRule="auto"/>
        <w:ind w:firstLine="709"/>
        <w:rPr>
          <w:sz w:val="28"/>
          <w:szCs w:val="28"/>
        </w:rPr>
      </w:pPr>
      <w:r w:rsidRPr="005A61BD">
        <w:rPr>
          <w:sz w:val="28"/>
          <w:szCs w:val="28"/>
        </w:rPr>
        <w:t xml:space="preserve">Учет риска первоначально приобрел математическое выражение и только затем был перенесен в качестве выбора оптимального варианта решения из множества проблем и изучения влияния риска на отдельные стороны общественной и экономической </w:t>
      </w:r>
      <w:r>
        <w:rPr>
          <w:sz w:val="28"/>
          <w:szCs w:val="28"/>
        </w:rPr>
        <w:t xml:space="preserve"> </w:t>
      </w:r>
      <w:r w:rsidRPr="005A61BD">
        <w:rPr>
          <w:sz w:val="28"/>
          <w:szCs w:val="28"/>
        </w:rPr>
        <w:t xml:space="preserve"> Постепенно риск стал предметом исследования логики, общей и социальной психологии, демографии, медицины, биологии, военного дела, экономики.</w:t>
      </w:r>
    </w:p>
    <w:p w:rsidR="005A61BD" w:rsidRPr="005A61BD" w:rsidRDefault="005A61BD" w:rsidP="005A61BD">
      <w:pPr>
        <w:pStyle w:val="a3"/>
        <w:spacing w:line="360" w:lineRule="auto"/>
        <w:ind w:firstLine="709"/>
        <w:rPr>
          <w:sz w:val="28"/>
          <w:szCs w:val="28"/>
        </w:rPr>
      </w:pPr>
      <w:r w:rsidRPr="005A61BD">
        <w:rPr>
          <w:sz w:val="28"/>
          <w:szCs w:val="28"/>
        </w:rPr>
        <w:t>По мере развития цивилизации и товарно-денежных отношений, риск становится общественной категорией и одним из видов неопределенности, связанной с политической, социальной и экономической деятельностью людей. Современные ученые единодушны в том, что риск, выступая объективным явлением любой человеческой деятельности, является одновременно исторической и экономической категорией.</w:t>
      </w:r>
    </w:p>
    <w:p w:rsidR="005A61BD" w:rsidRPr="005A61BD" w:rsidRDefault="005A61BD" w:rsidP="005A61BD">
      <w:pPr>
        <w:pStyle w:val="a3"/>
        <w:spacing w:line="360" w:lineRule="auto"/>
        <w:ind w:firstLine="709"/>
        <w:rPr>
          <w:sz w:val="28"/>
          <w:szCs w:val="28"/>
        </w:rPr>
      </w:pPr>
      <w:r w:rsidRPr="005A61BD">
        <w:rPr>
          <w:sz w:val="28"/>
          <w:szCs w:val="28"/>
        </w:rPr>
        <w:t>Финансовые риски возникли вместе с появлением денежного обращения и отношений "заемщик — кредитор" и сопровождают финансовую деятельность коммерческой структуры. Адам Смит, при исследовании предпринимательской прибыли, впервые выделил в структуре предпринимательского дохода "плату за риск" в виде возмещения возможного риска, связанного с предпринимательской деятельностью.</w:t>
      </w:r>
    </w:p>
    <w:p w:rsidR="005A61BD" w:rsidRPr="005A61BD" w:rsidRDefault="005A61BD" w:rsidP="005A61BD">
      <w:pPr>
        <w:pStyle w:val="a3"/>
        <w:spacing w:line="360" w:lineRule="auto"/>
        <w:ind w:firstLine="709"/>
        <w:rPr>
          <w:sz w:val="28"/>
          <w:szCs w:val="28"/>
        </w:rPr>
      </w:pPr>
      <w:r w:rsidRPr="005A61BD">
        <w:rPr>
          <w:sz w:val="28"/>
          <w:szCs w:val="28"/>
        </w:rPr>
        <w:t>Наиболее активно риск предпринимательской деятельности начали изучать в конце 19 века. В работах представителей немецкой экономической школы Й. фон Тюнена и Г. фон Мангольдта ("Действительное назначение предпринимателя и истинная природа предпринимательской прибыли") исследовалась связь предпринимательской прибыли и личности предпринимателя с предпринимательским риском. Г. фон Мангольдт считал, что важнейшей функцией предпринимателя является несение риска, которую он рассматривал в производственной плоскости. Мангольдт разделил понятия "производства на заказ" и "производства на рынок". В производстве на заказ гарантирован доход, так как известен заказчик и определена цена, следовательно, риск минимален или вообще отсутствует, а значит, устраняется неопределенность процесса производства и реализации конечного продукта. В производстве на рынок такая неопределенность присутствует, поскольку продукт предназначен для продажи при невыявленном спросе и неизвестной цене, т.е. возникает вопрос о степени риска, который несет предприниматель. Мангольдт считал, что для оценки и управления риском необходимо использовать фактор времени, а именно изучение риска в динамике.</w:t>
      </w:r>
      <w:r>
        <w:rPr>
          <w:sz w:val="28"/>
          <w:szCs w:val="28"/>
        </w:rPr>
        <w:t xml:space="preserve">                                  </w:t>
      </w:r>
      <w:r w:rsidRPr="005A61BD">
        <w:rPr>
          <w:sz w:val="28"/>
          <w:szCs w:val="28"/>
        </w:rPr>
        <w:t>В 30-е годы XX столетия экономистами А. Маршаллом и Л. Пигу были разработаны основы неоклассической теории предпринимательского риска, которая основалась на неопределенности, и определяла прибыль как случайную величину.</w:t>
      </w:r>
    </w:p>
    <w:p w:rsidR="005A61BD" w:rsidRPr="005A61BD" w:rsidRDefault="005A61BD" w:rsidP="005A61BD">
      <w:pPr>
        <w:pStyle w:val="a3"/>
        <w:spacing w:line="360" w:lineRule="auto"/>
        <w:rPr>
          <w:sz w:val="28"/>
          <w:szCs w:val="28"/>
        </w:rPr>
      </w:pPr>
      <w:r w:rsidRPr="005A61BD">
        <w:rPr>
          <w:sz w:val="28"/>
          <w:szCs w:val="28"/>
        </w:rPr>
        <w:t>Ученый экономист Джон Мейнард Кейнс</w:t>
      </w:r>
      <w:r w:rsidRPr="005A61BD">
        <w:rPr>
          <w:sz w:val="28"/>
          <w:szCs w:val="28"/>
          <w:vertAlign w:val="superscript"/>
        </w:rPr>
        <w:t>1</w:t>
      </w:r>
      <w:r w:rsidRPr="005A61BD">
        <w:rPr>
          <w:sz w:val="28"/>
          <w:szCs w:val="28"/>
        </w:rPr>
        <w:t xml:space="preserve"> определял финансовый риск как неопределенность получения ожидаемого дохода от вложения средств, Кейнс считал, что причиной неопределенности является ориентированный на будущее характер самого экономического процесса, и предложил активизировать роль государства для уменьшения степени неопределенности в экономике.</w:t>
      </w:r>
    </w:p>
    <w:p w:rsidR="005A61BD" w:rsidRPr="005A61BD" w:rsidRDefault="005A61BD" w:rsidP="005A61BD">
      <w:pPr>
        <w:pStyle w:val="a3"/>
        <w:spacing w:line="360" w:lineRule="auto"/>
        <w:ind w:firstLine="709"/>
        <w:rPr>
          <w:sz w:val="28"/>
          <w:szCs w:val="28"/>
        </w:rPr>
      </w:pPr>
      <w:r w:rsidRPr="005A61BD">
        <w:rPr>
          <w:sz w:val="28"/>
          <w:szCs w:val="28"/>
        </w:rPr>
        <w:t>Поскольку итог предпринимательской деятельности не всегда ясен и зависит от многих факторов, а принимать решения довольно трудно, то встал вопрос о необходимости учета рисков, что придало рискам объективный характер. С другой стороны, появление риска как составной части экономической деятельности вытекает из законов экономики, наличие рисков обусловлено ограниченностью материальных, трудовых, финансовых, информационных и других видов ресурсов, втянутых в хозяйственный оборот, а последствия принятия риска приводят к отрицательному, нулевому или положительному результату.</w:t>
      </w:r>
    </w:p>
    <w:p w:rsidR="005A61BD" w:rsidRPr="005A61BD" w:rsidRDefault="005A61BD" w:rsidP="005A61BD">
      <w:pPr>
        <w:pStyle w:val="a3"/>
        <w:spacing w:line="360" w:lineRule="auto"/>
        <w:ind w:firstLine="709"/>
        <w:rPr>
          <w:sz w:val="28"/>
          <w:szCs w:val="28"/>
        </w:rPr>
      </w:pPr>
      <w:r w:rsidRPr="005A61BD">
        <w:rPr>
          <w:sz w:val="28"/>
          <w:szCs w:val="28"/>
        </w:rPr>
        <w:t>Для отечественной экономики проблема финансовых рисков и оценка их существования проявилась в принятии в 20-х годах прошлого столетия ряда законодательных актов, закрепляющих наличие в России риска, связанного с финансовой деятельностью. Однако существование административно-командной системы и снижение реальной предприимчивости, свойственной рыночным отношениям, резко ограничило научные изыскания в данной области, финансовый риск стал рассматриваться в качестве буржуазного термина, а его существование было признано не совместимым с плановой экономикой.</w:t>
      </w:r>
    </w:p>
    <w:p w:rsidR="005A61BD" w:rsidRPr="005A61BD" w:rsidRDefault="005A61BD" w:rsidP="005A61BD">
      <w:pPr>
        <w:pStyle w:val="a3"/>
        <w:spacing w:line="360" w:lineRule="auto"/>
        <w:ind w:firstLine="709"/>
        <w:rPr>
          <w:sz w:val="28"/>
          <w:szCs w:val="28"/>
        </w:rPr>
      </w:pPr>
      <w:r w:rsidRPr="005A61BD">
        <w:rPr>
          <w:sz w:val="28"/>
          <w:szCs w:val="28"/>
        </w:rPr>
        <w:t>Только развитие рыночных отношений в России вызвало интерес к вопросам влияния финансового риска на результаты хозяйственной деятельности, а теория управления рисками не только получила свое дальнейшее развитие, но и стала востребованной. В работах таких ученых, как Альгин A.П., Балабанов И.Т., Бланк И.Л., Ершова М.Б., Кошеленко С.Н., Михайлова Д.М., Мовессян А.Г., Платонова И.Н., Поляк Г.Б., Преснякова В.Ю., Симонова В.В., Соколинская Н.Э., Севрук В.Т., Сунрунович Е.Б., Ширинская Е.Б., можно найти самые различные подходы к определению финансового риска и методов управления им.</w:t>
      </w:r>
    </w:p>
    <w:p w:rsidR="005A61BD" w:rsidRPr="005A61BD" w:rsidRDefault="005A61BD" w:rsidP="005A61BD">
      <w:pPr>
        <w:pStyle w:val="a3"/>
        <w:spacing w:line="360" w:lineRule="auto"/>
        <w:ind w:firstLine="709"/>
        <w:rPr>
          <w:sz w:val="28"/>
          <w:szCs w:val="28"/>
        </w:rPr>
      </w:pPr>
      <w:r w:rsidRPr="005A61BD">
        <w:rPr>
          <w:sz w:val="28"/>
          <w:szCs w:val="28"/>
        </w:rPr>
        <w:t xml:space="preserve">Обобщив наиболее часто встречающиеся определения финансового риска, мы выявили их общие моменты: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 xml:space="preserve">деятельность, совершаемая в надежде на удачный исход;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 xml:space="preserve">возможная опасность или неудача;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 xml:space="preserve">вероятность ошибки или успеха того или иного выбора в ситуации с несколькими альтернативами;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 xml:space="preserve">специфическая форма деятельности, которая реализуется субъектом и условиями неопределенности;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 xml:space="preserve">неопределенность результатов неких событий; </w:t>
      </w:r>
    </w:p>
    <w:p w:rsidR="005A61BD" w:rsidRPr="005A61BD" w:rsidRDefault="005A61BD" w:rsidP="005A61BD">
      <w:pPr>
        <w:numPr>
          <w:ilvl w:val="0"/>
          <w:numId w:val="1"/>
        </w:numPr>
        <w:spacing w:before="100" w:beforeAutospacing="1" w:after="100" w:afterAutospacing="1" w:line="360" w:lineRule="auto"/>
        <w:ind w:firstLine="709"/>
        <w:rPr>
          <w:sz w:val="28"/>
          <w:szCs w:val="28"/>
        </w:rPr>
      </w:pPr>
      <w:r w:rsidRPr="005A61BD">
        <w:rPr>
          <w:sz w:val="28"/>
          <w:szCs w:val="28"/>
        </w:rPr>
        <w:t>вероятность возникновения потерь, убытков, недопоступлений планируемых доходов, прибыли.</w:t>
      </w:r>
    </w:p>
    <w:p w:rsidR="005A61BD" w:rsidRPr="005A61BD" w:rsidRDefault="005A61BD" w:rsidP="005A61BD">
      <w:pPr>
        <w:pStyle w:val="a3"/>
        <w:spacing w:line="360" w:lineRule="auto"/>
        <w:ind w:firstLine="709"/>
        <w:rPr>
          <w:sz w:val="28"/>
          <w:szCs w:val="28"/>
        </w:rPr>
      </w:pPr>
      <w:r w:rsidRPr="005A61BD">
        <w:rPr>
          <w:sz w:val="28"/>
          <w:szCs w:val="28"/>
        </w:rPr>
        <w:t>Заслуживает внимание мнение академика РАВН, профессора Романова А.Н., который считает: "Риск — понятие противоречивое. Присутствие разнообразных рисков в системе предпринимательства приносит выгоду обществу и национальной экономике. При принятии управленческих решений предприниматель старается быть осторожным. Факторы риска особенно увеличиваются в периоды нестабильного состояния экономики, сопровождаемого инфляционными процессами, падением курса национальной денежной единицы".</w:t>
      </w:r>
    </w:p>
    <w:p w:rsidR="005A61BD" w:rsidRPr="005A61BD" w:rsidRDefault="005A61BD" w:rsidP="005A61BD">
      <w:pPr>
        <w:pStyle w:val="a3"/>
        <w:spacing w:line="360" w:lineRule="auto"/>
        <w:ind w:firstLine="709"/>
        <w:rPr>
          <w:sz w:val="28"/>
          <w:szCs w:val="28"/>
        </w:rPr>
      </w:pPr>
      <w:r w:rsidRPr="005A61BD">
        <w:rPr>
          <w:sz w:val="28"/>
          <w:szCs w:val="28"/>
        </w:rPr>
        <w:t xml:space="preserve">Таким образом, изучив различные подходы к определению финансовых рисков, мы выявили: </w:t>
      </w:r>
    </w:p>
    <w:p w:rsidR="005A61BD" w:rsidRPr="005A61BD" w:rsidRDefault="005A61BD" w:rsidP="005A61BD">
      <w:pPr>
        <w:numPr>
          <w:ilvl w:val="0"/>
          <w:numId w:val="2"/>
        </w:numPr>
        <w:spacing w:before="100" w:beforeAutospacing="1" w:after="100" w:afterAutospacing="1" w:line="360" w:lineRule="auto"/>
        <w:ind w:firstLine="709"/>
        <w:rPr>
          <w:sz w:val="28"/>
          <w:szCs w:val="28"/>
        </w:rPr>
      </w:pPr>
      <w:r w:rsidRPr="005A61BD">
        <w:rPr>
          <w:sz w:val="28"/>
          <w:szCs w:val="28"/>
        </w:rPr>
        <w:t xml:space="preserve">Риск связан с действием, то есть возникает только там, где есть предпринимательская деятельность; </w:t>
      </w:r>
    </w:p>
    <w:p w:rsidR="005A61BD" w:rsidRPr="005A61BD" w:rsidRDefault="005A61BD" w:rsidP="005A61BD">
      <w:pPr>
        <w:numPr>
          <w:ilvl w:val="0"/>
          <w:numId w:val="2"/>
        </w:numPr>
        <w:spacing w:before="100" w:beforeAutospacing="1" w:after="100" w:afterAutospacing="1" w:line="360" w:lineRule="auto"/>
        <w:ind w:firstLine="709"/>
        <w:rPr>
          <w:sz w:val="28"/>
          <w:szCs w:val="28"/>
        </w:rPr>
      </w:pPr>
      <w:r w:rsidRPr="005A61BD">
        <w:rPr>
          <w:sz w:val="28"/>
          <w:szCs w:val="28"/>
        </w:rPr>
        <w:t xml:space="preserve"> Риск связан с деятельностью, результат которой одномоментно предугадать сложно, а ее итог носит вероятностный характер, таким образом, риск связан с выбором; </w:t>
      </w:r>
    </w:p>
    <w:p w:rsidR="005A61BD" w:rsidRPr="005A61BD" w:rsidRDefault="005A61BD" w:rsidP="005A61BD">
      <w:pPr>
        <w:numPr>
          <w:ilvl w:val="0"/>
          <w:numId w:val="2"/>
        </w:numPr>
        <w:spacing w:before="100" w:beforeAutospacing="1" w:after="100" w:afterAutospacing="1" w:line="360" w:lineRule="auto"/>
        <w:ind w:firstLine="709"/>
        <w:rPr>
          <w:sz w:val="28"/>
          <w:szCs w:val="28"/>
        </w:rPr>
      </w:pPr>
      <w:r w:rsidRPr="005A61BD">
        <w:rPr>
          <w:sz w:val="28"/>
          <w:szCs w:val="28"/>
        </w:rPr>
        <w:t xml:space="preserve"> Последствия риска проявляются в результате, то есть риск — это отклонение от поставленной цели.</w:t>
      </w:r>
    </w:p>
    <w:p w:rsidR="005A61BD" w:rsidRPr="005A61BD" w:rsidRDefault="005A61BD" w:rsidP="005A61BD">
      <w:pPr>
        <w:pStyle w:val="a3"/>
        <w:spacing w:line="360" w:lineRule="auto"/>
        <w:ind w:firstLine="709"/>
        <w:rPr>
          <w:sz w:val="28"/>
          <w:szCs w:val="28"/>
        </w:rPr>
      </w:pPr>
      <w:r w:rsidRPr="005A61BD">
        <w:rPr>
          <w:sz w:val="28"/>
          <w:szCs w:val="28"/>
        </w:rPr>
        <w:t>Следовательно, неотъемлемыми факторами финансового риска являются неопределенность, вероятность и действие.</w:t>
      </w:r>
    </w:p>
    <w:p w:rsidR="005A61BD" w:rsidRPr="005A61BD" w:rsidRDefault="005A61BD" w:rsidP="005A61BD">
      <w:pPr>
        <w:pStyle w:val="a3"/>
        <w:spacing w:line="360" w:lineRule="auto"/>
        <w:ind w:firstLine="709"/>
        <w:rPr>
          <w:sz w:val="28"/>
          <w:szCs w:val="28"/>
        </w:rPr>
      </w:pPr>
      <w:r w:rsidRPr="005A61BD">
        <w:rPr>
          <w:sz w:val="28"/>
          <w:szCs w:val="28"/>
        </w:rPr>
        <w:t>Неопределенность является объективной формой существования экономической деятельности. Ее суть проявляется в том, что экономическая деятельность осуществляется в условиях неоднозначности протекания реальных социально-экономических процессов, разнообразия способов и вариантов развития экономической системы, многообразия возможных состояний и ситуаций реализации решения. Практически в момент принятия решения невозможно получить полные и точные сведения о вариантах реализации решения, обо всех действующих или потенциально возможных проявлениях внутренних или внешних факторов, оказывающих влияние на результат. Таким образом, существует неустранимая неопределенность, а экономическая деятельность, осуществляемая в таких условиях, всегда связана с возможностью неблагоприятного исхода, т.е. риск никогда не бывает нулевым.</w:t>
      </w:r>
    </w:p>
    <w:p w:rsidR="005A61BD" w:rsidRPr="005A61BD" w:rsidRDefault="005A61BD" w:rsidP="005A61BD">
      <w:pPr>
        <w:pStyle w:val="a3"/>
        <w:spacing w:line="360" w:lineRule="auto"/>
        <w:ind w:firstLine="709"/>
        <w:rPr>
          <w:sz w:val="28"/>
          <w:szCs w:val="28"/>
        </w:rPr>
      </w:pPr>
      <w:r w:rsidRPr="005A61BD">
        <w:rPr>
          <w:sz w:val="28"/>
          <w:szCs w:val="28"/>
        </w:rPr>
        <w:t>Условия неопределенности, которые имеют место при любых видах предпринимательской деятельности, являются предметом исследования экономистов самых различных профилей, а также специалистов других направлений. В двадцатом веке этот термин стал широко использоваться в физике, термодинамике, квантовой и волновой механике (Л. Бриллюэн, В.Гейзенберг, И.Пригожий), медицине (Л.Б.Салтыков), философии (В.Г.Черник), в психологии (Б. Г. Ананьев, В. М. Аллахвердов). В социальной психологии необходимость исследования данной проблематики подчеркивается А.Л. Свенцицким.</w:t>
      </w:r>
    </w:p>
    <w:p w:rsidR="005A61BD" w:rsidRPr="005A61BD" w:rsidRDefault="005A61BD" w:rsidP="005A61BD">
      <w:pPr>
        <w:pStyle w:val="a3"/>
        <w:spacing w:line="360" w:lineRule="auto"/>
        <w:ind w:firstLine="709"/>
        <w:rPr>
          <w:sz w:val="28"/>
          <w:szCs w:val="28"/>
        </w:rPr>
      </w:pPr>
      <w:r w:rsidRPr="005A61BD">
        <w:rPr>
          <w:sz w:val="28"/>
          <w:szCs w:val="28"/>
        </w:rPr>
        <w:t xml:space="preserve">Одним из первых ученых, обративших внимание на проблему неопределенности в рамках современной экономической теории, был американский экономист Фрэнк Найт. В своих работах "Понятие риска и неопределенности" и "Риск, неопределенность и прибыль", опубликованных в </w:t>
      </w:r>
      <w:smartTag w:uri="urn:schemas-microsoft-com:office:smarttags" w:element="metricconverter">
        <w:smartTagPr>
          <w:attr w:name="ProductID" w:val="1921 г"/>
        </w:smartTagPr>
        <w:r w:rsidRPr="005A61BD">
          <w:rPr>
            <w:sz w:val="28"/>
            <w:szCs w:val="28"/>
          </w:rPr>
          <w:t>1921 г</w:t>
        </w:r>
      </w:smartTag>
      <w:r w:rsidRPr="005A61BD">
        <w:rPr>
          <w:sz w:val="28"/>
          <w:szCs w:val="28"/>
        </w:rPr>
        <w:t>., он выдвинул следующее положение: "Вся подлинная прибыль связана с неопределенностью". Тем самым Ф. Найт противопоставил свое мнение господствующей в то время экономической теории, в центре внимания которой было принятие решений в условиях абсолютной определенности или с применением установленных законов вероятности.</w:t>
      </w:r>
    </w:p>
    <w:p w:rsidR="005A61BD" w:rsidRPr="005A61BD" w:rsidRDefault="005A61BD" w:rsidP="005A61BD">
      <w:pPr>
        <w:pStyle w:val="a3"/>
        <w:spacing w:line="360" w:lineRule="auto"/>
        <w:ind w:firstLine="709"/>
        <w:rPr>
          <w:sz w:val="28"/>
          <w:szCs w:val="28"/>
        </w:rPr>
      </w:pPr>
      <w:r w:rsidRPr="005A61BD">
        <w:rPr>
          <w:sz w:val="28"/>
          <w:szCs w:val="28"/>
        </w:rPr>
        <w:t xml:space="preserve">В то же время Ф. Найт выделяет два вида рисков: </w:t>
      </w:r>
    </w:p>
    <w:p w:rsidR="005A61BD" w:rsidRPr="005A61BD" w:rsidRDefault="005A61BD" w:rsidP="005A61BD">
      <w:pPr>
        <w:numPr>
          <w:ilvl w:val="0"/>
          <w:numId w:val="3"/>
        </w:numPr>
        <w:spacing w:before="100" w:beforeAutospacing="1" w:after="100" w:afterAutospacing="1" w:line="360" w:lineRule="auto"/>
        <w:ind w:firstLine="709"/>
        <w:rPr>
          <w:sz w:val="28"/>
          <w:szCs w:val="28"/>
        </w:rPr>
      </w:pPr>
      <w:r w:rsidRPr="005A61BD">
        <w:rPr>
          <w:sz w:val="28"/>
          <w:szCs w:val="28"/>
        </w:rPr>
        <w:t xml:space="preserve">риски, объективная вероятность которых исчисляема, и которые могут быть застрахованы (такие риски становятся статьей издержек производства, вычитаемой из прибыли); </w:t>
      </w:r>
    </w:p>
    <w:p w:rsidR="005A61BD" w:rsidRPr="005A61BD" w:rsidRDefault="005A61BD" w:rsidP="005A61BD">
      <w:pPr>
        <w:numPr>
          <w:ilvl w:val="0"/>
          <w:numId w:val="3"/>
        </w:numPr>
        <w:spacing w:before="100" w:beforeAutospacing="1" w:after="100" w:afterAutospacing="1" w:line="360" w:lineRule="auto"/>
        <w:ind w:firstLine="709"/>
        <w:rPr>
          <w:sz w:val="28"/>
          <w:szCs w:val="28"/>
        </w:rPr>
      </w:pPr>
      <w:r w:rsidRPr="005A61BD">
        <w:rPr>
          <w:sz w:val="28"/>
          <w:szCs w:val="28"/>
        </w:rPr>
        <w:t>риски, объективная вероятность которых неисчислима, или "истинная неопределенность, которая объясняет существование специфического дохода предпринимателей".</w:t>
      </w:r>
    </w:p>
    <w:p w:rsidR="005A61BD" w:rsidRPr="005A61BD" w:rsidRDefault="005A61BD" w:rsidP="005A61BD">
      <w:pPr>
        <w:pStyle w:val="a3"/>
        <w:spacing w:line="360" w:lineRule="auto"/>
        <w:ind w:firstLine="709"/>
        <w:rPr>
          <w:sz w:val="28"/>
          <w:szCs w:val="28"/>
        </w:rPr>
      </w:pPr>
      <w:r w:rsidRPr="005A61BD">
        <w:rPr>
          <w:sz w:val="28"/>
          <w:szCs w:val="28"/>
        </w:rPr>
        <w:t>Согласно концепции Ф. Найта риск — это измеряемая неопределенность. Предприниматель может "предвидеть" или "угадать" некоторые основные параметры (результаты, условия) своего дела в будущем. Неопределенность связана с отсутствием какого-либо способа формирования соответствующего распределения вероятностей и поддается объективному или субъективному измерению.</w:t>
      </w:r>
    </w:p>
    <w:p w:rsidR="005A61BD" w:rsidRPr="005A61BD" w:rsidRDefault="005A61BD" w:rsidP="005A61BD">
      <w:pPr>
        <w:pStyle w:val="a3"/>
        <w:spacing w:line="360" w:lineRule="auto"/>
        <w:ind w:firstLine="709"/>
        <w:rPr>
          <w:sz w:val="28"/>
          <w:szCs w:val="28"/>
        </w:rPr>
      </w:pPr>
      <w:r w:rsidRPr="005A61BD">
        <w:rPr>
          <w:sz w:val="28"/>
          <w:szCs w:val="28"/>
        </w:rPr>
        <w:t>Джон Мейнард Кейнс следующим образом сформулировал свои взгляды на понятие неопределенность: "Под неопределенным знанием... я не подразумеваю просто различие между тем, что достоверно известно, и тем, что только вероятно. В этом смысле игра в рулетку не имеет отношения к тому, что я называю неопределенным... Я использую это понятие в том смысле, в каком неопределенны перспективы новой европейской войны, или цены на медь, или ставки процента через двадцать лет, или устаревания новых изобретений... В подобных случаях вообще нет никаких научных предпосылок для вычисления какой-либо вероятности. Мы просто не знаем".</w:t>
      </w:r>
    </w:p>
    <w:p w:rsidR="005A61BD" w:rsidRPr="005A61BD" w:rsidRDefault="005A61BD" w:rsidP="005A61BD">
      <w:pPr>
        <w:pStyle w:val="a3"/>
        <w:spacing w:line="360" w:lineRule="auto"/>
        <w:ind w:firstLine="709"/>
        <w:rPr>
          <w:sz w:val="28"/>
          <w:szCs w:val="28"/>
        </w:rPr>
      </w:pPr>
      <w:r w:rsidRPr="005A61BD">
        <w:rPr>
          <w:sz w:val="28"/>
          <w:szCs w:val="28"/>
        </w:rPr>
        <w:t>В количественном отношении неопределенность подразумевает возможность отклонения от ожидаемого результата или среднего значения. Такая неопределенность называется спекулятивной в отличие от чистой неопределенности, предполагающей возможность только негативных отклонений. На практике больше внимания уделяется возможности недополучения желаемого результата, чем его превышения. В современной экономической теории в качестве индикатора или двойника неопределенности выступает категория риска. Различие понятий риск и неопределенность — это различие трактовок, связанное с положением: известны ли субъекту, принимающему решение, количественные вероятностные условия наступления определенных событий или нет. Риск выступает как оборотная сторона свободы выбора: отсутствие альтернатив означает и отсутствие риска. В отличие от неопределенности риск является измеримой величиной, а его количественной мерой является вероятность неблагоприятного исхода.</w:t>
      </w:r>
    </w:p>
    <w:p w:rsidR="005A61BD" w:rsidRPr="005A61BD" w:rsidRDefault="005A61BD" w:rsidP="005A61BD">
      <w:pPr>
        <w:pStyle w:val="a3"/>
        <w:spacing w:line="360" w:lineRule="auto"/>
        <w:ind w:firstLine="709"/>
        <w:rPr>
          <w:sz w:val="28"/>
          <w:szCs w:val="28"/>
        </w:rPr>
      </w:pPr>
      <w:r w:rsidRPr="005A61BD">
        <w:rPr>
          <w:sz w:val="28"/>
          <w:szCs w:val="28"/>
        </w:rPr>
        <w:t>Такой подход к интерпретации риска и неопределенности характерен для неокейнсианской теории, тогда как неоклассическая школа считает эти понятия тождественными.</w:t>
      </w:r>
    </w:p>
    <w:p w:rsidR="005A61BD" w:rsidRPr="005A61BD" w:rsidRDefault="005A61BD" w:rsidP="005A61BD">
      <w:pPr>
        <w:pStyle w:val="a3"/>
        <w:spacing w:line="360" w:lineRule="auto"/>
        <w:ind w:firstLine="709"/>
        <w:rPr>
          <w:sz w:val="28"/>
          <w:szCs w:val="28"/>
        </w:rPr>
      </w:pPr>
      <w:r w:rsidRPr="005A61BD">
        <w:rPr>
          <w:sz w:val="28"/>
          <w:szCs w:val="28"/>
        </w:rPr>
        <w:t>Важная роль принадлежит изучению второй стороны риска — вероятности. В ее основу легла теория вероятностей, открытая французскими математиками Блезом Паскалем и Пьером де Ферма в 17 веке. Используя теорию вероятностей человек, впервые смог в ситуации с неоднозначно определенным исходом принимать решения и предвидеть будущее с помощью чисел. Определенное влияние на управление риском оказало открытие Якобом Бернулли закона больших чисел и разработка методов статистической выборки, а также открытие Абрахамом де Муавром формы нормального распределения и средне квадратичного отклонения от средней. Эти понятия и в настоящее время являются важнейшими инструментами управления риском.</w:t>
      </w:r>
    </w:p>
    <w:p w:rsidR="005A61BD" w:rsidRPr="005A61BD" w:rsidRDefault="005A61BD" w:rsidP="005A61BD">
      <w:pPr>
        <w:pStyle w:val="a3"/>
        <w:spacing w:line="360" w:lineRule="auto"/>
        <w:ind w:firstLine="709"/>
        <w:rPr>
          <w:sz w:val="28"/>
          <w:szCs w:val="28"/>
        </w:rPr>
      </w:pPr>
      <w:r w:rsidRPr="005A61BD">
        <w:rPr>
          <w:sz w:val="28"/>
          <w:szCs w:val="28"/>
        </w:rPr>
        <w:t>Термин вероятность позволяет количественно сравнивать события по степени их возможности, в зависимости от частоты наступления события. Вероятностью события является определенное число, которое тем больше, чем более возможно событие. Очевидно, что более вероятным считается то событие, которое происходит чаще.</w:t>
      </w:r>
    </w:p>
    <w:p w:rsidR="005A61BD" w:rsidRPr="005A61BD" w:rsidRDefault="005A61BD" w:rsidP="005A61BD">
      <w:pPr>
        <w:pStyle w:val="a3"/>
        <w:spacing w:line="360" w:lineRule="auto"/>
        <w:ind w:firstLine="709"/>
        <w:rPr>
          <w:sz w:val="28"/>
          <w:szCs w:val="28"/>
        </w:rPr>
      </w:pPr>
      <w:r w:rsidRPr="005A61BD">
        <w:rPr>
          <w:sz w:val="28"/>
          <w:szCs w:val="28"/>
        </w:rPr>
        <w:t>Авторы, исследующие вероятность, выделяют субъективную и объективную вероятность.</w:t>
      </w:r>
    </w:p>
    <w:p w:rsidR="005A61BD" w:rsidRPr="005A61BD" w:rsidRDefault="005A61BD" w:rsidP="005A61BD">
      <w:pPr>
        <w:pStyle w:val="a3"/>
        <w:spacing w:line="360" w:lineRule="auto"/>
        <w:ind w:firstLine="709"/>
        <w:rPr>
          <w:sz w:val="28"/>
          <w:szCs w:val="28"/>
        </w:rPr>
      </w:pPr>
      <w:r w:rsidRPr="005A61BD">
        <w:rPr>
          <w:sz w:val="28"/>
          <w:szCs w:val="28"/>
        </w:rPr>
        <w:t>Концепция объективных вероятностей строится на интерпретации понятия вероятность как предельного значения частоты при бесконечно большом числе экспериментов, и оценка вероятности производится посредством вычисления частоты, с которой происходит данное событие.</w:t>
      </w:r>
    </w:p>
    <w:p w:rsidR="005A61BD" w:rsidRPr="005A61BD" w:rsidRDefault="005A61BD" w:rsidP="005A61BD">
      <w:pPr>
        <w:pStyle w:val="a3"/>
        <w:spacing w:line="360" w:lineRule="auto"/>
        <w:ind w:firstLine="709"/>
        <w:rPr>
          <w:sz w:val="28"/>
          <w:szCs w:val="28"/>
        </w:rPr>
      </w:pPr>
      <w:r w:rsidRPr="005A61BD">
        <w:rPr>
          <w:sz w:val="28"/>
          <w:szCs w:val="28"/>
        </w:rPr>
        <w:t>Точность измерения объективных вероятностей зависит от объема статистических данных и возможности использования для будущих событий. Вместе с тем, во многих случаях при принятии решений невозможно охватить весь массив событий, в этом случае вступает в силу субъективное мнение или экспертная оценка, то есть субъективная вероятность.</w:t>
      </w:r>
    </w:p>
    <w:p w:rsidR="005A61BD" w:rsidRPr="005A61BD" w:rsidRDefault="005A61BD" w:rsidP="005A61BD">
      <w:pPr>
        <w:pStyle w:val="a3"/>
        <w:spacing w:line="360" w:lineRule="auto"/>
        <w:ind w:firstLine="709"/>
        <w:rPr>
          <w:sz w:val="28"/>
          <w:szCs w:val="28"/>
        </w:rPr>
      </w:pPr>
      <w:r w:rsidRPr="005A61BD">
        <w:rPr>
          <w:sz w:val="28"/>
          <w:szCs w:val="28"/>
        </w:rPr>
        <w:t>Вместе с тем, экономические и финансовые явления постоянно развиваются, а, следовательно, найти такие величины, распределение которых в соответствии с теорией стационарных случайных процессов не меняется со временем, практически невозможно, что означает ограниченность применения только математических методов в финансовой сфере. Однако изучить все без исключения факторы не представляется возможным, а отбрасывание "маловажных" и "маловероятностных" причин и факторов может привести к грубым нарушениям и ошибкам, следствием чего может стать банкротство организации. Таким образом, можно сделать вывод о том, что любой анализ экономической ситуации может быть приблизительным и субъективным, а для того чтобы определить размер приблизительности используется теория вероятностей.</w:t>
      </w:r>
    </w:p>
    <w:p w:rsidR="005A61BD" w:rsidRPr="00747F62" w:rsidRDefault="005A61BD" w:rsidP="00747F62">
      <w:pPr>
        <w:pStyle w:val="a3"/>
        <w:spacing w:line="360" w:lineRule="auto"/>
        <w:ind w:firstLine="709"/>
        <w:rPr>
          <w:sz w:val="28"/>
          <w:szCs w:val="28"/>
        </w:rPr>
      </w:pPr>
      <w:r w:rsidRPr="00747F62">
        <w:rPr>
          <w:sz w:val="28"/>
          <w:szCs w:val="28"/>
        </w:rPr>
        <w:t>Третьей стороной риска является то, что риск выступает результатом какой-либо деятельности. Коммерческая структура, выбирая стратегию развития и пути достижения целей, опирается на процесс планирования и прогнозирования, основанных на методах учета и управления риском, возникающих в процессе осуществления коммерческой деятельности. Однако не исключением является ситуация потери своих средств, т.е. получения суммы меньше запланированной, что является следствием неопределенности ситуации, в которой действует предприятие. В ходе реализации принимаются решения, вероятность успешной реализации которых зависит от множества факторов, воздействующих на предприятие как извне, так и изнутри, т.е. в такой ситуации и возникает понятие риска.</w:t>
      </w:r>
    </w:p>
    <w:p w:rsidR="005A61BD" w:rsidRDefault="005A61BD" w:rsidP="005A61BD">
      <w:pPr>
        <w:spacing w:line="360" w:lineRule="auto"/>
        <w:ind w:firstLine="284"/>
        <w:rPr>
          <w:sz w:val="28"/>
          <w:szCs w:val="28"/>
        </w:rPr>
      </w:pPr>
      <w:r>
        <w:rPr>
          <w:sz w:val="28"/>
          <w:szCs w:val="28"/>
        </w:rPr>
        <w:t>Риск в предпринимательстве – это опасность непредвиденных потерь прибыли, дохода, имущества, денежных средств в связи со случайным изменением условий экономической деятельности, неблагоприятными обстоятельствами.</w:t>
      </w:r>
    </w:p>
    <w:p w:rsidR="005A61BD" w:rsidRDefault="005A61BD" w:rsidP="005A61BD">
      <w:pPr>
        <w:spacing w:line="360" w:lineRule="auto"/>
        <w:ind w:firstLine="284"/>
        <w:rPr>
          <w:sz w:val="28"/>
          <w:szCs w:val="28"/>
        </w:rPr>
      </w:pPr>
      <w:r>
        <w:rPr>
          <w:sz w:val="28"/>
          <w:szCs w:val="28"/>
        </w:rPr>
        <w:t>Устранение рисков полезно и необходимо, ибо они влияют на конечные результаты, размер прибыли, поэтому надо систематически изучать источники и факторы рисков, чтобы исключить их или выйти из рисковой зоны. Однако если бы риск был связан только с отрицательным результатом, предприниматель не проявлял бы готовности к нему. Стремление к риску оправданно, так как имеется мощный стимул – получение повышенной прибыли. Основоположники предпринимательства (Р. Кантильон, И. Тюнен, Ф. Найт) считали способность к обоснованному риску источником предпринимательского дохода.</w:t>
      </w:r>
    </w:p>
    <w:p w:rsidR="005A61BD" w:rsidRDefault="005A61BD" w:rsidP="005A61BD">
      <w:pPr>
        <w:spacing w:line="360" w:lineRule="auto"/>
        <w:ind w:firstLine="284"/>
        <w:rPr>
          <w:sz w:val="28"/>
          <w:szCs w:val="28"/>
        </w:rPr>
      </w:pPr>
      <w:r>
        <w:rPr>
          <w:sz w:val="28"/>
          <w:szCs w:val="28"/>
        </w:rPr>
        <w:t>Риск и неопределенность всегда присутствуют в сельскохозяйственном производстве (нестабильность погодных условий, рыночной конъюнктуры и т.д.), поэтому любое действие сельскохозяйственного предпринимателя несет в себе возможность неудач, потерь, рискованно. В условиях рыночных отношений возрастает опасность потерь в производственной, коммерческой и финансовой сферах деятельности. Чтобы минимизировать потери, необходимо управлять риском.</w:t>
      </w:r>
    </w:p>
    <w:p w:rsidR="005A61BD" w:rsidRDefault="005A61BD" w:rsidP="005A61BD">
      <w:pPr>
        <w:spacing w:line="360" w:lineRule="auto"/>
        <w:ind w:firstLine="284"/>
        <w:rPr>
          <w:sz w:val="28"/>
          <w:szCs w:val="28"/>
        </w:rPr>
      </w:pPr>
      <w:r>
        <w:rPr>
          <w:sz w:val="28"/>
          <w:szCs w:val="28"/>
        </w:rPr>
        <w:t>Управление риском – это процесс выявления уровня неопределенности, принятия неуправленческих решений, позволяющих предотвратить, уменьшить отрицательное воздействие случайных факторов, передачи (перевода) риска путем использования эффективной системы страхования рисков или овладения рисками (когда все максимально обосновано и предусмотрено). Для этого необходимо анализировать причины и факторы его возникновения, возможные последствия, знать и использовать показатели его влияния на результаты деятельности.</w:t>
      </w:r>
    </w:p>
    <w:p w:rsidR="005A61BD" w:rsidRDefault="005A61BD" w:rsidP="005A61BD">
      <w:pPr>
        <w:spacing w:line="360" w:lineRule="auto"/>
        <w:ind w:firstLine="284"/>
        <w:rPr>
          <w:sz w:val="28"/>
          <w:szCs w:val="28"/>
        </w:rPr>
      </w:pPr>
      <w:r>
        <w:rPr>
          <w:sz w:val="28"/>
          <w:szCs w:val="28"/>
        </w:rPr>
        <w:t>Сельскохозяйственная организация, привлекая средства акционеров и пайщиков, принимает на себя риск не удовлетворить их ожидания (дивидендов, роста курсовой стоимости акций и т.д.). В свою очередь акционеры (пайщики), нанимая исполнительную дирекцию организации, рискуют столкнуться не только с некомпетентным ведением дел со стороны руководителей и специалистов, но и с обманом, подлогом. С аналогичным риском сталкиваются и руководители, формируя коллективы предприятий и их подразделений.</w:t>
      </w:r>
    </w:p>
    <w:p w:rsidR="005A61BD" w:rsidRDefault="005A61BD" w:rsidP="005A61BD">
      <w:pPr>
        <w:spacing w:line="360" w:lineRule="auto"/>
        <w:ind w:firstLine="284"/>
        <w:rPr>
          <w:sz w:val="28"/>
          <w:szCs w:val="28"/>
        </w:rPr>
      </w:pPr>
      <w:r>
        <w:rPr>
          <w:sz w:val="28"/>
          <w:szCs w:val="28"/>
        </w:rPr>
        <w:t>Организация берет кредиты в банке, чем увеличивает риск невозврата средств и невыплаты процентов. Она взаимодействует с государственными органами и принимает на себя риск невыполнения обязательств перед ними. Риск меньше, если имеется многолетний опыт работы в данных природных условиях, рисковать легче, если высока доходность хозяйства.</w:t>
      </w:r>
    </w:p>
    <w:p w:rsidR="005A61BD" w:rsidRDefault="005A61BD" w:rsidP="005A61BD">
      <w:pPr>
        <w:spacing w:line="360" w:lineRule="auto"/>
        <w:ind w:firstLine="284"/>
        <w:rPr>
          <w:sz w:val="28"/>
          <w:szCs w:val="28"/>
        </w:rPr>
      </w:pPr>
      <w:r>
        <w:rPr>
          <w:sz w:val="28"/>
          <w:szCs w:val="28"/>
        </w:rPr>
        <w:t>Итак, рискованна любая хозяйственная операция из-за объективной неопределенности будущего и организационно-экономических сбоев.</w:t>
      </w:r>
    </w:p>
    <w:p w:rsidR="005A61BD" w:rsidRDefault="005A61BD" w:rsidP="005A61BD">
      <w:pPr>
        <w:spacing w:line="360" w:lineRule="auto"/>
        <w:ind w:firstLine="284"/>
        <w:rPr>
          <w:sz w:val="28"/>
          <w:szCs w:val="28"/>
        </w:rPr>
      </w:pPr>
      <w:r>
        <w:rPr>
          <w:sz w:val="28"/>
          <w:szCs w:val="28"/>
        </w:rPr>
        <w:t>В практической деятельности хозяйственные риски могут быть настолько большими, что предприниматели, чтобы избежать их, могут отказаться от осуществления операций, требующих больших первоначальных инвестиций и времени. Подобные явления наблюдаются в России, они вызваны нестабильностью хозяйственного механизма, других элементов внешней среды предпринимательства.</w:t>
      </w:r>
    </w:p>
    <w:p w:rsidR="005A61BD" w:rsidRDefault="005A61BD" w:rsidP="005A61BD">
      <w:pPr>
        <w:spacing w:line="360" w:lineRule="auto"/>
        <w:ind w:firstLine="284"/>
        <w:rPr>
          <w:sz w:val="28"/>
          <w:szCs w:val="28"/>
        </w:rPr>
      </w:pPr>
      <w:r>
        <w:rPr>
          <w:sz w:val="28"/>
          <w:szCs w:val="28"/>
        </w:rPr>
        <w:t>Фактор риска для предпринимателя – это серьезный стимул для постоянного жесткого режима экономии, вынуждающий тщательно  анализировать рентабельность проектов, разрабатывать инвестиционные сметы, нанимать соответствующие кадры.</w:t>
      </w:r>
    </w:p>
    <w:p w:rsidR="00354F19" w:rsidRDefault="00354F19"/>
    <w:p w:rsidR="003437FF" w:rsidRDefault="003437FF"/>
    <w:p w:rsidR="003437FF" w:rsidRDefault="003437FF"/>
    <w:p w:rsidR="003437FF" w:rsidRDefault="003437FF"/>
    <w:p w:rsidR="003437FF" w:rsidRDefault="003437FF"/>
    <w:p w:rsidR="003437FF" w:rsidRDefault="003437FF"/>
    <w:p w:rsidR="003437FF" w:rsidRDefault="003437FF"/>
    <w:p w:rsidR="003437FF" w:rsidRDefault="003437FF"/>
    <w:p w:rsidR="003437FF" w:rsidRDefault="003437FF"/>
    <w:p w:rsidR="003437FF" w:rsidRDefault="003437FF"/>
    <w:p w:rsidR="003437FF" w:rsidRDefault="003437FF"/>
    <w:p w:rsidR="003437FF" w:rsidRDefault="003437FF"/>
    <w:p w:rsidR="003437FF" w:rsidRPr="00CE47C0" w:rsidRDefault="003437FF" w:rsidP="003437FF">
      <w:pPr>
        <w:spacing w:line="360" w:lineRule="auto"/>
        <w:jc w:val="center"/>
        <w:rPr>
          <w:sz w:val="28"/>
          <w:szCs w:val="28"/>
        </w:rPr>
      </w:pPr>
      <w:r w:rsidRPr="00CE47C0">
        <w:rPr>
          <w:sz w:val="28"/>
          <w:szCs w:val="28"/>
        </w:rPr>
        <w:t>Министерство сельского хозяйства Российской Федерации</w:t>
      </w:r>
    </w:p>
    <w:p w:rsidR="003437FF" w:rsidRPr="00CE47C0" w:rsidRDefault="003437FF" w:rsidP="003437FF">
      <w:pPr>
        <w:spacing w:line="360" w:lineRule="auto"/>
        <w:jc w:val="center"/>
        <w:rPr>
          <w:sz w:val="28"/>
          <w:szCs w:val="28"/>
        </w:rPr>
      </w:pPr>
      <w:r w:rsidRPr="00CE47C0">
        <w:rPr>
          <w:sz w:val="28"/>
          <w:szCs w:val="28"/>
        </w:rPr>
        <w:t>ФГОУ ВПО Уральская Государственная Академия Ветеринарной Медицины</w:t>
      </w: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right"/>
        <w:rPr>
          <w:sz w:val="28"/>
          <w:szCs w:val="28"/>
        </w:rPr>
      </w:pPr>
      <w:r w:rsidRPr="00CE47C0">
        <w:rPr>
          <w:sz w:val="28"/>
          <w:szCs w:val="28"/>
        </w:rPr>
        <w:t xml:space="preserve">                                                                                                                  </w:t>
      </w:r>
      <w:r>
        <w:rPr>
          <w:sz w:val="28"/>
          <w:szCs w:val="28"/>
        </w:rPr>
        <w:t>Кафедра Экономики и организации АПК</w:t>
      </w:r>
    </w:p>
    <w:p w:rsidR="003437FF" w:rsidRPr="00CE47C0" w:rsidRDefault="003437FF" w:rsidP="003437FF">
      <w:pPr>
        <w:jc w:val="right"/>
        <w:rPr>
          <w:sz w:val="28"/>
          <w:szCs w:val="28"/>
        </w:rPr>
      </w:pPr>
    </w:p>
    <w:p w:rsidR="003437FF" w:rsidRPr="00CE47C0" w:rsidRDefault="003437FF" w:rsidP="003437FF">
      <w:pPr>
        <w:jc w:val="right"/>
        <w:rPr>
          <w:sz w:val="28"/>
          <w:szCs w:val="28"/>
        </w:rPr>
      </w:pPr>
    </w:p>
    <w:p w:rsidR="003437FF" w:rsidRPr="00CE47C0" w:rsidRDefault="003437FF" w:rsidP="003437FF">
      <w:pPr>
        <w:jc w:val="right"/>
        <w:rPr>
          <w:sz w:val="28"/>
          <w:szCs w:val="28"/>
        </w:rPr>
      </w:pPr>
    </w:p>
    <w:p w:rsidR="003437FF" w:rsidRPr="00CE47C0" w:rsidRDefault="003437FF" w:rsidP="003437FF">
      <w:pPr>
        <w:jc w:val="right"/>
        <w:rPr>
          <w:sz w:val="28"/>
          <w:szCs w:val="28"/>
        </w:rPr>
      </w:pPr>
    </w:p>
    <w:p w:rsidR="003437FF" w:rsidRPr="00CE47C0" w:rsidRDefault="003437FF" w:rsidP="003437FF">
      <w:pPr>
        <w:rPr>
          <w:sz w:val="28"/>
          <w:szCs w:val="28"/>
        </w:rPr>
      </w:pPr>
    </w:p>
    <w:p w:rsidR="003437FF" w:rsidRPr="008E22F2" w:rsidRDefault="003437FF" w:rsidP="003437FF">
      <w:pPr>
        <w:jc w:val="center"/>
        <w:rPr>
          <w:b/>
          <w:sz w:val="36"/>
          <w:szCs w:val="36"/>
        </w:rPr>
      </w:pPr>
      <w:r w:rsidRPr="008E22F2">
        <w:rPr>
          <w:b/>
          <w:sz w:val="36"/>
          <w:szCs w:val="36"/>
        </w:rPr>
        <w:t>Реферат</w:t>
      </w:r>
    </w:p>
    <w:p w:rsidR="003437FF" w:rsidRPr="00CE47C0" w:rsidRDefault="003437FF" w:rsidP="003437FF">
      <w:pPr>
        <w:jc w:val="center"/>
        <w:rPr>
          <w:b/>
          <w:sz w:val="28"/>
          <w:szCs w:val="28"/>
        </w:rPr>
      </w:pPr>
    </w:p>
    <w:p w:rsidR="003437FF" w:rsidRPr="008E22F2" w:rsidRDefault="003437FF" w:rsidP="003437FF">
      <w:pPr>
        <w:jc w:val="center"/>
        <w:rPr>
          <w:sz w:val="44"/>
          <w:szCs w:val="44"/>
        </w:rPr>
      </w:pPr>
      <w:r>
        <w:rPr>
          <w:sz w:val="44"/>
          <w:szCs w:val="44"/>
        </w:rPr>
        <w:t>на тему: «Сущность и значение риска в предпринимательской деятельности</w:t>
      </w:r>
      <w:r w:rsidRPr="008E22F2">
        <w:rPr>
          <w:sz w:val="44"/>
          <w:szCs w:val="44"/>
        </w:rPr>
        <w:t>».</w:t>
      </w: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rPr>
          <w:sz w:val="28"/>
          <w:szCs w:val="28"/>
        </w:rPr>
      </w:pPr>
    </w:p>
    <w:p w:rsidR="003437FF" w:rsidRPr="00CE47C0" w:rsidRDefault="003437FF" w:rsidP="003437FF">
      <w:pPr>
        <w:jc w:val="right"/>
        <w:rPr>
          <w:sz w:val="28"/>
          <w:szCs w:val="28"/>
        </w:rPr>
      </w:pPr>
    </w:p>
    <w:p w:rsidR="003437FF" w:rsidRPr="00CE47C0" w:rsidRDefault="003437FF" w:rsidP="003437FF">
      <w:pPr>
        <w:jc w:val="right"/>
        <w:rPr>
          <w:sz w:val="28"/>
          <w:szCs w:val="28"/>
        </w:rPr>
      </w:pPr>
      <w:r w:rsidRPr="00CE47C0">
        <w:rPr>
          <w:sz w:val="28"/>
          <w:szCs w:val="28"/>
        </w:rPr>
        <w:t>Выполнила:</w:t>
      </w:r>
      <w:r>
        <w:rPr>
          <w:sz w:val="28"/>
          <w:szCs w:val="28"/>
        </w:rPr>
        <w:t xml:space="preserve"> </w:t>
      </w:r>
      <w:r w:rsidRPr="00CE47C0">
        <w:rPr>
          <w:sz w:val="28"/>
          <w:szCs w:val="28"/>
        </w:rPr>
        <w:t xml:space="preserve">студентка </w:t>
      </w:r>
    </w:p>
    <w:p w:rsidR="003437FF" w:rsidRPr="00CE47C0" w:rsidRDefault="003437FF" w:rsidP="003437FF">
      <w:pPr>
        <w:jc w:val="right"/>
        <w:rPr>
          <w:sz w:val="28"/>
          <w:szCs w:val="28"/>
        </w:rPr>
      </w:pPr>
      <w:r>
        <w:rPr>
          <w:sz w:val="28"/>
          <w:szCs w:val="28"/>
        </w:rPr>
        <w:t xml:space="preserve">                                                                                           504 гр. Аминева Л.И.</w:t>
      </w:r>
      <w:r w:rsidRPr="00CE47C0">
        <w:rPr>
          <w:sz w:val="28"/>
          <w:szCs w:val="28"/>
        </w:rPr>
        <w:t xml:space="preserve">                   </w:t>
      </w:r>
      <w:r>
        <w:rPr>
          <w:sz w:val="28"/>
          <w:szCs w:val="28"/>
        </w:rPr>
        <w:t xml:space="preserve">                                  </w:t>
      </w:r>
    </w:p>
    <w:p w:rsidR="003437FF" w:rsidRPr="00CE47C0" w:rsidRDefault="003437FF" w:rsidP="003437FF">
      <w:pPr>
        <w:jc w:val="right"/>
        <w:rPr>
          <w:sz w:val="28"/>
          <w:szCs w:val="28"/>
        </w:rPr>
      </w:pPr>
      <w:r>
        <w:rPr>
          <w:sz w:val="28"/>
          <w:szCs w:val="28"/>
        </w:rPr>
        <w:t xml:space="preserve">                                                                                            Проверила: Киреева Н.В., ассистент</w:t>
      </w:r>
    </w:p>
    <w:p w:rsidR="003437FF" w:rsidRPr="00CE47C0" w:rsidRDefault="003437FF" w:rsidP="003437FF">
      <w:pPr>
        <w:jc w:val="right"/>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CE47C0" w:rsidRDefault="003437FF" w:rsidP="003437FF">
      <w:pPr>
        <w:jc w:val="center"/>
        <w:rPr>
          <w:sz w:val="28"/>
          <w:szCs w:val="28"/>
        </w:rPr>
      </w:pPr>
    </w:p>
    <w:p w:rsidR="003437FF" w:rsidRPr="003437FF" w:rsidRDefault="003437FF" w:rsidP="003437FF">
      <w:pPr>
        <w:jc w:val="center"/>
        <w:rPr>
          <w:sz w:val="28"/>
          <w:szCs w:val="28"/>
        </w:rPr>
      </w:pPr>
      <w:r>
        <w:rPr>
          <w:sz w:val="28"/>
          <w:szCs w:val="28"/>
        </w:rPr>
        <w:t>Троицк-2011</w:t>
      </w:r>
      <w:bookmarkStart w:id="0" w:name="_GoBack"/>
      <w:bookmarkEnd w:id="0"/>
    </w:p>
    <w:sectPr w:rsidR="003437FF" w:rsidRPr="003437FF" w:rsidSect="00747F62">
      <w:footerReference w:type="even"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69" w:rsidRDefault="00F7098D">
      <w:r>
        <w:separator/>
      </w:r>
    </w:p>
  </w:endnote>
  <w:endnote w:type="continuationSeparator" w:id="0">
    <w:p w:rsidR="00A20769" w:rsidRDefault="00F7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62" w:rsidRDefault="00747F62" w:rsidP="00747F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F62" w:rsidRDefault="00747F62" w:rsidP="00747F6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62" w:rsidRDefault="00747F62" w:rsidP="00747F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747F62" w:rsidRDefault="00747F62" w:rsidP="00747F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69" w:rsidRDefault="00F7098D">
      <w:r>
        <w:separator/>
      </w:r>
    </w:p>
  </w:footnote>
  <w:footnote w:type="continuationSeparator" w:id="0">
    <w:p w:rsidR="00A20769" w:rsidRDefault="00F70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E6F5B"/>
    <w:multiLevelType w:val="multilevel"/>
    <w:tmpl w:val="84B0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54022"/>
    <w:multiLevelType w:val="multilevel"/>
    <w:tmpl w:val="2A4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1288D"/>
    <w:multiLevelType w:val="multilevel"/>
    <w:tmpl w:val="AEE2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094"/>
    <w:rsid w:val="001E6094"/>
    <w:rsid w:val="00343127"/>
    <w:rsid w:val="003437FF"/>
    <w:rsid w:val="00354F19"/>
    <w:rsid w:val="005A61BD"/>
    <w:rsid w:val="00747F62"/>
    <w:rsid w:val="00A20769"/>
    <w:rsid w:val="00A6053E"/>
    <w:rsid w:val="00C96471"/>
    <w:rsid w:val="00F7098D"/>
    <w:rsid w:val="00FD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293D0D-72B4-4286-A67E-42201389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1BD"/>
    <w:rPr>
      <w:sz w:val="24"/>
      <w:szCs w:val="24"/>
    </w:rPr>
  </w:style>
  <w:style w:type="paragraph" w:styleId="1">
    <w:name w:val="heading 1"/>
    <w:basedOn w:val="a"/>
    <w:next w:val="a"/>
    <w:qFormat/>
    <w:rsid w:val="005A61BD"/>
    <w:pPr>
      <w:keepNext/>
      <w:spacing w:before="240" w:after="60"/>
      <w:outlineLvl w:val="0"/>
    </w:pPr>
    <w:rPr>
      <w:rFonts w:ascii="Arial" w:hAnsi="Arial" w:cs="Arial"/>
      <w:b/>
      <w:bCs/>
      <w:kern w:val="32"/>
      <w:sz w:val="32"/>
      <w:szCs w:val="32"/>
    </w:rPr>
  </w:style>
  <w:style w:type="paragraph" w:styleId="2">
    <w:name w:val="heading 2"/>
    <w:basedOn w:val="a"/>
    <w:qFormat/>
    <w:rsid w:val="001E60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6094"/>
    <w:pPr>
      <w:spacing w:before="100" w:beforeAutospacing="1" w:after="100" w:afterAutospacing="1"/>
    </w:pPr>
  </w:style>
  <w:style w:type="paragraph" w:styleId="a4">
    <w:name w:val="footer"/>
    <w:basedOn w:val="a"/>
    <w:rsid w:val="005A61BD"/>
    <w:pPr>
      <w:tabs>
        <w:tab w:val="center" w:pos="4677"/>
        <w:tab w:val="right" w:pos="9355"/>
      </w:tabs>
    </w:pPr>
  </w:style>
  <w:style w:type="character" w:styleId="a5">
    <w:name w:val="page number"/>
    <w:basedOn w:val="a0"/>
    <w:rsid w:val="005A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VR330</dc:creator>
  <cp:keywords/>
  <cp:lastModifiedBy>Irina</cp:lastModifiedBy>
  <cp:revision>2</cp:revision>
  <dcterms:created xsi:type="dcterms:W3CDTF">2014-09-16T14:14:00Z</dcterms:created>
  <dcterms:modified xsi:type="dcterms:W3CDTF">2014-09-16T14:14:00Z</dcterms:modified>
</cp:coreProperties>
</file>