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6C" w:rsidRDefault="00AB526C" w:rsidP="009009DE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</w:p>
    <w:p w:rsidR="00A737C3" w:rsidRPr="004A5C00" w:rsidRDefault="00A737C3" w:rsidP="009009DE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4A5C00">
        <w:rPr>
          <w:b/>
          <w:sz w:val="28"/>
          <w:szCs w:val="28"/>
        </w:rPr>
        <w:t>Введение</w:t>
      </w:r>
    </w:p>
    <w:p w:rsidR="00A737C3" w:rsidRDefault="00A737C3" w:rsidP="009009DE">
      <w:pPr>
        <w:pStyle w:val="mmm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49F5">
        <w:rPr>
          <w:sz w:val="28"/>
          <w:szCs w:val="28"/>
        </w:rPr>
        <w:t xml:space="preserve">В наше время проблема человека превратилась в общую проблему для всех наук. В этом ряду этика занимает особое место. Какими бы ни были отношения между людьми, производственными, политическими, семейно-бытовыми, они в то же время являются нравственными (в том смысле, что их можно оценить с позиции морали). Попытаться понять природу человеческих отношений, к чему стремится каждый из нас, и как это сочетается с интересами других  людей и призвана этика. Этика не преследует цель «научения» морали, преподавания правил поведения на все случаи жизни. Этика должна помочь человеку разобраться в многообразии проявлений морали, понять, что лежит в основе таких извечных моральных ценностей, как добро, справедливость, счастье и смысл жизни, пробудить потребность в сознательном продумывании, взвешивании и оценке своих и чужих поступков. </w:t>
      </w:r>
    </w:p>
    <w:p w:rsidR="00A737C3" w:rsidRPr="001349F5" w:rsidRDefault="00A737C3" w:rsidP="001349F5">
      <w:pPr>
        <w:pStyle w:val="mmm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9F5">
        <w:rPr>
          <w:sz w:val="28"/>
          <w:szCs w:val="28"/>
        </w:rPr>
        <w:t xml:space="preserve">Опираясь только на свой жизненный опыт, на уровне обыденного сознания – очень трудно разобраться во всех сложностях и противоречиях нравственных отношений. Необходимы теоретические знания по этике, ее элементарные научные основы. Кроме того, человеку с высшим образованием,  будущему квалифицированному специалисту этические знания необходимы для успешного выполнения своих профессиональных задач. Если эти вопросы хотя бы в какой-то мере будут решены для каждого человека отдельно, то есть надежда, что нравственное освоение действительности будет продолжаться, и развитие духовной культуры не остановиться. </w:t>
      </w:r>
    </w:p>
    <w:p w:rsidR="00A737C3" w:rsidRPr="001349F5" w:rsidRDefault="00A737C3" w:rsidP="001349F5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4C1C8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Понятие этики и морали</w:t>
      </w:r>
    </w:p>
    <w:p w:rsidR="00A737C3" w:rsidRPr="00903F39" w:rsidRDefault="00A737C3" w:rsidP="00903F39">
      <w:pPr>
        <w:pStyle w:val="a5"/>
      </w:pPr>
      <w:r w:rsidRPr="00903F39">
        <w:t xml:space="preserve">Этика является одной из древнейших и </w:t>
      </w:r>
      <w:r w:rsidRPr="00903F39">
        <w:rPr>
          <w:color w:val="000000"/>
        </w:rPr>
        <w:t>увлекательнейших</w:t>
      </w:r>
      <w:r w:rsidRPr="00903F39">
        <w:t xml:space="preserve"> областей человеческого знания. Термин «этика» про</w:t>
      </w:r>
      <w:r w:rsidRPr="00903F39">
        <w:softHyphen/>
        <w:t xml:space="preserve">исходит от древнегреческого слова </w:t>
      </w:r>
      <w:r w:rsidRPr="00903F39">
        <w:rPr>
          <w:color w:val="000000"/>
        </w:rPr>
        <w:t>«этос»</w:t>
      </w:r>
      <w:r w:rsidRPr="00903F39">
        <w:t xml:space="preserve"> (</w:t>
      </w:r>
      <w:r w:rsidRPr="00903F39">
        <w:rPr>
          <w:lang w:val="en-US"/>
        </w:rPr>
        <w:t>ethos</w:t>
      </w:r>
      <w:r w:rsidRPr="00903F39">
        <w:t>), озна</w:t>
      </w:r>
      <w:r w:rsidRPr="00903F39">
        <w:softHyphen/>
        <w:t>чавшего действия и поступки человека, подвластные ему самому, имеющие различные степени совершенства и предполагающие моральный выбор индивида. Первона</w:t>
      </w:r>
      <w:r w:rsidRPr="00903F39">
        <w:softHyphen/>
        <w:t>чально, еще во времена Гомера, этос</w:t>
      </w:r>
      <w:r w:rsidRPr="00903F39">
        <w:rPr>
          <w:noProof/>
        </w:rPr>
        <w:t xml:space="preserve"> —</w:t>
      </w:r>
      <w:r w:rsidRPr="00903F39">
        <w:t xml:space="preserve"> жилище, посто</w:t>
      </w:r>
      <w:r w:rsidRPr="00903F39">
        <w:softHyphen/>
        <w:t xml:space="preserve">янное местопребывание. Аристотель интерпретировал этос как добродетели человеческого характера (в отличие от добродетелей ума). Отсюда производное от </w:t>
      </w:r>
      <w:r w:rsidRPr="00903F39">
        <w:rPr>
          <w:color w:val="000000"/>
        </w:rPr>
        <w:t>этоса</w:t>
      </w:r>
      <w:r w:rsidRPr="00903F39">
        <w:rPr>
          <w:noProof/>
        </w:rPr>
        <w:t xml:space="preserve"> —</w:t>
      </w:r>
      <w:r w:rsidRPr="00903F39">
        <w:t xml:space="preserve"> </w:t>
      </w:r>
      <w:r w:rsidRPr="00903F39">
        <w:rPr>
          <w:color w:val="000000"/>
        </w:rPr>
        <w:t>этосный</w:t>
      </w:r>
      <w:r w:rsidRPr="00903F39">
        <w:t xml:space="preserve"> </w:t>
      </w:r>
      <w:r w:rsidRPr="00903F39">
        <w:rPr>
          <w:i/>
          <w:color w:val="000000"/>
        </w:rPr>
        <w:t>(</w:t>
      </w:r>
      <w:r w:rsidRPr="00903F39">
        <w:rPr>
          <w:i/>
          <w:color w:val="000000"/>
          <w:lang w:val="en-US"/>
        </w:rPr>
        <w:t>ethicos</w:t>
      </w:r>
      <w:r w:rsidRPr="00903F39">
        <w:rPr>
          <w:i/>
          <w:noProof/>
        </w:rPr>
        <w:t xml:space="preserve"> —</w:t>
      </w:r>
      <w:r w:rsidRPr="00903F39">
        <w:t xml:space="preserve"> относящийся к нраву, темпераменту) и этика</w:t>
      </w:r>
      <w:r w:rsidRPr="00903F39">
        <w:rPr>
          <w:noProof/>
        </w:rPr>
        <w:t xml:space="preserve"> —</w:t>
      </w:r>
      <w:r w:rsidRPr="00903F39">
        <w:t xml:space="preserve"> наука, изучающая добродетели человеческого ха</w:t>
      </w:r>
      <w:r w:rsidRPr="00903F39">
        <w:softHyphen/>
        <w:t>рактера (мужество, умеренность, мудрость, справедли</w:t>
      </w:r>
      <w:r w:rsidRPr="00903F39">
        <w:softHyphen/>
        <w:t>вость). И поныне термином «этос» пользуются, когда не</w:t>
      </w:r>
      <w:r w:rsidRPr="00903F39">
        <w:softHyphen/>
        <w:t>обходимо выделить общечеловеческие нравственные ус</w:t>
      </w:r>
      <w:r w:rsidRPr="00903F39">
        <w:softHyphen/>
        <w:t>тои, которые проявляются в исторических ситуациях, уг</w:t>
      </w:r>
      <w:r w:rsidRPr="00903F39">
        <w:softHyphen/>
        <w:t xml:space="preserve">рожающих существованию самой мировой цивилизации. И вместе с тем издревле этос (этос первоэлементов у </w:t>
      </w:r>
      <w:r w:rsidRPr="00903F39">
        <w:rPr>
          <w:color w:val="000000"/>
        </w:rPr>
        <w:t>Эмпедокла,</w:t>
      </w:r>
      <w:r w:rsidRPr="00903F39">
        <w:t xml:space="preserve"> этос человека у </w:t>
      </w:r>
      <w:r w:rsidRPr="00903F39">
        <w:rPr>
          <w:color w:val="000000"/>
        </w:rPr>
        <w:t>Гераклита)</w:t>
      </w:r>
      <w:r w:rsidRPr="00903F39">
        <w:t xml:space="preserve"> выражал то важное наблюдение, что обычаи и характеры людей возникают в процессе их совместного проживания.</w:t>
      </w:r>
    </w:p>
    <w:p w:rsidR="00A737C3" w:rsidRPr="00903F39" w:rsidRDefault="00A737C3" w:rsidP="00903F39">
      <w:pPr>
        <w:pStyle w:val="a5"/>
      </w:pPr>
      <w:r w:rsidRPr="00903F39">
        <w:t xml:space="preserve">В </w:t>
      </w:r>
      <w:r w:rsidRPr="00903F39">
        <w:rPr>
          <w:color w:val="000000"/>
        </w:rPr>
        <w:t>древнеримской</w:t>
      </w:r>
      <w:r w:rsidRPr="00903F39">
        <w:t xml:space="preserve"> культуре словом «мораль» обозна</w:t>
      </w:r>
      <w:r w:rsidRPr="00903F39">
        <w:softHyphen/>
        <w:t>чался широкий круг явлений и свойств человеческой жиз</w:t>
      </w:r>
      <w:r w:rsidRPr="00903F39">
        <w:softHyphen/>
        <w:t>ни: нрав, обычай, характер, поведение, закон, предписа</w:t>
      </w:r>
      <w:r w:rsidRPr="00903F39">
        <w:softHyphen/>
        <w:t xml:space="preserve">ние моды и т. </w:t>
      </w:r>
      <w:r w:rsidRPr="00903F39">
        <w:rPr>
          <w:color w:val="000000"/>
        </w:rPr>
        <w:t>д.</w:t>
      </w:r>
      <w:r w:rsidRPr="00903F39">
        <w:t xml:space="preserve"> Впоследствии от этого слова было обра</w:t>
      </w:r>
      <w:r w:rsidRPr="00903F39">
        <w:softHyphen/>
        <w:t>зовано другое</w:t>
      </w:r>
      <w:r w:rsidRPr="00903F39">
        <w:rPr>
          <w:noProof/>
        </w:rPr>
        <w:t xml:space="preserve"> —</w:t>
      </w:r>
      <w:r w:rsidRPr="00903F39">
        <w:t xml:space="preserve"> </w:t>
      </w:r>
      <w:r w:rsidRPr="00903F39">
        <w:rPr>
          <w:color w:val="000000"/>
          <w:lang w:val="en-US"/>
        </w:rPr>
        <w:t>moralis</w:t>
      </w:r>
      <w:r w:rsidRPr="00903F39">
        <w:t xml:space="preserve"> (букв. относящийся к характеру, обычаям) и позднее (уже в</w:t>
      </w:r>
      <w:r w:rsidRPr="00903F39">
        <w:rPr>
          <w:noProof/>
        </w:rPr>
        <w:t xml:space="preserve"> IV</w:t>
      </w:r>
      <w:r w:rsidRPr="00903F39">
        <w:t xml:space="preserve"> в. </w:t>
      </w:r>
      <w:r w:rsidRPr="00903F39">
        <w:rPr>
          <w:color w:val="000000"/>
        </w:rPr>
        <w:t>н.</w:t>
      </w:r>
      <w:r w:rsidRPr="00903F39">
        <w:t xml:space="preserve"> </w:t>
      </w:r>
      <w:r w:rsidRPr="00903F39">
        <w:rPr>
          <w:color w:val="000000"/>
        </w:rPr>
        <w:t>э.)</w:t>
      </w:r>
      <w:r w:rsidRPr="00903F39">
        <w:t xml:space="preserve"> термин </w:t>
      </w:r>
      <w:r w:rsidRPr="00903F39">
        <w:rPr>
          <w:color w:val="000000"/>
          <w:lang w:val="en-US"/>
        </w:rPr>
        <w:t>moralitas</w:t>
      </w:r>
      <w:r w:rsidRPr="00903F39">
        <w:rPr>
          <w:color w:val="000000"/>
        </w:rPr>
        <w:t xml:space="preserve"> </w:t>
      </w:r>
      <w:r w:rsidRPr="00903F39">
        <w:t>(мораль). Следовательно, по этимологическому содер</w:t>
      </w:r>
      <w:r w:rsidRPr="00903F39">
        <w:softHyphen/>
        <w:t xml:space="preserve">жанию древнегреческое </w:t>
      </w:r>
      <w:r w:rsidRPr="00903F39">
        <w:rPr>
          <w:i/>
          <w:color w:val="000000"/>
          <w:lang w:val="en-US"/>
        </w:rPr>
        <w:t>ethica</w:t>
      </w:r>
      <w:r w:rsidRPr="00903F39">
        <w:t xml:space="preserve"> и латинское </w:t>
      </w:r>
      <w:r w:rsidRPr="00903F39">
        <w:rPr>
          <w:i/>
          <w:lang w:val="en-US"/>
        </w:rPr>
        <w:t>moralitas</w:t>
      </w:r>
      <w:r w:rsidRPr="00903F39">
        <w:t xml:space="preserve"> со</w:t>
      </w:r>
      <w:r w:rsidRPr="00903F39">
        <w:softHyphen/>
        <w:t>впадают.</w:t>
      </w:r>
    </w:p>
    <w:p w:rsidR="00A737C3" w:rsidRPr="00903F39" w:rsidRDefault="00A737C3" w:rsidP="00903F39">
      <w:pPr>
        <w:pStyle w:val="a5"/>
      </w:pPr>
      <w:r w:rsidRPr="00903F39">
        <w:t>В настоящее время слово «этика», сохранив свой пер</w:t>
      </w:r>
      <w:r w:rsidRPr="00903F39">
        <w:softHyphen/>
        <w:t>воначальный смысл, обозначает философскую науку, а под моралью понимаются те реальные явления и свойст</w:t>
      </w:r>
      <w:r w:rsidRPr="00903F39">
        <w:softHyphen/>
        <w:t xml:space="preserve">ва человека, которые изучаются этой наукой. </w:t>
      </w:r>
    </w:p>
    <w:p w:rsidR="00A737C3" w:rsidRPr="00903F39" w:rsidRDefault="00A737C3" w:rsidP="00903F39">
      <w:pPr>
        <w:pStyle w:val="a5"/>
        <w:rPr>
          <w:color w:val="000000"/>
        </w:rPr>
      </w:pPr>
      <w:r w:rsidRPr="00903F39">
        <w:t>Русской первоосновой моральной тематики является слово «нрав» (характер, страсть, воля, расположение к чему-нибудь доброму или порочному). Впервые «нравст</w:t>
      </w:r>
      <w:r w:rsidRPr="00903F39">
        <w:softHyphen/>
        <w:t>венность» упоминается в «Словаре Академии Российской» как «сообразность свободных деяний с законом». Здесь же дается толкование нравоучению «часть любомудрия (философии.</w:t>
      </w:r>
      <w:r w:rsidRPr="00903F39">
        <w:rPr>
          <w:noProof/>
        </w:rPr>
        <w:t xml:space="preserve"> —</w:t>
      </w:r>
      <w:r w:rsidRPr="00903F39">
        <w:t xml:space="preserve"> </w:t>
      </w:r>
      <w:r w:rsidRPr="00903F39">
        <w:rPr>
          <w:i/>
        </w:rPr>
        <w:t>И. К</w:t>
      </w:r>
      <w:r w:rsidRPr="00903F39">
        <w:rPr>
          <w:i/>
          <w:color w:val="000000"/>
        </w:rPr>
        <w:t>.),</w:t>
      </w:r>
      <w:r w:rsidRPr="00903F39">
        <w:t xml:space="preserve"> содержащая наставления, прави</w:t>
      </w:r>
      <w:r w:rsidRPr="00903F39">
        <w:softHyphen/>
        <w:t>ла, руководствующие к добродетельной жизни, к обузда</w:t>
      </w:r>
      <w:r w:rsidRPr="00903F39">
        <w:softHyphen/>
        <w:t>нию страстей и к выполнению обязанностей и должнос</w:t>
      </w:r>
      <w:r w:rsidRPr="00903F39">
        <w:softHyphen/>
        <w:t>тей человека</w:t>
      </w:r>
      <w:r w:rsidRPr="00903F39">
        <w:rPr>
          <w:color w:val="000000"/>
        </w:rPr>
        <w:t>».</w:t>
      </w:r>
    </w:p>
    <w:p w:rsidR="00A737C3" w:rsidRPr="00903F39" w:rsidRDefault="00A737C3" w:rsidP="00903F39">
      <w:pPr>
        <w:pStyle w:val="a5"/>
      </w:pPr>
      <w:r w:rsidRPr="00903F39">
        <w:t>Среди множества определений морали следует выде</w:t>
      </w:r>
      <w:r w:rsidRPr="00903F39">
        <w:softHyphen/>
        <w:t>лить то, которое имеет непосредственное отношение к рассматриваемому вопросу, а именно: мораль принадле</w:t>
      </w:r>
      <w:r w:rsidRPr="00903F39">
        <w:softHyphen/>
        <w:t>жит миру культуры, входит в природу человека (измен</w:t>
      </w:r>
      <w:r w:rsidRPr="00903F39">
        <w:softHyphen/>
        <w:t>чивую, самосозидаемую) и является общественным (не</w:t>
      </w:r>
      <w:r w:rsidRPr="00903F39">
        <w:softHyphen/>
        <w:t>природным) отношением между индивидами.</w:t>
      </w:r>
    </w:p>
    <w:p w:rsidR="00A737C3" w:rsidRPr="00903F39" w:rsidRDefault="00A737C3" w:rsidP="0073505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4C1C8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 xml:space="preserve">Этика </w:t>
      </w:r>
      <w:r>
        <w:rPr>
          <w:b/>
          <w:sz w:val="28"/>
          <w:szCs w:val="28"/>
        </w:rPr>
        <w:t>–</w:t>
      </w:r>
      <w:r w:rsidRPr="00900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наука о морали</w:t>
      </w:r>
    </w:p>
    <w:p w:rsidR="00A737C3" w:rsidRPr="009009DE" w:rsidRDefault="00A737C3" w:rsidP="009009DE">
      <w:pPr>
        <w:pStyle w:val="a5"/>
      </w:pPr>
      <w:r w:rsidRPr="009009DE">
        <w:t>Итак, этика есть наука о морали (нравственности). Но поскольку мораль социально</w:t>
      </w:r>
      <w:r>
        <w:t xml:space="preserve"> </w:t>
      </w:r>
      <w:r w:rsidRPr="009009DE">
        <w:t>-</w:t>
      </w:r>
      <w:r>
        <w:t xml:space="preserve"> </w:t>
      </w:r>
      <w:r w:rsidRPr="009009DE">
        <w:t>исторически обусловле</w:t>
      </w:r>
      <w:r w:rsidRPr="009009DE">
        <w:softHyphen/>
        <w:t>на, то следует говорить об исторических изменениях пред</w:t>
      </w:r>
      <w:r w:rsidRPr="009009DE">
        <w:softHyphen/>
        <w:t>мета этики. Сама этика зарождалась в процессе перехода от первобытного общества к ранним цивилизациям. Сле</w:t>
      </w:r>
      <w:r w:rsidRPr="009009DE">
        <w:softHyphen/>
        <w:t>довательно, этические знания являлись не продуктом че</w:t>
      </w:r>
      <w:r w:rsidRPr="009009DE">
        <w:softHyphen/>
        <w:t>ловеческой цивилизации, а порождением еще более древ</w:t>
      </w:r>
      <w:r w:rsidRPr="009009DE">
        <w:softHyphen/>
        <w:t>них, первобытнообщинных отношений. В данном случае имеется в виду, скорее, нормативная этика, а не этика как философская наука. В рассматриваемый период мо</w:t>
      </w:r>
      <w:r w:rsidRPr="009009DE">
        <w:softHyphen/>
        <w:t>раль стала обособляться в качестве особой, относительно самостоятельной формы общественного сознания. Ин</w:t>
      </w:r>
      <w:r w:rsidRPr="009009DE">
        <w:softHyphen/>
        <w:t>дивидуальное моральное сознание выражало рефлексию моральных норм, противостоящих реальным нравам древ</w:t>
      </w:r>
      <w:r w:rsidRPr="009009DE">
        <w:softHyphen/>
        <w:t xml:space="preserve">негреческого общества. Можно привести некоторые из этих норм, приписываемые семи мудрецам: «Почитай старших» </w:t>
      </w:r>
      <w:r w:rsidRPr="009009DE">
        <w:rPr>
          <w:color w:val="000000"/>
        </w:rPr>
        <w:t>(Хилон),</w:t>
      </w:r>
      <w:r w:rsidRPr="009009DE">
        <w:t xml:space="preserve"> «Спеши угодить родителям» </w:t>
      </w:r>
      <w:r w:rsidRPr="009009DE">
        <w:rPr>
          <w:color w:val="000000"/>
        </w:rPr>
        <w:t>(Фалес),</w:t>
      </w:r>
      <w:r>
        <w:rPr>
          <w:color w:val="000000"/>
        </w:rPr>
        <w:t xml:space="preserve"> </w:t>
      </w:r>
      <w:r w:rsidRPr="009009DE">
        <w:t xml:space="preserve">«Предпочитай старые законы, но свежую еду» </w:t>
      </w:r>
      <w:r w:rsidRPr="009009DE">
        <w:rPr>
          <w:color w:val="000000"/>
        </w:rPr>
        <w:t xml:space="preserve">(Периандр), </w:t>
      </w:r>
      <w:r w:rsidRPr="009009DE">
        <w:t>«Мера</w:t>
      </w:r>
      <w:r w:rsidRPr="009009DE">
        <w:rPr>
          <w:noProof/>
        </w:rPr>
        <w:t xml:space="preserve"> —</w:t>
      </w:r>
      <w:r w:rsidRPr="009009DE">
        <w:t xml:space="preserve"> это лучшее» </w:t>
      </w:r>
      <w:r w:rsidRPr="009009DE">
        <w:rPr>
          <w:color w:val="000000"/>
        </w:rPr>
        <w:t>(Клеобул),</w:t>
      </w:r>
      <w:r w:rsidRPr="009009DE">
        <w:t xml:space="preserve"> «Своеволие следует ту</w:t>
      </w:r>
      <w:r w:rsidRPr="009009DE">
        <w:softHyphen/>
        <w:t xml:space="preserve">шить скорее, чем пожар» </w:t>
      </w:r>
      <w:r w:rsidRPr="009009DE">
        <w:rPr>
          <w:color w:val="000000"/>
        </w:rPr>
        <w:t>(Гераклит)</w:t>
      </w:r>
      <w:r w:rsidRPr="009009DE">
        <w:t xml:space="preserve"> и т. </w:t>
      </w:r>
      <w:r w:rsidRPr="009009DE">
        <w:rPr>
          <w:color w:val="000000"/>
        </w:rPr>
        <w:t>д.</w:t>
      </w:r>
      <w:r>
        <w:t xml:space="preserve"> </w:t>
      </w:r>
      <w:r w:rsidRPr="009009DE">
        <w:t>Этика зарож</w:t>
      </w:r>
      <w:r w:rsidRPr="009009DE">
        <w:softHyphen/>
        <w:t>дается по мере того, как конкретно</w:t>
      </w:r>
      <w:r>
        <w:t xml:space="preserve"> </w:t>
      </w:r>
      <w:r w:rsidRPr="009009DE">
        <w:t>-</w:t>
      </w:r>
      <w:r>
        <w:t xml:space="preserve"> </w:t>
      </w:r>
      <w:r w:rsidRPr="009009DE">
        <w:t>историческим цен</w:t>
      </w:r>
      <w:r w:rsidRPr="009009DE">
        <w:softHyphen/>
        <w:t>ностным установкам (применительно к той или иной ис</w:t>
      </w:r>
      <w:r w:rsidRPr="009009DE">
        <w:softHyphen/>
        <w:t>торической эпохе) придается абстрактная, всеобщая фор</w:t>
      </w:r>
      <w:r w:rsidRPr="009009DE">
        <w:softHyphen/>
        <w:t>ма, которая выражает потребности функционирования раннеклассовых цивилизаций.</w:t>
      </w:r>
    </w:p>
    <w:p w:rsidR="00A737C3" w:rsidRPr="009009DE" w:rsidRDefault="00A737C3" w:rsidP="009009DE">
      <w:pPr>
        <w:pStyle w:val="a5"/>
      </w:pPr>
      <w:r w:rsidRPr="009009DE">
        <w:t>Следует отметить, что мораль изучает не только эти</w:t>
      </w:r>
      <w:r w:rsidRPr="009009DE">
        <w:softHyphen/>
        <w:t>ка, но и педагогика, психология, социология, ряд других наук. Однако лишь для этики мораль оказывается един</w:t>
      </w:r>
      <w:r w:rsidRPr="009009DE">
        <w:softHyphen/>
        <w:t>ственным объектом исследования, придавая ей мировоз</w:t>
      </w:r>
      <w:r w:rsidRPr="009009DE">
        <w:softHyphen/>
        <w:t>зренческую интерпретацию и нормативные ориентиры. Вопросы о том, в чем заключается источник морали (в природе человека, космосе или социальных отношениях) и достижим ли нравственный идеал, трансформируются в третий, пожалуй, основной для этики вопрос: как и ради чего жить, к чему стремиться, что делать?</w:t>
      </w:r>
    </w:p>
    <w:p w:rsidR="00A737C3" w:rsidRPr="009009DE" w:rsidRDefault="00A737C3" w:rsidP="009009DE">
      <w:pPr>
        <w:pStyle w:val="a5"/>
      </w:pPr>
      <w:r w:rsidRPr="009009DE">
        <w:t>В истории этики эволюция объекта исследования про</w:t>
      </w:r>
      <w:r w:rsidRPr="009009DE">
        <w:softHyphen/>
        <w:t>слеживается следующим образом. Античная этика харак</w:t>
      </w:r>
      <w:r w:rsidRPr="009009DE">
        <w:softHyphen/>
        <w:t>теризуется как учение о добродетелях, добродетельной (со</w:t>
      </w:r>
      <w:r w:rsidRPr="009009DE">
        <w:softHyphen/>
        <w:t>вершенной) личности. Здесь добродетель идентифициру</w:t>
      </w:r>
      <w:r w:rsidRPr="009009DE">
        <w:softHyphen/>
        <w:t>ется с каким-либо конкретным ее носителем (тем же ге</w:t>
      </w:r>
      <w:r w:rsidRPr="009009DE">
        <w:softHyphen/>
        <w:t>роем мифов) и связывается, прежде всего, с такими нрав</w:t>
      </w:r>
      <w:r w:rsidRPr="009009DE">
        <w:softHyphen/>
        <w:t>ственными качествами, как мужество, умеренность, муд</w:t>
      </w:r>
      <w:r w:rsidRPr="009009DE">
        <w:softHyphen/>
        <w:t>рость, справедливость, щедрость и т. д.</w:t>
      </w:r>
    </w:p>
    <w:p w:rsidR="00A737C3" w:rsidRPr="009009DE" w:rsidRDefault="00A737C3" w:rsidP="009009DE">
      <w:pPr>
        <w:pStyle w:val="a5"/>
      </w:pPr>
      <w:r w:rsidRPr="009009DE">
        <w:t>Гуманисты итальянского Возрождения дополнили эти добродетели еще одной, в которой были объединены тра</w:t>
      </w:r>
      <w:r w:rsidRPr="009009DE">
        <w:softHyphen/>
        <w:t>диции античной и средневековой культуры,</w:t>
      </w:r>
      <w:r w:rsidRPr="009009DE">
        <w:rPr>
          <w:noProof/>
        </w:rPr>
        <w:t xml:space="preserve"> —</w:t>
      </w:r>
      <w:r w:rsidRPr="009009DE">
        <w:t xml:space="preserve"> доброде</w:t>
      </w:r>
      <w:r w:rsidRPr="009009DE">
        <w:softHyphen/>
        <w:t xml:space="preserve">телью человеколюбия. К. </w:t>
      </w:r>
      <w:r w:rsidRPr="009009DE">
        <w:rPr>
          <w:color w:val="000000"/>
        </w:rPr>
        <w:t>Салютати</w:t>
      </w:r>
      <w:r w:rsidRPr="009009DE">
        <w:rPr>
          <w:noProof/>
        </w:rPr>
        <w:t xml:space="preserve"> (1331—1406)</w:t>
      </w:r>
      <w:r w:rsidRPr="009009DE">
        <w:t xml:space="preserve"> назвал эту добродетель </w:t>
      </w:r>
      <w:r w:rsidRPr="009009DE">
        <w:rPr>
          <w:color w:val="000000"/>
          <w:lang w:val="en-US"/>
        </w:rPr>
        <w:t>humanitas</w:t>
      </w:r>
      <w:r w:rsidRPr="009009DE">
        <w:rPr>
          <w:color w:val="000000"/>
        </w:rPr>
        <w:t>;</w:t>
      </w:r>
      <w:r w:rsidRPr="009009DE">
        <w:t xml:space="preserve"> в ней сочетается идущее от </w:t>
      </w:r>
      <w:r w:rsidRPr="009009DE">
        <w:rPr>
          <w:color w:val="000000"/>
        </w:rPr>
        <w:t>Цицерона</w:t>
      </w:r>
      <w:r w:rsidRPr="009009DE">
        <w:t xml:space="preserve"> и </w:t>
      </w:r>
      <w:r w:rsidRPr="009009DE">
        <w:rPr>
          <w:color w:val="000000"/>
        </w:rPr>
        <w:t>Авла</w:t>
      </w:r>
      <w:r w:rsidRPr="009009DE">
        <w:t xml:space="preserve"> </w:t>
      </w:r>
      <w:r w:rsidRPr="009009DE">
        <w:rPr>
          <w:color w:val="000000"/>
        </w:rPr>
        <w:t>Геллия</w:t>
      </w:r>
      <w:r w:rsidRPr="009009DE">
        <w:t xml:space="preserve"> толкование </w:t>
      </w:r>
      <w:r w:rsidRPr="009009DE">
        <w:rPr>
          <w:lang w:val="en-US"/>
        </w:rPr>
        <w:t>humanitas</w:t>
      </w:r>
      <w:r w:rsidRPr="009009DE">
        <w:t xml:space="preserve"> как обра</w:t>
      </w:r>
      <w:r w:rsidRPr="009009DE">
        <w:softHyphen/>
        <w:t>зованности, наставления в благородных искусствах и от</w:t>
      </w:r>
      <w:r w:rsidRPr="009009DE">
        <w:softHyphen/>
        <w:t xml:space="preserve">ношение к </w:t>
      </w:r>
      <w:r w:rsidRPr="009009DE">
        <w:rPr>
          <w:lang w:val="en-US"/>
        </w:rPr>
        <w:t>humanitas</w:t>
      </w:r>
      <w:r w:rsidRPr="009009DE">
        <w:t xml:space="preserve"> как к совокупности природных свойств человека в средние века. </w:t>
      </w:r>
      <w:r w:rsidRPr="009009DE">
        <w:rPr>
          <w:lang w:val="en-US"/>
        </w:rPr>
        <w:t>Humanitas</w:t>
      </w:r>
      <w:r w:rsidRPr="009009DE">
        <w:t>, по Салюта</w:t>
      </w:r>
      <w:r w:rsidRPr="009009DE">
        <w:softHyphen/>
        <w:t>ти,</w:t>
      </w:r>
      <w:r w:rsidRPr="009009DE">
        <w:rPr>
          <w:noProof/>
        </w:rPr>
        <w:t xml:space="preserve"> —</w:t>
      </w:r>
      <w:r>
        <w:t xml:space="preserve"> это та добродетель, </w:t>
      </w:r>
      <w:r w:rsidRPr="009009DE">
        <w:t>«которую такж</w:t>
      </w:r>
      <w:r>
        <w:t>е имеется обык</w:t>
      </w:r>
      <w:r>
        <w:softHyphen/>
        <w:t xml:space="preserve">новение называть </w:t>
      </w:r>
      <w:r w:rsidRPr="009009DE">
        <w:t xml:space="preserve">благожелательностью». </w:t>
      </w:r>
      <w:r>
        <w:t xml:space="preserve"> </w:t>
      </w:r>
      <w:r w:rsidRPr="009009DE">
        <w:t>Глава Флорен</w:t>
      </w:r>
      <w:r w:rsidRPr="009009DE">
        <w:softHyphen/>
        <w:t xml:space="preserve">тийской академии </w:t>
      </w:r>
      <w:r w:rsidRPr="009009DE">
        <w:rPr>
          <w:color w:val="000000"/>
        </w:rPr>
        <w:t>М.</w:t>
      </w:r>
      <w:r w:rsidRPr="009009DE">
        <w:t xml:space="preserve"> </w:t>
      </w:r>
      <w:r w:rsidRPr="009009DE">
        <w:rPr>
          <w:color w:val="000000"/>
        </w:rPr>
        <w:t>Фичино</w:t>
      </w:r>
      <w:r w:rsidRPr="009009DE">
        <w:rPr>
          <w:noProof/>
        </w:rPr>
        <w:t xml:space="preserve"> (1433—1499)</w:t>
      </w:r>
      <w:r w:rsidRPr="009009DE">
        <w:t xml:space="preserve"> определял </w:t>
      </w:r>
      <w:r w:rsidRPr="009009DE">
        <w:rPr>
          <w:noProof/>
        </w:rPr>
        <w:t>humanitas</w:t>
      </w:r>
      <w:r w:rsidRPr="009009DE">
        <w:t xml:space="preserve"> в качестве главного морального свойства. Под влиянием </w:t>
      </w:r>
      <w:r w:rsidRPr="009009DE">
        <w:rPr>
          <w:lang w:val="en-US"/>
        </w:rPr>
        <w:t>humanitas</w:t>
      </w:r>
      <w:r w:rsidRPr="009009DE">
        <w:t xml:space="preserve"> как добродетели человеколюбия, по</w:t>
      </w:r>
      <w:r w:rsidRPr="009009DE">
        <w:softHyphen/>
        <w:t>лагал он, людям становится присуще стремление к един</w:t>
      </w:r>
      <w:r w:rsidRPr="009009DE">
        <w:softHyphen/>
        <w:t>ству. Чем больше человек любит равных себе, тем более он выражает сущность рода и доказывает, что он чело</w:t>
      </w:r>
      <w:r w:rsidRPr="009009DE">
        <w:softHyphen/>
        <w:t>век. И наоборот, если человек жесток, если он отстраня</w:t>
      </w:r>
      <w:r w:rsidRPr="009009DE">
        <w:softHyphen/>
        <w:t>ется от сущности рода и от об</w:t>
      </w:r>
      <w:r>
        <w:t>щения  себе подобных</w:t>
      </w:r>
      <w:r w:rsidRPr="009009DE">
        <w:t>, то он человек только по названию.</w:t>
      </w:r>
    </w:p>
    <w:p w:rsidR="00A737C3" w:rsidRPr="009009DE" w:rsidRDefault="00A737C3" w:rsidP="0073505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Pr="00EB0A3C" w:rsidRDefault="00A737C3" w:rsidP="004C1C83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B0A3C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ункции, задачи и структура этики</w:t>
      </w:r>
    </w:p>
    <w:p w:rsidR="00A737C3" w:rsidRPr="00EB0A3C" w:rsidRDefault="00A737C3" w:rsidP="00EB0A3C">
      <w:pPr>
        <w:pStyle w:val="a5"/>
      </w:pPr>
      <w:r w:rsidRPr="00EB0A3C">
        <w:t>Существует три функции этики: она описывает мораль, объясня</w:t>
      </w:r>
      <w:r w:rsidRPr="00EB0A3C">
        <w:softHyphen/>
        <w:t>ет мораль и учит морали. Соответственно этим трем функ</w:t>
      </w:r>
      <w:r w:rsidRPr="00EB0A3C">
        <w:softHyphen/>
        <w:t>циям этика делится на: эмпирически-историческую (описатель</w:t>
      </w:r>
      <w:r w:rsidRPr="00EB0A3C">
        <w:softHyphen/>
        <w:t>ную), философски-теоретическую и нормативную этику. Каждой из них должна соответ</w:t>
      </w:r>
      <w:r w:rsidRPr="00EB0A3C">
        <w:softHyphen/>
        <w:t xml:space="preserve">ствовать своя модель: абстрактная система понятий, проблем, структур, функций. </w:t>
      </w:r>
    </w:p>
    <w:p w:rsidR="00A737C3" w:rsidRPr="00EB0A3C" w:rsidRDefault="00A737C3" w:rsidP="00EB0A3C">
      <w:pPr>
        <w:pStyle w:val="a5"/>
      </w:pPr>
      <w:r w:rsidRPr="00EB0A3C">
        <w:t xml:space="preserve">Какова (в общих чертах) модель </w:t>
      </w:r>
      <w:r w:rsidRPr="00EB0A3C">
        <w:rPr>
          <w:b/>
          <w:bCs/>
          <w:i/>
          <w:iCs/>
        </w:rPr>
        <w:t xml:space="preserve">нормативной </w:t>
      </w:r>
      <w:bookmarkStart w:id="0" w:name="OCRUncertain240"/>
      <w:r w:rsidRPr="00EB0A3C">
        <w:rPr>
          <w:b/>
          <w:bCs/>
          <w:i/>
          <w:iCs/>
        </w:rPr>
        <w:t>э</w:t>
      </w:r>
      <w:bookmarkEnd w:id="0"/>
      <w:r w:rsidRPr="00EB0A3C">
        <w:rPr>
          <w:b/>
          <w:bCs/>
          <w:i/>
          <w:iCs/>
        </w:rPr>
        <w:t>тики,</w:t>
      </w:r>
      <w:r w:rsidRPr="00EB0A3C">
        <w:t xml:space="preserve"> то есть чем она занимается, каковы ее функции, понятия, какие проблемы она ставит, на каких методологических предпосылках строится? </w:t>
      </w:r>
      <w:r w:rsidRPr="00EB0A3C">
        <w:rPr>
          <w:b/>
          <w:bCs/>
        </w:rPr>
        <w:t>Нормативная этика</w:t>
      </w:r>
      <w:r w:rsidRPr="00EB0A3C">
        <w:rPr>
          <w:noProof/>
        </w:rPr>
        <w:t xml:space="preserve"> —</w:t>
      </w:r>
      <w:r w:rsidRPr="00EB0A3C">
        <w:t xml:space="preserve"> это моральная рефлексия, рационализированное моральное сознание. Рацио</w:t>
      </w:r>
      <w:r w:rsidRPr="00EB0A3C">
        <w:softHyphen/>
        <w:t>нализация, в чем бы она ни выражалась, не име</w:t>
      </w:r>
      <w:bookmarkStart w:id="1" w:name="OCRUncertain241"/>
      <w:r w:rsidRPr="00EB0A3C">
        <w:t>е</w:t>
      </w:r>
      <w:bookmarkEnd w:id="1"/>
      <w:r w:rsidRPr="00EB0A3C">
        <w:t>т здесь самостоятельного значения, она всегда подчинена нормативности. Нормативная этика</w:t>
      </w:r>
      <w:r w:rsidRPr="00EB0A3C">
        <w:rPr>
          <w:noProof/>
        </w:rPr>
        <w:t xml:space="preserve"> —</w:t>
      </w:r>
      <w:r w:rsidRPr="00EB0A3C">
        <w:t xml:space="preserve"> и это ее определяющий признак</w:t>
      </w:r>
      <w:r w:rsidRPr="00EB0A3C">
        <w:rPr>
          <w:noProof/>
        </w:rPr>
        <w:t xml:space="preserve"> —</w:t>
      </w:r>
      <w:r w:rsidRPr="00EB0A3C">
        <w:t xml:space="preserve"> всегда что-то «оценивает» (с моральных</w:t>
      </w:r>
      <w:r w:rsidRPr="00EB0A3C">
        <w:rPr>
          <w:noProof/>
        </w:rPr>
        <w:t xml:space="preserve"> —</w:t>
      </w:r>
      <w:r w:rsidRPr="00EB0A3C">
        <w:t xml:space="preserve"> в широком смысле слова</w:t>
      </w:r>
      <w:r w:rsidRPr="00EB0A3C">
        <w:rPr>
          <w:noProof/>
        </w:rPr>
        <w:t xml:space="preserve"> —</w:t>
      </w:r>
      <w:r w:rsidRPr="00EB0A3C">
        <w:t xml:space="preserve"> позиций) или что-то «предписывает» (в том же моральном смысле),</w:t>
      </w:r>
      <w:r w:rsidRPr="00EB0A3C">
        <w:rPr>
          <w:noProof/>
        </w:rPr>
        <w:t xml:space="preserve"> —</w:t>
      </w:r>
      <w:r w:rsidRPr="00EB0A3C">
        <w:t xml:space="preserve"> причем эти оценки и предписания совершаются как в явной форме, так и (очень часто) имплицитно. В этом последнем случае она выглядит вполн</w:t>
      </w:r>
      <w:bookmarkStart w:id="2" w:name="OCRUncertain242"/>
      <w:r w:rsidRPr="00EB0A3C">
        <w:t>е</w:t>
      </w:r>
      <w:bookmarkEnd w:id="2"/>
      <w:r w:rsidRPr="00EB0A3C">
        <w:t xml:space="preserve"> научно, как объективно-бесстрастное рассуждение о морали, и только тщательный анализ может показать скрытую норматив</w:t>
      </w:r>
      <w:r w:rsidRPr="00EB0A3C">
        <w:softHyphen/>
        <w:t>ность таких рассуждений</w:t>
      </w:r>
      <w:bookmarkStart w:id="3" w:name="OCRUncertain243"/>
      <w:r w:rsidRPr="00EB0A3C">
        <w:t>,</w:t>
      </w:r>
      <w:bookmarkEnd w:id="3"/>
      <w:r w:rsidRPr="00EB0A3C">
        <w:t xml:space="preserve"> (например, философ классифицирует </w:t>
      </w:r>
      <w:bookmarkStart w:id="4" w:name="OCRUncertain244"/>
      <w:r w:rsidRPr="00EB0A3C">
        <w:t>добродете</w:t>
      </w:r>
      <w:bookmarkEnd w:id="4"/>
      <w:r w:rsidRPr="00EB0A3C">
        <w:t xml:space="preserve">ли, выполняя, казалось бы, </w:t>
      </w:r>
      <w:bookmarkStart w:id="5" w:name="OCRUncertain245"/>
      <w:r w:rsidRPr="00EB0A3C">
        <w:t>научно-систематизаторскую</w:t>
      </w:r>
      <w:bookmarkEnd w:id="5"/>
      <w:r w:rsidRPr="00EB0A3C">
        <w:t xml:space="preserve"> задачу</w:t>
      </w:r>
      <w:bookmarkStart w:id="6" w:name="OCRUncertain246"/>
      <w:r w:rsidRPr="00EB0A3C">
        <w:t>,</w:t>
      </w:r>
      <w:bookmarkEnd w:id="6"/>
      <w:r w:rsidRPr="00EB0A3C">
        <w:t xml:space="preserve"> од</w:t>
      </w:r>
      <w:bookmarkStart w:id="7" w:name="OCRUncertain247"/>
      <w:r w:rsidRPr="00EB0A3C">
        <w:t>н</w:t>
      </w:r>
      <w:bookmarkEnd w:id="7"/>
      <w:r w:rsidRPr="00EB0A3C">
        <w:t>ако само отн</w:t>
      </w:r>
      <w:bookmarkStart w:id="8" w:name="OCRUncertain248"/>
      <w:r w:rsidRPr="00EB0A3C">
        <w:t>е</w:t>
      </w:r>
      <w:bookmarkEnd w:id="8"/>
      <w:r w:rsidRPr="00EB0A3C">
        <w:t>с</w:t>
      </w:r>
      <w:bookmarkStart w:id="9" w:name="OCRUncertain249"/>
      <w:r w:rsidRPr="00EB0A3C">
        <w:t>е</w:t>
      </w:r>
      <w:bookmarkEnd w:id="9"/>
      <w:r w:rsidRPr="00EB0A3C">
        <w:t>ни</w:t>
      </w:r>
      <w:bookmarkStart w:id="10" w:name="OCRUncertain250"/>
      <w:r w:rsidRPr="00EB0A3C">
        <w:t>е</w:t>
      </w:r>
      <w:bookmarkEnd w:id="10"/>
      <w:r w:rsidRPr="00EB0A3C">
        <w:t xml:space="preserve"> каких-либо челов</w:t>
      </w:r>
      <w:bookmarkStart w:id="11" w:name="OCRUncertain252"/>
      <w:r w:rsidRPr="00EB0A3C">
        <w:t>е</w:t>
      </w:r>
      <w:bookmarkEnd w:id="11"/>
      <w:r w:rsidRPr="00EB0A3C">
        <w:t>ч</w:t>
      </w:r>
      <w:bookmarkStart w:id="12" w:name="OCRUncertain253"/>
      <w:r w:rsidRPr="00EB0A3C">
        <w:t>е</w:t>
      </w:r>
      <w:bookmarkEnd w:id="12"/>
      <w:r w:rsidRPr="00EB0A3C">
        <w:t>ских качеств к «добродет</w:t>
      </w:r>
      <w:bookmarkStart w:id="13" w:name="OCRUncertain254"/>
      <w:r w:rsidRPr="00EB0A3C">
        <w:t>е</w:t>
      </w:r>
      <w:bookmarkEnd w:id="13"/>
      <w:r w:rsidRPr="00EB0A3C">
        <w:t>лям» уж</w:t>
      </w:r>
      <w:bookmarkStart w:id="14" w:name="OCRUncertain255"/>
      <w:r w:rsidRPr="00EB0A3C">
        <w:t>е</w:t>
      </w:r>
      <w:bookmarkEnd w:id="14"/>
      <w:r w:rsidRPr="00EB0A3C">
        <w:t xml:space="preserve"> говорит о применении ценностных критериев, предшествующих данной классифика</w:t>
      </w:r>
      <w:r w:rsidRPr="00EB0A3C">
        <w:softHyphen/>
        <w:t>ции; само слово «добродетель» явля</w:t>
      </w:r>
      <w:bookmarkStart w:id="15" w:name="OCRUncertain256"/>
      <w:r w:rsidRPr="00EB0A3C">
        <w:t>е</w:t>
      </w:r>
      <w:bookmarkEnd w:id="15"/>
      <w:r w:rsidRPr="00EB0A3C">
        <w:t>тся оценочным).</w:t>
      </w:r>
    </w:p>
    <w:p w:rsidR="00A737C3" w:rsidRDefault="00A737C3" w:rsidP="00EB0A3C">
      <w:pPr>
        <w:pStyle w:val="a5"/>
      </w:pPr>
      <w:r w:rsidRPr="00EB0A3C">
        <w:t>Нормативная этика выполня</w:t>
      </w:r>
      <w:bookmarkStart w:id="16" w:name="OCRUncertain257"/>
      <w:r w:rsidRPr="00EB0A3C">
        <w:t>е</w:t>
      </w:r>
      <w:bookmarkEnd w:id="16"/>
      <w:r w:rsidRPr="00EB0A3C">
        <w:t>т опр</w:t>
      </w:r>
      <w:bookmarkStart w:id="17" w:name="OCRUncertain258"/>
      <w:r w:rsidRPr="00EB0A3C">
        <w:t>е</w:t>
      </w:r>
      <w:bookmarkEnd w:id="17"/>
      <w:r w:rsidRPr="00EB0A3C">
        <w:t>деленные функции: а) проклами</w:t>
      </w:r>
      <w:r w:rsidRPr="00EB0A3C">
        <w:softHyphen/>
        <w:t>рование некоторых «ж</w:t>
      </w:r>
      <w:bookmarkStart w:id="18" w:name="OCRUncertain259"/>
      <w:r w:rsidRPr="00EB0A3C">
        <w:t>и</w:t>
      </w:r>
      <w:bookmarkEnd w:id="18"/>
      <w:r w:rsidRPr="00EB0A3C">
        <w:t>зненных» («моральных») ценност</w:t>
      </w:r>
      <w:bookmarkStart w:id="19" w:name="OCRUncertain260"/>
      <w:r w:rsidRPr="00EB0A3C">
        <w:t>е</w:t>
      </w:r>
      <w:bookmarkEnd w:id="19"/>
      <w:r w:rsidRPr="00EB0A3C">
        <w:t>й и защита (обо</w:t>
      </w:r>
      <w:r w:rsidRPr="00EB0A3C">
        <w:softHyphen/>
        <w:t>сновани</w:t>
      </w:r>
      <w:bookmarkStart w:id="20" w:name="OCRUncertain261"/>
      <w:r w:rsidRPr="00EB0A3C">
        <w:t>е</w:t>
      </w:r>
      <w:bookmarkEnd w:id="20"/>
      <w:r w:rsidRPr="00EB0A3C">
        <w:t>) их; б) рационально-поняти</w:t>
      </w:r>
      <w:bookmarkStart w:id="21" w:name="OCRUncertain262"/>
      <w:r w:rsidRPr="00EB0A3C">
        <w:t>й</w:t>
      </w:r>
      <w:bookmarkEnd w:id="21"/>
      <w:r w:rsidRPr="00EB0A3C">
        <w:t>ное оформл</w:t>
      </w:r>
      <w:bookmarkStart w:id="22" w:name="OCRUncertain263"/>
      <w:r w:rsidRPr="00EB0A3C">
        <w:t>е</w:t>
      </w:r>
      <w:bookmarkEnd w:id="22"/>
      <w:r w:rsidRPr="00EB0A3C">
        <w:t>ни</w:t>
      </w:r>
      <w:bookmarkStart w:id="23" w:name="OCRUncertain264"/>
      <w:r w:rsidRPr="00EB0A3C">
        <w:t>е</w:t>
      </w:r>
      <w:bookmarkEnd w:id="23"/>
      <w:r w:rsidRPr="00EB0A3C">
        <w:t xml:space="preserve"> и кодификация норм поведения и нравственных качеств человека; в) формирование нрав</w:t>
      </w:r>
      <w:r w:rsidRPr="00EB0A3C">
        <w:softHyphen/>
        <w:t>ственных уб</w:t>
      </w:r>
      <w:bookmarkStart w:id="24" w:name="OCRUncertain265"/>
      <w:r w:rsidRPr="00EB0A3C">
        <w:t>е</w:t>
      </w:r>
      <w:bookmarkEnd w:id="24"/>
      <w:r w:rsidRPr="00EB0A3C">
        <w:t>ждений, п</w:t>
      </w:r>
      <w:bookmarkStart w:id="25" w:name="OCRUncertain266"/>
      <w:r w:rsidRPr="00EB0A3C">
        <w:t>е</w:t>
      </w:r>
      <w:bookmarkEnd w:id="25"/>
      <w:r w:rsidRPr="00EB0A3C">
        <w:t>ревод внешн</w:t>
      </w:r>
      <w:bookmarkStart w:id="26" w:name="OCRUncertain267"/>
      <w:r w:rsidRPr="00EB0A3C">
        <w:t>е</w:t>
      </w:r>
      <w:bookmarkEnd w:id="26"/>
      <w:r w:rsidRPr="00EB0A3C">
        <w:t>го (социального) императива во внут</w:t>
      </w:r>
      <w:r w:rsidRPr="00EB0A3C">
        <w:softHyphen/>
        <w:t>ренний (личностный) импульс.</w:t>
      </w: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A737C3" w:rsidRPr="00EF2A6C" w:rsidRDefault="00A737C3" w:rsidP="004C1C83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EF2A6C">
        <w:rPr>
          <w:b/>
          <w:bCs/>
          <w:sz w:val="28"/>
          <w:szCs w:val="28"/>
        </w:rPr>
        <w:t>Происхождение и развитие морали</w:t>
      </w: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0A3C">
        <w:rPr>
          <w:sz w:val="28"/>
          <w:szCs w:val="28"/>
        </w:rPr>
        <w:t>Происхождение морали как этико-философская проблема. Основные подходы к вопросу о генеалогии морали. Логика генеалогического исследования.</w:t>
      </w:r>
    </w:p>
    <w:p w:rsidR="00A737C3" w:rsidRPr="00EB0A3C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EB0A3C">
        <w:rPr>
          <w:iCs/>
          <w:sz w:val="28"/>
          <w:szCs w:val="28"/>
        </w:rPr>
        <w:t>Эволюционистские теории происхождения морали</w:t>
      </w:r>
      <w:r w:rsidRPr="00EB0A3C">
        <w:rPr>
          <w:sz w:val="28"/>
          <w:szCs w:val="28"/>
        </w:rPr>
        <w:t xml:space="preserve">. Социобиология: основные идеи и концепции, объясняющие происхождение морали, альтруизма и «помогающего поведения». </w:t>
      </w:r>
    </w:p>
    <w:p w:rsidR="00A737C3" w:rsidRPr="00EB0A3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B0A3C">
        <w:rPr>
          <w:iCs/>
          <w:sz w:val="28"/>
          <w:szCs w:val="28"/>
        </w:rPr>
        <w:t>Социально-договорные теории</w:t>
      </w:r>
      <w:r w:rsidRPr="00EB0A3C">
        <w:rPr>
          <w:sz w:val="28"/>
          <w:szCs w:val="28"/>
        </w:rPr>
        <w:t xml:space="preserve"> происхождения морали (права). </w:t>
      </w:r>
    </w:p>
    <w:p w:rsidR="00A737C3" w:rsidRPr="00EB0A3C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0A3C">
        <w:rPr>
          <w:sz w:val="28"/>
          <w:szCs w:val="28"/>
        </w:rPr>
        <w:t xml:space="preserve">Формирование </w:t>
      </w:r>
      <w:r w:rsidRPr="00EB0A3C">
        <w:rPr>
          <w:iCs/>
          <w:sz w:val="28"/>
          <w:szCs w:val="28"/>
        </w:rPr>
        <w:t>первичных нравственных форм</w:t>
      </w:r>
      <w:r w:rsidRPr="00EB0A3C">
        <w:rPr>
          <w:sz w:val="28"/>
          <w:szCs w:val="28"/>
        </w:rPr>
        <w:t xml:space="preserve"> в процессе разложения первобытной общины, социальной дифференциации и обособления индивидов. Отражение процесса становления морали в языке и в древней литературе.</w:t>
      </w:r>
    </w:p>
    <w:p w:rsidR="00A737C3" w:rsidRPr="00EB0A3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0A3C">
        <w:rPr>
          <w:sz w:val="28"/>
          <w:szCs w:val="28"/>
        </w:rPr>
        <w:t xml:space="preserve">Формирование императивно-ценностного содержания морали. </w:t>
      </w:r>
      <w:r>
        <w:rPr>
          <w:sz w:val="28"/>
          <w:szCs w:val="28"/>
        </w:rPr>
        <w:t xml:space="preserve"> </w:t>
      </w:r>
      <w:r w:rsidRPr="00EB0A3C">
        <w:rPr>
          <w:iCs/>
          <w:sz w:val="28"/>
          <w:szCs w:val="28"/>
        </w:rPr>
        <w:t>Талион</w:t>
      </w:r>
      <w:r w:rsidRPr="00EB0A3C">
        <w:rPr>
          <w:sz w:val="28"/>
          <w:szCs w:val="28"/>
        </w:rPr>
        <w:t xml:space="preserve">, </w:t>
      </w:r>
      <w:r w:rsidRPr="00EB0A3C">
        <w:rPr>
          <w:iCs/>
          <w:sz w:val="28"/>
          <w:szCs w:val="28"/>
        </w:rPr>
        <w:t>золотое правило</w:t>
      </w:r>
      <w:r w:rsidRPr="00EB0A3C">
        <w:rPr>
          <w:sz w:val="28"/>
          <w:szCs w:val="28"/>
        </w:rPr>
        <w:t xml:space="preserve">, </w:t>
      </w:r>
      <w:r w:rsidRPr="00EB0A3C">
        <w:rPr>
          <w:iCs/>
          <w:sz w:val="28"/>
          <w:szCs w:val="28"/>
        </w:rPr>
        <w:t>заповедь любви</w:t>
      </w:r>
      <w:r w:rsidRPr="00EB0A3C">
        <w:rPr>
          <w:sz w:val="28"/>
          <w:szCs w:val="28"/>
        </w:rPr>
        <w:t>: их ценностное и нормативное своеобразие.</w:t>
      </w:r>
    </w:p>
    <w:p w:rsidR="00A737C3" w:rsidRPr="00EB0A3C" w:rsidRDefault="00A737C3" w:rsidP="00EF2A6C">
      <w:pPr>
        <w:pStyle w:val="a5"/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Pr="00EF2A6C" w:rsidRDefault="00A737C3" w:rsidP="004C1C83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EF2A6C">
        <w:rPr>
          <w:b/>
          <w:bCs/>
          <w:sz w:val="28"/>
          <w:szCs w:val="28"/>
        </w:rPr>
        <w:t>Философские проблемы этики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2A6C">
        <w:rPr>
          <w:sz w:val="28"/>
          <w:szCs w:val="28"/>
        </w:rPr>
        <w:t xml:space="preserve">Нормативная регуляция поведения и ее структура. Сравнительно-структурный анализ морали, права, обычая как форм нормативной регуляции поведения. Антитеза </w:t>
      </w:r>
      <w:r w:rsidRPr="00EF2A6C">
        <w:rPr>
          <w:iCs/>
          <w:sz w:val="28"/>
          <w:szCs w:val="28"/>
        </w:rPr>
        <w:t>должного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сущего,</w:t>
      </w:r>
      <w:r w:rsidRPr="00EF2A6C">
        <w:rPr>
          <w:sz w:val="28"/>
          <w:szCs w:val="28"/>
        </w:rPr>
        <w:t xml:space="preserve"> ее отражение в моральном сознании. </w:t>
      </w:r>
      <w:r w:rsidRPr="00EF2A6C">
        <w:rPr>
          <w:iCs/>
          <w:sz w:val="28"/>
          <w:szCs w:val="28"/>
        </w:rPr>
        <w:t>Долг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идеал</w:t>
      </w:r>
      <w:r w:rsidRPr="00EF2A6C">
        <w:rPr>
          <w:sz w:val="28"/>
          <w:szCs w:val="28"/>
        </w:rPr>
        <w:t xml:space="preserve">. Нравственные обязанности человека по отношению к другим людям и по отношению к самому себе. Проблема </w:t>
      </w:r>
      <w:r w:rsidRPr="00EF2A6C">
        <w:rPr>
          <w:iCs/>
          <w:sz w:val="28"/>
          <w:szCs w:val="28"/>
        </w:rPr>
        <w:t>всеобщности</w:t>
      </w:r>
      <w:r w:rsidRPr="00EF2A6C">
        <w:rPr>
          <w:sz w:val="28"/>
          <w:szCs w:val="28"/>
        </w:rPr>
        <w:t xml:space="preserve"> (универсальности) моральных требований. </w:t>
      </w:r>
      <w:r w:rsidRPr="00EF2A6C">
        <w:rPr>
          <w:iCs/>
          <w:sz w:val="28"/>
          <w:szCs w:val="28"/>
        </w:rPr>
        <w:t>Универсализируемость</w:t>
      </w:r>
      <w:r w:rsidRPr="00EF2A6C">
        <w:rPr>
          <w:sz w:val="28"/>
          <w:szCs w:val="28"/>
        </w:rPr>
        <w:t xml:space="preserve"> моральных суждений и решений. </w:t>
      </w:r>
      <w:r w:rsidRPr="00EF2A6C">
        <w:rPr>
          <w:iCs/>
          <w:sz w:val="28"/>
          <w:szCs w:val="28"/>
        </w:rPr>
        <w:t>Абсолютное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относительное</w:t>
      </w:r>
      <w:r w:rsidRPr="00EF2A6C">
        <w:rPr>
          <w:sz w:val="28"/>
          <w:szCs w:val="28"/>
        </w:rPr>
        <w:t xml:space="preserve"> в морали.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EF2A6C">
        <w:rPr>
          <w:iCs/>
          <w:sz w:val="28"/>
          <w:szCs w:val="28"/>
        </w:rPr>
        <w:t>Совесть</w:t>
      </w:r>
      <w:r w:rsidRPr="00EF2A6C">
        <w:rPr>
          <w:sz w:val="28"/>
          <w:szCs w:val="28"/>
        </w:rPr>
        <w:t xml:space="preserve">. </w:t>
      </w:r>
      <w:r w:rsidRPr="00EF2A6C">
        <w:rPr>
          <w:iCs/>
          <w:sz w:val="28"/>
          <w:szCs w:val="28"/>
        </w:rPr>
        <w:t>Совесть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стыд</w:t>
      </w:r>
      <w:r w:rsidRPr="00EF2A6C">
        <w:rPr>
          <w:sz w:val="28"/>
          <w:szCs w:val="28"/>
        </w:rPr>
        <w:t>. Различные представления о природе совести. Негативная и позитивная трактовки совести. «Чистая совесть». «Свобода совести».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2A6C">
        <w:rPr>
          <w:sz w:val="28"/>
          <w:szCs w:val="28"/>
        </w:rPr>
        <w:t>Понятие ценности. Объективные и субъективные, абсолютные и относительные, положительные и отрицательные ценности. Ценность и оценка. Содержательно-предметное разнообразие ценностей.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EF2A6C">
        <w:rPr>
          <w:iCs/>
          <w:sz w:val="28"/>
          <w:szCs w:val="28"/>
        </w:rPr>
        <w:t>Добро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зло</w:t>
      </w:r>
      <w:r w:rsidRPr="00EF2A6C">
        <w:rPr>
          <w:sz w:val="28"/>
          <w:szCs w:val="28"/>
        </w:rPr>
        <w:t>. Историческая дифференциация ценностного сознания и формирование моральных понятий о добре и зле. Разнообразие содержательно-ценностных истолкований добра и зла в истории мысли. Добро и долг. Идея непреодолимой связности добра и зла в истории философии.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EF2A6C">
        <w:rPr>
          <w:iCs/>
          <w:sz w:val="28"/>
          <w:szCs w:val="28"/>
        </w:rPr>
        <w:t>Справедливость</w:t>
      </w:r>
      <w:r w:rsidRPr="00EF2A6C">
        <w:rPr>
          <w:sz w:val="28"/>
          <w:szCs w:val="28"/>
        </w:rPr>
        <w:t xml:space="preserve">. </w:t>
      </w:r>
      <w:r w:rsidRPr="00EF2A6C">
        <w:rPr>
          <w:iCs/>
          <w:sz w:val="28"/>
          <w:szCs w:val="28"/>
        </w:rPr>
        <w:t>Уравнивающая</w:t>
      </w:r>
      <w:r w:rsidRPr="00EF2A6C">
        <w:rPr>
          <w:sz w:val="28"/>
          <w:szCs w:val="28"/>
        </w:rPr>
        <w:t xml:space="preserve"> (ретрибутивная) и </w:t>
      </w:r>
      <w:r w:rsidRPr="00EF2A6C">
        <w:rPr>
          <w:iCs/>
          <w:sz w:val="28"/>
          <w:szCs w:val="28"/>
        </w:rPr>
        <w:t>распределительная</w:t>
      </w:r>
      <w:r w:rsidRPr="00EF2A6C">
        <w:rPr>
          <w:sz w:val="28"/>
          <w:szCs w:val="28"/>
        </w:rPr>
        <w:t xml:space="preserve"> (дистрибутивная) справедливость. Справедливость как мера соотношения прав и обязанностей, деяния и воздаяния. Принципы универсализируемости и равенства в установлении оснований справедливости. Исторические формы справедливости как равенства. Социально-политические концепции справедливости. Справедливость и проблема наказания, в частности, уголовного. </w:t>
      </w:r>
    </w:p>
    <w:p w:rsidR="00A737C3" w:rsidRPr="00EF2A6C" w:rsidRDefault="00A737C3" w:rsidP="00EF2A6C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EF2A6C">
        <w:rPr>
          <w:iCs/>
          <w:sz w:val="28"/>
          <w:szCs w:val="28"/>
        </w:rPr>
        <w:t>Свобода</w:t>
      </w:r>
      <w:r w:rsidRPr="00EF2A6C">
        <w:rPr>
          <w:sz w:val="28"/>
          <w:szCs w:val="28"/>
        </w:rPr>
        <w:t xml:space="preserve">. Проблема </w:t>
      </w:r>
      <w:r w:rsidRPr="00EF2A6C">
        <w:rPr>
          <w:iCs/>
          <w:sz w:val="28"/>
          <w:szCs w:val="28"/>
        </w:rPr>
        <w:t>негативной</w:t>
      </w:r>
      <w:r w:rsidRPr="00EF2A6C">
        <w:rPr>
          <w:sz w:val="28"/>
          <w:szCs w:val="28"/>
        </w:rPr>
        <w:t xml:space="preserve"> и </w:t>
      </w:r>
      <w:r w:rsidRPr="00EF2A6C">
        <w:rPr>
          <w:iCs/>
          <w:sz w:val="28"/>
          <w:szCs w:val="28"/>
        </w:rPr>
        <w:t>позитивной</w:t>
      </w:r>
      <w:r w:rsidRPr="00EF2A6C">
        <w:rPr>
          <w:sz w:val="28"/>
          <w:szCs w:val="28"/>
        </w:rPr>
        <w:t xml:space="preserve"> свободы. </w:t>
      </w:r>
      <w:r w:rsidRPr="00EF2A6C">
        <w:rPr>
          <w:iCs/>
          <w:sz w:val="28"/>
          <w:szCs w:val="28"/>
        </w:rPr>
        <w:t>Свобода воли</w:t>
      </w:r>
      <w:r w:rsidRPr="00EF2A6C">
        <w:rPr>
          <w:sz w:val="28"/>
          <w:szCs w:val="28"/>
        </w:rPr>
        <w:t xml:space="preserve"> (хотения) и своеволие. Формальная (отрицательная) и материальная (положительная) свобода. Свобода как </w:t>
      </w:r>
      <w:r w:rsidRPr="00EF2A6C">
        <w:rPr>
          <w:iCs/>
          <w:sz w:val="28"/>
          <w:szCs w:val="28"/>
        </w:rPr>
        <w:t>гражданская автономия</w:t>
      </w:r>
      <w:r w:rsidRPr="00EF2A6C">
        <w:rPr>
          <w:sz w:val="28"/>
          <w:szCs w:val="28"/>
        </w:rPr>
        <w:t xml:space="preserve">. Свобода </w:t>
      </w:r>
      <w:r w:rsidRPr="00EF2A6C">
        <w:rPr>
          <w:iCs/>
          <w:sz w:val="28"/>
          <w:szCs w:val="28"/>
        </w:rPr>
        <w:t>духа</w:t>
      </w:r>
      <w:r w:rsidRPr="00EF2A6C">
        <w:rPr>
          <w:sz w:val="28"/>
          <w:szCs w:val="28"/>
        </w:rPr>
        <w:t>. Проблема «сублимации свободы».</w:t>
      </w:r>
      <w:r w:rsidRPr="00EF2A6C">
        <w:rPr>
          <w:iCs/>
          <w:sz w:val="28"/>
          <w:szCs w:val="28"/>
        </w:rPr>
        <w:t xml:space="preserve"> Ответственность</w:t>
      </w:r>
      <w:r w:rsidRPr="00EF2A6C">
        <w:rPr>
          <w:sz w:val="28"/>
          <w:szCs w:val="28"/>
        </w:rPr>
        <w:t>.</w:t>
      </w:r>
      <w:r w:rsidRPr="00EF2A6C">
        <w:rPr>
          <w:iCs/>
          <w:sz w:val="28"/>
          <w:szCs w:val="28"/>
        </w:rPr>
        <w:t xml:space="preserve"> </w:t>
      </w:r>
      <w:r w:rsidRPr="00EF2A6C">
        <w:rPr>
          <w:sz w:val="28"/>
          <w:szCs w:val="28"/>
        </w:rPr>
        <w:t>Естественная и контакторная ответственность. «Этика ответственности» и «этика убежденности».</w:t>
      </w:r>
    </w:p>
    <w:p w:rsidR="00A737C3" w:rsidRPr="00EF2A6C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Pr="00EF2A6C" w:rsidRDefault="00A737C3" w:rsidP="00EF2A6C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Pr="009A4C16" w:rsidRDefault="00A737C3" w:rsidP="009A4C16">
      <w:pPr>
        <w:pStyle w:val="3"/>
        <w:spacing w:line="360" w:lineRule="auto"/>
        <w:jc w:val="both"/>
        <w:rPr>
          <w:rFonts w:cs="Times New Roman"/>
          <w:sz w:val="28"/>
          <w:szCs w:val="28"/>
        </w:rPr>
      </w:pPr>
      <w:bookmarkStart w:id="27" w:name="_Toc22275071"/>
      <w:r w:rsidRPr="009A4C16">
        <w:rPr>
          <w:rFonts w:cs="Times New Roman"/>
          <w:sz w:val="28"/>
          <w:szCs w:val="28"/>
        </w:rPr>
        <w:t>Заключение</w:t>
      </w:r>
      <w:bookmarkEnd w:id="27"/>
    </w:p>
    <w:p w:rsidR="00A737C3" w:rsidRPr="009A4C16" w:rsidRDefault="00A737C3" w:rsidP="009A4C16">
      <w:pPr>
        <w:pStyle w:val="a5"/>
        <w:tabs>
          <w:tab w:val="left" w:pos="709"/>
        </w:tabs>
        <w:ind w:firstLine="0"/>
      </w:pPr>
      <w:r>
        <w:rPr>
          <w:rFonts w:eastAsia="Times New Roman"/>
          <w:lang w:eastAsia="en-US"/>
        </w:rPr>
        <w:t xml:space="preserve">          </w:t>
      </w:r>
      <w:r w:rsidRPr="009A4C16">
        <w:t>Итак, этика как наука о морали содержит в себе культуру этического мышления, культуру чувств, культуру поведения, а этикет в своей совокупности обра</w:t>
      </w:r>
      <w:r w:rsidRPr="009A4C16">
        <w:softHyphen/>
        <w:t>зуют целостную систему нравственной культуры личнос</w:t>
      </w:r>
      <w:r w:rsidRPr="009A4C16">
        <w:softHyphen/>
        <w:t>ти. Каждый из этих элементов непосредственно вопло</w:t>
      </w:r>
      <w:r w:rsidRPr="009A4C16">
        <w:softHyphen/>
        <w:t xml:space="preserve">щается в этической морали. </w:t>
      </w:r>
    </w:p>
    <w:p w:rsidR="00A737C3" w:rsidRPr="009A4C16" w:rsidRDefault="00A737C3" w:rsidP="009A4C16">
      <w:pPr>
        <w:pStyle w:val="a5"/>
      </w:pPr>
      <w:r>
        <w:t xml:space="preserve"> </w:t>
      </w:r>
      <w:r w:rsidRPr="009A4C16">
        <w:t>Мораль понимается как форма об</w:t>
      </w:r>
      <w:r w:rsidRPr="009A4C16">
        <w:softHyphen/>
        <w:t>щественного сознания и выступает регулятором пове</w:t>
      </w:r>
      <w:r w:rsidRPr="009A4C16">
        <w:softHyphen/>
        <w:t>дения человека посредством строго фиксированных норм, внешнего психологического воздействия и контроля, ли</w:t>
      </w:r>
      <w:r w:rsidRPr="009A4C16">
        <w:softHyphen/>
        <w:t>бо общественного мнения. Этика связана с нравственной культурой личности</w:t>
      </w:r>
      <w:r w:rsidRPr="009A4C16">
        <w:rPr>
          <w:noProof/>
        </w:rPr>
        <w:t xml:space="preserve"> —</w:t>
      </w:r>
      <w:r w:rsidRPr="009A4C16">
        <w:t xml:space="preserve"> это характери</w:t>
      </w:r>
      <w:r w:rsidRPr="009A4C16">
        <w:softHyphen/>
        <w:t>стика нравственного развития личности, в которой отра</w:t>
      </w:r>
      <w:r w:rsidRPr="009A4C16">
        <w:softHyphen/>
        <w:t>жается степень освоения ею морального опыта общества, способность последовательного осуществления в поведе</w:t>
      </w:r>
      <w:r w:rsidRPr="009A4C16">
        <w:softHyphen/>
        <w:t>нии и отношениях с другими людьми ценностей, норм и принципов, готовность к постоянному самосовершенст</w:t>
      </w:r>
      <w:r w:rsidRPr="009A4C16">
        <w:softHyphen/>
        <w:t>вованию. Личность аккумулирует в своем сознании и по</w:t>
      </w:r>
      <w:r w:rsidRPr="009A4C16">
        <w:softHyphen/>
        <w:t>ведении достижения нравственной культуры общества. Задача формирования нравственной культуры личности заключается в достижении оптимального сочетания тра</w:t>
      </w:r>
      <w:r w:rsidRPr="009A4C16">
        <w:softHyphen/>
        <w:t>диций и новаций, в соединении конкретного опыта лич</w:t>
      </w:r>
      <w:r w:rsidRPr="009A4C16">
        <w:softHyphen/>
        <w:t>ности и всего богатства общественной морали. Элемен</w:t>
      </w:r>
      <w:r w:rsidRPr="009A4C16">
        <w:softHyphen/>
        <w:t>тами нравственной культуры личности являются культу</w:t>
      </w:r>
      <w:r w:rsidRPr="009A4C16">
        <w:softHyphen/>
        <w:t>ра этического мышления («способность морального суж</w:t>
      </w:r>
      <w:r w:rsidRPr="009A4C16">
        <w:softHyphen/>
        <w:t>дения», умение пользоваться этическим знанием и раз</w:t>
      </w:r>
      <w:r w:rsidRPr="009A4C16">
        <w:softHyphen/>
        <w:t>личать добро и зло), культура чувств (доброжелательное отношение к людям, заинтересованное и искреннее со</w:t>
      </w:r>
      <w:r w:rsidRPr="009A4C16">
        <w:softHyphen/>
        <w:t>переживание их горестей и радостей), культура поведе</w:t>
      </w:r>
      <w:r w:rsidRPr="009A4C16">
        <w:softHyphen/>
        <w:t>ния и этикет.</w:t>
      </w:r>
    </w:p>
    <w:p w:rsidR="00A737C3" w:rsidRPr="009A4C16" w:rsidRDefault="00A737C3" w:rsidP="009A4C16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9A4C16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9A4C1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737C3" w:rsidRPr="009A4C16" w:rsidRDefault="00A737C3" w:rsidP="009A4C1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Гегель </w:t>
      </w:r>
      <w:r w:rsidRPr="009A4C16">
        <w:rPr>
          <w:sz w:val="28"/>
          <w:szCs w:val="28"/>
        </w:rPr>
        <w:t>В.Ф. Философия права. -</w:t>
      </w:r>
      <w:r>
        <w:rPr>
          <w:sz w:val="28"/>
          <w:szCs w:val="28"/>
        </w:rPr>
        <w:t xml:space="preserve"> </w:t>
      </w:r>
      <w:r w:rsidRPr="009A4C16">
        <w:rPr>
          <w:sz w:val="28"/>
          <w:szCs w:val="28"/>
        </w:rPr>
        <w:t>М., 1990.</w:t>
      </w:r>
    </w:p>
    <w:p w:rsidR="00A737C3" w:rsidRPr="009A4C16" w:rsidRDefault="00A737C3" w:rsidP="009A4C1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A4C16">
        <w:rPr>
          <w:sz w:val="28"/>
          <w:szCs w:val="28"/>
        </w:rPr>
        <w:t>Гельвеций К.А. О человеке -</w:t>
      </w:r>
      <w:r>
        <w:rPr>
          <w:sz w:val="28"/>
          <w:szCs w:val="28"/>
        </w:rPr>
        <w:t xml:space="preserve"> </w:t>
      </w:r>
      <w:r w:rsidRPr="009A4C16">
        <w:rPr>
          <w:sz w:val="28"/>
          <w:szCs w:val="28"/>
        </w:rPr>
        <w:t>М., 1974.</w:t>
      </w:r>
    </w:p>
    <w:p w:rsidR="00A737C3" w:rsidRPr="004C1C83" w:rsidRDefault="00A737C3" w:rsidP="009A4C1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A4C16">
        <w:rPr>
          <w:sz w:val="28"/>
          <w:szCs w:val="28"/>
        </w:rPr>
        <w:t>Дробницкий О.Г. Моральная философия: Избранные труды. -</w:t>
      </w:r>
      <w:r>
        <w:rPr>
          <w:sz w:val="28"/>
          <w:szCs w:val="28"/>
        </w:rPr>
        <w:t xml:space="preserve"> </w:t>
      </w:r>
      <w:r w:rsidRPr="009A4C16">
        <w:rPr>
          <w:sz w:val="28"/>
          <w:szCs w:val="28"/>
        </w:rPr>
        <w:t>М., 2001.</w:t>
      </w:r>
    </w:p>
    <w:p w:rsidR="00A737C3" w:rsidRPr="004C1C83" w:rsidRDefault="00A737C3" w:rsidP="009A4C16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4C1C83">
        <w:rPr>
          <w:sz w:val="28"/>
          <w:szCs w:val="28"/>
        </w:rPr>
        <w:t>История этических учений / Под ред. А.А. Гусейнова. -М., 2003.</w:t>
      </w:r>
    </w:p>
    <w:p w:rsidR="00A737C3" w:rsidRPr="009A4C16" w:rsidRDefault="00A737C3" w:rsidP="009A4C16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Default="00A737C3" w:rsidP="0073505A">
      <w:pPr>
        <w:pStyle w:val="a3"/>
        <w:spacing w:line="360" w:lineRule="auto"/>
        <w:jc w:val="both"/>
        <w:rPr>
          <w:sz w:val="28"/>
          <w:szCs w:val="28"/>
        </w:rPr>
      </w:pPr>
    </w:p>
    <w:p w:rsidR="00A737C3" w:rsidRPr="00A76240" w:rsidRDefault="00A737C3" w:rsidP="0073505A">
      <w:pPr>
        <w:spacing w:line="360" w:lineRule="auto"/>
        <w:jc w:val="both"/>
        <w:rPr>
          <w:i/>
          <w:sz w:val="28"/>
          <w:szCs w:val="28"/>
        </w:rPr>
      </w:pPr>
      <w:bookmarkStart w:id="28" w:name="_GoBack"/>
      <w:bookmarkEnd w:id="28"/>
    </w:p>
    <w:sectPr w:rsidR="00A737C3" w:rsidRPr="00A76240" w:rsidSect="00072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C3" w:rsidRDefault="00A737C3" w:rsidP="009A4C16">
      <w:pPr>
        <w:spacing w:after="0" w:line="240" w:lineRule="auto"/>
      </w:pPr>
      <w:r>
        <w:separator/>
      </w:r>
    </w:p>
  </w:endnote>
  <w:endnote w:type="continuationSeparator" w:id="0">
    <w:p w:rsidR="00A737C3" w:rsidRDefault="00A737C3" w:rsidP="009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26C">
      <w:rPr>
        <w:noProof/>
      </w:rPr>
      <w:t>3</w:t>
    </w:r>
    <w:r>
      <w:fldChar w:fldCharType="end"/>
    </w:r>
  </w:p>
  <w:p w:rsidR="00A737C3" w:rsidRDefault="00A737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C3" w:rsidRDefault="00A737C3" w:rsidP="009A4C16">
      <w:pPr>
        <w:spacing w:after="0" w:line="240" w:lineRule="auto"/>
      </w:pPr>
      <w:r>
        <w:separator/>
      </w:r>
    </w:p>
  </w:footnote>
  <w:footnote w:type="continuationSeparator" w:id="0">
    <w:p w:rsidR="00A737C3" w:rsidRDefault="00A737C3" w:rsidP="009A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C3" w:rsidRDefault="00A737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002"/>
    <w:multiLevelType w:val="hybridMultilevel"/>
    <w:tmpl w:val="EB8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5942D7"/>
    <w:multiLevelType w:val="hybridMultilevel"/>
    <w:tmpl w:val="FF8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324"/>
    <w:rsid w:val="000054D4"/>
    <w:rsid w:val="00043A6B"/>
    <w:rsid w:val="00072B68"/>
    <w:rsid w:val="000B40E2"/>
    <w:rsid w:val="001349F5"/>
    <w:rsid w:val="00203048"/>
    <w:rsid w:val="002330E9"/>
    <w:rsid w:val="002C7384"/>
    <w:rsid w:val="0039193F"/>
    <w:rsid w:val="003E2D06"/>
    <w:rsid w:val="004352CF"/>
    <w:rsid w:val="004A5C00"/>
    <w:rsid w:val="004C1C83"/>
    <w:rsid w:val="004E5175"/>
    <w:rsid w:val="005961F9"/>
    <w:rsid w:val="0066761F"/>
    <w:rsid w:val="006B3324"/>
    <w:rsid w:val="0073505A"/>
    <w:rsid w:val="00764AB9"/>
    <w:rsid w:val="00767A42"/>
    <w:rsid w:val="00782CE1"/>
    <w:rsid w:val="008110EE"/>
    <w:rsid w:val="009009DE"/>
    <w:rsid w:val="00903F39"/>
    <w:rsid w:val="009A4C16"/>
    <w:rsid w:val="00A6361E"/>
    <w:rsid w:val="00A737C3"/>
    <w:rsid w:val="00A76240"/>
    <w:rsid w:val="00AB526C"/>
    <w:rsid w:val="00C06ED1"/>
    <w:rsid w:val="00EB0A3C"/>
    <w:rsid w:val="00EF2A6C"/>
    <w:rsid w:val="00F075E4"/>
    <w:rsid w:val="00F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22B2-34A2-460D-8D08-C6BC837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3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A4C16"/>
    <w:pPr>
      <w:keepNext/>
      <w:widowControl w:val="0"/>
      <w:spacing w:before="120" w:after="240" w:line="240" w:lineRule="auto"/>
      <w:jc w:val="center"/>
      <w:outlineLvl w:val="2"/>
    </w:pPr>
    <w:rPr>
      <w:rFonts w:ascii="Times New Roman" w:eastAsia="Calibri" w:hAnsi="Times New Roman" w:cs="Tahoma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32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B3324"/>
    <w:rPr>
      <w:rFonts w:cs="Times New Roman"/>
      <w:b/>
      <w:bCs/>
    </w:rPr>
  </w:style>
  <w:style w:type="paragraph" w:customStyle="1" w:styleId="mmm">
    <w:name w:val="mmm"/>
    <w:basedOn w:val="a"/>
    <w:rsid w:val="001349F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3F39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locked/>
    <w:rsid w:val="00903F39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9A4C16"/>
    <w:rPr>
      <w:rFonts w:ascii="Times New Roman" w:hAnsi="Times New Roman" w:cs="Tahoma"/>
      <w:b/>
      <w:sz w:val="20"/>
      <w:szCs w:val="20"/>
      <w:lang w:val="x-none" w:eastAsia="ru-RU"/>
    </w:rPr>
  </w:style>
  <w:style w:type="paragraph" w:styleId="a7">
    <w:name w:val="footer"/>
    <w:basedOn w:val="a"/>
    <w:link w:val="a8"/>
    <w:rsid w:val="009A4C1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locked/>
    <w:rsid w:val="009A4C1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7777777</dc:creator>
  <cp:keywords/>
  <dc:description/>
  <cp:lastModifiedBy>admin</cp:lastModifiedBy>
  <cp:revision>2</cp:revision>
  <dcterms:created xsi:type="dcterms:W3CDTF">2014-04-14T13:19:00Z</dcterms:created>
  <dcterms:modified xsi:type="dcterms:W3CDTF">2014-04-14T13:19:00Z</dcterms:modified>
</cp:coreProperties>
</file>