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66B" w:rsidRDefault="005F466B" w:rsidP="00F17A4A">
      <w:pPr>
        <w:pStyle w:val="10"/>
      </w:pPr>
    </w:p>
    <w:p w:rsidR="000D4B0F" w:rsidRPr="00841D31" w:rsidRDefault="000D4B0F" w:rsidP="00F17A4A">
      <w:pPr>
        <w:pStyle w:val="10"/>
      </w:pPr>
      <w:r w:rsidRPr="00841D31">
        <w:t>ОГЛАВЛЕНИЕ</w:t>
      </w:r>
    </w:p>
    <w:p w:rsidR="000D4B0F" w:rsidRPr="00841D31" w:rsidRDefault="000D4B0F" w:rsidP="000D4B0F">
      <w:pPr>
        <w:rPr>
          <w:sz w:val="28"/>
          <w:szCs w:val="28"/>
        </w:rPr>
      </w:pPr>
    </w:p>
    <w:p w:rsidR="004372B3" w:rsidRPr="00841D31" w:rsidRDefault="000D4B0F" w:rsidP="00F17A4A">
      <w:pPr>
        <w:pStyle w:val="10"/>
        <w:rPr>
          <w:noProof/>
        </w:rPr>
      </w:pPr>
      <w:r w:rsidRPr="00841D31">
        <w:rPr>
          <w:spacing w:val="-22"/>
        </w:rPr>
        <w:fldChar w:fldCharType="begin"/>
      </w:r>
      <w:r w:rsidRPr="00841D31">
        <w:rPr>
          <w:spacing w:val="-22"/>
        </w:rPr>
        <w:instrText xml:space="preserve"> TOC \o "1-3" \h \z \u </w:instrText>
      </w:r>
      <w:r w:rsidRPr="00841D31">
        <w:rPr>
          <w:spacing w:val="-22"/>
        </w:rPr>
        <w:fldChar w:fldCharType="separate"/>
      </w:r>
      <w:hyperlink w:anchor="_Toc130452599" w:history="1">
        <w:r w:rsidR="004372B3" w:rsidRPr="00841D31">
          <w:rPr>
            <w:rStyle w:val="a4"/>
            <w:noProof/>
            <w:color w:val="auto"/>
            <w:sz w:val="28"/>
            <w:szCs w:val="28"/>
          </w:rPr>
          <w:t>ВВЕДЕНИЕ</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_Toc130452599 \h </w:instrText>
        </w:r>
        <w:r w:rsidR="004372B3" w:rsidRPr="00841D31">
          <w:rPr>
            <w:noProof/>
            <w:webHidden/>
          </w:rPr>
        </w:r>
        <w:r w:rsidR="004372B3" w:rsidRPr="00841D31">
          <w:rPr>
            <w:noProof/>
            <w:webHidden/>
          </w:rPr>
          <w:fldChar w:fldCharType="separate"/>
        </w:r>
        <w:r w:rsidR="00EC6E6C">
          <w:rPr>
            <w:noProof/>
            <w:webHidden/>
          </w:rPr>
          <w:t>2</w:t>
        </w:r>
        <w:r w:rsidR="004372B3" w:rsidRPr="00841D31">
          <w:rPr>
            <w:noProof/>
            <w:webHidden/>
          </w:rPr>
          <w:fldChar w:fldCharType="end"/>
        </w:r>
      </w:hyperlink>
    </w:p>
    <w:p w:rsidR="004372B3" w:rsidRPr="00841D31" w:rsidRDefault="005C55C6" w:rsidP="00F17A4A">
      <w:pPr>
        <w:pStyle w:val="10"/>
        <w:rPr>
          <w:noProof/>
        </w:rPr>
      </w:pPr>
      <w:hyperlink w:anchor="_Toc130452600" w:history="1">
        <w:r w:rsidR="004372B3" w:rsidRPr="00841D31">
          <w:rPr>
            <w:rStyle w:val="a4"/>
            <w:noProof/>
            <w:color w:val="auto"/>
            <w:sz w:val="28"/>
            <w:szCs w:val="28"/>
          </w:rPr>
          <w:t>1. ЗНАЧЕНИЕ ИСПОЛЬЗОВАНИЯ ОСНОВНЫХ ПРОИЗВОДСТВЕННЫХ ФОНДОВ В ПОВЫШЕНИИ ЭФФЕКТИВНОСТИ ПРОИЗВОДСТВА ПРЕДПРИЯТИЯ</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_Toc130452600 \h </w:instrText>
        </w:r>
        <w:r w:rsidR="004372B3" w:rsidRPr="00841D31">
          <w:rPr>
            <w:noProof/>
            <w:webHidden/>
          </w:rPr>
        </w:r>
        <w:r w:rsidR="004372B3" w:rsidRPr="00841D31">
          <w:rPr>
            <w:noProof/>
            <w:webHidden/>
          </w:rPr>
          <w:fldChar w:fldCharType="separate"/>
        </w:r>
        <w:r w:rsidR="00EC6E6C">
          <w:rPr>
            <w:noProof/>
            <w:webHidden/>
          </w:rPr>
          <w:t>5</w:t>
        </w:r>
        <w:r w:rsidR="004372B3" w:rsidRPr="00841D31">
          <w:rPr>
            <w:noProof/>
            <w:webHidden/>
          </w:rPr>
          <w:fldChar w:fldCharType="end"/>
        </w:r>
      </w:hyperlink>
    </w:p>
    <w:p w:rsidR="004372B3" w:rsidRPr="00841D31" w:rsidRDefault="005C55C6" w:rsidP="00F17A4A">
      <w:pPr>
        <w:pStyle w:val="20"/>
        <w:rPr>
          <w:noProof/>
        </w:rPr>
      </w:pPr>
      <w:hyperlink w:anchor="_Toc130452601" w:history="1">
        <w:r w:rsidR="004372B3" w:rsidRPr="00841D31">
          <w:rPr>
            <w:rStyle w:val="a4"/>
            <w:noProof/>
            <w:color w:val="auto"/>
            <w:sz w:val="28"/>
            <w:szCs w:val="28"/>
          </w:rPr>
          <w:t xml:space="preserve">1.1. </w:t>
        </w:r>
        <w:r w:rsidR="004372B3" w:rsidRPr="00841D31">
          <w:rPr>
            <w:rStyle w:val="a4"/>
            <w:caps/>
            <w:noProof/>
            <w:color w:val="auto"/>
            <w:sz w:val="28"/>
            <w:szCs w:val="28"/>
          </w:rPr>
          <w:t>Экономическая сущность основных средств: основные понятия</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_Toc130452601 \h </w:instrText>
        </w:r>
        <w:r w:rsidR="004372B3" w:rsidRPr="00841D31">
          <w:rPr>
            <w:noProof/>
            <w:webHidden/>
          </w:rPr>
        </w:r>
        <w:r w:rsidR="004372B3" w:rsidRPr="00841D31">
          <w:rPr>
            <w:noProof/>
            <w:webHidden/>
          </w:rPr>
          <w:fldChar w:fldCharType="separate"/>
        </w:r>
        <w:r w:rsidR="00EC6E6C">
          <w:rPr>
            <w:noProof/>
            <w:webHidden/>
          </w:rPr>
          <w:t>6</w:t>
        </w:r>
        <w:r w:rsidR="004372B3" w:rsidRPr="00841D31">
          <w:rPr>
            <w:noProof/>
            <w:webHidden/>
          </w:rPr>
          <w:fldChar w:fldCharType="end"/>
        </w:r>
      </w:hyperlink>
    </w:p>
    <w:p w:rsidR="004372B3" w:rsidRPr="00841D31" w:rsidRDefault="005C55C6" w:rsidP="00F17A4A">
      <w:pPr>
        <w:pStyle w:val="20"/>
        <w:rPr>
          <w:noProof/>
        </w:rPr>
      </w:pPr>
      <w:hyperlink w:anchor="_Toc130452602" w:history="1">
        <w:r w:rsidR="004372B3" w:rsidRPr="00841D31">
          <w:rPr>
            <w:rStyle w:val="a4"/>
            <w:caps/>
            <w:noProof/>
            <w:color w:val="auto"/>
            <w:sz w:val="28"/>
            <w:szCs w:val="28"/>
          </w:rPr>
          <w:t>1.2. Методика анализа использования основных средств</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_Toc130452602 \h </w:instrText>
        </w:r>
        <w:r w:rsidR="004372B3" w:rsidRPr="00841D31">
          <w:rPr>
            <w:noProof/>
            <w:webHidden/>
          </w:rPr>
        </w:r>
        <w:r w:rsidR="004372B3" w:rsidRPr="00841D31">
          <w:rPr>
            <w:noProof/>
            <w:webHidden/>
          </w:rPr>
          <w:fldChar w:fldCharType="separate"/>
        </w:r>
        <w:r w:rsidR="00EC6E6C">
          <w:rPr>
            <w:noProof/>
            <w:webHidden/>
          </w:rPr>
          <w:t>12</w:t>
        </w:r>
        <w:r w:rsidR="004372B3" w:rsidRPr="00841D31">
          <w:rPr>
            <w:noProof/>
            <w:webHidden/>
          </w:rPr>
          <w:fldChar w:fldCharType="end"/>
        </w:r>
      </w:hyperlink>
    </w:p>
    <w:p w:rsidR="004372B3" w:rsidRPr="00841D31" w:rsidRDefault="005C55C6" w:rsidP="00F17A4A">
      <w:pPr>
        <w:pStyle w:val="10"/>
        <w:rPr>
          <w:noProof/>
        </w:rPr>
      </w:pPr>
      <w:hyperlink w:anchor="_Toc130452604" w:history="1">
        <w:r w:rsidR="00EB1E63" w:rsidRPr="00841D31">
          <w:rPr>
            <w:rStyle w:val="a4"/>
            <w:noProof/>
            <w:color w:val="auto"/>
            <w:sz w:val="28"/>
            <w:szCs w:val="28"/>
          </w:rPr>
          <w:t>2</w:t>
        </w:r>
        <w:r w:rsidR="004372B3" w:rsidRPr="00841D31">
          <w:rPr>
            <w:rStyle w:val="a4"/>
            <w:noProof/>
            <w:color w:val="auto"/>
            <w:sz w:val="28"/>
            <w:szCs w:val="28"/>
          </w:rPr>
          <w:t>. АНАЛИЗ И ОЦЕНК</w:t>
        </w:r>
        <w:r w:rsidR="00DD062C" w:rsidRPr="00841D31">
          <w:rPr>
            <w:rStyle w:val="a4"/>
            <w:noProof/>
            <w:color w:val="auto"/>
            <w:sz w:val="28"/>
            <w:szCs w:val="28"/>
          </w:rPr>
          <w:t>А ОСНОВНЫХ ФОНДОВ НА ПРЕДПРИЯТИИ</w:t>
        </w:r>
        <w:r w:rsidR="004372B3" w:rsidRPr="00841D31">
          <w:rPr>
            <w:rStyle w:val="a4"/>
            <w:noProof/>
            <w:color w:val="auto"/>
            <w:sz w:val="28"/>
            <w:szCs w:val="28"/>
          </w:rPr>
          <w:t xml:space="preserve"> ОАО «ПЕРВОУРАЛЬСКИЙ НОВОТРУБНЫЙ ЗАВОД»</w:t>
        </w:r>
        <w:r w:rsidR="004372B3" w:rsidRPr="00841D31">
          <w:rPr>
            <w:noProof/>
            <w:webHidden/>
          </w:rPr>
          <w:tab/>
        </w:r>
        <w:r w:rsidR="00EB1E63" w:rsidRPr="00841D31">
          <w:rPr>
            <w:noProof/>
            <w:webHidden/>
          </w:rPr>
          <w:t>22</w:t>
        </w:r>
      </w:hyperlink>
    </w:p>
    <w:p w:rsidR="00EB1E63" w:rsidRPr="00841D31" w:rsidRDefault="005C55C6" w:rsidP="00F17A4A">
      <w:pPr>
        <w:pStyle w:val="10"/>
        <w:rPr>
          <w:noProof/>
        </w:rPr>
      </w:pPr>
      <w:hyperlink w:anchor="_Toc130452603" w:history="1">
        <w:r w:rsidR="00EB1E63" w:rsidRPr="00841D31">
          <w:rPr>
            <w:rStyle w:val="a4"/>
            <w:noProof/>
            <w:color w:val="auto"/>
            <w:sz w:val="28"/>
            <w:szCs w:val="28"/>
          </w:rPr>
          <w:t>2.1 ОРГАНИЗАЦИОННО-ТЕХНИЧЕСКАЯ ХАРАКТИРИСТИКА ОАО «ПНТЗ»</w:t>
        </w:r>
        <w:r w:rsidR="00EB1E63" w:rsidRPr="00841D31">
          <w:rPr>
            <w:noProof/>
            <w:webHidden/>
          </w:rPr>
          <w:tab/>
        </w:r>
        <w:r w:rsidR="00EB1E63" w:rsidRPr="00841D31">
          <w:rPr>
            <w:noProof/>
            <w:webHidden/>
          </w:rPr>
          <w:fldChar w:fldCharType="begin"/>
        </w:r>
        <w:r w:rsidR="00EB1E63" w:rsidRPr="00841D31">
          <w:rPr>
            <w:noProof/>
            <w:webHidden/>
          </w:rPr>
          <w:instrText xml:space="preserve"> PAGEREF _Toc130452603 \h </w:instrText>
        </w:r>
        <w:r w:rsidR="00EB1E63" w:rsidRPr="00841D31">
          <w:rPr>
            <w:noProof/>
            <w:webHidden/>
          </w:rPr>
        </w:r>
        <w:r w:rsidR="00EB1E63" w:rsidRPr="00841D31">
          <w:rPr>
            <w:noProof/>
            <w:webHidden/>
          </w:rPr>
          <w:fldChar w:fldCharType="separate"/>
        </w:r>
        <w:r w:rsidR="00EC6E6C">
          <w:rPr>
            <w:noProof/>
            <w:webHidden/>
          </w:rPr>
          <w:t>23</w:t>
        </w:r>
        <w:r w:rsidR="00EB1E63" w:rsidRPr="00841D31">
          <w:rPr>
            <w:noProof/>
            <w:webHidden/>
          </w:rPr>
          <w:fldChar w:fldCharType="end"/>
        </w:r>
      </w:hyperlink>
    </w:p>
    <w:p w:rsidR="004372B3" w:rsidRPr="00841D31" w:rsidRDefault="005C55C6" w:rsidP="00F17A4A">
      <w:pPr>
        <w:pStyle w:val="20"/>
        <w:rPr>
          <w:noProof/>
        </w:rPr>
      </w:pPr>
      <w:hyperlink w:anchor="_Toc130452605" w:history="1">
        <w:r w:rsidR="00E149D1" w:rsidRPr="00841D31">
          <w:rPr>
            <w:rStyle w:val="a4"/>
            <w:caps/>
            <w:noProof/>
            <w:color w:val="auto"/>
            <w:sz w:val="28"/>
            <w:szCs w:val="28"/>
          </w:rPr>
          <w:t>2.2</w:t>
        </w:r>
        <w:r w:rsidR="004372B3" w:rsidRPr="00841D31">
          <w:rPr>
            <w:rStyle w:val="a4"/>
            <w:caps/>
            <w:noProof/>
            <w:color w:val="auto"/>
            <w:sz w:val="28"/>
            <w:szCs w:val="28"/>
          </w:rPr>
          <w:t xml:space="preserve">. </w:t>
        </w:r>
        <w:r w:rsidR="00E149D1" w:rsidRPr="00841D31">
          <w:rPr>
            <w:rStyle w:val="a4"/>
            <w:caps/>
            <w:noProof/>
            <w:color w:val="auto"/>
            <w:sz w:val="28"/>
            <w:szCs w:val="28"/>
          </w:rPr>
          <w:t xml:space="preserve">ЭКОНОМИЧЕСКИЙ </w:t>
        </w:r>
        <w:r w:rsidR="004372B3" w:rsidRPr="00841D31">
          <w:rPr>
            <w:rStyle w:val="a4"/>
            <w:caps/>
            <w:noProof/>
            <w:color w:val="auto"/>
            <w:sz w:val="28"/>
            <w:szCs w:val="28"/>
          </w:rPr>
          <w:t xml:space="preserve">Анализ </w:t>
        </w:r>
        <w:r w:rsidR="00E149D1" w:rsidRPr="00841D31">
          <w:rPr>
            <w:rStyle w:val="a4"/>
            <w:caps/>
            <w:noProof/>
            <w:color w:val="auto"/>
            <w:sz w:val="28"/>
            <w:szCs w:val="28"/>
          </w:rPr>
          <w:t>ОСНОВН</w:t>
        </w:r>
        <w:r w:rsidR="004372B3" w:rsidRPr="00841D31">
          <w:rPr>
            <w:rStyle w:val="a4"/>
            <w:caps/>
            <w:noProof/>
            <w:color w:val="auto"/>
            <w:sz w:val="28"/>
            <w:szCs w:val="28"/>
          </w:rPr>
          <w:t>ых производственных фондов</w:t>
        </w:r>
        <w:r w:rsidR="00E149D1" w:rsidRPr="00841D31">
          <w:rPr>
            <w:rStyle w:val="a4"/>
            <w:caps/>
            <w:noProof/>
            <w:color w:val="auto"/>
            <w:sz w:val="28"/>
            <w:szCs w:val="28"/>
          </w:rPr>
          <w:t xml:space="preserve"> ОАО «ПЕРВОУРАЛЬСКИЙ НОВОТРУБНЫЙ ЗАВОД»</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_Toc130452605 \h </w:instrText>
        </w:r>
        <w:r w:rsidR="004372B3" w:rsidRPr="00841D31">
          <w:rPr>
            <w:noProof/>
            <w:webHidden/>
          </w:rPr>
        </w:r>
        <w:r w:rsidR="004372B3" w:rsidRPr="00841D31">
          <w:rPr>
            <w:noProof/>
            <w:webHidden/>
          </w:rPr>
          <w:fldChar w:fldCharType="separate"/>
        </w:r>
        <w:r w:rsidR="00EC6E6C">
          <w:rPr>
            <w:noProof/>
            <w:webHidden/>
          </w:rPr>
          <w:t>36</w:t>
        </w:r>
        <w:r w:rsidR="004372B3" w:rsidRPr="00841D31">
          <w:rPr>
            <w:noProof/>
            <w:webHidden/>
          </w:rPr>
          <w:fldChar w:fldCharType="end"/>
        </w:r>
      </w:hyperlink>
    </w:p>
    <w:p w:rsidR="004372B3" w:rsidRPr="00841D31" w:rsidRDefault="005C55C6" w:rsidP="00F17A4A">
      <w:pPr>
        <w:pStyle w:val="20"/>
        <w:rPr>
          <w:noProof/>
        </w:rPr>
      </w:pPr>
      <w:hyperlink w:anchor="_Toc130452608" w:history="1">
        <w:r w:rsidR="00B82C61" w:rsidRPr="00841D31">
          <w:rPr>
            <w:rStyle w:val="a4"/>
            <w:caps/>
            <w:noProof/>
            <w:color w:val="auto"/>
            <w:sz w:val="28"/>
            <w:szCs w:val="28"/>
          </w:rPr>
          <w:t>2</w:t>
        </w:r>
        <w:r w:rsidR="004372B3" w:rsidRPr="00841D31">
          <w:rPr>
            <w:rStyle w:val="a4"/>
            <w:caps/>
            <w:noProof/>
            <w:color w:val="auto"/>
            <w:sz w:val="28"/>
            <w:szCs w:val="28"/>
          </w:rPr>
          <w:t>.</w:t>
        </w:r>
        <w:r w:rsidR="00B82C61" w:rsidRPr="00841D31">
          <w:rPr>
            <w:rStyle w:val="a4"/>
            <w:caps/>
            <w:noProof/>
            <w:color w:val="auto"/>
            <w:sz w:val="28"/>
            <w:szCs w:val="28"/>
          </w:rPr>
          <w:t>3</w:t>
        </w:r>
        <w:r w:rsidR="004372B3" w:rsidRPr="00841D31">
          <w:rPr>
            <w:rStyle w:val="a4"/>
            <w:caps/>
            <w:noProof/>
            <w:color w:val="auto"/>
            <w:sz w:val="28"/>
            <w:szCs w:val="28"/>
          </w:rPr>
          <w:t xml:space="preserve">. </w:t>
        </w:r>
        <w:r w:rsidR="00B82C61" w:rsidRPr="00841D31">
          <w:rPr>
            <w:rStyle w:val="a4"/>
            <w:caps/>
            <w:noProof/>
            <w:color w:val="auto"/>
            <w:sz w:val="28"/>
            <w:szCs w:val="28"/>
          </w:rPr>
          <w:t>ВОСПРОИЗВОДСТВО ОСНОВНЫХ ФОНДОВ</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_Toc130452608 \h </w:instrText>
        </w:r>
        <w:r w:rsidR="004372B3" w:rsidRPr="00841D31">
          <w:rPr>
            <w:noProof/>
            <w:webHidden/>
          </w:rPr>
        </w:r>
        <w:r w:rsidR="004372B3" w:rsidRPr="00841D31">
          <w:rPr>
            <w:noProof/>
            <w:webHidden/>
          </w:rPr>
          <w:fldChar w:fldCharType="separate"/>
        </w:r>
        <w:r w:rsidR="00EC6E6C">
          <w:rPr>
            <w:noProof/>
            <w:webHidden/>
          </w:rPr>
          <w:t>52</w:t>
        </w:r>
        <w:r w:rsidR="004372B3" w:rsidRPr="00841D31">
          <w:rPr>
            <w:noProof/>
            <w:webHidden/>
          </w:rPr>
          <w:fldChar w:fldCharType="end"/>
        </w:r>
      </w:hyperlink>
    </w:p>
    <w:p w:rsidR="004372B3" w:rsidRPr="00841D31" w:rsidRDefault="005C55C6" w:rsidP="00F17A4A">
      <w:pPr>
        <w:pStyle w:val="10"/>
        <w:rPr>
          <w:noProof/>
        </w:rPr>
      </w:pPr>
      <w:hyperlink w:anchor="_Toc130452611" w:history="1">
        <w:r w:rsidR="004372B3" w:rsidRPr="00841D31">
          <w:rPr>
            <w:rStyle w:val="a4"/>
            <w:noProof/>
            <w:color w:val="auto"/>
            <w:sz w:val="28"/>
            <w:szCs w:val="28"/>
          </w:rPr>
          <w:t>3</w:t>
        </w:r>
        <w:r w:rsidR="00250E7A" w:rsidRPr="00841D31">
          <w:rPr>
            <w:rStyle w:val="a4"/>
            <w:caps/>
            <w:noProof/>
            <w:color w:val="auto"/>
            <w:sz w:val="28"/>
            <w:szCs w:val="28"/>
          </w:rPr>
          <w:t>.</w:t>
        </w:r>
        <w:r w:rsidR="004372B3" w:rsidRPr="00841D31">
          <w:rPr>
            <w:rStyle w:val="a4"/>
            <w:caps/>
            <w:noProof/>
            <w:color w:val="auto"/>
            <w:sz w:val="28"/>
            <w:szCs w:val="28"/>
          </w:rPr>
          <w:t xml:space="preserve"> РЕЗЕРВЫ И ПУТИ ЛУЧШЕГО ИСПОЛЬЗОВАНИЯ ОСНОВНЫХ ПРОИЗВОДСТВЕННЫХ ФОНДОВ</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_Toc130452611 \h </w:instrText>
        </w:r>
        <w:r w:rsidR="004372B3" w:rsidRPr="00841D31">
          <w:rPr>
            <w:noProof/>
            <w:webHidden/>
          </w:rPr>
        </w:r>
        <w:r w:rsidR="004372B3" w:rsidRPr="00841D31">
          <w:rPr>
            <w:noProof/>
            <w:webHidden/>
          </w:rPr>
          <w:fldChar w:fldCharType="separate"/>
        </w:r>
        <w:r w:rsidR="00EC6E6C">
          <w:rPr>
            <w:noProof/>
            <w:webHidden/>
          </w:rPr>
          <w:t>70</w:t>
        </w:r>
        <w:r w:rsidR="004372B3" w:rsidRPr="00841D31">
          <w:rPr>
            <w:noProof/>
            <w:webHidden/>
          </w:rPr>
          <w:fldChar w:fldCharType="end"/>
        </w:r>
      </w:hyperlink>
    </w:p>
    <w:p w:rsidR="004372B3" w:rsidRPr="00841D31" w:rsidRDefault="005C55C6" w:rsidP="00F17A4A">
      <w:pPr>
        <w:pStyle w:val="20"/>
        <w:rPr>
          <w:noProof/>
        </w:rPr>
      </w:pPr>
      <w:hyperlink w:anchor="_Toc130452612" w:history="1">
        <w:r w:rsidR="004372B3" w:rsidRPr="00841D31">
          <w:rPr>
            <w:rStyle w:val="a4"/>
            <w:caps/>
            <w:noProof/>
            <w:color w:val="auto"/>
            <w:sz w:val="28"/>
            <w:szCs w:val="28"/>
          </w:rPr>
          <w:t>3.</w:t>
        </w:r>
        <w:r w:rsidR="00250E7A" w:rsidRPr="00841D31">
          <w:rPr>
            <w:rStyle w:val="a4"/>
            <w:caps/>
            <w:noProof/>
            <w:color w:val="auto"/>
            <w:sz w:val="28"/>
            <w:szCs w:val="28"/>
          </w:rPr>
          <w:t>1</w:t>
        </w:r>
        <w:r w:rsidR="004372B3" w:rsidRPr="00841D31">
          <w:rPr>
            <w:rStyle w:val="a4"/>
            <w:caps/>
            <w:noProof/>
            <w:color w:val="auto"/>
            <w:sz w:val="28"/>
            <w:szCs w:val="28"/>
          </w:rPr>
          <w:t>. Снижение внутрисменных простоев и брака продукции</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_Toc130452612 \h </w:instrText>
        </w:r>
        <w:r w:rsidR="004372B3" w:rsidRPr="00841D31">
          <w:rPr>
            <w:noProof/>
            <w:webHidden/>
          </w:rPr>
        </w:r>
        <w:r w:rsidR="004372B3" w:rsidRPr="00841D31">
          <w:rPr>
            <w:noProof/>
            <w:webHidden/>
          </w:rPr>
          <w:fldChar w:fldCharType="separate"/>
        </w:r>
        <w:r w:rsidR="00EC6E6C">
          <w:rPr>
            <w:noProof/>
            <w:webHidden/>
          </w:rPr>
          <w:t>72</w:t>
        </w:r>
        <w:r w:rsidR="004372B3" w:rsidRPr="00841D31">
          <w:rPr>
            <w:noProof/>
            <w:webHidden/>
          </w:rPr>
          <w:fldChar w:fldCharType="end"/>
        </w:r>
      </w:hyperlink>
    </w:p>
    <w:p w:rsidR="004372B3" w:rsidRPr="00841D31" w:rsidRDefault="005C55C6" w:rsidP="00F17A4A">
      <w:pPr>
        <w:pStyle w:val="20"/>
        <w:rPr>
          <w:noProof/>
        </w:rPr>
      </w:pPr>
      <w:hyperlink w:anchor="_Toc130452613" w:history="1">
        <w:r w:rsidR="004372B3" w:rsidRPr="00841D31">
          <w:rPr>
            <w:rStyle w:val="a4"/>
            <w:caps/>
            <w:noProof/>
            <w:color w:val="auto"/>
            <w:sz w:val="28"/>
            <w:szCs w:val="28"/>
          </w:rPr>
          <w:t>3.</w:t>
        </w:r>
        <w:r w:rsidR="00250E7A" w:rsidRPr="00841D31">
          <w:rPr>
            <w:rStyle w:val="a4"/>
            <w:caps/>
            <w:noProof/>
            <w:color w:val="auto"/>
            <w:sz w:val="28"/>
            <w:szCs w:val="28"/>
          </w:rPr>
          <w:t>2</w:t>
        </w:r>
        <w:r w:rsidR="004372B3" w:rsidRPr="00841D31">
          <w:rPr>
            <w:rStyle w:val="a4"/>
            <w:caps/>
            <w:noProof/>
            <w:color w:val="auto"/>
            <w:sz w:val="28"/>
            <w:szCs w:val="28"/>
          </w:rPr>
          <w:t xml:space="preserve">. </w:t>
        </w:r>
        <w:r w:rsidR="00250E7A" w:rsidRPr="00841D31">
          <w:rPr>
            <w:rStyle w:val="a4"/>
            <w:caps/>
            <w:noProof/>
            <w:color w:val="auto"/>
            <w:sz w:val="28"/>
            <w:szCs w:val="28"/>
          </w:rPr>
          <w:t>Проект строительства электросталеплавильного комплекса</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_Toc130452613 \h </w:instrText>
        </w:r>
        <w:r w:rsidR="004372B3" w:rsidRPr="00841D31">
          <w:rPr>
            <w:noProof/>
            <w:webHidden/>
          </w:rPr>
        </w:r>
        <w:r w:rsidR="004372B3" w:rsidRPr="00841D31">
          <w:rPr>
            <w:noProof/>
            <w:webHidden/>
          </w:rPr>
          <w:fldChar w:fldCharType="separate"/>
        </w:r>
        <w:r w:rsidR="00EC6E6C">
          <w:rPr>
            <w:noProof/>
            <w:webHidden/>
          </w:rPr>
          <w:t>75</w:t>
        </w:r>
        <w:r w:rsidR="004372B3" w:rsidRPr="00841D31">
          <w:rPr>
            <w:noProof/>
            <w:webHidden/>
          </w:rPr>
          <w:fldChar w:fldCharType="end"/>
        </w:r>
      </w:hyperlink>
    </w:p>
    <w:p w:rsidR="004372B3" w:rsidRPr="00841D31" w:rsidRDefault="005C55C6" w:rsidP="00F17A4A">
      <w:pPr>
        <w:pStyle w:val="20"/>
        <w:rPr>
          <w:noProof/>
        </w:rPr>
      </w:pPr>
      <w:hyperlink w:anchor="_Toc130452614" w:history="1">
        <w:r w:rsidR="00250E7A" w:rsidRPr="00841D31">
          <w:rPr>
            <w:rStyle w:val="a4"/>
            <w:caps/>
            <w:noProof/>
            <w:color w:val="auto"/>
            <w:sz w:val="28"/>
            <w:szCs w:val="28"/>
          </w:rPr>
          <w:t>3.3</w:t>
        </w:r>
        <w:r w:rsidR="004372B3" w:rsidRPr="00841D31">
          <w:rPr>
            <w:rStyle w:val="a4"/>
            <w:caps/>
            <w:noProof/>
            <w:color w:val="auto"/>
            <w:sz w:val="28"/>
            <w:szCs w:val="28"/>
          </w:rPr>
          <w:t>. Переход на нелинейный метод начисления амортизации</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_Toc130452614 \h </w:instrText>
        </w:r>
        <w:r w:rsidR="004372B3" w:rsidRPr="00841D31">
          <w:rPr>
            <w:noProof/>
            <w:webHidden/>
          </w:rPr>
        </w:r>
        <w:r w:rsidR="004372B3" w:rsidRPr="00841D31">
          <w:rPr>
            <w:noProof/>
            <w:webHidden/>
          </w:rPr>
          <w:fldChar w:fldCharType="separate"/>
        </w:r>
        <w:r w:rsidR="00EC6E6C">
          <w:rPr>
            <w:noProof/>
            <w:webHidden/>
          </w:rPr>
          <w:t>80</w:t>
        </w:r>
        <w:r w:rsidR="004372B3" w:rsidRPr="00841D31">
          <w:rPr>
            <w:noProof/>
            <w:webHidden/>
          </w:rPr>
          <w:fldChar w:fldCharType="end"/>
        </w:r>
      </w:hyperlink>
    </w:p>
    <w:p w:rsidR="004372B3" w:rsidRPr="00841D31" w:rsidRDefault="005C55C6" w:rsidP="00F17A4A">
      <w:pPr>
        <w:pStyle w:val="10"/>
        <w:rPr>
          <w:noProof/>
        </w:rPr>
      </w:pPr>
      <w:hyperlink w:anchor="_Toc130452615" w:history="1">
        <w:r w:rsidR="004372B3" w:rsidRPr="00841D31">
          <w:rPr>
            <w:rStyle w:val="a4"/>
            <w:noProof/>
            <w:color w:val="auto"/>
            <w:sz w:val="28"/>
            <w:szCs w:val="28"/>
          </w:rPr>
          <w:t>ЗАКЛЮЧЕНИЕ</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_Toc130452615 \h </w:instrText>
        </w:r>
        <w:r w:rsidR="004372B3" w:rsidRPr="00841D31">
          <w:rPr>
            <w:noProof/>
            <w:webHidden/>
          </w:rPr>
        </w:r>
        <w:r w:rsidR="004372B3" w:rsidRPr="00841D31">
          <w:rPr>
            <w:noProof/>
            <w:webHidden/>
          </w:rPr>
          <w:fldChar w:fldCharType="separate"/>
        </w:r>
        <w:r w:rsidR="00EC6E6C">
          <w:rPr>
            <w:noProof/>
            <w:webHidden/>
          </w:rPr>
          <w:t>92</w:t>
        </w:r>
        <w:r w:rsidR="004372B3" w:rsidRPr="00841D31">
          <w:rPr>
            <w:noProof/>
            <w:webHidden/>
          </w:rPr>
          <w:fldChar w:fldCharType="end"/>
        </w:r>
      </w:hyperlink>
    </w:p>
    <w:p w:rsidR="004372B3" w:rsidRPr="00841D31" w:rsidRDefault="005C55C6" w:rsidP="00F17A4A">
      <w:pPr>
        <w:pStyle w:val="10"/>
        <w:rPr>
          <w:noProof/>
        </w:rPr>
      </w:pPr>
      <w:hyperlink w:anchor="_Toc130452616" w:history="1">
        <w:r w:rsidR="004372B3" w:rsidRPr="00841D31">
          <w:rPr>
            <w:rStyle w:val="a4"/>
            <w:noProof/>
            <w:color w:val="auto"/>
            <w:sz w:val="28"/>
            <w:szCs w:val="28"/>
          </w:rPr>
          <w:t>БИБЛИОГРАФИЧЕСКИЙ СПИСОК</w:t>
        </w:r>
        <w:r w:rsidR="004372B3" w:rsidRPr="00841D31">
          <w:rPr>
            <w:noProof/>
            <w:webHidden/>
          </w:rPr>
          <w:tab/>
        </w:r>
        <w:r w:rsidR="004372B3" w:rsidRPr="00841D31">
          <w:rPr>
            <w:noProof/>
            <w:webHidden/>
          </w:rPr>
          <w:fldChar w:fldCharType="begin"/>
        </w:r>
        <w:r w:rsidR="004372B3" w:rsidRPr="00841D31">
          <w:rPr>
            <w:noProof/>
            <w:webHidden/>
          </w:rPr>
          <w:instrText xml:space="preserve"> PAGEREF _Toc130452616 \h </w:instrText>
        </w:r>
        <w:r w:rsidR="004372B3" w:rsidRPr="00841D31">
          <w:rPr>
            <w:noProof/>
            <w:webHidden/>
          </w:rPr>
        </w:r>
        <w:r w:rsidR="004372B3" w:rsidRPr="00841D31">
          <w:rPr>
            <w:noProof/>
            <w:webHidden/>
          </w:rPr>
          <w:fldChar w:fldCharType="separate"/>
        </w:r>
        <w:r w:rsidR="00EC6E6C">
          <w:rPr>
            <w:noProof/>
            <w:webHidden/>
          </w:rPr>
          <w:t>95</w:t>
        </w:r>
        <w:r w:rsidR="004372B3" w:rsidRPr="00841D31">
          <w:rPr>
            <w:noProof/>
            <w:webHidden/>
          </w:rPr>
          <w:fldChar w:fldCharType="end"/>
        </w:r>
      </w:hyperlink>
    </w:p>
    <w:p w:rsidR="00000384" w:rsidRPr="00841D31" w:rsidRDefault="000D4B0F" w:rsidP="000D4B0F">
      <w:pPr>
        <w:pStyle w:val="1"/>
        <w:spacing w:line="360" w:lineRule="auto"/>
        <w:jc w:val="center"/>
        <w:rPr>
          <w:rFonts w:ascii="Times New Roman" w:hAnsi="Times New Roman" w:cs="Times New Roman"/>
          <w:b w:val="0"/>
          <w:sz w:val="28"/>
          <w:szCs w:val="28"/>
        </w:rPr>
      </w:pPr>
      <w:r w:rsidRPr="00841D31">
        <w:rPr>
          <w:spacing w:val="-22"/>
          <w:sz w:val="28"/>
          <w:szCs w:val="28"/>
        </w:rPr>
        <w:fldChar w:fldCharType="end"/>
      </w:r>
      <w:r w:rsidR="00000384" w:rsidRPr="00841D31">
        <w:rPr>
          <w:spacing w:val="-22"/>
          <w:sz w:val="28"/>
          <w:szCs w:val="28"/>
        </w:rPr>
        <w:br w:type="page"/>
      </w:r>
      <w:bookmarkStart w:id="0" w:name="_Toc130452599"/>
      <w:r w:rsidR="00000384" w:rsidRPr="00841D31">
        <w:rPr>
          <w:rFonts w:ascii="Times New Roman" w:hAnsi="Times New Roman" w:cs="Times New Roman"/>
          <w:b w:val="0"/>
          <w:sz w:val="28"/>
          <w:szCs w:val="28"/>
        </w:rPr>
        <w:lastRenderedPageBreak/>
        <w:t>ВВЕДЕНИЕ</w:t>
      </w:r>
      <w:bookmarkEnd w:id="0"/>
    </w:p>
    <w:p w:rsidR="00066B94" w:rsidRPr="00841D31" w:rsidRDefault="00066B94" w:rsidP="00066B94">
      <w:pPr>
        <w:rPr>
          <w:sz w:val="28"/>
          <w:szCs w:val="28"/>
        </w:rPr>
      </w:pP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Основные фонды являются неотъемлемой частью любого предприятия и от повышения эффективности их использования зависят важные показате</w:t>
      </w:r>
      <w:r w:rsidRPr="00841D31">
        <w:rPr>
          <w:sz w:val="28"/>
          <w:szCs w:val="28"/>
        </w:rPr>
        <w:softHyphen/>
        <w:t>ли деятельности предприятия, такие как финансовое положение, конкурен</w:t>
      </w:r>
      <w:r w:rsidRPr="00841D31">
        <w:rPr>
          <w:sz w:val="28"/>
          <w:szCs w:val="28"/>
        </w:rPr>
        <w:softHyphen/>
        <w:t>тоспособность и другие.</w:t>
      </w: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Проблема повышения эффективности использования основных произ</w:t>
      </w:r>
      <w:r w:rsidRPr="00841D31">
        <w:rPr>
          <w:sz w:val="28"/>
          <w:szCs w:val="28"/>
        </w:rPr>
        <w:softHyphen/>
        <w:t>водственных фондов предприятия занимает центральное место в период пе</w:t>
      </w:r>
      <w:r w:rsidRPr="00841D31">
        <w:rPr>
          <w:sz w:val="28"/>
          <w:szCs w:val="28"/>
        </w:rPr>
        <w:softHyphen/>
        <w:t>рехода России к цивилизованным рыночным отношениям. Имея ясное пред</w:t>
      </w:r>
      <w:r w:rsidRPr="00841D31">
        <w:rPr>
          <w:sz w:val="28"/>
          <w:szCs w:val="28"/>
        </w:rPr>
        <w:softHyphen/>
        <w:t>ставление о роли основных средств в производственном процессе, фактора, влияющего на использование основных средств, можно выявить методы, направления, при помощи которых повышается эффективность использова</w:t>
      </w:r>
      <w:r w:rsidRPr="00841D31">
        <w:rPr>
          <w:sz w:val="28"/>
          <w:szCs w:val="28"/>
        </w:rPr>
        <w:softHyphen/>
        <w:t>ния основных производственных фондов, обеспечивающая снижение из</w:t>
      </w:r>
      <w:r w:rsidRPr="00841D31">
        <w:rPr>
          <w:sz w:val="28"/>
          <w:szCs w:val="28"/>
        </w:rPr>
        <w:softHyphen/>
        <w:t>держек производства и рост производительности труда. Этими причинами подтверждается актуальность выбранной темы курсовой работы.</w:t>
      </w: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Основные средства (часто называемые в экономической литературе и на практике основными фондами) являются одними из важнейших факторов любого производства. Их состояние и эффективное использование влияет на конечные результаты хозяйственной деятельности предприятия. Формиро</w:t>
      </w:r>
      <w:r w:rsidRPr="00841D31">
        <w:rPr>
          <w:sz w:val="28"/>
          <w:szCs w:val="28"/>
        </w:rPr>
        <w:softHyphen/>
        <w:t>вание рыночных отношений предполагает конкурентную борьбу между раз</w:t>
      </w:r>
      <w:r w:rsidRPr="00841D31">
        <w:rPr>
          <w:sz w:val="28"/>
          <w:szCs w:val="28"/>
        </w:rPr>
        <w:softHyphen/>
        <w:t>личными производителями, победить в которой смогут те из них, которые наиболее эффективно используют все виды имеющихся ресурсов.</w:t>
      </w:r>
    </w:p>
    <w:p w:rsidR="00130745" w:rsidRPr="00841D31" w:rsidRDefault="00000384" w:rsidP="00066B94">
      <w:pPr>
        <w:shd w:val="clear" w:color="auto" w:fill="FFFFFF"/>
        <w:tabs>
          <w:tab w:val="left" w:pos="686"/>
          <w:tab w:val="left" w:pos="8597"/>
        </w:tabs>
        <w:spacing w:before="10" w:line="360" w:lineRule="auto"/>
        <w:ind w:firstLine="851"/>
        <w:jc w:val="both"/>
        <w:rPr>
          <w:sz w:val="28"/>
          <w:szCs w:val="28"/>
        </w:rPr>
      </w:pPr>
      <w:r w:rsidRPr="00841D31">
        <w:rPr>
          <w:sz w:val="28"/>
          <w:szCs w:val="28"/>
        </w:rPr>
        <w:t>Более полное и рациональное использование основных фондов и произ</w:t>
      </w:r>
      <w:r w:rsidRPr="00841D31">
        <w:rPr>
          <w:sz w:val="28"/>
          <w:szCs w:val="28"/>
        </w:rPr>
        <w:softHyphen/>
        <w:t>водственных мощностей предприятия способствуют изменению всех его технико-экономических показателей: росту производительности труда, по</w:t>
      </w:r>
      <w:r w:rsidRPr="00841D31">
        <w:rPr>
          <w:sz w:val="28"/>
          <w:szCs w:val="28"/>
        </w:rPr>
        <w:softHyphen/>
        <w:t>вышению фонда отдачи, увеличению выпуска продукции, снижению ее се</w:t>
      </w:r>
      <w:r w:rsidRPr="00841D31">
        <w:rPr>
          <w:sz w:val="28"/>
          <w:szCs w:val="28"/>
        </w:rPr>
        <w:softHyphen/>
        <w:t>бестоимости, экономии капитальных вложений.</w:t>
      </w:r>
    </w:p>
    <w:p w:rsidR="00000384" w:rsidRPr="00841D31" w:rsidRDefault="00000384" w:rsidP="00066B94">
      <w:pPr>
        <w:widowControl/>
        <w:shd w:val="clear" w:color="auto" w:fill="FFFFFF"/>
        <w:spacing w:line="360" w:lineRule="auto"/>
        <w:ind w:firstLine="851"/>
        <w:jc w:val="both"/>
        <w:rPr>
          <w:sz w:val="28"/>
          <w:szCs w:val="28"/>
        </w:rPr>
      </w:pPr>
      <w:r w:rsidRPr="00841D31">
        <w:rPr>
          <w:b/>
          <w:bCs/>
          <w:i/>
          <w:iCs/>
          <w:sz w:val="28"/>
          <w:szCs w:val="28"/>
        </w:rPr>
        <w:t xml:space="preserve">Целью </w:t>
      </w:r>
      <w:r w:rsidRPr="00841D31">
        <w:rPr>
          <w:sz w:val="28"/>
          <w:szCs w:val="28"/>
        </w:rPr>
        <w:t>данной курсовой работы является анализ основных п</w:t>
      </w:r>
      <w:r w:rsidR="00B22AF8" w:rsidRPr="00841D31">
        <w:rPr>
          <w:sz w:val="28"/>
          <w:szCs w:val="28"/>
        </w:rPr>
        <w:t>роизводст</w:t>
      </w:r>
      <w:r w:rsidR="00B22AF8" w:rsidRPr="00841D31">
        <w:rPr>
          <w:sz w:val="28"/>
          <w:szCs w:val="28"/>
        </w:rPr>
        <w:softHyphen/>
        <w:t>венных фондов на ОАО «</w:t>
      </w:r>
      <w:r w:rsidRPr="00841D31">
        <w:rPr>
          <w:sz w:val="28"/>
          <w:szCs w:val="28"/>
        </w:rPr>
        <w:t>ПНТЗ</w:t>
      </w:r>
      <w:r w:rsidR="00B22AF8" w:rsidRPr="00841D31">
        <w:rPr>
          <w:sz w:val="28"/>
          <w:szCs w:val="28"/>
        </w:rPr>
        <w:t>»</w:t>
      </w:r>
      <w:r w:rsidRPr="00841D31">
        <w:rPr>
          <w:sz w:val="28"/>
          <w:szCs w:val="28"/>
        </w:rPr>
        <w:t xml:space="preserve"> в 200</w:t>
      </w:r>
      <w:r w:rsidR="00ED5E9B" w:rsidRPr="00841D31">
        <w:rPr>
          <w:sz w:val="28"/>
          <w:szCs w:val="28"/>
        </w:rPr>
        <w:t>5</w:t>
      </w:r>
      <w:r w:rsidRPr="00841D31">
        <w:rPr>
          <w:sz w:val="28"/>
          <w:szCs w:val="28"/>
        </w:rPr>
        <w:t>-200</w:t>
      </w:r>
      <w:r w:rsidR="00ED5E9B" w:rsidRPr="00841D31">
        <w:rPr>
          <w:sz w:val="28"/>
          <w:szCs w:val="28"/>
        </w:rPr>
        <w:t>6</w:t>
      </w:r>
      <w:r w:rsidRPr="00841D31">
        <w:rPr>
          <w:sz w:val="28"/>
          <w:szCs w:val="28"/>
        </w:rPr>
        <w:t xml:space="preserve"> годах, а также пути повыше</w:t>
      </w:r>
      <w:r w:rsidRPr="00841D31">
        <w:rPr>
          <w:sz w:val="28"/>
          <w:szCs w:val="28"/>
        </w:rPr>
        <w:softHyphen/>
        <w:t xml:space="preserve">ния </w:t>
      </w:r>
      <w:r w:rsidR="00ED5E9B" w:rsidRPr="00841D31">
        <w:rPr>
          <w:sz w:val="29"/>
          <w:szCs w:val="29"/>
        </w:rPr>
        <w:t>эффективности</w:t>
      </w:r>
      <w:r w:rsidR="00ED5E9B" w:rsidRPr="00841D31">
        <w:rPr>
          <w:sz w:val="28"/>
          <w:szCs w:val="28"/>
        </w:rPr>
        <w:t xml:space="preserve"> </w:t>
      </w:r>
      <w:r w:rsidRPr="00841D31">
        <w:rPr>
          <w:sz w:val="28"/>
          <w:szCs w:val="28"/>
        </w:rPr>
        <w:t>использования основных производственных фондов на данном пред</w:t>
      </w:r>
      <w:r w:rsidRPr="00841D31">
        <w:rPr>
          <w:sz w:val="28"/>
          <w:szCs w:val="28"/>
        </w:rPr>
        <w:softHyphen/>
        <w:t>приятии.</w:t>
      </w: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 xml:space="preserve">Исходя из поставленной цели, основными </w:t>
      </w:r>
      <w:r w:rsidRPr="00841D31">
        <w:rPr>
          <w:b/>
          <w:bCs/>
          <w:i/>
          <w:iCs/>
          <w:sz w:val="28"/>
          <w:szCs w:val="28"/>
        </w:rPr>
        <w:t xml:space="preserve">задачами работы </w:t>
      </w:r>
      <w:r w:rsidRPr="00841D31">
        <w:rPr>
          <w:sz w:val="28"/>
          <w:szCs w:val="28"/>
        </w:rPr>
        <w:t>являются:</w:t>
      </w:r>
    </w:p>
    <w:p w:rsidR="00000384" w:rsidRPr="00841D31" w:rsidRDefault="00000384" w:rsidP="000D4B0F">
      <w:pPr>
        <w:widowControl/>
        <w:numPr>
          <w:ilvl w:val="0"/>
          <w:numId w:val="1"/>
        </w:numPr>
        <w:shd w:val="clear" w:color="auto" w:fill="FFFFFF"/>
        <w:tabs>
          <w:tab w:val="clear" w:pos="1571"/>
          <w:tab w:val="num" w:pos="851"/>
        </w:tabs>
        <w:spacing w:line="360" w:lineRule="auto"/>
        <w:ind w:left="851"/>
        <w:jc w:val="both"/>
        <w:rPr>
          <w:sz w:val="28"/>
          <w:szCs w:val="28"/>
        </w:rPr>
      </w:pPr>
      <w:r w:rsidRPr="00841D31">
        <w:rPr>
          <w:sz w:val="28"/>
          <w:szCs w:val="28"/>
        </w:rPr>
        <w:t>Анализ обеспеченности предприятия основными фондами, оценка изменения структуры и обновление;</w:t>
      </w:r>
    </w:p>
    <w:p w:rsidR="00000384" w:rsidRPr="00841D31" w:rsidRDefault="00000384" w:rsidP="000D4B0F">
      <w:pPr>
        <w:widowControl/>
        <w:numPr>
          <w:ilvl w:val="0"/>
          <w:numId w:val="1"/>
        </w:numPr>
        <w:shd w:val="clear" w:color="auto" w:fill="FFFFFF"/>
        <w:tabs>
          <w:tab w:val="clear" w:pos="1571"/>
          <w:tab w:val="num" w:pos="851"/>
        </w:tabs>
        <w:spacing w:line="360" w:lineRule="auto"/>
        <w:ind w:left="851"/>
        <w:jc w:val="both"/>
        <w:rPr>
          <w:sz w:val="28"/>
          <w:szCs w:val="28"/>
        </w:rPr>
      </w:pPr>
      <w:r w:rsidRPr="00841D31">
        <w:rPr>
          <w:sz w:val="28"/>
          <w:szCs w:val="28"/>
        </w:rPr>
        <w:t>Определение уровня их использования по обобщающим и частным показателям;</w:t>
      </w:r>
    </w:p>
    <w:p w:rsidR="00000384" w:rsidRPr="00841D31" w:rsidRDefault="00000384" w:rsidP="000D4B0F">
      <w:pPr>
        <w:widowControl/>
        <w:numPr>
          <w:ilvl w:val="0"/>
          <w:numId w:val="1"/>
        </w:numPr>
        <w:shd w:val="clear" w:color="auto" w:fill="FFFFFF"/>
        <w:tabs>
          <w:tab w:val="clear" w:pos="1571"/>
          <w:tab w:val="num" w:pos="851"/>
        </w:tabs>
        <w:spacing w:line="360" w:lineRule="auto"/>
        <w:ind w:left="851"/>
        <w:jc w:val="both"/>
        <w:rPr>
          <w:sz w:val="28"/>
          <w:szCs w:val="28"/>
        </w:rPr>
      </w:pPr>
      <w:r w:rsidRPr="00841D31">
        <w:rPr>
          <w:sz w:val="28"/>
          <w:szCs w:val="28"/>
        </w:rPr>
        <w:t>Выявление путей повышения использования основных производст</w:t>
      </w:r>
      <w:r w:rsidRPr="00841D31">
        <w:rPr>
          <w:sz w:val="28"/>
          <w:szCs w:val="28"/>
        </w:rPr>
        <w:softHyphen/>
        <w:t>венных фондов.</w:t>
      </w:r>
    </w:p>
    <w:p w:rsidR="00000384" w:rsidRPr="00841D31" w:rsidRDefault="00000384" w:rsidP="00066B94">
      <w:pPr>
        <w:widowControl/>
        <w:shd w:val="clear" w:color="auto" w:fill="FFFFFF"/>
        <w:spacing w:line="360" w:lineRule="auto"/>
        <w:ind w:firstLine="851"/>
        <w:jc w:val="both"/>
        <w:rPr>
          <w:sz w:val="28"/>
          <w:szCs w:val="28"/>
        </w:rPr>
      </w:pPr>
      <w:r w:rsidRPr="00841D31">
        <w:rPr>
          <w:b/>
          <w:bCs/>
          <w:i/>
          <w:iCs/>
          <w:sz w:val="28"/>
          <w:szCs w:val="28"/>
        </w:rPr>
        <w:t xml:space="preserve">Объектом исследования </w:t>
      </w:r>
      <w:r w:rsidRPr="00841D31">
        <w:rPr>
          <w:sz w:val="28"/>
          <w:szCs w:val="28"/>
        </w:rPr>
        <w:t>является</w:t>
      </w:r>
      <w:r w:rsidR="00B22AF8" w:rsidRPr="00841D31">
        <w:rPr>
          <w:sz w:val="28"/>
          <w:szCs w:val="28"/>
        </w:rPr>
        <w:t xml:space="preserve"> Открытое Акционерное Общество «</w:t>
      </w:r>
      <w:r w:rsidRPr="00841D31">
        <w:rPr>
          <w:sz w:val="28"/>
          <w:szCs w:val="28"/>
        </w:rPr>
        <w:t>Первоуральский Новотрубный завод</w:t>
      </w:r>
      <w:r w:rsidR="00B22AF8" w:rsidRPr="00841D31">
        <w:rPr>
          <w:sz w:val="28"/>
          <w:szCs w:val="28"/>
        </w:rPr>
        <w:t>».</w:t>
      </w: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Для проведения анализа использования основных производственных фондов, как и для проведения любого экономического анализа, необходимы соответствующие данные. В рассматриваемой работе источниками данных для анализа основных средств являются:</w:t>
      </w:r>
    </w:p>
    <w:p w:rsidR="00000384" w:rsidRPr="00841D31" w:rsidRDefault="00000384" w:rsidP="000D4B0F">
      <w:pPr>
        <w:widowControl/>
        <w:numPr>
          <w:ilvl w:val="0"/>
          <w:numId w:val="2"/>
        </w:numPr>
        <w:shd w:val="clear" w:color="auto" w:fill="FFFFFF"/>
        <w:tabs>
          <w:tab w:val="clear" w:pos="1571"/>
          <w:tab w:val="num" w:pos="851"/>
        </w:tabs>
        <w:spacing w:line="360" w:lineRule="auto"/>
        <w:ind w:left="851"/>
        <w:jc w:val="both"/>
        <w:rPr>
          <w:sz w:val="28"/>
          <w:szCs w:val="28"/>
        </w:rPr>
      </w:pPr>
      <w:r w:rsidRPr="00841D31">
        <w:rPr>
          <w:sz w:val="28"/>
          <w:szCs w:val="28"/>
        </w:rPr>
        <w:t xml:space="preserve">Форма № 1 </w:t>
      </w:r>
      <w:r w:rsidR="00B22AF8" w:rsidRPr="00841D31">
        <w:rPr>
          <w:sz w:val="28"/>
          <w:szCs w:val="28"/>
        </w:rPr>
        <w:t>«</w:t>
      </w:r>
      <w:r w:rsidRPr="00841D31">
        <w:rPr>
          <w:sz w:val="28"/>
          <w:szCs w:val="28"/>
        </w:rPr>
        <w:t>Бухгалтерский баланс</w:t>
      </w:r>
      <w:r w:rsidR="00B22AF8" w:rsidRPr="00841D31">
        <w:rPr>
          <w:sz w:val="28"/>
          <w:szCs w:val="28"/>
        </w:rPr>
        <w:t>»</w:t>
      </w:r>
      <w:r w:rsidRPr="00841D31">
        <w:rPr>
          <w:sz w:val="28"/>
          <w:szCs w:val="28"/>
        </w:rPr>
        <w:t xml:space="preserve"> ОАО </w:t>
      </w:r>
      <w:r w:rsidR="00B22AF8" w:rsidRPr="00841D31">
        <w:rPr>
          <w:sz w:val="28"/>
          <w:szCs w:val="28"/>
        </w:rPr>
        <w:t>«</w:t>
      </w:r>
      <w:r w:rsidRPr="00841D31">
        <w:rPr>
          <w:sz w:val="28"/>
          <w:szCs w:val="28"/>
        </w:rPr>
        <w:t>ПНТЗ</w:t>
      </w:r>
      <w:r w:rsidR="00B22AF8" w:rsidRPr="00841D31">
        <w:rPr>
          <w:sz w:val="28"/>
          <w:szCs w:val="28"/>
        </w:rPr>
        <w:t>»</w:t>
      </w:r>
      <w:r w:rsidRPr="00841D31">
        <w:rPr>
          <w:sz w:val="28"/>
          <w:szCs w:val="28"/>
        </w:rPr>
        <w:t xml:space="preserve"> за 200</w:t>
      </w:r>
      <w:r w:rsidR="0042004F" w:rsidRPr="00841D31">
        <w:rPr>
          <w:sz w:val="28"/>
          <w:szCs w:val="28"/>
        </w:rPr>
        <w:t>5</w:t>
      </w:r>
      <w:r w:rsidRPr="00841D31">
        <w:rPr>
          <w:sz w:val="28"/>
          <w:szCs w:val="28"/>
        </w:rPr>
        <w:t>-200</w:t>
      </w:r>
      <w:r w:rsidR="0042004F" w:rsidRPr="00841D31">
        <w:rPr>
          <w:sz w:val="28"/>
          <w:szCs w:val="28"/>
        </w:rPr>
        <w:t>6</w:t>
      </w:r>
      <w:r w:rsidRPr="00841D31">
        <w:rPr>
          <w:sz w:val="28"/>
          <w:szCs w:val="28"/>
        </w:rPr>
        <w:t xml:space="preserve"> го</w:t>
      </w:r>
      <w:r w:rsidRPr="00841D31">
        <w:rPr>
          <w:sz w:val="28"/>
          <w:szCs w:val="28"/>
        </w:rPr>
        <w:softHyphen/>
        <w:t>ды;</w:t>
      </w:r>
    </w:p>
    <w:p w:rsidR="00000384" w:rsidRPr="00841D31" w:rsidRDefault="00B22AF8" w:rsidP="000D4B0F">
      <w:pPr>
        <w:widowControl/>
        <w:numPr>
          <w:ilvl w:val="0"/>
          <w:numId w:val="2"/>
        </w:numPr>
        <w:shd w:val="clear" w:color="auto" w:fill="FFFFFF"/>
        <w:tabs>
          <w:tab w:val="clear" w:pos="1571"/>
          <w:tab w:val="num" w:pos="851"/>
        </w:tabs>
        <w:spacing w:line="360" w:lineRule="auto"/>
        <w:ind w:left="851"/>
        <w:jc w:val="both"/>
        <w:rPr>
          <w:sz w:val="28"/>
          <w:szCs w:val="28"/>
        </w:rPr>
      </w:pPr>
      <w:r w:rsidRPr="00841D31">
        <w:rPr>
          <w:sz w:val="28"/>
          <w:szCs w:val="28"/>
        </w:rPr>
        <w:t>Форма № 2 «</w:t>
      </w:r>
      <w:r w:rsidR="00000384" w:rsidRPr="00841D31">
        <w:rPr>
          <w:sz w:val="28"/>
          <w:szCs w:val="28"/>
        </w:rPr>
        <w:t>Отчет о прибылях и убытках</w:t>
      </w:r>
      <w:r w:rsidRPr="00841D31">
        <w:rPr>
          <w:sz w:val="28"/>
          <w:szCs w:val="28"/>
        </w:rPr>
        <w:t>»</w:t>
      </w:r>
      <w:r w:rsidR="00000384" w:rsidRPr="00841D31">
        <w:rPr>
          <w:sz w:val="28"/>
          <w:szCs w:val="28"/>
        </w:rPr>
        <w:t xml:space="preserve"> ОАО </w:t>
      </w:r>
      <w:r w:rsidRPr="00841D31">
        <w:rPr>
          <w:sz w:val="28"/>
          <w:szCs w:val="28"/>
        </w:rPr>
        <w:t>«</w:t>
      </w:r>
      <w:r w:rsidR="00000384" w:rsidRPr="00841D31">
        <w:rPr>
          <w:sz w:val="28"/>
          <w:szCs w:val="28"/>
        </w:rPr>
        <w:t>ПНТЗ</w:t>
      </w:r>
      <w:r w:rsidRPr="00841D31">
        <w:rPr>
          <w:sz w:val="28"/>
          <w:szCs w:val="28"/>
        </w:rPr>
        <w:t>»</w:t>
      </w:r>
      <w:r w:rsidR="00000384" w:rsidRPr="00841D31">
        <w:rPr>
          <w:sz w:val="28"/>
          <w:szCs w:val="28"/>
        </w:rPr>
        <w:t xml:space="preserve"> за 200</w:t>
      </w:r>
      <w:r w:rsidR="0042004F" w:rsidRPr="00841D31">
        <w:rPr>
          <w:sz w:val="28"/>
          <w:szCs w:val="28"/>
        </w:rPr>
        <w:t>5</w:t>
      </w:r>
      <w:r w:rsidR="00000384" w:rsidRPr="00841D31">
        <w:rPr>
          <w:sz w:val="28"/>
          <w:szCs w:val="28"/>
        </w:rPr>
        <w:t>-200</w:t>
      </w:r>
      <w:r w:rsidR="0042004F" w:rsidRPr="00841D31">
        <w:rPr>
          <w:sz w:val="28"/>
          <w:szCs w:val="28"/>
        </w:rPr>
        <w:t>6</w:t>
      </w:r>
      <w:r w:rsidR="00000384" w:rsidRPr="00841D31">
        <w:rPr>
          <w:sz w:val="28"/>
          <w:szCs w:val="28"/>
        </w:rPr>
        <w:t xml:space="preserve"> годы;</w:t>
      </w:r>
    </w:p>
    <w:p w:rsidR="00000384" w:rsidRPr="00841D31" w:rsidRDefault="00B22AF8" w:rsidP="000D4B0F">
      <w:pPr>
        <w:widowControl/>
        <w:numPr>
          <w:ilvl w:val="0"/>
          <w:numId w:val="2"/>
        </w:numPr>
        <w:shd w:val="clear" w:color="auto" w:fill="FFFFFF"/>
        <w:tabs>
          <w:tab w:val="clear" w:pos="1571"/>
          <w:tab w:val="num" w:pos="851"/>
        </w:tabs>
        <w:spacing w:line="360" w:lineRule="auto"/>
        <w:ind w:left="851"/>
        <w:jc w:val="both"/>
        <w:rPr>
          <w:sz w:val="28"/>
          <w:szCs w:val="28"/>
        </w:rPr>
      </w:pPr>
      <w:r w:rsidRPr="00841D31">
        <w:rPr>
          <w:sz w:val="28"/>
          <w:szCs w:val="28"/>
        </w:rPr>
        <w:t>Форма № 5 «</w:t>
      </w:r>
      <w:r w:rsidR="00000384" w:rsidRPr="00841D31">
        <w:rPr>
          <w:sz w:val="28"/>
          <w:szCs w:val="28"/>
        </w:rPr>
        <w:t>Приложение к бухгалтерскому балансу</w:t>
      </w:r>
      <w:r w:rsidRPr="00841D31">
        <w:rPr>
          <w:sz w:val="28"/>
          <w:szCs w:val="28"/>
        </w:rPr>
        <w:t>»</w:t>
      </w:r>
      <w:r w:rsidR="00000384" w:rsidRPr="00841D31">
        <w:rPr>
          <w:sz w:val="28"/>
          <w:szCs w:val="28"/>
        </w:rPr>
        <w:t xml:space="preserve"> ОАО </w:t>
      </w:r>
      <w:r w:rsidRPr="00841D31">
        <w:rPr>
          <w:sz w:val="28"/>
          <w:szCs w:val="28"/>
        </w:rPr>
        <w:t>«</w:t>
      </w:r>
      <w:r w:rsidR="00000384" w:rsidRPr="00841D31">
        <w:rPr>
          <w:sz w:val="28"/>
          <w:szCs w:val="28"/>
        </w:rPr>
        <w:t>ПНТЗ</w:t>
      </w:r>
      <w:r w:rsidRPr="00841D31">
        <w:rPr>
          <w:sz w:val="28"/>
          <w:szCs w:val="28"/>
        </w:rPr>
        <w:t>»</w:t>
      </w:r>
      <w:r w:rsidR="00000384" w:rsidRPr="00841D31">
        <w:rPr>
          <w:sz w:val="28"/>
          <w:szCs w:val="28"/>
        </w:rPr>
        <w:t xml:space="preserve"> за 200</w:t>
      </w:r>
      <w:r w:rsidR="0042004F" w:rsidRPr="00841D31">
        <w:rPr>
          <w:sz w:val="28"/>
          <w:szCs w:val="28"/>
        </w:rPr>
        <w:t>5</w:t>
      </w:r>
      <w:r w:rsidR="00000384" w:rsidRPr="00841D31">
        <w:rPr>
          <w:sz w:val="28"/>
          <w:szCs w:val="28"/>
        </w:rPr>
        <w:t>-200</w:t>
      </w:r>
      <w:r w:rsidR="0042004F" w:rsidRPr="00841D31">
        <w:rPr>
          <w:sz w:val="28"/>
          <w:szCs w:val="28"/>
        </w:rPr>
        <w:t>6</w:t>
      </w:r>
      <w:r w:rsidR="00000384" w:rsidRPr="00841D31">
        <w:rPr>
          <w:sz w:val="28"/>
          <w:szCs w:val="28"/>
        </w:rPr>
        <w:t xml:space="preserve"> годы;</w:t>
      </w:r>
    </w:p>
    <w:p w:rsidR="00000384" w:rsidRPr="00841D31" w:rsidRDefault="00000384" w:rsidP="000D4B0F">
      <w:pPr>
        <w:numPr>
          <w:ilvl w:val="0"/>
          <w:numId w:val="2"/>
        </w:numPr>
        <w:shd w:val="clear" w:color="auto" w:fill="FFFFFF"/>
        <w:tabs>
          <w:tab w:val="clear" w:pos="1571"/>
          <w:tab w:val="left" w:pos="686"/>
          <w:tab w:val="num" w:pos="851"/>
          <w:tab w:val="left" w:pos="8597"/>
        </w:tabs>
        <w:spacing w:before="10" w:line="360" w:lineRule="auto"/>
        <w:ind w:left="851"/>
        <w:jc w:val="both"/>
        <w:rPr>
          <w:sz w:val="28"/>
          <w:szCs w:val="28"/>
        </w:rPr>
      </w:pPr>
      <w:r w:rsidRPr="00841D31">
        <w:rPr>
          <w:sz w:val="28"/>
          <w:szCs w:val="28"/>
        </w:rPr>
        <w:t>Информация планового отдела предприятия об объеме валовой про</w:t>
      </w:r>
      <w:r w:rsidRPr="00841D31">
        <w:rPr>
          <w:sz w:val="28"/>
          <w:szCs w:val="28"/>
        </w:rPr>
        <w:softHyphen/>
        <w:t>дукции за 200</w:t>
      </w:r>
      <w:r w:rsidR="008105BC" w:rsidRPr="00841D31">
        <w:rPr>
          <w:sz w:val="28"/>
          <w:szCs w:val="28"/>
        </w:rPr>
        <w:t>5</w:t>
      </w:r>
      <w:r w:rsidRPr="00841D31">
        <w:rPr>
          <w:sz w:val="28"/>
          <w:szCs w:val="28"/>
        </w:rPr>
        <w:t>-200</w:t>
      </w:r>
      <w:r w:rsidR="008105BC" w:rsidRPr="00841D31">
        <w:rPr>
          <w:sz w:val="28"/>
          <w:szCs w:val="28"/>
        </w:rPr>
        <w:t>6</w:t>
      </w:r>
      <w:r w:rsidRPr="00841D31">
        <w:rPr>
          <w:sz w:val="28"/>
          <w:szCs w:val="28"/>
        </w:rPr>
        <w:t xml:space="preserve"> годы, а также о среднесписочной числ</w:t>
      </w:r>
      <w:r w:rsidR="00D3358F" w:rsidRPr="00841D31">
        <w:rPr>
          <w:sz w:val="28"/>
          <w:szCs w:val="28"/>
        </w:rPr>
        <w:t>енности про</w:t>
      </w:r>
      <w:r w:rsidRPr="00841D31">
        <w:rPr>
          <w:sz w:val="28"/>
          <w:szCs w:val="28"/>
        </w:rPr>
        <w:t xml:space="preserve">мышленно </w:t>
      </w:r>
      <w:r w:rsidR="00D3358F" w:rsidRPr="00841D31">
        <w:rPr>
          <w:sz w:val="28"/>
          <w:szCs w:val="28"/>
        </w:rPr>
        <w:t>–</w:t>
      </w:r>
      <w:r w:rsidRPr="00841D31">
        <w:rPr>
          <w:sz w:val="28"/>
          <w:szCs w:val="28"/>
        </w:rPr>
        <w:t xml:space="preserve"> п</w:t>
      </w:r>
      <w:r w:rsidR="00B22AF8" w:rsidRPr="00841D31">
        <w:rPr>
          <w:sz w:val="28"/>
          <w:szCs w:val="28"/>
        </w:rPr>
        <w:t>роизводственного персонала ОАО «</w:t>
      </w:r>
      <w:r w:rsidRPr="00841D31">
        <w:rPr>
          <w:sz w:val="28"/>
          <w:szCs w:val="28"/>
        </w:rPr>
        <w:t>ПНТЗ</w:t>
      </w:r>
      <w:r w:rsidR="00B22AF8" w:rsidRPr="00841D31">
        <w:rPr>
          <w:sz w:val="28"/>
          <w:szCs w:val="28"/>
        </w:rPr>
        <w:t>».</w:t>
      </w:r>
    </w:p>
    <w:p w:rsidR="00000384" w:rsidRPr="00841D31" w:rsidRDefault="00000384" w:rsidP="00066B94">
      <w:pPr>
        <w:widowControl/>
        <w:shd w:val="clear" w:color="auto" w:fill="FFFFFF"/>
        <w:spacing w:line="360" w:lineRule="auto"/>
        <w:ind w:firstLine="851"/>
        <w:jc w:val="both"/>
        <w:rPr>
          <w:sz w:val="28"/>
          <w:szCs w:val="28"/>
        </w:rPr>
      </w:pPr>
      <w:r w:rsidRPr="00841D31">
        <w:rPr>
          <w:sz w:val="28"/>
          <w:szCs w:val="28"/>
        </w:rPr>
        <w:t>На основе этих данных производится анализ использования основных производственных фондов по следующим направлениям:</w:t>
      </w:r>
    </w:p>
    <w:p w:rsidR="00000384" w:rsidRPr="00841D31" w:rsidRDefault="00000384" w:rsidP="000D4B0F">
      <w:pPr>
        <w:widowControl/>
        <w:numPr>
          <w:ilvl w:val="1"/>
          <w:numId w:val="2"/>
        </w:numPr>
        <w:shd w:val="clear" w:color="auto" w:fill="FFFFFF"/>
        <w:tabs>
          <w:tab w:val="clear" w:pos="2291"/>
          <w:tab w:val="num" w:pos="851"/>
        </w:tabs>
        <w:spacing w:line="360" w:lineRule="auto"/>
        <w:ind w:left="851" w:hanging="425"/>
        <w:jc w:val="both"/>
        <w:rPr>
          <w:sz w:val="28"/>
          <w:szCs w:val="28"/>
        </w:rPr>
      </w:pPr>
      <w:r w:rsidRPr="00841D31">
        <w:rPr>
          <w:sz w:val="28"/>
          <w:szCs w:val="28"/>
        </w:rPr>
        <w:t>анализ наличия, структуры и движения основных производственных фондов;</w:t>
      </w:r>
    </w:p>
    <w:p w:rsidR="00000384" w:rsidRPr="00841D31" w:rsidRDefault="00000384" w:rsidP="000D4B0F">
      <w:pPr>
        <w:widowControl/>
        <w:numPr>
          <w:ilvl w:val="1"/>
          <w:numId w:val="2"/>
        </w:numPr>
        <w:shd w:val="clear" w:color="auto" w:fill="FFFFFF"/>
        <w:tabs>
          <w:tab w:val="clear" w:pos="2291"/>
          <w:tab w:val="num" w:pos="851"/>
        </w:tabs>
        <w:spacing w:line="360" w:lineRule="auto"/>
        <w:ind w:left="851" w:hanging="425"/>
        <w:jc w:val="both"/>
        <w:rPr>
          <w:sz w:val="28"/>
          <w:szCs w:val="28"/>
        </w:rPr>
      </w:pPr>
      <w:r w:rsidRPr="00841D31">
        <w:rPr>
          <w:sz w:val="28"/>
          <w:szCs w:val="28"/>
        </w:rPr>
        <w:t>анализ обобщающих показателей использования основных производ</w:t>
      </w:r>
      <w:r w:rsidRPr="00841D31">
        <w:rPr>
          <w:sz w:val="28"/>
          <w:szCs w:val="28"/>
        </w:rPr>
        <w:softHyphen/>
        <w:t>стве</w:t>
      </w:r>
      <w:r w:rsidR="00D3358F" w:rsidRPr="00841D31">
        <w:rPr>
          <w:sz w:val="28"/>
          <w:szCs w:val="28"/>
        </w:rPr>
        <w:t>нных фондов (фондоотдача, фондое</w:t>
      </w:r>
      <w:r w:rsidRPr="00841D31">
        <w:rPr>
          <w:sz w:val="28"/>
          <w:szCs w:val="28"/>
        </w:rPr>
        <w:t>мкость, рентабельность, фондово</w:t>
      </w:r>
      <w:r w:rsidRPr="00841D31">
        <w:rPr>
          <w:sz w:val="28"/>
          <w:szCs w:val="28"/>
        </w:rPr>
        <w:softHyphen/>
        <w:t>оруженность);</w:t>
      </w:r>
    </w:p>
    <w:p w:rsidR="00000384" w:rsidRPr="00841D31" w:rsidRDefault="00000384" w:rsidP="000D4B0F">
      <w:pPr>
        <w:widowControl/>
        <w:numPr>
          <w:ilvl w:val="1"/>
          <w:numId w:val="2"/>
        </w:numPr>
        <w:shd w:val="clear" w:color="auto" w:fill="FFFFFF"/>
        <w:tabs>
          <w:tab w:val="clear" w:pos="2291"/>
          <w:tab w:val="num" w:pos="851"/>
        </w:tabs>
        <w:spacing w:line="360" w:lineRule="auto"/>
        <w:ind w:left="851" w:hanging="425"/>
        <w:jc w:val="both"/>
        <w:rPr>
          <w:sz w:val="28"/>
          <w:szCs w:val="28"/>
        </w:rPr>
      </w:pPr>
      <w:r w:rsidRPr="00841D31">
        <w:rPr>
          <w:sz w:val="28"/>
          <w:szCs w:val="28"/>
        </w:rPr>
        <w:t>оценка  степени   физического  износа  основных  производственных фондов;</w:t>
      </w:r>
    </w:p>
    <w:p w:rsidR="00000384" w:rsidRPr="00841D31" w:rsidRDefault="00000384" w:rsidP="000D4B0F">
      <w:pPr>
        <w:widowControl/>
        <w:numPr>
          <w:ilvl w:val="1"/>
          <w:numId w:val="2"/>
        </w:numPr>
        <w:shd w:val="clear" w:color="auto" w:fill="FFFFFF"/>
        <w:tabs>
          <w:tab w:val="clear" w:pos="2291"/>
          <w:tab w:val="num" w:pos="851"/>
        </w:tabs>
        <w:spacing w:line="360" w:lineRule="auto"/>
        <w:ind w:left="851" w:hanging="425"/>
        <w:jc w:val="both"/>
        <w:rPr>
          <w:sz w:val="28"/>
          <w:szCs w:val="28"/>
        </w:rPr>
      </w:pPr>
      <w:r w:rsidRPr="00841D31">
        <w:rPr>
          <w:sz w:val="28"/>
          <w:szCs w:val="28"/>
        </w:rPr>
        <w:t>анализ уровня воспроизводства основных фондов.</w:t>
      </w:r>
    </w:p>
    <w:p w:rsidR="00000384" w:rsidRPr="00841D31" w:rsidRDefault="00000384" w:rsidP="00066B94">
      <w:pPr>
        <w:shd w:val="clear" w:color="auto" w:fill="FFFFFF"/>
        <w:tabs>
          <w:tab w:val="left" w:pos="686"/>
          <w:tab w:val="left" w:pos="8597"/>
        </w:tabs>
        <w:spacing w:before="10" w:line="360" w:lineRule="auto"/>
        <w:ind w:firstLine="851"/>
        <w:jc w:val="both"/>
        <w:rPr>
          <w:sz w:val="28"/>
          <w:szCs w:val="28"/>
        </w:rPr>
      </w:pPr>
      <w:r w:rsidRPr="00841D31">
        <w:rPr>
          <w:sz w:val="28"/>
          <w:szCs w:val="28"/>
        </w:rPr>
        <w:t>В результате выполнения работы должны быть определены резервы лучшего использования основных средств и ряд мероприятий, способст</w:t>
      </w:r>
      <w:r w:rsidRPr="00841D31">
        <w:rPr>
          <w:sz w:val="28"/>
          <w:szCs w:val="28"/>
        </w:rPr>
        <w:softHyphen/>
        <w:t xml:space="preserve">вующих более эффективному использованию основных фондов на ОАО </w:t>
      </w:r>
      <w:r w:rsidR="00B22AF8" w:rsidRPr="00841D31">
        <w:rPr>
          <w:sz w:val="28"/>
          <w:szCs w:val="28"/>
        </w:rPr>
        <w:t>«ПНТЗ».</w:t>
      </w:r>
    </w:p>
    <w:p w:rsidR="00A4032F" w:rsidRPr="00841D31" w:rsidRDefault="00A4032F" w:rsidP="00D3358F">
      <w:pPr>
        <w:pStyle w:val="1"/>
        <w:jc w:val="center"/>
        <w:rPr>
          <w:rFonts w:ascii="Times New Roman" w:hAnsi="Times New Roman" w:cs="Times New Roman"/>
          <w:b w:val="0"/>
          <w:bCs w:val="0"/>
          <w:sz w:val="28"/>
          <w:szCs w:val="28"/>
        </w:rPr>
      </w:pPr>
      <w:r w:rsidRPr="00841D31">
        <w:rPr>
          <w:rFonts w:ascii="Times New Roman" w:hAnsi="Times New Roman" w:cs="Times New Roman"/>
          <w:sz w:val="28"/>
          <w:szCs w:val="28"/>
        </w:rPr>
        <w:br w:type="page"/>
      </w:r>
      <w:bookmarkStart w:id="1" w:name="_Toc130452600"/>
      <w:r w:rsidRPr="00841D31">
        <w:rPr>
          <w:rFonts w:ascii="Times New Roman" w:hAnsi="Times New Roman" w:cs="Times New Roman"/>
          <w:b w:val="0"/>
          <w:bCs w:val="0"/>
          <w:sz w:val="28"/>
          <w:szCs w:val="28"/>
        </w:rPr>
        <w:t>1. ЗНАЧЕНИЕ ИСПОЛЬЗОВАНИЯ ОСНОВНЫХ</w:t>
      </w:r>
      <w:r w:rsidR="00B91873" w:rsidRPr="00841D31">
        <w:rPr>
          <w:rFonts w:ascii="Times New Roman" w:hAnsi="Times New Roman" w:cs="Times New Roman"/>
          <w:b w:val="0"/>
          <w:bCs w:val="0"/>
          <w:sz w:val="28"/>
          <w:szCs w:val="28"/>
        </w:rPr>
        <w:t xml:space="preserve"> </w:t>
      </w:r>
      <w:r w:rsidRPr="00841D31">
        <w:rPr>
          <w:rFonts w:ascii="Times New Roman" w:hAnsi="Times New Roman" w:cs="Times New Roman"/>
          <w:b w:val="0"/>
          <w:bCs w:val="0"/>
          <w:sz w:val="28"/>
          <w:szCs w:val="28"/>
        </w:rPr>
        <w:t>ПРОИЗВОДСТВЕННЫХ ФОНДОВ В ПОВЫШЕНИИ</w:t>
      </w:r>
      <w:r w:rsidR="00B91873" w:rsidRPr="00841D31">
        <w:rPr>
          <w:rFonts w:ascii="Times New Roman" w:hAnsi="Times New Roman" w:cs="Times New Roman"/>
          <w:b w:val="0"/>
          <w:bCs w:val="0"/>
          <w:sz w:val="28"/>
          <w:szCs w:val="28"/>
        </w:rPr>
        <w:t xml:space="preserve"> </w:t>
      </w:r>
      <w:r w:rsidRPr="00841D31">
        <w:rPr>
          <w:rFonts w:ascii="Times New Roman" w:hAnsi="Times New Roman" w:cs="Times New Roman"/>
          <w:b w:val="0"/>
          <w:bCs w:val="0"/>
          <w:sz w:val="28"/>
          <w:szCs w:val="28"/>
        </w:rPr>
        <w:t>ЭФФЕКТИВНОСТИ ПРОИЗВОДСТВА ПРЕДПРИЯТИЯ</w:t>
      </w:r>
      <w:bookmarkEnd w:id="1"/>
    </w:p>
    <w:p w:rsidR="00D3358F" w:rsidRPr="00841D31" w:rsidRDefault="00D3358F" w:rsidP="00D3358F">
      <w:pPr>
        <w:rPr>
          <w:sz w:val="28"/>
          <w:szCs w:val="28"/>
        </w:rPr>
      </w:pPr>
    </w:p>
    <w:p w:rsidR="00A4032F" w:rsidRPr="00841D31" w:rsidRDefault="00A4032F" w:rsidP="00D3358F">
      <w:pPr>
        <w:widowControl/>
        <w:shd w:val="clear" w:color="auto" w:fill="FFFFFF"/>
        <w:spacing w:line="360" w:lineRule="auto"/>
        <w:ind w:firstLine="851"/>
        <w:jc w:val="both"/>
        <w:rPr>
          <w:sz w:val="28"/>
          <w:szCs w:val="28"/>
        </w:rPr>
      </w:pPr>
      <w:r w:rsidRPr="00841D31">
        <w:rPr>
          <w:sz w:val="28"/>
          <w:szCs w:val="28"/>
        </w:rPr>
        <w:t>Для того чтобы наиболее полно и понятно разобрать вопрос о значимо</w:t>
      </w:r>
      <w:r w:rsidRPr="00841D31">
        <w:rPr>
          <w:sz w:val="28"/>
          <w:szCs w:val="28"/>
        </w:rPr>
        <w:softHyphen/>
        <w:t>сти использования основных производственных фондов для повышения эф</w:t>
      </w:r>
      <w:r w:rsidRPr="00841D31">
        <w:rPr>
          <w:sz w:val="28"/>
          <w:szCs w:val="28"/>
        </w:rPr>
        <w:softHyphen/>
        <w:t>фективности производства предприятия, прежде всего, необходимо знать и понимать экономическую сущность основных средств, уметь анализировать использование основных фондов (уметь пользоваться соответствующей ме</w:t>
      </w:r>
      <w:r w:rsidRPr="00841D31">
        <w:rPr>
          <w:sz w:val="28"/>
          <w:szCs w:val="28"/>
        </w:rPr>
        <w:softHyphen/>
        <w:t>тодикой анализа). Именно поэтому теоретическая часть курсовой работы, которая является своеобразной подготовкой для реализации основной цели работы, представлена таким образом, что позволяет рассмотреть все вопро</w:t>
      </w:r>
      <w:r w:rsidRPr="00841D31">
        <w:rPr>
          <w:sz w:val="28"/>
          <w:szCs w:val="28"/>
        </w:rPr>
        <w:softHyphen/>
        <w:t>сы и основные методики анализа, непосредственно связанные с основными производственными фондами предприятия.</w:t>
      </w:r>
    </w:p>
    <w:p w:rsidR="00A4032F" w:rsidRPr="00841D31" w:rsidRDefault="00D75497" w:rsidP="00D3358F">
      <w:pPr>
        <w:pStyle w:val="2"/>
        <w:jc w:val="center"/>
        <w:rPr>
          <w:rFonts w:ascii="Times New Roman" w:hAnsi="Times New Roman" w:cs="Times New Roman"/>
          <w:b w:val="0"/>
          <w:i w:val="0"/>
        </w:rPr>
      </w:pPr>
      <w:r w:rsidRPr="00841D31">
        <w:rPr>
          <w:rFonts w:ascii="Times New Roman" w:hAnsi="Times New Roman" w:cs="Times New Roman"/>
          <w:b w:val="0"/>
          <w:i w:val="0"/>
        </w:rPr>
        <w:br w:type="page"/>
      </w:r>
      <w:bookmarkStart w:id="2" w:name="_Toc130452601"/>
      <w:r w:rsidR="00D3358F" w:rsidRPr="00841D31">
        <w:rPr>
          <w:rFonts w:ascii="Times New Roman" w:hAnsi="Times New Roman" w:cs="Times New Roman"/>
          <w:b w:val="0"/>
          <w:i w:val="0"/>
        </w:rPr>
        <w:t xml:space="preserve">1.1. </w:t>
      </w:r>
      <w:r w:rsidR="00A4032F" w:rsidRPr="00841D31">
        <w:rPr>
          <w:rFonts w:ascii="Times New Roman" w:hAnsi="Times New Roman" w:cs="Times New Roman"/>
          <w:b w:val="0"/>
          <w:i w:val="0"/>
          <w:caps/>
        </w:rPr>
        <w:t>Экономическая сущность основных средств: основные понятия</w:t>
      </w:r>
      <w:bookmarkEnd w:id="2"/>
    </w:p>
    <w:p w:rsidR="00D3358F" w:rsidRPr="00841D31" w:rsidRDefault="00D3358F" w:rsidP="00D3358F">
      <w:pPr>
        <w:widowControl/>
        <w:shd w:val="clear" w:color="auto" w:fill="FFFFFF"/>
        <w:spacing w:line="360" w:lineRule="auto"/>
        <w:ind w:firstLine="851"/>
        <w:jc w:val="both"/>
        <w:rPr>
          <w:sz w:val="28"/>
          <w:szCs w:val="28"/>
        </w:rPr>
      </w:pPr>
    </w:p>
    <w:p w:rsidR="00A4032F" w:rsidRPr="00841D31" w:rsidRDefault="00A4032F" w:rsidP="00D3358F">
      <w:pPr>
        <w:widowControl/>
        <w:shd w:val="clear" w:color="auto" w:fill="FFFFFF"/>
        <w:spacing w:line="360" w:lineRule="auto"/>
        <w:ind w:firstLine="851"/>
        <w:jc w:val="both"/>
        <w:rPr>
          <w:sz w:val="28"/>
          <w:szCs w:val="28"/>
        </w:rPr>
      </w:pPr>
      <w:r w:rsidRPr="00841D31">
        <w:rPr>
          <w:sz w:val="28"/>
          <w:szCs w:val="28"/>
        </w:rPr>
        <w:t>Любой процесс труда включает в себя два основных компонента: сред</w:t>
      </w:r>
      <w:r w:rsidRPr="00841D31">
        <w:rPr>
          <w:sz w:val="28"/>
          <w:szCs w:val="28"/>
        </w:rPr>
        <w:softHyphen/>
        <w:t xml:space="preserve">ства производства, которые в свою очередь делятся на предметы труда и средства труда. </w:t>
      </w:r>
      <w:r w:rsidRPr="00841D31">
        <w:rPr>
          <w:i/>
          <w:iCs/>
          <w:sz w:val="28"/>
          <w:szCs w:val="28"/>
        </w:rPr>
        <w:t xml:space="preserve">Предмет труда </w:t>
      </w:r>
      <w:r w:rsidR="004B08C7" w:rsidRPr="00841D31">
        <w:rPr>
          <w:i/>
          <w:iCs/>
          <w:sz w:val="28"/>
          <w:szCs w:val="28"/>
        </w:rPr>
        <w:t>–</w:t>
      </w:r>
      <w:r w:rsidRPr="00841D31">
        <w:rPr>
          <w:i/>
          <w:iCs/>
          <w:sz w:val="28"/>
          <w:szCs w:val="28"/>
        </w:rPr>
        <w:t xml:space="preserve"> </w:t>
      </w:r>
      <w:r w:rsidRPr="00841D31">
        <w:rPr>
          <w:sz w:val="28"/>
          <w:szCs w:val="28"/>
        </w:rPr>
        <w:t xml:space="preserve">это то, на что направлен труд. Средство труда есть то, при помощи чего человек воздействует на предметы труда. </w:t>
      </w:r>
      <w:r w:rsidRPr="00841D31">
        <w:rPr>
          <w:i/>
          <w:iCs/>
          <w:sz w:val="28"/>
          <w:szCs w:val="28"/>
        </w:rPr>
        <w:t xml:space="preserve">Средство труда </w:t>
      </w:r>
      <w:r w:rsidRPr="00841D31">
        <w:rPr>
          <w:sz w:val="28"/>
          <w:szCs w:val="28"/>
        </w:rPr>
        <w:t>в экономике принято называть основными средствами тру</w:t>
      </w:r>
      <w:r w:rsidRPr="00841D31">
        <w:rPr>
          <w:sz w:val="28"/>
          <w:szCs w:val="28"/>
        </w:rPr>
        <w:softHyphen/>
        <w:t>да или основными фондами предприятия. Дадим определение термину ос</w:t>
      </w:r>
      <w:r w:rsidRPr="00841D31">
        <w:rPr>
          <w:sz w:val="28"/>
          <w:szCs w:val="28"/>
        </w:rPr>
        <w:softHyphen/>
        <w:t>новные средства предприятия.</w:t>
      </w:r>
    </w:p>
    <w:p w:rsidR="00A4032F" w:rsidRPr="00841D31" w:rsidRDefault="00A4032F" w:rsidP="00D3358F">
      <w:pPr>
        <w:widowControl/>
        <w:shd w:val="clear" w:color="auto" w:fill="FFFFFF"/>
        <w:spacing w:line="360" w:lineRule="auto"/>
        <w:ind w:firstLine="851"/>
        <w:jc w:val="both"/>
        <w:rPr>
          <w:sz w:val="28"/>
          <w:szCs w:val="28"/>
        </w:rPr>
      </w:pPr>
      <w:r w:rsidRPr="00841D31">
        <w:rPr>
          <w:i/>
          <w:iCs/>
          <w:sz w:val="28"/>
          <w:szCs w:val="28"/>
        </w:rPr>
        <w:t xml:space="preserve">Основные средства (фонды) </w:t>
      </w:r>
      <w:r w:rsidR="004B08C7" w:rsidRPr="00841D31">
        <w:rPr>
          <w:i/>
          <w:iCs/>
          <w:sz w:val="28"/>
          <w:szCs w:val="28"/>
        </w:rPr>
        <w:t>–</w:t>
      </w:r>
      <w:r w:rsidRPr="00841D31">
        <w:rPr>
          <w:i/>
          <w:iCs/>
          <w:sz w:val="28"/>
          <w:szCs w:val="28"/>
        </w:rPr>
        <w:t xml:space="preserve"> </w:t>
      </w:r>
      <w:r w:rsidRPr="00841D31">
        <w:rPr>
          <w:sz w:val="28"/>
          <w:szCs w:val="28"/>
        </w:rPr>
        <w:t>это та часть производственных фондов, которая участвует в процессе производства длительное время, сохраняя при этом свою натуральную форму, а их стоимость переносится на изготовляе</w:t>
      </w:r>
      <w:r w:rsidRPr="00841D31">
        <w:rPr>
          <w:sz w:val="28"/>
          <w:szCs w:val="28"/>
        </w:rPr>
        <w:softHyphen/>
        <w:t>мый продукт постепенно, по частям, по мере использования.</w:t>
      </w:r>
    </w:p>
    <w:p w:rsidR="00A4032F" w:rsidRPr="00841D31" w:rsidRDefault="00A4032F" w:rsidP="00D3358F">
      <w:pPr>
        <w:widowControl/>
        <w:shd w:val="clear" w:color="auto" w:fill="FFFFFF"/>
        <w:spacing w:line="360" w:lineRule="auto"/>
        <w:ind w:firstLine="851"/>
        <w:jc w:val="both"/>
        <w:rPr>
          <w:sz w:val="28"/>
          <w:szCs w:val="28"/>
        </w:rPr>
      </w:pPr>
      <w:r w:rsidRPr="00841D31">
        <w:rPr>
          <w:i/>
          <w:iCs/>
          <w:sz w:val="28"/>
          <w:szCs w:val="28"/>
        </w:rPr>
        <w:t xml:space="preserve">Основные производственные средства (фонды) — </w:t>
      </w:r>
      <w:r w:rsidRPr="00841D31">
        <w:rPr>
          <w:sz w:val="28"/>
          <w:szCs w:val="28"/>
        </w:rPr>
        <w:t>материально-техническая база общественного производства. От их объема зависят произ</w:t>
      </w:r>
      <w:r w:rsidRPr="00841D31">
        <w:rPr>
          <w:sz w:val="28"/>
          <w:szCs w:val="28"/>
        </w:rPr>
        <w:softHyphen/>
        <w:t>водственная мощность предприятия и в значительной мере уровень техни</w:t>
      </w:r>
      <w:r w:rsidRPr="00841D31">
        <w:rPr>
          <w:sz w:val="28"/>
          <w:szCs w:val="28"/>
        </w:rPr>
        <w:softHyphen/>
        <w:t>ческой вооруженности труда. Накопление основных средств и повышение технической вооруженности труда обогащают процесс труда, придают тру</w:t>
      </w:r>
      <w:r w:rsidRPr="00841D31">
        <w:rPr>
          <w:sz w:val="28"/>
          <w:szCs w:val="28"/>
        </w:rPr>
        <w:softHyphen/>
        <w:t>ду творческой характер, повышают культурно-технический уровень обще</w:t>
      </w:r>
      <w:r w:rsidRPr="00841D31">
        <w:rPr>
          <w:sz w:val="28"/>
          <w:szCs w:val="28"/>
        </w:rPr>
        <w:softHyphen/>
        <w:t>ства.</w:t>
      </w:r>
    </w:p>
    <w:p w:rsidR="00A4032F" w:rsidRPr="00841D31" w:rsidRDefault="00A4032F" w:rsidP="00D3358F">
      <w:pPr>
        <w:widowControl/>
        <w:shd w:val="clear" w:color="auto" w:fill="FFFFFF"/>
        <w:spacing w:line="360" w:lineRule="auto"/>
        <w:ind w:firstLine="851"/>
        <w:jc w:val="both"/>
        <w:rPr>
          <w:sz w:val="28"/>
          <w:szCs w:val="28"/>
        </w:rPr>
      </w:pPr>
      <w:r w:rsidRPr="00841D31">
        <w:rPr>
          <w:sz w:val="28"/>
          <w:szCs w:val="28"/>
        </w:rPr>
        <w:t>Для учета, оценки и анализа основные средства (фонды) классифици</w:t>
      </w:r>
      <w:r w:rsidRPr="00841D31">
        <w:rPr>
          <w:sz w:val="28"/>
          <w:szCs w:val="28"/>
        </w:rPr>
        <w:softHyphen/>
        <w:t>руются по ряду признаков (рис. 1.1.)</w:t>
      </w:r>
    </w:p>
    <w:p w:rsidR="00A4032F" w:rsidRPr="00841D31" w:rsidRDefault="00A4032F" w:rsidP="00D3358F">
      <w:pPr>
        <w:widowControl/>
        <w:shd w:val="clear" w:color="auto" w:fill="FFFFFF"/>
        <w:spacing w:line="360" w:lineRule="auto"/>
        <w:ind w:firstLine="851"/>
        <w:jc w:val="both"/>
        <w:rPr>
          <w:sz w:val="28"/>
          <w:szCs w:val="28"/>
        </w:rPr>
      </w:pPr>
      <w:r w:rsidRPr="00841D31">
        <w:rPr>
          <w:sz w:val="28"/>
          <w:szCs w:val="28"/>
        </w:rPr>
        <w:t>По принципу вещественно-натурального состава основные фонды при</w:t>
      </w:r>
      <w:r w:rsidRPr="00841D31">
        <w:rPr>
          <w:sz w:val="28"/>
          <w:szCs w:val="28"/>
        </w:rPr>
        <w:softHyphen/>
        <w:t>нято делить на следующие группы:</w:t>
      </w:r>
    </w:p>
    <w:p w:rsidR="00A4032F" w:rsidRPr="00841D31" w:rsidRDefault="00A4032F"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 xml:space="preserve">Производственные здания </w:t>
      </w:r>
      <w:r w:rsidR="004B08C7" w:rsidRPr="00841D31">
        <w:rPr>
          <w:sz w:val="28"/>
          <w:szCs w:val="28"/>
        </w:rPr>
        <w:t>–</w:t>
      </w:r>
      <w:r w:rsidRPr="00841D31">
        <w:rPr>
          <w:sz w:val="28"/>
          <w:szCs w:val="28"/>
        </w:rPr>
        <w:t xml:space="preserve"> здания и строения, в которых происходят процессы основных, вспомогательных и подсобных производств; админист</w:t>
      </w:r>
      <w:r w:rsidRPr="00841D31">
        <w:rPr>
          <w:sz w:val="28"/>
          <w:szCs w:val="28"/>
        </w:rPr>
        <w:softHyphen/>
        <w:t>ративные здания; хозяйственные строения. В стоимость этих объектов кро</w:t>
      </w:r>
      <w:r w:rsidRPr="00841D31">
        <w:rPr>
          <w:sz w:val="28"/>
          <w:szCs w:val="28"/>
        </w:rPr>
        <w:softHyphen/>
        <w:t>ме стоимости строительной части включается и стоимость систем отопле</w:t>
      </w:r>
      <w:r w:rsidRPr="00841D31">
        <w:rPr>
          <w:sz w:val="28"/>
          <w:szCs w:val="28"/>
        </w:rPr>
        <w:softHyphen/>
        <w:t>ния, водопровода, электроарматуры, вентиляционных устройств и др.</w:t>
      </w:r>
    </w:p>
    <w:p w:rsidR="00A4032F" w:rsidRPr="00841D31" w:rsidRDefault="00A4032F"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 xml:space="preserve">Сооружения </w:t>
      </w:r>
      <w:r w:rsidR="004B08C7" w:rsidRPr="00841D31">
        <w:rPr>
          <w:sz w:val="28"/>
          <w:szCs w:val="28"/>
        </w:rPr>
        <w:t>–</w:t>
      </w:r>
      <w:r w:rsidRPr="00841D31">
        <w:rPr>
          <w:sz w:val="28"/>
          <w:szCs w:val="28"/>
        </w:rPr>
        <w:t xml:space="preserve"> инженерно-строительные объекты, которые необходи</w:t>
      </w:r>
      <w:r w:rsidRPr="00841D31">
        <w:rPr>
          <w:sz w:val="28"/>
          <w:szCs w:val="28"/>
        </w:rPr>
        <w:softHyphen/>
        <w:t>мы для осуществления процесса производства: дороги, эстакады, тоннели, мосты и др.</w:t>
      </w:r>
    </w:p>
    <w:p w:rsidR="00A4032F" w:rsidRPr="00841D31" w:rsidRDefault="00A4032F"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 xml:space="preserve">Передаточные устройства </w:t>
      </w:r>
      <w:r w:rsidR="004B08C7" w:rsidRPr="00841D31">
        <w:rPr>
          <w:sz w:val="28"/>
          <w:szCs w:val="28"/>
        </w:rPr>
        <w:t>–</w:t>
      </w:r>
      <w:r w:rsidRPr="00841D31">
        <w:rPr>
          <w:sz w:val="28"/>
          <w:szCs w:val="28"/>
        </w:rPr>
        <w:t xml:space="preserve"> водопроводная и электрическая сеть; те</w:t>
      </w:r>
      <w:r w:rsidRPr="00841D31">
        <w:rPr>
          <w:sz w:val="28"/>
          <w:szCs w:val="28"/>
        </w:rPr>
        <w:softHyphen/>
        <w:t xml:space="preserve">плосеть, газовые сети, проводы, то есть объекты, осуществляющие передачу различных видов энергии от машин </w:t>
      </w:r>
      <w:r w:rsidR="004B08C7" w:rsidRPr="00841D31">
        <w:rPr>
          <w:sz w:val="28"/>
          <w:szCs w:val="28"/>
        </w:rPr>
        <w:t>–</w:t>
      </w:r>
      <w:r w:rsidRPr="00841D31">
        <w:rPr>
          <w:sz w:val="28"/>
          <w:szCs w:val="28"/>
        </w:rPr>
        <w:t xml:space="preserve"> двигателей к рабочим машинам.</w:t>
      </w:r>
    </w:p>
    <w:p w:rsidR="00D75497" w:rsidRPr="00841D31" w:rsidRDefault="00A4032F"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Машины и оборудование: силовые машины и оборудование, вклю</w:t>
      </w:r>
      <w:r w:rsidRPr="00841D31">
        <w:rPr>
          <w:sz w:val="28"/>
          <w:szCs w:val="28"/>
        </w:rPr>
        <w:softHyphen/>
        <w:t>чающие все виды энергетических агрегатов и двигателей; рабочие машины и оборудование, которые непосредственно воздействуют на предмет труда</w:t>
      </w:r>
      <w:r w:rsidR="007C1214" w:rsidRPr="00841D31">
        <w:rPr>
          <w:sz w:val="28"/>
          <w:szCs w:val="28"/>
        </w:rPr>
        <w:t xml:space="preserve"> </w:t>
      </w:r>
      <w:r w:rsidR="00E14218" w:rsidRPr="00841D31">
        <w:rPr>
          <w:sz w:val="28"/>
          <w:szCs w:val="28"/>
        </w:rPr>
        <w:t>или его перемещение в процессе создания продукции; измерительные и ре</w:t>
      </w:r>
      <w:r w:rsidR="00E14218" w:rsidRPr="00841D31">
        <w:rPr>
          <w:sz w:val="28"/>
          <w:szCs w:val="28"/>
        </w:rPr>
        <w:softHyphen/>
        <w:t>гулирующие приборы и устройства и лабораторное оборудование, предна</w:t>
      </w:r>
      <w:r w:rsidR="00E14218" w:rsidRPr="00841D31">
        <w:rPr>
          <w:sz w:val="28"/>
          <w:szCs w:val="28"/>
        </w:rPr>
        <w:softHyphen/>
        <w:t>значенные для измерений, регулирования производственных процессов, проведения испытаний и исследований; вычислительная техника: электрон</w:t>
      </w:r>
      <w:r w:rsidR="00E14218" w:rsidRPr="00841D31">
        <w:rPr>
          <w:sz w:val="28"/>
          <w:szCs w:val="28"/>
        </w:rPr>
        <w:softHyphen/>
        <w:t>но-вычислительные, управляющие аналоговые машины, а также машины и устройства, применяемые для управления производством и технологиче</w:t>
      </w:r>
      <w:r w:rsidR="00E14218" w:rsidRPr="00841D31">
        <w:rPr>
          <w:sz w:val="28"/>
          <w:szCs w:val="28"/>
        </w:rPr>
        <w:softHyphen/>
        <w:t>скими процессами; прочие машины и оборудование, которые не отнесены к перечисленным подгруппам.</w:t>
      </w:r>
      <w:r w:rsidR="00D75497" w:rsidRPr="00841D31">
        <w:rPr>
          <w:sz w:val="28"/>
          <w:szCs w:val="28"/>
        </w:rPr>
        <w:t xml:space="preserve"> </w:t>
      </w:r>
    </w:p>
    <w:p w:rsidR="00D75497" w:rsidRPr="00841D31" w:rsidRDefault="00D75497"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Транспортные средства – принадлежащий предприятиям подвижной состав железных дорог, водный и автомобильный транспорт, а также внутризаводские транспортные средства: автокары, вагонетки, тележки и др.</w:t>
      </w:r>
    </w:p>
    <w:p w:rsidR="00E14218" w:rsidRPr="00841D31" w:rsidRDefault="00D75497"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Производственный инвентарь и принадлежности, предназначенные для хранения материалов, инструментов и облегчения труда – верстаки, стеллажи, столы, контейнеры и др.</w:t>
      </w:r>
    </w:p>
    <w:p w:rsidR="002C79F1" w:rsidRPr="00841D31" w:rsidRDefault="005C55C6" w:rsidP="002C79F1">
      <w:pPr>
        <w:widowControl/>
        <w:shd w:val="clear" w:color="auto" w:fill="FFFFFF"/>
        <w:spacing w:line="360" w:lineRule="auto"/>
        <w:jc w:val="both"/>
        <w:rPr>
          <w:sz w:val="28"/>
          <w:szCs w:val="28"/>
        </w:rPr>
      </w:pPr>
      <w:r>
        <w:rPr>
          <w:sz w:val="28"/>
          <w:szCs w:val="28"/>
        </w:rPr>
      </w:r>
      <w:r>
        <w:rPr>
          <w:sz w:val="28"/>
          <w:szCs w:val="28"/>
        </w:rPr>
        <w:pict>
          <v:group id="_x0000_s1030" editas="canvas" style="width:462pt;height:366pt;mso-position-horizontal-relative:char;mso-position-vertical-relative:line" coordorigin="1702,5766" coordsize="9240,7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702;top:5766;width:9240;height:732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1" type="#_x0000_t202" style="position:absolute;left:4582;top:6607;width:3480;height:479">
              <v:textbox style="mso-next-textbox:#_x0000_s1031">
                <w:txbxContent>
                  <w:p w:rsidR="00C304E5" w:rsidRPr="002C79F1" w:rsidRDefault="00C304E5" w:rsidP="00FE0C9C">
                    <w:pPr>
                      <w:jc w:val="center"/>
                      <w:rPr>
                        <w:sz w:val="24"/>
                        <w:szCs w:val="24"/>
                      </w:rPr>
                    </w:pPr>
                    <w:r>
                      <w:rPr>
                        <w:sz w:val="24"/>
                        <w:szCs w:val="24"/>
                      </w:rPr>
                      <w:t>Группировочные признаки</w:t>
                    </w:r>
                  </w:p>
                </w:txbxContent>
              </v:textbox>
            </v:shape>
            <v:shape id="_x0000_s1028" type="#_x0000_t202" style="position:absolute;left:4582;top:5824;width:3481;height:542">
              <v:textbox style="mso-next-textbox:#_x0000_s1028">
                <w:txbxContent>
                  <w:p w:rsidR="00C304E5" w:rsidRPr="002C79F1" w:rsidRDefault="00C304E5" w:rsidP="00FE0C9C">
                    <w:pPr>
                      <w:jc w:val="center"/>
                      <w:rPr>
                        <w:b/>
                        <w:sz w:val="24"/>
                        <w:szCs w:val="24"/>
                      </w:rPr>
                    </w:pPr>
                    <w:r>
                      <w:rPr>
                        <w:b/>
                        <w:sz w:val="24"/>
                        <w:szCs w:val="24"/>
                      </w:rPr>
                      <w:t>Основные средства (фонды)</w:t>
                    </w:r>
                  </w:p>
                </w:txbxContent>
              </v:textbox>
            </v:shape>
            <v:shape id="_x0000_s1032" type="#_x0000_t202" style="position:absolute;left:1942;top:7446;width:1560;height:600">
              <v:textbox style="mso-next-textbox:#_x0000_s1032">
                <w:txbxContent>
                  <w:p w:rsidR="00C304E5" w:rsidRDefault="00C304E5" w:rsidP="00FE0C9C">
                    <w:r>
                      <w:t>Функциональное значение</w:t>
                    </w:r>
                  </w:p>
                </w:txbxContent>
              </v:textbox>
            </v:shape>
            <v:shape id="_x0000_s1033" type="#_x0000_t202" style="position:absolute;left:2182;top:8406;width:1320;height:600">
              <v:textbox style="mso-next-textbox:#_x0000_s1033">
                <w:txbxContent>
                  <w:p w:rsidR="00C304E5" w:rsidRDefault="00C304E5" w:rsidP="00FE0C9C">
                    <w:r>
                      <w:t>производственные</w:t>
                    </w:r>
                  </w:p>
                </w:txbxContent>
              </v:textbox>
            </v:shape>
            <v:shape id="_x0000_s1034" type="#_x0000_t202" style="position:absolute;left:2182;top:9126;width:1321;height:719">
              <v:textbox style="mso-next-textbox:#_x0000_s1034">
                <w:txbxContent>
                  <w:p w:rsidR="00C304E5" w:rsidRDefault="00C304E5" w:rsidP="00FE0C9C">
                    <w:r>
                      <w:t>непроизводственные</w:t>
                    </w:r>
                  </w:p>
                </w:txbxContent>
              </v:textbox>
            </v:shape>
            <v:shape id="_x0000_s1035" type="#_x0000_t202" style="position:absolute;left:3622;top:7446;width:1560;height:600">
              <v:textbox style="mso-next-textbox:#_x0000_s1035">
                <w:txbxContent>
                  <w:p w:rsidR="00C304E5" w:rsidRDefault="00C304E5" w:rsidP="00FE0C9C">
                    <w:r>
                      <w:t>Отраслевой признак</w:t>
                    </w:r>
                  </w:p>
                </w:txbxContent>
              </v:textbox>
            </v:shape>
            <v:shape id="_x0000_s1036" type="#_x0000_t202" style="position:absolute;left:3862;top:8406;width:1320;height:1080">
              <v:textbox style="mso-next-textbox:#_x0000_s1036">
                <w:txbxContent>
                  <w:p w:rsidR="00C304E5" w:rsidRDefault="00C304E5" w:rsidP="00FE0C9C">
                    <w:r>
                      <w:t>основные средства промышленности</w:t>
                    </w:r>
                  </w:p>
                </w:txbxContent>
              </v:textbox>
            </v:shape>
            <v:shape id="_x0000_s1037" type="#_x0000_t202" style="position:absolute;left:3862;top:9606;width:1320;height:1080">
              <v:textbox style="mso-next-textbox:#_x0000_s1037">
                <w:txbxContent>
                  <w:p w:rsidR="00C304E5" w:rsidRDefault="00C304E5" w:rsidP="00FE0C9C">
                    <w:r>
                      <w:t>основные средства сельского хозяйства</w:t>
                    </w:r>
                  </w:p>
                </w:txbxContent>
              </v:textbox>
            </v:shape>
            <v:shape id="_x0000_s1038" type="#_x0000_t202" style="position:absolute;left:5302;top:7446;width:1560;height:840">
              <v:textbox style="mso-next-textbox:#_x0000_s1038">
                <w:txbxContent>
                  <w:p w:rsidR="00C304E5" w:rsidRDefault="00C304E5" w:rsidP="00FE0C9C">
                    <w:r>
                      <w:t>Вещественно-натуральный состав</w:t>
                    </w:r>
                  </w:p>
                </w:txbxContent>
              </v:textbox>
            </v:shape>
            <v:shape id="_x0000_s1039" type="#_x0000_t202" style="position:absolute;left:5542;top:8406;width:1320;height:480">
              <v:textbox style="mso-next-textbox:#_x0000_s1039">
                <w:txbxContent>
                  <w:p w:rsidR="00C304E5" w:rsidRDefault="00C304E5" w:rsidP="00FE0C9C">
                    <w:r>
                      <w:t>здания</w:t>
                    </w:r>
                  </w:p>
                </w:txbxContent>
              </v:textbox>
            </v:shape>
            <v:shape id="_x0000_s1040" type="#_x0000_t202" style="position:absolute;left:5542;top:9006;width:1320;height:480">
              <v:textbox style="mso-next-textbox:#_x0000_s1040">
                <w:txbxContent>
                  <w:p w:rsidR="00C304E5" w:rsidRDefault="00C304E5" w:rsidP="00171176">
                    <w:pPr>
                      <w:ind w:right="-129"/>
                    </w:pPr>
                    <w:r>
                      <w:t>сооружения</w:t>
                    </w:r>
                  </w:p>
                </w:txbxContent>
              </v:textbox>
            </v:shape>
            <v:shape id="_x0000_s1041" type="#_x0000_t202" style="position:absolute;left:5542;top:9606;width:1320;height:960">
              <v:textbox style="mso-next-textbox:#_x0000_s1041">
                <w:txbxContent>
                  <w:p w:rsidR="00C304E5" w:rsidRDefault="00C304E5" w:rsidP="00FE0C9C">
                    <w:r>
                      <w:t>передаточные устройства</w:t>
                    </w:r>
                  </w:p>
                </w:txbxContent>
              </v:textbox>
            </v:shape>
            <v:shape id="_x0000_s1042" type="#_x0000_t202" style="position:absolute;left:5542;top:10686;width:1320;height:960">
              <v:textbox style="mso-next-textbox:#_x0000_s1042">
                <w:txbxContent>
                  <w:p w:rsidR="00C304E5" w:rsidRDefault="00C304E5" w:rsidP="00FE0C9C">
                    <w:r>
                      <w:t>машины и оборудование</w:t>
                    </w:r>
                  </w:p>
                </w:txbxContent>
              </v:textbox>
            </v:shape>
            <v:shape id="_x0000_s1043" type="#_x0000_t202" style="position:absolute;left:5542;top:11766;width:1320;height:600">
              <v:textbox style="mso-next-textbox:#_x0000_s1043">
                <w:txbxContent>
                  <w:p w:rsidR="00C304E5" w:rsidRDefault="00C304E5" w:rsidP="00FE0C9C">
                    <w:r>
                      <w:t>транспортные средства</w:t>
                    </w:r>
                  </w:p>
                </w:txbxContent>
              </v:textbox>
            </v:shape>
            <v:shape id="_x0000_s1044" type="#_x0000_t202" style="position:absolute;left:3862;top:10806;width:1320;height:481">
              <v:textbox style="mso-next-textbox:#_x0000_s1044">
                <w:txbxContent>
                  <w:p w:rsidR="00C304E5" w:rsidRDefault="00C304E5" w:rsidP="00FE0C9C">
                    <w:r>
                      <w:t>и т.д.</w:t>
                    </w:r>
                  </w:p>
                </w:txbxContent>
              </v:textbox>
            </v:shape>
            <v:shape id="_x0000_s1045" type="#_x0000_t202" style="position:absolute;left:5542;top:12486;width:1320;height:480">
              <v:textbox style="mso-next-textbox:#_x0000_s1045">
                <w:txbxContent>
                  <w:p w:rsidR="00C304E5" w:rsidRDefault="00C304E5" w:rsidP="00FE0C9C">
                    <w:r>
                      <w:t>и т.д.</w:t>
                    </w:r>
                  </w:p>
                </w:txbxContent>
              </v:textbox>
            </v:shape>
            <v:shape id="_x0000_s1046" type="#_x0000_t202" style="position:absolute;left:6982;top:7446;width:1560;height:600">
              <v:textbox style="mso-next-textbox:#_x0000_s1046">
                <w:txbxContent>
                  <w:p w:rsidR="00C304E5" w:rsidRDefault="00C304E5">
                    <w:r>
                      <w:t>Принадлежность</w:t>
                    </w:r>
                  </w:p>
                </w:txbxContent>
              </v:textbox>
            </v:shape>
            <v:shape id="_x0000_s1047" type="#_x0000_t202" style="position:absolute;left:7222;top:8406;width:1320;height:480">
              <v:textbox style="mso-next-textbox:#_x0000_s1047">
                <w:txbxContent>
                  <w:p w:rsidR="00C304E5" w:rsidRDefault="00C304E5" w:rsidP="00171176">
                    <w:pPr>
                      <w:ind w:right="-129"/>
                    </w:pPr>
                    <w:r>
                      <w:t>собственные</w:t>
                    </w:r>
                  </w:p>
                </w:txbxContent>
              </v:textbox>
            </v:shape>
            <v:shape id="_x0000_s1048" type="#_x0000_t202" style="position:absolute;left:7222;top:9006;width:1320;height:600">
              <v:textbox style="mso-next-textbox:#_x0000_s1048">
                <w:txbxContent>
                  <w:p w:rsidR="00C304E5" w:rsidRDefault="00C304E5">
                    <w:r>
                      <w:t>арендованные</w:t>
                    </w:r>
                  </w:p>
                </w:txbxContent>
              </v:textbox>
            </v:shape>
            <v:shape id="_x0000_s1049" type="#_x0000_t202" style="position:absolute;left:8662;top:7446;width:1560;height:600">
              <v:textbox style="mso-next-textbox:#_x0000_s1049">
                <w:txbxContent>
                  <w:p w:rsidR="00C304E5" w:rsidRDefault="00C304E5" w:rsidP="00171176">
                    <w:pPr>
                      <w:ind w:right="-173"/>
                    </w:pPr>
                    <w:r>
                      <w:t>Использование</w:t>
                    </w:r>
                  </w:p>
                </w:txbxContent>
              </v:textbox>
            </v:shape>
            <v:shape id="_x0000_s1050" type="#_x0000_t202" style="position:absolute;left:8902;top:8406;width:1320;height:1080">
              <v:textbox style="mso-next-textbox:#_x0000_s1050">
                <w:txbxContent>
                  <w:p w:rsidR="00C304E5" w:rsidRDefault="00C304E5">
                    <w:r>
                      <w:t>находящиеся в эксплуатации</w:t>
                    </w:r>
                  </w:p>
                </w:txbxContent>
              </v:textbox>
            </v:shape>
            <v:shape id="_x0000_s1051" type="#_x0000_t202" style="position:absolute;left:8902;top:9606;width:1320;height:1200">
              <v:textbox style="mso-next-textbox:#_x0000_s1051">
                <w:txbxContent>
                  <w:p w:rsidR="00C304E5" w:rsidRDefault="00C304E5">
                    <w:r>
                      <w:t>Находящиеся в запасе (консервации)</w:t>
                    </w:r>
                  </w:p>
                </w:txbxContent>
              </v:textbox>
            </v:shape>
            <v:line id="_x0000_s1052" style="position:absolute" from="6262,6366" to="6262,6606"/>
            <v:line id="_x0000_s1053" style="position:absolute;flip:x" from="2902,7086" to="4582,7086"/>
            <v:line id="_x0000_s1054" style="position:absolute" from="4822,7086" to="4822,7446"/>
            <v:line id="_x0000_s1055" style="position:absolute" from="6262,7086" to="6262,7446"/>
            <v:line id="_x0000_s1056" style="position:absolute" from="8062,7086" to="9382,7086"/>
            <v:line id="_x0000_s1057" style="position:absolute" from="7822,7086" to="7823,7446"/>
            <v:line id="_x0000_s1058" style="position:absolute" from="9382,7086" to="9382,7446"/>
            <v:line id="_x0000_s1059" style="position:absolute" from="2902,7086" to="2902,7446"/>
            <v:line id="_x0000_s1060" style="position:absolute" from="1942,8046" to="1942,9366"/>
            <v:line id="_x0000_s1061" style="position:absolute" from="1942,9366" to="2182,9367"/>
            <v:line id="_x0000_s1062" style="position:absolute" from="1942,8646" to="2182,8646"/>
            <v:line id="_x0000_s1063" style="position:absolute" from="3622,8046" to="3622,11046"/>
            <v:line id="_x0000_s1064" style="position:absolute" from="3622,11046" to="3862,11046"/>
            <v:line id="_x0000_s1065" style="position:absolute" from="3622,10086" to="3862,10086"/>
            <v:line id="_x0000_s1066" style="position:absolute" from="3622,8646" to="3862,8647"/>
            <v:line id="_x0000_s1067" style="position:absolute" from="5302,8286" to="5302,12726"/>
            <v:line id="_x0000_s1068" style="position:absolute" from="5302,12726" to="5542,12726"/>
            <v:line id="_x0000_s1069" style="position:absolute" from="5302,12006" to="5542,12006"/>
            <v:line id="_x0000_s1070" style="position:absolute" from="5302,11046" to="5542,11046"/>
            <v:line id="_x0000_s1071" style="position:absolute" from="5302,10086" to="5542,10086"/>
            <v:line id="_x0000_s1072" style="position:absolute" from="5302,9246" to="5542,9246"/>
            <v:line id="_x0000_s1073" style="position:absolute" from="5302,8646" to="5542,8646"/>
            <v:line id="_x0000_s1074" style="position:absolute" from="6982,8046" to="6982,9246"/>
            <v:line id="_x0000_s1075" style="position:absolute" from="6982,9246" to="7222,9246"/>
            <v:line id="_x0000_s1076" style="position:absolute" from="6982,8646" to="7222,8646"/>
            <v:line id="_x0000_s1077" style="position:absolute" from="8662,8046" to="8662,9966"/>
            <v:line id="_x0000_s1079" style="position:absolute" from="8662,9966" to="8902,9966"/>
            <v:line id="_x0000_s1080" style="position:absolute" from="8662,8886" to="8902,8887"/>
            <w10:wrap type="none"/>
            <w10:anchorlock/>
          </v:group>
        </w:pict>
      </w:r>
    </w:p>
    <w:p w:rsidR="00E14218" w:rsidRPr="00841D31" w:rsidRDefault="00E14218" w:rsidP="00D7728A">
      <w:pPr>
        <w:widowControl/>
        <w:shd w:val="clear" w:color="auto" w:fill="FFFFFF"/>
        <w:spacing w:line="360" w:lineRule="auto"/>
        <w:ind w:firstLine="851"/>
        <w:jc w:val="right"/>
        <w:rPr>
          <w:i/>
          <w:sz w:val="28"/>
          <w:szCs w:val="28"/>
        </w:rPr>
      </w:pPr>
      <w:r w:rsidRPr="00841D31">
        <w:rPr>
          <w:bCs/>
          <w:i/>
          <w:sz w:val="28"/>
          <w:szCs w:val="28"/>
        </w:rPr>
        <w:t>Рис. 1.1. Классификация основных средств (фондов)</w:t>
      </w:r>
    </w:p>
    <w:p w:rsidR="00E14218" w:rsidRPr="00841D31" w:rsidRDefault="00E14218"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 xml:space="preserve">Хозяйственный инвентарь </w:t>
      </w:r>
      <w:r w:rsidR="00D7728A" w:rsidRPr="00841D31">
        <w:rPr>
          <w:sz w:val="28"/>
          <w:szCs w:val="28"/>
        </w:rPr>
        <w:t>–</w:t>
      </w:r>
      <w:r w:rsidRPr="00841D31">
        <w:rPr>
          <w:sz w:val="28"/>
          <w:szCs w:val="28"/>
        </w:rPr>
        <w:t xml:space="preserve"> предметы конторского и хозяйственного назначения (мебель, несгораемые шкафы, множительные аппараты, предме</w:t>
      </w:r>
      <w:r w:rsidRPr="00841D31">
        <w:rPr>
          <w:sz w:val="28"/>
          <w:szCs w:val="28"/>
        </w:rPr>
        <w:softHyphen/>
        <w:t>ты противопожарного назначения и др.)</w:t>
      </w:r>
    </w:p>
    <w:p w:rsidR="00E14218" w:rsidRPr="00841D31" w:rsidRDefault="00E14218"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Рабочий и продуктивный скот.</w:t>
      </w:r>
    </w:p>
    <w:p w:rsidR="00E14218" w:rsidRPr="00841D31" w:rsidRDefault="00E14218"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Многолетние насаждения.</w:t>
      </w:r>
    </w:p>
    <w:p w:rsidR="00E14218" w:rsidRPr="00841D31" w:rsidRDefault="00E14218" w:rsidP="000D4B0F">
      <w:pPr>
        <w:widowControl/>
        <w:numPr>
          <w:ilvl w:val="0"/>
          <w:numId w:val="3"/>
        </w:numPr>
        <w:shd w:val="clear" w:color="auto" w:fill="FFFFFF"/>
        <w:tabs>
          <w:tab w:val="clear" w:pos="1571"/>
          <w:tab w:val="num" w:pos="851"/>
        </w:tabs>
        <w:spacing w:line="360" w:lineRule="auto"/>
        <w:ind w:left="851"/>
        <w:jc w:val="both"/>
        <w:rPr>
          <w:sz w:val="28"/>
          <w:szCs w:val="28"/>
        </w:rPr>
      </w:pPr>
      <w:r w:rsidRPr="00841D31">
        <w:rPr>
          <w:sz w:val="28"/>
          <w:szCs w:val="28"/>
        </w:rPr>
        <w:t>Прочие основные средства.</w:t>
      </w:r>
    </w:p>
    <w:p w:rsidR="00E14218" w:rsidRPr="00841D31" w:rsidRDefault="00E14218" w:rsidP="00D3358F">
      <w:pPr>
        <w:widowControl/>
        <w:shd w:val="clear" w:color="auto" w:fill="FFFFFF"/>
        <w:spacing w:line="360" w:lineRule="auto"/>
        <w:ind w:firstLine="851"/>
        <w:jc w:val="both"/>
        <w:rPr>
          <w:sz w:val="28"/>
          <w:szCs w:val="28"/>
        </w:rPr>
      </w:pPr>
      <w:r w:rsidRPr="00841D31">
        <w:rPr>
          <w:sz w:val="28"/>
          <w:szCs w:val="28"/>
        </w:rPr>
        <w:t>Соотношение отдельных групп основных средств в их общем объеме представляет видовую (производственную) структуру основных средств.</w:t>
      </w:r>
    </w:p>
    <w:p w:rsidR="00E14218" w:rsidRPr="00841D31" w:rsidRDefault="00E14218" w:rsidP="00D3358F">
      <w:pPr>
        <w:widowControl/>
        <w:shd w:val="clear" w:color="auto" w:fill="FFFFFF"/>
        <w:spacing w:line="360" w:lineRule="auto"/>
        <w:ind w:firstLine="851"/>
        <w:jc w:val="both"/>
        <w:rPr>
          <w:sz w:val="28"/>
          <w:szCs w:val="28"/>
        </w:rPr>
      </w:pPr>
      <w:r w:rsidRPr="00841D31">
        <w:rPr>
          <w:sz w:val="28"/>
          <w:szCs w:val="28"/>
        </w:rPr>
        <w:t>Основные производственные средства принято делить на две части: ак</w:t>
      </w:r>
      <w:r w:rsidRPr="00841D31">
        <w:rPr>
          <w:sz w:val="28"/>
          <w:szCs w:val="28"/>
        </w:rPr>
        <w:softHyphen/>
        <w:t>тивную и пассивную часть. К активной части основных средств относят те средства, которые принимают участие в производственном процессе, непо</w:t>
      </w:r>
      <w:r w:rsidRPr="00841D31">
        <w:rPr>
          <w:sz w:val="28"/>
          <w:szCs w:val="28"/>
        </w:rPr>
        <w:softHyphen/>
        <w:t>средственно воздействуют на предмет труда, видоизменяя его (машины и оборудование, транспортные средства). К пассивной же части основных средств относят те средства, которые обеспечивают нормальное функцио</w:t>
      </w:r>
      <w:r w:rsidRPr="00841D31">
        <w:rPr>
          <w:sz w:val="28"/>
          <w:szCs w:val="28"/>
        </w:rPr>
        <w:softHyphen/>
        <w:t>нирование производственного процесса (здания, сооружения, передаточные устройства, инвентарь т.п.). Наличие пассивной части основных фондов яв</w:t>
      </w:r>
      <w:r w:rsidRPr="00841D31">
        <w:rPr>
          <w:sz w:val="28"/>
          <w:szCs w:val="28"/>
        </w:rPr>
        <w:softHyphen/>
        <w:t>ляется непременным условием организации производства. Важнейшими факторами, влияющими на структуру основных, производственных средств являются: характер выпускаемой продукции, объем выпуска продукции, уровень автоматизации и механизации, уровень специализации и коопери</w:t>
      </w:r>
      <w:r w:rsidRPr="00841D31">
        <w:rPr>
          <w:sz w:val="28"/>
          <w:szCs w:val="28"/>
        </w:rPr>
        <w:softHyphen/>
        <w:t>рования, климатические и географические условия расположения предпри</w:t>
      </w:r>
      <w:r w:rsidRPr="00841D31">
        <w:rPr>
          <w:sz w:val="28"/>
          <w:szCs w:val="28"/>
        </w:rPr>
        <w:softHyphen/>
        <w:t>ятия.</w:t>
      </w:r>
    </w:p>
    <w:p w:rsidR="00980A17" w:rsidRPr="00841D31" w:rsidRDefault="00E14218" w:rsidP="00D3358F">
      <w:pPr>
        <w:widowControl/>
        <w:shd w:val="clear" w:color="auto" w:fill="FFFFFF"/>
        <w:spacing w:line="360" w:lineRule="auto"/>
        <w:ind w:firstLine="851"/>
        <w:jc w:val="both"/>
        <w:rPr>
          <w:sz w:val="28"/>
          <w:szCs w:val="28"/>
        </w:rPr>
      </w:pPr>
      <w:r w:rsidRPr="00841D31">
        <w:rPr>
          <w:sz w:val="28"/>
          <w:szCs w:val="28"/>
        </w:rPr>
        <w:t>По функциональному назначению основные фонды подразделяются на основные производственные фонды и непроизводственные основные фон</w:t>
      </w:r>
      <w:r w:rsidR="00980A17" w:rsidRPr="00841D31">
        <w:rPr>
          <w:sz w:val="28"/>
          <w:szCs w:val="28"/>
        </w:rPr>
        <w:t>ды. К производственным основным фондам относятся средства труда, кото</w:t>
      </w:r>
      <w:r w:rsidR="00980A17" w:rsidRPr="00841D31">
        <w:rPr>
          <w:sz w:val="28"/>
          <w:szCs w:val="28"/>
        </w:rPr>
        <w:softHyphen/>
        <w:t>рые непосредственно участвуют в производственном процессе (машины, оборудование, станки, и др.) или создают условия для производственного процесса (производственные здания, трубопроводы и т.п.). К непроизводст</w:t>
      </w:r>
      <w:r w:rsidR="00980A17" w:rsidRPr="00841D31">
        <w:rPr>
          <w:sz w:val="28"/>
          <w:szCs w:val="28"/>
        </w:rPr>
        <w:softHyphen/>
        <w:t>венным основным фондам относят объекты, служащие для удовлетворения бытовых и культурных потребностей, которые находятся на балансе пред</w:t>
      </w:r>
      <w:r w:rsidR="00980A17" w:rsidRPr="00841D31">
        <w:rPr>
          <w:sz w:val="28"/>
          <w:szCs w:val="28"/>
        </w:rPr>
        <w:softHyphen/>
        <w:t>приятия (жилые дома, детские и другие объекты культурно-бытового об</w:t>
      </w:r>
      <w:r w:rsidR="00980A17" w:rsidRPr="00841D31">
        <w:rPr>
          <w:sz w:val="28"/>
          <w:szCs w:val="28"/>
        </w:rPr>
        <w:softHyphen/>
        <w:t>служивания трудящихся). В отличие от производственных основных фондов они не участвуют в процессе производства и не переносят своей стоимости на продукт, ибо он не производится. Несмотря на то, что непроизводствен</w:t>
      </w:r>
      <w:r w:rsidR="00980A17" w:rsidRPr="00841D31">
        <w:rPr>
          <w:sz w:val="28"/>
          <w:szCs w:val="28"/>
        </w:rPr>
        <w:softHyphen/>
        <w:t>ные основные фонды не оказывают непосредственного влияния на объем производства, рост производительности труда, постоянное увеличение этих средств неразрывно связано с улучшением благосостояния работников предприятия и повышением материального и культурного уровня их жизни, что, в конечном счете, сказывается на результатах деятельности предпри</w:t>
      </w:r>
      <w:r w:rsidR="00980A17" w:rsidRPr="00841D31">
        <w:rPr>
          <w:sz w:val="28"/>
          <w:szCs w:val="28"/>
        </w:rPr>
        <w:softHyphen/>
        <w:t>ятия.</w:t>
      </w:r>
    </w:p>
    <w:p w:rsidR="0056409F" w:rsidRPr="00841D31" w:rsidRDefault="0056409F" w:rsidP="0056409F">
      <w:pPr>
        <w:widowControl/>
        <w:shd w:val="clear" w:color="auto" w:fill="FFFFFF"/>
        <w:spacing w:line="360" w:lineRule="auto"/>
        <w:ind w:firstLine="851"/>
        <w:jc w:val="both"/>
        <w:rPr>
          <w:sz w:val="28"/>
          <w:szCs w:val="28"/>
        </w:rPr>
      </w:pPr>
      <w:r w:rsidRPr="00841D31">
        <w:rPr>
          <w:sz w:val="28"/>
          <w:szCs w:val="28"/>
        </w:rPr>
        <w:t>Состав основных производственных фондов отражён на рис. 1.2.</w:t>
      </w:r>
    </w:p>
    <w:p w:rsidR="0056409F" w:rsidRPr="00841D31" w:rsidRDefault="0056409F" w:rsidP="00D3358F">
      <w:pPr>
        <w:widowControl/>
        <w:shd w:val="clear" w:color="auto" w:fill="FFFFFF"/>
        <w:spacing w:line="360" w:lineRule="auto"/>
        <w:ind w:firstLine="851"/>
        <w:jc w:val="both"/>
        <w:rPr>
          <w:sz w:val="28"/>
          <w:szCs w:val="28"/>
        </w:rPr>
      </w:pP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37" type="#_x0000_t202" style="position:absolute;left:0;text-align:left;margin-left:186pt;margin-top:18.55pt;width:101.45pt;height:47.8pt;z-index:251644416">
            <v:textbox style="mso-next-textbox:#_x0000_s1237">
              <w:txbxContent>
                <w:p w:rsidR="00C304E5" w:rsidRPr="00AB3015" w:rsidRDefault="00C304E5" w:rsidP="0056409F">
                  <w:pPr>
                    <w:widowControl/>
                    <w:shd w:val="clear" w:color="auto" w:fill="FFFFFF"/>
                    <w:spacing w:line="360" w:lineRule="auto"/>
                    <w:jc w:val="center"/>
                    <w:rPr>
                      <w:b/>
                      <w:bCs/>
                      <w:color w:val="000000"/>
                      <w:sz w:val="24"/>
                      <w:szCs w:val="24"/>
                    </w:rPr>
                  </w:pPr>
                  <w:r w:rsidRPr="00AB3015">
                    <w:rPr>
                      <w:b/>
                      <w:bCs/>
                      <w:color w:val="000000"/>
                      <w:sz w:val="24"/>
                      <w:szCs w:val="24"/>
                    </w:rPr>
                    <w:t>ОСНОВНЫЕ</w:t>
                  </w:r>
                </w:p>
                <w:p w:rsidR="00C304E5" w:rsidRPr="00AB3015" w:rsidRDefault="00C304E5" w:rsidP="0056409F">
                  <w:pPr>
                    <w:widowControl/>
                    <w:shd w:val="clear" w:color="auto" w:fill="FFFFFF"/>
                    <w:spacing w:line="360" w:lineRule="auto"/>
                    <w:jc w:val="center"/>
                    <w:rPr>
                      <w:sz w:val="24"/>
                      <w:szCs w:val="24"/>
                    </w:rPr>
                  </w:pPr>
                  <w:r w:rsidRPr="00AB3015">
                    <w:rPr>
                      <w:b/>
                      <w:bCs/>
                      <w:color w:val="000000"/>
                      <w:sz w:val="24"/>
                      <w:szCs w:val="24"/>
                    </w:rPr>
                    <w:t>СРЕДСТВА</w:t>
                  </w:r>
                </w:p>
                <w:p w:rsidR="00C304E5" w:rsidRDefault="00C304E5" w:rsidP="0056409F"/>
              </w:txbxContent>
            </v:textbox>
          </v:shape>
        </w:pict>
      </w:r>
    </w:p>
    <w:p w:rsidR="0056409F" w:rsidRPr="00841D31" w:rsidRDefault="0056409F" w:rsidP="0056409F">
      <w:pPr>
        <w:widowControl/>
        <w:shd w:val="clear" w:color="auto" w:fill="FFFFFF"/>
        <w:spacing w:line="360" w:lineRule="auto"/>
        <w:ind w:firstLine="851"/>
        <w:jc w:val="both"/>
        <w:rPr>
          <w:b/>
          <w:bCs/>
          <w:sz w:val="28"/>
          <w:szCs w:val="28"/>
        </w:rPr>
      </w:pP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0" style="position:absolute;left:0;text-align:left;z-index:251657728" from="4in,6.25pt" to="348pt,24.25pt">
            <v:stroke endarrow="block"/>
          </v:lin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39" type="#_x0000_t202" style="position:absolute;left:0;text-align:left;margin-left:252pt;margin-top:6.1pt;width:186pt;height:24pt;z-index:251646464">
            <v:textbox style="mso-next-textbox:#_x0000_s1239">
              <w:txbxContent>
                <w:p w:rsidR="00C304E5" w:rsidRPr="007C01EE" w:rsidRDefault="00C304E5" w:rsidP="0056409F">
                  <w:pPr>
                    <w:widowControl/>
                    <w:shd w:val="clear" w:color="auto" w:fill="FFFFFF"/>
                    <w:spacing w:line="360" w:lineRule="auto"/>
                    <w:jc w:val="center"/>
                    <w:rPr>
                      <w:sz w:val="24"/>
                      <w:szCs w:val="24"/>
                    </w:rPr>
                  </w:pPr>
                  <w:r>
                    <w:rPr>
                      <w:b/>
                      <w:bCs/>
                      <w:color w:val="000000"/>
                      <w:sz w:val="24"/>
                      <w:szCs w:val="24"/>
                    </w:rPr>
                    <w:t>НЕП</w:t>
                  </w:r>
                  <w:r w:rsidRPr="007C01EE">
                    <w:rPr>
                      <w:b/>
                      <w:bCs/>
                      <w:color w:val="000000"/>
                      <w:sz w:val="24"/>
                      <w:szCs w:val="24"/>
                    </w:rPr>
                    <w:t>РОИЗВОДСТВЕННЫЕ</w:t>
                  </w:r>
                </w:p>
                <w:p w:rsidR="00C304E5" w:rsidRDefault="00C304E5" w:rsidP="0056409F"/>
              </w:txbxContent>
            </v:textbox>
          </v:shape>
        </w:pict>
      </w:r>
      <w:r>
        <w:rPr>
          <w:b/>
          <w:bCs/>
          <w:noProof/>
          <w:sz w:val="28"/>
          <w:szCs w:val="28"/>
        </w:rPr>
        <w:pict>
          <v:shape id="_x0000_s1238" type="#_x0000_t202" style="position:absolute;left:0;text-align:left;margin-left:42pt;margin-top:6.1pt;width:186pt;height:24pt;z-index:251645440">
            <v:textbox style="mso-next-textbox:#_x0000_s1238">
              <w:txbxContent>
                <w:p w:rsidR="00C304E5" w:rsidRPr="007C01EE" w:rsidRDefault="00C304E5" w:rsidP="0056409F">
                  <w:pPr>
                    <w:widowControl/>
                    <w:shd w:val="clear" w:color="auto" w:fill="FFFFFF"/>
                    <w:spacing w:line="360" w:lineRule="auto"/>
                    <w:jc w:val="center"/>
                    <w:rPr>
                      <w:sz w:val="24"/>
                      <w:szCs w:val="24"/>
                    </w:rPr>
                  </w:pPr>
                  <w:r w:rsidRPr="007C01EE">
                    <w:rPr>
                      <w:b/>
                      <w:bCs/>
                      <w:color w:val="000000"/>
                      <w:sz w:val="24"/>
                      <w:szCs w:val="24"/>
                    </w:rPr>
                    <w:t>ПРОИЗВОДСТВЕННЫЕ</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2" style="position:absolute;left:0;text-align:left;z-index:251659776" from="252pt,5.95pt" to="252pt,209.95pt"/>
        </w:pict>
      </w:r>
      <w:r>
        <w:rPr>
          <w:b/>
          <w:bCs/>
          <w:noProof/>
          <w:sz w:val="28"/>
          <w:szCs w:val="28"/>
        </w:rPr>
        <w:pict>
          <v:line id="_x0000_s1251" style="position:absolute;left:0;text-align:left;flip:x;z-index:251658752" from="42pt,6.3pt" to="42.55pt,245.95pt"/>
        </w:pict>
      </w:r>
      <w:r>
        <w:rPr>
          <w:b/>
          <w:bCs/>
          <w:noProof/>
          <w:sz w:val="28"/>
          <w:szCs w:val="28"/>
        </w:rPr>
        <w:pict>
          <v:shape id="_x0000_s1245" type="#_x0000_t202" style="position:absolute;left:0;text-align:left;margin-left:4in;margin-top:17.95pt;width:150pt;height:42pt;z-index:251652608">
            <v:textbox style="mso-next-textbox:#_x0000_s1245">
              <w:txbxContent>
                <w:p w:rsidR="00C304E5" w:rsidRPr="007C01EE" w:rsidRDefault="00C304E5" w:rsidP="0056409F">
                  <w:pPr>
                    <w:widowControl/>
                    <w:shd w:val="clear" w:color="auto" w:fill="FFFFFF"/>
                    <w:spacing w:line="360" w:lineRule="auto"/>
                    <w:jc w:val="center"/>
                    <w:rPr>
                      <w:sz w:val="22"/>
                      <w:szCs w:val="22"/>
                    </w:rPr>
                  </w:pPr>
                  <w:r w:rsidRPr="007C01EE">
                    <w:rPr>
                      <w:color w:val="000000"/>
                      <w:sz w:val="22"/>
                      <w:szCs w:val="22"/>
                    </w:rPr>
                    <w:t>ЖИЛЫЕ ДОМА</w:t>
                  </w:r>
                </w:p>
                <w:p w:rsidR="00C304E5" w:rsidRDefault="00C304E5" w:rsidP="0056409F"/>
              </w:txbxContent>
            </v:textbox>
          </v:shape>
        </w:pict>
      </w:r>
      <w:r>
        <w:rPr>
          <w:noProof/>
          <w:sz w:val="28"/>
          <w:szCs w:val="28"/>
        </w:rPr>
        <w:pict>
          <v:shape id="_x0000_s1240" type="#_x0000_t202" style="position:absolute;left:0;text-align:left;margin-left:78pt;margin-top:17.95pt;width:150pt;height:42pt;z-index:251647488">
            <v:textbox style="mso-next-textbox:#_x0000_s1240">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РАБОЧИЕ МАШИНЫ И</w:t>
                  </w:r>
                  <w:r w:rsidRPr="00066B94">
                    <w:rPr>
                      <w:color w:val="000000"/>
                      <w:sz w:val="28"/>
                      <w:szCs w:val="28"/>
                    </w:rPr>
                    <w:t xml:space="preserve"> </w:t>
                  </w:r>
                  <w:r w:rsidRPr="007C01EE">
                    <w:rPr>
                      <w:color w:val="000000"/>
                      <w:sz w:val="22"/>
                      <w:szCs w:val="22"/>
                    </w:rPr>
                    <w:t>ОБОРУДОВАНИЕ</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61" style="position:absolute;left:0;text-align:left;z-index:251668992" from="252pt,11.8pt" to="4in,11.8pt">
            <v:stroke endarrow="block"/>
          </v:line>
        </w:pict>
      </w:r>
      <w:r>
        <w:rPr>
          <w:b/>
          <w:bCs/>
          <w:noProof/>
          <w:sz w:val="28"/>
          <w:szCs w:val="28"/>
        </w:rPr>
        <w:pict>
          <v:line id="_x0000_s1253" style="position:absolute;left:0;text-align:left;z-index:251660800" from="42pt,11.8pt" to="78pt,11.8pt">
            <v:stroke endarrow="block"/>
          </v:lin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46" type="#_x0000_t202" style="position:absolute;left:0;text-align:left;margin-left:288.55pt;margin-top:17.65pt;width:150pt;height:42pt;z-index:251653632">
            <v:textbox style="mso-next-textbox:#_x0000_s1246">
              <w:txbxContent>
                <w:p w:rsidR="00C304E5" w:rsidRPr="007C01EE" w:rsidRDefault="00C304E5" w:rsidP="0056409F">
                  <w:pPr>
                    <w:widowControl/>
                    <w:shd w:val="clear" w:color="auto" w:fill="FFFFFF"/>
                    <w:spacing w:line="360" w:lineRule="auto"/>
                    <w:rPr>
                      <w:sz w:val="22"/>
                      <w:szCs w:val="22"/>
                    </w:rPr>
                  </w:pPr>
                  <w:r>
                    <w:rPr>
                      <w:color w:val="000000"/>
                      <w:sz w:val="22"/>
                      <w:szCs w:val="22"/>
                    </w:rPr>
                    <w:t>ОБЪЕКТЫ КОММУ-</w:t>
                  </w:r>
                  <w:r w:rsidRPr="007C01EE">
                    <w:rPr>
                      <w:color w:val="000000"/>
                      <w:sz w:val="22"/>
                      <w:szCs w:val="22"/>
                    </w:rPr>
                    <w:t>НАЛЬНОГО ХОЗЯЙСТВА</w:t>
                  </w:r>
                </w:p>
                <w:p w:rsidR="00C304E5" w:rsidRDefault="00C304E5" w:rsidP="0056409F"/>
              </w:txbxContent>
            </v:textbox>
          </v:shape>
        </w:pict>
      </w:r>
      <w:r>
        <w:rPr>
          <w:b/>
          <w:bCs/>
          <w:noProof/>
          <w:sz w:val="28"/>
          <w:szCs w:val="28"/>
        </w:rPr>
        <w:pict>
          <v:shape id="_x0000_s1241" type="#_x0000_t202" style="position:absolute;left:0;text-align:left;margin-left:78.55pt;margin-top:18.15pt;width:150pt;height:41.5pt;z-index:251648512">
            <v:textbox style="mso-next-textbox:#_x0000_s1241">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СИЛОВЫЕ МАШИНЫ И ОБОРУДОВАНИЕ</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60" style="position:absolute;left:0;text-align:left;z-index:251667968" from="252pt,11.5pt" to="4in,11.5pt">
            <v:stroke endarrow="block"/>
          </v:line>
        </w:pict>
      </w:r>
      <w:r>
        <w:rPr>
          <w:b/>
          <w:bCs/>
          <w:noProof/>
          <w:sz w:val="28"/>
          <w:szCs w:val="28"/>
        </w:rPr>
        <w:pict>
          <v:line id="_x0000_s1254" style="position:absolute;left:0;text-align:left;z-index:251661824" from="42pt,17.5pt" to="78pt,17.5pt">
            <v:stroke endarrow="block"/>
          </v:lin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47" type="#_x0000_t202" style="position:absolute;left:0;text-align:left;margin-left:288.55pt;margin-top:18.15pt;width:150pt;height:59.2pt;z-index:251654656">
            <v:textbox style="mso-next-textbox:#_x0000_s1247">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ОБЪЕКТЫ КУЛЬТУРНО-БЫТОВОГО НАЗНАЧЕНИЯ</w:t>
                  </w:r>
                </w:p>
                <w:p w:rsidR="00C304E5" w:rsidRDefault="00C304E5" w:rsidP="0056409F"/>
              </w:txbxContent>
            </v:textbox>
          </v:shape>
        </w:pict>
      </w:r>
      <w:r>
        <w:rPr>
          <w:b/>
          <w:bCs/>
          <w:noProof/>
          <w:sz w:val="28"/>
          <w:szCs w:val="28"/>
        </w:rPr>
        <w:pict>
          <v:shape id="_x0000_s1242" type="#_x0000_t202" style="position:absolute;left:0;text-align:left;margin-left:78pt;margin-top:17.35pt;width:150pt;height:42pt;z-index:251649536">
            <v:textbox style="mso-next-textbox:#_x0000_s1242">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ТРАНСПОРТНЫЕ СРЕДСТВА</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9" style="position:absolute;left:0;text-align:left;z-index:251666944" from="252pt,23.2pt" to="4in,23.2pt">
            <v:stroke endarrow="block"/>
          </v:line>
        </w:pict>
      </w:r>
      <w:r>
        <w:rPr>
          <w:b/>
          <w:bCs/>
          <w:noProof/>
          <w:sz w:val="28"/>
          <w:szCs w:val="28"/>
        </w:rPr>
        <w:pict>
          <v:line id="_x0000_s1255" style="position:absolute;left:0;text-align:left;z-index:251662848" from="42pt,11.2pt" to="78pt,11.2pt">
            <v:stroke endarrow="block"/>
          </v:lin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43" type="#_x0000_t202" style="position:absolute;left:0;text-align:left;margin-left:78pt;margin-top:17.05pt;width:150pt;height:60pt;z-index:251650560">
            <v:textbox style="mso-next-textbox:#_x0000_s1243">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ИНСТРУМЕНТ И ПРОИЗВОДСТВЕН</w:t>
                  </w:r>
                  <w:r w:rsidRPr="007C01EE">
                    <w:rPr>
                      <w:color w:val="000000"/>
                      <w:sz w:val="22"/>
                      <w:szCs w:val="22"/>
                    </w:rPr>
                    <w:softHyphen/>
                    <w:t>НЫЙ ИНВЕНТАРЬ</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6" style="position:absolute;left:0;text-align:left;z-index:251663872" from="42pt,16.9pt" to="78pt,16.9pt">
            <v:stroke endarrow="block"/>
          </v:line>
        </w:pict>
      </w:r>
      <w:r>
        <w:rPr>
          <w:b/>
          <w:bCs/>
          <w:noProof/>
          <w:sz w:val="28"/>
          <w:szCs w:val="28"/>
        </w:rPr>
        <w:pict>
          <v:shape id="_x0000_s1248" type="#_x0000_t202" style="position:absolute;left:0;text-align:left;margin-left:288.55pt;margin-top:12.6pt;width:150pt;height:64.3pt;z-index:251655680">
            <v:textbox style="mso-next-textbox:#_x0000_s1248">
              <w:txbxContent>
                <w:p w:rsidR="00C304E5" w:rsidRPr="007C01EE" w:rsidRDefault="00C304E5" w:rsidP="0056409F">
                  <w:pPr>
                    <w:widowControl/>
                    <w:shd w:val="clear" w:color="auto" w:fill="FFFFFF"/>
                    <w:spacing w:line="360" w:lineRule="auto"/>
                    <w:rPr>
                      <w:sz w:val="22"/>
                      <w:szCs w:val="22"/>
                    </w:rPr>
                  </w:pPr>
                  <w:r w:rsidRPr="007C01EE">
                    <w:rPr>
                      <w:color w:val="000000"/>
                      <w:sz w:val="22"/>
                      <w:szCs w:val="22"/>
                    </w:rPr>
                    <w:t>ОБЪЕКТЫ ЗДРАВООХРА</w:t>
                  </w:r>
                  <w:r w:rsidRPr="007C01EE">
                    <w:rPr>
                      <w:color w:val="000000"/>
                      <w:sz w:val="22"/>
                      <w:szCs w:val="22"/>
                    </w:rPr>
                    <w:softHyphen/>
                    <w:t>НЕНИЯ И ПРОСВЕЩЕНИЯ</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8" style="position:absolute;left:0;text-align:left;z-index:251665920" from="252pt,16.75pt" to="4in,16.75pt">
            <v:stroke endarrow="block"/>
          </v:lin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shape id="_x0000_s1244" type="#_x0000_t202" style="position:absolute;left:0;text-align:left;margin-left:78pt;margin-top:10.6pt;width:150pt;height:42pt;z-index:251651584">
            <v:textbox style="mso-next-textbox:#_x0000_s1244">
              <w:txbxContent>
                <w:p w:rsidR="00C304E5" w:rsidRPr="007C01EE" w:rsidRDefault="00C304E5" w:rsidP="0056409F">
                  <w:pPr>
                    <w:widowControl/>
                    <w:shd w:val="clear" w:color="auto" w:fill="FFFFFF"/>
                    <w:spacing w:line="360" w:lineRule="auto"/>
                    <w:jc w:val="both"/>
                    <w:rPr>
                      <w:sz w:val="22"/>
                      <w:szCs w:val="22"/>
                    </w:rPr>
                  </w:pPr>
                  <w:r w:rsidRPr="007C01EE">
                    <w:rPr>
                      <w:color w:val="000000"/>
                      <w:sz w:val="22"/>
                      <w:szCs w:val="22"/>
                    </w:rPr>
                    <w:t>ПРОИЗВОДСТВЕН</w:t>
                  </w:r>
                  <w:r w:rsidRPr="007C01EE">
                    <w:rPr>
                      <w:color w:val="000000"/>
                      <w:sz w:val="22"/>
                      <w:szCs w:val="22"/>
                    </w:rPr>
                    <w:softHyphen/>
                    <w:t>НЫЕ ЗДАНИЯ И СО</w:t>
                  </w:r>
                  <w:r w:rsidRPr="007C01EE">
                    <w:rPr>
                      <w:color w:val="000000"/>
                      <w:sz w:val="22"/>
                      <w:szCs w:val="22"/>
                    </w:rPr>
                    <w:softHyphen/>
                    <w:t>ОРУЖЕНИЯ</w:t>
                  </w:r>
                </w:p>
                <w:p w:rsidR="00C304E5" w:rsidRDefault="00C304E5" w:rsidP="0056409F"/>
              </w:txbxContent>
            </v:textbox>
          </v:shape>
        </w:pict>
      </w:r>
    </w:p>
    <w:p w:rsidR="0056409F" w:rsidRPr="00841D31" w:rsidRDefault="005C55C6" w:rsidP="0056409F">
      <w:pPr>
        <w:widowControl/>
        <w:shd w:val="clear" w:color="auto" w:fill="FFFFFF"/>
        <w:spacing w:line="360" w:lineRule="auto"/>
        <w:ind w:firstLine="851"/>
        <w:jc w:val="both"/>
        <w:rPr>
          <w:b/>
          <w:bCs/>
          <w:sz w:val="28"/>
          <w:szCs w:val="28"/>
        </w:rPr>
      </w:pPr>
      <w:r>
        <w:rPr>
          <w:b/>
          <w:bCs/>
          <w:noProof/>
          <w:sz w:val="28"/>
          <w:szCs w:val="28"/>
        </w:rPr>
        <w:pict>
          <v:line id="_x0000_s1257" style="position:absolute;left:0;text-align:left;z-index:251664896" from="42pt,4.45pt" to="78pt,4.45pt">
            <v:stroke endarrow="block"/>
          </v:line>
        </w:pict>
      </w:r>
      <w:r>
        <w:rPr>
          <w:b/>
          <w:bCs/>
          <w:noProof/>
          <w:sz w:val="28"/>
          <w:szCs w:val="28"/>
        </w:rPr>
        <w:pict>
          <v:line id="_x0000_s1249" style="position:absolute;left:0;text-align:left;flip:x;z-index:251656704" from="126.55pt,-281.85pt" to="186.55pt,-263.85pt">
            <v:stroke endarrow="block"/>
          </v:line>
        </w:pict>
      </w:r>
    </w:p>
    <w:p w:rsidR="0056409F" w:rsidRPr="00841D31" w:rsidRDefault="0056409F" w:rsidP="0056409F">
      <w:pPr>
        <w:widowControl/>
        <w:shd w:val="clear" w:color="auto" w:fill="FFFFFF"/>
        <w:spacing w:line="360" w:lineRule="auto"/>
        <w:ind w:firstLine="851"/>
        <w:jc w:val="right"/>
        <w:rPr>
          <w:bCs/>
          <w:sz w:val="28"/>
          <w:szCs w:val="28"/>
        </w:rPr>
      </w:pPr>
    </w:p>
    <w:p w:rsidR="0056409F" w:rsidRPr="00841D31" w:rsidRDefault="0056409F" w:rsidP="0056409F">
      <w:pPr>
        <w:widowControl/>
        <w:shd w:val="clear" w:color="auto" w:fill="FFFFFF"/>
        <w:spacing w:line="360" w:lineRule="auto"/>
        <w:ind w:firstLine="851"/>
        <w:jc w:val="both"/>
        <w:rPr>
          <w:sz w:val="28"/>
          <w:szCs w:val="28"/>
        </w:rPr>
      </w:pPr>
      <w:r w:rsidRPr="00841D31">
        <w:rPr>
          <w:bCs/>
          <w:i/>
          <w:sz w:val="28"/>
          <w:szCs w:val="28"/>
        </w:rPr>
        <w:t>Рис. 1.2. Состав основных средств</w:t>
      </w:r>
    </w:p>
    <w:p w:rsidR="0056409F" w:rsidRPr="00841D31" w:rsidRDefault="0056409F" w:rsidP="0056409F">
      <w:pPr>
        <w:widowControl/>
        <w:shd w:val="clear" w:color="auto" w:fill="FFFFFF"/>
        <w:spacing w:line="360" w:lineRule="auto"/>
        <w:jc w:val="both"/>
        <w:rPr>
          <w:sz w:val="28"/>
          <w:szCs w:val="28"/>
        </w:rPr>
      </w:pP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С точки зрения участия основных средств в производственном процес</w:t>
      </w:r>
      <w:r w:rsidRPr="00841D31">
        <w:rPr>
          <w:sz w:val="28"/>
          <w:szCs w:val="28"/>
        </w:rPr>
        <w:softHyphen/>
        <w:t>се, они подразделяются на две части:</w:t>
      </w:r>
    </w:p>
    <w:p w:rsidR="00980A17" w:rsidRPr="00841D31" w:rsidRDefault="00980A17" w:rsidP="000D4B0F">
      <w:pPr>
        <w:widowControl/>
        <w:numPr>
          <w:ilvl w:val="1"/>
          <w:numId w:val="4"/>
        </w:numPr>
        <w:shd w:val="clear" w:color="auto" w:fill="FFFFFF"/>
        <w:tabs>
          <w:tab w:val="clear" w:pos="2291"/>
          <w:tab w:val="num" w:pos="851"/>
        </w:tabs>
        <w:spacing w:line="360" w:lineRule="auto"/>
        <w:ind w:left="851"/>
        <w:jc w:val="both"/>
        <w:rPr>
          <w:sz w:val="28"/>
          <w:szCs w:val="28"/>
        </w:rPr>
      </w:pPr>
      <w:r w:rsidRPr="00841D31">
        <w:rPr>
          <w:sz w:val="28"/>
          <w:szCs w:val="28"/>
        </w:rPr>
        <w:t>активную (рабочие и силовые машины, транспортные средства, инст</w:t>
      </w:r>
      <w:r w:rsidRPr="00841D31">
        <w:rPr>
          <w:sz w:val="28"/>
          <w:szCs w:val="28"/>
        </w:rPr>
        <w:softHyphen/>
        <w:t>румент и инвентарь);</w:t>
      </w:r>
    </w:p>
    <w:p w:rsidR="00980A17" w:rsidRPr="00841D31" w:rsidRDefault="00980A17" w:rsidP="000D4B0F">
      <w:pPr>
        <w:widowControl/>
        <w:numPr>
          <w:ilvl w:val="1"/>
          <w:numId w:val="4"/>
        </w:numPr>
        <w:shd w:val="clear" w:color="auto" w:fill="FFFFFF"/>
        <w:tabs>
          <w:tab w:val="clear" w:pos="2291"/>
          <w:tab w:val="num" w:pos="851"/>
        </w:tabs>
        <w:spacing w:line="360" w:lineRule="auto"/>
        <w:ind w:left="851"/>
        <w:jc w:val="both"/>
        <w:rPr>
          <w:sz w:val="28"/>
          <w:szCs w:val="28"/>
        </w:rPr>
      </w:pPr>
      <w:r w:rsidRPr="00841D31">
        <w:rPr>
          <w:sz w:val="28"/>
          <w:szCs w:val="28"/>
        </w:rPr>
        <w:t>пассивную (здания, строения);</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Основные фонды принято также классифицировать по следующим при</w:t>
      </w:r>
      <w:r w:rsidRPr="00841D31">
        <w:rPr>
          <w:sz w:val="28"/>
          <w:szCs w:val="28"/>
        </w:rPr>
        <w:softHyphen/>
        <w:t>знакам:</w:t>
      </w:r>
    </w:p>
    <w:p w:rsidR="00980A17" w:rsidRPr="00841D31" w:rsidRDefault="00980A17" w:rsidP="000D4B0F">
      <w:pPr>
        <w:widowControl/>
        <w:numPr>
          <w:ilvl w:val="2"/>
          <w:numId w:val="4"/>
        </w:numPr>
        <w:shd w:val="clear" w:color="auto" w:fill="FFFFFF"/>
        <w:tabs>
          <w:tab w:val="clear" w:pos="3011"/>
          <w:tab w:val="num" w:pos="851"/>
        </w:tabs>
        <w:spacing w:line="360" w:lineRule="auto"/>
        <w:ind w:left="851"/>
        <w:jc w:val="both"/>
        <w:rPr>
          <w:sz w:val="28"/>
          <w:szCs w:val="28"/>
        </w:rPr>
      </w:pPr>
      <w:r w:rsidRPr="00841D31">
        <w:rPr>
          <w:sz w:val="28"/>
          <w:szCs w:val="28"/>
        </w:rPr>
        <w:t>по принадлежности:</w:t>
      </w:r>
    </w:p>
    <w:p w:rsidR="00980A17" w:rsidRPr="00841D31" w:rsidRDefault="00980A17" w:rsidP="000D4B0F">
      <w:pPr>
        <w:widowControl/>
        <w:numPr>
          <w:ilvl w:val="1"/>
          <w:numId w:val="5"/>
        </w:numPr>
        <w:shd w:val="clear" w:color="auto" w:fill="FFFFFF"/>
        <w:tabs>
          <w:tab w:val="clear" w:pos="2291"/>
          <w:tab w:val="num" w:pos="851"/>
        </w:tabs>
        <w:spacing w:line="360" w:lineRule="auto"/>
        <w:ind w:left="851"/>
        <w:jc w:val="both"/>
        <w:rPr>
          <w:sz w:val="28"/>
          <w:szCs w:val="28"/>
        </w:rPr>
      </w:pPr>
      <w:r w:rsidRPr="00841D31">
        <w:rPr>
          <w:sz w:val="28"/>
          <w:szCs w:val="28"/>
        </w:rPr>
        <w:t>собственные средства (находящиеся на балансе предприятия);</w:t>
      </w:r>
    </w:p>
    <w:p w:rsidR="00980A17" w:rsidRPr="00841D31" w:rsidRDefault="00980A17" w:rsidP="000D4B0F">
      <w:pPr>
        <w:widowControl/>
        <w:numPr>
          <w:ilvl w:val="1"/>
          <w:numId w:val="5"/>
        </w:numPr>
        <w:shd w:val="clear" w:color="auto" w:fill="FFFFFF"/>
        <w:tabs>
          <w:tab w:val="clear" w:pos="2291"/>
          <w:tab w:val="num" w:pos="851"/>
        </w:tabs>
        <w:spacing w:line="360" w:lineRule="auto"/>
        <w:ind w:left="851"/>
        <w:jc w:val="both"/>
        <w:rPr>
          <w:sz w:val="28"/>
          <w:szCs w:val="28"/>
        </w:rPr>
      </w:pPr>
      <w:r w:rsidRPr="00841D31">
        <w:rPr>
          <w:sz w:val="28"/>
          <w:szCs w:val="28"/>
        </w:rPr>
        <w:t>арендованные средства (временное использование за плату, лизинг основных средств);</w:t>
      </w:r>
    </w:p>
    <w:p w:rsidR="00AB3015" w:rsidRPr="00841D31" w:rsidRDefault="00980A17" w:rsidP="000D4B0F">
      <w:pPr>
        <w:widowControl/>
        <w:numPr>
          <w:ilvl w:val="2"/>
          <w:numId w:val="4"/>
        </w:numPr>
        <w:shd w:val="clear" w:color="auto" w:fill="FFFFFF"/>
        <w:tabs>
          <w:tab w:val="clear" w:pos="3011"/>
          <w:tab w:val="num" w:pos="851"/>
        </w:tabs>
        <w:spacing w:line="360" w:lineRule="auto"/>
        <w:ind w:left="851"/>
        <w:jc w:val="both"/>
        <w:rPr>
          <w:sz w:val="28"/>
          <w:szCs w:val="28"/>
        </w:rPr>
      </w:pPr>
      <w:r w:rsidRPr="00841D31">
        <w:rPr>
          <w:sz w:val="28"/>
          <w:szCs w:val="28"/>
        </w:rPr>
        <w:t xml:space="preserve">по характеру участия в процессе производства: </w:t>
      </w:r>
    </w:p>
    <w:p w:rsidR="00AB3015" w:rsidRPr="00841D31" w:rsidRDefault="00980A17" w:rsidP="000D4B0F">
      <w:pPr>
        <w:widowControl/>
        <w:numPr>
          <w:ilvl w:val="0"/>
          <w:numId w:val="6"/>
        </w:numPr>
        <w:shd w:val="clear" w:color="auto" w:fill="FFFFFF"/>
        <w:tabs>
          <w:tab w:val="clear" w:pos="2291"/>
          <w:tab w:val="num" w:pos="851"/>
        </w:tabs>
        <w:spacing w:line="360" w:lineRule="auto"/>
        <w:ind w:left="851"/>
        <w:jc w:val="both"/>
        <w:rPr>
          <w:sz w:val="28"/>
          <w:szCs w:val="28"/>
        </w:rPr>
      </w:pPr>
      <w:r w:rsidRPr="00841D31">
        <w:rPr>
          <w:sz w:val="28"/>
          <w:szCs w:val="28"/>
        </w:rPr>
        <w:t>действующие;</w:t>
      </w:r>
    </w:p>
    <w:p w:rsidR="00AB3015" w:rsidRPr="00841D31" w:rsidRDefault="00980A17" w:rsidP="000D4B0F">
      <w:pPr>
        <w:widowControl/>
        <w:numPr>
          <w:ilvl w:val="0"/>
          <w:numId w:val="6"/>
        </w:numPr>
        <w:shd w:val="clear" w:color="auto" w:fill="FFFFFF"/>
        <w:tabs>
          <w:tab w:val="clear" w:pos="2291"/>
          <w:tab w:val="num" w:pos="851"/>
        </w:tabs>
        <w:spacing w:line="360" w:lineRule="auto"/>
        <w:ind w:left="851"/>
        <w:jc w:val="both"/>
        <w:rPr>
          <w:sz w:val="28"/>
          <w:szCs w:val="28"/>
        </w:rPr>
      </w:pPr>
      <w:r w:rsidRPr="00841D31">
        <w:rPr>
          <w:sz w:val="28"/>
          <w:szCs w:val="28"/>
        </w:rPr>
        <w:t xml:space="preserve">находящиеся в запасе или консервации; </w:t>
      </w:r>
    </w:p>
    <w:p w:rsidR="00980A17" w:rsidRPr="00841D31" w:rsidRDefault="00980A17" w:rsidP="000D4B0F">
      <w:pPr>
        <w:widowControl/>
        <w:numPr>
          <w:ilvl w:val="2"/>
          <w:numId w:val="4"/>
        </w:numPr>
        <w:shd w:val="clear" w:color="auto" w:fill="FFFFFF"/>
        <w:tabs>
          <w:tab w:val="clear" w:pos="3011"/>
          <w:tab w:val="num" w:pos="851"/>
        </w:tabs>
        <w:spacing w:line="360" w:lineRule="auto"/>
        <w:ind w:left="851"/>
        <w:jc w:val="both"/>
        <w:rPr>
          <w:sz w:val="28"/>
          <w:szCs w:val="28"/>
        </w:rPr>
      </w:pPr>
      <w:r w:rsidRPr="00841D31">
        <w:rPr>
          <w:sz w:val="28"/>
          <w:szCs w:val="28"/>
        </w:rPr>
        <w:t>по технической пригодности:</w:t>
      </w:r>
    </w:p>
    <w:p w:rsidR="00980A17" w:rsidRPr="00841D31" w:rsidRDefault="00980A17" w:rsidP="000D4B0F">
      <w:pPr>
        <w:widowControl/>
        <w:numPr>
          <w:ilvl w:val="0"/>
          <w:numId w:val="7"/>
        </w:numPr>
        <w:shd w:val="clear" w:color="auto" w:fill="FFFFFF"/>
        <w:tabs>
          <w:tab w:val="clear" w:pos="2291"/>
          <w:tab w:val="num" w:pos="851"/>
        </w:tabs>
        <w:spacing w:line="360" w:lineRule="auto"/>
        <w:ind w:left="851"/>
        <w:jc w:val="both"/>
        <w:rPr>
          <w:sz w:val="28"/>
          <w:szCs w:val="28"/>
        </w:rPr>
      </w:pPr>
      <w:r w:rsidRPr="00841D31">
        <w:rPr>
          <w:sz w:val="28"/>
          <w:szCs w:val="28"/>
        </w:rPr>
        <w:t>пригодное оборудование;</w:t>
      </w:r>
    </w:p>
    <w:p w:rsidR="00980A17" w:rsidRPr="00841D31" w:rsidRDefault="00980A17" w:rsidP="000D4B0F">
      <w:pPr>
        <w:widowControl/>
        <w:numPr>
          <w:ilvl w:val="0"/>
          <w:numId w:val="7"/>
        </w:numPr>
        <w:shd w:val="clear" w:color="auto" w:fill="FFFFFF"/>
        <w:tabs>
          <w:tab w:val="clear" w:pos="2291"/>
          <w:tab w:val="num" w:pos="851"/>
        </w:tabs>
        <w:spacing w:line="360" w:lineRule="auto"/>
        <w:ind w:left="851"/>
        <w:jc w:val="both"/>
        <w:rPr>
          <w:sz w:val="28"/>
          <w:szCs w:val="28"/>
        </w:rPr>
      </w:pPr>
      <w:r w:rsidRPr="00841D31">
        <w:rPr>
          <w:sz w:val="28"/>
          <w:szCs w:val="28"/>
        </w:rPr>
        <w:t>оборудование, требующее капитального ремонта;</w:t>
      </w:r>
    </w:p>
    <w:p w:rsidR="00980A17" w:rsidRPr="00841D31" w:rsidRDefault="00980A17" w:rsidP="000D4B0F">
      <w:pPr>
        <w:widowControl/>
        <w:numPr>
          <w:ilvl w:val="0"/>
          <w:numId w:val="7"/>
        </w:numPr>
        <w:shd w:val="clear" w:color="auto" w:fill="FFFFFF"/>
        <w:tabs>
          <w:tab w:val="clear" w:pos="2291"/>
          <w:tab w:val="num" w:pos="851"/>
        </w:tabs>
        <w:spacing w:line="360" w:lineRule="auto"/>
        <w:ind w:left="851"/>
        <w:jc w:val="both"/>
        <w:rPr>
          <w:sz w:val="28"/>
          <w:szCs w:val="28"/>
        </w:rPr>
      </w:pPr>
      <w:r w:rsidRPr="00841D31">
        <w:rPr>
          <w:sz w:val="28"/>
          <w:szCs w:val="28"/>
        </w:rPr>
        <w:t>оборудование, которое нужно списать.</w:t>
      </w:r>
    </w:p>
    <w:p w:rsidR="0056409F" w:rsidRPr="00841D31" w:rsidRDefault="0056409F" w:rsidP="0056409F">
      <w:pPr>
        <w:widowControl/>
        <w:shd w:val="clear" w:color="auto" w:fill="FFFFFF"/>
        <w:spacing w:line="360" w:lineRule="auto"/>
        <w:jc w:val="both"/>
        <w:rPr>
          <w:sz w:val="28"/>
          <w:szCs w:val="28"/>
        </w:rPr>
      </w:pPr>
    </w:p>
    <w:p w:rsidR="00D75497" w:rsidRPr="00841D31" w:rsidRDefault="00D75497" w:rsidP="00D75497">
      <w:pPr>
        <w:widowControl/>
        <w:shd w:val="clear" w:color="auto" w:fill="FFFFFF"/>
        <w:spacing w:line="360" w:lineRule="auto"/>
        <w:ind w:firstLine="851"/>
        <w:jc w:val="both"/>
        <w:rPr>
          <w:sz w:val="28"/>
          <w:szCs w:val="28"/>
        </w:rPr>
      </w:pPr>
    </w:p>
    <w:p w:rsidR="00980A17" w:rsidRPr="00841D31" w:rsidRDefault="00980A17" w:rsidP="007C01EE">
      <w:pPr>
        <w:widowControl/>
        <w:shd w:val="clear" w:color="auto" w:fill="FFFFFF"/>
        <w:spacing w:line="360" w:lineRule="auto"/>
        <w:ind w:firstLine="851"/>
        <w:jc w:val="right"/>
        <w:rPr>
          <w:i/>
          <w:sz w:val="28"/>
          <w:szCs w:val="28"/>
        </w:rPr>
      </w:pPr>
    </w:p>
    <w:p w:rsidR="00980A17" w:rsidRPr="00841D31" w:rsidRDefault="00D75497" w:rsidP="00D75497">
      <w:pPr>
        <w:pStyle w:val="2"/>
        <w:jc w:val="center"/>
        <w:rPr>
          <w:rFonts w:ascii="Times New Roman" w:hAnsi="Times New Roman"/>
          <w:b w:val="0"/>
          <w:bCs w:val="0"/>
          <w:i w:val="0"/>
          <w:iCs w:val="0"/>
          <w:caps/>
        </w:rPr>
      </w:pPr>
      <w:r w:rsidRPr="00841D31">
        <w:rPr>
          <w:rFonts w:ascii="Times New Roman" w:hAnsi="Times New Roman"/>
          <w:b w:val="0"/>
          <w:bCs w:val="0"/>
          <w:i w:val="0"/>
          <w:iCs w:val="0"/>
          <w:caps/>
        </w:rPr>
        <w:br w:type="page"/>
      </w:r>
      <w:bookmarkStart w:id="3" w:name="_Toc130452602"/>
      <w:r w:rsidR="00980A17" w:rsidRPr="00841D31">
        <w:rPr>
          <w:rFonts w:ascii="Times New Roman" w:hAnsi="Times New Roman"/>
          <w:b w:val="0"/>
          <w:bCs w:val="0"/>
          <w:i w:val="0"/>
          <w:iCs w:val="0"/>
          <w:caps/>
        </w:rPr>
        <w:t>1.2. Методика анализа использования основных средств</w:t>
      </w:r>
      <w:bookmarkEnd w:id="3"/>
    </w:p>
    <w:p w:rsidR="00D75497" w:rsidRPr="00841D31" w:rsidRDefault="00D75497" w:rsidP="00D3358F">
      <w:pPr>
        <w:widowControl/>
        <w:shd w:val="clear" w:color="auto" w:fill="FFFFFF"/>
        <w:spacing w:line="360" w:lineRule="auto"/>
        <w:ind w:firstLine="851"/>
        <w:jc w:val="both"/>
        <w:rPr>
          <w:sz w:val="28"/>
          <w:szCs w:val="28"/>
        </w:rPr>
      </w:pP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Задачи анализа - определить обеспеченность предприятия и его струк</w:t>
      </w:r>
      <w:r w:rsidRPr="00841D31">
        <w:rPr>
          <w:sz w:val="28"/>
          <w:szCs w:val="28"/>
        </w:rPr>
        <w:softHyphen/>
        <w:t>турных подразделений основными средствами и уровень их использования по обобщающим и частным показателям, а также установить причины их изменения; рассчитать влияние использования основных средств на объем производства продукции и другие показатели; выявить резервы и пути по</w:t>
      </w:r>
      <w:r w:rsidRPr="00841D31">
        <w:rPr>
          <w:sz w:val="28"/>
          <w:szCs w:val="28"/>
        </w:rPr>
        <w:softHyphen/>
        <w:t>вышения эффективности использования основных средств.</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Для того чтобы проанализировать деятельность предприятия, за какой-то период работы производят анализ за несколько лет деятельности пред</w:t>
      </w:r>
      <w:r w:rsidRPr="00841D31">
        <w:rPr>
          <w:sz w:val="28"/>
          <w:szCs w:val="28"/>
        </w:rPr>
        <w:softHyphen/>
        <w:t>приятия. За отчетный год принимают один из годов (200</w:t>
      </w:r>
      <w:r w:rsidR="000366A7" w:rsidRPr="00841D31">
        <w:rPr>
          <w:sz w:val="28"/>
          <w:szCs w:val="28"/>
        </w:rPr>
        <w:t>5</w:t>
      </w:r>
      <w:r w:rsidRPr="00841D31">
        <w:rPr>
          <w:sz w:val="28"/>
          <w:szCs w:val="28"/>
        </w:rPr>
        <w:t xml:space="preserve"> год - базовый) работы предприятия, а остальные годы его деятельности называют анализи</w:t>
      </w:r>
      <w:r w:rsidRPr="00841D31">
        <w:rPr>
          <w:sz w:val="28"/>
          <w:szCs w:val="28"/>
        </w:rPr>
        <w:softHyphen/>
        <w:t>руемыми (200</w:t>
      </w:r>
      <w:r w:rsidR="000366A7" w:rsidRPr="00841D31">
        <w:rPr>
          <w:sz w:val="28"/>
          <w:szCs w:val="28"/>
        </w:rPr>
        <w:t>6</w:t>
      </w:r>
      <w:r w:rsidRPr="00841D31">
        <w:rPr>
          <w:sz w:val="28"/>
          <w:szCs w:val="28"/>
        </w:rPr>
        <w:t xml:space="preserve"> год). Производимый при этом анализ позволяет четко опре</w:t>
      </w:r>
      <w:r w:rsidRPr="00841D31">
        <w:rPr>
          <w:sz w:val="28"/>
          <w:szCs w:val="28"/>
        </w:rPr>
        <w:softHyphen/>
        <w:t>делить те факторы, которые повлияли на результаты работы и выявить ре</w:t>
      </w:r>
      <w:r w:rsidRPr="00841D31">
        <w:rPr>
          <w:sz w:val="28"/>
          <w:szCs w:val="28"/>
        </w:rPr>
        <w:softHyphen/>
        <w:t>зервы повышения основных производственных показателей.</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Рассмотрим более подробно методику проведения анализа основных средств. Анализ основных средств начинается с анализа наличия, структуры и движения основных средств на предприятии. Как было отмечено выше, все основные средства делятся на производственные и непроизводственные основные средства. Кроме того, производственную часть принято делить на активную и пассивную часть. Такая детализация необходима для выявления резервов повышения эффективности их использования на основе оптимиза</w:t>
      </w:r>
      <w:r w:rsidRPr="00841D31">
        <w:rPr>
          <w:sz w:val="28"/>
          <w:szCs w:val="28"/>
        </w:rPr>
        <w:softHyphen/>
        <w:t>ции структуры. Данные о наличии основных средств, об их движении зано</w:t>
      </w:r>
      <w:r w:rsidRPr="00841D31">
        <w:rPr>
          <w:sz w:val="28"/>
          <w:szCs w:val="28"/>
        </w:rPr>
        <w:softHyphen/>
        <w:t>сятся в таблицу, в которой могут быть отражены данные об изменении структуры основных средств за определенный период. В этом случае рас</w:t>
      </w:r>
      <w:r w:rsidRPr="00841D31">
        <w:rPr>
          <w:sz w:val="28"/>
          <w:szCs w:val="28"/>
        </w:rPr>
        <w:softHyphen/>
        <w:t>считываются абсолютное изменение стоимости основных средств в анали</w:t>
      </w:r>
      <w:r w:rsidRPr="00841D31">
        <w:rPr>
          <w:sz w:val="28"/>
          <w:szCs w:val="28"/>
        </w:rPr>
        <w:softHyphen/>
        <w:t>зируемом году по сравнению с базисным, а также темпы роста стоимости основных средств на предприятии.</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Одним из главных показателей при анализе основных средств является среднегодовая стоимость основных средств. Данная стоимость может быть рассчитана следующим образом:</w:t>
      </w:r>
    </w:p>
    <w:p w:rsidR="00D75497" w:rsidRPr="00841D31" w:rsidRDefault="00D525A1" w:rsidP="00FB31F6">
      <w:pPr>
        <w:widowControl/>
        <w:shd w:val="clear" w:color="auto" w:fill="FFFFFF"/>
        <w:tabs>
          <w:tab w:val="left" w:pos="8647"/>
        </w:tabs>
        <w:spacing w:line="360" w:lineRule="auto"/>
        <w:ind w:firstLine="1843"/>
        <w:jc w:val="both"/>
        <w:rPr>
          <w:sz w:val="28"/>
          <w:szCs w:val="28"/>
        </w:rPr>
      </w:pPr>
      <w:r w:rsidRPr="00841D31">
        <w:rPr>
          <w:position w:val="-28"/>
          <w:sz w:val="28"/>
          <w:szCs w:val="28"/>
        </w:rPr>
        <w:object w:dxaOrig="4220" w:dyaOrig="680">
          <v:shape id="_x0000_i1026" type="#_x0000_t75" style="width:318.75pt;height:40.5pt" o:ole="">
            <v:imagedata r:id="rId7" o:title=""/>
          </v:shape>
          <o:OLEObject Type="Embed" ProgID="Equation.3" ShapeID="_x0000_i1026" DrawAspect="Content" ObjectID="_1469712925" r:id="rId8"/>
        </w:object>
      </w:r>
      <w:r w:rsidRPr="00841D31">
        <w:rPr>
          <w:sz w:val="28"/>
          <w:szCs w:val="28"/>
        </w:rPr>
        <w:t>,</w:t>
      </w:r>
      <w:r w:rsidR="00531DC5" w:rsidRPr="00841D31">
        <w:rPr>
          <w:rFonts w:ascii="Courier New" w:hAnsi="Courier New" w:cs="Courier New"/>
          <w:sz w:val="28"/>
          <w:szCs w:val="28"/>
        </w:rPr>
        <w:tab/>
      </w:r>
      <w:r w:rsidR="00531DC5" w:rsidRPr="00841D31">
        <w:rPr>
          <w:sz w:val="28"/>
          <w:szCs w:val="28"/>
        </w:rPr>
        <w:t>(1.1)</w:t>
      </w:r>
    </w:p>
    <w:p w:rsidR="00D525A1" w:rsidRPr="00841D31" w:rsidRDefault="00D525A1" w:rsidP="00D3358F">
      <w:pPr>
        <w:widowControl/>
        <w:shd w:val="clear" w:color="auto" w:fill="FFFFFF"/>
        <w:spacing w:line="360" w:lineRule="auto"/>
        <w:ind w:firstLine="851"/>
        <w:jc w:val="both"/>
        <w:rPr>
          <w:sz w:val="28"/>
          <w:szCs w:val="28"/>
        </w:rPr>
      </w:pPr>
      <w:r w:rsidRPr="00841D31">
        <w:rPr>
          <w:sz w:val="28"/>
          <w:szCs w:val="28"/>
        </w:rPr>
        <w:t xml:space="preserve">где: </w:t>
      </w:r>
      <w:r w:rsidRPr="00841D31">
        <w:rPr>
          <w:position w:val="-12"/>
          <w:sz w:val="28"/>
          <w:szCs w:val="28"/>
        </w:rPr>
        <w:object w:dxaOrig="400" w:dyaOrig="380">
          <v:shape id="_x0000_i1027" type="#_x0000_t75" style="width:33pt;height:27pt" o:ole="">
            <v:imagedata r:id="rId9" o:title=""/>
          </v:shape>
          <o:OLEObject Type="Embed" ProgID="Equation.3" ShapeID="_x0000_i1027" DrawAspect="Content" ObjectID="_1469712926" r:id="rId10"/>
        </w:object>
      </w:r>
      <w:r w:rsidRPr="00841D31">
        <w:rPr>
          <w:sz w:val="28"/>
          <w:szCs w:val="28"/>
        </w:rPr>
        <w:t xml:space="preserve"> - среднегодовая стоимость основных фондов, руб.;</w:t>
      </w:r>
    </w:p>
    <w:p w:rsidR="00D525A1" w:rsidRPr="00841D31" w:rsidRDefault="003E5539" w:rsidP="00D525A1">
      <w:pPr>
        <w:widowControl/>
        <w:shd w:val="clear" w:color="auto" w:fill="FFFFFF"/>
        <w:spacing w:line="360" w:lineRule="auto"/>
        <w:ind w:firstLine="1418"/>
        <w:jc w:val="both"/>
        <w:rPr>
          <w:sz w:val="28"/>
          <w:szCs w:val="28"/>
        </w:rPr>
      </w:pPr>
      <w:r w:rsidRPr="00841D31">
        <w:rPr>
          <w:position w:val="-12"/>
          <w:sz w:val="28"/>
          <w:szCs w:val="28"/>
        </w:rPr>
        <w:object w:dxaOrig="420" w:dyaOrig="380">
          <v:shape id="_x0000_i1028" type="#_x0000_t75" style="width:30.75pt;height:28.5pt" o:ole="">
            <v:imagedata r:id="rId11" o:title=""/>
          </v:shape>
          <o:OLEObject Type="Embed" ProgID="Equation.3" ShapeID="_x0000_i1028" DrawAspect="Content" ObjectID="_1469712927" r:id="rId12"/>
        </w:object>
      </w:r>
      <w:r w:rsidRPr="00841D31">
        <w:rPr>
          <w:sz w:val="28"/>
          <w:szCs w:val="28"/>
        </w:rPr>
        <w:t xml:space="preserve"> - стоимость основных фондов на начало года, руб.;</w:t>
      </w:r>
    </w:p>
    <w:p w:rsidR="003E5539" w:rsidRPr="00841D31" w:rsidRDefault="003E5539" w:rsidP="00D525A1">
      <w:pPr>
        <w:widowControl/>
        <w:shd w:val="clear" w:color="auto" w:fill="FFFFFF"/>
        <w:spacing w:line="360" w:lineRule="auto"/>
        <w:ind w:firstLine="1418"/>
        <w:jc w:val="both"/>
        <w:rPr>
          <w:sz w:val="28"/>
          <w:szCs w:val="28"/>
        </w:rPr>
      </w:pPr>
      <w:r w:rsidRPr="00841D31">
        <w:rPr>
          <w:position w:val="-12"/>
          <w:sz w:val="28"/>
          <w:szCs w:val="28"/>
        </w:rPr>
        <w:object w:dxaOrig="520" w:dyaOrig="360">
          <v:shape id="_x0000_i1029" type="#_x0000_t75" style="width:30.75pt;height:26.25pt" o:ole="">
            <v:imagedata r:id="rId13" o:title=""/>
          </v:shape>
          <o:OLEObject Type="Embed" ProgID="Equation.3" ShapeID="_x0000_i1029" DrawAspect="Content" ObjectID="_1469712928" r:id="rId14"/>
        </w:object>
      </w:r>
      <w:r w:rsidRPr="00841D31">
        <w:rPr>
          <w:sz w:val="28"/>
          <w:szCs w:val="28"/>
        </w:rPr>
        <w:t xml:space="preserve"> - стоимость вводимых в действие в данном году основных фондов, руб.;</w:t>
      </w:r>
    </w:p>
    <w:p w:rsidR="003E5539" w:rsidRPr="00841D31" w:rsidRDefault="00422B32" w:rsidP="00D525A1">
      <w:pPr>
        <w:widowControl/>
        <w:shd w:val="clear" w:color="auto" w:fill="FFFFFF"/>
        <w:spacing w:line="360" w:lineRule="auto"/>
        <w:ind w:firstLine="1418"/>
        <w:jc w:val="both"/>
        <w:rPr>
          <w:sz w:val="28"/>
          <w:szCs w:val="28"/>
        </w:rPr>
      </w:pPr>
      <w:r w:rsidRPr="00841D31">
        <w:rPr>
          <w:position w:val="-12"/>
          <w:sz w:val="28"/>
          <w:szCs w:val="28"/>
        </w:rPr>
        <w:object w:dxaOrig="639" w:dyaOrig="360">
          <v:shape id="_x0000_i1030" type="#_x0000_t75" style="width:42.75pt;height:23.25pt" o:ole="">
            <v:imagedata r:id="rId15" o:title=""/>
          </v:shape>
          <o:OLEObject Type="Embed" ProgID="Equation.3" ShapeID="_x0000_i1030" DrawAspect="Content" ObjectID="_1469712929" r:id="rId16"/>
        </w:object>
      </w:r>
      <w:r w:rsidR="001E51B4" w:rsidRPr="00841D31">
        <w:rPr>
          <w:sz w:val="28"/>
          <w:szCs w:val="28"/>
        </w:rPr>
        <w:t xml:space="preserve"> </w:t>
      </w:r>
      <w:r w:rsidR="003E5539" w:rsidRPr="00841D31">
        <w:rPr>
          <w:sz w:val="28"/>
          <w:szCs w:val="28"/>
        </w:rPr>
        <w:t xml:space="preserve">- </w:t>
      </w:r>
      <w:r w:rsidRPr="00841D31">
        <w:rPr>
          <w:sz w:val="28"/>
          <w:szCs w:val="28"/>
        </w:rPr>
        <w:t>стоимость выбывших из эксплуатации основных фондов, руб.;</w:t>
      </w:r>
    </w:p>
    <w:p w:rsidR="00422B32" w:rsidRPr="00841D31" w:rsidRDefault="00422B32" w:rsidP="00D525A1">
      <w:pPr>
        <w:widowControl/>
        <w:shd w:val="clear" w:color="auto" w:fill="FFFFFF"/>
        <w:spacing w:line="360" w:lineRule="auto"/>
        <w:ind w:firstLine="1418"/>
        <w:jc w:val="both"/>
        <w:rPr>
          <w:sz w:val="28"/>
          <w:szCs w:val="28"/>
        </w:rPr>
      </w:pPr>
      <w:r w:rsidRPr="00841D31">
        <w:rPr>
          <w:position w:val="-14"/>
          <w:sz w:val="28"/>
          <w:szCs w:val="28"/>
          <w:lang w:val="en-US"/>
        </w:rPr>
        <w:object w:dxaOrig="240" w:dyaOrig="380">
          <v:shape id="_x0000_i1031" type="#_x0000_t75" style="width:18.75pt;height:27.75pt" o:ole="">
            <v:imagedata r:id="rId17" o:title=""/>
          </v:shape>
          <o:OLEObject Type="Embed" ProgID="Equation.3" ShapeID="_x0000_i1031" DrawAspect="Content" ObjectID="_1469712930" r:id="rId18"/>
        </w:object>
      </w:r>
      <w:r w:rsidRPr="00841D31">
        <w:rPr>
          <w:sz w:val="28"/>
          <w:szCs w:val="28"/>
        </w:rPr>
        <w:t xml:space="preserve"> - время работы основных фондов с момента ввода до конца года;</w:t>
      </w:r>
    </w:p>
    <w:p w:rsidR="00422B32" w:rsidRPr="00841D31" w:rsidRDefault="005B75A5" w:rsidP="00D525A1">
      <w:pPr>
        <w:widowControl/>
        <w:shd w:val="clear" w:color="auto" w:fill="FFFFFF"/>
        <w:spacing w:line="360" w:lineRule="auto"/>
        <w:ind w:firstLine="1418"/>
        <w:jc w:val="both"/>
        <w:rPr>
          <w:sz w:val="28"/>
          <w:szCs w:val="28"/>
        </w:rPr>
      </w:pPr>
      <w:r w:rsidRPr="00841D31">
        <w:rPr>
          <w:position w:val="-14"/>
          <w:sz w:val="28"/>
          <w:szCs w:val="28"/>
        </w:rPr>
        <w:object w:dxaOrig="680" w:dyaOrig="380">
          <v:shape id="_x0000_i1032" type="#_x0000_t75" style="width:48.75pt;height:24.75pt" o:ole="">
            <v:imagedata r:id="rId19" o:title=""/>
          </v:shape>
          <o:OLEObject Type="Embed" ProgID="Equation.3" ShapeID="_x0000_i1032" DrawAspect="Content" ObjectID="_1469712931" r:id="rId20"/>
        </w:object>
      </w:r>
      <w:r w:rsidR="00422B32" w:rsidRPr="00841D31">
        <w:rPr>
          <w:sz w:val="28"/>
          <w:szCs w:val="28"/>
        </w:rPr>
        <w:t xml:space="preserve"> - время с момента выбытия до конца года.</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Кроме того, используется еще несколько методов подсчета среднегодо</w:t>
      </w:r>
      <w:r w:rsidRPr="00841D31">
        <w:rPr>
          <w:sz w:val="28"/>
          <w:szCs w:val="28"/>
        </w:rPr>
        <w:softHyphen/>
        <w:t>вой стоимости основных средств. К таким методам можно отнести хроноло</w:t>
      </w:r>
      <w:r w:rsidRPr="00841D31">
        <w:rPr>
          <w:sz w:val="28"/>
          <w:szCs w:val="28"/>
        </w:rPr>
        <w:softHyphen/>
        <w:t>гический метод расчета среднегодовой стоимости основных средств:</w:t>
      </w:r>
    </w:p>
    <w:p w:rsidR="008802C5" w:rsidRPr="00841D31" w:rsidRDefault="008802C5" w:rsidP="00FB31F6">
      <w:pPr>
        <w:widowControl/>
        <w:shd w:val="clear" w:color="auto" w:fill="FFFFFF"/>
        <w:tabs>
          <w:tab w:val="left" w:pos="8647"/>
        </w:tabs>
        <w:spacing w:line="360" w:lineRule="auto"/>
        <w:ind w:firstLine="2552"/>
        <w:jc w:val="both"/>
        <w:rPr>
          <w:sz w:val="28"/>
          <w:szCs w:val="28"/>
        </w:rPr>
      </w:pPr>
      <w:r w:rsidRPr="00841D31">
        <w:rPr>
          <w:position w:val="-24"/>
          <w:sz w:val="28"/>
          <w:szCs w:val="28"/>
        </w:rPr>
        <w:object w:dxaOrig="3180" w:dyaOrig="920">
          <v:shape id="_x0000_i1033" type="#_x0000_t75" style="width:210pt;height:57pt" o:ole="">
            <v:imagedata r:id="rId21" o:title=""/>
          </v:shape>
          <o:OLEObject Type="Embed" ProgID="Equation.3" ShapeID="_x0000_i1033" DrawAspect="Content" ObjectID="_1469712932" r:id="rId22"/>
        </w:object>
      </w:r>
      <w:r w:rsidR="001E51B4" w:rsidRPr="00841D31">
        <w:rPr>
          <w:sz w:val="28"/>
          <w:szCs w:val="28"/>
        </w:rPr>
        <w:tab/>
        <w:t>(1.2)</w:t>
      </w:r>
    </w:p>
    <w:p w:rsidR="001E51B4" w:rsidRPr="00841D31" w:rsidRDefault="001E51B4" w:rsidP="001E51B4">
      <w:pPr>
        <w:widowControl/>
        <w:shd w:val="clear" w:color="auto" w:fill="FFFFFF"/>
        <w:tabs>
          <w:tab w:val="left" w:pos="8647"/>
        </w:tabs>
        <w:spacing w:line="360" w:lineRule="auto"/>
        <w:ind w:firstLine="851"/>
        <w:jc w:val="both"/>
        <w:rPr>
          <w:sz w:val="28"/>
          <w:szCs w:val="28"/>
        </w:rPr>
      </w:pPr>
      <w:r w:rsidRPr="00841D31">
        <w:rPr>
          <w:sz w:val="28"/>
          <w:szCs w:val="28"/>
        </w:rPr>
        <w:t xml:space="preserve">где: </w:t>
      </w:r>
      <w:r w:rsidRPr="00841D31">
        <w:rPr>
          <w:position w:val="-12"/>
          <w:sz w:val="28"/>
          <w:szCs w:val="28"/>
        </w:rPr>
        <w:object w:dxaOrig="320" w:dyaOrig="360">
          <v:shape id="_x0000_i1034" type="#_x0000_t75" style="width:27pt;height:26.25pt" o:ole="">
            <v:imagedata r:id="rId23" o:title=""/>
          </v:shape>
          <o:OLEObject Type="Embed" ProgID="Equation.3" ShapeID="_x0000_i1034" DrawAspect="Content" ObjectID="_1469712933" r:id="rId24"/>
        </w:object>
      </w:r>
      <w:r w:rsidRPr="00841D31">
        <w:rPr>
          <w:sz w:val="28"/>
          <w:szCs w:val="28"/>
        </w:rPr>
        <w:t xml:space="preserve">  - стоимость основных средств в </w:t>
      </w:r>
      <w:r w:rsidRPr="00841D31">
        <w:rPr>
          <w:sz w:val="28"/>
          <w:szCs w:val="28"/>
          <w:lang w:val="en-US"/>
        </w:rPr>
        <w:t>i</w:t>
      </w:r>
      <w:r w:rsidRPr="00841D31">
        <w:rPr>
          <w:sz w:val="28"/>
          <w:szCs w:val="28"/>
        </w:rPr>
        <w:t>-ом периоде;</w:t>
      </w:r>
    </w:p>
    <w:p w:rsidR="001E51B4" w:rsidRPr="00841D31" w:rsidRDefault="001E51B4" w:rsidP="001E51B4">
      <w:pPr>
        <w:widowControl/>
        <w:shd w:val="clear" w:color="auto" w:fill="FFFFFF"/>
        <w:tabs>
          <w:tab w:val="left" w:pos="8647"/>
        </w:tabs>
        <w:spacing w:line="360" w:lineRule="auto"/>
        <w:ind w:firstLine="1418"/>
        <w:jc w:val="both"/>
        <w:rPr>
          <w:sz w:val="28"/>
          <w:szCs w:val="28"/>
        </w:rPr>
      </w:pPr>
      <w:r w:rsidRPr="00841D31">
        <w:rPr>
          <w:sz w:val="28"/>
          <w:szCs w:val="28"/>
          <w:lang w:val="en-US"/>
        </w:rPr>
        <w:t>n</w:t>
      </w:r>
      <w:r w:rsidRPr="00841D31">
        <w:rPr>
          <w:sz w:val="28"/>
          <w:szCs w:val="28"/>
        </w:rPr>
        <w:t xml:space="preserve"> - число периодов (месяцев, кварталов и т.д.)</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Для упрощения чаще всего используют следующую формулу для под</w:t>
      </w:r>
      <w:r w:rsidRPr="00841D31">
        <w:rPr>
          <w:sz w:val="28"/>
          <w:szCs w:val="28"/>
        </w:rPr>
        <w:softHyphen/>
        <w:t>счета среднегодовой стоимости основных средств (простое среднеарифме</w:t>
      </w:r>
      <w:r w:rsidRPr="00841D31">
        <w:rPr>
          <w:sz w:val="28"/>
          <w:szCs w:val="28"/>
        </w:rPr>
        <w:softHyphen/>
        <w:t>тическое):</w:t>
      </w:r>
    </w:p>
    <w:p w:rsidR="001E51B4" w:rsidRPr="00841D31" w:rsidRDefault="00911C22" w:rsidP="00FB31F6">
      <w:pPr>
        <w:widowControl/>
        <w:shd w:val="clear" w:color="auto" w:fill="FFFFFF"/>
        <w:tabs>
          <w:tab w:val="left" w:pos="8647"/>
        </w:tabs>
        <w:spacing w:line="360" w:lineRule="auto"/>
        <w:ind w:firstLine="3119"/>
        <w:jc w:val="both"/>
        <w:rPr>
          <w:sz w:val="28"/>
          <w:szCs w:val="28"/>
        </w:rPr>
      </w:pPr>
      <w:r w:rsidRPr="00841D31">
        <w:rPr>
          <w:position w:val="-24"/>
          <w:sz w:val="28"/>
          <w:szCs w:val="28"/>
        </w:rPr>
        <w:object w:dxaOrig="1620" w:dyaOrig="660">
          <v:shape id="_x0000_i1035" type="#_x0000_t75" style="width:134.25pt;height:48pt" o:ole="">
            <v:imagedata r:id="rId25" o:title=""/>
          </v:shape>
          <o:OLEObject Type="Embed" ProgID="Equation.3" ShapeID="_x0000_i1035" DrawAspect="Content" ObjectID="_1469712934" r:id="rId26"/>
        </w:object>
      </w:r>
      <w:r w:rsidR="001E51B4" w:rsidRPr="00841D31">
        <w:rPr>
          <w:sz w:val="28"/>
          <w:szCs w:val="28"/>
        </w:rPr>
        <w:tab/>
        <w:t>(1.3)</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00DE709E" w:rsidRPr="00841D31">
        <w:rPr>
          <w:position w:val="-12"/>
          <w:sz w:val="28"/>
          <w:szCs w:val="28"/>
        </w:rPr>
        <w:object w:dxaOrig="420" w:dyaOrig="380">
          <v:shape id="_x0000_i1036" type="#_x0000_t75" style="width:29.25pt;height:27pt" o:ole="">
            <v:imagedata r:id="rId11" o:title=""/>
          </v:shape>
          <o:OLEObject Type="Embed" ProgID="Equation.3" ShapeID="_x0000_i1036" DrawAspect="Content" ObjectID="_1469712935" r:id="rId27"/>
        </w:object>
      </w:r>
      <w:r w:rsidR="001E51B4" w:rsidRPr="00841D31">
        <w:rPr>
          <w:sz w:val="28"/>
          <w:szCs w:val="28"/>
        </w:rPr>
        <w:t xml:space="preserve"> </w:t>
      </w:r>
      <w:r w:rsidR="001E51B4" w:rsidRPr="00841D31">
        <w:rPr>
          <w:iCs/>
          <w:sz w:val="28"/>
          <w:szCs w:val="28"/>
        </w:rPr>
        <w:t>-</w:t>
      </w:r>
      <w:r w:rsidRPr="00841D31">
        <w:rPr>
          <w:i/>
          <w:iCs/>
          <w:sz w:val="28"/>
          <w:szCs w:val="28"/>
        </w:rPr>
        <w:t xml:space="preserve"> </w:t>
      </w:r>
      <w:r w:rsidRPr="00841D31">
        <w:rPr>
          <w:sz w:val="28"/>
          <w:szCs w:val="28"/>
        </w:rPr>
        <w:t>стоимость основных средств на начало года;</w:t>
      </w:r>
    </w:p>
    <w:p w:rsidR="001E51B4" w:rsidRPr="00841D31" w:rsidRDefault="00DE709E" w:rsidP="001E51B4">
      <w:pPr>
        <w:widowControl/>
        <w:shd w:val="clear" w:color="auto" w:fill="FFFFFF"/>
        <w:spacing w:line="360" w:lineRule="auto"/>
        <w:ind w:firstLine="1418"/>
        <w:jc w:val="both"/>
        <w:rPr>
          <w:sz w:val="28"/>
          <w:szCs w:val="28"/>
        </w:rPr>
      </w:pPr>
      <w:r w:rsidRPr="00841D31">
        <w:rPr>
          <w:position w:val="-12"/>
          <w:sz w:val="28"/>
          <w:szCs w:val="28"/>
        </w:rPr>
        <w:object w:dxaOrig="400" w:dyaOrig="380">
          <v:shape id="_x0000_i1037" type="#_x0000_t75" style="width:27.75pt;height:27pt" o:ole="">
            <v:imagedata r:id="rId28" o:title=""/>
          </v:shape>
          <o:OLEObject Type="Embed" ProgID="Equation.3" ShapeID="_x0000_i1037" DrawAspect="Content" ObjectID="_1469712936" r:id="rId29"/>
        </w:object>
      </w:r>
      <w:r w:rsidR="005B75A5" w:rsidRPr="00841D31">
        <w:rPr>
          <w:sz w:val="28"/>
          <w:szCs w:val="28"/>
        </w:rPr>
        <w:t xml:space="preserve"> - стоимость основных средств на конец года, которой мы и вос</w:t>
      </w:r>
      <w:r w:rsidR="005B75A5" w:rsidRPr="00841D31">
        <w:rPr>
          <w:sz w:val="28"/>
          <w:szCs w:val="28"/>
        </w:rPr>
        <w:softHyphen/>
        <w:t>пользуемся в данной работе.</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Следующим этапом анализа является анализ основных показателей ис</w:t>
      </w:r>
      <w:r w:rsidRPr="00841D31">
        <w:rPr>
          <w:sz w:val="28"/>
          <w:szCs w:val="28"/>
        </w:rPr>
        <w:softHyphen/>
        <w:t>пользования основных фондов.</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Обобщающим показателем, характеризующим использование основных фондов на предприятии, является </w:t>
      </w:r>
      <w:r w:rsidRPr="00841D31">
        <w:rPr>
          <w:i/>
          <w:iCs/>
          <w:sz w:val="28"/>
          <w:szCs w:val="28"/>
        </w:rPr>
        <w:t xml:space="preserve">показатель фондоотдачи, </w:t>
      </w:r>
      <w:r w:rsidRPr="00841D31">
        <w:rPr>
          <w:sz w:val="28"/>
          <w:szCs w:val="28"/>
        </w:rPr>
        <w:t>рассчитывае</w:t>
      </w:r>
      <w:r w:rsidRPr="00841D31">
        <w:rPr>
          <w:sz w:val="28"/>
          <w:szCs w:val="28"/>
        </w:rPr>
        <w:softHyphen/>
        <w:t>мый как отношение стоимости товарной продукции к среднегодовой стои</w:t>
      </w:r>
      <w:r w:rsidRPr="00841D31">
        <w:rPr>
          <w:sz w:val="28"/>
          <w:szCs w:val="28"/>
        </w:rPr>
        <w:softHyphen/>
        <w:t>мости основных средств:</w:t>
      </w:r>
    </w:p>
    <w:p w:rsidR="005B75A5" w:rsidRPr="00841D31" w:rsidRDefault="005B75A5" w:rsidP="00FB31F6">
      <w:pPr>
        <w:widowControl/>
        <w:shd w:val="clear" w:color="auto" w:fill="FFFFFF"/>
        <w:tabs>
          <w:tab w:val="left" w:pos="8647"/>
        </w:tabs>
        <w:spacing w:line="360" w:lineRule="auto"/>
        <w:ind w:firstLine="3686"/>
        <w:jc w:val="both"/>
        <w:rPr>
          <w:sz w:val="28"/>
          <w:szCs w:val="28"/>
        </w:rPr>
      </w:pPr>
      <w:r w:rsidRPr="00841D31">
        <w:rPr>
          <w:position w:val="-30"/>
          <w:sz w:val="28"/>
          <w:szCs w:val="28"/>
        </w:rPr>
        <w:object w:dxaOrig="1100" w:dyaOrig="680">
          <v:shape id="_x0000_i1038" type="#_x0000_t75" style="width:77.25pt;height:42.75pt" o:ole="">
            <v:imagedata r:id="rId30" o:title=""/>
          </v:shape>
          <o:OLEObject Type="Embed" ProgID="Equation.3" ShapeID="_x0000_i1038" DrawAspect="Content" ObjectID="_1469712937" r:id="rId31"/>
        </w:object>
      </w:r>
      <w:r w:rsidRPr="00841D31">
        <w:rPr>
          <w:sz w:val="28"/>
          <w:szCs w:val="28"/>
        </w:rPr>
        <w:tab/>
        <w:t>(1.4)</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Pr="00841D31">
        <w:rPr>
          <w:iCs/>
          <w:sz w:val="32"/>
          <w:szCs w:val="32"/>
        </w:rPr>
        <w:t>ФО</w:t>
      </w:r>
      <w:r w:rsidR="005B75A5" w:rsidRPr="00841D31">
        <w:rPr>
          <w:iCs/>
          <w:sz w:val="32"/>
          <w:szCs w:val="32"/>
        </w:rPr>
        <w:t xml:space="preserve"> - </w:t>
      </w:r>
      <w:r w:rsidRPr="00841D31">
        <w:rPr>
          <w:sz w:val="28"/>
          <w:szCs w:val="28"/>
        </w:rPr>
        <w:t>фондоотдача, руб./руб.;</w:t>
      </w:r>
    </w:p>
    <w:p w:rsidR="00980A17" w:rsidRPr="00841D31" w:rsidRDefault="00EC172A" w:rsidP="005B75A5">
      <w:pPr>
        <w:widowControl/>
        <w:shd w:val="clear" w:color="auto" w:fill="FFFFFF"/>
        <w:spacing w:line="360" w:lineRule="auto"/>
        <w:ind w:firstLine="1418"/>
        <w:jc w:val="both"/>
        <w:rPr>
          <w:sz w:val="28"/>
          <w:szCs w:val="28"/>
        </w:rPr>
      </w:pPr>
      <w:r w:rsidRPr="00841D31">
        <w:rPr>
          <w:position w:val="-12"/>
          <w:sz w:val="28"/>
          <w:szCs w:val="28"/>
        </w:rPr>
        <w:object w:dxaOrig="400" w:dyaOrig="380">
          <v:shape id="_x0000_i1039" type="#_x0000_t75" style="width:27.75pt;height:27pt" o:ole="">
            <v:imagedata r:id="rId32" o:title=""/>
          </v:shape>
          <o:OLEObject Type="Embed" ProgID="Equation.3" ShapeID="_x0000_i1039" DrawAspect="Content" ObjectID="_1469712938" r:id="rId33"/>
        </w:object>
      </w:r>
      <w:r w:rsidR="005B75A5" w:rsidRPr="00841D31">
        <w:rPr>
          <w:sz w:val="28"/>
          <w:szCs w:val="28"/>
        </w:rPr>
        <w:t xml:space="preserve"> - </w:t>
      </w:r>
      <w:r w:rsidR="00980A17" w:rsidRPr="00841D31">
        <w:rPr>
          <w:sz w:val="28"/>
          <w:szCs w:val="28"/>
        </w:rPr>
        <w:t>среднегодовая стоимость основных фондов, руб.;</w:t>
      </w:r>
    </w:p>
    <w:p w:rsidR="00980A17" w:rsidRPr="00841D31" w:rsidRDefault="005B75A5" w:rsidP="005B75A5">
      <w:pPr>
        <w:widowControl/>
        <w:shd w:val="clear" w:color="auto" w:fill="FFFFFF"/>
        <w:spacing w:line="360" w:lineRule="auto"/>
        <w:ind w:firstLine="1418"/>
        <w:jc w:val="both"/>
        <w:rPr>
          <w:sz w:val="28"/>
          <w:szCs w:val="28"/>
        </w:rPr>
      </w:pPr>
      <w:r w:rsidRPr="00841D31">
        <w:rPr>
          <w:sz w:val="32"/>
          <w:szCs w:val="32"/>
        </w:rPr>
        <w:t xml:space="preserve">Т - </w:t>
      </w:r>
      <w:r w:rsidR="00980A17" w:rsidRPr="00841D31">
        <w:rPr>
          <w:sz w:val="28"/>
          <w:szCs w:val="28"/>
        </w:rPr>
        <w:t>стоимость товарной (реализуемой) продукции, руб., которая опреде</w:t>
      </w:r>
      <w:r w:rsidR="00980A17" w:rsidRPr="00841D31">
        <w:rPr>
          <w:sz w:val="28"/>
          <w:szCs w:val="28"/>
        </w:rPr>
        <w:softHyphen/>
        <w:t>ляется следующим образом:</w:t>
      </w:r>
    </w:p>
    <w:p w:rsidR="005B75A5" w:rsidRPr="00841D31" w:rsidRDefault="00FB31F6" w:rsidP="00AE1DAF">
      <w:pPr>
        <w:widowControl/>
        <w:shd w:val="clear" w:color="auto" w:fill="FFFFFF"/>
        <w:tabs>
          <w:tab w:val="left" w:pos="8647"/>
        </w:tabs>
        <w:spacing w:line="360" w:lineRule="auto"/>
        <w:ind w:firstLine="3686"/>
        <w:jc w:val="both"/>
        <w:rPr>
          <w:iCs/>
          <w:sz w:val="28"/>
          <w:szCs w:val="28"/>
        </w:rPr>
      </w:pPr>
      <w:r w:rsidRPr="00841D31">
        <w:rPr>
          <w:iCs/>
          <w:position w:val="-10"/>
          <w:sz w:val="28"/>
          <w:szCs w:val="28"/>
          <w:lang w:val="en-US"/>
        </w:rPr>
        <w:object w:dxaOrig="980" w:dyaOrig="320">
          <v:shape id="_x0000_i1040" type="#_x0000_t75" style="width:85.5pt;height:19.5pt" o:ole="">
            <v:imagedata r:id="rId34" o:title=""/>
          </v:shape>
          <o:OLEObject Type="Embed" ProgID="Equation.3" ShapeID="_x0000_i1040" DrawAspect="Content" ObjectID="_1469712939" r:id="rId35"/>
        </w:object>
      </w:r>
      <w:r w:rsidR="005B75A5" w:rsidRPr="00841D31">
        <w:rPr>
          <w:iCs/>
          <w:sz w:val="28"/>
          <w:szCs w:val="28"/>
        </w:rPr>
        <w:tab/>
      </w:r>
    </w:p>
    <w:p w:rsidR="00FB31F6" w:rsidRPr="00841D31" w:rsidRDefault="005B75A5" w:rsidP="00FB31F6">
      <w:pPr>
        <w:widowControl/>
        <w:shd w:val="clear" w:color="auto" w:fill="FFFFFF"/>
        <w:spacing w:line="360" w:lineRule="auto"/>
        <w:ind w:firstLine="1418"/>
        <w:jc w:val="both"/>
        <w:rPr>
          <w:sz w:val="28"/>
          <w:szCs w:val="28"/>
        </w:rPr>
      </w:pPr>
      <w:r w:rsidRPr="00841D31">
        <w:rPr>
          <w:iCs/>
          <w:sz w:val="36"/>
          <w:szCs w:val="36"/>
        </w:rPr>
        <w:t xml:space="preserve"> </w:t>
      </w:r>
      <w:r w:rsidR="00FB31F6" w:rsidRPr="00841D31">
        <w:rPr>
          <w:rFonts w:ascii="Courier New" w:hAnsi="Courier New" w:cs="Courier New"/>
          <w:i/>
          <w:iCs/>
          <w:sz w:val="36"/>
          <w:szCs w:val="36"/>
          <w:lang w:val="en-US"/>
        </w:rPr>
        <w:t>Q</w:t>
      </w:r>
      <w:r w:rsidR="00FB31F6" w:rsidRPr="00841D31">
        <w:rPr>
          <w:rFonts w:ascii="Courier New" w:hAnsi="Courier New" w:cs="Courier New"/>
          <w:iCs/>
          <w:sz w:val="32"/>
          <w:szCs w:val="32"/>
        </w:rPr>
        <w:t xml:space="preserve"> </w:t>
      </w:r>
      <w:r w:rsidR="00FB31F6" w:rsidRPr="00841D31">
        <w:rPr>
          <w:iCs/>
          <w:sz w:val="32"/>
          <w:szCs w:val="32"/>
        </w:rPr>
        <w:t>-</w:t>
      </w:r>
      <w:r w:rsidR="00FB31F6" w:rsidRPr="00841D31">
        <w:rPr>
          <w:rFonts w:ascii="Courier New" w:hAnsi="Courier New" w:cs="Courier New"/>
          <w:iCs/>
          <w:sz w:val="32"/>
          <w:szCs w:val="32"/>
        </w:rPr>
        <w:t xml:space="preserve"> </w:t>
      </w:r>
      <w:r w:rsidR="00FB31F6" w:rsidRPr="00841D31">
        <w:rPr>
          <w:iCs/>
          <w:sz w:val="28"/>
          <w:szCs w:val="28"/>
        </w:rPr>
        <w:t>о</w:t>
      </w:r>
      <w:r w:rsidR="00980A17" w:rsidRPr="00841D31">
        <w:rPr>
          <w:sz w:val="28"/>
          <w:szCs w:val="28"/>
        </w:rPr>
        <w:t xml:space="preserve">бъем товарной (реализуемой) продукции, руб.; </w:t>
      </w:r>
    </w:p>
    <w:p w:rsidR="00980A17" w:rsidRPr="00841D31" w:rsidRDefault="00980A17" w:rsidP="00FB31F6">
      <w:pPr>
        <w:widowControl/>
        <w:shd w:val="clear" w:color="auto" w:fill="FFFFFF"/>
        <w:spacing w:line="360" w:lineRule="auto"/>
        <w:ind w:firstLine="1560"/>
        <w:jc w:val="both"/>
        <w:rPr>
          <w:sz w:val="28"/>
          <w:szCs w:val="28"/>
        </w:rPr>
      </w:pPr>
      <w:r w:rsidRPr="00841D31">
        <w:rPr>
          <w:i/>
          <w:iCs/>
          <w:sz w:val="28"/>
          <w:szCs w:val="28"/>
        </w:rPr>
        <w:t>Ц</w:t>
      </w:r>
      <w:r w:rsidR="00FB31F6" w:rsidRPr="00841D31">
        <w:rPr>
          <w:i/>
          <w:iCs/>
          <w:sz w:val="28"/>
          <w:szCs w:val="28"/>
        </w:rPr>
        <w:t xml:space="preserve"> </w:t>
      </w:r>
      <w:r w:rsidRPr="00841D31">
        <w:rPr>
          <w:iCs/>
          <w:sz w:val="28"/>
          <w:szCs w:val="28"/>
        </w:rPr>
        <w:t>-</w:t>
      </w:r>
      <w:r w:rsidRPr="00841D31">
        <w:rPr>
          <w:i/>
          <w:iCs/>
          <w:sz w:val="28"/>
          <w:szCs w:val="28"/>
        </w:rPr>
        <w:t xml:space="preserve"> </w:t>
      </w:r>
      <w:r w:rsidRPr="00841D31">
        <w:rPr>
          <w:sz w:val="28"/>
          <w:szCs w:val="28"/>
        </w:rPr>
        <w:t>цена единицы продукции, руб.</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Фондоотдача показывает, сколько продукции (в стоимостном выраже</w:t>
      </w:r>
      <w:r w:rsidRPr="00841D31">
        <w:rPr>
          <w:sz w:val="28"/>
          <w:szCs w:val="28"/>
        </w:rPr>
        <w:softHyphen/>
        <w:t xml:space="preserve">нии) произведено в данном периоде. Чем </w:t>
      </w:r>
      <w:r w:rsidR="002213B7" w:rsidRPr="00841D31">
        <w:rPr>
          <w:sz w:val="28"/>
          <w:szCs w:val="28"/>
        </w:rPr>
        <w:t>лучше</w:t>
      </w:r>
      <w:r w:rsidRPr="00841D31">
        <w:rPr>
          <w:sz w:val="28"/>
          <w:szCs w:val="28"/>
        </w:rPr>
        <w:t xml:space="preserve"> используются основные фонды, тем выше показатель фондоотдачи.</w:t>
      </w:r>
    </w:p>
    <w:p w:rsidR="00FB31F6" w:rsidRPr="00841D31" w:rsidRDefault="00FB31F6" w:rsidP="00FB31F6">
      <w:pPr>
        <w:widowControl/>
        <w:shd w:val="clear" w:color="auto" w:fill="FFFFFF"/>
        <w:spacing w:line="360" w:lineRule="auto"/>
        <w:ind w:firstLine="851"/>
        <w:jc w:val="both"/>
        <w:rPr>
          <w:sz w:val="28"/>
          <w:szCs w:val="28"/>
        </w:rPr>
      </w:pPr>
      <w:r w:rsidRPr="00841D31">
        <w:rPr>
          <w:sz w:val="28"/>
          <w:szCs w:val="28"/>
        </w:rPr>
        <w:t xml:space="preserve">Обратным показателем фондоотдачи является </w:t>
      </w:r>
      <w:r w:rsidRPr="00841D31">
        <w:rPr>
          <w:i/>
          <w:iCs/>
          <w:sz w:val="28"/>
          <w:szCs w:val="28"/>
        </w:rPr>
        <w:t>фондоемкость:</w:t>
      </w:r>
    </w:p>
    <w:p w:rsidR="00980A17" w:rsidRPr="00841D31" w:rsidRDefault="00CC2CB2" w:rsidP="00FB31F6">
      <w:pPr>
        <w:widowControl/>
        <w:shd w:val="clear" w:color="auto" w:fill="FFFFFF"/>
        <w:tabs>
          <w:tab w:val="left" w:pos="8647"/>
        </w:tabs>
        <w:spacing w:line="360" w:lineRule="auto"/>
        <w:ind w:firstLine="3828"/>
        <w:jc w:val="both"/>
        <w:rPr>
          <w:sz w:val="28"/>
          <w:szCs w:val="28"/>
        </w:rPr>
      </w:pPr>
      <w:r w:rsidRPr="00841D31">
        <w:rPr>
          <w:position w:val="-24"/>
          <w:sz w:val="28"/>
          <w:szCs w:val="28"/>
        </w:rPr>
        <w:object w:dxaOrig="1080" w:dyaOrig="660">
          <v:shape id="_x0000_i1041" type="#_x0000_t75" style="width:65.25pt;height:38.25pt" o:ole="">
            <v:imagedata r:id="rId36" o:title=""/>
          </v:shape>
          <o:OLEObject Type="Embed" ProgID="Equation.3" ShapeID="_x0000_i1041" DrawAspect="Content" ObjectID="_1469712940" r:id="rId37"/>
        </w:object>
      </w:r>
      <w:r w:rsidR="00FB31F6" w:rsidRPr="00841D31">
        <w:rPr>
          <w:sz w:val="28"/>
          <w:szCs w:val="28"/>
        </w:rPr>
        <w:tab/>
      </w:r>
      <w:r w:rsidR="00FB31F6" w:rsidRPr="00841D31">
        <w:rPr>
          <w:iCs/>
          <w:sz w:val="28"/>
          <w:szCs w:val="28"/>
        </w:rPr>
        <w:t>(1.5)</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Pr="00841D31">
        <w:rPr>
          <w:iCs/>
          <w:sz w:val="32"/>
          <w:szCs w:val="32"/>
        </w:rPr>
        <w:t>ФЕ</w:t>
      </w:r>
      <w:r w:rsidR="00AE1DAF" w:rsidRPr="00841D31">
        <w:rPr>
          <w:iCs/>
          <w:sz w:val="28"/>
          <w:szCs w:val="28"/>
        </w:rPr>
        <w:t xml:space="preserve"> - </w:t>
      </w:r>
      <w:r w:rsidRPr="00841D31">
        <w:rPr>
          <w:sz w:val="28"/>
          <w:szCs w:val="28"/>
        </w:rPr>
        <w:t>фондоемкость, руб./руб.</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Фондоемкость характеризует стоимость основных производственных фондов, приходящуюся на 1 руб. тов</w:t>
      </w:r>
      <w:r w:rsidR="00AE1DAF" w:rsidRPr="00841D31">
        <w:rPr>
          <w:sz w:val="28"/>
          <w:szCs w:val="28"/>
        </w:rPr>
        <w:t>арной продукции. Снижение фондое</w:t>
      </w:r>
      <w:r w:rsidRPr="00841D31">
        <w:rPr>
          <w:sz w:val="28"/>
          <w:szCs w:val="28"/>
        </w:rPr>
        <w:t>м</w:t>
      </w:r>
      <w:r w:rsidRPr="00841D31">
        <w:rPr>
          <w:sz w:val="28"/>
          <w:szCs w:val="28"/>
        </w:rPr>
        <w:softHyphen/>
        <w:t>кости означает экономию капитала.</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Рассчитывается также </w:t>
      </w:r>
      <w:r w:rsidRPr="00841D31">
        <w:rPr>
          <w:i/>
          <w:iCs/>
          <w:sz w:val="28"/>
          <w:szCs w:val="28"/>
        </w:rPr>
        <w:t>относительная экономия основных средств:</w:t>
      </w:r>
    </w:p>
    <w:p w:rsidR="00AE1DAF" w:rsidRPr="00841D31" w:rsidRDefault="00AE1DAF" w:rsidP="00AE1DAF">
      <w:pPr>
        <w:widowControl/>
        <w:shd w:val="clear" w:color="auto" w:fill="FFFFFF"/>
        <w:tabs>
          <w:tab w:val="left" w:pos="8647"/>
        </w:tabs>
        <w:spacing w:line="360" w:lineRule="auto"/>
        <w:ind w:firstLine="2835"/>
        <w:jc w:val="both"/>
        <w:rPr>
          <w:sz w:val="28"/>
          <w:szCs w:val="28"/>
        </w:rPr>
      </w:pPr>
      <w:r w:rsidRPr="00841D31">
        <w:rPr>
          <w:position w:val="-12"/>
          <w:sz w:val="28"/>
          <w:szCs w:val="28"/>
        </w:rPr>
        <w:object w:dxaOrig="2160" w:dyaOrig="380">
          <v:shape id="_x0000_i1042" type="#_x0000_t75" style="width:155.25pt;height:24pt" o:ole="">
            <v:imagedata r:id="rId38" o:title=""/>
          </v:shape>
          <o:OLEObject Type="Embed" ProgID="Equation.3" ShapeID="_x0000_i1042" DrawAspect="Content" ObjectID="_1469712941" r:id="rId39"/>
        </w:object>
      </w:r>
      <w:r w:rsidRPr="00841D31">
        <w:rPr>
          <w:sz w:val="28"/>
          <w:szCs w:val="28"/>
        </w:rPr>
        <w:tab/>
        <w:t>(1.6)</w:t>
      </w:r>
    </w:p>
    <w:p w:rsidR="00AE1DAF"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00AE1DAF" w:rsidRPr="00841D31">
        <w:rPr>
          <w:position w:val="-12"/>
          <w:sz w:val="28"/>
          <w:szCs w:val="28"/>
        </w:rPr>
        <w:object w:dxaOrig="960" w:dyaOrig="380">
          <v:shape id="_x0000_i1043" type="#_x0000_t75" style="width:69pt;height:24pt" o:ole="">
            <v:imagedata r:id="rId40" o:title=""/>
          </v:shape>
          <o:OLEObject Type="Embed" ProgID="Equation.3" ShapeID="_x0000_i1043" DrawAspect="Content" ObjectID="_1469712942" r:id="rId41"/>
        </w:object>
      </w:r>
      <w:r w:rsidR="00AE1DAF" w:rsidRPr="00841D31">
        <w:rPr>
          <w:sz w:val="28"/>
          <w:szCs w:val="28"/>
        </w:rPr>
        <w:t xml:space="preserve"> - </w:t>
      </w:r>
      <w:r w:rsidRPr="00841D31">
        <w:rPr>
          <w:sz w:val="28"/>
          <w:szCs w:val="28"/>
        </w:rPr>
        <w:t>соответственно среднегодовая стоимость основных про</w:t>
      </w:r>
      <w:r w:rsidRPr="00841D31">
        <w:rPr>
          <w:sz w:val="28"/>
          <w:szCs w:val="28"/>
        </w:rPr>
        <w:softHyphen/>
        <w:t xml:space="preserve">изводственных средств в базисном и отчетном годах; </w:t>
      </w:r>
    </w:p>
    <w:p w:rsidR="00980A17" w:rsidRPr="00841D31" w:rsidRDefault="00AE1DAF" w:rsidP="00AE1DAF">
      <w:pPr>
        <w:widowControl/>
        <w:shd w:val="clear" w:color="auto" w:fill="FFFFFF"/>
        <w:spacing w:line="360" w:lineRule="auto"/>
        <w:ind w:firstLine="1418"/>
        <w:jc w:val="both"/>
        <w:rPr>
          <w:sz w:val="28"/>
          <w:szCs w:val="28"/>
        </w:rPr>
      </w:pPr>
      <w:r w:rsidRPr="00841D31">
        <w:rPr>
          <w:sz w:val="28"/>
          <w:szCs w:val="28"/>
          <w:lang w:val="en-US"/>
        </w:rPr>
        <w:t>I</w:t>
      </w:r>
      <w:r w:rsidRPr="00841D31">
        <w:rPr>
          <w:sz w:val="28"/>
          <w:szCs w:val="28"/>
        </w:rPr>
        <w:t xml:space="preserve"> </w:t>
      </w:r>
      <w:r w:rsidR="00980A17" w:rsidRPr="00841D31">
        <w:rPr>
          <w:sz w:val="28"/>
          <w:szCs w:val="28"/>
        </w:rPr>
        <w:t>- индекс объема производства продукции.</w:t>
      </w:r>
    </w:p>
    <w:p w:rsidR="00AE1DAF" w:rsidRPr="00841D31" w:rsidRDefault="00AE1DAF" w:rsidP="00AE1DAF">
      <w:pPr>
        <w:widowControl/>
        <w:shd w:val="clear" w:color="auto" w:fill="FFFFFF"/>
        <w:spacing w:line="360" w:lineRule="auto"/>
        <w:ind w:firstLine="1418"/>
        <w:jc w:val="both"/>
        <w:rPr>
          <w:sz w:val="28"/>
          <w:szCs w:val="28"/>
        </w:rPr>
      </w:pP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При расчете среднегодовой стоимости фондов учитываются не только собственные, но и арендуемые основные средства и не включаются фонды, находящиеся на консервации, резервные и сданные в аренду.</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Наиболее обобщающим показателем эффективности использования ос</w:t>
      </w:r>
      <w:r w:rsidRPr="00841D31">
        <w:rPr>
          <w:sz w:val="28"/>
          <w:szCs w:val="28"/>
        </w:rPr>
        <w:softHyphen/>
        <w:t xml:space="preserve">новных фондов является </w:t>
      </w:r>
      <w:r w:rsidRPr="00841D31">
        <w:rPr>
          <w:i/>
          <w:iCs/>
          <w:sz w:val="28"/>
          <w:szCs w:val="28"/>
        </w:rPr>
        <w:t xml:space="preserve">фондорентабелъность, </w:t>
      </w:r>
      <w:r w:rsidRPr="00841D31">
        <w:rPr>
          <w:sz w:val="28"/>
          <w:szCs w:val="28"/>
        </w:rPr>
        <w:t>рассчитывается рентабель</w:t>
      </w:r>
      <w:r w:rsidRPr="00841D31">
        <w:rPr>
          <w:sz w:val="28"/>
          <w:szCs w:val="28"/>
        </w:rPr>
        <w:softHyphen/>
        <w:t>ность, как отношение прибыли к среднегодовой стоимости основных средств:</w:t>
      </w:r>
    </w:p>
    <w:p w:rsidR="00AE1DAF" w:rsidRPr="00841D31" w:rsidRDefault="00DE709E" w:rsidP="00DE709E">
      <w:pPr>
        <w:widowControl/>
        <w:shd w:val="clear" w:color="auto" w:fill="FFFFFF"/>
        <w:tabs>
          <w:tab w:val="left" w:pos="8647"/>
        </w:tabs>
        <w:spacing w:line="360" w:lineRule="auto"/>
        <w:ind w:firstLine="2694"/>
        <w:jc w:val="both"/>
        <w:rPr>
          <w:sz w:val="28"/>
          <w:szCs w:val="28"/>
          <w:lang w:val="en-US"/>
        </w:rPr>
      </w:pPr>
      <w:r w:rsidRPr="00841D31">
        <w:rPr>
          <w:position w:val="-32"/>
          <w:sz w:val="28"/>
          <w:szCs w:val="28"/>
          <w:lang w:val="en-US"/>
        </w:rPr>
        <w:object w:dxaOrig="3280" w:dyaOrig="740">
          <v:shape id="_x0000_i1044" type="#_x0000_t75" style="width:203.25pt;height:48.75pt" o:ole="">
            <v:imagedata r:id="rId42" o:title=""/>
          </v:shape>
          <o:OLEObject Type="Embed" ProgID="Equation.3" ShapeID="_x0000_i1044" DrawAspect="Content" ObjectID="_1469712943" r:id="rId43"/>
        </w:object>
      </w:r>
      <w:r w:rsidRPr="00841D31">
        <w:rPr>
          <w:sz w:val="28"/>
          <w:szCs w:val="28"/>
          <w:lang w:val="en-US"/>
        </w:rPr>
        <w:tab/>
        <w:t>(1.7)</w:t>
      </w:r>
    </w:p>
    <w:p w:rsidR="00DE709E" w:rsidRPr="00841D31" w:rsidRDefault="00DE709E" w:rsidP="00DE709E">
      <w:pPr>
        <w:widowControl/>
        <w:shd w:val="clear" w:color="auto" w:fill="FFFFFF"/>
        <w:tabs>
          <w:tab w:val="left" w:pos="8647"/>
        </w:tabs>
        <w:spacing w:line="360" w:lineRule="auto"/>
        <w:ind w:firstLine="2694"/>
        <w:jc w:val="both"/>
        <w:rPr>
          <w:sz w:val="28"/>
          <w:szCs w:val="28"/>
          <w:lang w:val="en-US"/>
        </w:rPr>
      </w:pPr>
      <w:r w:rsidRPr="00841D31">
        <w:rPr>
          <w:position w:val="-32"/>
          <w:sz w:val="28"/>
          <w:szCs w:val="28"/>
          <w:lang w:val="en-US"/>
        </w:rPr>
        <w:object w:dxaOrig="3240" w:dyaOrig="740">
          <v:shape id="_x0000_i1045" type="#_x0000_t75" style="width:201pt;height:48.75pt" o:ole="">
            <v:imagedata r:id="rId44" o:title=""/>
          </v:shape>
          <o:OLEObject Type="Embed" ProgID="Equation.3" ShapeID="_x0000_i1045" DrawAspect="Content" ObjectID="_1469712944" r:id="rId45"/>
        </w:objec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00DE709E" w:rsidRPr="00841D31">
        <w:rPr>
          <w:position w:val="-12"/>
          <w:sz w:val="28"/>
          <w:szCs w:val="28"/>
          <w:lang w:val="en-US"/>
        </w:rPr>
        <w:object w:dxaOrig="360" w:dyaOrig="360">
          <v:shape id="_x0000_i1046" type="#_x0000_t75" style="width:29.25pt;height:27pt" o:ole="">
            <v:imagedata r:id="rId46" o:title=""/>
          </v:shape>
          <o:OLEObject Type="Embed" ProgID="Equation.3" ShapeID="_x0000_i1046" DrawAspect="Content" ObjectID="_1469712945" r:id="rId47"/>
        </w:object>
      </w:r>
      <w:r w:rsidR="00DE709E" w:rsidRPr="00841D31">
        <w:rPr>
          <w:sz w:val="28"/>
          <w:szCs w:val="28"/>
        </w:rPr>
        <w:t xml:space="preserve"> - </w:t>
      </w:r>
      <w:r w:rsidRPr="00841D31">
        <w:rPr>
          <w:sz w:val="28"/>
          <w:szCs w:val="28"/>
        </w:rPr>
        <w:t>рентабельность основных производственных средств;</w:t>
      </w:r>
    </w:p>
    <w:p w:rsidR="00980A17" w:rsidRPr="00841D31" w:rsidRDefault="00DE709E" w:rsidP="00DE709E">
      <w:pPr>
        <w:widowControl/>
        <w:shd w:val="clear" w:color="auto" w:fill="FFFFFF"/>
        <w:spacing w:line="360" w:lineRule="auto"/>
        <w:ind w:firstLine="1418"/>
        <w:jc w:val="both"/>
        <w:rPr>
          <w:sz w:val="28"/>
          <w:szCs w:val="28"/>
        </w:rPr>
      </w:pPr>
      <w:r w:rsidRPr="00841D31">
        <w:rPr>
          <w:position w:val="-14"/>
          <w:sz w:val="28"/>
          <w:szCs w:val="28"/>
          <w:lang w:val="en-US"/>
        </w:rPr>
        <w:object w:dxaOrig="360" w:dyaOrig="380">
          <v:shape id="_x0000_i1047" type="#_x0000_t75" style="width:31.5pt;height:27pt" o:ole="">
            <v:imagedata r:id="rId48" o:title=""/>
          </v:shape>
          <o:OLEObject Type="Embed" ProgID="Equation.3" ShapeID="_x0000_i1047" DrawAspect="Content" ObjectID="_1469712946" r:id="rId49"/>
        </w:object>
      </w:r>
      <w:r w:rsidRPr="00841D31">
        <w:rPr>
          <w:sz w:val="28"/>
          <w:szCs w:val="28"/>
        </w:rPr>
        <w:t xml:space="preserve"> - </w:t>
      </w:r>
      <w:r w:rsidR="00980A17" w:rsidRPr="00841D31">
        <w:rPr>
          <w:sz w:val="28"/>
          <w:szCs w:val="28"/>
        </w:rPr>
        <w:t>прибыль от реализации продукции;</w:t>
      </w:r>
    </w:p>
    <w:p w:rsidR="00980A17" w:rsidRPr="00841D31" w:rsidRDefault="00980A17" w:rsidP="00DE709E">
      <w:pPr>
        <w:widowControl/>
        <w:shd w:val="clear" w:color="auto" w:fill="FFFFFF"/>
        <w:spacing w:line="360" w:lineRule="auto"/>
        <w:ind w:firstLine="1418"/>
        <w:jc w:val="both"/>
        <w:rPr>
          <w:sz w:val="28"/>
          <w:szCs w:val="28"/>
        </w:rPr>
      </w:pPr>
      <w:r w:rsidRPr="00841D31">
        <w:rPr>
          <w:i/>
          <w:iCs/>
          <w:sz w:val="32"/>
          <w:szCs w:val="32"/>
        </w:rPr>
        <w:t>Т</w:t>
      </w:r>
      <w:r w:rsidRPr="00841D31">
        <w:rPr>
          <w:i/>
          <w:iCs/>
          <w:sz w:val="32"/>
          <w:szCs w:val="32"/>
          <w:vertAlign w:val="subscript"/>
        </w:rPr>
        <w:t>п</w:t>
      </w:r>
      <w:r w:rsidRPr="00841D31">
        <w:rPr>
          <w:i/>
          <w:iCs/>
          <w:sz w:val="28"/>
          <w:szCs w:val="28"/>
        </w:rPr>
        <w:t xml:space="preserve"> </w:t>
      </w:r>
      <w:r w:rsidRPr="00841D31">
        <w:rPr>
          <w:sz w:val="28"/>
          <w:szCs w:val="28"/>
        </w:rPr>
        <w:t xml:space="preserve">и </w:t>
      </w:r>
      <w:r w:rsidRPr="00841D31">
        <w:rPr>
          <w:i/>
          <w:iCs/>
          <w:sz w:val="32"/>
          <w:szCs w:val="32"/>
        </w:rPr>
        <w:t>Т</w:t>
      </w:r>
      <w:r w:rsidRPr="00841D31">
        <w:rPr>
          <w:i/>
          <w:iCs/>
          <w:sz w:val="32"/>
          <w:szCs w:val="32"/>
          <w:vertAlign w:val="subscript"/>
        </w:rPr>
        <w:t>Р</w:t>
      </w:r>
      <w:r w:rsidRPr="00841D31">
        <w:rPr>
          <w:i/>
          <w:iCs/>
          <w:sz w:val="28"/>
          <w:szCs w:val="28"/>
        </w:rPr>
        <w:t xml:space="preserve"> </w:t>
      </w:r>
      <w:r w:rsidRPr="00841D31">
        <w:rPr>
          <w:iCs/>
          <w:sz w:val="28"/>
          <w:szCs w:val="28"/>
        </w:rPr>
        <w:t>-</w:t>
      </w:r>
      <w:r w:rsidRPr="00841D31">
        <w:rPr>
          <w:i/>
          <w:iCs/>
          <w:sz w:val="28"/>
          <w:szCs w:val="28"/>
        </w:rPr>
        <w:t xml:space="preserve"> </w:t>
      </w:r>
      <w:r w:rsidRPr="00841D31">
        <w:rPr>
          <w:sz w:val="28"/>
          <w:szCs w:val="28"/>
        </w:rPr>
        <w:t>соответственно стоимость произведенной или реализованной продукции;</w:t>
      </w:r>
    </w:p>
    <w:p w:rsidR="00980A17" w:rsidRPr="00841D31" w:rsidRDefault="00DE709E" w:rsidP="00CC2CB2">
      <w:pPr>
        <w:shd w:val="clear" w:color="auto" w:fill="FFFFFF"/>
        <w:tabs>
          <w:tab w:val="left" w:pos="0"/>
          <w:tab w:val="left" w:pos="8597"/>
        </w:tabs>
        <w:spacing w:before="10" w:line="360" w:lineRule="auto"/>
        <w:ind w:firstLine="1418"/>
        <w:jc w:val="both"/>
        <w:rPr>
          <w:sz w:val="28"/>
          <w:szCs w:val="28"/>
        </w:rPr>
      </w:pPr>
      <w:r w:rsidRPr="00841D31">
        <w:rPr>
          <w:position w:val="-12"/>
          <w:sz w:val="28"/>
          <w:szCs w:val="28"/>
          <w:lang w:val="en-US"/>
        </w:rPr>
        <w:object w:dxaOrig="400" w:dyaOrig="360">
          <v:shape id="_x0000_i1048" type="#_x0000_t75" style="width:27.75pt;height:27pt" o:ole="">
            <v:imagedata r:id="rId50" o:title=""/>
          </v:shape>
          <o:OLEObject Type="Embed" ProgID="Equation.3" ShapeID="_x0000_i1048" DrawAspect="Content" ObjectID="_1469712947" r:id="rId51"/>
        </w:object>
      </w:r>
      <w:r w:rsidRPr="00841D31">
        <w:rPr>
          <w:sz w:val="28"/>
          <w:szCs w:val="28"/>
        </w:rPr>
        <w:t xml:space="preserve"> и </w:t>
      </w:r>
      <w:r w:rsidR="00A0295C" w:rsidRPr="00841D31">
        <w:rPr>
          <w:position w:val="-14"/>
          <w:sz w:val="28"/>
          <w:szCs w:val="28"/>
          <w:lang w:val="en-US"/>
        </w:rPr>
        <w:object w:dxaOrig="400" w:dyaOrig="380">
          <v:shape id="_x0000_i1049" type="#_x0000_t75" style="width:27.75pt;height:28.5pt" o:ole="">
            <v:imagedata r:id="rId52" o:title=""/>
          </v:shape>
          <o:OLEObject Type="Embed" ProgID="Equation.3" ShapeID="_x0000_i1049" DrawAspect="Content" ObjectID="_1469712948" r:id="rId53"/>
        </w:object>
      </w:r>
      <w:r w:rsidRPr="00841D31">
        <w:rPr>
          <w:sz w:val="28"/>
          <w:szCs w:val="28"/>
        </w:rPr>
        <w:t xml:space="preserve"> - </w:t>
      </w:r>
      <w:r w:rsidR="00980A17" w:rsidRPr="00841D31">
        <w:rPr>
          <w:sz w:val="28"/>
          <w:szCs w:val="28"/>
        </w:rPr>
        <w:t>соответственно рентабельность произв</w:t>
      </w:r>
      <w:r w:rsidR="002213B7" w:rsidRPr="00841D31">
        <w:rPr>
          <w:sz w:val="28"/>
          <w:szCs w:val="28"/>
        </w:rPr>
        <w:t>е</w:t>
      </w:r>
      <w:r w:rsidR="00980A17" w:rsidRPr="00841D31">
        <w:rPr>
          <w:sz w:val="28"/>
          <w:szCs w:val="28"/>
        </w:rPr>
        <w:t>денной или реа</w:t>
      </w:r>
      <w:r w:rsidR="00980A17" w:rsidRPr="00841D31">
        <w:rPr>
          <w:sz w:val="28"/>
          <w:szCs w:val="28"/>
        </w:rPr>
        <w:softHyphen/>
        <w:t>лизованной продукции.</w:t>
      </w:r>
    </w:p>
    <w:p w:rsidR="00980A17" w:rsidRPr="00841D31" w:rsidRDefault="00980A17" w:rsidP="00D3358F">
      <w:pPr>
        <w:widowControl/>
        <w:shd w:val="clear" w:color="auto" w:fill="FFFFFF"/>
        <w:spacing w:line="360" w:lineRule="auto"/>
        <w:ind w:firstLine="851"/>
        <w:jc w:val="both"/>
        <w:rPr>
          <w:sz w:val="28"/>
          <w:szCs w:val="28"/>
        </w:rPr>
      </w:pPr>
      <w:r w:rsidRPr="00841D31">
        <w:rPr>
          <w:i/>
          <w:iCs/>
          <w:sz w:val="28"/>
          <w:szCs w:val="28"/>
        </w:rPr>
        <w:t xml:space="preserve">Рентабельность продаж - </w:t>
      </w:r>
      <w:r w:rsidRPr="00841D31">
        <w:rPr>
          <w:sz w:val="28"/>
          <w:szCs w:val="28"/>
        </w:rPr>
        <w:t>один из показателей эффективности произ</w:t>
      </w:r>
      <w:r w:rsidRPr="00841D31">
        <w:rPr>
          <w:sz w:val="28"/>
          <w:szCs w:val="28"/>
        </w:rPr>
        <w:softHyphen/>
        <w:t>водственно - хозяйственной деятельности предприятия. Он рассчитывается как отношение прибыли от реализации продукции к сумме выручки от реа</w:t>
      </w:r>
      <w:r w:rsidRPr="00841D31">
        <w:rPr>
          <w:sz w:val="28"/>
          <w:szCs w:val="28"/>
        </w:rPr>
        <w:softHyphen/>
        <w:t>лизации продукции:</w:t>
      </w:r>
    </w:p>
    <w:p w:rsidR="00DE709E" w:rsidRPr="00841D31" w:rsidRDefault="00A0295C" w:rsidP="00A0295C">
      <w:pPr>
        <w:widowControl/>
        <w:shd w:val="clear" w:color="auto" w:fill="FFFFFF"/>
        <w:tabs>
          <w:tab w:val="left" w:pos="8647"/>
        </w:tabs>
        <w:spacing w:line="360" w:lineRule="auto"/>
        <w:ind w:firstLine="3261"/>
        <w:jc w:val="both"/>
        <w:rPr>
          <w:sz w:val="28"/>
          <w:szCs w:val="28"/>
        </w:rPr>
      </w:pPr>
      <w:r w:rsidRPr="00841D31">
        <w:rPr>
          <w:position w:val="-24"/>
          <w:sz w:val="28"/>
          <w:szCs w:val="28"/>
        </w:rPr>
        <w:object w:dxaOrig="1380" w:dyaOrig="660">
          <v:shape id="_x0000_i1050" type="#_x0000_t75" style="width:107.25pt;height:45.75pt" o:ole="">
            <v:imagedata r:id="rId54" o:title=""/>
          </v:shape>
          <o:OLEObject Type="Embed" ProgID="Equation.3" ShapeID="_x0000_i1050" DrawAspect="Content" ObjectID="_1469712949" r:id="rId55"/>
        </w:object>
      </w:r>
      <w:r w:rsidRPr="00841D31">
        <w:rPr>
          <w:sz w:val="28"/>
          <w:szCs w:val="28"/>
        </w:rPr>
        <w:tab/>
        <w:t>(1.8)</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00A0295C" w:rsidRPr="00841D31">
        <w:rPr>
          <w:position w:val="-14"/>
          <w:sz w:val="28"/>
          <w:szCs w:val="28"/>
        </w:rPr>
        <w:object w:dxaOrig="720" w:dyaOrig="380">
          <v:shape id="_x0000_i1051" type="#_x0000_t75" style="width:56.25pt;height:26.25pt" o:ole="">
            <v:imagedata r:id="rId56" o:title=""/>
          </v:shape>
          <o:OLEObject Type="Embed" ProgID="Equation.3" ShapeID="_x0000_i1051" DrawAspect="Content" ObjectID="_1469712950" r:id="rId57"/>
        </w:object>
      </w:r>
      <w:r w:rsidR="00A0295C" w:rsidRPr="00841D31">
        <w:rPr>
          <w:sz w:val="28"/>
          <w:szCs w:val="28"/>
        </w:rPr>
        <w:t xml:space="preserve"> - </w:t>
      </w:r>
      <w:r w:rsidRPr="00841D31">
        <w:rPr>
          <w:sz w:val="28"/>
          <w:szCs w:val="28"/>
        </w:rPr>
        <w:t>рентабельность продаж;</w:t>
      </w:r>
    </w:p>
    <w:p w:rsidR="00980A17" w:rsidRPr="00841D31" w:rsidRDefault="00A0295C" w:rsidP="00A0295C">
      <w:pPr>
        <w:widowControl/>
        <w:shd w:val="clear" w:color="auto" w:fill="FFFFFF"/>
        <w:spacing w:line="360" w:lineRule="auto"/>
        <w:ind w:firstLine="1418"/>
        <w:jc w:val="both"/>
        <w:rPr>
          <w:sz w:val="28"/>
          <w:szCs w:val="28"/>
        </w:rPr>
      </w:pPr>
      <w:r w:rsidRPr="00841D31">
        <w:rPr>
          <w:position w:val="-4"/>
          <w:sz w:val="28"/>
          <w:szCs w:val="28"/>
        </w:rPr>
        <w:object w:dxaOrig="240" w:dyaOrig="260">
          <v:shape id="_x0000_i1052" type="#_x0000_t75" style="width:18.75pt;height:18pt" o:ole="">
            <v:imagedata r:id="rId58" o:title=""/>
          </v:shape>
          <o:OLEObject Type="Embed" ProgID="Equation.3" ShapeID="_x0000_i1052" DrawAspect="Content" ObjectID="_1469712951" r:id="rId59"/>
        </w:object>
      </w:r>
      <w:r w:rsidRPr="00841D31">
        <w:rPr>
          <w:sz w:val="28"/>
          <w:szCs w:val="28"/>
        </w:rPr>
        <w:t xml:space="preserve"> - </w:t>
      </w:r>
      <w:r w:rsidR="00980A17" w:rsidRPr="00841D31">
        <w:rPr>
          <w:sz w:val="28"/>
          <w:szCs w:val="28"/>
        </w:rPr>
        <w:t>выручка от реализации продукции.</w:t>
      </w:r>
    </w:p>
    <w:p w:rsidR="00A0295C" w:rsidRPr="00841D31" w:rsidRDefault="00A0295C" w:rsidP="00A0295C">
      <w:pPr>
        <w:widowControl/>
        <w:shd w:val="clear" w:color="auto" w:fill="FFFFFF"/>
        <w:spacing w:line="360" w:lineRule="auto"/>
        <w:ind w:firstLine="1418"/>
        <w:jc w:val="both"/>
        <w:rPr>
          <w:sz w:val="28"/>
          <w:szCs w:val="28"/>
        </w:rPr>
      </w:pPr>
    </w:p>
    <w:p w:rsidR="00980A17" w:rsidRPr="00841D31" w:rsidRDefault="00980A17" w:rsidP="00D3358F">
      <w:pPr>
        <w:widowControl/>
        <w:shd w:val="clear" w:color="auto" w:fill="FFFFFF"/>
        <w:spacing w:line="360" w:lineRule="auto"/>
        <w:ind w:firstLine="851"/>
        <w:jc w:val="both"/>
        <w:rPr>
          <w:sz w:val="28"/>
          <w:szCs w:val="28"/>
        </w:rPr>
      </w:pPr>
      <w:r w:rsidRPr="00841D31">
        <w:rPr>
          <w:i/>
          <w:iCs/>
          <w:sz w:val="28"/>
          <w:szCs w:val="28"/>
        </w:rPr>
        <w:t xml:space="preserve">Рентабельность продукции - </w:t>
      </w:r>
      <w:r w:rsidRPr="00841D31">
        <w:rPr>
          <w:sz w:val="28"/>
          <w:szCs w:val="28"/>
        </w:rPr>
        <w:t>показатель, характеризующий эффектив</w:t>
      </w:r>
      <w:r w:rsidRPr="00841D31">
        <w:rPr>
          <w:sz w:val="28"/>
          <w:szCs w:val="28"/>
        </w:rPr>
        <w:softHyphen/>
        <w:t>ность затрат предприятия на производство и реализацию продукции. Он рас</w:t>
      </w:r>
      <w:r w:rsidRPr="00841D31">
        <w:rPr>
          <w:sz w:val="28"/>
          <w:szCs w:val="28"/>
        </w:rPr>
        <w:softHyphen/>
        <w:t>считывается как отношение прибыли от реализации продукции к сумме за</w:t>
      </w:r>
      <w:r w:rsidRPr="00841D31">
        <w:rPr>
          <w:sz w:val="28"/>
          <w:szCs w:val="28"/>
        </w:rPr>
        <w:softHyphen/>
        <w:t>трат на производство и реализацию продукции (то есть себестоимости реа</w:t>
      </w:r>
      <w:r w:rsidRPr="00841D31">
        <w:rPr>
          <w:sz w:val="28"/>
          <w:szCs w:val="28"/>
        </w:rPr>
        <w:softHyphen/>
        <w:t>лизованной продукции):</w:t>
      </w:r>
    </w:p>
    <w:p w:rsidR="00A0295C" w:rsidRPr="00841D31" w:rsidRDefault="00A0295C" w:rsidP="00A0295C">
      <w:pPr>
        <w:widowControl/>
        <w:shd w:val="clear" w:color="auto" w:fill="FFFFFF"/>
        <w:tabs>
          <w:tab w:val="left" w:pos="8647"/>
        </w:tabs>
        <w:spacing w:line="360" w:lineRule="auto"/>
        <w:ind w:firstLine="3261"/>
        <w:jc w:val="both"/>
        <w:rPr>
          <w:sz w:val="28"/>
          <w:szCs w:val="28"/>
        </w:rPr>
      </w:pPr>
      <w:r w:rsidRPr="00841D31">
        <w:rPr>
          <w:position w:val="-24"/>
          <w:sz w:val="28"/>
          <w:szCs w:val="28"/>
        </w:rPr>
        <w:object w:dxaOrig="1320" w:dyaOrig="639">
          <v:shape id="_x0000_i1053" type="#_x0000_t75" style="width:102.75pt;height:44.25pt" o:ole="">
            <v:imagedata r:id="rId60" o:title=""/>
          </v:shape>
          <o:OLEObject Type="Embed" ProgID="Equation.3" ShapeID="_x0000_i1053" DrawAspect="Content" ObjectID="_1469712952" r:id="rId61"/>
        </w:object>
      </w:r>
      <w:r w:rsidRPr="00841D31">
        <w:rPr>
          <w:sz w:val="28"/>
          <w:szCs w:val="28"/>
        </w:rPr>
        <w:tab/>
        <w:t>(1.9)</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 xml:space="preserve">где: </w:t>
      </w:r>
      <w:r w:rsidR="00A0295C" w:rsidRPr="00841D31">
        <w:rPr>
          <w:position w:val="-14"/>
          <w:sz w:val="28"/>
          <w:szCs w:val="28"/>
        </w:rPr>
        <w:object w:dxaOrig="720" w:dyaOrig="380">
          <v:shape id="_x0000_i1054" type="#_x0000_t75" style="width:56.25pt;height:26.25pt" o:ole="">
            <v:imagedata r:id="rId62" o:title=""/>
          </v:shape>
          <o:OLEObject Type="Embed" ProgID="Equation.3" ShapeID="_x0000_i1054" DrawAspect="Content" ObjectID="_1469712953" r:id="rId63"/>
        </w:object>
      </w:r>
      <w:r w:rsidR="00A0295C" w:rsidRPr="00841D31">
        <w:rPr>
          <w:sz w:val="28"/>
          <w:szCs w:val="28"/>
        </w:rPr>
        <w:t xml:space="preserve"> - </w:t>
      </w:r>
      <w:r w:rsidRPr="00841D31">
        <w:rPr>
          <w:sz w:val="28"/>
          <w:szCs w:val="28"/>
        </w:rPr>
        <w:t>рентабельность продукции;</w:t>
      </w:r>
    </w:p>
    <w:p w:rsidR="00980A17" w:rsidRPr="00841D31" w:rsidRDefault="00980A17" w:rsidP="00A0295C">
      <w:pPr>
        <w:widowControl/>
        <w:shd w:val="clear" w:color="auto" w:fill="FFFFFF"/>
        <w:spacing w:line="360" w:lineRule="auto"/>
        <w:ind w:firstLine="1418"/>
        <w:jc w:val="both"/>
        <w:rPr>
          <w:sz w:val="28"/>
          <w:szCs w:val="28"/>
        </w:rPr>
      </w:pPr>
      <w:r w:rsidRPr="00841D31">
        <w:rPr>
          <w:i/>
          <w:sz w:val="32"/>
          <w:szCs w:val="32"/>
        </w:rPr>
        <w:t>С</w:t>
      </w:r>
      <w:r w:rsidRPr="00841D31">
        <w:rPr>
          <w:sz w:val="28"/>
          <w:szCs w:val="28"/>
        </w:rPr>
        <w:t xml:space="preserve"> - себестоимость реализованной продукции.</w:t>
      </w:r>
    </w:p>
    <w:p w:rsidR="00A0295C" w:rsidRPr="00841D31" w:rsidRDefault="00A0295C" w:rsidP="00A0295C">
      <w:pPr>
        <w:widowControl/>
        <w:shd w:val="clear" w:color="auto" w:fill="FFFFFF"/>
        <w:spacing w:line="360" w:lineRule="auto"/>
        <w:ind w:firstLine="1418"/>
        <w:jc w:val="both"/>
        <w:rPr>
          <w:sz w:val="28"/>
          <w:szCs w:val="28"/>
        </w:rPr>
      </w:pP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Показатель рентабельности продукции показывает, какую прибыль имеет предприятие с каждого рубля выручки от реализации продукции и ха</w:t>
      </w:r>
      <w:r w:rsidRPr="00841D31">
        <w:rPr>
          <w:sz w:val="28"/>
          <w:szCs w:val="28"/>
        </w:rPr>
        <w:softHyphen/>
        <w:t>рактеризует эффективность основной деятельности.</w:t>
      </w:r>
    </w:p>
    <w:p w:rsidR="00980A17" w:rsidRPr="00841D31" w:rsidRDefault="00980A17" w:rsidP="00D3358F">
      <w:pPr>
        <w:widowControl/>
        <w:shd w:val="clear" w:color="auto" w:fill="FFFFFF"/>
        <w:spacing w:line="360" w:lineRule="auto"/>
        <w:ind w:firstLine="851"/>
        <w:jc w:val="both"/>
        <w:rPr>
          <w:sz w:val="28"/>
          <w:szCs w:val="28"/>
        </w:rPr>
      </w:pPr>
      <w:r w:rsidRPr="00841D31">
        <w:rPr>
          <w:sz w:val="28"/>
          <w:szCs w:val="28"/>
        </w:rPr>
        <w:t>В процессе анализа изучается динамика перечисленных показателей, выполнение плана по их уровню, сравнение показателей в анализируемом году по сравнению с показателями в базисном году, проводятся межхозяй</w:t>
      </w:r>
      <w:r w:rsidRPr="00841D31">
        <w:rPr>
          <w:sz w:val="28"/>
          <w:szCs w:val="28"/>
        </w:rPr>
        <w:softHyphen/>
        <w:t>ственные сравнения. С целью более глубокого анализа эффективности ис</w:t>
      </w:r>
      <w:r w:rsidRPr="00841D31">
        <w:rPr>
          <w:sz w:val="28"/>
          <w:szCs w:val="28"/>
        </w:rPr>
        <w:softHyphen/>
        <w:t>пользования основных средств показатель фондоотдачи определяется по всем основным средствам, средствам производственного назначения, актив</w:t>
      </w:r>
      <w:r w:rsidRPr="00841D31">
        <w:rPr>
          <w:sz w:val="28"/>
          <w:szCs w:val="28"/>
        </w:rPr>
        <w:softHyphen/>
        <w:t>ной их части.</w:t>
      </w:r>
    </w:p>
    <w:p w:rsidR="00980A17" w:rsidRPr="00841D31" w:rsidRDefault="00980A17" w:rsidP="00066B94">
      <w:pPr>
        <w:shd w:val="clear" w:color="auto" w:fill="FFFFFF"/>
        <w:tabs>
          <w:tab w:val="left" w:pos="0"/>
          <w:tab w:val="left" w:pos="8597"/>
        </w:tabs>
        <w:spacing w:before="10" w:line="360" w:lineRule="auto"/>
        <w:ind w:firstLine="851"/>
        <w:jc w:val="both"/>
        <w:rPr>
          <w:sz w:val="28"/>
          <w:szCs w:val="28"/>
        </w:rPr>
      </w:pPr>
      <w:r w:rsidRPr="00841D31">
        <w:rPr>
          <w:sz w:val="28"/>
          <w:szCs w:val="28"/>
        </w:rPr>
        <w:t>На изменение уровня фондоотдачи оказывает влияние ряд факторов.</w:t>
      </w:r>
    </w:p>
    <w:p w:rsidR="00980A17" w:rsidRPr="00841D31" w:rsidRDefault="00980A17" w:rsidP="00066B94">
      <w:pPr>
        <w:widowControl/>
        <w:shd w:val="clear" w:color="auto" w:fill="FFFFFF"/>
        <w:spacing w:line="360" w:lineRule="auto"/>
        <w:jc w:val="both"/>
        <w:rPr>
          <w:sz w:val="28"/>
          <w:szCs w:val="28"/>
        </w:rPr>
      </w:pPr>
      <w:r w:rsidRPr="00841D31">
        <w:rPr>
          <w:sz w:val="28"/>
          <w:szCs w:val="28"/>
        </w:rPr>
        <w:t>Значение этих факторов рассчитывается при сравнении показателя в анали</w:t>
      </w:r>
      <w:r w:rsidRPr="00841D31">
        <w:rPr>
          <w:sz w:val="28"/>
          <w:szCs w:val="28"/>
        </w:rPr>
        <w:softHyphen/>
        <w:t>зируемом и базисном годах. Факторами первого уровня, влияющими на фондоотдачу основных производственных средств, являются: изменение до</w:t>
      </w:r>
      <w:r w:rsidRPr="00841D31">
        <w:rPr>
          <w:sz w:val="28"/>
          <w:szCs w:val="28"/>
        </w:rPr>
        <w:softHyphen/>
        <w:t>ли активной части фондов в общей сумме основных производственных фон</w:t>
      </w:r>
      <w:r w:rsidRPr="00841D31">
        <w:rPr>
          <w:sz w:val="28"/>
          <w:szCs w:val="28"/>
        </w:rPr>
        <w:softHyphen/>
        <w:t>дов и изменение фондоотдачи активной части фондов:</w:t>
      </w:r>
    </w:p>
    <w:p w:rsidR="00A0295C" w:rsidRPr="00841D31" w:rsidRDefault="00A775C7" w:rsidP="00A0295C">
      <w:pPr>
        <w:widowControl/>
        <w:shd w:val="clear" w:color="auto" w:fill="FFFFFF"/>
        <w:tabs>
          <w:tab w:val="left" w:pos="8647"/>
        </w:tabs>
        <w:spacing w:line="360" w:lineRule="auto"/>
        <w:ind w:firstLine="3402"/>
        <w:jc w:val="both"/>
        <w:rPr>
          <w:sz w:val="28"/>
          <w:szCs w:val="28"/>
        </w:rPr>
      </w:pPr>
      <w:r w:rsidRPr="00841D31">
        <w:rPr>
          <w:position w:val="-28"/>
          <w:sz w:val="28"/>
          <w:szCs w:val="28"/>
        </w:rPr>
        <w:object w:dxaOrig="1180" w:dyaOrig="700">
          <v:shape id="_x0000_i1055" type="#_x0000_t75" style="width:77.25pt;height:42pt" o:ole="">
            <v:imagedata r:id="rId64" o:title=""/>
          </v:shape>
          <o:OLEObject Type="Embed" ProgID="Equation.3" ShapeID="_x0000_i1055" DrawAspect="Content" ObjectID="_1469712954" r:id="rId65"/>
        </w:object>
      </w:r>
      <w:r w:rsidR="00A0295C" w:rsidRPr="00841D31">
        <w:rPr>
          <w:sz w:val="28"/>
          <w:szCs w:val="28"/>
        </w:rPr>
        <w:tab/>
        <w:t>(1.10)</w:t>
      </w:r>
    </w:p>
    <w:p w:rsidR="00980A17" w:rsidRPr="00841D31" w:rsidRDefault="00980A17" w:rsidP="00A0295C">
      <w:pPr>
        <w:widowControl/>
        <w:shd w:val="clear" w:color="auto" w:fill="FFFFFF"/>
        <w:spacing w:line="360" w:lineRule="auto"/>
        <w:ind w:firstLine="851"/>
        <w:jc w:val="both"/>
        <w:rPr>
          <w:sz w:val="28"/>
          <w:szCs w:val="28"/>
        </w:rPr>
      </w:pPr>
      <w:r w:rsidRPr="00841D31">
        <w:rPr>
          <w:sz w:val="28"/>
          <w:szCs w:val="28"/>
        </w:rPr>
        <w:t xml:space="preserve">где: </w:t>
      </w:r>
      <w:r w:rsidRPr="00841D31">
        <w:rPr>
          <w:i/>
          <w:sz w:val="32"/>
          <w:szCs w:val="32"/>
        </w:rPr>
        <w:t>ФО</w:t>
      </w:r>
      <w:r w:rsidRPr="00841D31">
        <w:rPr>
          <w:sz w:val="28"/>
          <w:szCs w:val="28"/>
        </w:rPr>
        <w:t xml:space="preserve"> - фондоотдача активной части;</w:t>
      </w:r>
    </w:p>
    <w:p w:rsidR="00980A17" w:rsidRPr="00841D31" w:rsidRDefault="00980A17" w:rsidP="00A0295C">
      <w:pPr>
        <w:widowControl/>
        <w:shd w:val="clear" w:color="auto" w:fill="FFFFFF"/>
        <w:spacing w:line="360" w:lineRule="auto"/>
        <w:ind w:firstLine="1418"/>
        <w:jc w:val="both"/>
        <w:rPr>
          <w:sz w:val="28"/>
          <w:szCs w:val="28"/>
        </w:rPr>
      </w:pPr>
      <w:r w:rsidRPr="00841D31">
        <w:rPr>
          <w:i/>
          <w:sz w:val="32"/>
          <w:szCs w:val="32"/>
        </w:rPr>
        <w:t>УД</w:t>
      </w:r>
      <w:r w:rsidR="00A0295C" w:rsidRPr="00841D31">
        <w:rPr>
          <w:i/>
          <w:sz w:val="32"/>
          <w:szCs w:val="32"/>
        </w:rPr>
        <w:t xml:space="preserve"> </w:t>
      </w:r>
      <w:r w:rsidRPr="00841D31">
        <w:rPr>
          <w:i/>
          <w:sz w:val="32"/>
          <w:szCs w:val="32"/>
          <w:vertAlign w:val="superscript"/>
        </w:rPr>
        <w:t>а</w:t>
      </w:r>
      <w:r w:rsidRPr="00841D31">
        <w:rPr>
          <w:sz w:val="28"/>
          <w:szCs w:val="28"/>
        </w:rPr>
        <w:t xml:space="preserve"> - удельный вес активной части основных производственных фон</w:t>
      </w:r>
      <w:r w:rsidRPr="00841D31">
        <w:rPr>
          <w:sz w:val="28"/>
          <w:szCs w:val="28"/>
        </w:rPr>
        <w:softHyphen/>
        <w:t>дов.</w:t>
      </w:r>
    </w:p>
    <w:p w:rsidR="00A0295C" w:rsidRPr="00841D31" w:rsidRDefault="00CC2CB2" w:rsidP="00CC2CB2">
      <w:pPr>
        <w:widowControl/>
        <w:shd w:val="clear" w:color="auto" w:fill="FFFFFF"/>
        <w:tabs>
          <w:tab w:val="left" w:pos="8647"/>
        </w:tabs>
        <w:spacing w:line="360" w:lineRule="auto"/>
        <w:ind w:firstLine="3402"/>
        <w:jc w:val="both"/>
        <w:rPr>
          <w:sz w:val="28"/>
          <w:szCs w:val="28"/>
        </w:rPr>
      </w:pPr>
      <w:r w:rsidRPr="00841D31">
        <w:rPr>
          <w:position w:val="-30"/>
          <w:sz w:val="28"/>
          <w:szCs w:val="28"/>
        </w:rPr>
        <w:object w:dxaOrig="1200" w:dyaOrig="720">
          <v:shape id="_x0000_i1056" type="#_x0000_t75" style="width:76.5pt;height:42.75pt" o:ole="">
            <v:imagedata r:id="rId66" o:title=""/>
          </v:shape>
          <o:OLEObject Type="Embed" ProgID="Equation.3" ShapeID="_x0000_i1056" DrawAspect="Content" ObjectID="_1469712955" r:id="rId67"/>
        </w:object>
      </w:r>
      <w:r w:rsidR="00A0295C" w:rsidRPr="00841D31">
        <w:rPr>
          <w:sz w:val="28"/>
          <w:szCs w:val="28"/>
        </w:rPr>
        <w:tab/>
        <w:t>(1.11)</w:t>
      </w:r>
    </w:p>
    <w:p w:rsidR="00980A17" w:rsidRPr="00841D31" w:rsidRDefault="00980A17" w:rsidP="00A0295C">
      <w:pPr>
        <w:widowControl/>
        <w:shd w:val="clear" w:color="auto" w:fill="FFFFFF"/>
        <w:spacing w:line="360" w:lineRule="auto"/>
        <w:ind w:firstLine="851"/>
        <w:jc w:val="both"/>
        <w:rPr>
          <w:sz w:val="28"/>
          <w:szCs w:val="28"/>
        </w:rPr>
      </w:pPr>
      <w:r w:rsidRPr="00841D31">
        <w:rPr>
          <w:sz w:val="28"/>
          <w:szCs w:val="28"/>
        </w:rPr>
        <w:t xml:space="preserve">где: </w:t>
      </w:r>
      <w:r w:rsidR="0068257E" w:rsidRPr="00841D31">
        <w:rPr>
          <w:position w:val="-12"/>
          <w:sz w:val="28"/>
          <w:szCs w:val="28"/>
        </w:rPr>
        <w:object w:dxaOrig="480" w:dyaOrig="380">
          <v:shape id="_x0000_i1057" type="#_x0000_t75" style="width:33pt;height:27pt" o:ole="">
            <v:imagedata r:id="rId68" o:title=""/>
          </v:shape>
          <o:OLEObject Type="Embed" ProgID="Equation.3" ShapeID="_x0000_i1057" DrawAspect="Content" ObjectID="_1469712956" r:id="rId69"/>
        </w:object>
      </w:r>
      <w:r w:rsidR="00CC2CB2" w:rsidRPr="00841D31">
        <w:rPr>
          <w:sz w:val="28"/>
          <w:szCs w:val="28"/>
        </w:rPr>
        <w:t xml:space="preserve"> - </w:t>
      </w:r>
      <w:r w:rsidRPr="00841D31">
        <w:rPr>
          <w:sz w:val="28"/>
          <w:szCs w:val="28"/>
        </w:rPr>
        <w:t>среднегодовая стоимость основных производственных фондов их активной части.</w:t>
      </w:r>
    </w:p>
    <w:p w:rsidR="00CC2CB2" w:rsidRPr="00841D31" w:rsidRDefault="00CC2CB2" w:rsidP="00CC2CB2">
      <w:pPr>
        <w:widowControl/>
        <w:shd w:val="clear" w:color="auto" w:fill="FFFFFF"/>
        <w:spacing w:line="360" w:lineRule="auto"/>
        <w:ind w:firstLine="851"/>
        <w:jc w:val="both"/>
        <w:rPr>
          <w:sz w:val="28"/>
          <w:szCs w:val="28"/>
        </w:rPr>
      </w:pPr>
    </w:p>
    <w:p w:rsidR="00980A17" w:rsidRPr="00841D31" w:rsidRDefault="00980A17" w:rsidP="00CC2CB2">
      <w:pPr>
        <w:widowControl/>
        <w:shd w:val="clear" w:color="auto" w:fill="FFFFFF"/>
        <w:spacing w:line="360" w:lineRule="auto"/>
        <w:ind w:firstLine="851"/>
        <w:jc w:val="both"/>
        <w:rPr>
          <w:sz w:val="28"/>
          <w:szCs w:val="28"/>
        </w:rPr>
      </w:pPr>
      <w:r w:rsidRPr="00841D31">
        <w:rPr>
          <w:sz w:val="28"/>
          <w:szCs w:val="28"/>
        </w:rPr>
        <w:t>Расчет влияния факторов осущест</w:t>
      </w:r>
      <w:r w:rsidR="00CC2CB2" w:rsidRPr="00841D31">
        <w:rPr>
          <w:sz w:val="28"/>
          <w:szCs w:val="28"/>
        </w:rPr>
        <w:t>вляется способом абсолютных раз</w:t>
      </w:r>
      <w:r w:rsidRPr="00841D31">
        <w:rPr>
          <w:sz w:val="28"/>
          <w:szCs w:val="28"/>
        </w:rPr>
        <w:t>ниц:</w:t>
      </w:r>
    </w:p>
    <w:p w:rsidR="00CC2CB2" w:rsidRPr="00841D31" w:rsidRDefault="00CC2CB2" w:rsidP="00CC2CB2">
      <w:pPr>
        <w:widowControl/>
        <w:shd w:val="clear" w:color="auto" w:fill="FFFFFF"/>
        <w:tabs>
          <w:tab w:val="left" w:pos="8647"/>
        </w:tabs>
        <w:spacing w:line="360" w:lineRule="auto"/>
        <w:ind w:firstLine="2410"/>
        <w:jc w:val="both"/>
        <w:rPr>
          <w:sz w:val="28"/>
          <w:szCs w:val="28"/>
        </w:rPr>
      </w:pPr>
      <w:r w:rsidRPr="00841D31">
        <w:rPr>
          <w:position w:val="-14"/>
          <w:sz w:val="28"/>
          <w:szCs w:val="28"/>
        </w:rPr>
        <w:object w:dxaOrig="2860" w:dyaOrig="400">
          <v:shape id="_x0000_i1058" type="#_x0000_t75" style="width:198pt;height:26.25pt" o:ole="">
            <v:imagedata r:id="rId70" o:title=""/>
          </v:shape>
          <o:OLEObject Type="Embed" ProgID="Equation.3" ShapeID="_x0000_i1058" DrawAspect="Content" ObjectID="_1469712957" r:id="rId71"/>
        </w:object>
      </w:r>
      <w:r w:rsidRPr="00841D31">
        <w:rPr>
          <w:sz w:val="28"/>
          <w:szCs w:val="28"/>
        </w:rPr>
        <w:tab/>
        <w:t>(1.12)</w:t>
      </w:r>
    </w:p>
    <w:p w:rsidR="00CC2CB2" w:rsidRPr="00841D31" w:rsidRDefault="00CC2CB2" w:rsidP="00CC2CB2">
      <w:pPr>
        <w:widowControl/>
        <w:shd w:val="clear" w:color="auto" w:fill="FFFFFF"/>
        <w:tabs>
          <w:tab w:val="left" w:pos="8647"/>
        </w:tabs>
        <w:spacing w:line="360" w:lineRule="auto"/>
        <w:ind w:firstLine="2410"/>
        <w:jc w:val="both"/>
        <w:rPr>
          <w:sz w:val="28"/>
          <w:szCs w:val="28"/>
        </w:rPr>
      </w:pPr>
      <w:r w:rsidRPr="00841D31">
        <w:rPr>
          <w:position w:val="-12"/>
          <w:sz w:val="28"/>
          <w:szCs w:val="28"/>
        </w:rPr>
        <w:object w:dxaOrig="2740" w:dyaOrig="380">
          <v:shape id="_x0000_i1059" type="#_x0000_t75" style="width:189.75pt;height:25.5pt" o:ole="">
            <v:imagedata r:id="rId72" o:title=""/>
          </v:shape>
          <o:OLEObject Type="Embed" ProgID="Equation.3" ShapeID="_x0000_i1059" DrawAspect="Content" ObjectID="_1469712958" r:id="rId73"/>
        </w:object>
      </w:r>
    </w:p>
    <w:p w:rsidR="00980A17" w:rsidRPr="00841D31" w:rsidRDefault="00980A17" w:rsidP="00CC2CB2">
      <w:pPr>
        <w:widowControl/>
        <w:shd w:val="clear" w:color="auto" w:fill="FFFFFF"/>
        <w:spacing w:line="360" w:lineRule="auto"/>
        <w:ind w:firstLine="851"/>
        <w:jc w:val="both"/>
        <w:rPr>
          <w:sz w:val="28"/>
          <w:szCs w:val="28"/>
        </w:rPr>
      </w:pPr>
      <w:r w:rsidRPr="00841D31">
        <w:rPr>
          <w:sz w:val="28"/>
          <w:szCs w:val="28"/>
        </w:rPr>
        <w:t xml:space="preserve">где: </w:t>
      </w:r>
      <w:r w:rsidR="00CC2CB2" w:rsidRPr="00841D31">
        <w:rPr>
          <w:position w:val="-6"/>
          <w:sz w:val="28"/>
          <w:szCs w:val="28"/>
        </w:rPr>
        <w:object w:dxaOrig="680" w:dyaOrig="320">
          <v:shape id="_x0000_i1060" type="#_x0000_t75" style="width:47.25pt;height:21pt" o:ole="">
            <v:imagedata r:id="rId74" o:title=""/>
          </v:shape>
          <o:OLEObject Type="Embed" ProgID="Equation.3" ShapeID="_x0000_i1060" DrawAspect="Content" ObjectID="_1469712959" r:id="rId75"/>
        </w:object>
      </w:r>
      <w:r w:rsidR="00CC2CB2" w:rsidRPr="00841D31">
        <w:rPr>
          <w:sz w:val="28"/>
          <w:szCs w:val="28"/>
        </w:rPr>
        <w:t xml:space="preserve"> - </w:t>
      </w:r>
      <w:r w:rsidRPr="00841D31">
        <w:rPr>
          <w:sz w:val="28"/>
          <w:szCs w:val="28"/>
        </w:rPr>
        <w:t>фондоотдача активной части фондов;</w:t>
      </w:r>
    </w:p>
    <w:p w:rsidR="00980A17" w:rsidRPr="00841D31" w:rsidRDefault="0092098C" w:rsidP="00CC2CB2">
      <w:pPr>
        <w:widowControl/>
        <w:shd w:val="clear" w:color="auto" w:fill="FFFFFF"/>
        <w:spacing w:line="360" w:lineRule="auto"/>
        <w:ind w:firstLine="1418"/>
        <w:jc w:val="both"/>
        <w:rPr>
          <w:sz w:val="28"/>
          <w:szCs w:val="28"/>
        </w:rPr>
      </w:pPr>
      <w:r w:rsidRPr="00841D31">
        <w:rPr>
          <w:position w:val="-14"/>
          <w:sz w:val="28"/>
          <w:szCs w:val="28"/>
        </w:rPr>
        <w:object w:dxaOrig="800" w:dyaOrig="460">
          <v:shape id="_x0000_i1061" type="#_x0000_t75" style="width:55.5pt;height:30.75pt" o:ole="">
            <v:imagedata r:id="rId76" o:title=""/>
          </v:shape>
          <o:OLEObject Type="Embed" ProgID="Equation.3" ShapeID="_x0000_i1061" DrawAspect="Content" ObjectID="_1469712960" r:id="rId77"/>
        </w:object>
      </w:r>
      <w:r w:rsidR="00CC2CB2" w:rsidRPr="00841D31">
        <w:rPr>
          <w:sz w:val="28"/>
          <w:szCs w:val="28"/>
        </w:rPr>
        <w:t xml:space="preserve"> - </w:t>
      </w:r>
      <w:r w:rsidR="00980A17" w:rsidRPr="00841D31">
        <w:rPr>
          <w:sz w:val="28"/>
          <w:szCs w:val="28"/>
        </w:rPr>
        <w:t>фондоотдача удельного веса активной части основных произ</w:t>
      </w:r>
      <w:r w:rsidR="00980A17" w:rsidRPr="00841D31">
        <w:rPr>
          <w:sz w:val="28"/>
          <w:szCs w:val="28"/>
        </w:rPr>
        <w:softHyphen/>
        <w:t>водственных фондов;</w:t>
      </w:r>
    </w:p>
    <w:p w:rsidR="00980A17" w:rsidRPr="00841D31" w:rsidRDefault="0092098C" w:rsidP="0092098C">
      <w:pPr>
        <w:widowControl/>
        <w:shd w:val="clear" w:color="auto" w:fill="FFFFFF"/>
        <w:spacing w:line="360" w:lineRule="auto"/>
        <w:ind w:firstLine="1418"/>
        <w:jc w:val="both"/>
        <w:rPr>
          <w:sz w:val="28"/>
          <w:szCs w:val="28"/>
        </w:rPr>
      </w:pPr>
      <w:r w:rsidRPr="00841D31">
        <w:rPr>
          <w:position w:val="-12"/>
          <w:sz w:val="28"/>
          <w:szCs w:val="28"/>
        </w:rPr>
        <w:object w:dxaOrig="480" w:dyaOrig="380">
          <v:shape id="_x0000_i1062" type="#_x0000_t75" style="width:33pt;height:25.5pt" o:ole="">
            <v:imagedata r:id="rId78" o:title=""/>
          </v:shape>
          <o:OLEObject Type="Embed" ProgID="Equation.3" ShapeID="_x0000_i1062" DrawAspect="Content" ObjectID="_1469712961" r:id="rId79"/>
        </w:object>
      </w:r>
      <w:r w:rsidRPr="00841D31">
        <w:rPr>
          <w:sz w:val="28"/>
          <w:szCs w:val="28"/>
        </w:rPr>
        <w:t xml:space="preserve"> - </w:t>
      </w:r>
      <w:r w:rsidR="00980A17" w:rsidRPr="00841D31">
        <w:rPr>
          <w:sz w:val="28"/>
          <w:szCs w:val="28"/>
        </w:rPr>
        <w:t>удельный вес активной части фондов анализируемого года;</w:t>
      </w:r>
    </w:p>
    <w:p w:rsidR="0092098C" w:rsidRPr="00841D31" w:rsidRDefault="0092098C" w:rsidP="0092098C">
      <w:pPr>
        <w:widowControl/>
        <w:shd w:val="clear" w:color="auto" w:fill="FFFFFF"/>
        <w:spacing w:line="360" w:lineRule="auto"/>
        <w:ind w:firstLine="1418"/>
        <w:jc w:val="both"/>
        <w:rPr>
          <w:sz w:val="28"/>
          <w:szCs w:val="28"/>
        </w:rPr>
      </w:pPr>
      <w:r w:rsidRPr="00841D31">
        <w:rPr>
          <w:position w:val="-12"/>
          <w:sz w:val="28"/>
          <w:szCs w:val="28"/>
        </w:rPr>
        <w:object w:dxaOrig="480" w:dyaOrig="380">
          <v:shape id="_x0000_i1063" type="#_x0000_t75" style="width:33pt;height:25.5pt" o:ole="">
            <v:imagedata r:id="rId80" o:title=""/>
          </v:shape>
          <o:OLEObject Type="Embed" ProgID="Equation.3" ShapeID="_x0000_i1063" DrawAspect="Content" ObjectID="_1469712962" r:id="rId81"/>
        </w:object>
      </w:r>
      <w:r w:rsidRPr="00841D31">
        <w:rPr>
          <w:sz w:val="28"/>
          <w:szCs w:val="28"/>
        </w:rPr>
        <w:t xml:space="preserve"> - </w:t>
      </w:r>
      <w:r w:rsidR="00980A17" w:rsidRPr="00841D31">
        <w:rPr>
          <w:sz w:val="28"/>
          <w:szCs w:val="28"/>
        </w:rPr>
        <w:t>удельный вес активной части фондов базисного года;</w:t>
      </w:r>
    </w:p>
    <w:p w:rsidR="0092098C" w:rsidRPr="00841D31" w:rsidRDefault="0092098C" w:rsidP="0092098C">
      <w:pPr>
        <w:widowControl/>
        <w:shd w:val="clear" w:color="auto" w:fill="FFFFFF"/>
        <w:spacing w:line="360" w:lineRule="auto"/>
        <w:ind w:firstLine="1418"/>
        <w:jc w:val="both"/>
        <w:rPr>
          <w:sz w:val="28"/>
          <w:szCs w:val="28"/>
        </w:rPr>
      </w:pPr>
      <w:r w:rsidRPr="00841D31">
        <w:rPr>
          <w:position w:val="-12"/>
          <w:sz w:val="28"/>
          <w:szCs w:val="28"/>
        </w:rPr>
        <w:object w:dxaOrig="520" w:dyaOrig="380">
          <v:shape id="_x0000_i1064" type="#_x0000_t75" style="width:36pt;height:25.5pt" o:ole="">
            <v:imagedata r:id="rId82" o:title=""/>
          </v:shape>
          <o:OLEObject Type="Embed" ProgID="Equation.3" ShapeID="_x0000_i1064" DrawAspect="Content" ObjectID="_1469712963" r:id="rId83"/>
        </w:object>
      </w:r>
      <w:r w:rsidRPr="00841D31">
        <w:rPr>
          <w:sz w:val="28"/>
          <w:szCs w:val="28"/>
        </w:rPr>
        <w:t xml:space="preserve"> - </w:t>
      </w:r>
      <w:r w:rsidR="00980A17" w:rsidRPr="00841D31">
        <w:rPr>
          <w:sz w:val="28"/>
          <w:szCs w:val="28"/>
        </w:rPr>
        <w:t xml:space="preserve">фондоотдача активной части базисного года; </w:t>
      </w:r>
    </w:p>
    <w:p w:rsidR="00980A17" w:rsidRPr="00841D31" w:rsidRDefault="0092098C" w:rsidP="0092098C">
      <w:pPr>
        <w:widowControl/>
        <w:shd w:val="clear" w:color="auto" w:fill="FFFFFF"/>
        <w:spacing w:line="360" w:lineRule="auto"/>
        <w:ind w:firstLine="1418"/>
        <w:jc w:val="both"/>
        <w:rPr>
          <w:sz w:val="28"/>
          <w:szCs w:val="28"/>
        </w:rPr>
      </w:pPr>
      <w:r w:rsidRPr="00841D31">
        <w:rPr>
          <w:position w:val="-12"/>
          <w:sz w:val="28"/>
          <w:szCs w:val="28"/>
        </w:rPr>
        <w:object w:dxaOrig="520" w:dyaOrig="380">
          <v:shape id="_x0000_i1065" type="#_x0000_t75" style="width:36pt;height:25.5pt" o:ole="">
            <v:imagedata r:id="rId84" o:title=""/>
          </v:shape>
          <o:OLEObject Type="Embed" ProgID="Equation.3" ShapeID="_x0000_i1065" DrawAspect="Content" ObjectID="_1469712964" r:id="rId85"/>
        </w:object>
      </w:r>
      <w:r w:rsidRPr="00841D31">
        <w:rPr>
          <w:sz w:val="28"/>
          <w:szCs w:val="28"/>
        </w:rPr>
        <w:t xml:space="preserve"> - </w:t>
      </w:r>
      <w:r w:rsidR="00980A17" w:rsidRPr="00841D31">
        <w:rPr>
          <w:sz w:val="28"/>
          <w:szCs w:val="28"/>
        </w:rPr>
        <w:t>фондоотдача активной части анализируемого года.</w:t>
      </w:r>
    </w:p>
    <w:p w:rsidR="0092098C" w:rsidRPr="00841D31" w:rsidRDefault="0092098C" w:rsidP="0092098C">
      <w:pPr>
        <w:widowControl/>
        <w:shd w:val="clear" w:color="auto" w:fill="FFFFFF"/>
        <w:spacing w:line="360" w:lineRule="auto"/>
        <w:ind w:firstLine="1418"/>
        <w:jc w:val="both"/>
        <w:rPr>
          <w:sz w:val="28"/>
          <w:szCs w:val="28"/>
        </w:rPr>
      </w:pP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Фондоотдача активной части основных средств непосредственно зависит от его структуры, времени работы и среднечасовой выработки. Для ана</w:t>
      </w:r>
      <w:r w:rsidRPr="00841D31">
        <w:rPr>
          <w:sz w:val="28"/>
          <w:szCs w:val="28"/>
        </w:rPr>
        <w:softHyphen/>
        <w:t>лиза можно использовать следующую факторную модель:</w:t>
      </w:r>
    </w:p>
    <w:p w:rsidR="00980A17" w:rsidRPr="00841D31" w:rsidRDefault="0068257E" w:rsidP="0092098C">
      <w:pPr>
        <w:widowControl/>
        <w:shd w:val="clear" w:color="auto" w:fill="FFFFFF"/>
        <w:tabs>
          <w:tab w:val="left" w:pos="8647"/>
        </w:tabs>
        <w:spacing w:line="360" w:lineRule="auto"/>
        <w:ind w:firstLine="2835"/>
        <w:jc w:val="both"/>
        <w:rPr>
          <w:sz w:val="28"/>
          <w:szCs w:val="28"/>
        </w:rPr>
      </w:pPr>
      <w:r w:rsidRPr="00841D31">
        <w:rPr>
          <w:position w:val="-30"/>
          <w:sz w:val="28"/>
          <w:szCs w:val="28"/>
        </w:rPr>
        <w:object w:dxaOrig="2180" w:dyaOrig="720">
          <v:shape id="_x0000_i1066" type="#_x0000_t75" style="width:167.25pt;height:48.75pt" o:ole="">
            <v:imagedata r:id="rId86" o:title=""/>
          </v:shape>
          <o:OLEObject Type="Embed" ProgID="Equation.3" ShapeID="_x0000_i1066" DrawAspect="Content" ObjectID="_1469712965" r:id="rId87"/>
        </w:object>
      </w:r>
      <w:r w:rsidR="0092098C" w:rsidRPr="00841D31">
        <w:rPr>
          <w:sz w:val="28"/>
          <w:szCs w:val="28"/>
        </w:rPr>
        <w:tab/>
        <w:t>(1.13)</w:t>
      </w: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 xml:space="preserve">где: </w:t>
      </w:r>
      <w:r w:rsidR="00781816" w:rsidRPr="00841D31">
        <w:rPr>
          <w:position w:val="-12"/>
          <w:sz w:val="28"/>
          <w:szCs w:val="28"/>
        </w:rPr>
        <w:object w:dxaOrig="400" w:dyaOrig="380">
          <v:shape id="_x0000_i1067" type="#_x0000_t75" style="width:27.75pt;height:25.5pt" o:ole="">
            <v:imagedata r:id="rId88" o:title=""/>
          </v:shape>
          <o:OLEObject Type="Embed" ProgID="Equation.3" ShapeID="_x0000_i1067" DrawAspect="Content" ObjectID="_1469712966" r:id="rId89"/>
        </w:object>
      </w:r>
      <w:r w:rsidR="00781816" w:rsidRPr="00841D31">
        <w:rPr>
          <w:sz w:val="28"/>
          <w:szCs w:val="28"/>
        </w:rPr>
        <w:t xml:space="preserve"> - </w:t>
      </w:r>
      <w:r w:rsidRPr="00841D31">
        <w:rPr>
          <w:sz w:val="28"/>
          <w:szCs w:val="28"/>
        </w:rPr>
        <w:t>среднегодовое количество оборудования;</w:t>
      </w:r>
    </w:p>
    <w:p w:rsidR="00781816" w:rsidRPr="00841D31" w:rsidRDefault="00781816" w:rsidP="00781816">
      <w:pPr>
        <w:widowControl/>
        <w:shd w:val="clear" w:color="auto" w:fill="FFFFFF"/>
        <w:spacing w:line="360" w:lineRule="auto"/>
        <w:ind w:firstLine="1418"/>
        <w:jc w:val="both"/>
        <w:rPr>
          <w:sz w:val="28"/>
          <w:szCs w:val="28"/>
        </w:rPr>
      </w:pPr>
      <w:r w:rsidRPr="00841D31">
        <w:rPr>
          <w:position w:val="-12"/>
          <w:sz w:val="28"/>
          <w:szCs w:val="28"/>
        </w:rPr>
        <w:object w:dxaOrig="400" w:dyaOrig="360">
          <v:shape id="_x0000_i1068" type="#_x0000_t75" style="width:27pt;height:24pt" o:ole="">
            <v:imagedata r:id="rId90" o:title=""/>
          </v:shape>
          <o:OLEObject Type="Embed" ProgID="Equation.3" ShapeID="_x0000_i1068" DrawAspect="Content" ObjectID="_1469712967" r:id="rId91"/>
        </w:object>
      </w:r>
      <w:r w:rsidRPr="00841D31">
        <w:rPr>
          <w:sz w:val="28"/>
          <w:szCs w:val="28"/>
        </w:rPr>
        <w:t xml:space="preserve"> - </w:t>
      </w:r>
      <w:r w:rsidR="00980A17" w:rsidRPr="00841D31">
        <w:rPr>
          <w:sz w:val="28"/>
          <w:szCs w:val="28"/>
        </w:rPr>
        <w:t xml:space="preserve">количество отработанных часов одним оборудованием; </w:t>
      </w:r>
    </w:p>
    <w:p w:rsidR="00980A17" w:rsidRPr="00841D31" w:rsidRDefault="00980A17" w:rsidP="00781816">
      <w:pPr>
        <w:widowControl/>
        <w:shd w:val="clear" w:color="auto" w:fill="FFFFFF"/>
        <w:spacing w:line="360" w:lineRule="auto"/>
        <w:ind w:firstLine="1418"/>
        <w:jc w:val="both"/>
        <w:rPr>
          <w:sz w:val="28"/>
          <w:szCs w:val="28"/>
        </w:rPr>
      </w:pPr>
      <w:r w:rsidRPr="00841D31">
        <w:rPr>
          <w:i/>
          <w:iCs/>
          <w:sz w:val="32"/>
          <w:szCs w:val="32"/>
        </w:rPr>
        <w:t>ЧВ</w:t>
      </w:r>
      <w:r w:rsidR="00781816" w:rsidRPr="00841D31">
        <w:rPr>
          <w:i/>
          <w:iCs/>
          <w:sz w:val="28"/>
          <w:szCs w:val="28"/>
        </w:rPr>
        <w:t xml:space="preserve"> </w:t>
      </w:r>
      <w:r w:rsidR="00781816" w:rsidRPr="00841D31">
        <w:rPr>
          <w:iCs/>
          <w:sz w:val="28"/>
          <w:szCs w:val="28"/>
        </w:rPr>
        <w:t>-</w:t>
      </w:r>
      <w:r w:rsidRPr="00841D31">
        <w:rPr>
          <w:i/>
          <w:iCs/>
          <w:sz w:val="28"/>
          <w:szCs w:val="28"/>
        </w:rPr>
        <w:t xml:space="preserve"> </w:t>
      </w:r>
      <w:r w:rsidRPr="00841D31">
        <w:rPr>
          <w:sz w:val="28"/>
          <w:szCs w:val="28"/>
        </w:rPr>
        <w:t xml:space="preserve">выработка продукции за 1 </w:t>
      </w:r>
      <w:r w:rsidR="00781816" w:rsidRPr="00841D31">
        <w:rPr>
          <w:sz w:val="28"/>
          <w:szCs w:val="28"/>
        </w:rPr>
        <w:t xml:space="preserve">машино – </w:t>
      </w:r>
      <w:r w:rsidRPr="00841D31">
        <w:rPr>
          <w:sz w:val="28"/>
          <w:szCs w:val="28"/>
        </w:rPr>
        <w:t>час.</w:t>
      </w:r>
    </w:p>
    <w:p w:rsidR="00781816" w:rsidRPr="00841D31" w:rsidRDefault="00781816" w:rsidP="00781816">
      <w:pPr>
        <w:widowControl/>
        <w:shd w:val="clear" w:color="auto" w:fill="FFFFFF"/>
        <w:spacing w:line="360" w:lineRule="auto"/>
        <w:ind w:firstLine="1418"/>
        <w:jc w:val="both"/>
        <w:rPr>
          <w:sz w:val="28"/>
          <w:szCs w:val="28"/>
        </w:rPr>
      </w:pP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Факторную модель фондоотдачи оборудования можно расширить, если время работы единицы оборудования представить в виде произведения ко</w:t>
      </w:r>
      <w:r w:rsidRPr="00841D31">
        <w:rPr>
          <w:sz w:val="28"/>
          <w:szCs w:val="28"/>
        </w:rPr>
        <w:softHyphen/>
        <w:t>личества отработанных дней (Д), коэффициента сменности (</w:t>
      </w:r>
      <w:r w:rsidR="0068257E" w:rsidRPr="00841D31">
        <w:rPr>
          <w:sz w:val="28"/>
          <w:szCs w:val="28"/>
          <w:lang w:val="en-US"/>
        </w:rPr>
        <w:t>kc</w:t>
      </w:r>
      <w:r w:rsidRPr="00841D31">
        <w:rPr>
          <w:sz w:val="28"/>
          <w:szCs w:val="28"/>
        </w:rPr>
        <w:t>м) и средней продолжительности смены (П).</w:t>
      </w: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Среднегодовую стоимость технологического оборудования можно представить, как произведение среднегодового количества технологическо</w:t>
      </w:r>
      <w:r w:rsidRPr="00841D31">
        <w:rPr>
          <w:sz w:val="28"/>
          <w:szCs w:val="28"/>
        </w:rPr>
        <w:softHyphen/>
        <w:t>го оборудования (К) и средней стоимости его единицы (Ц), после чего ко</w:t>
      </w:r>
      <w:r w:rsidRPr="00841D31">
        <w:rPr>
          <w:sz w:val="28"/>
          <w:szCs w:val="28"/>
        </w:rPr>
        <w:softHyphen/>
        <w:t>нечная факторная модель будет иметь вид:</w:t>
      </w:r>
    </w:p>
    <w:p w:rsidR="00781816" w:rsidRPr="00841D31" w:rsidRDefault="00781816" w:rsidP="00781816">
      <w:pPr>
        <w:widowControl/>
        <w:shd w:val="clear" w:color="auto" w:fill="FFFFFF"/>
        <w:spacing w:line="360" w:lineRule="auto"/>
        <w:ind w:firstLine="1134"/>
        <w:jc w:val="both"/>
        <w:rPr>
          <w:sz w:val="28"/>
          <w:szCs w:val="28"/>
        </w:rPr>
      </w:pPr>
      <w:r w:rsidRPr="00841D31">
        <w:rPr>
          <w:position w:val="-10"/>
          <w:sz w:val="28"/>
          <w:szCs w:val="28"/>
        </w:rPr>
        <w:object w:dxaOrig="5660" w:dyaOrig="340">
          <v:shape id="_x0000_i1069" type="#_x0000_t75" style="width:357.75pt;height:22.5pt" o:ole="">
            <v:imagedata r:id="rId92" o:title=""/>
          </v:shape>
          <o:OLEObject Type="Embed" ProgID="Equation.3" ShapeID="_x0000_i1069" DrawAspect="Content" ObjectID="_1469712968" r:id="rId93"/>
        </w:object>
      </w:r>
      <w:r w:rsidRPr="00841D31">
        <w:rPr>
          <w:sz w:val="28"/>
          <w:szCs w:val="28"/>
        </w:rPr>
        <w:tab/>
        <w:t>(1.14)</w:t>
      </w: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Для расчета влияния факторов на прирост фондоотдачи оборудования используется метод цепных подстановок. При этом анализе в формулу по</w:t>
      </w:r>
      <w:r w:rsidRPr="00841D31">
        <w:rPr>
          <w:sz w:val="28"/>
          <w:szCs w:val="28"/>
        </w:rPr>
        <w:softHyphen/>
        <w:t>степенно подставляются вместо значений базисного года значения анализи</w:t>
      </w:r>
      <w:r w:rsidRPr="00841D31">
        <w:rPr>
          <w:sz w:val="28"/>
          <w:szCs w:val="28"/>
        </w:rPr>
        <w:softHyphen/>
        <w:t xml:space="preserve">руемого </w:t>
      </w:r>
      <w:r w:rsidR="006B0990" w:rsidRPr="00841D31">
        <w:rPr>
          <w:sz w:val="28"/>
          <w:szCs w:val="28"/>
        </w:rPr>
        <w:t>года,</w:t>
      </w:r>
      <w:r w:rsidRPr="00841D31">
        <w:rPr>
          <w:sz w:val="28"/>
          <w:szCs w:val="28"/>
        </w:rPr>
        <w:t xml:space="preserve"> и рассчитывается влияние каждого из факторов: структуры оборудования, целодневных простоев, коэффициента сменности, внутри-сменных простоев, среднечасовой выработки.</w:t>
      </w:r>
    </w:p>
    <w:p w:rsidR="00980A17" w:rsidRPr="00841D31" w:rsidRDefault="00980A17" w:rsidP="0092098C">
      <w:pPr>
        <w:widowControl/>
        <w:shd w:val="clear" w:color="auto" w:fill="FFFFFF"/>
        <w:spacing w:line="360" w:lineRule="auto"/>
        <w:ind w:firstLine="851"/>
        <w:jc w:val="both"/>
        <w:rPr>
          <w:sz w:val="28"/>
          <w:szCs w:val="28"/>
        </w:rPr>
      </w:pPr>
      <w:r w:rsidRPr="00841D31">
        <w:rPr>
          <w:sz w:val="28"/>
          <w:szCs w:val="28"/>
        </w:rPr>
        <w:t>В данной работе мы проанализируем фондоотдачу основных фондов только по факторам первого уровня.</w:t>
      </w:r>
    </w:p>
    <w:p w:rsidR="006D1B9D" w:rsidRPr="00841D31" w:rsidRDefault="00980A17" w:rsidP="00781816">
      <w:pPr>
        <w:shd w:val="clear" w:color="auto" w:fill="FFFFFF"/>
        <w:tabs>
          <w:tab w:val="left" w:pos="0"/>
          <w:tab w:val="left" w:pos="8597"/>
        </w:tabs>
        <w:spacing w:before="10" w:line="360" w:lineRule="auto"/>
        <w:ind w:firstLine="851"/>
        <w:jc w:val="both"/>
        <w:rPr>
          <w:sz w:val="28"/>
          <w:szCs w:val="28"/>
        </w:rPr>
      </w:pPr>
      <w:r w:rsidRPr="00841D31">
        <w:rPr>
          <w:sz w:val="28"/>
          <w:szCs w:val="28"/>
        </w:rPr>
        <w:t>Следующим этапом анализа являе</w:t>
      </w:r>
      <w:r w:rsidR="00781816" w:rsidRPr="00841D31">
        <w:rPr>
          <w:sz w:val="28"/>
          <w:szCs w:val="28"/>
        </w:rPr>
        <w:t>тся определение фондовооруженно</w:t>
      </w:r>
      <w:r w:rsidRPr="00841D31">
        <w:rPr>
          <w:sz w:val="28"/>
          <w:szCs w:val="28"/>
        </w:rPr>
        <w:t xml:space="preserve">сти (анализ обеспеченности предприятия основными средствами). Данный показатель определяется как отношение </w:t>
      </w:r>
      <w:r w:rsidR="00781816" w:rsidRPr="00841D31">
        <w:rPr>
          <w:sz w:val="28"/>
          <w:szCs w:val="28"/>
        </w:rPr>
        <w:t>среднегодовой стоимости всех ос</w:t>
      </w:r>
      <w:r w:rsidR="006D1B9D" w:rsidRPr="00841D31">
        <w:rPr>
          <w:sz w:val="28"/>
          <w:szCs w:val="28"/>
        </w:rPr>
        <w:t>новных средств к среднесписочному количеству работающих на предпри</w:t>
      </w:r>
      <w:r w:rsidR="006D1B9D" w:rsidRPr="00841D31">
        <w:rPr>
          <w:sz w:val="28"/>
          <w:szCs w:val="28"/>
        </w:rPr>
        <w:softHyphen/>
        <w:t>ятии:</w:t>
      </w:r>
    </w:p>
    <w:p w:rsidR="00781816" w:rsidRPr="00841D31" w:rsidRDefault="00676CF1" w:rsidP="00781816">
      <w:pPr>
        <w:widowControl/>
        <w:shd w:val="clear" w:color="auto" w:fill="FFFFFF"/>
        <w:tabs>
          <w:tab w:val="left" w:pos="8647"/>
        </w:tabs>
        <w:spacing w:line="360" w:lineRule="auto"/>
        <w:ind w:firstLine="3686"/>
        <w:jc w:val="both"/>
        <w:rPr>
          <w:sz w:val="28"/>
          <w:szCs w:val="28"/>
        </w:rPr>
      </w:pPr>
      <w:r w:rsidRPr="00841D31">
        <w:rPr>
          <w:position w:val="-30"/>
          <w:sz w:val="28"/>
          <w:szCs w:val="28"/>
        </w:rPr>
        <w:object w:dxaOrig="1040" w:dyaOrig="720">
          <v:shape id="_x0000_i1070" type="#_x0000_t75" style="width:71.25pt;height:44.25pt" o:ole="">
            <v:imagedata r:id="rId94" o:title=""/>
          </v:shape>
          <o:OLEObject Type="Embed" ProgID="Equation.3" ShapeID="_x0000_i1070" DrawAspect="Content" ObjectID="_1469712969" r:id="rId95"/>
        </w:object>
      </w:r>
      <w:r w:rsidR="00781816" w:rsidRPr="00841D31">
        <w:rPr>
          <w:sz w:val="28"/>
          <w:szCs w:val="28"/>
        </w:rPr>
        <w:tab/>
      </w:r>
      <w:r w:rsidRPr="00841D31">
        <w:rPr>
          <w:sz w:val="28"/>
          <w:szCs w:val="28"/>
        </w:rPr>
        <w:t>(1.15)</w:t>
      </w: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 xml:space="preserve">где: </w:t>
      </w:r>
      <w:r w:rsidRPr="00841D31">
        <w:rPr>
          <w:i/>
          <w:iCs/>
          <w:sz w:val="32"/>
          <w:szCs w:val="32"/>
        </w:rPr>
        <w:t>ФВ</w:t>
      </w:r>
      <w:r w:rsidRPr="00841D31">
        <w:rPr>
          <w:iCs/>
          <w:sz w:val="28"/>
          <w:szCs w:val="28"/>
        </w:rPr>
        <w:t xml:space="preserve"> -</w:t>
      </w:r>
      <w:r w:rsidRPr="00841D31">
        <w:rPr>
          <w:i/>
          <w:iCs/>
          <w:sz w:val="28"/>
          <w:szCs w:val="28"/>
        </w:rPr>
        <w:t xml:space="preserve"> </w:t>
      </w:r>
      <w:r w:rsidRPr="00841D31">
        <w:rPr>
          <w:sz w:val="28"/>
          <w:szCs w:val="28"/>
        </w:rPr>
        <w:t>фондовооруженность, тыс .руб. /чел.;</w:t>
      </w:r>
    </w:p>
    <w:p w:rsidR="006D1B9D" w:rsidRPr="00841D31" w:rsidRDefault="00676CF1" w:rsidP="00676CF1">
      <w:pPr>
        <w:widowControl/>
        <w:shd w:val="clear" w:color="auto" w:fill="FFFFFF"/>
        <w:spacing w:line="360" w:lineRule="auto"/>
        <w:ind w:firstLine="1418"/>
        <w:jc w:val="both"/>
        <w:rPr>
          <w:sz w:val="28"/>
          <w:szCs w:val="28"/>
        </w:rPr>
      </w:pPr>
      <w:r w:rsidRPr="00841D31">
        <w:rPr>
          <w:i/>
          <w:iCs/>
          <w:sz w:val="32"/>
          <w:szCs w:val="32"/>
        </w:rPr>
        <w:t>Ч</w:t>
      </w:r>
      <w:r w:rsidRPr="00841D31">
        <w:rPr>
          <w:i/>
          <w:iCs/>
          <w:sz w:val="32"/>
          <w:szCs w:val="32"/>
          <w:vertAlign w:val="subscript"/>
        </w:rPr>
        <w:t>сс</w:t>
      </w:r>
      <w:r w:rsidR="006D1B9D" w:rsidRPr="00841D31">
        <w:rPr>
          <w:i/>
          <w:iCs/>
          <w:sz w:val="28"/>
          <w:szCs w:val="28"/>
        </w:rPr>
        <w:t xml:space="preserve"> </w:t>
      </w:r>
      <w:r w:rsidRPr="00841D31">
        <w:rPr>
          <w:iCs/>
          <w:sz w:val="28"/>
          <w:szCs w:val="28"/>
        </w:rPr>
        <w:t>-</w:t>
      </w:r>
      <w:r w:rsidR="006D1B9D" w:rsidRPr="00841D31">
        <w:rPr>
          <w:i/>
          <w:iCs/>
          <w:sz w:val="28"/>
          <w:szCs w:val="28"/>
        </w:rPr>
        <w:t xml:space="preserve"> </w:t>
      </w:r>
      <w:r w:rsidR="006D1B9D" w:rsidRPr="00841D31">
        <w:rPr>
          <w:sz w:val="28"/>
          <w:szCs w:val="28"/>
        </w:rPr>
        <w:t>среднесписочная численность работающих на предприятии.</w:t>
      </w:r>
    </w:p>
    <w:p w:rsidR="00676CF1" w:rsidRPr="00841D31" w:rsidRDefault="00676CF1" w:rsidP="0092098C">
      <w:pPr>
        <w:widowControl/>
        <w:shd w:val="clear" w:color="auto" w:fill="FFFFFF"/>
        <w:spacing w:line="360" w:lineRule="auto"/>
        <w:ind w:firstLine="851"/>
        <w:jc w:val="both"/>
        <w:rPr>
          <w:sz w:val="28"/>
          <w:szCs w:val="28"/>
        </w:rPr>
      </w:pP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Данный показатель определяет среднегодовую стоимость основных средств, приходящихся на одного работающего.</w:t>
      </w: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Кроме того, рассчитывается показатель, который определяет стоимость основных средств, приходящихся на одного рабочего (человека занятого в основном или в вспомогательном производстве):</w:t>
      </w:r>
    </w:p>
    <w:p w:rsidR="00676CF1" w:rsidRPr="00841D31" w:rsidRDefault="00733181" w:rsidP="00676CF1">
      <w:pPr>
        <w:widowControl/>
        <w:shd w:val="clear" w:color="auto" w:fill="FFFFFF"/>
        <w:tabs>
          <w:tab w:val="left" w:pos="8647"/>
        </w:tabs>
        <w:spacing w:line="360" w:lineRule="auto"/>
        <w:ind w:firstLine="3828"/>
        <w:jc w:val="both"/>
        <w:rPr>
          <w:sz w:val="28"/>
          <w:szCs w:val="28"/>
        </w:rPr>
      </w:pPr>
      <w:r w:rsidRPr="00841D31">
        <w:rPr>
          <w:position w:val="-32"/>
          <w:sz w:val="28"/>
          <w:szCs w:val="28"/>
        </w:rPr>
        <w:object w:dxaOrig="1160" w:dyaOrig="760">
          <v:shape id="_x0000_i1071" type="#_x0000_t75" style="width:79.5pt;height:47.25pt" o:ole="">
            <v:imagedata r:id="rId96" o:title=""/>
          </v:shape>
          <o:OLEObject Type="Embed" ProgID="Equation.3" ShapeID="_x0000_i1071" DrawAspect="Content" ObjectID="_1469712970" r:id="rId97"/>
        </w:object>
      </w:r>
      <w:r w:rsidR="00676CF1" w:rsidRPr="00841D31">
        <w:rPr>
          <w:sz w:val="28"/>
          <w:szCs w:val="28"/>
        </w:rPr>
        <w:tab/>
        <w:t>(1.16)</w:t>
      </w: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 xml:space="preserve">где: </w:t>
      </w:r>
      <w:r w:rsidRPr="00841D31">
        <w:rPr>
          <w:i/>
          <w:iCs/>
          <w:sz w:val="32"/>
          <w:szCs w:val="32"/>
        </w:rPr>
        <w:t>Ч</w:t>
      </w:r>
      <w:r w:rsidR="00676CF1" w:rsidRPr="00841D31">
        <w:rPr>
          <w:i/>
          <w:iCs/>
          <w:sz w:val="32"/>
          <w:szCs w:val="32"/>
          <w:vertAlign w:val="subscript"/>
        </w:rPr>
        <w:t>р</w:t>
      </w:r>
      <w:r w:rsidRPr="00841D31">
        <w:rPr>
          <w:i/>
          <w:iCs/>
          <w:sz w:val="28"/>
          <w:szCs w:val="28"/>
        </w:rPr>
        <w:t xml:space="preserve"> </w:t>
      </w:r>
      <w:r w:rsidR="00676CF1" w:rsidRPr="00841D31">
        <w:rPr>
          <w:iCs/>
          <w:sz w:val="28"/>
          <w:szCs w:val="28"/>
        </w:rPr>
        <w:t xml:space="preserve">- </w:t>
      </w:r>
      <w:r w:rsidRPr="00841D31">
        <w:rPr>
          <w:sz w:val="28"/>
          <w:szCs w:val="28"/>
        </w:rPr>
        <w:t>численность рабочих;</w:t>
      </w:r>
    </w:p>
    <w:p w:rsidR="006D1B9D" w:rsidRPr="00841D31" w:rsidRDefault="00676CF1" w:rsidP="00676CF1">
      <w:pPr>
        <w:widowControl/>
        <w:shd w:val="clear" w:color="auto" w:fill="FFFFFF"/>
        <w:spacing w:line="360" w:lineRule="auto"/>
        <w:ind w:firstLine="1418"/>
        <w:jc w:val="both"/>
        <w:rPr>
          <w:sz w:val="28"/>
          <w:szCs w:val="28"/>
        </w:rPr>
      </w:pPr>
      <w:r w:rsidRPr="00841D31">
        <w:rPr>
          <w:position w:val="-14"/>
          <w:sz w:val="28"/>
          <w:szCs w:val="28"/>
        </w:rPr>
        <w:object w:dxaOrig="540" w:dyaOrig="400">
          <v:shape id="_x0000_i1072" type="#_x0000_t75" style="width:42.75pt;height:27pt" o:ole="">
            <v:imagedata r:id="rId98" o:title=""/>
          </v:shape>
          <o:OLEObject Type="Embed" ProgID="Equation.3" ShapeID="_x0000_i1072" DrawAspect="Content" ObjectID="_1469712971" r:id="rId99"/>
        </w:object>
      </w:r>
      <w:r w:rsidRPr="00841D31">
        <w:rPr>
          <w:sz w:val="28"/>
          <w:szCs w:val="28"/>
        </w:rPr>
        <w:t xml:space="preserve"> - </w:t>
      </w:r>
      <w:r w:rsidR="006D1B9D" w:rsidRPr="00841D31">
        <w:rPr>
          <w:sz w:val="28"/>
          <w:szCs w:val="28"/>
        </w:rPr>
        <w:t>среднегодовая стоимость основных производственных средств.</w:t>
      </w: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Фондовооруженность и фондоотдача связаны между собой через пока</w:t>
      </w:r>
      <w:r w:rsidRPr="00841D31">
        <w:rPr>
          <w:sz w:val="28"/>
          <w:szCs w:val="28"/>
        </w:rPr>
        <w:softHyphen/>
        <w:t>затель производительности труда:</w:t>
      </w:r>
    </w:p>
    <w:p w:rsidR="00676CF1" w:rsidRPr="00841D31" w:rsidRDefault="00676CF1" w:rsidP="00EE6B34">
      <w:pPr>
        <w:widowControl/>
        <w:shd w:val="clear" w:color="auto" w:fill="FFFFFF"/>
        <w:tabs>
          <w:tab w:val="left" w:pos="8647"/>
        </w:tabs>
        <w:spacing w:line="360" w:lineRule="auto"/>
        <w:ind w:firstLine="3969"/>
        <w:jc w:val="both"/>
        <w:rPr>
          <w:sz w:val="28"/>
          <w:szCs w:val="28"/>
        </w:rPr>
      </w:pPr>
      <w:r w:rsidRPr="00841D31">
        <w:rPr>
          <w:position w:val="-30"/>
          <w:sz w:val="28"/>
          <w:szCs w:val="28"/>
        </w:rPr>
        <w:object w:dxaOrig="1020" w:dyaOrig="680">
          <v:shape id="_x0000_i1073" type="#_x0000_t75" style="width:69.75pt;height:42pt" o:ole="">
            <v:imagedata r:id="rId100" o:title=""/>
          </v:shape>
          <o:OLEObject Type="Embed" ProgID="Equation.3" ShapeID="_x0000_i1073" DrawAspect="Content" ObjectID="_1469712972" r:id="rId101"/>
        </w:object>
      </w:r>
      <w:r w:rsidRPr="00841D31">
        <w:rPr>
          <w:sz w:val="28"/>
          <w:szCs w:val="28"/>
        </w:rPr>
        <w:tab/>
        <w:t>(1.17)</w:t>
      </w:r>
    </w:p>
    <w:p w:rsidR="00676CF1" w:rsidRPr="00841D31" w:rsidRDefault="006D1B9D" w:rsidP="0092098C">
      <w:pPr>
        <w:widowControl/>
        <w:shd w:val="clear" w:color="auto" w:fill="FFFFFF"/>
        <w:spacing w:line="360" w:lineRule="auto"/>
        <w:ind w:firstLine="851"/>
        <w:jc w:val="both"/>
        <w:rPr>
          <w:sz w:val="28"/>
          <w:szCs w:val="28"/>
        </w:rPr>
      </w:pPr>
      <w:r w:rsidRPr="00841D31">
        <w:rPr>
          <w:sz w:val="28"/>
          <w:szCs w:val="28"/>
        </w:rPr>
        <w:t xml:space="preserve">где: </w:t>
      </w:r>
      <w:r w:rsidRPr="00841D31">
        <w:rPr>
          <w:i/>
          <w:iCs/>
          <w:sz w:val="32"/>
          <w:szCs w:val="32"/>
        </w:rPr>
        <w:t>ПТ</w:t>
      </w:r>
      <w:r w:rsidR="00676CF1" w:rsidRPr="00841D31">
        <w:rPr>
          <w:i/>
          <w:iCs/>
          <w:sz w:val="28"/>
          <w:szCs w:val="28"/>
        </w:rPr>
        <w:t xml:space="preserve"> </w:t>
      </w:r>
      <w:r w:rsidRPr="00841D31">
        <w:rPr>
          <w:iCs/>
          <w:sz w:val="28"/>
          <w:szCs w:val="28"/>
        </w:rPr>
        <w:t>-</w:t>
      </w:r>
      <w:r w:rsidRPr="00841D31">
        <w:rPr>
          <w:i/>
          <w:iCs/>
          <w:sz w:val="28"/>
          <w:szCs w:val="28"/>
        </w:rPr>
        <w:t xml:space="preserve"> </w:t>
      </w:r>
      <w:r w:rsidRPr="00841D31">
        <w:rPr>
          <w:sz w:val="28"/>
          <w:szCs w:val="28"/>
        </w:rPr>
        <w:t xml:space="preserve">производительность труда, т. год/ чел.; </w:t>
      </w:r>
    </w:p>
    <w:p w:rsidR="006D1B9D" w:rsidRPr="00841D31" w:rsidRDefault="00676CF1" w:rsidP="00676CF1">
      <w:pPr>
        <w:widowControl/>
        <w:shd w:val="clear" w:color="auto" w:fill="FFFFFF"/>
        <w:spacing w:line="360" w:lineRule="auto"/>
        <w:ind w:firstLine="1418"/>
        <w:jc w:val="both"/>
        <w:rPr>
          <w:sz w:val="28"/>
          <w:szCs w:val="28"/>
        </w:rPr>
      </w:pPr>
      <w:r w:rsidRPr="00841D31">
        <w:rPr>
          <w:i/>
          <w:iCs/>
          <w:sz w:val="28"/>
          <w:szCs w:val="28"/>
          <w:lang w:val="en-US"/>
        </w:rPr>
        <w:t>Q</w:t>
      </w:r>
      <w:r w:rsidRPr="00841D31">
        <w:rPr>
          <w:i/>
          <w:iCs/>
          <w:sz w:val="28"/>
          <w:szCs w:val="28"/>
        </w:rPr>
        <w:t xml:space="preserve"> </w:t>
      </w:r>
      <w:r w:rsidRPr="00841D31">
        <w:rPr>
          <w:iCs/>
          <w:sz w:val="28"/>
          <w:szCs w:val="28"/>
        </w:rPr>
        <w:t xml:space="preserve">- </w:t>
      </w:r>
      <w:r w:rsidR="006D1B9D" w:rsidRPr="00841D31">
        <w:rPr>
          <w:sz w:val="28"/>
          <w:szCs w:val="28"/>
        </w:rPr>
        <w:t>объем произведенной продукции.</w:t>
      </w:r>
    </w:p>
    <w:p w:rsidR="006D1B9D" w:rsidRPr="00841D31" w:rsidRDefault="006D1B9D" w:rsidP="0092098C">
      <w:pPr>
        <w:widowControl/>
        <w:shd w:val="clear" w:color="auto" w:fill="FFFFFF"/>
        <w:spacing w:line="360" w:lineRule="auto"/>
        <w:ind w:firstLine="851"/>
        <w:jc w:val="both"/>
        <w:rPr>
          <w:sz w:val="28"/>
          <w:szCs w:val="28"/>
        </w:rPr>
      </w:pPr>
      <w:r w:rsidRPr="00841D31">
        <w:rPr>
          <w:sz w:val="28"/>
          <w:szCs w:val="28"/>
        </w:rPr>
        <w:t>Сделав преобразования, получим новую формулу:</w:t>
      </w:r>
    </w:p>
    <w:p w:rsidR="006D1B9D" w:rsidRPr="00841D31" w:rsidRDefault="00C223F0" w:rsidP="00C223F0">
      <w:pPr>
        <w:shd w:val="clear" w:color="auto" w:fill="FFFFFF"/>
        <w:tabs>
          <w:tab w:val="left" w:pos="0"/>
          <w:tab w:val="left" w:pos="8597"/>
        </w:tabs>
        <w:spacing w:before="10" w:line="360" w:lineRule="auto"/>
        <w:ind w:firstLine="3119"/>
        <w:jc w:val="both"/>
        <w:rPr>
          <w:iCs/>
          <w:sz w:val="28"/>
          <w:szCs w:val="28"/>
        </w:rPr>
      </w:pPr>
      <w:r w:rsidRPr="00841D31">
        <w:rPr>
          <w:i/>
          <w:iCs/>
          <w:position w:val="-62"/>
          <w:sz w:val="28"/>
          <w:szCs w:val="28"/>
        </w:rPr>
        <w:object w:dxaOrig="2400" w:dyaOrig="1359">
          <v:shape id="_x0000_i1074" type="#_x0000_t75" style="width:167.25pt;height:87pt" o:ole="">
            <v:imagedata r:id="rId102" o:title=""/>
          </v:shape>
          <o:OLEObject Type="Embed" ProgID="Equation.3" ShapeID="_x0000_i1074" DrawAspect="Content" ObjectID="_1469712973" r:id="rId103"/>
        </w:object>
      </w:r>
      <w:r w:rsidRPr="00841D31">
        <w:rPr>
          <w:i/>
          <w:iCs/>
          <w:sz w:val="28"/>
          <w:szCs w:val="28"/>
        </w:rPr>
        <w:tab/>
      </w:r>
      <w:r w:rsidRPr="00841D31">
        <w:rPr>
          <w:iCs/>
          <w:sz w:val="28"/>
          <w:szCs w:val="28"/>
        </w:rPr>
        <w:t>(1</w:t>
      </w:r>
      <w:r w:rsidR="00596FF7" w:rsidRPr="00841D31">
        <w:rPr>
          <w:iCs/>
          <w:sz w:val="28"/>
          <w:szCs w:val="28"/>
        </w:rPr>
        <w:t>.</w:t>
      </w:r>
      <w:r w:rsidRPr="00841D31">
        <w:rPr>
          <w:iCs/>
          <w:sz w:val="28"/>
          <w:szCs w:val="28"/>
        </w:rPr>
        <w:t>18)</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Из соотношения ясно, что фондоотдача будет выше, если темп роста производительности труда будет выше темпа роста фондовооруженности.</w:t>
      </w:r>
    </w:p>
    <w:p w:rsidR="00053DA6" w:rsidRPr="00841D31" w:rsidRDefault="006B0990" w:rsidP="0092098C">
      <w:pPr>
        <w:widowControl/>
        <w:shd w:val="clear" w:color="auto" w:fill="FFFFFF"/>
        <w:spacing w:line="360" w:lineRule="auto"/>
        <w:ind w:firstLine="851"/>
        <w:jc w:val="both"/>
        <w:rPr>
          <w:sz w:val="28"/>
          <w:szCs w:val="28"/>
        </w:rPr>
      </w:pPr>
      <w:r w:rsidRPr="00841D31">
        <w:rPr>
          <w:sz w:val="28"/>
          <w:szCs w:val="28"/>
        </w:rPr>
        <w:t>В разделе 2.3</w:t>
      </w:r>
      <w:r w:rsidR="00053DA6" w:rsidRPr="00841D31">
        <w:rPr>
          <w:sz w:val="28"/>
          <w:szCs w:val="28"/>
        </w:rPr>
        <w:t>, в котором анализируется воспроизводство основных средств, необходимы следующие показатели:</w:t>
      </w:r>
    </w:p>
    <w:p w:rsidR="00053DA6" w:rsidRPr="00841D31" w:rsidRDefault="00053DA6" w:rsidP="000D4B0F">
      <w:pPr>
        <w:widowControl/>
        <w:numPr>
          <w:ilvl w:val="0"/>
          <w:numId w:val="8"/>
        </w:numPr>
        <w:shd w:val="clear" w:color="auto" w:fill="FFFFFF"/>
        <w:tabs>
          <w:tab w:val="clear" w:pos="3011"/>
          <w:tab w:val="num" w:pos="851"/>
        </w:tabs>
        <w:spacing w:line="360" w:lineRule="auto"/>
        <w:ind w:left="851"/>
        <w:jc w:val="both"/>
        <w:rPr>
          <w:sz w:val="28"/>
          <w:szCs w:val="28"/>
        </w:rPr>
      </w:pPr>
      <w:r w:rsidRPr="00841D31">
        <w:rPr>
          <w:sz w:val="28"/>
          <w:szCs w:val="28"/>
        </w:rPr>
        <w:t>Коэффициент обновления</w:t>
      </w:r>
    </w:p>
    <w:p w:rsidR="00C223F0" w:rsidRPr="00841D31" w:rsidRDefault="00C223F0" w:rsidP="00C223F0">
      <w:pPr>
        <w:widowControl/>
        <w:shd w:val="clear" w:color="auto" w:fill="FFFFFF"/>
        <w:tabs>
          <w:tab w:val="left" w:pos="8647"/>
        </w:tabs>
        <w:spacing w:line="360" w:lineRule="auto"/>
        <w:ind w:firstLine="3828"/>
        <w:jc w:val="both"/>
        <w:rPr>
          <w:sz w:val="28"/>
          <w:szCs w:val="28"/>
        </w:rPr>
      </w:pPr>
      <w:r w:rsidRPr="00841D31">
        <w:rPr>
          <w:position w:val="-30"/>
          <w:sz w:val="28"/>
          <w:szCs w:val="28"/>
        </w:rPr>
        <w:object w:dxaOrig="980" w:dyaOrig="720">
          <v:shape id="_x0000_i1075" type="#_x0000_t75" style="width:89.25pt;height:45pt" o:ole="">
            <v:imagedata r:id="rId104" o:title=""/>
          </v:shape>
          <o:OLEObject Type="Embed" ProgID="Equation.3" ShapeID="_x0000_i1075" DrawAspect="Content" ObjectID="_1469712974" r:id="rId105"/>
        </w:object>
      </w:r>
      <w:r w:rsidRPr="00841D31">
        <w:rPr>
          <w:sz w:val="28"/>
          <w:szCs w:val="28"/>
          <w:lang w:val="en-US"/>
        </w:rPr>
        <w:tab/>
      </w:r>
      <w:r w:rsidRPr="00841D31">
        <w:rPr>
          <w:sz w:val="28"/>
          <w:szCs w:val="28"/>
        </w:rPr>
        <w:t>(1.19)</w:t>
      </w:r>
    </w:p>
    <w:p w:rsidR="00C223F0"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где: </w:t>
      </w:r>
      <w:r w:rsidR="00C223F0" w:rsidRPr="00841D31">
        <w:rPr>
          <w:position w:val="-12"/>
          <w:sz w:val="28"/>
          <w:szCs w:val="28"/>
        </w:rPr>
        <w:object w:dxaOrig="400" w:dyaOrig="380">
          <v:shape id="_x0000_i1076" type="#_x0000_t75" style="width:32.25pt;height:27.75pt" o:ole="">
            <v:imagedata r:id="rId106" o:title=""/>
          </v:shape>
          <o:OLEObject Type="Embed" ProgID="Equation.3" ShapeID="_x0000_i1076" DrawAspect="Content" ObjectID="_1469712975" r:id="rId107"/>
        </w:object>
      </w:r>
      <w:r w:rsidR="00C223F0" w:rsidRPr="00841D31">
        <w:rPr>
          <w:sz w:val="28"/>
          <w:szCs w:val="28"/>
        </w:rPr>
        <w:t xml:space="preserve"> - </w:t>
      </w:r>
      <w:r w:rsidRPr="00841D31">
        <w:rPr>
          <w:sz w:val="28"/>
          <w:szCs w:val="28"/>
        </w:rPr>
        <w:t xml:space="preserve">стоимость введенных основных производственных средств; </w:t>
      </w:r>
    </w:p>
    <w:p w:rsidR="00053DA6" w:rsidRPr="00841D31" w:rsidRDefault="00C223F0" w:rsidP="00C223F0">
      <w:pPr>
        <w:widowControl/>
        <w:shd w:val="clear" w:color="auto" w:fill="FFFFFF"/>
        <w:spacing w:line="360" w:lineRule="auto"/>
        <w:ind w:firstLine="1560"/>
        <w:jc w:val="both"/>
        <w:rPr>
          <w:sz w:val="28"/>
          <w:szCs w:val="28"/>
        </w:rPr>
      </w:pPr>
      <w:r w:rsidRPr="00841D31">
        <w:rPr>
          <w:position w:val="-12"/>
          <w:sz w:val="28"/>
          <w:szCs w:val="28"/>
        </w:rPr>
        <w:object w:dxaOrig="400" w:dyaOrig="380">
          <v:shape id="_x0000_i1077" type="#_x0000_t75" style="width:29.25pt;height:28.5pt" o:ole="">
            <v:imagedata r:id="rId108" o:title=""/>
          </v:shape>
          <o:OLEObject Type="Embed" ProgID="Equation.3" ShapeID="_x0000_i1077" DrawAspect="Content" ObjectID="_1469712976" r:id="rId109"/>
        </w:object>
      </w:r>
      <w:r w:rsidRPr="00841D31">
        <w:rPr>
          <w:sz w:val="28"/>
          <w:szCs w:val="28"/>
        </w:rPr>
        <w:t xml:space="preserve"> - </w:t>
      </w:r>
      <w:r w:rsidR="00053DA6" w:rsidRPr="00841D31">
        <w:rPr>
          <w:sz w:val="28"/>
          <w:szCs w:val="28"/>
        </w:rPr>
        <w:t>стоимость основных производственных средств на конец года.</w:t>
      </w:r>
    </w:p>
    <w:p w:rsidR="00053DA6" w:rsidRPr="00841D31" w:rsidRDefault="00053DA6" w:rsidP="000D4B0F">
      <w:pPr>
        <w:widowControl/>
        <w:numPr>
          <w:ilvl w:val="0"/>
          <w:numId w:val="8"/>
        </w:numPr>
        <w:shd w:val="clear" w:color="auto" w:fill="FFFFFF"/>
        <w:tabs>
          <w:tab w:val="clear" w:pos="3011"/>
          <w:tab w:val="num" w:pos="851"/>
        </w:tabs>
        <w:spacing w:line="360" w:lineRule="auto"/>
        <w:ind w:left="851"/>
        <w:jc w:val="both"/>
        <w:rPr>
          <w:sz w:val="28"/>
          <w:szCs w:val="28"/>
        </w:rPr>
      </w:pPr>
      <w:r w:rsidRPr="00841D31">
        <w:rPr>
          <w:sz w:val="28"/>
          <w:szCs w:val="28"/>
        </w:rPr>
        <w:t>Коэффициент выбытия</w:t>
      </w:r>
    </w:p>
    <w:p w:rsidR="00C223F0" w:rsidRPr="00841D31" w:rsidRDefault="00C223F0" w:rsidP="00C223F0">
      <w:pPr>
        <w:widowControl/>
        <w:shd w:val="clear" w:color="auto" w:fill="FFFFFF"/>
        <w:tabs>
          <w:tab w:val="left" w:pos="8647"/>
        </w:tabs>
        <w:spacing w:line="360" w:lineRule="auto"/>
        <w:ind w:firstLine="3828"/>
        <w:jc w:val="both"/>
        <w:rPr>
          <w:sz w:val="28"/>
          <w:szCs w:val="28"/>
        </w:rPr>
      </w:pPr>
      <w:r w:rsidRPr="00841D31">
        <w:rPr>
          <w:position w:val="-30"/>
          <w:sz w:val="28"/>
          <w:szCs w:val="28"/>
        </w:rPr>
        <w:object w:dxaOrig="1260" w:dyaOrig="720">
          <v:shape id="_x0000_i1078" type="#_x0000_t75" style="width:96.75pt;height:44.25pt" o:ole="">
            <v:imagedata r:id="rId110" o:title=""/>
          </v:shape>
          <o:OLEObject Type="Embed" ProgID="Equation.3" ShapeID="_x0000_i1078" DrawAspect="Content" ObjectID="_1469712977" r:id="rId111"/>
        </w:object>
      </w:r>
      <w:r w:rsidRPr="00841D31">
        <w:rPr>
          <w:sz w:val="28"/>
          <w:szCs w:val="28"/>
          <w:lang w:val="en-US"/>
        </w:rPr>
        <w:tab/>
      </w:r>
      <w:r w:rsidRPr="00841D31">
        <w:rPr>
          <w:sz w:val="28"/>
          <w:szCs w:val="28"/>
        </w:rPr>
        <w:t>(1.20)</w:t>
      </w:r>
    </w:p>
    <w:p w:rsidR="00C223F0"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где: </w:t>
      </w:r>
      <w:r w:rsidR="00CE1437" w:rsidRPr="00841D31">
        <w:rPr>
          <w:position w:val="-12"/>
          <w:sz w:val="28"/>
          <w:szCs w:val="28"/>
        </w:rPr>
        <w:object w:dxaOrig="499" w:dyaOrig="380">
          <v:shape id="_x0000_i1079" type="#_x0000_t75" style="width:39.75pt;height:28.5pt" o:ole="">
            <v:imagedata r:id="rId112" o:title=""/>
          </v:shape>
          <o:OLEObject Type="Embed" ProgID="Equation.3" ShapeID="_x0000_i1079" DrawAspect="Content" ObjectID="_1469712978" r:id="rId113"/>
        </w:object>
      </w:r>
      <w:r w:rsidR="00C223F0" w:rsidRPr="00841D31">
        <w:rPr>
          <w:sz w:val="28"/>
          <w:szCs w:val="28"/>
        </w:rPr>
        <w:t xml:space="preserve"> - </w:t>
      </w:r>
      <w:r w:rsidRPr="00841D31">
        <w:rPr>
          <w:sz w:val="28"/>
          <w:szCs w:val="28"/>
        </w:rPr>
        <w:t xml:space="preserve">стоимость выбывших основных производственных средств; </w:t>
      </w:r>
    </w:p>
    <w:p w:rsidR="00053DA6" w:rsidRPr="00841D31" w:rsidRDefault="00CE1437" w:rsidP="00C223F0">
      <w:pPr>
        <w:widowControl/>
        <w:shd w:val="clear" w:color="auto" w:fill="FFFFFF"/>
        <w:spacing w:line="360" w:lineRule="auto"/>
        <w:ind w:firstLine="1560"/>
        <w:jc w:val="both"/>
        <w:rPr>
          <w:sz w:val="28"/>
          <w:szCs w:val="28"/>
        </w:rPr>
      </w:pPr>
      <w:r w:rsidRPr="00841D31">
        <w:rPr>
          <w:position w:val="-12"/>
          <w:sz w:val="28"/>
          <w:szCs w:val="28"/>
        </w:rPr>
        <w:object w:dxaOrig="400" w:dyaOrig="380">
          <v:shape id="_x0000_i1080" type="#_x0000_t75" style="width:29.25pt;height:28.5pt" o:ole="">
            <v:imagedata r:id="rId114" o:title=""/>
          </v:shape>
          <o:OLEObject Type="Embed" ProgID="Equation.3" ShapeID="_x0000_i1080" DrawAspect="Content" ObjectID="_1469712979" r:id="rId115"/>
        </w:object>
      </w:r>
      <w:r w:rsidRPr="00841D31">
        <w:rPr>
          <w:sz w:val="28"/>
          <w:szCs w:val="28"/>
        </w:rPr>
        <w:t xml:space="preserve"> - </w:t>
      </w:r>
      <w:r w:rsidR="00053DA6" w:rsidRPr="00841D31">
        <w:rPr>
          <w:sz w:val="28"/>
          <w:szCs w:val="28"/>
        </w:rPr>
        <w:t>стоимость основных производственных средств на начало года.</w:t>
      </w:r>
    </w:p>
    <w:p w:rsidR="00053DA6" w:rsidRPr="00841D31" w:rsidRDefault="00053DA6" w:rsidP="000D4B0F">
      <w:pPr>
        <w:widowControl/>
        <w:numPr>
          <w:ilvl w:val="0"/>
          <w:numId w:val="8"/>
        </w:numPr>
        <w:shd w:val="clear" w:color="auto" w:fill="FFFFFF"/>
        <w:tabs>
          <w:tab w:val="clear" w:pos="3011"/>
          <w:tab w:val="num" w:pos="851"/>
        </w:tabs>
        <w:spacing w:line="360" w:lineRule="auto"/>
        <w:ind w:left="851"/>
        <w:jc w:val="both"/>
        <w:rPr>
          <w:sz w:val="28"/>
          <w:szCs w:val="28"/>
        </w:rPr>
      </w:pPr>
      <w:r w:rsidRPr="00841D31">
        <w:rPr>
          <w:sz w:val="28"/>
          <w:szCs w:val="28"/>
        </w:rPr>
        <w:t>Коэффициент прироста</w:t>
      </w:r>
    </w:p>
    <w:p w:rsidR="00CE1437" w:rsidRPr="00841D31" w:rsidRDefault="00CE1437" w:rsidP="00CE1437">
      <w:pPr>
        <w:widowControl/>
        <w:shd w:val="clear" w:color="auto" w:fill="FFFFFF"/>
        <w:tabs>
          <w:tab w:val="left" w:pos="8647"/>
        </w:tabs>
        <w:spacing w:line="360" w:lineRule="auto"/>
        <w:ind w:firstLine="3828"/>
        <w:jc w:val="both"/>
        <w:rPr>
          <w:sz w:val="28"/>
          <w:szCs w:val="28"/>
          <w:lang w:val="en-US"/>
        </w:rPr>
      </w:pPr>
      <w:r w:rsidRPr="00841D31">
        <w:rPr>
          <w:position w:val="-30"/>
          <w:sz w:val="28"/>
          <w:szCs w:val="28"/>
        </w:rPr>
        <w:object w:dxaOrig="1060" w:dyaOrig="720">
          <v:shape id="_x0000_i1081" type="#_x0000_t75" style="width:81.75pt;height:44.25pt" o:ole="">
            <v:imagedata r:id="rId116" o:title=""/>
          </v:shape>
          <o:OLEObject Type="Embed" ProgID="Equation.3" ShapeID="_x0000_i1081" DrawAspect="Content" ObjectID="_1469712980" r:id="rId117"/>
        </w:object>
      </w:r>
      <w:r w:rsidRPr="00841D31">
        <w:rPr>
          <w:sz w:val="28"/>
          <w:szCs w:val="28"/>
          <w:lang w:val="en-US"/>
        </w:rPr>
        <w:tab/>
        <w:t>(1.21)</w:t>
      </w:r>
    </w:p>
    <w:p w:rsidR="00CE1437" w:rsidRPr="00841D31" w:rsidRDefault="00CE1437" w:rsidP="00CE1437">
      <w:pPr>
        <w:widowControl/>
        <w:shd w:val="clear" w:color="auto" w:fill="FFFFFF"/>
        <w:spacing w:line="360" w:lineRule="auto"/>
        <w:ind w:firstLine="3261"/>
        <w:jc w:val="both"/>
        <w:rPr>
          <w:sz w:val="28"/>
          <w:szCs w:val="28"/>
          <w:lang w:val="en-US"/>
        </w:rPr>
      </w:pPr>
      <w:r w:rsidRPr="00841D31">
        <w:rPr>
          <w:position w:val="-12"/>
          <w:sz w:val="28"/>
          <w:szCs w:val="28"/>
        </w:rPr>
        <w:object w:dxaOrig="1820" w:dyaOrig="380">
          <v:shape id="_x0000_i1082" type="#_x0000_t75" style="width:139.5pt;height:27.75pt" o:ole="">
            <v:imagedata r:id="rId118" o:title=""/>
          </v:shape>
          <o:OLEObject Type="Embed" ProgID="Equation.3" ShapeID="_x0000_i1082" DrawAspect="Content" ObjectID="_1469712981" r:id="rId119"/>
        </w:objec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где: </w:t>
      </w:r>
      <w:r w:rsidR="00CE1437" w:rsidRPr="00841D31">
        <w:rPr>
          <w:position w:val="-12"/>
          <w:sz w:val="28"/>
          <w:szCs w:val="28"/>
        </w:rPr>
        <w:object w:dxaOrig="400" w:dyaOrig="380">
          <v:shape id="_x0000_i1083" type="#_x0000_t75" style="width:29.25pt;height:28.5pt" o:ole="">
            <v:imagedata r:id="rId120" o:title=""/>
          </v:shape>
          <o:OLEObject Type="Embed" ProgID="Equation.3" ShapeID="_x0000_i1083" DrawAspect="Content" ObjectID="_1469712982" r:id="rId121"/>
        </w:object>
      </w:r>
      <w:r w:rsidR="00CE1437" w:rsidRPr="00841D31">
        <w:rPr>
          <w:sz w:val="28"/>
          <w:szCs w:val="28"/>
        </w:rPr>
        <w:t xml:space="preserve"> - </w:t>
      </w:r>
      <w:r w:rsidRPr="00841D31">
        <w:rPr>
          <w:sz w:val="28"/>
          <w:szCs w:val="28"/>
        </w:rPr>
        <w:t>сумма прироста основных производственных средств.</w:t>
      </w:r>
    </w:p>
    <w:p w:rsidR="004F1542" w:rsidRPr="00841D31" w:rsidRDefault="004F1542" w:rsidP="00B40E73">
      <w:pPr>
        <w:widowControl/>
        <w:shd w:val="clear" w:color="auto" w:fill="FFFFFF"/>
        <w:spacing w:line="360" w:lineRule="auto"/>
        <w:jc w:val="both"/>
        <w:rPr>
          <w:sz w:val="28"/>
          <w:szCs w:val="28"/>
        </w:rPr>
      </w:pPr>
    </w:p>
    <w:p w:rsidR="00053DA6" w:rsidRPr="00841D31" w:rsidRDefault="00AA740D" w:rsidP="00CE1437">
      <w:pPr>
        <w:shd w:val="clear" w:color="auto" w:fill="FFFFFF"/>
        <w:tabs>
          <w:tab w:val="left" w:pos="0"/>
          <w:tab w:val="left" w:pos="8597"/>
        </w:tabs>
        <w:spacing w:before="10" w:line="360" w:lineRule="auto"/>
        <w:ind w:firstLine="851"/>
        <w:jc w:val="both"/>
        <w:rPr>
          <w:sz w:val="28"/>
          <w:szCs w:val="28"/>
        </w:rPr>
      </w:pPr>
      <w:r w:rsidRPr="00841D31">
        <w:rPr>
          <w:sz w:val="28"/>
          <w:szCs w:val="28"/>
        </w:rPr>
        <w:t>Вывод по главе 1:</w:t>
      </w:r>
      <w:r w:rsidR="00053DA6" w:rsidRPr="00841D31">
        <w:rPr>
          <w:sz w:val="28"/>
          <w:szCs w:val="28"/>
        </w:rPr>
        <w:t xml:space="preserve"> При анализе основных средств на предприятии анализируются наличие, структура, движение основных средств. Основным показателем использования основных средств является фондоотдача. Также рассчитываются такие показатели, как фондоемкость; фондорентабельность; фондовооруженность, отражающая обеспеченность</w:t>
      </w:r>
      <w:r w:rsidR="00CE1437" w:rsidRPr="00841D31">
        <w:rPr>
          <w:sz w:val="28"/>
          <w:szCs w:val="28"/>
        </w:rPr>
        <w:t xml:space="preserve"> </w:t>
      </w:r>
      <w:r w:rsidR="00053DA6" w:rsidRPr="00841D31">
        <w:rPr>
          <w:sz w:val="28"/>
          <w:szCs w:val="28"/>
        </w:rPr>
        <w:t>основными средствами предприятия. В процессе анализа выявляются и изу</w:t>
      </w:r>
      <w:r w:rsidR="00053DA6" w:rsidRPr="00841D31">
        <w:rPr>
          <w:sz w:val="28"/>
          <w:szCs w:val="28"/>
        </w:rPr>
        <w:softHyphen/>
        <w:t>чаются факторы, которые тем или иным образом влияют на результаты дея</w:t>
      </w:r>
      <w:r w:rsidR="00053DA6" w:rsidRPr="00841D31">
        <w:rPr>
          <w:sz w:val="28"/>
          <w:szCs w:val="28"/>
        </w:rPr>
        <w:softHyphen/>
        <w:t>тельности предприятия и, в частности, на эффективность использования ос</w:t>
      </w:r>
      <w:r w:rsidR="00053DA6" w:rsidRPr="00841D31">
        <w:rPr>
          <w:sz w:val="28"/>
          <w:szCs w:val="28"/>
        </w:rPr>
        <w:softHyphen/>
        <w:t>новных средств. Тем самым, выявляются пути и резервы повышения эффек</w:t>
      </w:r>
      <w:r w:rsidR="00053DA6" w:rsidRPr="00841D31">
        <w:rPr>
          <w:sz w:val="28"/>
          <w:szCs w:val="28"/>
        </w:rPr>
        <w:softHyphen/>
        <w:t>тивности использования основных средств.</w:t>
      </w:r>
    </w:p>
    <w:p w:rsidR="00517B14" w:rsidRPr="00841D31" w:rsidRDefault="00053DA6" w:rsidP="00B40E73">
      <w:pPr>
        <w:shd w:val="clear" w:color="auto" w:fill="FFFFFF"/>
        <w:tabs>
          <w:tab w:val="left" w:pos="0"/>
          <w:tab w:val="left" w:pos="8597"/>
        </w:tabs>
        <w:spacing w:before="10" w:line="360" w:lineRule="auto"/>
        <w:ind w:firstLine="851"/>
        <w:jc w:val="both"/>
        <w:rPr>
          <w:sz w:val="28"/>
          <w:szCs w:val="28"/>
        </w:rPr>
      </w:pPr>
      <w:r w:rsidRPr="00841D31">
        <w:rPr>
          <w:sz w:val="28"/>
          <w:szCs w:val="28"/>
        </w:rPr>
        <w:t>Таким образом, после того, как подробно раскрыта экономическая сущность основных производственных фондов и рассмотрены показатели эффективного использования основных средств, трудно недооценить значе</w:t>
      </w:r>
      <w:r w:rsidRPr="00841D31">
        <w:rPr>
          <w:sz w:val="28"/>
          <w:szCs w:val="28"/>
        </w:rPr>
        <w:softHyphen/>
        <w:t>ние использования основных производственных фондов для производства предприятия, поскольку, как известно, именно основные фонды являются основой производственной мощности любого предприятия и в значительной степени влияют на результаты деятельности предприятия. О том, насколько эффективно используются основные фонды на ОАО «Первоуральский Но</w:t>
      </w:r>
      <w:r w:rsidRPr="00841D31">
        <w:rPr>
          <w:sz w:val="28"/>
          <w:szCs w:val="28"/>
        </w:rPr>
        <w:softHyphen/>
        <w:t>вотрубный завод», рассказывается во второй главе курсовой работы.</w:t>
      </w:r>
    </w:p>
    <w:p w:rsidR="00B12C9D" w:rsidRPr="00841D31" w:rsidRDefault="00B12C9D" w:rsidP="00B12C9D">
      <w:pPr>
        <w:pStyle w:val="1"/>
        <w:jc w:val="center"/>
        <w:rPr>
          <w:rFonts w:ascii="Times New Roman" w:hAnsi="Times New Roman" w:cs="Times New Roman"/>
          <w:b w:val="0"/>
          <w:bCs w:val="0"/>
          <w:sz w:val="28"/>
          <w:szCs w:val="28"/>
        </w:rPr>
      </w:pPr>
      <w:bookmarkStart w:id="4" w:name="_Toc130452604"/>
      <w:r w:rsidRPr="00841D31">
        <w:rPr>
          <w:rFonts w:ascii="Times New Roman" w:hAnsi="Times New Roman"/>
          <w:b w:val="0"/>
          <w:bCs w:val="0"/>
          <w:sz w:val="28"/>
        </w:rPr>
        <w:t>2</w:t>
      </w:r>
      <w:r w:rsidRPr="00841D31">
        <w:rPr>
          <w:rFonts w:ascii="Times New Roman" w:hAnsi="Times New Roman" w:cs="Times New Roman"/>
          <w:b w:val="0"/>
          <w:bCs w:val="0"/>
          <w:sz w:val="28"/>
          <w:szCs w:val="28"/>
        </w:rPr>
        <w:t>. АНАЛИЗ И ОЦЕНКА ОСНОВНЫХ ФОНДОВ НА ПРЕДПРИЯТИ</w:t>
      </w:r>
      <w:r w:rsidR="00DD062C" w:rsidRPr="00841D31">
        <w:rPr>
          <w:rFonts w:ascii="Times New Roman" w:hAnsi="Times New Roman" w:cs="Times New Roman"/>
          <w:b w:val="0"/>
          <w:bCs w:val="0"/>
          <w:sz w:val="28"/>
          <w:szCs w:val="28"/>
        </w:rPr>
        <w:t>И</w:t>
      </w:r>
      <w:r w:rsidRPr="00841D31">
        <w:rPr>
          <w:rFonts w:ascii="Times New Roman" w:hAnsi="Times New Roman" w:cs="Times New Roman"/>
          <w:b w:val="0"/>
          <w:bCs w:val="0"/>
          <w:sz w:val="28"/>
          <w:szCs w:val="28"/>
        </w:rPr>
        <w:t xml:space="preserve"> ОАО «ПЕРВОУРАЛЬСКИЙ НОВОТРУБНЫЙ ЗАВОД»</w:t>
      </w:r>
      <w:bookmarkEnd w:id="4"/>
    </w:p>
    <w:p w:rsidR="00517B14" w:rsidRPr="00841D31" w:rsidRDefault="00517B14" w:rsidP="004F1542">
      <w:pPr>
        <w:shd w:val="clear" w:color="auto" w:fill="FFFFFF"/>
        <w:tabs>
          <w:tab w:val="left" w:pos="0"/>
          <w:tab w:val="left" w:pos="8597"/>
        </w:tabs>
        <w:spacing w:before="10" w:line="360" w:lineRule="auto"/>
        <w:ind w:firstLine="851"/>
        <w:jc w:val="both"/>
        <w:rPr>
          <w:sz w:val="28"/>
          <w:szCs w:val="28"/>
        </w:rPr>
      </w:pPr>
    </w:p>
    <w:p w:rsidR="00053DA6" w:rsidRPr="00841D31" w:rsidRDefault="00B12C9D" w:rsidP="004F1542">
      <w:pPr>
        <w:shd w:val="clear" w:color="auto" w:fill="FFFFFF"/>
        <w:tabs>
          <w:tab w:val="left" w:pos="0"/>
          <w:tab w:val="left" w:pos="8597"/>
        </w:tabs>
        <w:spacing w:before="10" w:line="360" w:lineRule="auto"/>
        <w:ind w:firstLine="851"/>
        <w:jc w:val="both"/>
        <w:rPr>
          <w:sz w:val="28"/>
          <w:szCs w:val="28"/>
        </w:rPr>
      </w:pPr>
      <w:r w:rsidRPr="00841D31">
        <w:rPr>
          <w:sz w:val="28"/>
          <w:szCs w:val="28"/>
        </w:rPr>
        <w:t>В данной главе описана организационно-техническая характеристика предприятия, проведен анализ обеспеченности основными средствами, выполнена оценка эффективности</w:t>
      </w:r>
      <w:r w:rsidR="004F1542" w:rsidRPr="00841D31">
        <w:rPr>
          <w:sz w:val="28"/>
          <w:szCs w:val="28"/>
        </w:rPr>
        <w:t xml:space="preserve"> </w:t>
      </w:r>
      <w:r w:rsidRPr="00841D31">
        <w:rPr>
          <w:sz w:val="28"/>
          <w:szCs w:val="28"/>
        </w:rPr>
        <w:t xml:space="preserve">их </w:t>
      </w:r>
      <w:r w:rsidR="004F1542" w:rsidRPr="00841D31">
        <w:rPr>
          <w:sz w:val="28"/>
          <w:szCs w:val="28"/>
        </w:rPr>
        <w:t>использования</w:t>
      </w:r>
      <w:r w:rsidRPr="00841D31">
        <w:rPr>
          <w:sz w:val="28"/>
          <w:szCs w:val="28"/>
        </w:rPr>
        <w:t>.</w:t>
      </w:r>
      <w:r w:rsidR="004F1542" w:rsidRPr="00841D31">
        <w:rPr>
          <w:sz w:val="28"/>
          <w:szCs w:val="28"/>
        </w:rPr>
        <w:t xml:space="preserve"> </w:t>
      </w:r>
      <w:r w:rsidRPr="00841D31">
        <w:rPr>
          <w:sz w:val="28"/>
          <w:szCs w:val="28"/>
        </w:rPr>
        <w:t>Подсчитанные</w:t>
      </w:r>
      <w:r w:rsidR="004F1542" w:rsidRPr="00841D31">
        <w:rPr>
          <w:sz w:val="28"/>
          <w:szCs w:val="28"/>
        </w:rPr>
        <w:t xml:space="preserve"> показатели </w:t>
      </w:r>
      <w:r w:rsidRPr="00841D31">
        <w:rPr>
          <w:sz w:val="28"/>
          <w:szCs w:val="28"/>
        </w:rPr>
        <w:t xml:space="preserve">наличия, обеспеченности и </w:t>
      </w:r>
      <w:r w:rsidR="004F1542" w:rsidRPr="00841D31">
        <w:rPr>
          <w:sz w:val="28"/>
          <w:szCs w:val="28"/>
        </w:rPr>
        <w:t>использования основных средств отображают степень использо</w:t>
      </w:r>
      <w:r w:rsidR="004F1542" w:rsidRPr="00841D31">
        <w:rPr>
          <w:sz w:val="28"/>
          <w:szCs w:val="28"/>
        </w:rPr>
        <w:softHyphen/>
        <w:t xml:space="preserve">вания основных средств. </w:t>
      </w:r>
      <w:r w:rsidR="003E6428" w:rsidRPr="00841D31">
        <w:rPr>
          <w:sz w:val="28"/>
          <w:szCs w:val="28"/>
        </w:rPr>
        <w:t>В результате расчета показателей, оценки использования основ</w:t>
      </w:r>
      <w:r w:rsidR="003E6428" w:rsidRPr="00841D31">
        <w:rPr>
          <w:sz w:val="28"/>
          <w:szCs w:val="28"/>
        </w:rPr>
        <w:softHyphen/>
        <w:t>ных средств и их</w:t>
      </w:r>
      <w:r w:rsidR="004F1542" w:rsidRPr="00841D31">
        <w:rPr>
          <w:sz w:val="28"/>
          <w:szCs w:val="28"/>
        </w:rPr>
        <w:t xml:space="preserve"> </w:t>
      </w:r>
      <w:r w:rsidR="003E6428" w:rsidRPr="00841D31">
        <w:rPr>
          <w:sz w:val="28"/>
          <w:szCs w:val="28"/>
        </w:rPr>
        <w:t>тщательного анализа</w:t>
      </w:r>
      <w:r w:rsidR="004F1542" w:rsidRPr="00841D31">
        <w:rPr>
          <w:sz w:val="28"/>
          <w:szCs w:val="28"/>
        </w:rPr>
        <w:t xml:space="preserve"> </w:t>
      </w:r>
      <w:r w:rsidR="003E6428" w:rsidRPr="00841D31">
        <w:rPr>
          <w:sz w:val="28"/>
          <w:szCs w:val="28"/>
        </w:rPr>
        <w:t>можно</w:t>
      </w:r>
      <w:r w:rsidR="004F1542" w:rsidRPr="00841D31">
        <w:rPr>
          <w:sz w:val="28"/>
          <w:szCs w:val="28"/>
        </w:rPr>
        <w:t xml:space="preserve"> выявить факторы, которые </w:t>
      </w:r>
      <w:r w:rsidR="003E6428" w:rsidRPr="00841D31">
        <w:rPr>
          <w:sz w:val="28"/>
          <w:szCs w:val="28"/>
        </w:rPr>
        <w:t>существенным образом влияют</w:t>
      </w:r>
      <w:r w:rsidR="004F1542" w:rsidRPr="00841D31">
        <w:rPr>
          <w:sz w:val="28"/>
          <w:szCs w:val="28"/>
        </w:rPr>
        <w:t xml:space="preserve"> на их значение</w:t>
      </w:r>
      <w:r w:rsidR="003E6428" w:rsidRPr="00841D31">
        <w:rPr>
          <w:sz w:val="28"/>
          <w:szCs w:val="28"/>
        </w:rPr>
        <w:t>, а также выявить пути роста эффективного использования основных фондов предприятия</w:t>
      </w:r>
      <w:r w:rsidR="004F1542" w:rsidRPr="00841D31">
        <w:rPr>
          <w:sz w:val="28"/>
          <w:szCs w:val="28"/>
        </w:rPr>
        <w:t xml:space="preserve">. </w:t>
      </w: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9B5A7A" w:rsidRPr="00841D31" w:rsidRDefault="009B5A7A" w:rsidP="004F1542">
      <w:pPr>
        <w:shd w:val="clear" w:color="auto" w:fill="FFFFFF"/>
        <w:tabs>
          <w:tab w:val="left" w:pos="0"/>
          <w:tab w:val="left" w:pos="8597"/>
        </w:tabs>
        <w:spacing w:before="10" w:line="360" w:lineRule="auto"/>
        <w:ind w:firstLine="851"/>
        <w:jc w:val="both"/>
        <w:rPr>
          <w:sz w:val="28"/>
          <w:szCs w:val="28"/>
        </w:rPr>
      </w:pPr>
    </w:p>
    <w:p w:rsidR="00053DA6" w:rsidRPr="00841D31" w:rsidRDefault="00053DA6" w:rsidP="00361F8D">
      <w:pPr>
        <w:pStyle w:val="1"/>
        <w:jc w:val="center"/>
        <w:rPr>
          <w:rFonts w:ascii="Times New Roman" w:hAnsi="Times New Roman"/>
          <w:b w:val="0"/>
          <w:bCs w:val="0"/>
          <w:sz w:val="28"/>
          <w:szCs w:val="28"/>
        </w:rPr>
      </w:pPr>
      <w:bookmarkStart w:id="5" w:name="_Toc130452603"/>
      <w:r w:rsidRPr="00841D31">
        <w:rPr>
          <w:rFonts w:ascii="Times New Roman" w:hAnsi="Times New Roman"/>
          <w:b w:val="0"/>
          <w:bCs w:val="0"/>
          <w:sz w:val="28"/>
          <w:szCs w:val="28"/>
        </w:rPr>
        <w:t>2.</w:t>
      </w:r>
      <w:r w:rsidR="00C3598B" w:rsidRPr="00841D31">
        <w:rPr>
          <w:rFonts w:ascii="Times New Roman" w:hAnsi="Times New Roman"/>
          <w:b w:val="0"/>
          <w:bCs w:val="0"/>
          <w:sz w:val="28"/>
          <w:szCs w:val="28"/>
        </w:rPr>
        <w:t>1</w:t>
      </w:r>
      <w:r w:rsidRPr="00841D31">
        <w:rPr>
          <w:rFonts w:ascii="Times New Roman" w:hAnsi="Times New Roman"/>
          <w:b w:val="0"/>
          <w:bCs w:val="0"/>
          <w:sz w:val="28"/>
          <w:szCs w:val="28"/>
        </w:rPr>
        <w:t xml:space="preserve"> О</w:t>
      </w:r>
      <w:r w:rsidR="00B91873" w:rsidRPr="00841D31">
        <w:rPr>
          <w:rFonts w:ascii="Times New Roman" w:hAnsi="Times New Roman"/>
          <w:b w:val="0"/>
          <w:bCs w:val="0"/>
          <w:sz w:val="28"/>
          <w:szCs w:val="28"/>
        </w:rPr>
        <w:t>РГАНИЗАЦИОННО</w:t>
      </w:r>
      <w:r w:rsidRPr="00841D31">
        <w:rPr>
          <w:rFonts w:ascii="Times New Roman" w:hAnsi="Times New Roman"/>
          <w:b w:val="0"/>
          <w:bCs w:val="0"/>
          <w:sz w:val="28"/>
          <w:szCs w:val="28"/>
        </w:rPr>
        <w:t>-</w:t>
      </w:r>
      <w:r w:rsidR="00B91873" w:rsidRPr="00841D31">
        <w:rPr>
          <w:rFonts w:ascii="Times New Roman" w:hAnsi="Times New Roman"/>
          <w:b w:val="0"/>
          <w:bCs w:val="0"/>
          <w:sz w:val="28"/>
          <w:szCs w:val="28"/>
        </w:rPr>
        <w:t>ТЕХНИЧЕСКАЯ ХАРАКТИРИСТИКА</w:t>
      </w:r>
      <w:r w:rsidRPr="00841D31">
        <w:rPr>
          <w:rFonts w:ascii="Times New Roman" w:hAnsi="Times New Roman"/>
          <w:b w:val="0"/>
          <w:bCs w:val="0"/>
          <w:sz w:val="28"/>
          <w:szCs w:val="28"/>
        </w:rPr>
        <w:t xml:space="preserve"> ОАО «ПНТЗ»</w:t>
      </w:r>
      <w:bookmarkEnd w:id="5"/>
    </w:p>
    <w:p w:rsidR="00CE1437" w:rsidRPr="00841D31" w:rsidRDefault="00CE1437" w:rsidP="00CE1437">
      <w:pPr>
        <w:rPr>
          <w:sz w:val="28"/>
          <w:szCs w:val="28"/>
        </w:rPr>
      </w:pP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ОАО «Первоуральский Новотрубный завод» (сокращенное название -ОАО «ПНТЗ»), расположен в городе Первоуральск в 40 км к западу от го</w:t>
      </w:r>
      <w:r w:rsidRPr="00841D31">
        <w:rPr>
          <w:sz w:val="28"/>
          <w:szCs w:val="28"/>
        </w:rPr>
        <w:softHyphen/>
        <w:t>рода Екатеринбурга у станции Хромпик Пермской железной дороги.</w:t>
      </w:r>
    </w:p>
    <w:p w:rsidR="00053DA6" w:rsidRPr="00841D31" w:rsidRDefault="00053DA6" w:rsidP="0092098C">
      <w:pPr>
        <w:widowControl/>
        <w:shd w:val="clear" w:color="auto" w:fill="FFFFFF"/>
        <w:spacing w:line="360" w:lineRule="auto"/>
        <w:ind w:firstLine="851"/>
        <w:jc w:val="both"/>
        <w:rPr>
          <w:sz w:val="28"/>
          <w:szCs w:val="28"/>
        </w:rPr>
      </w:pPr>
      <w:r w:rsidRPr="00841D31">
        <w:rPr>
          <w:i/>
          <w:iCs/>
          <w:sz w:val="28"/>
          <w:szCs w:val="28"/>
        </w:rPr>
        <w:t xml:space="preserve">Юридический адрес: </w:t>
      </w:r>
      <w:r w:rsidRPr="00841D31">
        <w:rPr>
          <w:sz w:val="28"/>
          <w:szCs w:val="28"/>
        </w:rPr>
        <w:t>ОАО «Первоуральский Новотрубный завод»: РФ, индекс 623112, Свердловская область, г. Первоуральск, улица Торговая, 1.</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Главная задача руководства завода </w:t>
      </w:r>
      <w:r w:rsidR="00EE6B34" w:rsidRPr="00841D31">
        <w:rPr>
          <w:sz w:val="28"/>
          <w:szCs w:val="28"/>
        </w:rPr>
        <w:t>–</w:t>
      </w:r>
      <w:r w:rsidRPr="00841D31">
        <w:rPr>
          <w:sz w:val="28"/>
          <w:szCs w:val="28"/>
        </w:rPr>
        <w:t xml:space="preserve"> разработка стратегического пла</w:t>
      </w:r>
      <w:r w:rsidRPr="00841D31">
        <w:rPr>
          <w:sz w:val="28"/>
          <w:szCs w:val="28"/>
        </w:rPr>
        <w:softHyphen/>
        <w:t>нирования и прогнозирования хозяйственно-экономической деятельности предприятия с целью организации производства продукции максимально ориентированной на наиболее экономичное и полное удовлетворение запро</w:t>
      </w:r>
      <w:r w:rsidRPr="00841D31">
        <w:rPr>
          <w:sz w:val="28"/>
          <w:szCs w:val="28"/>
        </w:rPr>
        <w:softHyphen/>
        <w:t xml:space="preserve">сов потребителей в части </w:t>
      </w:r>
      <w:r w:rsidR="00D01A3C" w:rsidRPr="00841D31">
        <w:rPr>
          <w:sz w:val="28"/>
          <w:szCs w:val="28"/>
        </w:rPr>
        <w:t xml:space="preserve">качества, </w:t>
      </w:r>
      <w:r w:rsidRPr="00841D31">
        <w:rPr>
          <w:sz w:val="28"/>
          <w:szCs w:val="28"/>
        </w:rPr>
        <w:t>отделки и товарного вида.</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Руководство завода приняло новую стратегию развития: быть признан</w:t>
      </w:r>
      <w:r w:rsidRPr="00841D31">
        <w:rPr>
          <w:sz w:val="28"/>
          <w:szCs w:val="28"/>
        </w:rPr>
        <w:softHyphen/>
        <w:t>ным лидером на рынке высокотехнологичных видов трубной продукции, увеличивать выпуск труб с новыми потребительскими свойствами, совер</w:t>
      </w:r>
      <w:r w:rsidRPr="00841D31">
        <w:rPr>
          <w:sz w:val="28"/>
          <w:szCs w:val="28"/>
        </w:rPr>
        <w:softHyphen/>
        <w:t>шенствовать систему сбыта для наиболее полного удовлетворения запросов потребителей. Качество труб (Контроль качества) ОАО «Первоуральский Новотрубный завод» подтверждено сертификатами Американского нефтя</w:t>
      </w:r>
      <w:r w:rsidRPr="00841D31">
        <w:rPr>
          <w:sz w:val="28"/>
          <w:szCs w:val="28"/>
        </w:rPr>
        <w:softHyphen/>
        <w:t xml:space="preserve">ного института </w:t>
      </w:r>
      <w:r w:rsidR="009579C3" w:rsidRPr="00841D31">
        <w:rPr>
          <w:sz w:val="28"/>
          <w:szCs w:val="28"/>
          <w:lang w:val="en-US"/>
        </w:rPr>
        <w:t>API</w:t>
      </w:r>
      <w:r w:rsidRPr="00841D31">
        <w:rPr>
          <w:sz w:val="28"/>
          <w:szCs w:val="28"/>
        </w:rPr>
        <w:t xml:space="preserve">, Германской фирмы </w:t>
      </w:r>
      <w:r w:rsidR="00E77EFF" w:rsidRPr="00841D31">
        <w:rPr>
          <w:sz w:val="28"/>
          <w:szCs w:val="28"/>
          <w:lang w:val="en-US"/>
        </w:rPr>
        <w:t>T</w:t>
      </w:r>
      <w:r w:rsidR="00E77EFF" w:rsidRPr="00841D31">
        <w:rPr>
          <w:sz w:val="28"/>
          <w:szCs w:val="28"/>
        </w:rPr>
        <w:t>Ü</w:t>
      </w:r>
      <w:r w:rsidR="00E77EFF" w:rsidRPr="00841D31">
        <w:rPr>
          <w:sz w:val="28"/>
          <w:szCs w:val="28"/>
          <w:lang w:val="en-US"/>
        </w:rPr>
        <w:t>V</w:t>
      </w:r>
      <w:r w:rsidR="00434E86" w:rsidRPr="00841D31">
        <w:rPr>
          <w:sz w:val="28"/>
          <w:szCs w:val="28"/>
        </w:rPr>
        <w:t xml:space="preserve"> (на предмет соответствия трубной продукции </w:t>
      </w:r>
      <w:r w:rsidR="00434E86" w:rsidRPr="00841D31">
        <w:rPr>
          <w:sz w:val="28"/>
          <w:szCs w:val="28"/>
          <w:lang w:val="en-US"/>
        </w:rPr>
        <w:t>ISO</w:t>
      </w:r>
      <w:r w:rsidR="00434E86" w:rsidRPr="00841D31">
        <w:rPr>
          <w:sz w:val="28"/>
          <w:szCs w:val="28"/>
        </w:rPr>
        <w:t xml:space="preserve"> 9001:2000)</w:t>
      </w:r>
      <w:r w:rsidR="00CF41B1" w:rsidRPr="00841D31">
        <w:rPr>
          <w:sz w:val="28"/>
          <w:szCs w:val="28"/>
        </w:rPr>
        <w:t>, Российским Морским Регистром Судоходства</w:t>
      </w:r>
      <w:r w:rsidRPr="00841D31">
        <w:rPr>
          <w:sz w:val="28"/>
          <w:szCs w:val="28"/>
        </w:rPr>
        <w:t xml:space="preserve"> и рядом других.</w:t>
      </w:r>
    </w:p>
    <w:p w:rsidR="00053DA6" w:rsidRPr="00841D31" w:rsidRDefault="00053DA6" w:rsidP="00AE65F0">
      <w:pPr>
        <w:shd w:val="clear" w:color="auto" w:fill="FFFFFF"/>
        <w:tabs>
          <w:tab w:val="left" w:pos="0"/>
          <w:tab w:val="left" w:pos="8597"/>
        </w:tabs>
        <w:spacing w:before="10" w:line="360" w:lineRule="auto"/>
        <w:ind w:firstLine="851"/>
        <w:jc w:val="both"/>
        <w:rPr>
          <w:sz w:val="28"/>
          <w:szCs w:val="28"/>
        </w:rPr>
      </w:pPr>
      <w:r w:rsidRPr="00841D31">
        <w:rPr>
          <w:sz w:val="28"/>
          <w:szCs w:val="28"/>
        </w:rPr>
        <w:t>Завод начал проектироваться и строиться в 1931 году в соответствии с проектным заданием, утверждённым 04.03.1931г. президиумом ВСНХ СССР в целях расширения трубопрокатного производства на Урале, ускоре</w:t>
      </w:r>
      <w:r w:rsidRPr="00841D31">
        <w:rPr>
          <w:sz w:val="28"/>
          <w:szCs w:val="28"/>
        </w:rPr>
        <w:softHyphen/>
        <w:t>ния развития восточных районов страны, сокращения импорта труб. В марте</w:t>
      </w:r>
      <w:r w:rsidR="00AE65F0" w:rsidRPr="00841D31">
        <w:rPr>
          <w:sz w:val="28"/>
          <w:szCs w:val="28"/>
        </w:rPr>
        <w:t xml:space="preserve"> </w:t>
      </w:r>
      <w:r w:rsidRPr="00841D31">
        <w:rPr>
          <w:sz w:val="28"/>
          <w:szCs w:val="28"/>
        </w:rPr>
        <w:t>1932 года Наркомтяжпром утвердил переработанный и дополненный окон</w:t>
      </w:r>
      <w:r w:rsidRPr="00841D31">
        <w:rPr>
          <w:sz w:val="28"/>
          <w:szCs w:val="28"/>
        </w:rPr>
        <w:softHyphen/>
        <w:t>чательный объём строительства Новотрубного в составе: трёх трубопрокат</w:t>
      </w:r>
      <w:r w:rsidRPr="00841D31">
        <w:rPr>
          <w:sz w:val="28"/>
          <w:szCs w:val="28"/>
        </w:rPr>
        <w:softHyphen/>
        <w:t>ных станов, двух волочильных станов, термического, трубонарезного и бал</w:t>
      </w:r>
      <w:r w:rsidRPr="00841D31">
        <w:rPr>
          <w:sz w:val="28"/>
          <w:szCs w:val="28"/>
        </w:rPr>
        <w:softHyphen/>
        <w:t>лонного цехов.</w:t>
      </w:r>
    </w:p>
    <w:p w:rsidR="00D26951" w:rsidRPr="00841D31" w:rsidRDefault="008C1085" w:rsidP="00D26951">
      <w:pPr>
        <w:widowControl/>
        <w:shd w:val="clear" w:color="auto" w:fill="FFFFFF"/>
        <w:spacing w:line="360" w:lineRule="auto"/>
        <w:ind w:firstLine="851"/>
        <w:jc w:val="both"/>
        <w:rPr>
          <w:sz w:val="28"/>
          <w:szCs w:val="28"/>
        </w:rPr>
      </w:pPr>
      <w:r w:rsidRPr="00841D31">
        <w:rPr>
          <w:sz w:val="28"/>
          <w:szCs w:val="28"/>
        </w:rPr>
        <w:t xml:space="preserve">С 01.07.2005г. на ОАО «ПНТЗ» произошли крупные изменения в системе управления предприятием. В соответствии с положениями статьи 69 ФЗ «Об акционерных обществах» полномочия единоличного исполнительного органа ОАО «ПНТЗ» были переданы Управляющей компании ЗАО «Группа ЧТПЗ» (далее по тексту УК). </w:t>
      </w:r>
      <w:r w:rsidR="00D26951" w:rsidRPr="00841D31">
        <w:rPr>
          <w:sz w:val="28"/>
          <w:szCs w:val="28"/>
        </w:rPr>
        <w:t>Высшим органом управления Общества является общее собрание ак</w:t>
      </w:r>
      <w:r w:rsidR="00D26951" w:rsidRPr="00841D31">
        <w:rPr>
          <w:sz w:val="28"/>
          <w:szCs w:val="28"/>
        </w:rPr>
        <w:softHyphen/>
        <w:t>ционеров, согласно п. 14.1. Устава ОАО «Первоуральский Новотрубный за</w:t>
      </w:r>
      <w:r w:rsidR="00D26951" w:rsidRPr="00841D31">
        <w:rPr>
          <w:sz w:val="28"/>
          <w:szCs w:val="28"/>
        </w:rPr>
        <w:softHyphen/>
        <w:t>вод». Общество обязано ежегодно проводить годовое общее собрание ак</w:t>
      </w:r>
      <w:r w:rsidR="00D26951" w:rsidRPr="00841D31">
        <w:rPr>
          <w:sz w:val="28"/>
          <w:szCs w:val="28"/>
        </w:rPr>
        <w:softHyphen/>
        <w:t xml:space="preserve">ционеров. </w:t>
      </w:r>
    </w:p>
    <w:p w:rsidR="00757093" w:rsidRPr="00841D31" w:rsidRDefault="00D26951" w:rsidP="00D26951">
      <w:pPr>
        <w:widowControl/>
        <w:shd w:val="clear" w:color="auto" w:fill="FFFFFF"/>
        <w:spacing w:line="360" w:lineRule="auto"/>
        <w:ind w:firstLine="851"/>
        <w:jc w:val="both"/>
        <w:rPr>
          <w:sz w:val="28"/>
          <w:szCs w:val="28"/>
        </w:rPr>
      </w:pPr>
      <w:r w:rsidRPr="00841D31">
        <w:rPr>
          <w:sz w:val="28"/>
          <w:szCs w:val="28"/>
        </w:rPr>
        <w:t>Краткая структура управления на ОАО «ПНТЗ» представлена ниже (Рис. 2.1).</w:t>
      </w:r>
    </w:p>
    <w:p w:rsidR="00053DA6" w:rsidRPr="00841D31" w:rsidRDefault="008C1085" w:rsidP="0092098C">
      <w:pPr>
        <w:widowControl/>
        <w:shd w:val="clear" w:color="auto" w:fill="FFFFFF"/>
        <w:spacing w:line="360" w:lineRule="auto"/>
        <w:ind w:firstLine="851"/>
        <w:jc w:val="both"/>
        <w:rPr>
          <w:sz w:val="28"/>
          <w:szCs w:val="28"/>
        </w:rPr>
      </w:pPr>
      <w:r w:rsidRPr="00841D31">
        <w:rPr>
          <w:sz w:val="28"/>
          <w:szCs w:val="28"/>
        </w:rPr>
        <w:t>Необходимо отметить, что данная практика по передачи полномочий директор (руководителя) компании передается Управляющей компании или Генеральному управляющему, имеет место в зарубежных странах</w:t>
      </w:r>
      <w:r w:rsidR="00171028" w:rsidRPr="00841D31">
        <w:rPr>
          <w:sz w:val="28"/>
          <w:szCs w:val="28"/>
        </w:rPr>
        <w:t>, а последние годы и в России.</w:t>
      </w:r>
      <w:r w:rsidR="008B3E0D" w:rsidRPr="00841D31">
        <w:rPr>
          <w:sz w:val="28"/>
          <w:szCs w:val="28"/>
        </w:rPr>
        <w:t xml:space="preserve"> Кроме того, с целью более эффективного управления основным капиталом (основными  фондами). На данном этапе развития бизнеса в России</w:t>
      </w:r>
      <w:r w:rsidR="00171028" w:rsidRPr="00841D31">
        <w:rPr>
          <w:sz w:val="28"/>
          <w:szCs w:val="28"/>
        </w:rPr>
        <w:t xml:space="preserve"> </w:t>
      </w:r>
      <w:r w:rsidR="008B3E0D" w:rsidRPr="00841D31">
        <w:rPr>
          <w:sz w:val="28"/>
          <w:szCs w:val="28"/>
        </w:rPr>
        <w:t>стало выгодно и перспективно отчуждать непроизводственные основные фонды. Данное отчуждение проявляется в виде передачи вышеуказанных объектов на баланс местных муниципальных предприятий, передачу в оперативное управление, сдача в аренду, продажа неликвидного имущества и ликвидация. Также не мене выгодным является пользоваться услугами аутсорсинговых и клининговых компаний. Данная процедура з</w:t>
      </w:r>
      <w:r w:rsidR="00757093" w:rsidRPr="00841D31">
        <w:rPr>
          <w:sz w:val="28"/>
          <w:szCs w:val="28"/>
        </w:rPr>
        <w:t xml:space="preserve">аключается в том, что компания трансформирует </w:t>
      </w:r>
      <w:r w:rsidR="008B3E0D" w:rsidRPr="00841D31">
        <w:rPr>
          <w:sz w:val="28"/>
          <w:szCs w:val="28"/>
        </w:rPr>
        <w:t xml:space="preserve">убыточные </w:t>
      </w:r>
      <w:r w:rsidR="00757093" w:rsidRPr="00841D31">
        <w:rPr>
          <w:sz w:val="28"/>
          <w:szCs w:val="28"/>
        </w:rPr>
        <w:t>вспомогательные производства и хозяйства (заправочные станции, складское и автотранспортное хозяйство, объекты социально-культурной сферы, мастерские и другие объекты жизнеобеспечения предприятия) и передает имущество указанных объектов в аренду вновь открывающимся компаниям. Данн</w:t>
      </w:r>
      <w:r w:rsidR="0061706D" w:rsidRPr="00841D31">
        <w:rPr>
          <w:sz w:val="28"/>
          <w:szCs w:val="28"/>
        </w:rPr>
        <w:t>ые</w:t>
      </w:r>
      <w:r w:rsidR="00757093" w:rsidRPr="00841D31">
        <w:rPr>
          <w:sz w:val="28"/>
          <w:szCs w:val="28"/>
        </w:rPr>
        <w:t xml:space="preserve"> аутсорсинговые компании оказывают услуги </w:t>
      </w:r>
      <w:r w:rsidR="0061706D" w:rsidRPr="00841D31">
        <w:rPr>
          <w:sz w:val="28"/>
          <w:szCs w:val="28"/>
        </w:rPr>
        <w:t>компании-арендодателю, одновременно занимаясь коммерческой деятельность.</w:t>
      </w:r>
      <w:r w:rsidR="00757093" w:rsidRPr="00841D31">
        <w:rPr>
          <w:sz w:val="28"/>
          <w:szCs w:val="28"/>
        </w:rPr>
        <w:t xml:space="preserve">     </w:t>
      </w:r>
      <w:r w:rsidR="008B3E0D" w:rsidRPr="00841D31">
        <w:rPr>
          <w:sz w:val="28"/>
          <w:szCs w:val="28"/>
        </w:rPr>
        <w:t xml:space="preserve">   </w:t>
      </w:r>
    </w:p>
    <w:p w:rsidR="00EE6B34" w:rsidRPr="00841D31" w:rsidRDefault="00EE6B34" w:rsidP="002F0CEB">
      <w:pPr>
        <w:shd w:val="clear" w:color="auto" w:fill="FFFFFF"/>
        <w:tabs>
          <w:tab w:val="left" w:pos="0"/>
          <w:tab w:val="left" w:pos="8597"/>
        </w:tabs>
        <w:spacing w:before="10" w:line="360" w:lineRule="auto"/>
        <w:jc w:val="both"/>
        <w:rPr>
          <w:sz w:val="28"/>
          <w:szCs w:val="28"/>
        </w:rPr>
        <w:sectPr w:rsidR="00EE6B34" w:rsidRPr="00841D31" w:rsidSect="00066B94">
          <w:footerReference w:type="even" r:id="rId122"/>
          <w:footerReference w:type="default" r:id="rId123"/>
          <w:type w:val="continuous"/>
          <w:pgSz w:w="11909" w:h="16834"/>
          <w:pgMar w:top="1418" w:right="851" w:bottom="1418" w:left="1701" w:header="720" w:footer="720" w:gutter="0"/>
          <w:cols w:space="60"/>
          <w:noEndnote/>
        </w:sectPr>
      </w:pPr>
    </w:p>
    <w:p w:rsidR="005826C6" w:rsidRPr="00841D31" w:rsidRDefault="005C55C6" w:rsidP="00155DE6">
      <w:pPr>
        <w:shd w:val="clear" w:color="auto" w:fill="FFFFFF"/>
        <w:tabs>
          <w:tab w:val="left" w:pos="0"/>
          <w:tab w:val="left" w:pos="8597"/>
        </w:tabs>
        <w:spacing w:before="10" w:line="360" w:lineRule="auto"/>
        <w:jc w:val="center"/>
        <w:rPr>
          <w:b/>
          <w:sz w:val="28"/>
          <w:szCs w:val="28"/>
        </w:rPr>
      </w:pPr>
      <w:r>
        <w:rPr>
          <w:b/>
          <w:sz w:val="28"/>
          <w:szCs w:val="28"/>
        </w:rPr>
      </w:r>
      <w:r>
        <w:rPr>
          <w:b/>
          <w:sz w:val="28"/>
          <w:szCs w:val="28"/>
        </w:rPr>
        <w:pict>
          <v:group id="_x0000_s1132" editas="canvas" alt="ыаывавы" style="width:804pt;height:587.95pt;mso-position-horizontal-relative:char;mso-position-vertical-relative:line" coordorigin="1309,-325" coordsize="16080,11759">
            <o:lock v:ext="edit" aspectratio="t"/>
            <v:shape id="_x0000_s1131" type="#_x0000_t75" style="position:absolute;left:1309;top:-325;width:16080;height:11759" o:preferrelative="f" strokecolor="white">
              <v:fill o:detectmouseclick="t"/>
              <v:path o:extrusionok="t" o:connecttype="none"/>
              <o:lock v:ext="edit" text="t"/>
            </v:shape>
            <v:shape id="_x0000_s1133" type="#_x0000_t202" style="position:absolute;left:7549;top:995;width:3480;height:719">
              <v:textbox style="mso-next-textbox:#_x0000_s1133">
                <w:txbxContent>
                  <w:p w:rsidR="00C304E5" w:rsidRPr="000B718A" w:rsidRDefault="00C304E5" w:rsidP="00DC4282">
                    <w:pPr>
                      <w:jc w:val="center"/>
                      <w:rPr>
                        <w:b/>
                        <w:sz w:val="24"/>
                        <w:szCs w:val="24"/>
                      </w:rPr>
                    </w:pPr>
                    <w:r>
                      <w:rPr>
                        <w:b/>
                        <w:sz w:val="24"/>
                        <w:szCs w:val="24"/>
                      </w:rPr>
                      <w:t>Общее собрание акционеров ОАО «ПНТЗ»</w:t>
                    </w:r>
                  </w:p>
                </w:txbxContent>
              </v:textbox>
            </v:shape>
            <v:shape id="_x0000_s1134" type="#_x0000_t202" style="position:absolute;left:1789;top:2314;width:2280;height:480">
              <v:textbox style="mso-next-textbox:#_x0000_s1134">
                <w:txbxContent>
                  <w:p w:rsidR="00C304E5" w:rsidRDefault="00C304E5" w:rsidP="00DC4282">
                    <w:r>
                      <w:t>Независимый аудитор</w:t>
                    </w:r>
                  </w:p>
                </w:txbxContent>
              </v:textbox>
            </v:shape>
            <v:shape id="_x0000_s1135" type="#_x0000_t202" style="position:absolute;left:8149;top:2314;width:2400;height:480">
              <v:textbox style="mso-next-textbox:#_x0000_s1135">
                <w:txbxContent>
                  <w:p w:rsidR="00C304E5" w:rsidRPr="00C3094A" w:rsidRDefault="00C304E5" w:rsidP="00DC4282">
                    <w:pPr>
                      <w:jc w:val="center"/>
                      <w:rPr>
                        <w:b/>
                        <w:sz w:val="22"/>
                        <w:szCs w:val="22"/>
                      </w:rPr>
                    </w:pPr>
                    <w:r w:rsidRPr="00C3094A">
                      <w:rPr>
                        <w:b/>
                        <w:sz w:val="22"/>
                        <w:szCs w:val="22"/>
                      </w:rPr>
                      <w:t>Совет директоров</w:t>
                    </w:r>
                  </w:p>
                </w:txbxContent>
              </v:textbox>
            </v:shape>
            <v:shape id="_x0000_s1136" type="#_x0000_t202" style="position:absolute;left:14269;top:2314;width:2400;height:480">
              <v:textbox style="mso-next-textbox:#_x0000_s1136">
                <w:txbxContent>
                  <w:p w:rsidR="00C304E5" w:rsidRDefault="00C304E5" w:rsidP="00DC4282">
                    <w:r>
                      <w:t>Ревизионная комиссия</w:t>
                    </w:r>
                  </w:p>
                </w:txbxContent>
              </v:textbox>
            </v:shape>
            <v:shape id="_x0000_s1137" type="#_x0000_t202" style="position:absolute;left:7549;top:2914;width:3480;height:600">
              <v:textbox style="mso-next-textbox:#_x0000_s1137">
                <w:txbxContent>
                  <w:p w:rsidR="00C304E5" w:rsidRPr="000B718A" w:rsidRDefault="00C304E5" w:rsidP="00DC4282">
                    <w:pPr>
                      <w:jc w:val="center"/>
                      <w:rPr>
                        <w:b/>
                      </w:rPr>
                    </w:pPr>
                    <w:r>
                      <w:rPr>
                        <w:b/>
                      </w:rPr>
                      <w:t>Управляющая компания ЗАО «Группа ЧТПЗ»</w:t>
                    </w:r>
                  </w:p>
                </w:txbxContent>
              </v:textbox>
            </v:shape>
            <v:shape id="_x0000_s1139" type="#_x0000_t202" style="position:absolute;left:13189;top:3754;width:2160;height:480">
              <v:textbox style="mso-next-textbox:#_x0000_s1139">
                <w:txbxContent>
                  <w:p w:rsidR="00C304E5" w:rsidRPr="00E00FC9" w:rsidRDefault="00C304E5" w:rsidP="00DC4282">
                    <w:r>
                      <w:t>ЗГД по безопасности</w:t>
                    </w:r>
                  </w:p>
                </w:txbxContent>
              </v:textbox>
            </v:shape>
            <v:shape id="_x0000_s1140" type="#_x0000_t202" style="position:absolute;left:7909;top:4594;width:2040;height:960">
              <v:textbox style="mso-next-textbox:#_x0000_s1140">
                <w:txbxContent>
                  <w:p w:rsidR="00C304E5" w:rsidRDefault="00C304E5" w:rsidP="00DC4282">
                    <w:r>
                      <w:t>Директор по экономике</w:t>
                    </w:r>
                  </w:p>
                  <w:p w:rsidR="00C304E5" w:rsidRPr="006E2CBF" w:rsidRDefault="00C304E5" w:rsidP="00DC4282"/>
                </w:txbxContent>
              </v:textbox>
            </v:shape>
            <v:shape id="_x0000_s1141" type="#_x0000_t202" style="position:absolute;left:1309;top:4594;width:1920;height:960">
              <v:textbox style="mso-next-textbox:#_x0000_s1141">
                <w:txbxContent>
                  <w:p w:rsidR="00C304E5" w:rsidRDefault="00C304E5" w:rsidP="00DC4282">
                    <w:r>
                      <w:t>Директор по управлению инвестициями</w:t>
                    </w:r>
                  </w:p>
                  <w:p w:rsidR="00C304E5" w:rsidRPr="006E2CBF" w:rsidRDefault="00C304E5" w:rsidP="00DC4282"/>
                </w:txbxContent>
              </v:textbox>
            </v:shape>
            <v:shape id="_x0000_s1142" type="#_x0000_t202" style="position:absolute;left:5629;top:4594;width:2160;height:960">
              <v:textbox style="mso-next-textbox:#_x0000_s1142">
                <w:txbxContent>
                  <w:p w:rsidR="00C304E5" w:rsidRDefault="00C304E5" w:rsidP="00DC4282">
                    <w:r>
                      <w:t>Директор по технологии и нормативам</w:t>
                    </w:r>
                  </w:p>
                </w:txbxContent>
              </v:textbox>
            </v:shape>
            <v:shape id="_x0000_s1143" type="#_x0000_t202" style="position:absolute;left:2029;top:3754;width:4440;height:480">
              <v:textbox style="mso-next-textbox:#_x0000_s1143">
                <w:txbxContent>
                  <w:p w:rsidR="00C304E5" w:rsidRDefault="00C304E5" w:rsidP="00DC4282">
                    <w:r>
                      <w:t>ЗГД исполнительный директор ОАО «ПНТЗ»</w:t>
                    </w:r>
                  </w:p>
                </w:txbxContent>
              </v:textbox>
            </v:shape>
            <v:shape id="_x0000_s1144" type="#_x0000_t202" style="position:absolute;left:3349;top:4594;width:2160;height:960">
              <v:textbox style="mso-next-textbox:#_x0000_s1144">
                <w:txbxContent>
                  <w:p w:rsidR="00C304E5" w:rsidRDefault="00C304E5" w:rsidP="00DC4282">
                    <w:r>
                      <w:t>Директор по финансам</w:t>
                    </w:r>
                  </w:p>
                </w:txbxContent>
              </v:textbox>
            </v:shape>
            <v:shape id="_x0000_s1151" type="#_x0000_t202" style="position:absolute;left:10069;top:4594;width:2040;height:960">
              <v:textbox style="mso-next-textbox:#_x0000_s1151">
                <w:txbxContent>
                  <w:p w:rsidR="00C304E5" w:rsidRDefault="00C304E5" w:rsidP="00DC4282">
                    <w:r>
                      <w:t>Директор по персоналу  управления</w:t>
                    </w:r>
                  </w:p>
                </w:txbxContent>
              </v:textbox>
            </v:shape>
            <v:line id="_x0000_s1159" style="position:absolute" from="9349,2074" to="9350,2314"/>
            <v:line id="_x0000_s1160" style="position:absolute" from="9349,2074" to="15229,2075"/>
            <v:line id="_x0000_s1161" style="position:absolute" from="15229,2074" to="15230,2314"/>
            <v:line id="_x0000_s1164" style="position:absolute" from="9349,1715" to="9350,2075"/>
            <v:line id="_x0000_s1165" style="position:absolute" from="9349,2794" to="9350,2914"/>
            <v:line id="_x0000_s1168" style="position:absolute" from="3709,3635" to="14149,3636"/>
            <v:line id="_x0000_s1169" style="position:absolute" from="14149,3634" to="14149,3754"/>
            <v:line id="_x0000_s1170" style="position:absolute" from="3709,3634" to="3709,3754"/>
            <v:line id="_x0000_s1174" style="position:absolute" from="4429,4234" to="4429,4594"/>
            <v:line id="_x0000_s1175" style="position:absolute" from="2149,4354" to="8989,4354"/>
            <v:line id="_x0000_s1176" style="position:absolute" from="8989,4235" to="8990,4594"/>
            <v:line id="_x0000_s1177" style="position:absolute" from="6589,4354" to="6589,4594"/>
            <v:line id="_x0000_s1178" style="position:absolute" from="2149,4354" to="2149,4594"/>
            <v:line id="_x0000_s1180" style="position:absolute" from="4429,5554" to="4430,6034"/>
            <v:line id="_x0000_s1182" style="position:absolute" from="6589,5554" to="6590,6034"/>
            <v:line id="_x0000_s1185" style="position:absolute" from="14149,4234" to="14150,4594"/>
            <v:line id="_x0000_s1186" style="position:absolute" from="8989,4354" to="11029,4355"/>
            <v:shape id="_x0000_s1193" type="#_x0000_t202" style="position:absolute;left:9229;top:8435;width:1440;height:480" stroked="f">
              <v:textbox style="mso-next-textbox:#_x0000_s1193">
                <w:txbxContent>
                  <w:p w:rsidR="00C304E5" w:rsidRPr="00D622EE" w:rsidRDefault="00C304E5" w:rsidP="00DC4282">
                    <w:pPr>
                      <w:rPr>
                        <w:sz w:val="28"/>
                        <w:szCs w:val="28"/>
                      </w:rPr>
                    </w:pPr>
                    <w:r w:rsidRPr="00D622EE">
                      <w:rPr>
                        <w:sz w:val="28"/>
                        <w:szCs w:val="28"/>
                      </w:rPr>
                      <w:t>Рис. 2.1</w:t>
                    </w:r>
                  </w:p>
                </w:txbxContent>
              </v:textbox>
            </v:shape>
            <v:line id="_x0000_s1262" style="position:absolute" from="2149,5554" to="2150,6034"/>
            <v:shape id="_x0000_s1263" type="#_x0000_t202" style="position:absolute;left:1309;top:6034;width:1920;height:1920">
              <v:textbox style="mso-next-textbox:#_x0000_s1263">
                <w:txbxContent>
                  <w:p w:rsidR="00C304E5" w:rsidRPr="006E2CBF" w:rsidRDefault="00C304E5" w:rsidP="00DC4282">
                    <w:r>
                      <w:t>Руководители структурных подразделений</w:t>
                    </w:r>
                  </w:p>
                </w:txbxContent>
              </v:textbox>
            </v:shape>
            <v:shape id="_x0000_s1264" type="#_x0000_t202" style="position:absolute;left:3349;top:6034;width:2160;height:1920">
              <v:textbox style="mso-next-textbox:#_x0000_s1264">
                <w:txbxContent>
                  <w:p w:rsidR="00C304E5" w:rsidRDefault="00C304E5" w:rsidP="00DC4282">
                    <w:r>
                      <w:t>1. Начальник отдела финансовых операций;</w:t>
                    </w:r>
                  </w:p>
                  <w:p w:rsidR="00C304E5" w:rsidRDefault="00C304E5" w:rsidP="00DC4282">
                    <w:r>
                      <w:t>2. Начальник отдела оперативного учета;</w:t>
                    </w:r>
                  </w:p>
                  <w:p w:rsidR="00C304E5" w:rsidRPr="009E2FD6" w:rsidRDefault="00C304E5" w:rsidP="00DC4282">
                    <w:r>
                      <w:t xml:space="preserve">3. Начальник бюджетного отдела; </w:t>
                    </w:r>
                  </w:p>
                </w:txbxContent>
              </v:textbox>
            </v:shape>
            <v:line id="_x0000_s1265" style="position:absolute" from="8869,5554" to="8870,6034"/>
            <v:line id="_x0000_s1267" style="position:absolute" from="11029,4354" to="11030,4594"/>
            <v:line id="_x0000_s1268" style="position:absolute" from="11029,5554" to="11030,6034"/>
            <v:shape id="_x0000_s1269" type="#_x0000_t202" style="position:absolute;left:5629;top:6034;width:2160;height:1920">
              <v:textbox style="mso-next-textbox:#_x0000_s1269">
                <w:txbxContent>
                  <w:p w:rsidR="00C304E5" w:rsidRPr="009E2FD6" w:rsidRDefault="00C304E5" w:rsidP="00DC4282">
                    <w:r>
                      <w:t>Главный инженер</w:t>
                    </w:r>
                  </w:p>
                </w:txbxContent>
              </v:textbox>
            </v:shape>
            <v:shape id="_x0000_s1270" type="#_x0000_t202" style="position:absolute;left:7909;top:6034;width:2040;height:1920">
              <v:textbox style="mso-next-textbox:#_x0000_s1270">
                <w:txbxContent>
                  <w:p w:rsidR="00C304E5" w:rsidRDefault="00C304E5" w:rsidP="00DC4282">
                    <w:r>
                      <w:t>1. Начальник    управления экономики;</w:t>
                    </w:r>
                  </w:p>
                  <w:p w:rsidR="00C304E5" w:rsidRDefault="00C304E5" w:rsidP="00DC4282"/>
                  <w:p w:rsidR="00C304E5" w:rsidRPr="009E2FD6" w:rsidRDefault="00C304E5" w:rsidP="00DC4282">
                    <w:r>
                      <w:t>2. Главный бухгалтер ОАО «ПНТЗ»;</w:t>
                    </w:r>
                  </w:p>
                  <w:p w:rsidR="00C304E5" w:rsidRPr="009E2FD6" w:rsidRDefault="00C304E5" w:rsidP="00DC4282"/>
                </w:txbxContent>
              </v:textbox>
            </v:shape>
            <v:shape id="_x0000_s1271" type="#_x0000_t202" style="position:absolute;left:10069;top:6034;width:2040;height:1920">
              <v:textbox style="mso-next-textbox:#_x0000_s1271">
                <w:txbxContent>
                  <w:p w:rsidR="00C304E5" w:rsidRPr="009E2FD6" w:rsidRDefault="00C304E5" w:rsidP="00DC4282">
                    <w:r>
                      <w:t>Начальник отдела кадров</w:t>
                    </w:r>
                  </w:p>
                </w:txbxContent>
              </v:textbox>
            </v:shape>
            <v:shape id="_x0000_s1272" type="#_x0000_t202" style="position:absolute;left:13189;top:4594;width:2160;height:600">
              <v:textbox style="mso-next-textbox:#_x0000_s1272">
                <w:txbxContent>
                  <w:p w:rsidR="00C304E5" w:rsidRDefault="00C304E5" w:rsidP="00DC4282">
                    <w:r>
                      <w:t xml:space="preserve">Начальник службы безопасности   </w:t>
                    </w:r>
                  </w:p>
                </w:txbxContent>
              </v:textbox>
            </v:shape>
            <v:line id="_x0000_s1273" style="position:absolute" from="9109,3635" to="9110,3755"/>
            <v:shape id="_x0000_s1274" type="#_x0000_t202" style="position:absolute;left:7069;top:3754;width:4440;height:480">
              <v:textbox style="mso-next-textbox:#_x0000_s1274">
                <w:txbxContent>
                  <w:p w:rsidR="00C304E5" w:rsidRDefault="00C304E5" w:rsidP="00DC4282">
                    <w:r>
                      <w:t>Главный бухгалтер УК ЗАО «Группа ЧТПЗ»</w:t>
                    </w:r>
                  </w:p>
                </w:txbxContent>
              </v:textbox>
            </v:shape>
            <v:shape id="_x0000_s1275" type="#_x0000_t202" style="position:absolute;left:2509;top:155;width:12600;height:479" strokecolor="white" strokeweight="0">
              <v:textbox style="mso-next-textbox:#_x0000_s1275">
                <w:txbxContent>
                  <w:p w:rsidR="00C304E5" w:rsidRPr="002F0CEB" w:rsidRDefault="00C304E5" w:rsidP="00DC4282">
                    <w:pPr>
                      <w:jc w:val="center"/>
                      <w:rPr>
                        <w:szCs w:val="24"/>
                      </w:rPr>
                    </w:pPr>
                    <w:r>
                      <w:rPr>
                        <w:b/>
                        <w:color w:val="000000"/>
                        <w:sz w:val="28"/>
                        <w:szCs w:val="28"/>
                      </w:rPr>
                      <w:t>Схема организации структуры управления ОАО «Первоуральский Новотрубный завод»</w:t>
                    </w:r>
                  </w:p>
                </w:txbxContent>
              </v:textbox>
            </v:shape>
            <v:shape id="_x0000_s1278" type="#_x0000_t202" style="position:absolute;left:12229;top:2915;width:3360;height:600">
              <v:textbox style="mso-next-textbox:#_x0000_s1278">
                <w:txbxContent>
                  <w:p w:rsidR="00C304E5" w:rsidRDefault="00C304E5" w:rsidP="00DC4282">
                    <w:r>
                      <w:t>Правление ОАО</w:t>
                    </w:r>
                  </w:p>
                  <w:p w:rsidR="00C304E5" w:rsidRPr="00C3094A" w:rsidRDefault="00C304E5" w:rsidP="00DC4282">
                    <w:pPr>
                      <w:rPr>
                        <w:sz w:val="16"/>
                        <w:szCs w:val="16"/>
                      </w:rPr>
                    </w:pPr>
                    <w:r>
                      <w:rPr>
                        <w:sz w:val="16"/>
                        <w:szCs w:val="16"/>
                      </w:rPr>
                      <w:t>Коллегиальный исполнительный орган</w:t>
                    </w:r>
                  </w:p>
                </w:txbxContent>
              </v:textbox>
            </v:shape>
            <v:shape id="_x0000_s1279" type="#_x0000_t202" style="position:absolute;left:15109;top:-85;width:1638;height:1494;mso-wrap-style:none" strokecolor="white">
              <v:textbox style="mso-next-textbox:#_x0000_s1279;mso-fit-shape-to-text:t">
                <w:txbxContent>
                  <w:p w:rsidR="00C304E5" w:rsidRDefault="00C304E5" w:rsidP="00DC4282">
                    <w:r>
                      <w:object w:dxaOrig="4224" w:dyaOrig="4224">
                        <v:shape id="_x0000_i1085" type="#_x0000_t75" style="width:66.75pt;height:66.75pt" o:ole="">
                          <v:imagedata r:id="rId124" o:title=""/>
                        </v:shape>
                        <o:OLEObject Type="Embed" ProgID="CorelDRAW.Graphic.11" ShapeID="_x0000_i1085" DrawAspect="Content" ObjectID="_1469712994" r:id="rId125"/>
                      </w:object>
                    </w:r>
                  </w:p>
                </w:txbxContent>
              </v:textbox>
            </v:shape>
            <v:line id="_x0000_s1280" style="position:absolute" from="3469,2075" to="9349,2076"/>
            <v:line id="_x0000_s1282" style="position:absolute" from="9589,3034" to="9590,3154"/>
            <v:line id="_x0000_s1284" style="position:absolute;flip:x y" from="9109,3515" to="9110,3635"/>
            <v:line id="_x0000_s1285" style="position:absolute" from="3469,2075" to="3470,2315"/>
            <v:line id="_x0000_s1286" style="position:absolute" from="10549,2555" to="13309,2556"/>
            <v:line id="_x0000_s1287" style="position:absolute" from="13309,2555" to="13310,2915"/>
            <w10:wrap type="none"/>
            <w10:anchorlock/>
          </v:group>
        </w:pict>
      </w:r>
    </w:p>
    <w:p w:rsidR="00EE6B34" w:rsidRPr="00841D31" w:rsidRDefault="00EE6B34" w:rsidP="0092098C">
      <w:pPr>
        <w:widowControl/>
        <w:shd w:val="clear" w:color="auto" w:fill="FFFFFF"/>
        <w:spacing w:line="360" w:lineRule="auto"/>
        <w:ind w:firstLine="851"/>
        <w:jc w:val="both"/>
        <w:rPr>
          <w:sz w:val="28"/>
          <w:szCs w:val="28"/>
        </w:rPr>
        <w:sectPr w:rsidR="00EE6B34" w:rsidRPr="00841D31" w:rsidSect="00023CF6">
          <w:pgSz w:w="16834" w:h="11909" w:orient="landscape"/>
          <w:pgMar w:top="851" w:right="249" w:bottom="284" w:left="142" w:header="720" w:footer="720" w:gutter="0"/>
          <w:cols w:space="60"/>
          <w:noEndnote/>
        </w:sectPr>
      </w:pP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Годовое общее собрание акционеров Общества проводится не ранее чем через два месяца и не позднее чем через шесть месяцев после окончания финансового года. Проводимые помимо годового собрания общие собрания акционеров являются внеочередными. Собранием акционеров выбирается доверенное лицо, которому делегированы права управления предприятием на определённый период времени.</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Размер уставного капитала (руб.): </w:t>
      </w:r>
      <w:r w:rsidRPr="00841D31">
        <w:rPr>
          <w:i/>
          <w:iCs/>
          <w:sz w:val="28"/>
          <w:szCs w:val="28"/>
        </w:rPr>
        <w:t>486 801 720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Разбивка уставного капитала по категориям акций:</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Общий объём обыкновенных акций составляет (руб.): </w:t>
      </w:r>
      <w:r w:rsidRPr="00841D31">
        <w:rPr>
          <w:i/>
          <w:iCs/>
          <w:sz w:val="28"/>
          <w:szCs w:val="28"/>
        </w:rPr>
        <w:t>486 801 720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Доля в уставном капитале: </w:t>
      </w:r>
      <w:r w:rsidRPr="00841D31">
        <w:rPr>
          <w:i/>
          <w:iCs/>
          <w:sz w:val="28"/>
          <w:szCs w:val="28"/>
        </w:rPr>
        <w:t>100 %</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Общий объём привилегированных акций составляет (руб.):</w:t>
      </w:r>
      <w:r w:rsidR="00773F71" w:rsidRPr="00841D31">
        <w:rPr>
          <w:sz w:val="28"/>
          <w:szCs w:val="28"/>
        </w:rPr>
        <w:t xml:space="preserve"> </w:t>
      </w:r>
      <w:r w:rsidR="00773F71" w:rsidRPr="00841D31">
        <w:rPr>
          <w:i/>
          <w:sz w:val="28"/>
          <w:szCs w:val="28"/>
        </w:rPr>
        <w:t>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Доля в уставном капитале: </w:t>
      </w:r>
      <w:r w:rsidRPr="00841D31">
        <w:rPr>
          <w:i/>
          <w:iCs/>
          <w:sz w:val="28"/>
          <w:szCs w:val="28"/>
        </w:rPr>
        <w:t>0 %</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Данные об объявленных акциях эмитента.</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Категория акций: </w:t>
      </w:r>
      <w:r w:rsidRPr="00841D31">
        <w:rPr>
          <w:i/>
          <w:iCs/>
          <w:sz w:val="28"/>
          <w:szCs w:val="28"/>
        </w:rPr>
        <w:t>обыкновенные.</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Форма акций: </w:t>
      </w:r>
      <w:r w:rsidRPr="00841D31">
        <w:rPr>
          <w:i/>
          <w:iCs/>
          <w:sz w:val="28"/>
          <w:szCs w:val="28"/>
        </w:rPr>
        <w:t>именные бездокументарные.</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Полное наименование категории типа объявленных акций: </w:t>
      </w:r>
      <w:r w:rsidRPr="00841D31">
        <w:rPr>
          <w:i/>
          <w:iCs/>
          <w:sz w:val="28"/>
          <w:szCs w:val="28"/>
        </w:rPr>
        <w:t>акции обык</w:t>
      </w:r>
      <w:r w:rsidRPr="00841D31">
        <w:rPr>
          <w:i/>
          <w:iCs/>
          <w:sz w:val="28"/>
          <w:szCs w:val="28"/>
        </w:rPr>
        <w:softHyphen/>
        <w:t>новенные именные бездокументарные.</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Номинальная стоимость (руб.): </w:t>
      </w:r>
      <w:r w:rsidRPr="00841D31">
        <w:rPr>
          <w:i/>
          <w:iCs/>
          <w:sz w:val="28"/>
          <w:szCs w:val="28"/>
        </w:rPr>
        <w:t>20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Количество: </w:t>
      </w:r>
      <w:r w:rsidRPr="00841D31">
        <w:rPr>
          <w:i/>
          <w:iCs/>
          <w:sz w:val="28"/>
          <w:szCs w:val="28"/>
        </w:rPr>
        <w:t>60 000 000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Общий объем (руб.): </w:t>
      </w:r>
      <w:r w:rsidRPr="00841D31">
        <w:rPr>
          <w:i/>
          <w:iCs/>
          <w:sz w:val="28"/>
          <w:szCs w:val="28"/>
        </w:rPr>
        <w:t>1 200 000 000</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Условия размещения: </w:t>
      </w:r>
      <w:r w:rsidRPr="00841D31">
        <w:rPr>
          <w:i/>
          <w:iCs/>
          <w:sz w:val="28"/>
          <w:szCs w:val="28"/>
        </w:rPr>
        <w:t>Общество вправе размещать дополнительно к размещенным акциям обыкновенные именные акции в количестве 60000000 (Шестьдесят, миллионов) штук на общую сумму 1200000000 (Один милли</w:t>
      </w:r>
      <w:r w:rsidRPr="00841D31">
        <w:rPr>
          <w:i/>
          <w:iCs/>
          <w:sz w:val="28"/>
          <w:szCs w:val="28"/>
        </w:rPr>
        <w:softHyphen/>
        <w:t>ард двести миллионов) рублей (объявленные акции).</w:t>
      </w:r>
    </w:p>
    <w:p w:rsidR="00053DA6" w:rsidRPr="00841D31" w:rsidRDefault="00053DA6" w:rsidP="004B6F4D">
      <w:pPr>
        <w:shd w:val="clear" w:color="auto" w:fill="FFFFFF"/>
        <w:tabs>
          <w:tab w:val="left" w:pos="0"/>
          <w:tab w:val="left" w:pos="8597"/>
        </w:tabs>
        <w:spacing w:before="10" w:line="360" w:lineRule="auto"/>
        <w:ind w:firstLine="851"/>
        <w:jc w:val="both"/>
        <w:rPr>
          <w:sz w:val="28"/>
          <w:szCs w:val="28"/>
        </w:rPr>
      </w:pPr>
      <w:r w:rsidRPr="00841D31">
        <w:rPr>
          <w:sz w:val="28"/>
          <w:szCs w:val="28"/>
        </w:rPr>
        <w:t>Завод имеет в своем составе четыре трубопрокатных цеха: цех № 1 с ав</w:t>
      </w:r>
      <w:r w:rsidRPr="00841D31">
        <w:rPr>
          <w:sz w:val="28"/>
          <w:szCs w:val="28"/>
        </w:rPr>
        <w:softHyphen/>
        <w:t>тостанами 220 (Большой Штифель), 140-1 (Малый Штифель), цех № 2 со станом 140-3 (баллонный), цех № 5 со станом 160, цех № 8 со станом 30-102, три трубоволочильных цеха, кроме то</w:t>
      </w:r>
      <w:r w:rsidR="004B6F4D" w:rsidRPr="00841D31">
        <w:rPr>
          <w:sz w:val="28"/>
          <w:szCs w:val="28"/>
        </w:rPr>
        <w:t>го, на заводе имеется трубоэлек</w:t>
      </w:r>
      <w:r w:rsidRPr="00841D31">
        <w:rPr>
          <w:sz w:val="28"/>
          <w:szCs w:val="28"/>
        </w:rPr>
        <w:t>тросварочный цех и цех футерованных труб. Также в состав основных це</w:t>
      </w:r>
      <w:r w:rsidRPr="00841D31">
        <w:rPr>
          <w:sz w:val="28"/>
          <w:szCs w:val="28"/>
        </w:rPr>
        <w:softHyphen/>
        <w:t>хов, входит цех № 7 который специализируется на производстве нержавею</w:t>
      </w:r>
      <w:r w:rsidRPr="00841D31">
        <w:rPr>
          <w:sz w:val="28"/>
          <w:szCs w:val="28"/>
        </w:rPr>
        <w:softHyphen/>
        <w:t>щих труб, цех № 9 производство холоднотянутых труб, цех № 10 производ</w:t>
      </w:r>
      <w:r w:rsidRPr="00841D31">
        <w:rPr>
          <w:sz w:val="28"/>
          <w:szCs w:val="28"/>
        </w:rPr>
        <w:softHyphen/>
        <w:t>ство отводов, цех № 14 «трубоволочильный», цех № 15 производство элек</w:t>
      </w:r>
      <w:r w:rsidRPr="00841D31">
        <w:rPr>
          <w:sz w:val="28"/>
          <w:szCs w:val="28"/>
        </w:rPr>
        <w:softHyphen/>
        <w:t>тросварных труб.</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К вспомогательным цехам относятся: кузнечно-сварочный цех, фасон</w:t>
      </w:r>
      <w:r w:rsidRPr="00841D31">
        <w:rPr>
          <w:sz w:val="28"/>
          <w:szCs w:val="28"/>
        </w:rPr>
        <w:softHyphen/>
        <w:t>но-литейный цех, механический цех. Эти цеха находятся в подчинении Главного механика завода.</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Всего на заводе эксплуатируется:</w:t>
      </w:r>
    </w:p>
    <w:p w:rsidR="00053DA6" w:rsidRPr="00841D31" w:rsidRDefault="00053DA6" w:rsidP="000D4B0F">
      <w:pPr>
        <w:widowControl/>
        <w:numPr>
          <w:ilvl w:val="0"/>
          <w:numId w:val="11"/>
        </w:numPr>
        <w:shd w:val="clear" w:color="auto" w:fill="FFFFFF"/>
        <w:tabs>
          <w:tab w:val="clear" w:pos="2291"/>
          <w:tab w:val="num" w:pos="851"/>
        </w:tabs>
        <w:spacing w:line="360" w:lineRule="auto"/>
        <w:ind w:left="851"/>
        <w:jc w:val="both"/>
        <w:rPr>
          <w:sz w:val="28"/>
          <w:szCs w:val="28"/>
        </w:rPr>
      </w:pPr>
      <w:r w:rsidRPr="00841D31">
        <w:rPr>
          <w:sz w:val="28"/>
          <w:szCs w:val="28"/>
        </w:rPr>
        <w:t>пять станов горячей прокатки труб;</w:t>
      </w:r>
    </w:p>
    <w:p w:rsidR="00053DA6" w:rsidRPr="00841D31" w:rsidRDefault="00053DA6" w:rsidP="000D4B0F">
      <w:pPr>
        <w:widowControl/>
        <w:numPr>
          <w:ilvl w:val="0"/>
          <w:numId w:val="11"/>
        </w:numPr>
        <w:shd w:val="clear" w:color="auto" w:fill="FFFFFF"/>
        <w:tabs>
          <w:tab w:val="clear" w:pos="2291"/>
          <w:tab w:val="num" w:pos="851"/>
        </w:tabs>
        <w:spacing w:line="360" w:lineRule="auto"/>
        <w:ind w:left="851"/>
        <w:jc w:val="both"/>
        <w:rPr>
          <w:sz w:val="28"/>
          <w:szCs w:val="28"/>
        </w:rPr>
      </w:pPr>
      <w:r w:rsidRPr="00841D31">
        <w:rPr>
          <w:sz w:val="28"/>
          <w:szCs w:val="28"/>
        </w:rPr>
        <w:t>89 станов холодной прокатки труб;</w:t>
      </w:r>
    </w:p>
    <w:p w:rsidR="00053DA6" w:rsidRPr="00841D31" w:rsidRDefault="00053DA6" w:rsidP="000D4B0F">
      <w:pPr>
        <w:widowControl/>
        <w:numPr>
          <w:ilvl w:val="0"/>
          <w:numId w:val="11"/>
        </w:numPr>
        <w:shd w:val="clear" w:color="auto" w:fill="FFFFFF"/>
        <w:tabs>
          <w:tab w:val="clear" w:pos="2291"/>
          <w:tab w:val="num" w:pos="851"/>
        </w:tabs>
        <w:spacing w:line="360" w:lineRule="auto"/>
        <w:ind w:left="851"/>
        <w:jc w:val="both"/>
        <w:rPr>
          <w:sz w:val="28"/>
          <w:szCs w:val="28"/>
        </w:rPr>
      </w:pPr>
      <w:r w:rsidRPr="00841D31">
        <w:rPr>
          <w:sz w:val="28"/>
          <w:szCs w:val="28"/>
        </w:rPr>
        <w:t>48 станов холодного волочения;</w:t>
      </w:r>
    </w:p>
    <w:p w:rsidR="00053DA6" w:rsidRPr="00841D31" w:rsidRDefault="00053DA6" w:rsidP="000D4B0F">
      <w:pPr>
        <w:widowControl/>
        <w:numPr>
          <w:ilvl w:val="0"/>
          <w:numId w:val="11"/>
        </w:numPr>
        <w:shd w:val="clear" w:color="auto" w:fill="FFFFFF"/>
        <w:tabs>
          <w:tab w:val="clear" w:pos="2291"/>
          <w:tab w:val="num" w:pos="851"/>
        </w:tabs>
        <w:spacing w:line="360" w:lineRule="auto"/>
        <w:ind w:left="851"/>
        <w:jc w:val="both"/>
        <w:rPr>
          <w:sz w:val="28"/>
          <w:szCs w:val="28"/>
        </w:rPr>
      </w:pPr>
      <w:r w:rsidRPr="00841D31">
        <w:rPr>
          <w:sz w:val="28"/>
          <w:szCs w:val="28"/>
        </w:rPr>
        <w:t>51 стан роликовой прокатки труб;</w:t>
      </w:r>
    </w:p>
    <w:p w:rsidR="00053DA6" w:rsidRPr="00841D31" w:rsidRDefault="00053DA6" w:rsidP="000D4B0F">
      <w:pPr>
        <w:widowControl/>
        <w:numPr>
          <w:ilvl w:val="0"/>
          <w:numId w:val="11"/>
        </w:numPr>
        <w:shd w:val="clear" w:color="auto" w:fill="FFFFFF"/>
        <w:tabs>
          <w:tab w:val="clear" w:pos="2291"/>
          <w:tab w:val="num" w:pos="851"/>
        </w:tabs>
        <w:spacing w:line="360" w:lineRule="auto"/>
        <w:ind w:left="851"/>
        <w:jc w:val="both"/>
        <w:rPr>
          <w:sz w:val="28"/>
          <w:szCs w:val="28"/>
        </w:rPr>
      </w:pPr>
      <w:r w:rsidRPr="00841D31">
        <w:rPr>
          <w:sz w:val="28"/>
          <w:szCs w:val="28"/>
        </w:rPr>
        <w:t>5 трубоэлектросварочных станов.</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Производственные площади девяти основных цехов составляют 695 000м</w:t>
      </w:r>
      <w:r w:rsidRPr="00841D31">
        <w:rPr>
          <w:sz w:val="28"/>
          <w:szCs w:val="28"/>
          <w:vertAlign w:val="superscript"/>
        </w:rPr>
        <w:t>2</w:t>
      </w:r>
      <w:r w:rsidRPr="00841D31">
        <w:rPr>
          <w:sz w:val="28"/>
          <w:szCs w:val="28"/>
        </w:rPr>
        <w:t>. Во всех цехах находятся крытые складские помещения для го</w:t>
      </w:r>
      <w:r w:rsidRPr="00841D31">
        <w:rPr>
          <w:sz w:val="28"/>
          <w:szCs w:val="28"/>
        </w:rPr>
        <w:softHyphen/>
        <w:t>товой продукции. Общая численность трудящихся на 01 января 200</w:t>
      </w:r>
      <w:r w:rsidR="002F239B" w:rsidRPr="00841D31">
        <w:rPr>
          <w:sz w:val="28"/>
          <w:szCs w:val="28"/>
        </w:rPr>
        <w:t>7</w:t>
      </w:r>
      <w:r w:rsidRPr="00841D31">
        <w:rPr>
          <w:sz w:val="28"/>
          <w:szCs w:val="28"/>
        </w:rPr>
        <w:t xml:space="preserve"> года 1</w:t>
      </w:r>
      <w:r w:rsidR="001176F4" w:rsidRPr="00841D31">
        <w:rPr>
          <w:sz w:val="28"/>
          <w:szCs w:val="28"/>
        </w:rPr>
        <w:t>4</w:t>
      </w:r>
      <w:r w:rsidRPr="00841D31">
        <w:rPr>
          <w:sz w:val="28"/>
          <w:szCs w:val="28"/>
        </w:rPr>
        <w:t xml:space="preserve"> </w:t>
      </w:r>
      <w:r w:rsidR="001176F4" w:rsidRPr="00841D31">
        <w:rPr>
          <w:sz w:val="28"/>
          <w:szCs w:val="28"/>
        </w:rPr>
        <w:t>497</w:t>
      </w:r>
      <w:r w:rsidRPr="00841D31">
        <w:rPr>
          <w:sz w:val="28"/>
          <w:szCs w:val="28"/>
        </w:rPr>
        <w:t xml:space="preserve"> человек.</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В зависимости от принадлежности цехов к производственному процес</w:t>
      </w:r>
      <w:r w:rsidRPr="00841D31">
        <w:rPr>
          <w:sz w:val="28"/>
          <w:szCs w:val="28"/>
        </w:rPr>
        <w:softHyphen/>
        <w:t xml:space="preserve">су на предприятии установлены разные графики работы цехов. Основные цеха работают в круглосуточном режиме </w:t>
      </w:r>
      <w:r w:rsidR="004B6F4D" w:rsidRPr="00841D31">
        <w:rPr>
          <w:sz w:val="28"/>
          <w:szCs w:val="28"/>
        </w:rPr>
        <w:t>–</w:t>
      </w:r>
      <w:r w:rsidRPr="00841D31">
        <w:rPr>
          <w:sz w:val="28"/>
          <w:szCs w:val="28"/>
        </w:rPr>
        <w:t xml:space="preserve"> продолжительностью 8 часов (для производственных рабочих) и 8,2 часов (для специалистов), вспомога</w:t>
      </w:r>
      <w:r w:rsidRPr="00841D31">
        <w:rPr>
          <w:sz w:val="28"/>
          <w:szCs w:val="28"/>
        </w:rPr>
        <w:softHyphen/>
        <w:t xml:space="preserve">тельные </w:t>
      </w:r>
      <w:r w:rsidR="004B6F4D" w:rsidRPr="00841D31">
        <w:rPr>
          <w:sz w:val="28"/>
          <w:szCs w:val="28"/>
        </w:rPr>
        <w:t>–</w:t>
      </w:r>
      <w:r w:rsidRPr="00841D31">
        <w:rPr>
          <w:sz w:val="28"/>
          <w:szCs w:val="28"/>
        </w:rPr>
        <w:t xml:space="preserve"> 40 часовую рабочую неделю, 264 рабочих дней в году.</w:t>
      </w:r>
    </w:p>
    <w:p w:rsidR="00053DA6" w:rsidRPr="00841D31" w:rsidRDefault="00053DA6" w:rsidP="004B6F4D">
      <w:pPr>
        <w:shd w:val="clear" w:color="auto" w:fill="FFFFFF"/>
        <w:tabs>
          <w:tab w:val="left" w:pos="0"/>
          <w:tab w:val="left" w:pos="8597"/>
        </w:tabs>
        <w:spacing w:before="10" w:line="360" w:lineRule="auto"/>
        <w:ind w:firstLine="851"/>
        <w:jc w:val="both"/>
        <w:rPr>
          <w:sz w:val="28"/>
          <w:szCs w:val="28"/>
        </w:rPr>
      </w:pPr>
      <w:r w:rsidRPr="00841D31">
        <w:rPr>
          <w:sz w:val="28"/>
          <w:szCs w:val="28"/>
        </w:rPr>
        <w:t>За годы своего существования завод вобрал в себя передовой производ</w:t>
      </w:r>
      <w:r w:rsidRPr="00841D31">
        <w:rPr>
          <w:sz w:val="28"/>
          <w:szCs w:val="28"/>
        </w:rPr>
        <w:softHyphen/>
        <w:t>ственный опыт ведущих зарубежных и отечественных предприятий. В тех</w:t>
      </w:r>
      <w:r w:rsidRPr="00841D31">
        <w:rPr>
          <w:sz w:val="28"/>
          <w:szCs w:val="28"/>
        </w:rPr>
        <w:softHyphen/>
        <w:t>нологических процессах применяется передовое оборудование, изготовлен</w:t>
      </w:r>
      <w:r w:rsidRPr="00841D31">
        <w:rPr>
          <w:sz w:val="28"/>
          <w:szCs w:val="28"/>
        </w:rPr>
        <w:softHyphen/>
        <w:t>ное известными заводами России, Германии, США, Италии, Великобрита</w:t>
      </w:r>
      <w:r w:rsidRPr="00841D31">
        <w:rPr>
          <w:sz w:val="28"/>
          <w:szCs w:val="28"/>
        </w:rPr>
        <w:softHyphen/>
        <w:t>нии, Швейцарии. В настоящее время Нов</w:t>
      </w:r>
      <w:r w:rsidR="004B6F4D" w:rsidRPr="00841D31">
        <w:rPr>
          <w:sz w:val="28"/>
          <w:szCs w:val="28"/>
        </w:rPr>
        <w:t>отрубный завод располагает прак</w:t>
      </w:r>
      <w:r w:rsidRPr="00841D31">
        <w:rPr>
          <w:sz w:val="28"/>
          <w:szCs w:val="28"/>
        </w:rPr>
        <w:t>тически всеми основными технологиями производства стальных труб и бал</w:t>
      </w:r>
      <w:r w:rsidRPr="00841D31">
        <w:rPr>
          <w:sz w:val="28"/>
          <w:szCs w:val="28"/>
        </w:rPr>
        <w:softHyphen/>
        <w:t>лонов.</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На предприятии производится свыше 25 тысяч типоразмеров труб и трубных профилей из 200 марок углеродистых, легированных и нержавею</w:t>
      </w:r>
      <w:r w:rsidRPr="00841D31">
        <w:rPr>
          <w:sz w:val="28"/>
          <w:szCs w:val="28"/>
        </w:rPr>
        <w:softHyphen/>
        <w:t>щих сталей по 34 российским и 25 иностранным стандартам, а также по 400 техническим условиям. Основной прод</w:t>
      </w:r>
      <w:r w:rsidR="004B6F4D" w:rsidRPr="00841D31">
        <w:rPr>
          <w:sz w:val="28"/>
          <w:szCs w:val="28"/>
        </w:rPr>
        <w:t>укцией Первоуральского Новотруб</w:t>
      </w:r>
      <w:r w:rsidRPr="00841D31">
        <w:rPr>
          <w:sz w:val="28"/>
          <w:szCs w:val="28"/>
        </w:rPr>
        <w:t>ного завода являются:</w:t>
      </w:r>
    </w:p>
    <w:p w:rsidR="00053DA6" w:rsidRPr="00841D31" w:rsidRDefault="00053DA6" w:rsidP="000D4B0F">
      <w:pPr>
        <w:widowControl/>
        <w:numPr>
          <w:ilvl w:val="0"/>
          <w:numId w:val="12"/>
        </w:numPr>
        <w:shd w:val="clear" w:color="auto" w:fill="FFFFFF"/>
        <w:tabs>
          <w:tab w:val="clear" w:pos="2291"/>
          <w:tab w:val="num" w:pos="851"/>
        </w:tabs>
        <w:spacing w:line="360" w:lineRule="auto"/>
        <w:ind w:left="851"/>
        <w:jc w:val="both"/>
        <w:rPr>
          <w:sz w:val="28"/>
          <w:szCs w:val="28"/>
        </w:rPr>
      </w:pPr>
      <w:r w:rsidRPr="00841D31">
        <w:rPr>
          <w:sz w:val="28"/>
          <w:szCs w:val="28"/>
        </w:rPr>
        <w:t>бесшовные трубы диаметром 0.1 - 219 мм;</w:t>
      </w:r>
    </w:p>
    <w:p w:rsidR="00053DA6" w:rsidRPr="00841D31" w:rsidRDefault="00053DA6" w:rsidP="000D4B0F">
      <w:pPr>
        <w:widowControl/>
        <w:numPr>
          <w:ilvl w:val="0"/>
          <w:numId w:val="12"/>
        </w:numPr>
        <w:shd w:val="clear" w:color="auto" w:fill="FFFFFF"/>
        <w:tabs>
          <w:tab w:val="clear" w:pos="2291"/>
          <w:tab w:val="num" w:pos="851"/>
        </w:tabs>
        <w:spacing w:line="360" w:lineRule="auto"/>
        <w:ind w:left="851"/>
        <w:jc w:val="both"/>
        <w:rPr>
          <w:sz w:val="28"/>
          <w:szCs w:val="28"/>
        </w:rPr>
      </w:pPr>
      <w:r w:rsidRPr="00841D31">
        <w:rPr>
          <w:sz w:val="28"/>
          <w:szCs w:val="28"/>
        </w:rPr>
        <w:t>сварные трубы диаметром 12 - 114 мм;</w:t>
      </w:r>
    </w:p>
    <w:p w:rsidR="00053DA6" w:rsidRPr="00841D31" w:rsidRDefault="00053DA6" w:rsidP="000D4B0F">
      <w:pPr>
        <w:widowControl/>
        <w:numPr>
          <w:ilvl w:val="0"/>
          <w:numId w:val="12"/>
        </w:numPr>
        <w:shd w:val="clear" w:color="auto" w:fill="FFFFFF"/>
        <w:tabs>
          <w:tab w:val="clear" w:pos="2291"/>
          <w:tab w:val="num" w:pos="851"/>
        </w:tabs>
        <w:spacing w:line="360" w:lineRule="auto"/>
        <w:ind w:left="851"/>
        <w:jc w:val="both"/>
        <w:rPr>
          <w:sz w:val="28"/>
          <w:szCs w:val="28"/>
        </w:rPr>
      </w:pPr>
      <w:r w:rsidRPr="00841D31">
        <w:rPr>
          <w:sz w:val="28"/>
          <w:szCs w:val="28"/>
        </w:rPr>
        <w:t>футерованные и профильные трубы;</w:t>
      </w:r>
    </w:p>
    <w:p w:rsidR="00053DA6" w:rsidRPr="00841D31" w:rsidRDefault="00053DA6" w:rsidP="000D4B0F">
      <w:pPr>
        <w:widowControl/>
        <w:numPr>
          <w:ilvl w:val="0"/>
          <w:numId w:val="12"/>
        </w:numPr>
        <w:shd w:val="clear" w:color="auto" w:fill="FFFFFF"/>
        <w:tabs>
          <w:tab w:val="clear" w:pos="2291"/>
          <w:tab w:val="num" w:pos="851"/>
        </w:tabs>
        <w:spacing w:line="360" w:lineRule="auto"/>
        <w:ind w:left="851"/>
        <w:jc w:val="both"/>
        <w:rPr>
          <w:sz w:val="28"/>
          <w:szCs w:val="28"/>
        </w:rPr>
      </w:pPr>
      <w:r w:rsidRPr="00841D31">
        <w:rPr>
          <w:sz w:val="28"/>
          <w:szCs w:val="28"/>
        </w:rPr>
        <w:t>баллоны для сжатых газов и огнетушители;</w:t>
      </w:r>
    </w:p>
    <w:p w:rsidR="00053DA6" w:rsidRPr="00841D31" w:rsidRDefault="00053DA6" w:rsidP="000D4B0F">
      <w:pPr>
        <w:widowControl/>
        <w:numPr>
          <w:ilvl w:val="0"/>
          <w:numId w:val="12"/>
        </w:numPr>
        <w:shd w:val="clear" w:color="auto" w:fill="FFFFFF"/>
        <w:tabs>
          <w:tab w:val="clear" w:pos="2291"/>
          <w:tab w:val="num" w:pos="851"/>
        </w:tabs>
        <w:spacing w:line="360" w:lineRule="auto"/>
        <w:ind w:left="851"/>
        <w:jc w:val="both"/>
        <w:rPr>
          <w:sz w:val="28"/>
          <w:szCs w:val="28"/>
        </w:rPr>
      </w:pPr>
      <w:r w:rsidRPr="00841D31">
        <w:rPr>
          <w:sz w:val="28"/>
          <w:szCs w:val="28"/>
        </w:rPr>
        <w:t>отводы крутоизогнутые бесшовные.</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Завод имеет сертификаты: </w:t>
      </w:r>
      <w:r w:rsidR="004B6F4D" w:rsidRPr="00841D31">
        <w:rPr>
          <w:sz w:val="28"/>
          <w:szCs w:val="28"/>
          <w:lang w:val="en-US"/>
        </w:rPr>
        <w:t>American</w:t>
      </w:r>
      <w:r w:rsidR="004B6F4D" w:rsidRPr="00841D31">
        <w:rPr>
          <w:sz w:val="28"/>
          <w:szCs w:val="28"/>
        </w:rPr>
        <w:t xml:space="preserve"> </w:t>
      </w:r>
      <w:r w:rsidR="004B6F4D" w:rsidRPr="00841D31">
        <w:rPr>
          <w:sz w:val="28"/>
          <w:szCs w:val="28"/>
          <w:lang w:val="en-US"/>
        </w:rPr>
        <w:t>Petroleum</w:t>
      </w:r>
      <w:r w:rsidR="004B6F4D" w:rsidRPr="00841D31">
        <w:rPr>
          <w:sz w:val="28"/>
          <w:szCs w:val="28"/>
        </w:rPr>
        <w:t xml:space="preserve"> </w:t>
      </w:r>
      <w:r w:rsidR="004B6F4D" w:rsidRPr="00841D31">
        <w:rPr>
          <w:sz w:val="28"/>
          <w:szCs w:val="28"/>
          <w:lang w:val="en-US"/>
        </w:rPr>
        <w:t>Institute</w:t>
      </w:r>
      <w:r w:rsidR="004B6F4D" w:rsidRPr="00841D31">
        <w:rPr>
          <w:sz w:val="28"/>
          <w:szCs w:val="28"/>
        </w:rPr>
        <w:t xml:space="preserve"> (США) </w:t>
      </w:r>
      <w:r w:rsidR="004B6F4D" w:rsidRPr="00841D31">
        <w:rPr>
          <w:sz w:val="28"/>
          <w:szCs w:val="28"/>
          <w:lang w:val="en-US"/>
        </w:rPr>
        <w:t>API</w:t>
      </w:r>
      <w:r w:rsidRPr="00841D31">
        <w:rPr>
          <w:sz w:val="28"/>
          <w:szCs w:val="28"/>
        </w:rPr>
        <w:t xml:space="preserve"> 5СТ и </w:t>
      </w:r>
      <w:r w:rsidR="004B6F4D" w:rsidRPr="00841D31">
        <w:rPr>
          <w:sz w:val="28"/>
          <w:szCs w:val="28"/>
          <w:lang w:val="en-US"/>
        </w:rPr>
        <w:t>API</w:t>
      </w:r>
      <w:r w:rsidRPr="00841D31">
        <w:rPr>
          <w:sz w:val="28"/>
          <w:szCs w:val="28"/>
        </w:rPr>
        <w:t xml:space="preserve"> 5</w:t>
      </w:r>
      <w:r w:rsidR="004B6F4D" w:rsidRPr="00841D31">
        <w:rPr>
          <w:sz w:val="28"/>
          <w:szCs w:val="28"/>
          <w:lang w:val="en-US"/>
        </w:rPr>
        <w:t>L</w:t>
      </w:r>
      <w:r w:rsidR="007F3E74" w:rsidRPr="00841D31">
        <w:rPr>
          <w:sz w:val="28"/>
          <w:szCs w:val="28"/>
        </w:rPr>
        <w:t xml:space="preserve"> (на насосно-компрессорные и нефтегазопроводные трубы)</w:t>
      </w:r>
      <w:r w:rsidRPr="00841D31">
        <w:rPr>
          <w:sz w:val="28"/>
          <w:szCs w:val="28"/>
        </w:rPr>
        <w:t xml:space="preserve">, </w:t>
      </w:r>
      <w:r w:rsidR="004B6F4D" w:rsidRPr="00841D31">
        <w:rPr>
          <w:sz w:val="28"/>
          <w:szCs w:val="28"/>
          <w:lang w:val="en-US"/>
        </w:rPr>
        <w:t>TUV</w:t>
      </w:r>
      <w:r w:rsidR="004B6F4D" w:rsidRPr="00841D31">
        <w:rPr>
          <w:sz w:val="28"/>
          <w:szCs w:val="28"/>
        </w:rPr>
        <w:t xml:space="preserve"> </w:t>
      </w:r>
      <w:r w:rsidR="004B6F4D" w:rsidRPr="00841D31">
        <w:rPr>
          <w:sz w:val="28"/>
          <w:szCs w:val="28"/>
          <w:lang w:val="en-US"/>
        </w:rPr>
        <w:t>Rheinland</w:t>
      </w:r>
      <w:r w:rsidRPr="00841D31">
        <w:rPr>
          <w:sz w:val="28"/>
          <w:szCs w:val="28"/>
        </w:rPr>
        <w:t xml:space="preserve"> (Германия</w:t>
      </w:r>
      <w:r w:rsidR="001176F4" w:rsidRPr="00841D31">
        <w:rPr>
          <w:sz w:val="28"/>
          <w:szCs w:val="28"/>
        </w:rPr>
        <w:t xml:space="preserve"> </w:t>
      </w:r>
      <w:r w:rsidR="007F3E74" w:rsidRPr="00841D31">
        <w:rPr>
          <w:sz w:val="28"/>
          <w:szCs w:val="28"/>
        </w:rPr>
        <w:t>Берлин\</w:t>
      </w:r>
      <w:r w:rsidR="001176F4" w:rsidRPr="00841D31">
        <w:rPr>
          <w:sz w:val="28"/>
          <w:szCs w:val="28"/>
        </w:rPr>
        <w:t>Бранденбург</w:t>
      </w:r>
      <w:r w:rsidRPr="00841D31">
        <w:rPr>
          <w:sz w:val="28"/>
          <w:szCs w:val="28"/>
        </w:rPr>
        <w:t>)</w:t>
      </w:r>
      <w:r w:rsidR="007F3E74" w:rsidRPr="00841D31">
        <w:rPr>
          <w:sz w:val="28"/>
          <w:szCs w:val="28"/>
        </w:rPr>
        <w:t xml:space="preserve"> (на трубы работающие в установках под давлением и используемые в строительстве)</w:t>
      </w:r>
      <w:r w:rsidRPr="00841D31">
        <w:rPr>
          <w:sz w:val="28"/>
          <w:szCs w:val="28"/>
        </w:rPr>
        <w:t>, Свидетельство о признании изготови</w:t>
      </w:r>
      <w:r w:rsidRPr="00841D31">
        <w:rPr>
          <w:sz w:val="28"/>
          <w:szCs w:val="28"/>
        </w:rPr>
        <w:softHyphen/>
        <w:t>теля Российского Морского регистра судоходства</w:t>
      </w:r>
      <w:r w:rsidR="007F3E74" w:rsidRPr="00841D31">
        <w:rPr>
          <w:sz w:val="28"/>
          <w:szCs w:val="28"/>
        </w:rPr>
        <w:t xml:space="preserve"> (на бесшовные трубы и баллоны, используемые в судостроении)</w:t>
      </w:r>
      <w:r w:rsidRPr="00841D31">
        <w:rPr>
          <w:sz w:val="28"/>
          <w:szCs w:val="28"/>
        </w:rPr>
        <w:t>.</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Но завод не останавливается на достигнутом. Одним из направлений деятельности ОАО является освоение выпуска труб по передовым техноло</w:t>
      </w:r>
      <w:r w:rsidRPr="00841D31">
        <w:rPr>
          <w:sz w:val="28"/>
          <w:szCs w:val="28"/>
        </w:rPr>
        <w:softHyphen/>
        <w:t>гиям с принципиально новыми потребительскими свойствами. Например, прецизионные холоднодеформированные</w:t>
      </w:r>
      <w:r w:rsidR="004B6F4D" w:rsidRPr="00841D31">
        <w:rPr>
          <w:sz w:val="28"/>
          <w:szCs w:val="28"/>
        </w:rPr>
        <w:t xml:space="preserve"> трубы из аустенитной коррозион</w:t>
      </w:r>
      <w:r w:rsidRPr="00841D31">
        <w:rPr>
          <w:sz w:val="28"/>
          <w:szCs w:val="28"/>
        </w:rPr>
        <w:t xml:space="preserve">но </w:t>
      </w:r>
      <w:r w:rsidR="004B6F4D" w:rsidRPr="00841D31">
        <w:rPr>
          <w:sz w:val="28"/>
          <w:szCs w:val="28"/>
        </w:rPr>
        <w:t>–</w:t>
      </w:r>
      <w:r w:rsidRPr="00841D31">
        <w:rPr>
          <w:sz w:val="28"/>
          <w:szCs w:val="28"/>
        </w:rPr>
        <w:t xml:space="preserve"> стойкой стали с высокочистой внутренней поверхностью для электрон</w:t>
      </w:r>
      <w:r w:rsidRPr="00841D31">
        <w:rPr>
          <w:sz w:val="28"/>
          <w:szCs w:val="28"/>
        </w:rPr>
        <w:softHyphen/>
        <w:t>ной промышленности. Ранее подобные трубы закупались у</w:t>
      </w:r>
      <w:r w:rsidR="004B6F4D" w:rsidRPr="00841D31">
        <w:rPr>
          <w:sz w:val="28"/>
          <w:szCs w:val="28"/>
        </w:rPr>
        <w:t xml:space="preserve"> фирмы «Сан</w:t>
      </w:r>
      <w:r w:rsidRPr="00841D31">
        <w:rPr>
          <w:sz w:val="28"/>
          <w:szCs w:val="28"/>
        </w:rPr>
        <w:t>двик» (Швеция) и использовались в качестве трубопроводов для транспор</w:t>
      </w:r>
      <w:r w:rsidRPr="00841D31">
        <w:rPr>
          <w:sz w:val="28"/>
          <w:szCs w:val="28"/>
        </w:rPr>
        <w:softHyphen/>
        <w:t>тировки сверхчистых сред при производстве больших интегральных схем в электронике.</w:t>
      </w:r>
    </w:p>
    <w:p w:rsidR="00053DA6" w:rsidRPr="00841D31" w:rsidRDefault="00053DA6" w:rsidP="004B6F4D">
      <w:pPr>
        <w:shd w:val="clear" w:color="auto" w:fill="FFFFFF"/>
        <w:tabs>
          <w:tab w:val="left" w:pos="0"/>
          <w:tab w:val="left" w:pos="8597"/>
        </w:tabs>
        <w:spacing w:before="10" w:line="360" w:lineRule="auto"/>
        <w:ind w:firstLine="851"/>
        <w:jc w:val="both"/>
        <w:rPr>
          <w:sz w:val="28"/>
          <w:szCs w:val="28"/>
        </w:rPr>
      </w:pPr>
      <w:r w:rsidRPr="00841D31">
        <w:rPr>
          <w:sz w:val="28"/>
          <w:szCs w:val="28"/>
        </w:rPr>
        <w:t>Второй вид - капиллярные и микрокапиллярные трубы. Освоена техно</w:t>
      </w:r>
      <w:r w:rsidRPr="00841D31">
        <w:rPr>
          <w:sz w:val="28"/>
          <w:szCs w:val="28"/>
        </w:rPr>
        <w:softHyphen/>
        <w:t>логия производства нержавеющих труб из сварной за</w:t>
      </w:r>
      <w:r w:rsidR="004B6F4D" w:rsidRPr="00841D31">
        <w:rPr>
          <w:sz w:val="28"/>
          <w:szCs w:val="28"/>
        </w:rPr>
        <w:t xml:space="preserve">готовки в диапазоне от 4 х 0,25 </w:t>
      </w:r>
      <w:r w:rsidRPr="00841D31">
        <w:rPr>
          <w:sz w:val="28"/>
          <w:szCs w:val="28"/>
        </w:rPr>
        <w:t>мм до 0,15 х 0,05 мм. Имеющиеся мощности позволяют организо</w:t>
      </w:r>
      <w:r w:rsidRPr="00841D31">
        <w:rPr>
          <w:sz w:val="28"/>
          <w:szCs w:val="28"/>
        </w:rPr>
        <w:softHyphen/>
        <w:t>вать выпуск указанных труб до 5 млн. метров в год. Необходимо отметить,</w:t>
      </w:r>
      <w:r w:rsidR="004B6F4D" w:rsidRPr="00841D31">
        <w:rPr>
          <w:sz w:val="28"/>
          <w:szCs w:val="28"/>
        </w:rPr>
        <w:t xml:space="preserve"> </w:t>
      </w:r>
      <w:r w:rsidRPr="00841D31">
        <w:rPr>
          <w:sz w:val="28"/>
          <w:szCs w:val="28"/>
        </w:rPr>
        <w:t>что подобные технологии на других предприятиях, выпускающих заготовку для медицинских иголок, ориентированы на импортную ленту, импортную технологическую смазку. На заводе проведены исследования и разработана технология (найдена смазка и материал инструмента), позволяющая произ</w:t>
      </w:r>
      <w:r w:rsidRPr="00841D31">
        <w:rPr>
          <w:sz w:val="28"/>
          <w:szCs w:val="28"/>
        </w:rPr>
        <w:softHyphen/>
        <w:t>водить указанные трубы без импортных поставок.</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 xml:space="preserve">Следующий вид </w:t>
      </w:r>
      <w:r w:rsidR="004B6F4D" w:rsidRPr="00841D31">
        <w:rPr>
          <w:sz w:val="28"/>
          <w:szCs w:val="28"/>
        </w:rPr>
        <w:t>–</w:t>
      </w:r>
      <w:r w:rsidRPr="00841D31">
        <w:rPr>
          <w:sz w:val="28"/>
          <w:szCs w:val="28"/>
        </w:rPr>
        <w:t xml:space="preserve"> проволока и микропроволока из специальных спла</w:t>
      </w:r>
      <w:r w:rsidRPr="00841D31">
        <w:rPr>
          <w:sz w:val="28"/>
          <w:szCs w:val="28"/>
        </w:rPr>
        <w:softHyphen/>
        <w:t xml:space="preserve">вов. На заводе организован выпуск микропроволоки из латуни Л </w:t>
      </w:r>
      <w:r w:rsidR="004B6F4D" w:rsidRPr="00841D31">
        <w:rPr>
          <w:sz w:val="28"/>
          <w:szCs w:val="28"/>
        </w:rPr>
        <w:t>–</w:t>
      </w:r>
      <w:r w:rsidRPr="00841D31">
        <w:rPr>
          <w:sz w:val="28"/>
          <w:szCs w:val="28"/>
        </w:rPr>
        <w:t xml:space="preserve"> 63 для электроэрозионных станков диаметром 0,25 мм. Ранее эта потребность по</w:t>
      </w:r>
      <w:r w:rsidRPr="00841D31">
        <w:rPr>
          <w:sz w:val="28"/>
          <w:szCs w:val="28"/>
        </w:rPr>
        <w:softHyphen/>
        <w:t>крывалась поставками из дальнего и ближнего зарубежья. Изготовлены пар</w:t>
      </w:r>
      <w:r w:rsidRPr="00841D31">
        <w:rPr>
          <w:sz w:val="28"/>
          <w:szCs w:val="28"/>
        </w:rPr>
        <w:softHyphen/>
        <w:t>тии микропроволоки из сплавов ВТ</w:t>
      </w:r>
      <w:r w:rsidR="004B6F4D" w:rsidRPr="00841D31">
        <w:rPr>
          <w:sz w:val="28"/>
          <w:szCs w:val="28"/>
          <w:lang w:val="en-US"/>
        </w:rPr>
        <w:t>I</w:t>
      </w:r>
      <w:r w:rsidRPr="00841D31">
        <w:rPr>
          <w:sz w:val="28"/>
          <w:szCs w:val="28"/>
        </w:rPr>
        <w:t xml:space="preserve"> </w:t>
      </w:r>
      <w:r w:rsidR="00773F71" w:rsidRPr="00841D31">
        <w:rPr>
          <w:sz w:val="28"/>
          <w:szCs w:val="28"/>
        </w:rPr>
        <w:t>–</w:t>
      </w:r>
      <w:r w:rsidRPr="00841D31">
        <w:rPr>
          <w:sz w:val="28"/>
          <w:szCs w:val="28"/>
        </w:rPr>
        <w:t xml:space="preserve"> 00, ВТ</w:t>
      </w:r>
      <w:r w:rsidR="004B6F4D" w:rsidRPr="00841D31">
        <w:rPr>
          <w:sz w:val="28"/>
          <w:szCs w:val="28"/>
          <w:lang w:val="en-US"/>
        </w:rPr>
        <w:t>I</w:t>
      </w:r>
      <w:r w:rsidRPr="00841D31">
        <w:rPr>
          <w:sz w:val="28"/>
          <w:szCs w:val="28"/>
        </w:rPr>
        <w:t xml:space="preserve"> </w:t>
      </w:r>
      <w:r w:rsidR="00773F71" w:rsidRPr="00841D31">
        <w:rPr>
          <w:sz w:val="28"/>
          <w:szCs w:val="28"/>
        </w:rPr>
        <w:t>–</w:t>
      </w:r>
      <w:r w:rsidRPr="00841D31">
        <w:rPr>
          <w:sz w:val="28"/>
          <w:szCs w:val="28"/>
        </w:rPr>
        <w:t xml:space="preserve"> 0 диаметром до 0,4 мм. Проведены работы и может быть организован выпуск труб с внутренней электрополированной поверхностью (ТУ-14-159-197-81).</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И, наконец, профильные трубы. Имеется опыт по изготовлению преци</w:t>
      </w:r>
      <w:r w:rsidRPr="00841D31">
        <w:rPr>
          <w:sz w:val="28"/>
          <w:szCs w:val="28"/>
        </w:rPr>
        <w:softHyphen/>
        <w:t>зионных профильных труб. Например, труб для обойм газовых пистолетов.</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На ОАО освоен выпуск отводов из труб с параметром ау = 50 - 100 мм, а также разработана технология про</w:t>
      </w:r>
      <w:r w:rsidR="004B6F4D" w:rsidRPr="00841D31">
        <w:rPr>
          <w:sz w:val="28"/>
          <w:szCs w:val="28"/>
        </w:rPr>
        <w:t>изводства алюминированных тонко</w:t>
      </w:r>
      <w:r w:rsidRPr="00841D31">
        <w:rPr>
          <w:sz w:val="28"/>
          <w:szCs w:val="28"/>
        </w:rPr>
        <w:t>стенных электросварных труб для глушителей автомобилей, диаметром до 80 мм.</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Производственные площади 11 основных цехов составляют 749 000 м</w:t>
      </w:r>
      <w:r w:rsidRPr="00841D31">
        <w:rPr>
          <w:sz w:val="28"/>
          <w:szCs w:val="28"/>
          <w:vertAlign w:val="superscript"/>
        </w:rPr>
        <w:t>2</w:t>
      </w:r>
      <w:r w:rsidRPr="00841D31">
        <w:rPr>
          <w:sz w:val="28"/>
          <w:szCs w:val="28"/>
        </w:rPr>
        <w:t>. Все цеха имеют крытые склады готовой продукции. Завод располагает раз</w:t>
      </w:r>
      <w:r w:rsidRPr="00841D31">
        <w:rPr>
          <w:sz w:val="28"/>
          <w:szCs w:val="28"/>
        </w:rPr>
        <w:softHyphen/>
        <w:t>витой железнодорожной сетью протяженностью 95 км с двумя заводскими станциями. Железнодорожный транспорт представлен 14 современными те</w:t>
      </w:r>
      <w:r w:rsidRPr="00841D31">
        <w:rPr>
          <w:sz w:val="28"/>
          <w:szCs w:val="28"/>
        </w:rPr>
        <w:softHyphen/>
        <w:t>пловозами, имеет в обороте 364 единицы подвижного состава, в том числе 61 - с правом выхода на пути МПС и достаточное количество самоходных кранов, что обеспечивает бесперебойное снабжение цехов трубной заготов</w:t>
      </w:r>
      <w:r w:rsidRPr="00841D31">
        <w:rPr>
          <w:sz w:val="28"/>
          <w:szCs w:val="28"/>
        </w:rPr>
        <w:softHyphen/>
        <w:t>ки и материалами, а также отгрузку готовой продукции.</w:t>
      </w:r>
    </w:p>
    <w:p w:rsidR="00053DA6" w:rsidRPr="00841D31" w:rsidRDefault="00BD0FD8" w:rsidP="00773F71">
      <w:pPr>
        <w:shd w:val="clear" w:color="auto" w:fill="FFFFFF"/>
        <w:tabs>
          <w:tab w:val="left" w:pos="0"/>
          <w:tab w:val="left" w:pos="8597"/>
        </w:tabs>
        <w:spacing w:before="10" w:line="360" w:lineRule="auto"/>
        <w:ind w:firstLine="851"/>
        <w:jc w:val="both"/>
        <w:rPr>
          <w:sz w:val="28"/>
          <w:szCs w:val="28"/>
        </w:rPr>
      </w:pPr>
      <w:r w:rsidRPr="00841D31">
        <w:rPr>
          <w:sz w:val="28"/>
          <w:szCs w:val="28"/>
        </w:rPr>
        <w:t>ОАО «ПНТЗ» обслуживает транспортная компания ЗАО «АТП-ПНТЗ», которая в своем</w:t>
      </w:r>
      <w:r w:rsidR="00053DA6" w:rsidRPr="00841D31">
        <w:rPr>
          <w:sz w:val="28"/>
          <w:szCs w:val="28"/>
        </w:rPr>
        <w:t xml:space="preserve"> </w:t>
      </w:r>
      <w:r w:rsidRPr="00841D31">
        <w:rPr>
          <w:sz w:val="28"/>
          <w:szCs w:val="28"/>
        </w:rPr>
        <w:t>автопарке имеет</w:t>
      </w:r>
      <w:r w:rsidR="00053DA6" w:rsidRPr="00841D31">
        <w:rPr>
          <w:sz w:val="28"/>
          <w:szCs w:val="28"/>
        </w:rPr>
        <w:t xml:space="preserve"> 340 грузовых автомобилей и друг</w:t>
      </w:r>
      <w:r w:rsidRPr="00841D31">
        <w:rPr>
          <w:sz w:val="28"/>
          <w:szCs w:val="28"/>
        </w:rPr>
        <w:t>ую</w:t>
      </w:r>
      <w:r w:rsidR="00053DA6" w:rsidRPr="00841D31">
        <w:rPr>
          <w:sz w:val="28"/>
          <w:szCs w:val="28"/>
        </w:rPr>
        <w:t xml:space="preserve"> техник</w:t>
      </w:r>
      <w:r w:rsidRPr="00841D31">
        <w:rPr>
          <w:sz w:val="28"/>
          <w:szCs w:val="28"/>
        </w:rPr>
        <w:t>у</w:t>
      </w:r>
      <w:r w:rsidR="00053DA6" w:rsidRPr="00841D31">
        <w:rPr>
          <w:sz w:val="28"/>
          <w:szCs w:val="28"/>
        </w:rPr>
        <w:t xml:space="preserve"> (краны, экскаваторы) и т.д., что обеспечивает межцеховые</w:t>
      </w:r>
      <w:r w:rsidR="00773F71" w:rsidRPr="00841D31">
        <w:rPr>
          <w:sz w:val="28"/>
          <w:szCs w:val="28"/>
        </w:rPr>
        <w:t xml:space="preserve"> </w:t>
      </w:r>
      <w:r w:rsidR="00053DA6" w:rsidRPr="00841D31">
        <w:rPr>
          <w:sz w:val="28"/>
          <w:szCs w:val="28"/>
        </w:rPr>
        <w:t>перевозки, поставку на завод материалов мелкими парт</w:t>
      </w:r>
      <w:r w:rsidR="00773F71" w:rsidRPr="00841D31">
        <w:rPr>
          <w:sz w:val="28"/>
          <w:szCs w:val="28"/>
        </w:rPr>
        <w:t>иями, различные погрузочно</w:t>
      </w:r>
      <w:r w:rsidR="00053DA6" w:rsidRPr="00841D31">
        <w:rPr>
          <w:sz w:val="28"/>
          <w:szCs w:val="28"/>
        </w:rPr>
        <w:t>-разгрузочные работы и т.п.</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С целью осуществления поставленных задач и проведения глубокой структурной перестройки на заводе разработана комплексная программа технического перевооружения.</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Ниже приводятся основные направления программы развития завода:</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Создание стана для производства горячедеформированных труб диа</w:t>
      </w:r>
      <w:r w:rsidRPr="00841D31">
        <w:rPr>
          <w:sz w:val="28"/>
          <w:szCs w:val="28"/>
        </w:rPr>
        <w:softHyphen/>
        <w:t xml:space="preserve">метром 18-38 мм. Выпуск горячедеформированных труб на других </w:t>
      </w:r>
      <w:r w:rsidR="00D76E83" w:rsidRPr="00841D31">
        <w:rPr>
          <w:sz w:val="28"/>
          <w:szCs w:val="28"/>
        </w:rPr>
        <w:t>трубозаводах</w:t>
      </w:r>
      <w:r w:rsidRPr="00841D31">
        <w:rPr>
          <w:sz w:val="28"/>
          <w:szCs w:val="28"/>
        </w:rPr>
        <w:t xml:space="preserve"> России в ближайшие годы не просматривается. Сбыт труб дм 18 -38 мм. Будет гарантировано, так как эти трубы применяются в машино</w:t>
      </w:r>
      <w:r w:rsidRPr="00841D31">
        <w:rPr>
          <w:sz w:val="28"/>
          <w:szCs w:val="28"/>
        </w:rPr>
        <w:softHyphen/>
        <w:t>строении, обеспечивают топливно-энергетический комплекс страны, кото</w:t>
      </w:r>
      <w:r w:rsidRPr="00841D31">
        <w:rPr>
          <w:sz w:val="28"/>
          <w:szCs w:val="28"/>
        </w:rPr>
        <w:softHyphen/>
        <w:t>рый постоянно развивается, стоимость этих труб ниже стоимости холодно-деформированных труб, что обеспечивает потребителям снижение затрат на изготовление оборудования.</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Комплекс мероприятий, связанных с обеспечением нефтедобывающей промышленности высокопрочными насосно-компрессорными трубами, в том числе с высаженными концами.</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Освоение и дальнейшее развитие технологии по производству элек</w:t>
      </w:r>
      <w:r w:rsidRPr="00841D31">
        <w:rPr>
          <w:sz w:val="28"/>
          <w:szCs w:val="28"/>
        </w:rPr>
        <w:softHyphen/>
        <w:t>тросварных и бесшовных высокоточных холоднодеформированных труб.</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Организация в линиях ТПА - 220 и ТПА 30 - 102 участков по произ</w:t>
      </w:r>
      <w:r w:rsidRPr="00841D31">
        <w:rPr>
          <w:sz w:val="28"/>
          <w:szCs w:val="28"/>
        </w:rPr>
        <w:softHyphen/>
        <w:t>водству нефтепроводных термообработанных труб методом «прерванной закалки».</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Строительство специализированного термоотдела для прокатных це</w:t>
      </w:r>
      <w:r w:rsidRPr="00841D31">
        <w:rPr>
          <w:sz w:val="28"/>
          <w:szCs w:val="28"/>
        </w:rPr>
        <w:softHyphen/>
        <w:t>хов завода, обеспечивающего термообработку труб диаметром 60-129 мм.</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Строительство ТПА - 350 горячей прокатки труб.</w:t>
      </w:r>
    </w:p>
    <w:p w:rsidR="00053DA6" w:rsidRPr="00841D31" w:rsidRDefault="00053DA6" w:rsidP="000D4B0F">
      <w:pPr>
        <w:widowControl/>
        <w:numPr>
          <w:ilvl w:val="0"/>
          <w:numId w:val="13"/>
        </w:numPr>
        <w:shd w:val="clear" w:color="auto" w:fill="FFFFFF"/>
        <w:tabs>
          <w:tab w:val="clear" w:pos="2291"/>
          <w:tab w:val="num" w:pos="851"/>
        </w:tabs>
        <w:spacing w:line="360" w:lineRule="auto"/>
        <w:ind w:left="851"/>
        <w:jc w:val="both"/>
        <w:rPr>
          <w:sz w:val="28"/>
          <w:szCs w:val="28"/>
        </w:rPr>
      </w:pPr>
      <w:r w:rsidRPr="00841D31">
        <w:rPr>
          <w:sz w:val="28"/>
          <w:szCs w:val="28"/>
        </w:rPr>
        <w:t>В программе предусматривается организация производства по защите труб от коррозии.</w:t>
      </w:r>
    </w:p>
    <w:p w:rsidR="00053DA6" w:rsidRPr="00841D31" w:rsidRDefault="00D76E83" w:rsidP="00773F71">
      <w:pPr>
        <w:shd w:val="clear" w:color="auto" w:fill="FFFFFF"/>
        <w:tabs>
          <w:tab w:val="left" w:pos="0"/>
          <w:tab w:val="left" w:pos="8597"/>
        </w:tabs>
        <w:spacing w:before="10" w:line="360" w:lineRule="auto"/>
        <w:ind w:firstLine="851"/>
        <w:jc w:val="both"/>
        <w:rPr>
          <w:sz w:val="28"/>
          <w:szCs w:val="28"/>
        </w:rPr>
      </w:pPr>
      <w:r w:rsidRPr="00841D31">
        <w:rPr>
          <w:sz w:val="28"/>
          <w:szCs w:val="28"/>
        </w:rPr>
        <w:t>На ОАО «ПНТЗ»</w:t>
      </w:r>
      <w:r w:rsidR="00053DA6" w:rsidRPr="00841D31">
        <w:rPr>
          <w:sz w:val="28"/>
          <w:szCs w:val="28"/>
        </w:rPr>
        <w:t xml:space="preserve"> </w:t>
      </w:r>
      <w:r w:rsidRPr="00841D31">
        <w:rPr>
          <w:sz w:val="28"/>
          <w:szCs w:val="28"/>
        </w:rPr>
        <w:t>в 2006 году была реализована</w:t>
      </w:r>
      <w:r w:rsidR="00053DA6" w:rsidRPr="00841D31">
        <w:rPr>
          <w:sz w:val="28"/>
          <w:szCs w:val="28"/>
        </w:rPr>
        <w:t xml:space="preserve"> программа энергоснабжения, имеющая целью значительное сни</w:t>
      </w:r>
      <w:r w:rsidR="00053DA6" w:rsidRPr="00841D31">
        <w:rPr>
          <w:sz w:val="28"/>
          <w:szCs w:val="28"/>
        </w:rPr>
        <w:softHyphen/>
        <w:t>жение затрат на производство продукции и повышение ее конкурентоспо</w:t>
      </w:r>
      <w:r w:rsidR="00053DA6" w:rsidRPr="00841D31">
        <w:rPr>
          <w:sz w:val="28"/>
          <w:szCs w:val="28"/>
        </w:rPr>
        <w:softHyphen/>
        <w:t>собности.</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Для ускорения сроков реализации программы технического перевоору</w:t>
      </w:r>
      <w:r w:rsidRPr="00841D31">
        <w:rPr>
          <w:sz w:val="28"/>
          <w:szCs w:val="28"/>
        </w:rPr>
        <w:softHyphen/>
        <w:t>жения, привлечения передовых технологий, обеспечивающих современный технический уровень производства, а также выпуска конкурентоспособной продукции, заключены контракты с фирмами:</w:t>
      </w:r>
    </w:p>
    <w:p w:rsidR="00494C1C" w:rsidRPr="00841D31" w:rsidRDefault="00053DA6" w:rsidP="00494C1C">
      <w:pPr>
        <w:widowControl/>
        <w:numPr>
          <w:ilvl w:val="0"/>
          <w:numId w:val="14"/>
        </w:numPr>
        <w:shd w:val="clear" w:color="auto" w:fill="FFFFFF"/>
        <w:tabs>
          <w:tab w:val="clear" w:pos="2291"/>
          <w:tab w:val="num" w:pos="851"/>
        </w:tabs>
        <w:spacing w:line="360" w:lineRule="auto"/>
        <w:ind w:left="851"/>
        <w:jc w:val="both"/>
        <w:rPr>
          <w:sz w:val="28"/>
          <w:szCs w:val="28"/>
        </w:rPr>
      </w:pPr>
      <w:r w:rsidRPr="00841D31">
        <w:rPr>
          <w:sz w:val="28"/>
          <w:szCs w:val="28"/>
        </w:rPr>
        <w:t>«</w:t>
      </w:r>
      <w:r w:rsidR="00B0150F" w:rsidRPr="00841D31">
        <w:rPr>
          <w:sz w:val="28"/>
          <w:szCs w:val="28"/>
          <w:lang w:val="en-US"/>
        </w:rPr>
        <w:t>SMS Meer</w:t>
      </w:r>
      <w:r w:rsidRPr="00841D31">
        <w:rPr>
          <w:sz w:val="28"/>
          <w:szCs w:val="28"/>
        </w:rPr>
        <w:t>», Германия;</w:t>
      </w:r>
    </w:p>
    <w:p w:rsidR="00494C1C" w:rsidRPr="00841D31" w:rsidRDefault="00494C1C" w:rsidP="00494C1C">
      <w:pPr>
        <w:widowControl/>
        <w:numPr>
          <w:ilvl w:val="0"/>
          <w:numId w:val="14"/>
        </w:numPr>
        <w:shd w:val="clear" w:color="auto" w:fill="FFFFFF"/>
        <w:tabs>
          <w:tab w:val="clear" w:pos="2291"/>
          <w:tab w:val="num" w:pos="851"/>
        </w:tabs>
        <w:spacing w:line="360" w:lineRule="auto"/>
        <w:ind w:left="851"/>
        <w:jc w:val="both"/>
        <w:rPr>
          <w:sz w:val="28"/>
          <w:szCs w:val="28"/>
        </w:rPr>
      </w:pPr>
      <w:r w:rsidRPr="00841D31">
        <w:rPr>
          <w:sz w:val="28"/>
        </w:rPr>
        <w:t>«SMS Demag Aktiengesellschaft</w:t>
      </w:r>
      <w:r w:rsidRPr="00841D31">
        <w:rPr>
          <w:sz w:val="28"/>
          <w:szCs w:val="28"/>
        </w:rPr>
        <w:t>», Германия;</w:t>
      </w:r>
    </w:p>
    <w:p w:rsidR="00053DA6" w:rsidRPr="00841D31" w:rsidRDefault="00053DA6" w:rsidP="000D4B0F">
      <w:pPr>
        <w:widowControl/>
        <w:numPr>
          <w:ilvl w:val="0"/>
          <w:numId w:val="14"/>
        </w:numPr>
        <w:shd w:val="clear" w:color="auto" w:fill="FFFFFF"/>
        <w:tabs>
          <w:tab w:val="clear" w:pos="2291"/>
          <w:tab w:val="num" w:pos="851"/>
        </w:tabs>
        <w:spacing w:line="360" w:lineRule="auto"/>
        <w:ind w:left="851"/>
        <w:jc w:val="both"/>
        <w:rPr>
          <w:sz w:val="28"/>
          <w:szCs w:val="28"/>
        </w:rPr>
      </w:pPr>
      <w:r w:rsidRPr="00841D31">
        <w:rPr>
          <w:sz w:val="28"/>
          <w:szCs w:val="28"/>
        </w:rPr>
        <w:t>«</w:t>
      </w:r>
      <w:r w:rsidR="00494C1C" w:rsidRPr="00841D31">
        <w:rPr>
          <w:sz w:val="28"/>
          <w:szCs w:val="28"/>
          <w:lang w:val="en-US"/>
        </w:rPr>
        <w:t>EMS</w:t>
      </w:r>
      <w:r w:rsidR="00494C1C" w:rsidRPr="00841D31">
        <w:rPr>
          <w:sz w:val="28"/>
          <w:szCs w:val="28"/>
        </w:rPr>
        <w:t xml:space="preserve"> </w:t>
      </w:r>
      <w:r w:rsidR="00494C1C" w:rsidRPr="00841D31">
        <w:rPr>
          <w:sz w:val="28"/>
          <w:szCs w:val="28"/>
          <w:lang w:val="en-US"/>
        </w:rPr>
        <w:t>S</w:t>
      </w:r>
      <w:r w:rsidR="00494C1C" w:rsidRPr="00841D31">
        <w:rPr>
          <w:sz w:val="28"/>
          <w:szCs w:val="28"/>
        </w:rPr>
        <w:t>.</w:t>
      </w:r>
      <w:r w:rsidR="00494C1C" w:rsidRPr="00841D31">
        <w:rPr>
          <w:sz w:val="28"/>
          <w:szCs w:val="28"/>
          <w:lang w:val="en-US"/>
        </w:rPr>
        <w:t>r</w:t>
      </w:r>
      <w:r w:rsidR="00494C1C" w:rsidRPr="00841D31">
        <w:rPr>
          <w:sz w:val="28"/>
          <w:szCs w:val="28"/>
        </w:rPr>
        <w:t>.</w:t>
      </w:r>
      <w:r w:rsidR="00494C1C" w:rsidRPr="00841D31">
        <w:rPr>
          <w:sz w:val="28"/>
          <w:szCs w:val="28"/>
          <w:lang w:val="en-US"/>
        </w:rPr>
        <w:t>l</w:t>
      </w:r>
      <w:r w:rsidRPr="00841D31">
        <w:rPr>
          <w:sz w:val="28"/>
          <w:szCs w:val="28"/>
        </w:rPr>
        <w:t>», Италия;</w:t>
      </w:r>
    </w:p>
    <w:p w:rsidR="00053DA6" w:rsidRPr="00841D31" w:rsidRDefault="00053DA6" w:rsidP="000D4B0F">
      <w:pPr>
        <w:widowControl/>
        <w:numPr>
          <w:ilvl w:val="0"/>
          <w:numId w:val="14"/>
        </w:numPr>
        <w:shd w:val="clear" w:color="auto" w:fill="FFFFFF"/>
        <w:tabs>
          <w:tab w:val="clear" w:pos="2291"/>
          <w:tab w:val="num" w:pos="851"/>
        </w:tabs>
        <w:spacing w:line="360" w:lineRule="auto"/>
        <w:ind w:left="851"/>
        <w:jc w:val="both"/>
        <w:rPr>
          <w:sz w:val="28"/>
          <w:szCs w:val="28"/>
        </w:rPr>
      </w:pPr>
      <w:r w:rsidRPr="00841D31">
        <w:rPr>
          <w:sz w:val="28"/>
          <w:szCs w:val="28"/>
        </w:rPr>
        <w:t>«</w:t>
      </w:r>
      <w:r w:rsidR="00B0150F" w:rsidRPr="00841D31">
        <w:rPr>
          <w:sz w:val="28"/>
          <w:szCs w:val="28"/>
          <w:lang w:val="en-US"/>
        </w:rPr>
        <w:t>ALTA</w:t>
      </w:r>
      <w:r w:rsidR="00B0150F" w:rsidRPr="00841D31">
        <w:rPr>
          <w:sz w:val="28"/>
          <w:szCs w:val="28"/>
        </w:rPr>
        <w:t xml:space="preserve"> </w:t>
      </w:r>
      <w:r w:rsidR="00494C1C" w:rsidRPr="00841D31">
        <w:rPr>
          <w:sz w:val="28"/>
          <w:szCs w:val="28"/>
          <w:lang w:val="en-US"/>
        </w:rPr>
        <w:t>a</w:t>
      </w:r>
      <w:r w:rsidR="00B0150F" w:rsidRPr="00841D31">
        <w:rPr>
          <w:sz w:val="28"/>
          <w:szCs w:val="28"/>
        </w:rPr>
        <w:t>.</w:t>
      </w:r>
      <w:r w:rsidR="00B0150F" w:rsidRPr="00841D31">
        <w:rPr>
          <w:sz w:val="28"/>
          <w:szCs w:val="28"/>
          <w:lang w:val="en-US"/>
        </w:rPr>
        <w:t>s</w:t>
      </w:r>
      <w:r w:rsidRPr="00841D31">
        <w:rPr>
          <w:sz w:val="28"/>
          <w:szCs w:val="28"/>
        </w:rPr>
        <w:t>», Израиль;</w:t>
      </w:r>
    </w:p>
    <w:p w:rsidR="00053DA6" w:rsidRPr="00841D31" w:rsidRDefault="00053DA6" w:rsidP="000D4B0F">
      <w:pPr>
        <w:widowControl/>
        <w:numPr>
          <w:ilvl w:val="0"/>
          <w:numId w:val="14"/>
        </w:numPr>
        <w:shd w:val="clear" w:color="auto" w:fill="FFFFFF"/>
        <w:tabs>
          <w:tab w:val="clear" w:pos="2291"/>
          <w:tab w:val="num" w:pos="851"/>
        </w:tabs>
        <w:spacing w:line="360" w:lineRule="auto"/>
        <w:ind w:left="851"/>
        <w:jc w:val="both"/>
        <w:rPr>
          <w:sz w:val="28"/>
          <w:szCs w:val="28"/>
          <w:lang w:val="en-US"/>
        </w:rPr>
      </w:pPr>
      <w:r w:rsidRPr="00841D31">
        <w:rPr>
          <w:sz w:val="28"/>
          <w:szCs w:val="28"/>
          <w:lang w:val="en-US"/>
        </w:rPr>
        <w:t>«</w:t>
      </w:r>
      <w:r w:rsidR="00494C1C" w:rsidRPr="00841D31">
        <w:rPr>
          <w:sz w:val="28"/>
          <w:lang w:val="en-US"/>
        </w:rPr>
        <w:t>GAMA Endüstri Tesisleri Imalat ve Montaj A.S</w:t>
      </w:r>
      <w:r w:rsidRPr="00841D31">
        <w:rPr>
          <w:sz w:val="28"/>
          <w:szCs w:val="28"/>
          <w:lang w:val="en-US"/>
        </w:rPr>
        <w:t xml:space="preserve">», </w:t>
      </w:r>
      <w:r w:rsidRPr="00841D31">
        <w:rPr>
          <w:sz w:val="28"/>
          <w:szCs w:val="28"/>
        </w:rPr>
        <w:t>Турция</w:t>
      </w:r>
      <w:r w:rsidRPr="00841D31">
        <w:rPr>
          <w:sz w:val="28"/>
          <w:szCs w:val="28"/>
          <w:lang w:val="en-US"/>
        </w:rPr>
        <w:t>.</w:t>
      </w:r>
    </w:p>
    <w:p w:rsidR="00B0064B" w:rsidRPr="00841D31" w:rsidRDefault="00053DA6" w:rsidP="009B5367">
      <w:pPr>
        <w:widowControl/>
        <w:shd w:val="clear" w:color="auto" w:fill="FFFFFF"/>
        <w:spacing w:line="360" w:lineRule="auto"/>
        <w:ind w:firstLine="851"/>
        <w:jc w:val="both"/>
        <w:rPr>
          <w:sz w:val="28"/>
          <w:szCs w:val="28"/>
        </w:rPr>
      </w:pPr>
      <w:r w:rsidRPr="00841D31">
        <w:rPr>
          <w:sz w:val="28"/>
          <w:szCs w:val="28"/>
        </w:rPr>
        <w:t xml:space="preserve">Структура сбыта </w:t>
      </w:r>
      <w:r w:rsidR="009B5367" w:rsidRPr="00841D31">
        <w:rPr>
          <w:sz w:val="28"/>
          <w:szCs w:val="28"/>
        </w:rPr>
        <w:t xml:space="preserve">трубной </w:t>
      </w:r>
      <w:r w:rsidRPr="00841D31">
        <w:rPr>
          <w:sz w:val="28"/>
          <w:szCs w:val="28"/>
        </w:rPr>
        <w:t>продукции в</w:t>
      </w:r>
      <w:r w:rsidR="009B5367" w:rsidRPr="00841D31">
        <w:rPr>
          <w:sz w:val="28"/>
          <w:szCs w:val="28"/>
        </w:rPr>
        <w:t xml:space="preserve"> РФ в</w:t>
      </w:r>
      <w:r w:rsidRPr="00841D31">
        <w:rPr>
          <w:sz w:val="28"/>
          <w:szCs w:val="28"/>
        </w:rPr>
        <w:t xml:space="preserve"> 200</w:t>
      </w:r>
      <w:r w:rsidR="00B0064B" w:rsidRPr="00841D31">
        <w:rPr>
          <w:sz w:val="28"/>
          <w:szCs w:val="28"/>
        </w:rPr>
        <w:t>5</w:t>
      </w:r>
      <w:r w:rsidRPr="00841D31">
        <w:rPr>
          <w:sz w:val="28"/>
          <w:szCs w:val="28"/>
        </w:rPr>
        <w:t xml:space="preserve"> году сложилась следующим обра</w:t>
      </w:r>
      <w:r w:rsidRPr="00841D31">
        <w:rPr>
          <w:sz w:val="28"/>
          <w:szCs w:val="28"/>
        </w:rPr>
        <w:softHyphen/>
        <w:t>зом:</w:t>
      </w:r>
    </w:p>
    <w:p w:rsidR="00B0064B" w:rsidRPr="00841D31" w:rsidRDefault="005C55C6" w:rsidP="0092098C">
      <w:pPr>
        <w:widowControl/>
        <w:shd w:val="clear" w:color="auto" w:fill="FFFFFF"/>
        <w:spacing w:line="360" w:lineRule="auto"/>
        <w:ind w:firstLine="851"/>
        <w:jc w:val="both"/>
      </w:pPr>
      <w:r>
        <w:pict>
          <v:shape id="_x0000_i1087" type="#_x0000_t75" alt="Отгрузка заводов" style="width:330pt;height:270pt">
            <v:imagedata r:id="rId126" o:title=""/>
          </v:shape>
        </w:pict>
      </w:r>
    </w:p>
    <w:p w:rsidR="00B0064B" w:rsidRPr="00841D31" w:rsidRDefault="00972EF6" w:rsidP="0092098C">
      <w:pPr>
        <w:widowControl/>
        <w:shd w:val="clear" w:color="auto" w:fill="FFFFFF"/>
        <w:spacing w:line="360" w:lineRule="auto"/>
        <w:ind w:firstLine="851"/>
        <w:jc w:val="both"/>
      </w:pPr>
      <w:r w:rsidRPr="00841D31">
        <w:rPr>
          <w:sz w:val="28"/>
          <w:szCs w:val="28"/>
        </w:rPr>
        <w:t>Достигнутые по итогам 2005 года показатели объемов производства и отгрузки являются самыми высокими за последние 12 лет работы.</w:t>
      </w:r>
      <w:r w:rsidRPr="00841D31">
        <w:t xml:space="preserve"> ПНТЗ.</w:t>
      </w:r>
      <w:r w:rsidR="005C55C6">
        <w:pict>
          <v:shape id="_x0000_i1088" type="#_x0000_t75" alt="Динамика производства труб на ПНТЗ" style="width:330pt;height:270pt">
            <v:imagedata r:id="rId127" o:title=""/>
          </v:shape>
        </w:pict>
      </w:r>
    </w:p>
    <w:p w:rsidR="00B0064B" w:rsidRPr="00841D31" w:rsidRDefault="00B0064B" w:rsidP="0092098C">
      <w:pPr>
        <w:widowControl/>
        <w:shd w:val="clear" w:color="auto" w:fill="FFFFFF"/>
        <w:spacing w:line="360" w:lineRule="auto"/>
        <w:ind w:firstLine="851"/>
        <w:jc w:val="both"/>
      </w:pPr>
    </w:p>
    <w:p w:rsidR="00B0064B" w:rsidRPr="00841D31" w:rsidRDefault="00B0064B" w:rsidP="0092098C">
      <w:pPr>
        <w:widowControl/>
        <w:shd w:val="clear" w:color="auto" w:fill="FFFFFF"/>
        <w:spacing w:line="360" w:lineRule="auto"/>
        <w:ind w:firstLine="851"/>
        <w:jc w:val="both"/>
        <w:rPr>
          <w:sz w:val="28"/>
          <w:szCs w:val="28"/>
        </w:rPr>
      </w:pP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В настоящее время политик</w:t>
      </w:r>
      <w:r w:rsidR="00005B1F" w:rsidRPr="00841D31">
        <w:rPr>
          <w:sz w:val="28"/>
          <w:szCs w:val="28"/>
        </w:rPr>
        <w:t>е</w:t>
      </w:r>
      <w:r w:rsidRPr="00841D31">
        <w:rPr>
          <w:sz w:val="28"/>
          <w:szCs w:val="28"/>
        </w:rPr>
        <w:t xml:space="preserve"> сбыта и реализация продукции на пред</w:t>
      </w:r>
      <w:r w:rsidRPr="00841D31">
        <w:rPr>
          <w:sz w:val="28"/>
          <w:szCs w:val="28"/>
        </w:rPr>
        <w:softHyphen/>
        <w:t>приятии уделяется большее внимание. В структуре управления ОАО «ПНТЗ» имеется блок производственно-сбытового управления, который за</w:t>
      </w:r>
      <w:r w:rsidRPr="00841D31">
        <w:rPr>
          <w:sz w:val="28"/>
          <w:szCs w:val="28"/>
        </w:rPr>
        <w:softHyphen/>
        <w:t>нимается изучением и анализом рынка, осуществляет сбыт и продажу раз</w:t>
      </w:r>
      <w:r w:rsidRPr="00841D31">
        <w:rPr>
          <w:sz w:val="28"/>
          <w:szCs w:val="28"/>
        </w:rPr>
        <w:softHyphen/>
        <w:t>рабатывает основные принципы.</w:t>
      </w:r>
    </w:p>
    <w:p w:rsidR="00053DA6" w:rsidRPr="00841D31" w:rsidRDefault="00053DA6" w:rsidP="0092098C">
      <w:pPr>
        <w:widowControl/>
        <w:shd w:val="clear" w:color="auto" w:fill="FFFFFF"/>
        <w:spacing w:line="360" w:lineRule="auto"/>
        <w:ind w:firstLine="851"/>
        <w:jc w:val="both"/>
        <w:rPr>
          <w:sz w:val="28"/>
          <w:szCs w:val="28"/>
        </w:rPr>
      </w:pPr>
      <w:r w:rsidRPr="00841D31">
        <w:rPr>
          <w:sz w:val="28"/>
          <w:szCs w:val="28"/>
        </w:rPr>
        <w:t>Стимулирование сбыта, определяет мероприятие, направленное на уве</w:t>
      </w:r>
      <w:r w:rsidRPr="00841D31">
        <w:rPr>
          <w:sz w:val="28"/>
          <w:szCs w:val="28"/>
        </w:rPr>
        <w:softHyphen/>
        <w:t>личение сбыта и расширение рынка потребителей.</w:t>
      </w:r>
    </w:p>
    <w:p w:rsidR="00053DA6" w:rsidRPr="00841D31" w:rsidRDefault="00053DA6" w:rsidP="0092098C">
      <w:pPr>
        <w:shd w:val="clear" w:color="auto" w:fill="FFFFFF"/>
        <w:tabs>
          <w:tab w:val="left" w:pos="0"/>
          <w:tab w:val="left" w:pos="8597"/>
        </w:tabs>
        <w:spacing w:before="10" w:line="360" w:lineRule="auto"/>
        <w:ind w:firstLine="851"/>
        <w:jc w:val="both"/>
        <w:rPr>
          <w:sz w:val="28"/>
          <w:szCs w:val="28"/>
        </w:rPr>
      </w:pPr>
      <w:r w:rsidRPr="00841D31">
        <w:rPr>
          <w:sz w:val="28"/>
          <w:szCs w:val="28"/>
        </w:rPr>
        <w:t>Диапазон потребителей продукции завода весьма широк и включает та</w:t>
      </w:r>
      <w:r w:rsidRPr="00841D31">
        <w:rPr>
          <w:sz w:val="28"/>
          <w:szCs w:val="28"/>
        </w:rPr>
        <w:softHyphen/>
        <w:t>кие отрасли, как машиностроение, газо- и нефтедобывающая промышлен</w:t>
      </w:r>
      <w:r w:rsidRPr="00841D31">
        <w:rPr>
          <w:sz w:val="28"/>
          <w:szCs w:val="28"/>
        </w:rPr>
        <w:softHyphen/>
        <w:t>ность, тепловая и атомная энергетика, авиастроение, судостроение, медици</w:t>
      </w:r>
      <w:r w:rsidRPr="00841D31">
        <w:rPr>
          <w:sz w:val="28"/>
          <w:szCs w:val="28"/>
        </w:rPr>
        <w:softHyphen/>
        <w:t>на, автомобилестроение, электроника, строительство, коммунальное хозяй</w:t>
      </w:r>
      <w:r w:rsidRPr="00841D31">
        <w:rPr>
          <w:sz w:val="28"/>
          <w:szCs w:val="28"/>
        </w:rPr>
        <w:softHyphen/>
        <w:t>ство, химическое машиностроение и космический комплекс.</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 xml:space="preserve">Основными поставщиками </w:t>
      </w:r>
      <w:r w:rsidR="00972EF6" w:rsidRPr="00841D31">
        <w:rPr>
          <w:sz w:val="28"/>
          <w:szCs w:val="28"/>
        </w:rPr>
        <w:t xml:space="preserve">трубной </w:t>
      </w:r>
      <w:r w:rsidRPr="00841D31">
        <w:rPr>
          <w:sz w:val="28"/>
          <w:szCs w:val="28"/>
        </w:rPr>
        <w:t>заготовки являются:</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ОАО «Металлургический завод им. А.К. Серова», г. Серов;</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ОАО «Мечел», г. Челябинск;</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ОАО «Златоустовский металлургический комбинат», г. Златоуст;</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ОАО «Нижнетагильский металлургический комбинат», г. Нижний Та</w:t>
      </w:r>
      <w:r w:rsidR="00773F71" w:rsidRPr="00841D31">
        <w:rPr>
          <w:sz w:val="28"/>
          <w:szCs w:val="28"/>
        </w:rPr>
        <w:t>гил;</w:t>
      </w:r>
    </w:p>
    <w:p w:rsidR="00AA4AA4" w:rsidRPr="00841D31" w:rsidRDefault="00AA4AA4" w:rsidP="0092098C">
      <w:pPr>
        <w:widowControl/>
        <w:shd w:val="clear" w:color="auto" w:fill="FFFFFF"/>
        <w:spacing w:line="360" w:lineRule="auto"/>
        <w:ind w:firstLine="851"/>
        <w:jc w:val="both"/>
        <w:rPr>
          <w:sz w:val="28"/>
          <w:szCs w:val="28"/>
        </w:rPr>
      </w:pPr>
      <w:r w:rsidRPr="00841D31">
        <w:rPr>
          <w:sz w:val="28"/>
          <w:szCs w:val="28"/>
        </w:rPr>
        <w:t>ОАО «Оскольский электромедкомбинат», г. Старый Оскол и т.д.</w:t>
      </w:r>
    </w:p>
    <w:p w:rsidR="00773F71" w:rsidRPr="00841D31" w:rsidRDefault="00AA4AA4" w:rsidP="00773F71">
      <w:pPr>
        <w:widowControl/>
        <w:shd w:val="clear" w:color="auto" w:fill="FFFFFF"/>
        <w:spacing w:line="360" w:lineRule="auto"/>
        <w:jc w:val="right"/>
        <w:rPr>
          <w:sz w:val="28"/>
          <w:szCs w:val="28"/>
        </w:rPr>
      </w:pPr>
      <w:r w:rsidRPr="00841D31">
        <w:rPr>
          <w:sz w:val="28"/>
          <w:szCs w:val="28"/>
        </w:rPr>
        <w:t xml:space="preserve">Таблица 2.1 </w:t>
      </w:r>
    </w:p>
    <w:p w:rsidR="00656422" w:rsidRPr="00841D31" w:rsidRDefault="00AA4AA4" w:rsidP="00D37522">
      <w:pPr>
        <w:widowControl/>
        <w:shd w:val="clear" w:color="auto" w:fill="FFFFFF"/>
        <w:spacing w:line="360" w:lineRule="auto"/>
        <w:jc w:val="center"/>
        <w:rPr>
          <w:b/>
          <w:bCs/>
          <w:sz w:val="28"/>
          <w:szCs w:val="28"/>
        </w:rPr>
      </w:pPr>
      <w:r w:rsidRPr="00841D31">
        <w:rPr>
          <w:b/>
          <w:bCs/>
          <w:sz w:val="28"/>
          <w:szCs w:val="28"/>
        </w:rPr>
        <w:t xml:space="preserve">Основные </w:t>
      </w:r>
      <w:r w:rsidR="00272E47" w:rsidRPr="00841D31">
        <w:rPr>
          <w:b/>
          <w:bCs/>
          <w:sz w:val="28"/>
          <w:szCs w:val="28"/>
        </w:rPr>
        <w:t>технико-экономические</w:t>
      </w:r>
      <w:r w:rsidRPr="00841D31">
        <w:rPr>
          <w:b/>
          <w:bCs/>
          <w:sz w:val="28"/>
          <w:szCs w:val="28"/>
        </w:rPr>
        <w:t xml:space="preserve"> показатели</w:t>
      </w:r>
    </w:p>
    <w:tbl>
      <w:tblPr>
        <w:tblW w:w="9540" w:type="dxa"/>
        <w:tblInd w:w="98" w:type="dxa"/>
        <w:tblLook w:val="0000" w:firstRow="0" w:lastRow="0" w:firstColumn="0" w:lastColumn="0" w:noHBand="0" w:noVBand="0"/>
      </w:tblPr>
      <w:tblGrid>
        <w:gridCol w:w="3979"/>
        <w:gridCol w:w="1843"/>
        <w:gridCol w:w="1558"/>
        <w:gridCol w:w="2160"/>
      </w:tblGrid>
      <w:tr w:rsidR="00A96756" w:rsidRPr="00841D31">
        <w:trPr>
          <w:trHeight w:val="780"/>
        </w:trPr>
        <w:tc>
          <w:tcPr>
            <w:tcW w:w="3979" w:type="dxa"/>
            <w:tcBorders>
              <w:top w:val="single" w:sz="8" w:space="0" w:color="auto"/>
              <w:left w:val="single" w:sz="8" w:space="0" w:color="auto"/>
              <w:bottom w:val="single" w:sz="8" w:space="0" w:color="auto"/>
              <w:right w:val="single" w:sz="8" w:space="0" w:color="auto"/>
            </w:tcBorders>
            <w:shd w:val="clear" w:color="auto" w:fill="FFFFFF"/>
            <w:vAlign w:val="bottom"/>
          </w:tcPr>
          <w:p w:rsidR="00A96756" w:rsidRPr="00841D31" w:rsidRDefault="00A96756" w:rsidP="00A96756">
            <w:pPr>
              <w:widowControl/>
              <w:autoSpaceDE/>
              <w:autoSpaceDN/>
              <w:adjustRightInd/>
              <w:jc w:val="center"/>
              <w:rPr>
                <w:sz w:val="28"/>
                <w:szCs w:val="28"/>
              </w:rPr>
            </w:pPr>
            <w:r w:rsidRPr="00841D31">
              <w:rPr>
                <w:sz w:val="28"/>
                <w:szCs w:val="28"/>
              </w:rPr>
              <w:t>Наименование показателя</w:t>
            </w:r>
          </w:p>
        </w:tc>
        <w:tc>
          <w:tcPr>
            <w:tcW w:w="1843" w:type="dxa"/>
            <w:tcBorders>
              <w:top w:val="single" w:sz="8" w:space="0" w:color="auto"/>
              <w:left w:val="nil"/>
              <w:bottom w:val="single" w:sz="8" w:space="0" w:color="auto"/>
              <w:right w:val="single" w:sz="8" w:space="0" w:color="auto"/>
            </w:tcBorders>
            <w:shd w:val="clear" w:color="auto" w:fill="FFFFFF"/>
            <w:vAlign w:val="bottom"/>
          </w:tcPr>
          <w:p w:rsidR="00A96756" w:rsidRPr="00841D31" w:rsidRDefault="00A96756" w:rsidP="00A96756">
            <w:pPr>
              <w:widowControl/>
              <w:autoSpaceDE/>
              <w:autoSpaceDN/>
              <w:adjustRightInd/>
              <w:jc w:val="center"/>
              <w:rPr>
                <w:sz w:val="28"/>
                <w:szCs w:val="28"/>
              </w:rPr>
            </w:pPr>
            <w:r w:rsidRPr="00841D31">
              <w:rPr>
                <w:sz w:val="28"/>
                <w:szCs w:val="28"/>
              </w:rPr>
              <w:t>2005 год</w:t>
            </w:r>
          </w:p>
        </w:tc>
        <w:tc>
          <w:tcPr>
            <w:tcW w:w="1558" w:type="dxa"/>
            <w:tcBorders>
              <w:top w:val="single" w:sz="8" w:space="0" w:color="auto"/>
              <w:left w:val="nil"/>
              <w:bottom w:val="single" w:sz="8" w:space="0" w:color="auto"/>
              <w:right w:val="single" w:sz="8" w:space="0" w:color="auto"/>
            </w:tcBorders>
            <w:shd w:val="clear" w:color="auto" w:fill="FFFFFF"/>
            <w:vAlign w:val="bottom"/>
          </w:tcPr>
          <w:p w:rsidR="00A96756" w:rsidRPr="00841D31" w:rsidRDefault="00A96756" w:rsidP="00A96756">
            <w:pPr>
              <w:widowControl/>
              <w:autoSpaceDE/>
              <w:autoSpaceDN/>
              <w:adjustRightInd/>
              <w:jc w:val="center"/>
              <w:rPr>
                <w:sz w:val="28"/>
                <w:szCs w:val="28"/>
              </w:rPr>
            </w:pPr>
            <w:r w:rsidRPr="00841D31">
              <w:rPr>
                <w:sz w:val="28"/>
                <w:szCs w:val="28"/>
              </w:rPr>
              <w:t>2006 год</w:t>
            </w:r>
          </w:p>
        </w:tc>
        <w:tc>
          <w:tcPr>
            <w:tcW w:w="2160" w:type="dxa"/>
            <w:tcBorders>
              <w:top w:val="single" w:sz="8" w:space="0" w:color="auto"/>
              <w:left w:val="nil"/>
              <w:bottom w:val="nil"/>
              <w:right w:val="single" w:sz="8" w:space="0" w:color="auto"/>
            </w:tcBorders>
            <w:shd w:val="clear" w:color="auto" w:fill="FFFFFF"/>
            <w:vAlign w:val="bottom"/>
          </w:tcPr>
          <w:p w:rsidR="00A96756" w:rsidRPr="00841D31" w:rsidRDefault="00A96756" w:rsidP="00A96756">
            <w:pPr>
              <w:widowControl/>
              <w:autoSpaceDE/>
              <w:autoSpaceDN/>
              <w:adjustRightInd/>
              <w:jc w:val="center"/>
              <w:rPr>
                <w:sz w:val="28"/>
                <w:szCs w:val="28"/>
              </w:rPr>
            </w:pPr>
            <w:r w:rsidRPr="00841D31">
              <w:rPr>
                <w:sz w:val="28"/>
                <w:szCs w:val="28"/>
              </w:rPr>
              <w:t>Индекс изменения, %</w:t>
            </w:r>
          </w:p>
        </w:tc>
      </w:tr>
      <w:tr w:rsidR="004F1936" w:rsidRPr="00841D31">
        <w:trPr>
          <w:trHeight w:val="765"/>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Объем валовой продукции, тыс. 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18 364 100</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22 220 561</w:t>
            </w:r>
          </w:p>
        </w:tc>
        <w:tc>
          <w:tcPr>
            <w:tcW w:w="2160" w:type="dxa"/>
            <w:tcBorders>
              <w:top w:val="single" w:sz="8" w:space="0" w:color="auto"/>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121,00</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Объем продаж, тыс. 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18 349 792</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21 665 485</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118,07</w:t>
            </w:r>
          </w:p>
        </w:tc>
      </w:tr>
      <w:tr w:rsidR="004F1936" w:rsidRPr="00841D31">
        <w:trPr>
          <w:trHeight w:val="765"/>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Себестоимость продукции, тыс. 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13 611 468</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14 595 250</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107,23</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Прибыль от реализации, тыс. 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3 211 731</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4 683 850</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145,84</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Внеоборотные активы, тыс. 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2 434 421</w:t>
            </w:r>
          </w:p>
        </w:tc>
        <w:tc>
          <w:tcPr>
            <w:tcW w:w="1558" w:type="dxa"/>
            <w:tcBorders>
              <w:top w:val="nil"/>
              <w:left w:val="nil"/>
              <w:bottom w:val="single" w:sz="8" w:space="0" w:color="auto"/>
              <w:right w:val="single" w:sz="8" w:space="0" w:color="auto"/>
            </w:tcBorders>
            <w:shd w:val="clear" w:color="auto" w:fill="auto"/>
            <w:vAlign w:val="center"/>
          </w:tcPr>
          <w:p w:rsidR="004F1936" w:rsidRPr="00841D31" w:rsidRDefault="004F1936">
            <w:pPr>
              <w:jc w:val="center"/>
              <w:rPr>
                <w:sz w:val="28"/>
                <w:szCs w:val="28"/>
              </w:rPr>
            </w:pPr>
            <w:r w:rsidRPr="00841D31">
              <w:rPr>
                <w:sz w:val="28"/>
                <w:szCs w:val="28"/>
              </w:rPr>
              <w:t>2 714 859</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111,52</w:t>
            </w:r>
          </w:p>
        </w:tc>
      </w:tr>
      <w:tr w:rsidR="004F1936" w:rsidRPr="00841D31">
        <w:trPr>
          <w:trHeight w:val="375"/>
        </w:trPr>
        <w:tc>
          <w:tcPr>
            <w:tcW w:w="3979" w:type="dxa"/>
            <w:tcBorders>
              <w:top w:val="nil"/>
              <w:left w:val="single" w:sz="8" w:space="0" w:color="auto"/>
              <w:bottom w:val="single" w:sz="4" w:space="0" w:color="auto"/>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 xml:space="preserve">в том числе: </w:t>
            </w:r>
          </w:p>
        </w:tc>
        <w:tc>
          <w:tcPr>
            <w:tcW w:w="1843" w:type="dxa"/>
            <w:vMerge w:val="restart"/>
            <w:tcBorders>
              <w:top w:val="nil"/>
              <w:left w:val="single" w:sz="8" w:space="0" w:color="auto"/>
              <w:bottom w:val="single" w:sz="4"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2 181 011</w:t>
            </w:r>
          </w:p>
        </w:tc>
        <w:tc>
          <w:tcPr>
            <w:tcW w:w="1558" w:type="dxa"/>
            <w:vMerge w:val="restart"/>
            <w:tcBorders>
              <w:top w:val="nil"/>
              <w:left w:val="single" w:sz="8" w:space="0" w:color="auto"/>
              <w:bottom w:val="single" w:sz="4" w:space="0" w:color="auto"/>
              <w:right w:val="single" w:sz="8" w:space="0" w:color="auto"/>
            </w:tcBorders>
            <w:shd w:val="clear" w:color="auto" w:fill="auto"/>
            <w:vAlign w:val="center"/>
          </w:tcPr>
          <w:p w:rsidR="004F1936" w:rsidRPr="00841D31" w:rsidRDefault="004F1936">
            <w:pPr>
              <w:jc w:val="center"/>
              <w:rPr>
                <w:sz w:val="28"/>
                <w:szCs w:val="28"/>
              </w:rPr>
            </w:pPr>
            <w:r w:rsidRPr="00841D31">
              <w:rPr>
                <w:sz w:val="28"/>
                <w:szCs w:val="28"/>
              </w:rPr>
              <w:t>2 399 112</w:t>
            </w:r>
          </w:p>
        </w:tc>
        <w:tc>
          <w:tcPr>
            <w:tcW w:w="2160" w:type="dxa"/>
            <w:vMerge w:val="restart"/>
            <w:tcBorders>
              <w:top w:val="nil"/>
              <w:left w:val="single" w:sz="8" w:space="0" w:color="auto"/>
              <w:bottom w:val="single" w:sz="4"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110,00</w:t>
            </w:r>
          </w:p>
        </w:tc>
      </w:tr>
      <w:tr w:rsidR="004F1936" w:rsidRPr="00841D31">
        <w:trPr>
          <w:trHeight w:val="390"/>
        </w:trPr>
        <w:tc>
          <w:tcPr>
            <w:tcW w:w="3979" w:type="dxa"/>
            <w:tcBorders>
              <w:top w:val="single" w:sz="4" w:space="0" w:color="auto"/>
              <w:left w:val="single" w:sz="4" w:space="0" w:color="auto"/>
              <w:bottom w:val="single" w:sz="4" w:space="0" w:color="auto"/>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основные средства, тыс. руб.</w:t>
            </w:r>
          </w:p>
        </w:tc>
        <w:tc>
          <w:tcPr>
            <w:tcW w:w="1843" w:type="dxa"/>
            <w:vMerge/>
            <w:tcBorders>
              <w:top w:val="single" w:sz="4" w:space="0" w:color="auto"/>
              <w:left w:val="single" w:sz="8" w:space="0" w:color="auto"/>
              <w:bottom w:val="single" w:sz="4" w:space="0" w:color="auto"/>
              <w:right w:val="single" w:sz="8" w:space="0" w:color="auto"/>
            </w:tcBorders>
            <w:shd w:val="clear" w:color="auto" w:fill="auto"/>
            <w:vAlign w:val="center"/>
          </w:tcPr>
          <w:p w:rsidR="004F1936" w:rsidRPr="00841D31" w:rsidRDefault="004F1936" w:rsidP="00A96756">
            <w:pPr>
              <w:widowControl/>
              <w:autoSpaceDE/>
              <w:autoSpaceDN/>
              <w:adjustRightInd/>
              <w:rPr>
                <w:sz w:val="28"/>
                <w:szCs w:val="28"/>
              </w:rPr>
            </w:pPr>
          </w:p>
        </w:tc>
        <w:tc>
          <w:tcPr>
            <w:tcW w:w="1558" w:type="dxa"/>
            <w:vMerge/>
            <w:tcBorders>
              <w:top w:val="single" w:sz="4" w:space="0" w:color="auto"/>
              <w:left w:val="single" w:sz="8" w:space="0" w:color="auto"/>
              <w:bottom w:val="single" w:sz="4" w:space="0" w:color="auto"/>
              <w:right w:val="single" w:sz="8" w:space="0" w:color="auto"/>
            </w:tcBorders>
            <w:shd w:val="clear" w:color="auto" w:fill="auto"/>
            <w:vAlign w:val="center"/>
          </w:tcPr>
          <w:p w:rsidR="004F1936" w:rsidRPr="00841D31" w:rsidRDefault="004F1936" w:rsidP="00A96756">
            <w:pPr>
              <w:widowControl/>
              <w:autoSpaceDE/>
              <w:autoSpaceDN/>
              <w:adjustRightInd/>
              <w:rPr>
                <w:sz w:val="28"/>
                <w:szCs w:val="28"/>
              </w:rPr>
            </w:pPr>
          </w:p>
        </w:tc>
        <w:tc>
          <w:tcPr>
            <w:tcW w:w="2160" w:type="dxa"/>
            <w:vMerge/>
            <w:tcBorders>
              <w:top w:val="single" w:sz="4" w:space="0" w:color="auto"/>
              <w:left w:val="single" w:sz="8" w:space="0" w:color="auto"/>
              <w:bottom w:val="single" w:sz="4" w:space="0" w:color="auto"/>
              <w:right w:val="single" w:sz="4" w:space="0" w:color="auto"/>
            </w:tcBorders>
            <w:shd w:val="clear" w:color="auto" w:fill="auto"/>
            <w:vAlign w:val="center"/>
          </w:tcPr>
          <w:p w:rsidR="004F1936" w:rsidRPr="00841D31" w:rsidRDefault="004F1936" w:rsidP="00A96756">
            <w:pPr>
              <w:widowControl/>
              <w:autoSpaceDE/>
              <w:autoSpaceDN/>
              <w:adjustRightInd/>
              <w:rPr>
                <w:sz w:val="28"/>
                <w:szCs w:val="28"/>
              </w:rPr>
            </w:pPr>
          </w:p>
        </w:tc>
      </w:tr>
      <w:tr w:rsidR="004F1936" w:rsidRPr="00841D31">
        <w:trPr>
          <w:trHeight w:val="390"/>
        </w:trPr>
        <w:tc>
          <w:tcPr>
            <w:tcW w:w="3979" w:type="dxa"/>
            <w:tcBorders>
              <w:top w:val="single" w:sz="4" w:space="0" w:color="auto"/>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Оборотные активы, тыс. руб.</w:t>
            </w:r>
          </w:p>
        </w:tc>
        <w:tc>
          <w:tcPr>
            <w:tcW w:w="1843" w:type="dxa"/>
            <w:tcBorders>
              <w:top w:val="single" w:sz="4" w:space="0" w:color="auto"/>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5 752 042</w:t>
            </w:r>
          </w:p>
        </w:tc>
        <w:tc>
          <w:tcPr>
            <w:tcW w:w="1558" w:type="dxa"/>
            <w:tcBorders>
              <w:top w:val="single" w:sz="4" w:space="0" w:color="auto"/>
              <w:left w:val="nil"/>
              <w:bottom w:val="single" w:sz="8" w:space="0" w:color="auto"/>
              <w:right w:val="single" w:sz="8" w:space="0" w:color="auto"/>
            </w:tcBorders>
            <w:shd w:val="clear" w:color="auto" w:fill="auto"/>
            <w:vAlign w:val="center"/>
          </w:tcPr>
          <w:p w:rsidR="004F1936" w:rsidRPr="00841D31" w:rsidRDefault="004F1936">
            <w:pPr>
              <w:jc w:val="center"/>
              <w:rPr>
                <w:sz w:val="28"/>
                <w:szCs w:val="28"/>
              </w:rPr>
            </w:pPr>
            <w:r w:rsidRPr="00841D31">
              <w:rPr>
                <w:sz w:val="28"/>
                <w:szCs w:val="28"/>
              </w:rPr>
              <w:t>6 290 249</w:t>
            </w:r>
          </w:p>
        </w:tc>
        <w:tc>
          <w:tcPr>
            <w:tcW w:w="2160" w:type="dxa"/>
            <w:tcBorders>
              <w:top w:val="single" w:sz="4" w:space="0" w:color="auto"/>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109,36</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rPr>
            </w:pPr>
            <w:r w:rsidRPr="00841D31">
              <w:rPr>
                <w:sz w:val="28"/>
                <w:szCs w:val="28"/>
              </w:rPr>
              <w:t>Фондорентабельность, %</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90,82</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114,30</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125,86</w:t>
            </w:r>
          </w:p>
        </w:tc>
      </w:tr>
      <w:tr w:rsidR="004F1936" w:rsidRPr="00841D31">
        <w:trPr>
          <w:trHeight w:val="375"/>
        </w:trPr>
        <w:tc>
          <w:tcPr>
            <w:tcW w:w="3979" w:type="dxa"/>
            <w:tcBorders>
              <w:top w:val="nil"/>
              <w:left w:val="single" w:sz="8" w:space="0" w:color="auto"/>
              <w:bottom w:val="nil"/>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 xml:space="preserve">Рентабельность, % </w:t>
            </w:r>
          </w:p>
        </w:tc>
        <w:tc>
          <w:tcPr>
            <w:tcW w:w="1843" w:type="dxa"/>
            <w:vMerge w:val="restart"/>
            <w:tcBorders>
              <w:top w:val="nil"/>
              <w:left w:val="single" w:sz="8" w:space="0" w:color="auto"/>
              <w:bottom w:val="single" w:sz="8" w:space="0" w:color="000000"/>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17,50</w:t>
            </w:r>
          </w:p>
        </w:tc>
        <w:tc>
          <w:tcPr>
            <w:tcW w:w="1558" w:type="dxa"/>
            <w:vMerge w:val="restart"/>
            <w:tcBorders>
              <w:top w:val="nil"/>
              <w:left w:val="single" w:sz="8" w:space="0" w:color="auto"/>
              <w:bottom w:val="single" w:sz="8" w:space="0" w:color="000000"/>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21,62</w:t>
            </w:r>
          </w:p>
        </w:tc>
        <w:tc>
          <w:tcPr>
            <w:tcW w:w="2160" w:type="dxa"/>
            <w:vMerge w:val="restart"/>
            <w:tcBorders>
              <w:top w:val="nil"/>
              <w:left w:val="single" w:sz="8" w:space="0" w:color="auto"/>
              <w:bottom w:val="single" w:sz="8" w:space="0" w:color="000000"/>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123,54</w:t>
            </w:r>
          </w:p>
        </w:tc>
      </w:tr>
      <w:tr w:rsidR="004F1936" w:rsidRPr="00841D31">
        <w:trPr>
          <w:trHeight w:val="390"/>
        </w:trPr>
        <w:tc>
          <w:tcPr>
            <w:tcW w:w="3979" w:type="dxa"/>
            <w:tcBorders>
              <w:top w:val="nil"/>
              <w:left w:val="single" w:sz="8" w:space="0" w:color="auto"/>
              <w:bottom w:val="nil"/>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 xml:space="preserve">- продаж </w:t>
            </w:r>
          </w:p>
        </w:tc>
        <w:tc>
          <w:tcPr>
            <w:tcW w:w="1843" w:type="dxa"/>
            <w:vMerge/>
            <w:tcBorders>
              <w:top w:val="nil"/>
              <w:left w:val="single" w:sz="8" w:space="0" w:color="auto"/>
              <w:bottom w:val="single" w:sz="8" w:space="0" w:color="000000"/>
              <w:right w:val="single" w:sz="8" w:space="0" w:color="auto"/>
            </w:tcBorders>
            <w:shd w:val="clear" w:color="auto" w:fill="auto"/>
            <w:vAlign w:val="center"/>
          </w:tcPr>
          <w:p w:rsidR="004F1936" w:rsidRPr="00841D31" w:rsidRDefault="004F1936" w:rsidP="00A96756">
            <w:pPr>
              <w:widowControl/>
              <w:autoSpaceDE/>
              <w:autoSpaceDN/>
              <w:adjustRightInd/>
              <w:rPr>
                <w:sz w:val="28"/>
                <w:szCs w:val="28"/>
              </w:rPr>
            </w:pPr>
          </w:p>
        </w:tc>
        <w:tc>
          <w:tcPr>
            <w:tcW w:w="1558" w:type="dxa"/>
            <w:vMerge/>
            <w:tcBorders>
              <w:top w:val="nil"/>
              <w:left w:val="single" w:sz="8" w:space="0" w:color="auto"/>
              <w:bottom w:val="single" w:sz="8" w:space="0" w:color="000000"/>
              <w:right w:val="single" w:sz="8" w:space="0" w:color="auto"/>
            </w:tcBorders>
            <w:shd w:val="clear" w:color="auto" w:fill="auto"/>
            <w:vAlign w:val="center"/>
          </w:tcPr>
          <w:p w:rsidR="004F1936" w:rsidRPr="00841D31" w:rsidRDefault="004F1936" w:rsidP="00A96756">
            <w:pPr>
              <w:widowControl/>
              <w:autoSpaceDE/>
              <w:autoSpaceDN/>
              <w:adjustRightInd/>
              <w:rPr>
                <w:sz w:val="28"/>
                <w:szCs w:val="28"/>
              </w:rPr>
            </w:pPr>
          </w:p>
        </w:tc>
        <w:tc>
          <w:tcPr>
            <w:tcW w:w="2160" w:type="dxa"/>
            <w:vMerge/>
            <w:tcBorders>
              <w:top w:val="nil"/>
              <w:left w:val="single" w:sz="8" w:space="0" w:color="auto"/>
              <w:bottom w:val="single" w:sz="8" w:space="0" w:color="000000"/>
              <w:right w:val="single" w:sz="8" w:space="0" w:color="auto"/>
            </w:tcBorders>
            <w:shd w:val="clear" w:color="auto" w:fill="auto"/>
            <w:vAlign w:val="center"/>
          </w:tcPr>
          <w:p w:rsidR="004F1936" w:rsidRPr="00841D31" w:rsidRDefault="004F1936" w:rsidP="00A96756">
            <w:pPr>
              <w:widowControl/>
              <w:autoSpaceDE/>
              <w:autoSpaceDN/>
              <w:adjustRightInd/>
              <w:rPr>
                <w:sz w:val="28"/>
                <w:szCs w:val="28"/>
              </w:rPr>
            </w:pP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 продукции</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23,60</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32,09</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135,97</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highlight w:val="lightGray"/>
              </w:rPr>
            </w:pPr>
            <w:r w:rsidRPr="00841D31">
              <w:rPr>
                <w:sz w:val="28"/>
                <w:szCs w:val="28"/>
                <w:highlight w:val="lightGray"/>
              </w:rPr>
              <w:t>Фондоотдача, руб./руб.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5,1927</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5,4227</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104,43</w:t>
            </w:r>
          </w:p>
        </w:tc>
      </w:tr>
      <w:tr w:rsidR="004F1936" w:rsidRPr="00841D31">
        <w:trPr>
          <w:trHeight w:val="390"/>
        </w:trPr>
        <w:tc>
          <w:tcPr>
            <w:tcW w:w="3979" w:type="dxa"/>
            <w:tcBorders>
              <w:top w:val="nil"/>
              <w:left w:val="single" w:sz="8" w:space="0" w:color="auto"/>
              <w:bottom w:val="single" w:sz="8" w:space="0" w:color="auto"/>
              <w:right w:val="single" w:sz="8" w:space="0" w:color="auto"/>
            </w:tcBorders>
            <w:shd w:val="clear" w:color="auto" w:fill="FFFFFF"/>
          </w:tcPr>
          <w:p w:rsidR="004F1936" w:rsidRPr="00841D31" w:rsidRDefault="004F1936" w:rsidP="00A96756">
            <w:pPr>
              <w:widowControl/>
              <w:autoSpaceDE/>
              <w:autoSpaceDN/>
              <w:adjustRightInd/>
              <w:jc w:val="both"/>
              <w:rPr>
                <w:sz w:val="28"/>
                <w:szCs w:val="28"/>
                <w:highlight w:val="lightGray"/>
              </w:rPr>
            </w:pPr>
            <w:r w:rsidRPr="00841D31">
              <w:rPr>
                <w:sz w:val="28"/>
                <w:szCs w:val="28"/>
                <w:highlight w:val="lightGray"/>
              </w:rPr>
              <w:t>Фондоёмкость, руб./руб.</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0,19</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0,18</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95,76</w:t>
            </w:r>
          </w:p>
        </w:tc>
      </w:tr>
      <w:tr w:rsidR="004F1936" w:rsidRPr="00841D31">
        <w:trPr>
          <w:trHeight w:val="765"/>
        </w:trPr>
        <w:tc>
          <w:tcPr>
            <w:tcW w:w="3979" w:type="dxa"/>
            <w:tcBorders>
              <w:top w:val="nil"/>
              <w:left w:val="single" w:sz="8" w:space="0" w:color="auto"/>
              <w:bottom w:val="single" w:sz="8" w:space="0" w:color="auto"/>
              <w:right w:val="single" w:sz="8" w:space="0" w:color="auto"/>
            </w:tcBorders>
            <w:shd w:val="clear" w:color="auto" w:fill="FFFFFF"/>
            <w:vAlign w:val="bottom"/>
          </w:tcPr>
          <w:p w:rsidR="004F1936" w:rsidRPr="00841D31" w:rsidRDefault="004F1936" w:rsidP="00A96756">
            <w:pPr>
              <w:widowControl/>
              <w:autoSpaceDE/>
              <w:autoSpaceDN/>
              <w:adjustRightInd/>
              <w:jc w:val="both"/>
              <w:rPr>
                <w:sz w:val="28"/>
                <w:szCs w:val="28"/>
              </w:rPr>
            </w:pPr>
            <w:r w:rsidRPr="00841D31">
              <w:rPr>
                <w:sz w:val="28"/>
                <w:szCs w:val="28"/>
              </w:rPr>
              <w:t>Фондовооружённость, тыс. руб./чел - всех работающих</w:t>
            </w:r>
          </w:p>
        </w:tc>
        <w:tc>
          <w:tcPr>
            <w:tcW w:w="1843"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243,95</w:t>
            </w:r>
          </w:p>
        </w:tc>
        <w:tc>
          <w:tcPr>
            <w:tcW w:w="1558"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291,59</w:t>
            </w:r>
          </w:p>
        </w:tc>
        <w:tc>
          <w:tcPr>
            <w:tcW w:w="2160" w:type="dxa"/>
            <w:tcBorders>
              <w:top w:val="nil"/>
              <w:left w:val="nil"/>
              <w:bottom w:val="single" w:sz="8" w:space="0" w:color="auto"/>
              <w:right w:val="single" w:sz="8" w:space="0" w:color="auto"/>
            </w:tcBorders>
            <w:shd w:val="clear" w:color="auto" w:fill="FFFFFF"/>
            <w:vAlign w:val="center"/>
          </w:tcPr>
          <w:p w:rsidR="004F1936" w:rsidRPr="00841D31" w:rsidRDefault="004F1936">
            <w:pPr>
              <w:jc w:val="center"/>
              <w:rPr>
                <w:sz w:val="28"/>
                <w:szCs w:val="28"/>
              </w:rPr>
            </w:pPr>
            <w:r w:rsidRPr="00841D31">
              <w:rPr>
                <w:sz w:val="28"/>
                <w:szCs w:val="28"/>
              </w:rPr>
              <w:t>119,53</w:t>
            </w:r>
          </w:p>
        </w:tc>
      </w:tr>
    </w:tbl>
    <w:p w:rsidR="00773F71" w:rsidRPr="00841D31" w:rsidRDefault="00773F71" w:rsidP="00066B94">
      <w:pPr>
        <w:widowControl/>
        <w:shd w:val="clear" w:color="auto" w:fill="FFFFFF"/>
        <w:spacing w:line="360" w:lineRule="auto"/>
        <w:jc w:val="both"/>
        <w:rPr>
          <w:iCs/>
          <w:sz w:val="28"/>
          <w:szCs w:val="28"/>
        </w:rPr>
      </w:pPr>
    </w:p>
    <w:p w:rsidR="00AA4AA4" w:rsidRPr="00841D31" w:rsidRDefault="00AA4AA4" w:rsidP="00773F71">
      <w:pPr>
        <w:widowControl/>
        <w:shd w:val="clear" w:color="auto" w:fill="FFFFFF"/>
        <w:spacing w:line="360" w:lineRule="auto"/>
        <w:jc w:val="center"/>
        <w:rPr>
          <w:sz w:val="28"/>
          <w:szCs w:val="28"/>
        </w:rPr>
      </w:pPr>
      <w:r w:rsidRPr="00841D31">
        <w:rPr>
          <w:i/>
          <w:iCs/>
          <w:sz w:val="28"/>
          <w:szCs w:val="28"/>
        </w:rPr>
        <w:t>Пояснение к таблице 2.1</w:t>
      </w:r>
    </w:p>
    <w:p w:rsidR="00053DA6" w:rsidRPr="00841D31" w:rsidRDefault="00AA4AA4" w:rsidP="000D4B0F">
      <w:pPr>
        <w:numPr>
          <w:ilvl w:val="0"/>
          <w:numId w:val="16"/>
        </w:numPr>
        <w:shd w:val="clear" w:color="auto" w:fill="FFFFFF"/>
        <w:tabs>
          <w:tab w:val="clear" w:pos="3011"/>
          <w:tab w:val="left" w:pos="0"/>
          <w:tab w:val="num" w:pos="851"/>
          <w:tab w:val="left" w:pos="8597"/>
        </w:tabs>
        <w:spacing w:before="10" w:line="360" w:lineRule="auto"/>
        <w:ind w:left="851"/>
        <w:jc w:val="both"/>
        <w:rPr>
          <w:sz w:val="28"/>
          <w:szCs w:val="28"/>
        </w:rPr>
      </w:pPr>
      <w:r w:rsidRPr="00841D31">
        <w:rPr>
          <w:sz w:val="28"/>
          <w:szCs w:val="28"/>
        </w:rPr>
        <w:t xml:space="preserve">Показатели оборотные и внеоборотные активы </w:t>
      </w:r>
      <w:r w:rsidR="0095308E" w:rsidRPr="00841D31">
        <w:rPr>
          <w:sz w:val="28"/>
          <w:szCs w:val="28"/>
        </w:rPr>
        <w:t>–</w:t>
      </w:r>
      <w:r w:rsidRPr="00841D31">
        <w:rPr>
          <w:sz w:val="28"/>
          <w:szCs w:val="28"/>
        </w:rPr>
        <w:t xml:space="preserve"> взяты из формы № 1 «Бухгалтерский баланс» ОАО ПНТЗ за 200</w:t>
      </w:r>
      <w:r w:rsidR="00733181" w:rsidRPr="00841D31">
        <w:rPr>
          <w:sz w:val="28"/>
          <w:szCs w:val="28"/>
        </w:rPr>
        <w:t>5</w:t>
      </w:r>
      <w:r w:rsidRPr="00841D31">
        <w:rPr>
          <w:sz w:val="28"/>
          <w:szCs w:val="28"/>
        </w:rPr>
        <w:t xml:space="preserve"> </w:t>
      </w:r>
      <w:r w:rsidR="0095308E" w:rsidRPr="00841D31">
        <w:rPr>
          <w:sz w:val="28"/>
          <w:szCs w:val="28"/>
        </w:rPr>
        <w:t>–</w:t>
      </w:r>
      <w:r w:rsidRPr="00841D31">
        <w:rPr>
          <w:sz w:val="28"/>
          <w:szCs w:val="28"/>
        </w:rPr>
        <w:t xml:space="preserve"> 200</w:t>
      </w:r>
      <w:r w:rsidR="00733181" w:rsidRPr="00841D31">
        <w:rPr>
          <w:sz w:val="28"/>
          <w:szCs w:val="28"/>
        </w:rPr>
        <w:t>6</w:t>
      </w:r>
      <w:r w:rsidRPr="00841D31">
        <w:rPr>
          <w:sz w:val="28"/>
          <w:szCs w:val="28"/>
        </w:rPr>
        <w:t xml:space="preserve"> года.</w:t>
      </w:r>
    </w:p>
    <w:p w:rsidR="00AA4AA4" w:rsidRPr="00841D31" w:rsidRDefault="00AA4AA4" w:rsidP="000D4B0F">
      <w:pPr>
        <w:widowControl/>
        <w:numPr>
          <w:ilvl w:val="0"/>
          <w:numId w:val="16"/>
        </w:numPr>
        <w:shd w:val="clear" w:color="auto" w:fill="FFFFFF"/>
        <w:tabs>
          <w:tab w:val="clear" w:pos="3011"/>
          <w:tab w:val="num" w:pos="851"/>
        </w:tabs>
        <w:spacing w:line="360" w:lineRule="auto"/>
        <w:ind w:left="851"/>
        <w:jc w:val="both"/>
        <w:rPr>
          <w:sz w:val="28"/>
          <w:szCs w:val="28"/>
        </w:rPr>
      </w:pPr>
      <w:r w:rsidRPr="00841D31">
        <w:rPr>
          <w:sz w:val="28"/>
          <w:szCs w:val="28"/>
        </w:rPr>
        <w:t>Показатели себестоимости продукции, прибыли от реализации, объем продаж (выручка от продаж) взяты из формы № 2 «Отчет о прибылях и убытках» ОАО ПНТЗ за 200</w:t>
      </w:r>
      <w:r w:rsidR="00733181" w:rsidRPr="00841D31">
        <w:rPr>
          <w:sz w:val="28"/>
          <w:szCs w:val="28"/>
        </w:rPr>
        <w:t>5</w:t>
      </w:r>
      <w:r w:rsidRPr="00841D31">
        <w:rPr>
          <w:sz w:val="28"/>
          <w:szCs w:val="28"/>
        </w:rPr>
        <w:t xml:space="preserve"> </w:t>
      </w:r>
      <w:r w:rsidR="0095308E" w:rsidRPr="00841D31">
        <w:rPr>
          <w:sz w:val="28"/>
          <w:szCs w:val="28"/>
        </w:rPr>
        <w:t>–</w:t>
      </w:r>
      <w:r w:rsidRPr="00841D31">
        <w:rPr>
          <w:sz w:val="28"/>
          <w:szCs w:val="28"/>
        </w:rPr>
        <w:t xml:space="preserve"> 200</w:t>
      </w:r>
      <w:r w:rsidR="00733181" w:rsidRPr="00841D31">
        <w:rPr>
          <w:sz w:val="28"/>
          <w:szCs w:val="28"/>
        </w:rPr>
        <w:t>6</w:t>
      </w:r>
      <w:r w:rsidRPr="00841D31">
        <w:rPr>
          <w:sz w:val="28"/>
          <w:szCs w:val="28"/>
        </w:rPr>
        <w:t xml:space="preserve"> года.</w:t>
      </w:r>
    </w:p>
    <w:p w:rsidR="00AA4AA4" w:rsidRPr="00841D31" w:rsidRDefault="00AA4AA4" w:rsidP="000D4B0F">
      <w:pPr>
        <w:widowControl/>
        <w:numPr>
          <w:ilvl w:val="0"/>
          <w:numId w:val="16"/>
        </w:numPr>
        <w:shd w:val="clear" w:color="auto" w:fill="FFFFFF"/>
        <w:tabs>
          <w:tab w:val="clear" w:pos="3011"/>
          <w:tab w:val="num" w:pos="851"/>
        </w:tabs>
        <w:spacing w:line="360" w:lineRule="auto"/>
        <w:ind w:left="851"/>
        <w:jc w:val="both"/>
        <w:rPr>
          <w:sz w:val="28"/>
          <w:szCs w:val="28"/>
        </w:rPr>
      </w:pPr>
      <w:r w:rsidRPr="00841D31">
        <w:rPr>
          <w:sz w:val="28"/>
          <w:szCs w:val="28"/>
        </w:rPr>
        <w:t>Фондорентабельность рассчитывается по формуле (1.7)</w:t>
      </w:r>
    </w:p>
    <w:p w:rsidR="00AA4AA4" w:rsidRPr="00841D31" w:rsidRDefault="00AA4AA4" w:rsidP="0095308E">
      <w:pPr>
        <w:widowControl/>
        <w:shd w:val="clear" w:color="auto" w:fill="FFFFFF"/>
        <w:spacing w:line="360" w:lineRule="auto"/>
        <w:ind w:firstLine="851"/>
        <w:jc w:val="both"/>
        <w:rPr>
          <w:sz w:val="28"/>
          <w:szCs w:val="28"/>
        </w:rPr>
      </w:pPr>
      <w:r w:rsidRPr="00841D31">
        <w:rPr>
          <w:sz w:val="28"/>
          <w:szCs w:val="28"/>
        </w:rPr>
        <w:t>В 200</w:t>
      </w:r>
      <w:r w:rsidR="00ED20B6" w:rsidRPr="00841D31">
        <w:rPr>
          <w:sz w:val="28"/>
          <w:szCs w:val="28"/>
        </w:rPr>
        <w:t>5</w:t>
      </w:r>
      <w:r w:rsidRPr="00841D31">
        <w:rPr>
          <w:sz w:val="28"/>
          <w:szCs w:val="28"/>
        </w:rPr>
        <w:t xml:space="preserve"> году фондорентабельность основных производственных средств составила </w:t>
      </w:r>
      <w:r w:rsidR="0085100E" w:rsidRPr="00841D31">
        <w:rPr>
          <w:sz w:val="28"/>
          <w:szCs w:val="28"/>
        </w:rPr>
        <w:t>90,82</w:t>
      </w:r>
      <w:r w:rsidRPr="00841D31">
        <w:rPr>
          <w:sz w:val="28"/>
          <w:szCs w:val="28"/>
        </w:rPr>
        <w:t>% (</w:t>
      </w:r>
      <w:r w:rsidR="00757953" w:rsidRPr="00841D31">
        <w:rPr>
          <w:sz w:val="28"/>
          <w:szCs w:val="28"/>
        </w:rPr>
        <w:t>3211731</w:t>
      </w:r>
      <w:r w:rsidRPr="00841D31">
        <w:rPr>
          <w:sz w:val="28"/>
          <w:szCs w:val="28"/>
        </w:rPr>
        <w:t xml:space="preserve"> / </w:t>
      </w:r>
      <w:r w:rsidR="0085100E" w:rsidRPr="00841D31">
        <w:rPr>
          <w:sz w:val="28"/>
          <w:szCs w:val="28"/>
        </w:rPr>
        <w:t>3536495,50</w:t>
      </w:r>
      <w:r w:rsidRPr="00841D31">
        <w:rPr>
          <w:sz w:val="28"/>
          <w:szCs w:val="28"/>
        </w:rPr>
        <w:t xml:space="preserve"> * 100), а в 200</w:t>
      </w:r>
      <w:r w:rsidR="00ED20B6" w:rsidRPr="00841D31">
        <w:rPr>
          <w:sz w:val="28"/>
          <w:szCs w:val="28"/>
        </w:rPr>
        <w:t>6</w:t>
      </w:r>
      <w:r w:rsidRPr="00841D31">
        <w:rPr>
          <w:sz w:val="28"/>
          <w:szCs w:val="28"/>
        </w:rPr>
        <w:t xml:space="preserve"> году составила </w:t>
      </w:r>
      <w:r w:rsidR="0085100E" w:rsidRPr="00841D31">
        <w:rPr>
          <w:sz w:val="28"/>
          <w:szCs w:val="28"/>
        </w:rPr>
        <w:t>114,30</w:t>
      </w:r>
      <w:r w:rsidRPr="00841D31">
        <w:rPr>
          <w:sz w:val="28"/>
          <w:szCs w:val="28"/>
        </w:rPr>
        <w:t>% (</w:t>
      </w:r>
      <w:r w:rsidR="00757953" w:rsidRPr="00841D31">
        <w:rPr>
          <w:sz w:val="28"/>
          <w:szCs w:val="28"/>
        </w:rPr>
        <w:t>4683850</w:t>
      </w:r>
      <w:r w:rsidRPr="00841D31">
        <w:rPr>
          <w:sz w:val="28"/>
          <w:szCs w:val="28"/>
        </w:rPr>
        <w:t xml:space="preserve"> / </w:t>
      </w:r>
      <w:r w:rsidR="0085100E" w:rsidRPr="00841D31">
        <w:rPr>
          <w:sz w:val="28"/>
          <w:szCs w:val="28"/>
        </w:rPr>
        <w:t>4097702,50</w:t>
      </w:r>
      <w:r w:rsidRPr="00841D31">
        <w:rPr>
          <w:sz w:val="28"/>
          <w:szCs w:val="28"/>
        </w:rPr>
        <w:t xml:space="preserve"> * 100), то есть </w:t>
      </w:r>
      <w:r w:rsidR="00757953" w:rsidRPr="00841D31">
        <w:rPr>
          <w:sz w:val="28"/>
          <w:szCs w:val="28"/>
        </w:rPr>
        <w:t>повысилась</w:t>
      </w:r>
      <w:r w:rsidRPr="00841D31">
        <w:rPr>
          <w:sz w:val="28"/>
          <w:szCs w:val="28"/>
        </w:rPr>
        <w:t xml:space="preserve"> на </w:t>
      </w:r>
      <w:r w:rsidR="0085100E" w:rsidRPr="00841D31">
        <w:rPr>
          <w:sz w:val="28"/>
          <w:szCs w:val="28"/>
        </w:rPr>
        <w:t>23,48</w:t>
      </w:r>
      <w:r w:rsidRPr="00841D31">
        <w:rPr>
          <w:sz w:val="28"/>
          <w:szCs w:val="28"/>
        </w:rPr>
        <w:t>%. Основной при</w:t>
      </w:r>
      <w:r w:rsidRPr="00841D31">
        <w:rPr>
          <w:sz w:val="28"/>
          <w:szCs w:val="28"/>
        </w:rPr>
        <w:softHyphen/>
        <w:t xml:space="preserve">чиной этого является </w:t>
      </w:r>
      <w:r w:rsidR="00757953" w:rsidRPr="00841D31">
        <w:rPr>
          <w:sz w:val="28"/>
          <w:szCs w:val="28"/>
        </w:rPr>
        <w:t>рост</w:t>
      </w:r>
      <w:r w:rsidRPr="00841D31">
        <w:rPr>
          <w:sz w:val="28"/>
          <w:szCs w:val="28"/>
        </w:rPr>
        <w:t xml:space="preserve"> темпов роста прибыли по сравнению с </w:t>
      </w:r>
      <w:r w:rsidR="00757953" w:rsidRPr="00841D31">
        <w:rPr>
          <w:sz w:val="28"/>
          <w:szCs w:val="28"/>
        </w:rPr>
        <w:t xml:space="preserve">одновременным </w:t>
      </w:r>
      <w:r w:rsidRPr="00841D31">
        <w:rPr>
          <w:sz w:val="28"/>
          <w:szCs w:val="28"/>
        </w:rPr>
        <w:t>рост</w:t>
      </w:r>
      <w:r w:rsidR="00757953" w:rsidRPr="00841D31">
        <w:rPr>
          <w:sz w:val="28"/>
          <w:szCs w:val="28"/>
        </w:rPr>
        <w:t>ом</w:t>
      </w:r>
      <w:r w:rsidRPr="00841D31">
        <w:rPr>
          <w:sz w:val="28"/>
          <w:szCs w:val="28"/>
        </w:rPr>
        <w:t xml:space="preserve"> среднегодовой стоимости основных производственных фон</w:t>
      </w:r>
      <w:r w:rsidRPr="00841D31">
        <w:rPr>
          <w:sz w:val="28"/>
          <w:szCs w:val="28"/>
        </w:rPr>
        <w:softHyphen/>
        <w:t xml:space="preserve">дов, что свидетельствует об </w:t>
      </w:r>
      <w:r w:rsidR="00757953" w:rsidRPr="00841D31">
        <w:rPr>
          <w:sz w:val="28"/>
          <w:szCs w:val="28"/>
        </w:rPr>
        <w:t>увеличении</w:t>
      </w:r>
      <w:r w:rsidRPr="00841D31">
        <w:rPr>
          <w:sz w:val="28"/>
          <w:szCs w:val="28"/>
        </w:rPr>
        <w:t xml:space="preserve"> доли рентабельных основных средств в составе основных производственных фондов или, иначе говоря стал</w:t>
      </w:r>
      <w:r w:rsidR="00757953" w:rsidRPr="00841D31">
        <w:rPr>
          <w:sz w:val="28"/>
          <w:szCs w:val="28"/>
        </w:rPr>
        <w:t>а</w:t>
      </w:r>
      <w:r w:rsidRPr="00841D31">
        <w:rPr>
          <w:sz w:val="28"/>
          <w:szCs w:val="28"/>
        </w:rPr>
        <w:t xml:space="preserve"> </w:t>
      </w:r>
      <w:r w:rsidR="00757953" w:rsidRPr="00841D31">
        <w:rPr>
          <w:sz w:val="28"/>
          <w:szCs w:val="28"/>
        </w:rPr>
        <w:t>больше</w:t>
      </w:r>
      <w:r w:rsidRPr="00841D31">
        <w:rPr>
          <w:sz w:val="28"/>
          <w:szCs w:val="28"/>
        </w:rPr>
        <w:t xml:space="preserve"> доля рентабельности (приносящей прибыль) основных средств в составе основных производственных фондов.</w:t>
      </w:r>
    </w:p>
    <w:p w:rsidR="00AA4AA4" w:rsidRPr="00841D31" w:rsidRDefault="00AA4AA4" w:rsidP="000D4B0F">
      <w:pPr>
        <w:widowControl/>
        <w:numPr>
          <w:ilvl w:val="0"/>
          <w:numId w:val="16"/>
        </w:numPr>
        <w:shd w:val="clear" w:color="auto" w:fill="FFFFFF"/>
        <w:tabs>
          <w:tab w:val="clear" w:pos="3011"/>
          <w:tab w:val="num" w:pos="851"/>
        </w:tabs>
        <w:spacing w:line="360" w:lineRule="auto"/>
        <w:ind w:left="851"/>
        <w:jc w:val="both"/>
        <w:rPr>
          <w:sz w:val="28"/>
          <w:szCs w:val="28"/>
        </w:rPr>
      </w:pPr>
      <w:r w:rsidRPr="00841D31">
        <w:rPr>
          <w:sz w:val="28"/>
          <w:szCs w:val="28"/>
        </w:rPr>
        <w:t xml:space="preserve">Рентабельность продаж рассчитывается по формуле (1.8). В </w:t>
      </w:r>
      <w:r w:rsidR="00757953" w:rsidRPr="00841D31">
        <w:rPr>
          <w:sz w:val="28"/>
          <w:szCs w:val="28"/>
        </w:rPr>
        <w:t>2005</w:t>
      </w:r>
      <w:r w:rsidRPr="00841D31">
        <w:rPr>
          <w:sz w:val="28"/>
          <w:szCs w:val="28"/>
        </w:rPr>
        <w:t xml:space="preserve"> году рентабельность продаж составила </w:t>
      </w:r>
      <w:r w:rsidR="003E67BF" w:rsidRPr="00841D31">
        <w:rPr>
          <w:sz w:val="28"/>
          <w:szCs w:val="28"/>
        </w:rPr>
        <w:t>17,5</w:t>
      </w:r>
      <w:r w:rsidRPr="00841D31">
        <w:rPr>
          <w:sz w:val="28"/>
          <w:szCs w:val="28"/>
        </w:rPr>
        <w:t>% (</w:t>
      </w:r>
      <w:r w:rsidR="003E67BF" w:rsidRPr="00841D31">
        <w:rPr>
          <w:sz w:val="28"/>
          <w:szCs w:val="28"/>
        </w:rPr>
        <w:t>3211731</w:t>
      </w:r>
      <w:r w:rsidRPr="00841D31">
        <w:rPr>
          <w:sz w:val="28"/>
          <w:szCs w:val="28"/>
        </w:rPr>
        <w:t xml:space="preserve"> / </w:t>
      </w:r>
      <w:r w:rsidR="003E67BF" w:rsidRPr="00841D31">
        <w:rPr>
          <w:sz w:val="28"/>
          <w:szCs w:val="28"/>
        </w:rPr>
        <w:t>18349792</w:t>
      </w:r>
      <w:r w:rsidRPr="00841D31">
        <w:rPr>
          <w:sz w:val="28"/>
          <w:szCs w:val="28"/>
        </w:rPr>
        <w:t xml:space="preserve"> * 100), а в </w:t>
      </w:r>
      <w:r w:rsidR="003E67BF" w:rsidRPr="00841D31">
        <w:rPr>
          <w:sz w:val="28"/>
          <w:szCs w:val="28"/>
        </w:rPr>
        <w:t>2006</w:t>
      </w:r>
      <w:r w:rsidRPr="00841D31">
        <w:rPr>
          <w:sz w:val="28"/>
          <w:szCs w:val="28"/>
        </w:rPr>
        <w:t xml:space="preserve"> году составила </w:t>
      </w:r>
      <w:r w:rsidR="003E67BF" w:rsidRPr="00841D31">
        <w:rPr>
          <w:sz w:val="28"/>
          <w:szCs w:val="28"/>
        </w:rPr>
        <w:t>21,62</w:t>
      </w:r>
      <w:r w:rsidRPr="00841D31">
        <w:rPr>
          <w:sz w:val="28"/>
          <w:szCs w:val="28"/>
        </w:rPr>
        <w:t>% (</w:t>
      </w:r>
      <w:r w:rsidR="003E67BF" w:rsidRPr="00841D31">
        <w:rPr>
          <w:sz w:val="28"/>
          <w:szCs w:val="28"/>
        </w:rPr>
        <w:t>4683850</w:t>
      </w:r>
      <w:r w:rsidRPr="00841D31">
        <w:rPr>
          <w:sz w:val="28"/>
          <w:szCs w:val="28"/>
        </w:rPr>
        <w:t xml:space="preserve"> / </w:t>
      </w:r>
      <w:r w:rsidR="003E67BF" w:rsidRPr="00841D31">
        <w:rPr>
          <w:sz w:val="28"/>
          <w:szCs w:val="28"/>
        </w:rPr>
        <w:t>21665485</w:t>
      </w:r>
      <w:r w:rsidRPr="00841D31">
        <w:rPr>
          <w:sz w:val="28"/>
          <w:szCs w:val="28"/>
        </w:rPr>
        <w:t xml:space="preserve"> * 100). При увеличении выручки от реализации продукции на </w:t>
      </w:r>
      <w:r w:rsidR="00272E47" w:rsidRPr="00841D31">
        <w:rPr>
          <w:sz w:val="28"/>
          <w:szCs w:val="28"/>
        </w:rPr>
        <w:t>3315693</w:t>
      </w:r>
      <w:r w:rsidRPr="00841D31">
        <w:rPr>
          <w:sz w:val="28"/>
          <w:szCs w:val="28"/>
        </w:rPr>
        <w:t xml:space="preserve"> </w:t>
      </w:r>
      <w:r w:rsidR="00656422" w:rsidRPr="00841D31">
        <w:rPr>
          <w:sz w:val="28"/>
          <w:szCs w:val="28"/>
        </w:rPr>
        <w:t xml:space="preserve">тыс. </w:t>
      </w:r>
      <w:r w:rsidRPr="00841D31">
        <w:rPr>
          <w:sz w:val="28"/>
          <w:szCs w:val="28"/>
        </w:rPr>
        <w:t xml:space="preserve">рублей прибыль от реализации продукции </w:t>
      </w:r>
      <w:r w:rsidR="00272E47" w:rsidRPr="00841D31">
        <w:rPr>
          <w:sz w:val="28"/>
          <w:szCs w:val="28"/>
        </w:rPr>
        <w:t>увеличилась</w:t>
      </w:r>
      <w:r w:rsidRPr="00841D31">
        <w:rPr>
          <w:sz w:val="28"/>
          <w:szCs w:val="28"/>
        </w:rPr>
        <w:t xml:space="preserve"> на </w:t>
      </w:r>
      <w:r w:rsidR="00272E47" w:rsidRPr="00841D31">
        <w:rPr>
          <w:sz w:val="28"/>
          <w:szCs w:val="28"/>
        </w:rPr>
        <w:t>1472119</w:t>
      </w:r>
      <w:r w:rsidRPr="00841D31">
        <w:rPr>
          <w:sz w:val="28"/>
          <w:szCs w:val="28"/>
        </w:rPr>
        <w:t xml:space="preserve"> </w:t>
      </w:r>
      <w:r w:rsidR="00656422" w:rsidRPr="00841D31">
        <w:rPr>
          <w:sz w:val="28"/>
          <w:szCs w:val="28"/>
        </w:rPr>
        <w:t xml:space="preserve">тыс. </w:t>
      </w:r>
      <w:r w:rsidRPr="00841D31">
        <w:rPr>
          <w:sz w:val="28"/>
          <w:szCs w:val="28"/>
        </w:rPr>
        <w:t xml:space="preserve">рублей. Это объясняется </w:t>
      </w:r>
      <w:r w:rsidR="003E67BF" w:rsidRPr="00841D31">
        <w:rPr>
          <w:sz w:val="28"/>
          <w:szCs w:val="28"/>
        </w:rPr>
        <w:t>ростом</w:t>
      </w:r>
      <w:r w:rsidRPr="00841D31">
        <w:rPr>
          <w:sz w:val="28"/>
          <w:szCs w:val="28"/>
        </w:rPr>
        <w:t xml:space="preserve"> рентабельности продаж на </w:t>
      </w:r>
      <w:r w:rsidR="003E67BF" w:rsidRPr="00841D31">
        <w:rPr>
          <w:sz w:val="28"/>
          <w:szCs w:val="28"/>
        </w:rPr>
        <w:t>4</w:t>
      </w:r>
      <w:r w:rsidRPr="00841D31">
        <w:rPr>
          <w:sz w:val="28"/>
          <w:szCs w:val="28"/>
        </w:rPr>
        <w:t xml:space="preserve"> пункт</w:t>
      </w:r>
      <w:r w:rsidR="003E67BF" w:rsidRPr="00841D31">
        <w:rPr>
          <w:sz w:val="28"/>
          <w:szCs w:val="28"/>
        </w:rPr>
        <w:t>а</w:t>
      </w:r>
      <w:r w:rsidRPr="00841D31">
        <w:rPr>
          <w:sz w:val="28"/>
          <w:szCs w:val="28"/>
        </w:rPr>
        <w:t xml:space="preserve"> (</w:t>
      </w:r>
      <w:r w:rsidR="003E67BF" w:rsidRPr="00841D31">
        <w:rPr>
          <w:sz w:val="28"/>
          <w:szCs w:val="28"/>
        </w:rPr>
        <w:t>17,50</w:t>
      </w:r>
      <w:r w:rsidRPr="00841D31">
        <w:rPr>
          <w:sz w:val="28"/>
          <w:szCs w:val="28"/>
        </w:rPr>
        <w:t xml:space="preserve"> </w:t>
      </w:r>
      <w:r w:rsidR="003E67BF" w:rsidRPr="00841D31">
        <w:rPr>
          <w:sz w:val="28"/>
          <w:szCs w:val="28"/>
        </w:rPr>
        <w:t>–</w:t>
      </w:r>
      <w:r w:rsidRPr="00841D31">
        <w:rPr>
          <w:sz w:val="28"/>
          <w:szCs w:val="28"/>
        </w:rPr>
        <w:t xml:space="preserve"> </w:t>
      </w:r>
      <w:r w:rsidR="003E67BF" w:rsidRPr="00841D31">
        <w:rPr>
          <w:sz w:val="28"/>
          <w:szCs w:val="28"/>
        </w:rPr>
        <w:t>21,62</w:t>
      </w:r>
      <w:r w:rsidRPr="00841D31">
        <w:rPr>
          <w:sz w:val="28"/>
          <w:szCs w:val="28"/>
        </w:rPr>
        <w:t xml:space="preserve"> = </w:t>
      </w:r>
      <w:r w:rsidR="003E67BF" w:rsidRPr="00841D31">
        <w:rPr>
          <w:sz w:val="28"/>
          <w:szCs w:val="28"/>
        </w:rPr>
        <w:t>+</w:t>
      </w:r>
      <w:r w:rsidRPr="00841D31">
        <w:rPr>
          <w:sz w:val="28"/>
          <w:szCs w:val="28"/>
        </w:rPr>
        <w:t xml:space="preserve"> </w:t>
      </w:r>
      <w:r w:rsidR="003E67BF" w:rsidRPr="00841D31">
        <w:rPr>
          <w:sz w:val="28"/>
          <w:szCs w:val="28"/>
        </w:rPr>
        <w:t>4,12</w:t>
      </w:r>
      <w:r w:rsidRPr="00841D31">
        <w:rPr>
          <w:sz w:val="28"/>
          <w:szCs w:val="28"/>
        </w:rPr>
        <w:t>%).</w:t>
      </w:r>
    </w:p>
    <w:p w:rsidR="00AA4AA4" w:rsidRPr="00841D31" w:rsidRDefault="00AA4AA4" w:rsidP="000D4B0F">
      <w:pPr>
        <w:widowControl/>
        <w:numPr>
          <w:ilvl w:val="0"/>
          <w:numId w:val="16"/>
        </w:numPr>
        <w:shd w:val="clear" w:color="auto" w:fill="FFFFFF"/>
        <w:tabs>
          <w:tab w:val="clear" w:pos="3011"/>
          <w:tab w:val="num" w:pos="851"/>
        </w:tabs>
        <w:spacing w:line="360" w:lineRule="auto"/>
        <w:ind w:left="851"/>
        <w:jc w:val="both"/>
        <w:rPr>
          <w:sz w:val="28"/>
          <w:szCs w:val="28"/>
        </w:rPr>
      </w:pPr>
      <w:r w:rsidRPr="00841D31">
        <w:rPr>
          <w:sz w:val="28"/>
          <w:szCs w:val="28"/>
        </w:rPr>
        <w:t xml:space="preserve">Рентабельность продукции рассчитывается по формуле (1.9). В </w:t>
      </w:r>
      <w:r w:rsidR="00523BDE" w:rsidRPr="00841D31">
        <w:rPr>
          <w:sz w:val="28"/>
          <w:szCs w:val="28"/>
        </w:rPr>
        <w:t>2005</w:t>
      </w:r>
      <w:r w:rsidRPr="00841D31">
        <w:rPr>
          <w:sz w:val="28"/>
          <w:szCs w:val="28"/>
        </w:rPr>
        <w:t xml:space="preserve"> году рентабельность продукции составила </w:t>
      </w:r>
      <w:r w:rsidR="00523BDE" w:rsidRPr="00841D31">
        <w:rPr>
          <w:sz w:val="28"/>
          <w:szCs w:val="28"/>
        </w:rPr>
        <w:t>23,60</w:t>
      </w:r>
      <w:r w:rsidRPr="00841D31">
        <w:rPr>
          <w:sz w:val="28"/>
          <w:szCs w:val="28"/>
        </w:rPr>
        <w:t>% (</w:t>
      </w:r>
      <w:r w:rsidR="008C3CF5" w:rsidRPr="00841D31">
        <w:rPr>
          <w:sz w:val="28"/>
          <w:szCs w:val="28"/>
        </w:rPr>
        <w:t>3211731</w:t>
      </w:r>
      <w:r w:rsidRPr="00841D31">
        <w:rPr>
          <w:sz w:val="28"/>
          <w:szCs w:val="28"/>
        </w:rPr>
        <w:t xml:space="preserve"> / </w:t>
      </w:r>
      <w:r w:rsidR="008C3CF5" w:rsidRPr="00841D31">
        <w:rPr>
          <w:sz w:val="28"/>
          <w:szCs w:val="28"/>
        </w:rPr>
        <w:t>13611468</w:t>
      </w:r>
      <w:r w:rsidRPr="00841D31">
        <w:rPr>
          <w:sz w:val="28"/>
          <w:szCs w:val="28"/>
        </w:rPr>
        <w:t xml:space="preserve"> * 100), а в </w:t>
      </w:r>
      <w:r w:rsidR="00523BDE" w:rsidRPr="00841D31">
        <w:rPr>
          <w:sz w:val="28"/>
          <w:szCs w:val="28"/>
        </w:rPr>
        <w:t>2006</w:t>
      </w:r>
      <w:r w:rsidRPr="00841D31">
        <w:rPr>
          <w:sz w:val="28"/>
          <w:szCs w:val="28"/>
        </w:rPr>
        <w:t xml:space="preserve"> году составила </w:t>
      </w:r>
      <w:r w:rsidR="00523BDE" w:rsidRPr="00841D31">
        <w:rPr>
          <w:sz w:val="28"/>
          <w:szCs w:val="28"/>
        </w:rPr>
        <w:t>32,09</w:t>
      </w:r>
      <w:r w:rsidRPr="00841D31">
        <w:rPr>
          <w:sz w:val="28"/>
          <w:szCs w:val="28"/>
        </w:rPr>
        <w:t>% (</w:t>
      </w:r>
      <w:r w:rsidR="008C3CF5" w:rsidRPr="00841D31">
        <w:rPr>
          <w:sz w:val="28"/>
          <w:szCs w:val="28"/>
        </w:rPr>
        <w:t>4683850</w:t>
      </w:r>
      <w:r w:rsidRPr="00841D31">
        <w:rPr>
          <w:sz w:val="28"/>
          <w:szCs w:val="28"/>
        </w:rPr>
        <w:t xml:space="preserve"> / </w:t>
      </w:r>
      <w:r w:rsidR="008C3CF5" w:rsidRPr="00841D31">
        <w:rPr>
          <w:sz w:val="28"/>
          <w:szCs w:val="28"/>
        </w:rPr>
        <w:t>14595250</w:t>
      </w:r>
      <w:r w:rsidRPr="00841D31">
        <w:rPr>
          <w:sz w:val="28"/>
          <w:szCs w:val="28"/>
        </w:rPr>
        <w:t xml:space="preserve"> * 100). Рентабельность про</w:t>
      </w:r>
      <w:r w:rsidRPr="00841D31">
        <w:rPr>
          <w:sz w:val="28"/>
          <w:szCs w:val="28"/>
        </w:rPr>
        <w:softHyphen/>
        <w:t xml:space="preserve">дукции </w:t>
      </w:r>
      <w:r w:rsidR="003C4B54" w:rsidRPr="00841D31">
        <w:rPr>
          <w:sz w:val="28"/>
          <w:szCs w:val="28"/>
        </w:rPr>
        <w:t>увеличилась</w:t>
      </w:r>
      <w:r w:rsidR="0095308E" w:rsidRPr="00841D31">
        <w:rPr>
          <w:sz w:val="28"/>
          <w:szCs w:val="28"/>
        </w:rPr>
        <w:t xml:space="preserve"> на </w:t>
      </w:r>
      <w:r w:rsidR="003C4B54" w:rsidRPr="00841D31">
        <w:rPr>
          <w:sz w:val="28"/>
          <w:szCs w:val="28"/>
        </w:rPr>
        <w:t>8</w:t>
      </w:r>
      <w:r w:rsidR="0095308E" w:rsidRPr="00841D31">
        <w:rPr>
          <w:sz w:val="28"/>
          <w:szCs w:val="28"/>
        </w:rPr>
        <w:t xml:space="preserve"> пунктов (</w:t>
      </w:r>
      <w:r w:rsidR="003C4B54" w:rsidRPr="00841D31">
        <w:rPr>
          <w:sz w:val="28"/>
          <w:szCs w:val="28"/>
        </w:rPr>
        <w:t>23,60</w:t>
      </w:r>
      <w:r w:rsidR="0095308E" w:rsidRPr="00841D31">
        <w:rPr>
          <w:sz w:val="28"/>
          <w:szCs w:val="28"/>
        </w:rPr>
        <w:t xml:space="preserve"> </w:t>
      </w:r>
      <w:r w:rsidR="003C4B54" w:rsidRPr="00841D31">
        <w:rPr>
          <w:sz w:val="28"/>
          <w:szCs w:val="28"/>
        </w:rPr>
        <w:t>–</w:t>
      </w:r>
      <w:r w:rsidR="0095308E" w:rsidRPr="00841D31">
        <w:rPr>
          <w:sz w:val="28"/>
          <w:szCs w:val="28"/>
        </w:rPr>
        <w:t xml:space="preserve"> </w:t>
      </w:r>
      <w:r w:rsidR="003C4B54" w:rsidRPr="00841D31">
        <w:rPr>
          <w:sz w:val="28"/>
          <w:szCs w:val="28"/>
        </w:rPr>
        <w:t>32,09</w:t>
      </w:r>
      <w:r w:rsidR="0095308E" w:rsidRPr="00841D31">
        <w:rPr>
          <w:sz w:val="28"/>
          <w:szCs w:val="28"/>
        </w:rPr>
        <w:t xml:space="preserve">= </w:t>
      </w:r>
      <w:r w:rsidR="003C4B54" w:rsidRPr="00841D31">
        <w:rPr>
          <w:sz w:val="28"/>
          <w:szCs w:val="28"/>
        </w:rPr>
        <w:t>+8,49</w:t>
      </w:r>
      <w:r w:rsidRPr="00841D31">
        <w:rPr>
          <w:sz w:val="28"/>
          <w:szCs w:val="28"/>
        </w:rPr>
        <w:t xml:space="preserve">%). </w:t>
      </w:r>
      <w:r w:rsidR="003C4B54" w:rsidRPr="00841D31">
        <w:rPr>
          <w:sz w:val="28"/>
          <w:szCs w:val="28"/>
        </w:rPr>
        <w:t>Положительное</w:t>
      </w:r>
      <w:r w:rsidRPr="00841D31">
        <w:rPr>
          <w:sz w:val="28"/>
          <w:szCs w:val="28"/>
        </w:rPr>
        <w:t xml:space="preserve"> значение показателя свидетельствует о эффективности    основной дея</w:t>
      </w:r>
      <w:r w:rsidRPr="00841D31">
        <w:rPr>
          <w:sz w:val="28"/>
          <w:szCs w:val="28"/>
        </w:rPr>
        <w:softHyphen/>
        <w:t>тельности.</w:t>
      </w:r>
    </w:p>
    <w:p w:rsidR="00AA4AA4" w:rsidRPr="00841D31" w:rsidRDefault="00AA4AA4" w:rsidP="000D4B0F">
      <w:pPr>
        <w:numPr>
          <w:ilvl w:val="0"/>
          <w:numId w:val="16"/>
        </w:numPr>
        <w:shd w:val="clear" w:color="auto" w:fill="FFFFFF"/>
        <w:tabs>
          <w:tab w:val="clear" w:pos="3011"/>
          <w:tab w:val="left" w:pos="0"/>
          <w:tab w:val="num" w:pos="851"/>
          <w:tab w:val="left" w:pos="8597"/>
        </w:tabs>
        <w:spacing w:before="10" w:line="360" w:lineRule="auto"/>
        <w:ind w:left="851"/>
        <w:jc w:val="both"/>
        <w:rPr>
          <w:sz w:val="28"/>
          <w:szCs w:val="28"/>
          <w:highlight w:val="lightGray"/>
        </w:rPr>
      </w:pPr>
      <w:r w:rsidRPr="00841D31">
        <w:rPr>
          <w:sz w:val="28"/>
          <w:szCs w:val="28"/>
          <w:highlight w:val="lightGray"/>
        </w:rPr>
        <w:t xml:space="preserve">Увеличение фондоотдачи на </w:t>
      </w:r>
      <w:r w:rsidR="008C3CF5" w:rsidRPr="00841D31">
        <w:rPr>
          <w:sz w:val="28"/>
          <w:szCs w:val="28"/>
          <w:highlight w:val="lightGray"/>
        </w:rPr>
        <w:t>0,</w:t>
      </w:r>
      <w:r w:rsidR="002A0022" w:rsidRPr="00841D31">
        <w:rPr>
          <w:sz w:val="28"/>
          <w:szCs w:val="28"/>
          <w:highlight w:val="lightGray"/>
        </w:rPr>
        <w:t>230</w:t>
      </w:r>
      <w:r w:rsidR="00362AEA" w:rsidRPr="00841D31">
        <w:rPr>
          <w:sz w:val="28"/>
          <w:szCs w:val="28"/>
          <w:highlight w:val="lightGray"/>
        </w:rPr>
        <w:t xml:space="preserve"> руб.</w:t>
      </w:r>
      <w:r w:rsidRPr="00841D31">
        <w:rPr>
          <w:sz w:val="28"/>
          <w:szCs w:val="28"/>
          <w:highlight w:val="lightGray"/>
        </w:rPr>
        <w:t xml:space="preserve"> (главный показатель), то есть увеличился объем продукции, приходящиеся на один рубль среднегодовой стоимости основных производственных фондов;</w:t>
      </w:r>
    </w:p>
    <w:p w:rsidR="00AA4AA4" w:rsidRPr="00841D31" w:rsidRDefault="00AA4AA4" w:rsidP="000D4B0F">
      <w:pPr>
        <w:widowControl/>
        <w:numPr>
          <w:ilvl w:val="0"/>
          <w:numId w:val="16"/>
        </w:numPr>
        <w:shd w:val="clear" w:color="auto" w:fill="FFFFFF"/>
        <w:tabs>
          <w:tab w:val="clear" w:pos="3011"/>
          <w:tab w:val="num" w:pos="851"/>
        </w:tabs>
        <w:spacing w:line="360" w:lineRule="auto"/>
        <w:ind w:left="851"/>
        <w:jc w:val="both"/>
        <w:rPr>
          <w:sz w:val="28"/>
          <w:szCs w:val="28"/>
          <w:highlight w:val="lightGray"/>
        </w:rPr>
      </w:pPr>
      <w:r w:rsidRPr="00841D31">
        <w:rPr>
          <w:sz w:val="28"/>
          <w:szCs w:val="28"/>
          <w:highlight w:val="lightGray"/>
        </w:rPr>
        <w:t>Снижение фондоемкости на 0,0</w:t>
      </w:r>
      <w:r w:rsidR="002A0022" w:rsidRPr="00841D31">
        <w:rPr>
          <w:sz w:val="28"/>
          <w:szCs w:val="28"/>
          <w:highlight w:val="lightGray"/>
        </w:rPr>
        <w:t>1</w:t>
      </w:r>
      <w:r w:rsidR="00EB6C30" w:rsidRPr="00841D31">
        <w:rPr>
          <w:sz w:val="28"/>
          <w:szCs w:val="28"/>
          <w:highlight w:val="lightGray"/>
        </w:rPr>
        <w:t xml:space="preserve"> руб.</w:t>
      </w:r>
      <w:r w:rsidRPr="00841D31">
        <w:rPr>
          <w:sz w:val="28"/>
          <w:szCs w:val="28"/>
          <w:highlight w:val="lightGray"/>
        </w:rPr>
        <w:t>, то есть стал</w:t>
      </w:r>
      <w:r w:rsidR="00DF6735" w:rsidRPr="00841D31">
        <w:rPr>
          <w:sz w:val="28"/>
          <w:szCs w:val="28"/>
          <w:highlight w:val="lightGray"/>
        </w:rPr>
        <w:t>а</w:t>
      </w:r>
      <w:r w:rsidRPr="00841D31">
        <w:rPr>
          <w:sz w:val="28"/>
          <w:szCs w:val="28"/>
          <w:highlight w:val="lightGray"/>
        </w:rPr>
        <w:t xml:space="preserve"> меньше доля стои</w:t>
      </w:r>
      <w:r w:rsidRPr="00841D31">
        <w:rPr>
          <w:sz w:val="28"/>
          <w:szCs w:val="28"/>
          <w:highlight w:val="lightGray"/>
        </w:rPr>
        <w:softHyphen/>
        <w:t>мости основных средств, приходящихся на один рубль выпускаемой про</w:t>
      </w:r>
      <w:r w:rsidRPr="00841D31">
        <w:rPr>
          <w:sz w:val="28"/>
          <w:szCs w:val="28"/>
          <w:highlight w:val="lightGray"/>
        </w:rPr>
        <w:softHyphen/>
        <w:t>дукции;</w:t>
      </w:r>
    </w:p>
    <w:p w:rsidR="00AA4AA4" w:rsidRPr="00841D31" w:rsidRDefault="004A6FA5" w:rsidP="000D4B0F">
      <w:pPr>
        <w:widowControl/>
        <w:numPr>
          <w:ilvl w:val="0"/>
          <w:numId w:val="16"/>
        </w:numPr>
        <w:shd w:val="clear" w:color="auto" w:fill="FFFFFF"/>
        <w:tabs>
          <w:tab w:val="clear" w:pos="3011"/>
          <w:tab w:val="num" w:pos="851"/>
        </w:tabs>
        <w:spacing w:line="360" w:lineRule="auto"/>
        <w:ind w:left="851"/>
        <w:jc w:val="both"/>
        <w:rPr>
          <w:sz w:val="28"/>
          <w:szCs w:val="28"/>
        </w:rPr>
      </w:pPr>
      <w:r w:rsidRPr="00841D31">
        <w:rPr>
          <w:sz w:val="28"/>
          <w:szCs w:val="28"/>
        </w:rPr>
        <w:t>Повышение</w:t>
      </w:r>
      <w:r w:rsidR="00AA4AA4" w:rsidRPr="00841D31">
        <w:rPr>
          <w:sz w:val="28"/>
          <w:szCs w:val="28"/>
        </w:rPr>
        <w:t xml:space="preserve"> фондовооруженности </w:t>
      </w:r>
      <w:r w:rsidR="00DF6735" w:rsidRPr="00841D31">
        <w:rPr>
          <w:sz w:val="28"/>
          <w:szCs w:val="28"/>
        </w:rPr>
        <w:t xml:space="preserve">на </w:t>
      </w:r>
      <w:r w:rsidR="002A0022" w:rsidRPr="00841D31">
        <w:rPr>
          <w:sz w:val="28"/>
          <w:szCs w:val="28"/>
          <w:highlight w:val="lightGray"/>
        </w:rPr>
        <w:t>47,64</w:t>
      </w:r>
      <w:r w:rsidR="00DF6735" w:rsidRPr="00841D31">
        <w:rPr>
          <w:sz w:val="28"/>
          <w:szCs w:val="28"/>
        </w:rPr>
        <w:t xml:space="preserve"> тыс. рублей на 1 чел. </w:t>
      </w:r>
      <w:r w:rsidR="00AA4AA4" w:rsidRPr="00841D31">
        <w:rPr>
          <w:sz w:val="28"/>
          <w:szCs w:val="28"/>
        </w:rPr>
        <w:t>как всех работающих, так и рабо</w:t>
      </w:r>
      <w:r w:rsidR="00AA4AA4" w:rsidRPr="00841D31">
        <w:rPr>
          <w:sz w:val="28"/>
          <w:szCs w:val="28"/>
        </w:rPr>
        <w:softHyphen/>
        <w:t xml:space="preserve">чих в отдельности, </w:t>
      </w:r>
      <w:r w:rsidR="00DF6735" w:rsidRPr="00841D31">
        <w:rPr>
          <w:sz w:val="28"/>
          <w:szCs w:val="28"/>
        </w:rPr>
        <w:t>свидетельствует</w:t>
      </w:r>
      <w:r w:rsidR="00AA4AA4" w:rsidRPr="00841D31">
        <w:rPr>
          <w:sz w:val="28"/>
          <w:szCs w:val="28"/>
        </w:rPr>
        <w:t xml:space="preserve"> о том, что обеспеченность рабочих основными средствами в </w:t>
      </w:r>
      <w:r w:rsidR="00DF6735" w:rsidRPr="00841D31">
        <w:rPr>
          <w:sz w:val="28"/>
          <w:szCs w:val="28"/>
        </w:rPr>
        <w:t>2006</w:t>
      </w:r>
      <w:r w:rsidR="00AA4AA4" w:rsidRPr="00841D31">
        <w:rPr>
          <w:sz w:val="28"/>
          <w:szCs w:val="28"/>
        </w:rPr>
        <w:t xml:space="preserve"> году стал</w:t>
      </w:r>
      <w:r w:rsidR="00DF6735" w:rsidRPr="00841D31">
        <w:rPr>
          <w:sz w:val="28"/>
          <w:szCs w:val="28"/>
        </w:rPr>
        <w:t>а</w:t>
      </w:r>
      <w:r w:rsidR="00AA4AA4" w:rsidRPr="00841D31">
        <w:rPr>
          <w:sz w:val="28"/>
          <w:szCs w:val="28"/>
        </w:rPr>
        <w:t xml:space="preserve"> </w:t>
      </w:r>
      <w:r w:rsidRPr="00841D31">
        <w:rPr>
          <w:sz w:val="28"/>
          <w:szCs w:val="28"/>
        </w:rPr>
        <w:t>лучше</w:t>
      </w:r>
      <w:r w:rsidR="00AA4AA4" w:rsidRPr="00841D31">
        <w:rPr>
          <w:sz w:val="28"/>
          <w:szCs w:val="28"/>
        </w:rPr>
        <w:t xml:space="preserve">, чем в </w:t>
      </w:r>
      <w:r w:rsidR="00DF6735" w:rsidRPr="00841D31">
        <w:rPr>
          <w:sz w:val="28"/>
          <w:szCs w:val="28"/>
        </w:rPr>
        <w:t>2005</w:t>
      </w:r>
      <w:r w:rsidR="00AA4AA4" w:rsidRPr="00841D31">
        <w:rPr>
          <w:sz w:val="28"/>
          <w:szCs w:val="28"/>
        </w:rPr>
        <w:t xml:space="preserve"> году;</w:t>
      </w:r>
    </w:p>
    <w:p w:rsidR="00AA4AA4" w:rsidRPr="00841D31" w:rsidRDefault="00AA4AA4" w:rsidP="0095308E">
      <w:pPr>
        <w:widowControl/>
        <w:shd w:val="clear" w:color="auto" w:fill="FFFFFF"/>
        <w:spacing w:line="360" w:lineRule="auto"/>
        <w:ind w:firstLine="851"/>
        <w:jc w:val="both"/>
        <w:rPr>
          <w:sz w:val="28"/>
          <w:szCs w:val="28"/>
        </w:rPr>
      </w:pPr>
      <w:r w:rsidRPr="00841D31">
        <w:rPr>
          <w:sz w:val="28"/>
          <w:szCs w:val="28"/>
        </w:rPr>
        <w:t xml:space="preserve">Таким образом, основные технике - экономические показатели на ОАО «ПНТЗ» в </w:t>
      </w:r>
      <w:r w:rsidR="00DF6735" w:rsidRPr="00841D31">
        <w:rPr>
          <w:sz w:val="28"/>
          <w:szCs w:val="28"/>
        </w:rPr>
        <w:t>2005</w:t>
      </w:r>
      <w:r w:rsidRPr="00841D31">
        <w:rPr>
          <w:sz w:val="28"/>
          <w:szCs w:val="28"/>
        </w:rPr>
        <w:t xml:space="preserve"> и </w:t>
      </w:r>
      <w:r w:rsidR="00DF6735" w:rsidRPr="00841D31">
        <w:rPr>
          <w:sz w:val="28"/>
          <w:szCs w:val="28"/>
        </w:rPr>
        <w:t>2006</w:t>
      </w:r>
      <w:r w:rsidRPr="00841D31">
        <w:rPr>
          <w:sz w:val="28"/>
          <w:szCs w:val="28"/>
        </w:rPr>
        <w:t xml:space="preserve"> годах имеют тенденции, </w:t>
      </w:r>
      <w:r w:rsidR="00DF6735" w:rsidRPr="00841D31">
        <w:rPr>
          <w:sz w:val="28"/>
          <w:szCs w:val="28"/>
        </w:rPr>
        <w:t>к возрастанию</w:t>
      </w:r>
      <w:r w:rsidRPr="00841D31">
        <w:rPr>
          <w:sz w:val="28"/>
          <w:szCs w:val="28"/>
        </w:rPr>
        <w:t>. Положительные тенденции наблюдаются в объеме выпуска про</w:t>
      </w:r>
      <w:r w:rsidRPr="00841D31">
        <w:rPr>
          <w:sz w:val="28"/>
          <w:szCs w:val="28"/>
        </w:rPr>
        <w:softHyphen/>
        <w:t>дукции и объеме продаж, остаточной стоимости внеоборотных активов и остаточной стоимости оборотных активов.</w:t>
      </w:r>
    </w:p>
    <w:p w:rsidR="00AA4AA4" w:rsidRPr="00841D31" w:rsidRDefault="008662F2" w:rsidP="0095308E">
      <w:pPr>
        <w:widowControl/>
        <w:shd w:val="clear" w:color="auto" w:fill="FFFFFF"/>
        <w:spacing w:line="360" w:lineRule="auto"/>
        <w:ind w:firstLine="851"/>
        <w:jc w:val="both"/>
        <w:rPr>
          <w:sz w:val="28"/>
          <w:szCs w:val="28"/>
        </w:rPr>
      </w:pPr>
      <w:r w:rsidRPr="00841D31">
        <w:rPr>
          <w:sz w:val="28"/>
          <w:szCs w:val="28"/>
        </w:rPr>
        <w:t>Одновременно повысилась</w:t>
      </w:r>
      <w:r w:rsidR="00AA4AA4" w:rsidRPr="00841D31">
        <w:rPr>
          <w:sz w:val="28"/>
          <w:szCs w:val="28"/>
        </w:rPr>
        <w:t xml:space="preserve"> фондорентабельность, рентабельность продаж, рентабельность продукции; произошло </w:t>
      </w:r>
      <w:r w:rsidRPr="00841D31">
        <w:rPr>
          <w:sz w:val="28"/>
          <w:szCs w:val="28"/>
        </w:rPr>
        <w:t>значительное увеличение</w:t>
      </w:r>
      <w:r w:rsidR="00AA4AA4" w:rsidRPr="00841D31">
        <w:rPr>
          <w:sz w:val="28"/>
          <w:szCs w:val="28"/>
        </w:rPr>
        <w:t xml:space="preserve"> прибыли от реализации на </w:t>
      </w:r>
      <w:r w:rsidRPr="00841D31">
        <w:rPr>
          <w:sz w:val="28"/>
          <w:szCs w:val="28"/>
        </w:rPr>
        <w:t>145,84</w:t>
      </w:r>
      <w:r w:rsidR="00AA4AA4" w:rsidRPr="00841D31">
        <w:rPr>
          <w:sz w:val="28"/>
          <w:szCs w:val="28"/>
        </w:rPr>
        <w:t xml:space="preserve">% по сравнению с </w:t>
      </w:r>
      <w:r w:rsidRPr="00841D31">
        <w:rPr>
          <w:sz w:val="28"/>
          <w:szCs w:val="28"/>
        </w:rPr>
        <w:t>2005</w:t>
      </w:r>
      <w:r w:rsidR="00AA4AA4" w:rsidRPr="00841D31">
        <w:rPr>
          <w:sz w:val="28"/>
          <w:szCs w:val="28"/>
        </w:rPr>
        <w:t xml:space="preserve"> годом, на это повлияло увеличение коммер</w:t>
      </w:r>
      <w:r w:rsidR="00AA4AA4" w:rsidRPr="00841D31">
        <w:rPr>
          <w:sz w:val="28"/>
          <w:szCs w:val="28"/>
        </w:rPr>
        <w:softHyphen/>
        <w:t xml:space="preserve">ческих расходов и управленческих расходов; </w:t>
      </w:r>
      <w:r w:rsidR="00B2719E" w:rsidRPr="00841D31">
        <w:rPr>
          <w:sz w:val="28"/>
          <w:szCs w:val="28"/>
        </w:rPr>
        <w:t xml:space="preserve">при этом </w:t>
      </w:r>
      <w:r w:rsidR="00AA4AA4" w:rsidRPr="00841D31">
        <w:rPr>
          <w:sz w:val="28"/>
          <w:szCs w:val="28"/>
        </w:rPr>
        <w:t>повышен</w:t>
      </w:r>
      <w:r w:rsidR="00B2719E" w:rsidRPr="00841D31">
        <w:rPr>
          <w:sz w:val="28"/>
          <w:szCs w:val="28"/>
        </w:rPr>
        <w:t>ие</w:t>
      </w:r>
      <w:r w:rsidR="00AA4AA4" w:rsidRPr="00841D31">
        <w:rPr>
          <w:sz w:val="28"/>
          <w:szCs w:val="28"/>
        </w:rPr>
        <w:t xml:space="preserve"> себестоимост</w:t>
      </w:r>
      <w:r w:rsidR="00B2719E" w:rsidRPr="00841D31">
        <w:rPr>
          <w:sz w:val="28"/>
          <w:szCs w:val="28"/>
        </w:rPr>
        <w:t>и</w:t>
      </w:r>
      <w:r w:rsidR="00AA4AA4" w:rsidRPr="00841D31">
        <w:rPr>
          <w:sz w:val="28"/>
          <w:szCs w:val="28"/>
        </w:rPr>
        <w:t xml:space="preserve"> про</w:t>
      </w:r>
      <w:r w:rsidR="00AA4AA4" w:rsidRPr="00841D31">
        <w:rPr>
          <w:sz w:val="28"/>
          <w:szCs w:val="28"/>
        </w:rPr>
        <w:softHyphen/>
        <w:t>дукции</w:t>
      </w:r>
      <w:r w:rsidR="00B2719E" w:rsidRPr="00841D31">
        <w:rPr>
          <w:sz w:val="28"/>
          <w:szCs w:val="28"/>
        </w:rPr>
        <w:t xml:space="preserve"> было не значительным и составило 107,23%</w:t>
      </w:r>
      <w:r w:rsidR="00AA4AA4" w:rsidRPr="00841D31">
        <w:rPr>
          <w:sz w:val="28"/>
          <w:szCs w:val="28"/>
        </w:rPr>
        <w:t xml:space="preserve">, что является </w:t>
      </w:r>
      <w:r w:rsidR="00B2719E" w:rsidRPr="00841D31">
        <w:rPr>
          <w:sz w:val="28"/>
          <w:szCs w:val="28"/>
        </w:rPr>
        <w:t>положительным</w:t>
      </w:r>
      <w:r w:rsidR="00AA4AA4" w:rsidRPr="00841D31">
        <w:rPr>
          <w:sz w:val="28"/>
          <w:szCs w:val="28"/>
        </w:rPr>
        <w:t xml:space="preserve"> моментом.</w:t>
      </w:r>
    </w:p>
    <w:p w:rsidR="0095308E" w:rsidRPr="00841D31" w:rsidRDefault="00AA4AA4" w:rsidP="0095308E">
      <w:pPr>
        <w:widowControl/>
        <w:shd w:val="clear" w:color="auto" w:fill="FFFFFF"/>
        <w:spacing w:line="360" w:lineRule="auto"/>
        <w:ind w:firstLine="851"/>
        <w:jc w:val="both"/>
        <w:rPr>
          <w:sz w:val="28"/>
          <w:szCs w:val="28"/>
        </w:rPr>
      </w:pPr>
      <w:r w:rsidRPr="00841D31">
        <w:rPr>
          <w:sz w:val="28"/>
          <w:szCs w:val="28"/>
        </w:rPr>
        <w:t>В целом, показатели эффективности, которые являются относительны</w:t>
      </w:r>
      <w:r w:rsidRPr="00841D31">
        <w:rPr>
          <w:sz w:val="28"/>
          <w:szCs w:val="28"/>
        </w:rPr>
        <w:softHyphen/>
        <w:t xml:space="preserve">ми, имеют тенденцию к </w:t>
      </w:r>
      <w:r w:rsidR="00B2719E" w:rsidRPr="00841D31">
        <w:rPr>
          <w:sz w:val="28"/>
          <w:szCs w:val="28"/>
        </w:rPr>
        <w:t>росту</w:t>
      </w:r>
      <w:r w:rsidRPr="00841D31">
        <w:rPr>
          <w:sz w:val="28"/>
          <w:szCs w:val="28"/>
        </w:rPr>
        <w:t>.</w:t>
      </w:r>
    </w:p>
    <w:p w:rsidR="00361F8D" w:rsidRPr="00841D31" w:rsidRDefault="00361F8D" w:rsidP="00CA497E">
      <w:pPr>
        <w:pStyle w:val="1"/>
      </w:pPr>
    </w:p>
    <w:p w:rsidR="00CA497E" w:rsidRPr="00841D31" w:rsidRDefault="00CA497E" w:rsidP="00CA497E"/>
    <w:p w:rsidR="00CA497E" w:rsidRPr="00841D31" w:rsidRDefault="00CA497E" w:rsidP="00CA497E"/>
    <w:p w:rsidR="00CA497E" w:rsidRPr="00841D31" w:rsidRDefault="00CA497E" w:rsidP="00CA497E"/>
    <w:p w:rsidR="00CA497E" w:rsidRPr="00841D31" w:rsidRDefault="00CA497E" w:rsidP="00CA497E"/>
    <w:p w:rsidR="00CA497E" w:rsidRPr="00841D31" w:rsidRDefault="00CA497E" w:rsidP="00CA497E"/>
    <w:p w:rsidR="00CA497E" w:rsidRPr="00841D31" w:rsidRDefault="00CA497E" w:rsidP="00CA497E"/>
    <w:p w:rsidR="00012672" w:rsidRPr="00841D31" w:rsidRDefault="00012672" w:rsidP="00CA497E"/>
    <w:p w:rsidR="004B0C58" w:rsidRPr="00841D31" w:rsidRDefault="004B0C58" w:rsidP="00CA497E"/>
    <w:p w:rsidR="004B0C58" w:rsidRPr="00841D31" w:rsidRDefault="004B0C58" w:rsidP="00CA497E"/>
    <w:p w:rsidR="004B0C58" w:rsidRPr="00841D31" w:rsidRDefault="004B0C58" w:rsidP="00CA497E"/>
    <w:p w:rsidR="004B0C58" w:rsidRPr="00841D31" w:rsidRDefault="004B0C58" w:rsidP="00CA497E"/>
    <w:p w:rsidR="00585EE1" w:rsidRPr="00841D31" w:rsidRDefault="00585EE1" w:rsidP="00CA497E"/>
    <w:p w:rsidR="00585EE1" w:rsidRPr="00841D31" w:rsidRDefault="00585EE1" w:rsidP="00CA497E"/>
    <w:p w:rsidR="00D37522" w:rsidRPr="00841D31" w:rsidRDefault="00D37522" w:rsidP="00CA497E"/>
    <w:p w:rsidR="00AA4AA4" w:rsidRPr="00841D31" w:rsidRDefault="00E149D1" w:rsidP="0095308E">
      <w:pPr>
        <w:pStyle w:val="2"/>
        <w:jc w:val="center"/>
        <w:rPr>
          <w:rFonts w:ascii="Times New Roman" w:hAnsi="Times New Roman"/>
          <w:b w:val="0"/>
          <w:bCs w:val="0"/>
          <w:i w:val="0"/>
          <w:iCs w:val="0"/>
          <w:caps/>
        </w:rPr>
      </w:pPr>
      <w:bookmarkStart w:id="6" w:name="_Toc130452605"/>
      <w:r w:rsidRPr="00841D31">
        <w:rPr>
          <w:rFonts w:ascii="Times New Roman" w:hAnsi="Times New Roman"/>
          <w:b w:val="0"/>
          <w:bCs w:val="0"/>
          <w:i w:val="0"/>
          <w:iCs w:val="0"/>
          <w:caps/>
        </w:rPr>
        <w:t>2</w:t>
      </w:r>
      <w:r w:rsidR="00AA4AA4" w:rsidRPr="00841D31">
        <w:rPr>
          <w:rFonts w:ascii="Times New Roman" w:hAnsi="Times New Roman"/>
          <w:b w:val="0"/>
          <w:bCs w:val="0"/>
          <w:i w:val="0"/>
          <w:iCs w:val="0"/>
          <w:caps/>
        </w:rPr>
        <w:t>.</w:t>
      </w:r>
      <w:r w:rsidRPr="00841D31">
        <w:rPr>
          <w:rFonts w:ascii="Times New Roman" w:hAnsi="Times New Roman"/>
          <w:b w:val="0"/>
          <w:bCs w:val="0"/>
          <w:i w:val="0"/>
          <w:iCs w:val="0"/>
          <w:caps/>
        </w:rPr>
        <w:t>2</w:t>
      </w:r>
      <w:r w:rsidR="00AA4AA4" w:rsidRPr="00841D31">
        <w:rPr>
          <w:rFonts w:ascii="Times New Roman" w:hAnsi="Times New Roman"/>
          <w:b w:val="0"/>
          <w:bCs w:val="0"/>
          <w:i w:val="0"/>
          <w:iCs w:val="0"/>
          <w:caps/>
        </w:rPr>
        <w:t xml:space="preserve">. </w:t>
      </w:r>
      <w:r w:rsidRPr="00841D31">
        <w:rPr>
          <w:rFonts w:ascii="Times New Roman" w:hAnsi="Times New Roman"/>
          <w:b w:val="0"/>
          <w:bCs w:val="0"/>
          <w:i w:val="0"/>
          <w:iCs w:val="0"/>
          <w:caps/>
        </w:rPr>
        <w:t xml:space="preserve">ЭКОНОМИЧЕСКИЙ </w:t>
      </w:r>
      <w:r w:rsidR="00AA4AA4" w:rsidRPr="00841D31">
        <w:rPr>
          <w:rFonts w:ascii="Times New Roman" w:hAnsi="Times New Roman"/>
          <w:b w:val="0"/>
          <w:bCs w:val="0"/>
          <w:i w:val="0"/>
          <w:iCs w:val="0"/>
          <w:caps/>
        </w:rPr>
        <w:t>Анализ основных производственных фондов</w:t>
      </w:r>
      <w:bookmarkEnd w:id="6"/>
      <w:r w:rsidRPr="00841D31">
        <w:rPr>
          <w:rFonts w:ascii="Times New Roman" w:hAnsi="Times New Roman"/>
          <w:b w:val="0"/>
          <w:bCs w:val="0"/>
          <w:i w:val="0"/>
          <w:iCs w:val="0"/>
          <w:caps/>
        </w:rPr>
        <w:t xml:space="preserve"> ОАО «ПЕРВОУРАЛЬСКИЙ НОВОТРУБНЫЙ ЗАВОД».</w:t>
      </w:r>
    </w:p>
    <w:p w:rsidR="0095308E" w:rsidRPr="00841D31" w:rsidRDefault="0095308E" w:rsidP="0095308E">
      <w:pPr>
        <w:rPr>
          <w:sz w:val="28"/>
          <w:szCs w:val="28"/>
        </w:rPr>
      </w:pPr>
    </w:p>
    <w:p w:rsidR="00AA4AA4" w:rsidRPr="00841D31" w:rsidRDefault="00AA4AA4" w:rsidP="0095308E">
      <w:pPr>
        <w:shd w:val="clear" w:color="auto" w:fill="FFFFFF"/>
        <w:tabs>
          <w:tab w:val="left" w:pos="0"/>
          <w:tab w:val="left" w:pos="8597"/>
        </w:tabs>
        <w:spacing w:before="10" w:line="360" w:lineRule="auto"/>
        <w:ind w:firstLine="851"/>
        <w:jc w:val="both"/>
        <w:rPr>
          <w:sz w:val="28"/>
          <w:szCs w:val="28"/>
        </w:rPr>
      </w:pPr>
      <w:r w:rsidRPr="00841D31">
        <w:rPr>
          <w:sz w:val="28"/>
          <w:szCs w:val="28"/>
        </w:rPr>
        <w:t>Как уже было сказано выше, все основные средства делятся на произ</w:t>
      </w:r>
      <w:r w:rsidRPr="00841D31">
        <w:rPr>
          <w:sz w:val="28"/>
          <w:szCs w:val="28"/>
        </w:rPr>
        <w:softHyphen/>
        <w:t>водственные и непроизводственные, кроме того, производственную часть принято делить на активную и пассивную часть. Такая детализация необхо</w:t>
      </w:r>
      <w:r w:rsidRPr="00841D31">
        <w:rPr>
          <w:sz w:val="28"/>
          <w:szCs w:val="28"/>
        </w:rPr>
        <w:softHyphen/>
        <w:t>дима для выявления резервов повышения эффективности использования ос</w:t>
      </w:r>
      <w:r w:rsidRPr="00841D31">
        <w:rPr>
          <w:sz w:val="28"/>
          <w:szCs w:val="28"/>
        </w:rPr>
        <w:softHyphen/>
        <w:t>новных средств на основе оптимизации структуры.</w:t>
      </w:r>
    </w:p>
    <w:p w:rsidR="00AA4AA4" w:rsidRPr="00841D31" w:rsidRDefault="00AA4AA4" w:rsidP="0095308E">
      <w:pPr>
        <w:widowControl/>
        <w:shd w:val="clear" w:color="auto" w:fill="FFFFFF"/>
        <w:spacing w:line="360" w:lineRule="auto"/>
        <w:ind w:firstLine="851"/>
        <w:jc w:val="both"/>
        <w:rPr>
          <w:sz w:val="28"/>
          <w:szCs w:val="28"/>
        </w:rPr>
      </w:pPr>
      <w:r w:rsidRPr="00841D31">
        <w:rPr>
          <w:sz w:val="28"/>
          <w:szCs w:val="28"/>
        </w:rPr>
        <w:t>Структура основных фондов - это доля каждой группы (всегда в общей их стоимости). Данные о наличии основных средств и их структуре заносят</w:t>
      </w:r>
      <w:r w:rsidRPr="00841D31">
        <w:rPr>
          <w:sz w:val="28"/>
          <w:szCs w:val="28"/>
        </w:rPr>
        <w:softHyphen/>
        <w:t>ся в таблицу 2.2.</w:t>
      </w:r>
    </w:p>
    <w:p w:rsidR="0095308E" w:rsidRPr="00841D31" w:rsidRDefault="00AA4AA4" w:rsidP="0095308E">
      <w:pPr>
        <w:widowControl/>
        <w:shd w:val="clear" w:color="auto" w:fill="FFFFFF"/>
        <w:spacing w:line="360" w:lineRule="auto"/>
        <w:jc w:val="right"/>
        <w:rPr>
          <w:sz w:val="28"/>
          <w:szCs w:val="28"/>
        </w:rPr>
      </w:pPr>
      <w:r w:rsidRPr="00841D31">
        <w:rPr>
          <w:sz w:val="28"/>
          <w:szCs w:val="28"/>
        </w:rPr>
        <w:t xml:space="preserve">Таблица 2.2 </w:t>
      </w:r>
    </w:p>
    <w:p w:rsidR="00AA4AA4" w:rsidRPr="00841D31" w:rsidRDefault="00AA4AA4" w:rsidP="0095308E">
      <w:pPr>
        <w:widowControl/>
        <w:shd w:val="clear" w:color="auto" w:fill="FFFFFF"/>
        <w:spacing w:line="360" w:lineRule="auto"/>
        <w:jc w:val="center"/>
        <w:rPr>
          <w:sz w:val="28"/>
          <w:szCs w:val="28"/>
        </w:rPr>
      </w:pPr>
      <w:r w:rsidRPr="00841D31">
        <w:rPr>
          <w:b/>
          <w:bCs/>
          <w:sz w:val="28"/>
          <w:szCs w:val="28"/>
        </w:rPr>
        <w:t>Наличие и структура основных средств</w:t>
      </w:r>
    </w:p>
    <w:tbl>
      <w:tblPr>
        <w:tblW w:w="9924" w:type="dxa"/>
        <w:tblInd w:w="-318" w:type="dxa"/>
        <w:tblLayout w:type="fixed"/>
        <w:tblLook w:val="0000" w:firstRow="0" w:lastRow="0" w:firstColumn="0" w:lastColumn="0" w:noHBand="0" w:noVBand="0"/>
      </w:tblPr>
      <w:tblGrid>
        <w:gridCol w:w="2836"/>
        <w:gridCol w:w="1418"/>
        <w:gridCol w:w="992"/>
        <w:gridCol w:w="1417"/>
        <w:gridCol w:w="993"/>
        <w:gridCol w:w="1275"/>
        <w:gridCol w:w="993"/>
      </w:tblGrid>
      <w:tr w:rsidR="0040055B" w:rsidRPr="00841D31">
        <w:trPr>
          <w:trHeight w:val="390"/>
        </w:trPr>
        <w:tc>
          <w:tcPr>
            <w:tcW w:w="2836"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Наименование групп основных средств</w:t>
            </w:r>
          </w:p>
        </w:tc>
        <w:tc>
          <w:tcPr>
            <w:tcW w:w="2410" w:type="dxa"/>
            <w:gridSpan w:val="2"/>
            <w:tcBorders>
              <w:top w:val="single" w:sz="8" w:space="0" w:color="auto"/>
              <w:left w:val="nil"/>
              <w:bottom w:val="single" w:sz="8" w:space="0" w:color="auto"/>
              <w:right w:val="single" w:sz="8" w:space="0" w:color="000000"/>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2005 год</w:t>
            </w:r>
          </w:p>
        </w:tc>
        <w:tc>
          <w:tcPr>
            <w:tcW w:w="2410" w:type="dxa"/>
            <w:gridSpan w:val="2"/>
            <w:tcBorders>
              <w:top w:val="single" w:sz="8" w:space="0" w:color="auto"/>
              <w:left w:val="nil"/>
              <w:bottom w:val="single" w:sz="8" w:space="0" w:color="auto"/>
              <w:right w:val="single" w:sz="8" w:space="0" w:color="000000"/>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2006 год</w:t>
            </w:r>
          </w:p>
        </w:tc>
        <w:tc>
          <w:tcPr>
            <w:tcW w:w="2268" w:type="dxa"/>
            <w:gridSpan w:val="2"/>
            <w:tcBorders>
              <w:top w:val="single" w:sz="8" w:space="0" w:color="auto"/>
              <w:left w:val="nil"/>
              <w:bottom w:val="single" w:sz="8" w:space="0" w:color="auto"/>
              <w:right w:val="single" w:sz="8" w:space="0" w:color="000000"/>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Изменение</w:t>
            </w:r>
          </w:p>
        </w:tc>
      </w:tr>
      <w:tr w:rsidR="0040055B" w:rsidRPr="00841D31">
        <w:trPr>
          <w:trHeight w:val="375"/>
        </w:trPr>
        <w:tc>
          <w:tcPr>
            <w:tcW w:w="283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0055B" w:rsidRPr="00841D31" w:rsidRDefault="0040055B" w:rsidP="0040055B">
            <w:pPr>
              <w:widowControl/>
              <w:autoSpaceDE/>
              <w:autoSpaceDN/>
              <w:adjustRightInd/>
              <w:rPr>
                <w:sz w:val="28"/>
                <w:szCs w:val="28"/>
              </w:rPr>
            </w:pPr>
          </w:p>
        </w:tc>
        <w:tc>
          <w:tcPr>
            <w:tcW w:w="1418"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тыс.</w:t>
            </w:r>
          </w:p>
        </w:tc>
        <w:tc>
          <w:tcPr>
            <w:tcW w:w="992"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доля,</w:t>
            </w:r>
          </w:p>
        </w:tc>
        <w:tc>
          <w:tcPr>
            <w:tcW w:w="1417"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тыс.</w:t>
            </w:r>
          </w:p>
        </w:tc>
        <w:tc>
          <w:tcPr>
            <w:tcW w:w="993"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доля,</w:t>
            </w:r>
          </w:p>
        </w:tc>
        <w:tc>
          <w:tcPr>
            <w:tcW w:w="1275"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тыс.</w:t>
            </w:r>
          </w:p>
        </w:tc>
        <w:tc>
          <w:tcPr>
            <w:tcW w:w="993" w:type="dxa"/>
            <w:tcBorders>
              <w:top w:val="nil"/>
              <w:left w:val="nil"/>
              <w:bottom w:val="nil"/>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доля,</w:t>
            </w:r>
          </w:p>
        </w:tc>
      </w:tr>
      <w:tr w:rsidR="0040055B" w:rsidRPr="00841D31">
        <w:trPr>
          <w:trHeight w:val="390"/>
        </w:trPr>
        <w:tc>
          <w:tcPr>
            <w:tcW w:w="2836"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40055B" w:rsidRPr="00841D31" w:rsidRDefault="0040055B" w:rsidP="0040055B">
            <w:pPr>
              <w:widowControl/>
              <w:autoSpaceDE/>
              <w:autoSpaceDN/>
              <w:adjustRightInd/>
              <w:rPr>
                <w:sz w:val="28"/>
                <w:szCs w:val="28"/>
              </w:rPr>
            </w:pPr>
          </w:p>
        </w:tc>
        <w:tc>
          <w:tcPr>
            <w:tcW w:w="1418"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руб.</w:t>
            </w:r>
          </w:p>
        </w:tc>
        <w:tc>
          <w:tcPr>
            <w:tcW w:w="992"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w:t>
            </w:r>
          </w:p>
        </w:tc>
        <w:tc>
          <w:tcPr>
            <w:tcW w:w="1417"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руб.</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w:t>
            </w:r>
          </w:p>
        </w:tc>
        <w:tc>
          <w:tcPr>
            <w:tcW w:w="1275"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руб.</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w:t>
            </w:r>
          </w:p>
        </w:tc>
      </w:tr>
      <w:tr w:rsidR="0040055B" w:rsidRPr="00841D31">
        <w:trPr>
          <w:trHeight w:val="390"/>
        </w:trPr>
        <w:tc>
          <w:tcPr>
            <w:tcW w:w="2836" w:type="dxa"/>
            <w:tcBorders>
              <w:top w:val="nil"/>
              <w:left w:val="single" w:sz="8" w:space="0" w:color="auto"/>
              <w:bottom w:val="single" w:sz="8" w:space="0" w:color="auto"/>
              <w:right w:val="single" w:sz="8" w:space="0" w:color="auto"/>
            </w:tcBorders>
            <w:shd w:val="clear" w:color="auto" w:fill="FFFFFF"/>
          </w:tcPr>
          <w:p w:rsidR="0040055B" w:rsidRPr="00841D31" w:rsidRDefault="0040055B" w:rsidP="0040055B">
            <w:pPr>
              <w:widowControl/>
              <w:autoSpaceDE/>
              <w:autoSpaceDN/>
              <w:adjustRightInd/>
              <w:rPr>
                <w:sz w:val="28"/>
                <w:szCs w:val="28"/>
              </w:rPr>
            </w:pPr>
            <w:r w:rsidRPr="00841D31">
              <w:rPr>
                <w:sz w:val="28"/>
                <w:szCs w:val="28"/>
              </w:rPr>
              <w:t>Здания</w:t>
            </w:r>
          </w:p>
        </w:tc>
        <w:tc>
          <w:tcPr>
            <w:tcW w:w="1418" w:type="dxa"/>
            <w:tcBorders>
              <w:top w:val="nil"/>
              <w:left w:val="nil"/>
              <w:bottom w:val="single" w:sz="8"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1 238 259</w:t>
            </w:r>
          </w:p>
        </w:tc>
        <w:tc>
          <w:tcPr>
            <w:tcW w:w="992" w:type="dxa"/>
            <w:tcBorders>
              <w:top w:val="nil"/>
              <w:left w:val="nil"/>
              <w:bottom w:val="single" w:sz="8"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33,10</w:t>
            </w:r>
          </w:p>
        </w:tc>
        <w:tc>
          <w:tcPr>
            <w:tcW w:w="1417" w:type="dxa"/>
            <w:tcBorders>
              <w:top w:val="nil"/>
              <w:left w:val="nil"/>
              <w:bottom w:val="single" w:sz="8"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1 235 094</w:t>
            </w:r>
          </w:p>
        </w:tc>
        <w:tc>
          <w:tcPr>
            <w:tcW w:w="993" w:type="dxa"/>
            <w:tcBorders>
              <w:top w:val="nil"/>
              <w:left w:val="nil"/>
              <w:bottom w:val="single" w:sz="8"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27,73</w:t>
            </w:r>
          </w:p>
        </w:tc>
        <w:tc>
          <w:tcPr>
            <w:tcW w:w="1275"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-3 165</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-0,26</w:t>
            </w:r>
          </w:p>
        </w:tc>
      </w:tr>
      <w:tr w:rsidR="0040055B" w:rsidRPr="00841D31">
        <w:trPr>
          <w:trHeight w:val="390"/>
        </w:trPr>
        <w:tc>
          <w:tcPr>
            <w:tcW w:w="2836" w:type="dxa"/>
            <w:tcBorders>
              <w:top w:val="nil"/>
              <w:left w:val="single" w:sz="8" w:space="0" w:color="auto"/>
              <w:bottom w:val="single" w:sz="4" w:space="0" w:color="auto"/>
              <w:right w:val="single" w:sz="8" w:space="0" w:color="auto"/>
            </w:tcBorders>
            <w:shd w:val="clear" w:color="auto" w:fill="FFFFFF"/>
          </w:tcPr>
          <w:p w:rsidR="0040055B" w:rsidRPr="00841D31" w:rsidRDefault="0040055B" w:rsidP="0040055B">
            <w:pPr>
              <w:widowControl/>
              <w:autoSpaceDE/>
              <w:autoSpaceDN/>
              <w:adjustRightInd/>
              <w:rPr>
                <w:sz w:val="28"/>
                <w:szCs w:val="28"/>
              </w:rPr>
            </w:pPr>
            <w:r w:rsidRPr="00841D31">
              <w:rPr>
                <w:sz w:val="28"/>
                <w:szCs w:val="28"/>
              </w:rPr>
              <w:t>Сооружения</w:t>
            </w:r>
          </w:p>
        </w:tc>
        <w:tc>
          <w:tcPr>
            <w:tcW w:w="1418" w:type="dxa"/>
            <w:tcBorders>
              <w:top w:val="nil"/>
              <w:left w:val="nil"/>
              <w:bottom w:val="single" w:sz="4"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491 043</w:t>
            </w:r>
          </w:p>
        </w:tc>
        <w:tc>
          <w:tcPr>
            <w:tcW w:w="992" w:type="dxa"/>
            <w:tcBorders>
              <w:top w:val="nil"/>
              <w:left w:val="nil"/>
              <w:bottom w:val="single" w:sz="4"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13,13</w:t>
            </w:r>
          </w:p>
        </w:tc>
        <w:tc>
          <w:tcPr>
            <w:tcW w:w="1417" w:type="dxa"/>
            <w:tcBorders>
              <w:top w:val="nil"/>
              <w:left w:val="nil"/>
              <w:bottom w:val="single" w:sz="4"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568 145</w:t>
            </w:r>
          </w:p>
        </w:tc>
        <w:tc>
          <w:tcPr>
            <w:tcW w:w="993" w:type="dxa"/>
            <w:tcBorders>
              <w:top w:val="nil"/>
              <w:left w:val="nil"/>
              <w:bottom w:val="single" w:sz="4" w:space="0" w:color="auto"/>
              <w:right w:val="single" w:sz="8" w:space="0" w:color="auto"/>
            </w:tcBorders>
            <w:shd w:val="clear" w:color="auto" w:fill="FFFFFF"/>
          </w:tcPr>
          <w:p w:rsidR="0040055B" w:rsidRPr="00841D31" w:rsidRDefault="0040055B" w:rsidP="0040055B">
            <w:pPr>
              <w:widowControl/>
              <w:autoSpaceDE/>
              <w:autoSpaceDN/>
              <w:adjustRightInd/>
              <w:jc w:val="center"/>
              <w:rPr>
                <w:sz w:val="28"/>
                <w:szCs w:val="28"/>
              </w:rPr>
            </w:pPr>
            <w:r w:rsidRPr="00841D31">
              <w:rPr>
                <w:sz w:val="28"/>
                <w:szCs w:val="28"/>
              </w:rPr>
              <w:t>12,75</w:t>
            </w:r>
          </w:p>
        </w:tc>
        <w:tc>
          <w:tcPr>
            <w:tcW w:w="1275" w:type="dxa"/>
            <w:tcBorders>
              <w:top w:val="nil"/>
              <w:left w:val="nil"/>
              <w:bottom w:val="single" w:sz="4"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77 102</w:t>
            </w:r>
          </w:p>
        </w:tc>
        <w:tc>
          <w:tcPr>
            <w:tcW w:w="993" w:type="dxa"/>
            <w:tcBorders>
              <w:top w:val="nil"/>
              <w:left w:val="nil"/>
              <w:bottom w:val="single" w:sz="4"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15,70</w:t>
            </w:r>
          </w:p>
        </w:tc>
      </w:tr>
      <w:tr w:rsidR="0040055B" w:rsidRPr="00841D31">
        <w:trPr>
          <w:trHeight w:val="765"/>
        </w:trPr>
        <w:tc>
          <w:tcPr>
            <w:tcW w:w="2836" w:type="dxa"/>
            <w:tcBorders>
              <w:top w:val="single" w:sz="4" w:space="0" w:color="auto"/>
              <w:left w:val="single" w:sz="4" w:space="0" w:color="auto"/>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rPr>
                <w:sz w:val="28"/>
                <w:szCs w:val="28"/>
              </w:rPr>
            </w:pPr>
            <w:r w:rsidRPr="00841D31">
              <w:rPr>
                <w:sz w:val="28"/>
                <w:szCs w:val="28"/>
              </w:rPr>
              <w:t>Машины и оборудование</w:t>
            </w:r>
          </w:p>
        </w:tc>
        <w:tc>
          <w:tcPr>
            <w:tcW w:w="1418"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1 820 795</w:t>
            </w:r>
          </w:p>
        </w:tc>
        <w:tc>
          <w:tcPr>
            <w:tcW w:w="992"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48,67</w:t>
            </w:r>
          </w:p>
        </w:tc>
        <w:tc>
          <w:tcPr>
            <w:tcW w:w="1417"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2 371 204</w:t>
            </w:r>
          </w:p>
        </w:tc>
        <w:tc>
          <w:tcPr>
            <w:tcW w:w="993"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53,23</w:t>
            </w:r>
          </w:p>
        </w:tc>
        <w:tc>
          <w:tcPr>
            <w:tcW w:w="1275"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550 409</w:t>
            </w:r>
          </w:p>
        </w:tc>
        <w:tc>
          <w:tcPr>
            <w:tcW w:w="993" w:type="dxa"/>
            <w:tcBorders>
              <w:top w:val="single" w:sz="4" w:space="0" w:color="auto"/>
              <w:left w:val="nil"/>
              <w:bottom w:val="single" w:sz="4" w:space="0" w:color="auto"/>
              <w:right w:val="single" w:sz="4"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30,23</w:t>
            </w:r>
          </w:p>
        </w:tc>
      </w:tr>
      <w:tr w:rsidR="0040055B" w:rsidRPr="00841D31">
        <w:trPr>
          <w:trHeight w:val="765"/>
        </w:trPr>
        <w:tc>
          <w:tcPr>
            <w:tcW w:w="2836" w:type="dxa"/>
            <w:tcBorders>
              <w:top w:val="single" w:sz="4" w:space="0" w:color="auto"/>
              <w:left w:val="single" w:sz="8" w:space="0" w:color="auto"/>
              <w:bottom w:val="single" w:sz="8" w:space="0" w:color="auto"/>
              <w:right w:val="single" w:sz="8" w:space="0" w:color="auto"/>
            </w:tcBorders>
            <w:shd w:val="clear" w:color="auto" w:fill="FFFFFF"/>
          </w:tcPr>
          <w:p w:rsidR="0040055B" w:rsidRPr="00841D31" w:rsidRDefault="0040055B" w:rsidP="0040055B">
            <w:pPr>
              <w:widowControl/>
              <w:autoSpaceDE/>
              <w:autoSpaceDN/>
              <w:adjustRightInd/>
              <w:rPr>
                <w:sz w:val="28"/>
                <w:szCs w:val="28"/>
              </w:rPr>
            </w:pPr>
            <w:r w:rsidRPr="00841D31">
              <w:rPr>
                <w:sz w:val="28"/>
                <w:szCs w:val="28"/>
              </w:rPr>
              <w:t>Транспортные средства</w:t>
            </w:r>
          </w:p>
        </w:tc>
        <w:tc>
          <w:tcPr>
            <w:tcW w:w="1418"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141 168</w:t>
            </w:r>
          </w:p>
        </w:tc>
        <w:tc>
          <w:tcPr>
            <w:tcW w:w="992"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3,77</w:t>
            </w:r>
          </w:p>
        </w:tc>
        <w:tc>
          <w:tcPr>
            <w:tcW w:w="1417"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149 160</w:t>
            </w:r>
          </w:p>
        </w:tc>
        <w:tc>
          <w:tcPr>
            <w:tcW w:w="993"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3,35</w:t>
            </w:r>
          </w:p>
        </w:tc>
        <w:tc>
          <w:tcPr>
            <w:tcW w:w="1275"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7 992</w:t>
            </w:r>
          </w:p>
        </w:tc>
        <w:tc>
          <w:tcPr>
            <w:tcW w:w="993"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5,66</w:t>
            </w:r>
          </w:p>
        </w:tc>
      </w:tr>
      <w:tr w:rsidR="0040055B" w:rsidRPr="00841D31">
        <w:trPr>
          <w:trHeight w:val="1140"/>
        </w:trPr>
        <w:tc>
          <w:tcPr>
            <w:tcW w:w="2836" w:type="dxa"/>
            <w:tcBorders>
              <w:top w:val="nil"/>
              <w:left w:val="single" w:sz="8" w:space="0" w:color="auto"/>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rPr>
                <w:sz w:val="28"/>
                <w:szCs w:val="28"/>
              </w:rPr>
            </w:pPr>
            <w:r w:rsidRPr="00841D31">
              <w:rPr>
                <w:sz w:val="28"/>
                <w:szCs w:val="28"/>
              </w:rPr>
              <w:t>Производственный и хозяйственный инвен</w:t>
            </w:r>
            <w:r w:rsidRPr="00841D31">
              <w:rPr>
                <w:sz w:val="28"/>
                <w:szCs w:val="28"/>
              </w:rPr>
              <w:softHyphen/>
              <w:t>тарь</w:t>
            </w:r>
          </w:p>
        </w:tc>
        <w:tc>
          <w:tcPr>
            <w:tcW w:w="1418"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48 973</w:t>
            </w:r>
          </w:p>
        </w:tc>
        <w:tc>
          <w:tcPr>
            <w:tcW w:w="992"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1,31</w:t>
            </w:r>
          </w:p>
        </w:tc>
        <w:tc>
          <w:tcPr>
            <w:tcW w:w="1417"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49 276</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1,11</w:t>
            </w:r>
          </w:p>
        </w:tc>
        <w:tc>
          <w:tcPr>
            <w:tcW w:w="1275" w:type="dxa"/>
            <w:tcBorders>
              <w:top w:val="nil"/>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303</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0,62</w:t>
            </w:r>
          </w:p>
        </w:tc>
      </w:tr>
      <w:tr w:rsidR="0040055B" w:rsidRPr="00841D31">
        <w:trPr>
          <w:trHeight w:val="765"/>
        </w:trPr>
        <w:tc>
          <w:tcPr>
            <w:tcW w:w="2836" w:type="dxa"/>
            <w:tcBorders>
              <w:top w:val="nil"/>
              <w:left w:val="single" w:sz="8" w:space="0" w:color="auto"/>
              <w:bottom w:val="single" w:sz="8" w:space="0" w:color="auto"/>
              <w:right w:val="single" w:sz="8" w:space="0" w:color="auto"/>
            </w:tcBorders>
            <w:shd w:val="clear" w:color="auto" w:fill="FFFFFF"/>
          </w:tcPr>
          <w:p w:rsidR="0040055B" w:rsidRPr="00841D31" w:rsidRDefault="0040055B" w:rsidP="0040055B">
            <w:pPr>
              <w:widowControl/>
              <w:autoSpaceDE/>
              <w:autoSpaceDN/>
              <w:adjustRightInd/>
              <w:rPr>
                <w:sz w:val="28"/>
                <w:szCs w:val="28"/>
              </w:rPr>
            </w:pPr>
            <w:r w:rsidRPr="00841D31">
              <w:rPr>
                <w:sz w:val="28"/>
                <w:szCs w:val="28"/>
              </w:rPr>
              <w:t>Рабочий и продуктивный скот</w:t>
            </w:r>
          </w:p>
        </w:tc>
        <w:tc>
          <w:tcPr>
            <w:tcW w:w="1418"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w:t>
            </w:r>
          </w:p>
        </w:tc>
        <w:tc>
          <w:tcPr>
            <w:tcW w:w="992"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c>
          <w:tcPr>
            <w:tcW w:w="1417"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c>
          <w:tcPr>
            <w:tcW w:w="1275"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r>
      <w:tr w:rsidR="0040055B" w:rsidRPr="00841D31">
        <w:trPr>
          <w:trHeight w:val="765"/>
        </w:trPr>
        <w:tc>
          <w:tcPr>
            <w:tcW w:w="2836" w:type="dxa"/>
            <w:tcBorders>
              <w:top w:val="nil"/>
              <w:left w:val="single" w:sz="8" w:space="0" w:color="auto"/>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rPr>
                <w:sz w:val="28"/>
                <w:szCs w:val="28"/>
              </w:rPr>
            </w:pPr>
            <w:r w:rsidRPr="00841D31">
              <w:rPr>
                <w:sz w:val="28"/>
                <w:szCs w:val="28"/>
              </w:rPr>
              <w:t>Многолетние насажде</w:t>
            </w:r>
            <w:r w:rsidRPr="00841D31">
              <w:rPr>
                <w:sz w:val="28"/>
                <w:szCs w:val="28"/>
              </w:rPr>
              <w:softHyphen/>
              <w:t>ния</w:t>
            </w:r>
          </w:p>
        </w:tc>
        <w:tc>
          <w:tcPr>
            <w:tcW w:w="1418"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429</w:t>
            </w:r>
          </w:p>
        </w:tc>
        <w:tc>
          <w:tcPr>
            <w:tcW w:w="992"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0,01</w:t>
            </w:r>
          </w:p>
        </w:tc>
        <w:tc>
          <w:tcPr>
            <w:tcW w:w="1417"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429</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0,01</w:t>
            </w:r>
          </w:p>
        </w:tc>
        <w:tc>
          <w:tcPr>
            <w:tcW w:w="1275"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w:t>
            </w:r>
          </w:p>
        </w:tc>
        <w:tc>
          <w:tcPr>
            <w:tcW w:w="993" w:type="dxa"/>
            <w:tcBorders>
              <w:top w:val="nil"/>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r>
      <w:tr w:rsidR="0040055B" w:rsidRPr="00841D31">
        <w:trPr>
          <w:trHeight w:val="1240"/>
        </w:trPr>
        <w:tc>
          <w:tcPr>
            <w:tcW w:w="2836" w:type="dxa"/>
            <w:tcBorders>
              <w:top w:val="nil"/>
              <w:left w:val="single" w:sz="8" w:space="0" w:color="auto"/>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rPr>
                <w:sz w:val="28"/>
                <w:szCs w:val="28"/>
              </w:rPr>
            </w:pPr>
            <w:r w:rsidRPr="00841D31">
              <w:rPr>
                <w:sz w:val="28"/>
                <w:szCs w:val="28"/>
              </w:rPr>
              <w:t>Земельные участки и объекты природопользования</w:t>
            </w:r>
          </w:p>
        </w:tc>
        <w:tc>
          <w:tcPr>
            <w:tcW w:w="1418" w:type="dxa"/>
            <w:tcBorders>
              <w:top w:val="nil"/>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w:t>
            </w:r>
          </w:p>
        </w:tc>
        <w:tc>
          <w:tcPr>
            <w:tcW w:w="992" w:type="dxa"/>
            <w:tcBorders>
              <w:top w:val="nil"/>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c>
          <w:tcPr>
            <w:tcW w:w="1417" w:type="dxa"/>
            <w:tcBorders>
              <w:top w:val="nil"/>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81 125</w:t>
            </w:r>
          </w:p>
        </w:tc>
        <w:tc>
          <w:tcPr>
            <w:tcW w:w="993" w:type="dxa"/>
            <w:tcBorders>
              <w:top w:val="nil"/>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1,82</w:t>
            </w:r>
          </w:p>
        </w:tc>
        <w:tc>
          <w:tcPr>
            <w:tcW w:w="1275" w:type="dxa"/>
            <w:tcBorders>
              <w:top w:val="nil"/>
              <w:left w:val="nil"/>
              <w:bottom w:val="single" w:sz="4"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81 125</w:t>
            </w:r>
          </w:p>
        </w:tc>
        <w:tc>
          <w:tcPr>
            <w:tcW w:w="993" w:type="dxa"/>
            <w:tcBorders>
              <w:top w:val="nil"/>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100,00</w:t>
            </w:r>
          </w:p>
        </w:tc>
      </w:tr>
      <w:tr w:rsidR="0040055B" w:rsidRPr="00841D31">
        <w:trPr>
          <w:trHeight w:val="765"/>
        </w:trPr>
        <w:tc>
          <w:tcPr>
            <w:tcW w:w="2836" w:type="dxa"/>
            <w:tcBorders>
              <w:top w:val="single" w:sz="4" w:space="0" w:color="auto"/>
              <w:left w:val="single" w:sz="4" w:space="0" w:color="auto"/>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rPr>
                <w:sz w:val="28"/>
                <w:szCs w:val="28"/>
              </w:rPr>
            </w:pPr>
            <w:r w:rsidRPr="00841D31">
              <w:rPr>
                <w:sz w:val="28"/>
                <w:szCs w:val="28"/>
              </w:rPr>
              <w:t>Другие виды основных средств</w:t>
            </w:r>
          </w:p>
        </w:tc>
        <w:tc>
          <w:tcPr>
            <w:tcW w:w="1418"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173</w:t>
            </w:r>
          </w:p>
        </w:tc>
        <w:tc>
          <w:tcPr>
            <w:tcW w:w="992"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c>
          <w:tcPr>
            <w:tcW w:w="1417"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132</w:t>
            </w:r>
          </w:p>
        </w:tc>
        <w:tc>
          <w:tcPr>
            <w:tcW w:w="993"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0,00</w:t>
            </w:r>
          </w:p>
        </w:tc>
        <w:tc>
          <w:tcPr>
            <w:tcW w:w="1275" w:type="dxa"/>
            <w:tcBorders>
              <w:top w:val="single" w:sz="4" w:space="0" w:color="auto"/>
              <w:left w:val="nil"/>
              <w:bottom w:val="single" w:sz="4"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-41</w:t>
            </w:r>
          </w:p>
        </w:tc>
        <w:tc>
          <w:tcPr>
            <w:tcW w:w="993" w:type="dxa"/>
            <w:tcBorders>
              <w:top w:val="single" w:sz="4" w:space="0" w:color="auto"/>
              <w:left w:val="nil"/>
              <w:bottom w:val="single" w:sz="4" w:space="0" w:color="auto"/>
              <w:right w:val="single" w:sz="4" w:space="0" w:color="auto"/>
            </w:tcBorders>
            <w:shd w:val="clear" w:color="auto" w:fill="FFFFFF"/>
            <w:vAlign w:val="bottom"/>
          </w:tcPr>
          <w:p w:rsidR="0040055B" w:rsidRPr="00841D31" w:rsidRDefault="0040055B" w:rsidP="0040055B">
            <w:pPr>
              <w:widowControl/>
              <w:autoSpaceDE/>
              <w:autoSpaceDN/>
              <w:adjustRightInd/>
              <w:jc w:val="center"/>
              <w:rPr>
                <w:sz w:val="28"/>
                <w:szCs w:val="28"/>
              </w:rPr>
            </w:pPr>
            <w:r w:rsidRPr="00841D31">
              <w:rPr>
                <w:sz w:val="28"/>
                <w:szCs w:val="28"/>
              </w:rPr>
              <w:t>-23,70</w:t>
            </w:r>
          </w:p>
        </w:tc>
      </w:tr>
      <w:tr w:rsidR="0040055B" w:rsidRPr="00841D31">
        <w:trPr>
          <w:trHeight w:val="1140"/>
        </w:trPr>
        <w:tc>
          <w:tcPr>
            <w:tcW w:w="2836" w:type="dxa"/>
            <w:tcBorders>
              <w:top w:val="single" w:sz="4" w:space="0" w:color="auto"/>
              <w:left w:val="single" w:sz="8" w:space="0" w:color="auto"/>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rPr>
                <w:b/>
                <w:bCs/>
                <w:sz w:val="28"/>
                <w:szCs w:val="28"/>
              </w:rPr>
            </w:pPr>
            <w:r w:rsidRPr="00841D31">
              <w:rPr>
                <w:b/>
                <w:bCs/>
                <w:sz w:val="28"/>
                <w:szCs w:val="28"/>
              </w:rPr>
              <w:t>Итого основных средств в том числе:</w:t>
            </w:r>
          </w:p>
        </w:tc>
        <w:tc>
          <w:tcPr>
            <w:tcW w:w="1418"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b/>
                <w:bCs/>
                <w:sz w:val="28"/>
                <w:szCs w:val="28"/>
              </w:rPr>
            </w:pPr>
            <w:r w:rsidRPr="00841D31">
              <w:rPr>
                <w:b/>
                <w:bCs/>
                <w:sz w:val="28"/>
                <w:szCs w:val="28"/>
              </w:rPr>
              <w:t>3 740 840</w:t>
            </w:r>
          </w:p>
        </w:tc>
        <w:tc>
          <w:tcPr>
            <w:tcW w:w="992"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b/>
                <w:bCs/>
                <w:sz w:val="28"/>
                <w:szCs w:val="28"/>
              </w:rPr>
            </w:pPr>
            <w:r w:rsidRPr="00841D31">
              <w:rPr>
                <w:b/>
                <w:bCs/>
                <w:sz w:val="28"/>
                <w:szCs w:val="28"/>
              </w:rPr>
              <w:t>100,00</w:t>
            </w:r>
          </w:p>
        </w:tc>
        <w:tc>
          <w:tcPr>
            <w:tcW w:w="1417"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b/>
                <w:bCs/>
                <w:sz w:val="28"/>
                <w:szCs w:val="28"/>
              </w:rPr>
            </w:pPr>
            <w:r w:rsidRPr="00841D31">
              <w:rPr>
                <w:b/>
                <w:bCs/>
                <w:sz w:val="28"/>
                <w:szCs w:val="28"/>
              </w:rPr>
              <w:t>4 454 565</w:t>
            </w:r>
          </w:p>
        </w:tc>
        <w:tc>
          <w:tcPr>
            <w:tcW w:w="993"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40055B" w:rsidP="0040055B">
            <w:pPr>
              <w:widowControl/>
              <w:autoSpaceDE/>
              <w:autoSpaceDN/>
              <w:adjustRightInd/>
              <w:jc w:val="center"/>
              <w:rPr>
                <w:b/>
                <w:bCs/>
                <w:sz w:val="28"/>
                <w:szCs w:val="28"/>
              </w:rPr>
            </w:pPr>
            <w:r w:rsidRPr="00841D31">
              <w:rPr>
                <w:b/>
                <w:bCs/>
                <w:sz w:val="28"/>
                <w:szCs w:val="28"/>
              </w:rPr>
              <w:t>100,00</w:t>
            </w:r>
          </w:p>
        </w:tc>
        <w:tc>
          <w:tcPr>
            <w:tcW w:w="1275"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713 725</w:t>
            </w:r>
          </w:p>
        </w:tc>
        <w:tc>
          <w:tcPr>
            <w:tcW w:w="993" w:type="dxa"/>
            <w:tcBorders>
              <w:top w:val="single" w:sz="4" w:space="0" w:color="auto"/>
              <w:left w:val="nil"/>
              <w:bottom w:val="single" w:sz="8" w:space="0" w:color="auto"/>
              <w:right w:val="single" w:sz="8" w:space="0" w:color="auto"/>
            </w:tcBorders>
            <w:shd w:val="clear" w:color="auto" w:fill="FFFFFF"/>
            <w:vAlign w:val="bottom"/>
          </w:tcPr>
          <w:p w:rsidR="0040055B" w:rsidRPr="00841D31" w:rsidRDefault="003238B5" w:rsidP="0040055B">
            <w:pPr>
              <w:widowControl/>
              <w:autoSpaceDE/>
              <w:autoSpaceDN/>
              <w:adjustRightInd/>
              <w:jc w:val="center"/>
              <w:rPr>
                <w:sz w:val="28"/>
                <w:szCs w:val="28"/>
              </w:rPr>
            </w:pPr>
            <w:r w:rsidRPr="00841D31">
              <w:rPr>
                <w:sz w:val="24"/>
                <w:szCs w:val="24"/>
              </w:rPr>
              <w:t>+</w:t>
            </w:r>
            <w:r w:rsidR="0040055B" w:rsidRPr="00841D31">
              <w:rPr>
                <w:sz w:val="28"/>
                <w:szCs w:val="28"/>
              </w:rPr>
              <w:t>19,08</w:t>
            </w:r>
          </w:p>
        </w:tc>
      </w:tr>
      <w:tr w:rsidR="005572F0" w:rsidRPr="00841D31">
        <w:trPr>
          <w:trHeight w:val="390"/>
        </w:trPr>
        <w:tc>
          <w:tcPr>
            <w:tcW w:w="2836" w:type="dxa"/>
            <w:tcBorders>
              <w:top w:val="nil"/>
              <w:left w:val="single" w:sz="8" w:space="0" w:color="auto"/>
              <w:bottom w:val="single" w:sz="8" w:space="0" w:color="auto"/>
              <w:right w:val="single" w:sz="8" w:space="0" w:color="auto"/>
            </w:tcBorders>
            <w:shd w:val="clear" w:color="auto" w:fill="FFFFFF"/>
          </w:tcPr>
          <w:p w:rsidR="005572F0" w:rsidRPr="00841D31" w:rsidRDefault="005572F0" w:rsidP="0040055B">
            <w:pPr>
              <w:widowControl/>
              <w:autoSpaceDE/>
              <w:autoSpaceDN/>
              <w:adjustRightInd/>
              <w:rPr>
                <w:sz w:val="28"/>
                <w:szCs w:val="28"/>
              </w:rPr>
            </w:pPr>
            <w:r w:rsidRPr="00841D31">
              <w:rPr>
                <w:sz w:val="28"/>
                <w:szCs w:val="28"/>
              </w:rPr>
              <w:t>производственные</w:t>
            </w:r>
          </w:p>
        </w:tc>
        <w:tc>
          <w:tcPr>
            <w:tcW w:w="1418"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3 594 947</w:t>
            </w:r>
          </w:p>
        </w:tc>
        <w:tc>
          <w:tcPr>
            <w:tcW w:w="992"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96,10</w:t>
            </w:r>
          </w:p>
        </w:tc>
        <w:tc>
          <w:tcPr>
            <w:tcW w:w="1417"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4 281 728</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96,12</w:t>
            </w:r>
          </w:p>
        </w:tc>
        <w:tc>
          <w:tcPr>
            <w:tcW w:w="1275"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686 781</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19,10</w:t>
            </w:r>
          </w:p>
        </w:tc>
      </w:tr>
      <w:tr w:rsidR="005572F0" w:rsidRPr="00841D31">
        <w:trPr>
          <w:trHeight w:val="390"/>
        </w:trPr>
        <w:tc>
          <w:tcPr>
            <w:tcW w:w="2836" w:type="dxa"/>
            <w:tcBorders>
              <w:top w:val="nil"/>
              <w:left w:val="single" w:sz="8" w:space="0" w:color="auto"/>
              <w:bottom w:val="single" w:sz="8" w:space="0" w:color="auto"/>
              <w:right w:val="single" w:sz="8" w:space="0" w:color="auto"/>
            </w:tcBorders>
            <w:shd w:val="clear" w:color="auto" w:fill="FFFFFF"/>
          </w:tcPr>
          <w:p w:rsidR="005572F0" w:rsidRPr="00841D31" w:rsidRDefault="005572F0" w:rsidP="0040055B">
            <w:pPr>
              <w:widowControl/>
              <w:autoSpaceDE/>
              <w:autoSpaceDN/>
              <w:adjustRightInd/>
              <w:rPr>
                <w:sz w:val="28"/>
                <w:szCs w:val="28"/>
              </w:rPr>
            </w:pPr>
            <w:r w:rsidRPr="00841D31">
              <w:rPr>
                <w:sz w:val="28"/>
                <w:szCs w:val="28"/>
              </w:rPr>
              <w:t>непроизводственные</w:t>
            </w:r>
          </w:p>
        </w:tc>
        <w:tc>
          <w:tcPr>
            <w:tcW w:w="1418"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145 893</w:t>
            </w:r>
          </w:p>
        </w:tc>
        <w:tc>
          <w:tcPr>
            <w:tcW w:w="992"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3,90</w:t>
            </w:r>
          </w:p>
        </w:tc>
        <w:tc>
          <w:tcPr>
            <w:tcW w:w="1417"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172 837</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3,88</w:t>
            </w:r>
          </w:p>
        </w:tc>
        <w:tc>
          <w:tcPr>
            <w:tcW w:w="1275"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26 944</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18,47</w:t>
            </w:r>
          </w:p>
        </w:tc>
      </w:tr>
      <w:tr w:rsidR="005572F0" w:rsidRPr="00841D31">
        <w:trPr>
          <w:trHeight w:val="390"/>
        </w:trPr>
        <w:tc>
          <w:tcPr>
            <w:tcW w:w="2836" w:type="dxa"/>
            <w:tcBorders>
              <w:top w:val="nil"/>
              <w:left w:val="single" w:sz="8" w:space="0" w:color="auto"/>
              <w:bottom w:val="single" w:sz="8" w:space="0" w:color="auto"/>
              <w:right w:val="single" w:sz="8" w:space="0" w:color="auto"/>
            </w:tcBorders>
            <w:shd w:val="clear" w:color="auto" w:fill="FFFFFF"/>
          </w:tcPr>
          <w:p w:rsidR="005572F0" w:rsidRPr="00841D31" w:rsidRDefault="005572F0" w:rsidP="0040055B">
            <w:pPr>
              <w:widowControl/>
              <w:autoSpaceDE/>
              <w:autoSpaceDN/>
              <w:adjustRightInd/>
              <w:rPr>
                <w:sz w:val="28"/>
                <w:szCs w:val="28"/>
              </w:rPr>
            </w:pPr>
            <w:r w:rsidRPr="00841D31">
              <w:rPr>
                <w:sz w:val="28"/>
                <w:szCs w:val="28"/>
              </w:rPr>
              <w:t>Активная часть</w:t>
            </w:r>
          </w:p>
        </w:tc>
        <w:tc>
          <w:tcPr>
            <w:tcW w:w="1418"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1 961 963</w:t>
            </w:r>
          </w:p>
        </w:tc>
        <w:tc>
          <w:tcPr>
            <w:tcW w:w="992"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52,45</w:t>
            </w:r>
          </w:p>
        </w:tc>
        <w:tc>
          <w:tcPr>
            <w:tcW w:w="1417"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2 520 364</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56,58</w:t>
            </w:r>
          </w:p>
        </w:tc>
        <w:tc>
          <w:tcPr>
            <w:tcW w:w="1275"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558 401</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28,46</w:t>
            </w:r>
          </w:p>
        </w:tc>
      </w:tr>
      <w:tr w:rsidR="005572F0" w:rsidRPr="00841D31">
        <w:trPr>
          <w:trHeight w:val="390"/>
        </w:trPr>
        <w:tc>
          <w:tcPr>
            <w:tcW w:w="2836" w:type="dxa"/>
            <w:tcBorders>
              <w:top w:val="nil"/>
              <w:left w:val="single" w:sz="8" w:space="0" w:color="auto"/>
              <w:bottom w:val="single" w:sz="8" w:space="0" w:color="auto"/>
              <w:right w:val="single" w:sz="8" w:space="0" w:color="auto"/>
            </w:tcBorders>
            <w:shd w:val="clear" w:color="auto" w:fill="FFFFFF"/>
          </w:tcPr>
          <w:p w:rsidR="005572F0" w:rsidRPr="00841D31" w:rsidRDefault="005572F0" w:rsidP="0040055B">
            <w:pPr>
              <w:widowControl/>
              <w:autoSpaceDE/>
              <w:autoSpaceDN/>
              <w:adjustRightInd/>
              <w:rPr>
                <w:sz w:val="28"/>
                <w:szCs w:val="28"/>
              </w:rPr>
            </w:pPr>
            <w:r w:rsidRPr="00841D31">
              <w:rPr>
                <w:sz w:val="28"/>
                <w:szCs w:val="28"/>
              </w:rPr>
              <w:t>Пассивная часть</w:t>
            </w:r>
          </w:p>
        </w:tc>
        <w:tc>
          <w:tcPr>
            <w:tcW w:w="1418"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1 778 877</w:t>
            </w:r>
          </w:p>
        </w:tc>
        <w:tc>
          <w:tcPr>
            <w:tcW w:w="992"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47,55</w:t>
            </w:r>
          </w:p>
        </w:tc>
        <w:tc>
          <w:tcPr>
            <w:tcW w:w="1417"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1 934 201</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43,42</w:t>
            </w:r>
          </w:p>
        </w:tc>
        <w:tc>
          <w:tcPr>
            <w:tcW w:w="1275"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155 324</w:t>
            </w:r>
          </w:p>
        </w:tc>
        <w:tc>
          <w:tcPr>
            <w:tcW w:w="993" w:type="dxa"/>
            <w:tcBorders>
              <w:top w:val="nil"/>
              <w:left w:val="nil"/>
              <w:bottom w:val="single" w:sz="8" w:space="0" w:color="auto"/>
              <w:right w:val="single" w:sz="8" w:space="0" w:color="auto"/>
            </w:tcBorders>
            <w:shd w:val="clear" w:color="auto" w:fill="FFFFFF"/>
            <w:vAlign w:val="center"/>
          </w:tcPr>
          <w:p w:rsidR="005572F0" w:rsidRPr="00841D31" w:rsidRDefault="005572F0">
            <w:pPr>
              <w:jc w:val="center"/>
              <w:rPr>
                <w:sz w:val="28"/>
                <w:szCs w:val="28"/>
              </w:rPr>
            </w:pPr>
            <w:r w:rsidRPr="00841D31">
              <w:rPr>
                <w:sz w:val="28"/>
                <w:szCs w:val="28"/>
              </w:rPr>
              <w:t>8,73</w:t>
            </w:r>
          </w:p>
        </w:tc>
      </w:tr>
    </w:tbl>
    <w:p w:rsidR="004E0DD8" w:rsidRPr="00841D31" w:rsidRDefault="004E0DD8" w:rsidP="00066B94">
      <w:pPr>
        <w:widowControl/>
        <w:shd w:val="clear" w:color="auto" w:fill="FFFFFF"/>
        <w:spacing w:line="360" w:lineRule="auto"/>
        <w:jc w:val="both"/>
        <w:rPr>
          <w:i/>
          <w:iCs/>
          <w:sz w:val="28"/>
          <w:szCs w:val="28"/>
        </w:rPr>
      </w:pPr>
    </w:p>
    <w:p w:rsidR="00AA4AA4" w:rsidRPr="00841D31" w:rsidRDefault="00AA4AA4" w:rsidP="004E0DD8">
      <w:pPr>
        <w:widowControl/>
        <w:shd w:val="clear" w:color="auto" w:fill="FFFFFF"/>
        <w:spacing w:line="360" w:lineRule="auto"/>
        <w:jc w:val="center"/>
        <w:rPr>
          <w:sz w:val="28"/>
          <w:szCs w:val="28"/>
        </w:rPr>
      </w:pPr>
      <w:r w:rsidRPr="00841D31">
        <w:rPr>
          <w:i/>
          <w:iCs/>
          <w:sz w:val="28"/>
          <w:szCs w:val="28"/>
        </w:rPr>
        <w:t>Пояснение к таблице 2.2</w:t>
      </w: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Все данные взяты из формы № 5 «Приложение к бухгалтерскому ба</w:t>
      </w:r>
      <w:r w:rsidRPr="00841D31">
        <w:rPr>
          <w:sz w:val="28"/>
          <w:szCs w:val="28"/>
        </w:rPr>
        <w:softHyphen/>
        <w:t xml:space="preserve">лансу» ОАО ПНТЗ за </w:t>
      </w:r>
      <w:r w:rsidR="00CB6BE6" w:rsidRPr="00841D31">
        <w:rPr>
          <w:sz w:val="28"/>
          <w:szCs w:val="28"/>
        </w:rPr>
        <w:t>2005-2006</w:t>
      </w:r>
      <w:r w:rsidRPr="00841D31">
        <w:rPr>
          <w:sz w:val="28"/>
          <w:szCs w:val="28"/>
        </w:rPr>
        <w:t xml:space="preserve"> годы.</w:t>
      </w:r>
    </w:p>
    <w:p w:rsidR="00AA4AA4" w:rsidRPr="00841D31" w:rsidRDefault="00AA4AA4" w:rsidP="004E0DD8">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Как видно из таблицы 2.2 стоимость всех основных средств составила </w:t>
      </w:r>
      <w:r w:rsidR="00CB6BE6" w:rsidRPr="00841D31">
        <w:rPr>
          <w:sz w:val="28"/>
          <w:szCs w:val="28"/>
        </w:rPr>
        <w:t>3740840</w:t>
      </w:r>
      <w:r w:rsidRPr="00841D31">
        <w:rPr>
          <w:sz w:val="28"/>
          <w:szCs w:val="28"/>
        </w:rPr>
        <w:t xml:space="preserve"> тыс</w:t>
      </w:r>
      <w:r w:rsidR="00691686" w:rsidRPr="00841D31">
        <w:rPr>
          <w:sz w:val="28"/>
          <w:szCs w:val="28"/>
        </w:rPr>
        <w:t>.</w:t>
      </w:r>
      <w:r w:rsidRPr="00841D31">
        <w:rPr>
          <w:sz w:val="28"/>
          <w:szCs w:val="28"/>
        </w:rPr>
        <w:t xml:space="preserve"> рублей в </w:t>
      </w:r>
      <w:r w:rsidR="00691686" w:rsidRPr="00841D31">
        <w:rPr>
          <w:sz w:val="28"/>
          <w:szCs w:val="28"/>
        </w:rPr>
        <w:t>2005</w:t>
      </w:r>
      <w:r w:rsidRPr="00841D31">
        <w:rPr>
          <w:sz w:val="28"/>
          <w:szCs w:val="28"/>
        </w:rPr>
        <w:t xml:space="preserve"> году и </w:t>
      </w:r>
      <w:r w:rsidR="00691686" w:rsidRPr="00841D31">
        <w:rPr>
          <w:sz w:val="28"/>
          <w:szCs w:val="28"/>
        </w:rPr>
        <w:t>4454565</w:t>
      </w:r>
      <w:r w:rsidRPr="00841D31">
        <w:rPr>
          <w:sz w:val="28"/>
          <w:szCs w:val="28"/>
        </w:rPr>
        <w:t xml:space="preserve"> тыс</w:t>
      </w:r>
      <w:r w:rsidR="00691686" w:rsidRPr="00841D31">
        <w:rPr>
          <w:sz w:val="28"/>
          <w:szCs w:val="28"/>
        </w:rPr>
        <w:t>.</w:t>
      </w:r>
      <w:r w:rsidRPr="00841D31">
        <w:rPr>
          <w:sz w:val="28"/>
          <w:szCs w:val="28"/>
        </w:rPr>
        <w:t xml:space="preserve"> рублей в </w:t>
      </w:r>
      <w:r w:rsidR="00691686" w:rsidRPr="00841D31">
        <w:rPr>
          <w:sz w:val="28"/>
          <w:szCs w:val="28"/>
        </w:rPr>
        <w:t>2006</w:t>
      </w:r>
      <w:r w:rsidRPr="00841D31">
        <w:rPr>
          <w:sz w:val="28"/>
          <w:szCs w:val="28"/>
        </w:rPr>
        <w:t xml:space="preserve"> году. Доля основных средств производственного назначения составила соответственно</w:t>
      </w:r>
      <w:r w:rsidR="004E0DD8" w:rsidRPr="00841D31">
        <w:rPr>
          <w:sz w:val="28"/>
          <w:szCs w:val="28"/>
        </w:rPr>
        <w:t xml:space="preserve"> </w:t>
      </w:r>
      <w:r w:rsidRPr="00841D31">
        <w:rPr>
          <w:sz w:val="28"/>
          <w:szCs w:val="28"/>
        </w:rPr>
        <w:t>96,10% и 96,12%, что позволяет сделать вывод о том, что практически все основные средства на предприятии выполняют производственную функцию.</w:t>
      </w: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Роль основных фондов в процессе производства различна. Часть из них непосредственно воздействует на предмет труда и является активной, другая часть создаёт необходимые условия для труда и является пассивной. В ак</w:t>
      </w:r>
      <w:r w:rsidRPr="00841D31">
        <w:rPr>
          <w:sz w:val="28"/>
          <w:szCs w:val="28"/>
        </w:rPr>
        <w:softHyphen/>
        <w:t>тивной части фондов отнесена стоимость машин и оборудования, которая непосредственно влияет на рост выпуска продукции, повешение производи</w:t>
      </w:r>
      <w:r w:rsidRPr="00841D31">
        <w:rPr>
          <w:sz w:val="28"/>
          <w:szCs w:val="28"/>
        </w:rPr>
        <w:softHyphen/>
        <w:t>тельности труда и определяет динамику фондоотдачи.</w:t>
      </w: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Повышение удельного веса активной части фондов способствует росту технической оснащенности, увеличению производственной мощности пред</w:t>
      </w:r>
      <w:r w:rsidRPr="00841D31">
        <w:rPr>
          <w:sz w:val="28"/>
          <w:szCs w:val="28"/>
        </w:rPr>
        <w:softHyphen/>
        <w:t>приятия, возрастанию фондоотдачи. В то же время немаловажна роль и пас</w:t>
      </w:r>
      <w:r w:rsidRPr="00841D31">
        <w:rPr>
          <w:sz w:val="28"/>
          <w:szCs w:val="28"/>
        </w:rPr>
        <w:softHyphen/>
        <w:t>сивной части основных фондов, поскольку отсутствие нормальных условий труда приводит к болезням, травматизму, текучести кадров, снижению про</w:t>
      </w:r>
      <w:r w:rsidRPr="00841D31">
        <w:rPr>
          <w:sz w:val="28"/>
          <w:szCs w:val="28"/>
        </w:rPr>
        <w:softHyphen/>
        <w:t>изводительности труда. Помимо этого, целесообразно иметь определённую долю производственных основных фондов других отраслей и непроизводст</w:t>
      </w:r>
      <w:r w:rsidRPr="00841D31">
        <w:rPr>
          <w:sz w:val="28"/>
          <w:szCs w:val="28"/>
        </w:rPr>
        <w:softHyphen/>
        <w:t>венных, которые способствуют расширению сферы услуг, оказываемых ра</w:t>
      </w:r>
      <w:r w:rsidRPr="00841D31">
        <w:rPr>
          <w:sz w:val="28"/>
          <w:szCs w:val="28"/>
        </w:rPr>
        <w:softHyphen/>
        <w:t>ботникам предприятия, улучшают их благосостояние, что в свою очередь влияет на рост эффективности производства.</w:t>
      </w:r>
    </w:p>
    <w:p w:rsidR="00AA4AA4" w:rsidRPr="00841D31" w:rsidRDefault="00AA4AA4" w:rsidP="004E0DD8">
      <w:pPr>
        <w:shd w:val="clear" w:color="auto" w:fill="FFFFFF"/>
        <w:tabs>
          <w:tab w:val="left" w:pos="0"/>
          <w:tab w:val="left" w:pos="8597"/>
        </w:tabs>
        <w:spacing w:before="10" w:line="360" w:lineRule="auto"/>
        <w:ind w:firstLine="851"/>
        <w:jc w:val="both"/>
        <w:rPr>
          <w:sz w:val="28"/>
          <w:szCs w:val="28"/>
        </w:rPr>
      </w:pPr>
      <w:r w:rsidRPr="00841D31">
        <w:rPr>
          <w:sz w:val="28"/>
          <w:szCs w:val="28"/>
        </w:rPr>
        <w:t>Для определения изменений, происшедших в составе промышленно-производственных фондов, необходимо проанализировать их структуру (табл. 2.2), которая определяется спецификой производства и отражает осо</w:t>
      </w:r>
      <w:r w:rsidRPr="00841D31">
        <w:rPr>
          <w:sz w:val="28"/>
          <w:szCs w:val="28"/>
        </w:rPr>
        <w:softHyphen/>
        <w:t xml:space="preserve">бенности данного предприятия. Данные таблицы 2.2 показывают, что, хотя стоимость зданий </w:t>
      </w:r>
      <w:r w:rsidR="005453C5" w:rsidRPr="00841D31">
        <w:rPr>
          <w:sz w:val="28"/>
          <w:szCs w:val="28"/>
        </w:rPr>
        <w:t>в 2005 году была выше</w:t>
      </w:r>
      <w:r w:rsidRPr="00841D31">
        <w:rPr>
          <w:sz w:val="28"/>
          <w:szCs w:val="28"/>
        </w:rPr>
        <w:t xml:space="preserve"> на </w:t>
      </w:r>
      <w:r w:rsidR="00A72BE3" w:rsidRPr="00841D31">
        <w:rPr>
          <w:sz w:val="28"/>
          <w:szCs w:val="28"/>
        </w:rPr>
        <w:t>3 165</w:t>
      </w:r>
      <w:r w:rsidRPr="00841D31">
        <w:rPr>
          <w:sz w:val="28"/>
          <w:szCs w:val="28"/>
        </w:rPr>
        <w:t xml:space="preserve"> тыс. руб.,</w:t>
      </w:r>
      <w:r w:rsidR="005453C5" w:rsidRPr="00841D31">
        <w:rPr>
          <w:sz w:val="28"/>
          <w:szCs w:val="28"/>
        </w:rPr>
        <w:t xml:space="preserve"> а в 2006 году </w:t>
      </w:r>
      <w:r w:rsidRPr="00841D31">
        <w:rPr>
          <w:sz w:val="28"/>
          <w:szCs w:val="28"/>
        </w:rPr>
        <w:t xml:space="preserve">удельный вес их снизился на </w:t>
      </w:r>
      <w:r w:rsidR="005453C5" w:rsidRPr="00841D31">
        <w:rPr>
          <w:sz w:val="28"/>
          <w:szCs w:val="28"/>
        </w:rPr>
        <w:t>0,26</w:t>
      </w:r>
      <w:r w:rsidRPr="00841D31">
        <w:rPr>
          <w:sz w:val="28"/>
          <w:szCs w:val="28"/>
        </w:rPr>
        <w:t>%.</w:t>
      </w:r>
      <w:r w:rsidR="005453C5" w:rsidRPr="00841D31">
        <w:rPr>
          <w:sz w:val="28"/>
          <w:szCs w:val="28"/>
        </w:rPr>
        <w:t xml:space="preserve"> по отношению к базовому году.</w:t>
      </w:r>
      <w:r w:rsidRPr="00841D31">
        <w:rPr>
          <w:sz w:val="28"/>
          <w:szCs w:val="28"/>
        </w:rPr>
        <w:t xml:space="preserve"> </w:t>
      </w:r>
      <w:r w:rsidR="005453C5" w:rsidRPr="00841D31">
        <w:rPr>
          <w:sz w:val="28"/>
          <w:szCs w:val="28"/>
        </w:rPr>
        <w:t>В отношении такой группы основных средств как машины и оборудование наблюдается обратная тенденция</w:t>
      </w:r>
      <w:r w:rsidR="0084168D" w:rsidRPr="00841D31">
        <w:rPr>
          <w:sz w:val="28"/>
          <w:szCs w:val="28"/>
        </w:rPr>
        <w:t>. Стоимость машин и оборудования в 2005 году была ниже на 550 409 тыс. рублей, а в 2006 году их удельный вес вырос на 30,23% по отношению к базовому году, что создает для предприятия благоприятную среду.</w:t>
      </w:r>
      <w:r w:rsidRPr="00841D31">
        <w:rPr>
          <w:sz w:val="28"/>
          <w:szCs w:val="28"/>
        </w:rPr>
        <w:t xml:space="preserve"> Для выяснения конкретных причин анализ следует углу</w:t>
      </w:r>
      <w:r w:rsidRPr="00841D31">
        <w:rPr>
          <w:sz w:val="28"/>
          <w:szCs w:val="28"/>
        </w:rPr>
        <w:softHyphen/>
        <w:t>бить, привлекая дополнительные данные (табл. 2.</w:t>
      </w:r>
      <w:r w:rsidR="00250FB0" w:rsidRPr="00841D31">
        <w:rPr>
          <w:sz w:val="28"/>
          <w:szCs w:val="28"/>
        </w:rPr>
        <w:t>4</w:t>
      </w:r>
      <w:r w:rsidRPr="00841D31">
        <w:rPr>
          <w:sz w:val="28"/>
          <w:szCs w:val="28"/>
        </w:rPr>
        <w:t>). Удель</w:t>
      </w:r>
      <w:r w:rsidR="004E0DD8" w:rsidRPr="00841D31">
        <w:rPr>
          <w:sz w:val="28"/>
          <w:szCs w:val="28"/>
        </w:rPr>
        <w:t>ный вес транс</w:t>
      </w:r>
      <w:r w:rsidRPr="00841D31">
        <w:rPr>
          <w:sz w:val="28"/>
          <w:szCs w:val="28"/>
        </w:rPr>
        <w:t xml:space="preserve">портных средств возрос на </w:t>
      </w:r>
      <w:r w:rsidR="00F31240" w:rsidRPr="00841D31">
        <w:rPr>
          <w:sz w:val="28"/>
          <w:szCs w:val="28"/>
        </w:rPr>
        <w:t>5,66</w:t>
      </w:r>
      <w:r w:rsidRPr="00841D31">
        <w:rPr>
          <w:sz w:val="28"/>
          <w:szCs w:val="28"/>
        </w:rPr>
        <w:t>%, а инструмента, производственного и хо</w:t>
      </w:r>
      <w:r w:rsidRPr="00841D31">
        <w:rPr>
          <w:sz w:val="28"/>
          <w:szCs w:val="28"/>
        </w:rPr>
        <w:softHyphen/>
        <w:t xml:space="preserve">зяйственного инвентаря и других видов основных фондов </w:t>
      </w:r>
      <w:r w:rsidR="004E0DD8" w:rsidRPr="00841D31">
        <w:rPr>
          <w:sz w:val="28"/>
          <w:szCs w:val="28"/>
        </w:rPr>
        <w:t>–</w:t>
      </w:r>
      <w:r w:rsidRPr="00841D31">
        <w:rPr>
          <w:sz w:val="28"/>
          <w:szCs w:val="28"/>
        </w:rPr>
        <w:t xml:space="preserve"> на </w:t>
      </w:r>
      <w:r w:rsidR="00F31240" w:rsidRPr="00841D31">
        <w:rPr>
          <w:sz w:val="28"/>
          <w:szCs w:val="28"/>
        </w:rPr>
        <w:t>0,62</w:t>
      </w:r>
      <w:r w:rsidRPr="00841D31">
        <w:rPr>
          <w:sz w:val="28"/>
          <w:szCs w:val="28"/>
        </w:rPr>
        <w:t>%.</w:t>
      </w:r>
    </w:p>
    <w:p w:rsidR="00F30AC0" w:rsidRPr="00841D31" w:rsidRDefault="00F30AC0" w:rsidP="004E0DD8">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Необходимо отметить, что в 2006 году структуре основных фондов ОАО «ПНТЗ» появился такой объект анализа основных производственных фондов как земля. </w:t>
      </w:r>
      <w:r w:rsidR="00D24064" w:rsidRPr="00841D31">
        <w:rPr>
          <w:sz w:val="28"/>
          <w:szCs w:val="28"/>
        </w:rPr>
        <w:t xml:space="preserve">Указанный объект до 2006 года ОАО «ПНТЗ» арендовало у государства (Министерство по Управлению государственным имуществом Свердловской области). По моему мнению, нельзя сказать, что приобретение земли является положительным моментом для предприятия. Данная сделка по покупке земли в собственность имеет как положительные, так и отрицательные моменты. </w:t>
      </w:r>
    </w:p>
    <w:p w:rsidR="00F00482" w:rsidRPr="00841D31" w:rsidRDefault="00F00482" w:rsidP="004E0DD8">
      <w:pPr>
        <w:shd w:val="clear" w:color="auto" w:fill="FFFFFF"/>
        <w:tabs>
          <w:tab w:val="left" w:pos="0"/>
          <w:tab w:val="left" w:pos="8597"/>
        </w:tabs>
        <w:spacing w:before="10" w:line="360" w:lineRule="auto"/>
        <w:ind w:firstLine="851"/>
        <w:jc w:val="both"/>
        <w:rPr>
          <w:sz w:val="28"/>
          <w:szCs w:val="28"/>
        </w:rPr>
      </w:pPr>
      <w:r w:rsidRPr="00841D31">
        <w:rPr>
          <w:sz w:val="28"/>
          <w:szCs w:val="28"/>
        </w:rPr>
        <w:t>Положительные:</w:t>
      </w:r>
    </w:p>
    <w:p w:rsidR="00F00482" w:rsidRPr="00841D31" w:rsidRDefault="00F00482" w:rsidP="00F00482">
      <w:pPr>
        <w:numPr>
          <w:ilvl w:val="0"/>
          <w:numId w:val="37"/>
        </w:numPr>
        <w:shd w:val="clear" w:color="auto" w:fill="FFFFFF"/>
        <w:tabs>
          <w:tab w:val="left" w:pos="0"/>
          <w:tab w:val="left" w:pos="8597"/>
        </w:tabs>
        <w:spacing w:before="10" w:line="360" w:lineRule="auto"/>
        <w:jc w:val="both"/>
        <w:rPr>
          <w:sz w:val="28"/>
          <w:szCs w:val="28"/>
        </w:rPr>
      </w:pPr>
      <w:r w:rsidRPr="00841D31">
        <w:rPr>
          <w:sz w:val="28"/>
          <w:szCs w:val="28"/>
        </w:rPr>
        <w:t>Отсутствует необходимость ежемесячных арендных платежей государству;</w:t>
      </w:r>
    </w:p>
    <w:p w:rsidR="00F00482" w:rsidRPr="00841D31" w:rsidRDefault="00F00482" w:rsidP="00F00482">
      <w:pPr>
        <w:numPr>
          <w:ilvl w:val="0"/>
          <w:numId w:val="37"/>
        </w:numPr>
        <w:shd w:val="clear" w:color="auto" w:fill="FFFFFF"/>
        <w:tabs>
          <w:tab w:val="left" w:pos="0"/>
          <w:tab w:val="left" w:pos="8597"/>
        </w:tabs>
        <w:spacing w:before="10" w:line="360" w:lineRule="auto"/>
        <w:jc w:val="both"/>
        <w:rPr>
          <w:sz w:val="28"/>
          <w:szCs w:val="28"/>
        </w:rPr>
      </w:pPr>
      <w:r w:rsidRPr="00841D31">
        <w:rPr>
          <w:sz w:val="28"/>
          <w:szCs w:val="28"/>
        </w:rPr>
        <w:t>Возникло право собственности на земельные объекты.</w:t>
      </w:r>
    </w:p>
    <w:p w:rsidR="00F00482" w:rsidRPr="00841D31" w:rsidRDefault="00F00482" w:rsidP="00F00482">
      <w:pPr>
        <w:shd w:val="clear" w:color="auto" w:fill="FFFFFF"/>
        <w:tabs>
          <w:tab w:val="left" w:pos="0"/>
          <w:tab w:val="left" w:pos="8597"/>
        </w:tabs>
        <w:spacing w:before="10" w:line="360" w:lineRule="auto"/>
        <w:ind w:firstLine="851"/>
        <w:jc w:val="both"/>
        <w:rPr>
          <w:sz w:val="28"/>
          <w:szCs w:val="28"/>
        </w:rPr>
      </w:pPr>
      <w:r w:rsidRPr="00841D31">
        <w:rPr>
          <w:sz w:val="28"/>
          <w:szCs w:val="28"/>
        </w:rPr>
        <w:t>Отрицательные:</w:t>
      </w:r>
    </w:p>
    <w:p w:rsidR="00F00482" w:rsidRPr="00841D31" w:rsidRDefault="00F00482" w:rsidP="00F00482">
      <w:pPr>
        <w:numPr>
          <w:ilvl w:val="0"/>
          <w:numId w:val="38"/>
        </w:numPr>
        <w:shd w:val="clear" w:color="auto" w:fill="FFFFFF"/>
        <w:tabs>
          <w:tab w:val="left" w:pos="0"/>
          <w:tab w:val="left" w:pos="8597"/>
        </w:tabs>
        <w:spacing w:before="10" w:line="360" w:lineRule="auto"/>
        <w:jc w:val="both"/>
        <w:rPr>
          <w:sz w:val="28"/>
          <w:szCs w:val="28"/>
        </w:rPr>
      </w:pPr>
      <w:r w:rsidRPr="00841D31">
        <w:rPr>
          <w:sz w:val="28"/>
          <w:szCs w:val="28"/>
        </w:rPr>
        <w:t>Возникли необоснованные единовременные затраты на покупку земли;</w:t>
      </w:r>
    </w:p>
    <w:p w:rsidR="00F00482" w:rsidRPr="00841D31" w:rsidRDefault="00F00482" w:rsidP="00F00482">
      <w:pPr>
        <w:numPr>
          <w:ilvl w:val="0"/>
          <w:numId w:val="38"/>
        </w:numPr>
        <w:shd w:val="clear" w:color="auto" w:fill="FFFFFF"/>
        <w:tabs>
          <w:tab w:val="left" w:pos="0"/>
          <w:tab w:val="left" w:pos="8597"/>
        </w:tabs>
        <w:spacing w:before="10" w:line="360" w:lineRule="auto"/>
        <w:jc w:val="both"/>
        <w:rPr>
          <w:sz w:val="28"/>
          <w:szCs w:val="28"/>
        </w:rPr>
      </w:pPr>
      <w:r w:rsidRPr="00841D31">
        <w:rPr>
          <w:sz w:val="28"/>
          <w:szCs w:val="28"/>
        </w:rPr>
        <w:t>Отсутствие возможности отнесения на затраты стоимости приобретенных земельных участков, т.к. земля и иные объекты природопользования по правилам бухгалтерского учета не подлежат амортизации;</w:t>
      </w:r>
    </w:p>
    <w:p w:rsidR="00F00482" w:rsidRPr="00841D31" w:rsidRDefault="00C13F18" w:rsidP="00F00482">
      <w:pPr>
        <w:numPr>
          <w:ilvl w:val="0"/>
          <w:numId w:val="38"/>
        </w:numPr>
        <w:shd w:val="clear" w:color="auto" w:fill="FFFFFF"/>
        <w:tabs>
          <w:tab w:val="left" w:pos="0"/>
          <w:tab w:val="left" w:pos="8597"/>
        </w:tabs>
        <w:spacing w:before="10" w:line="360" w:lineRule="auto"/>
        <w:jc w:val="both"/>
        <w:rPr>
          <w:sz w:val="28"/>
          <w:szCs w:val="28"/>
        </w:rPr>
      </w:pPr>
      <w:r w:rsidRPr="00841D31">
        <w:rPr>
          <w:sz w:val="28"/>
          <w:szCs w:val="28"/>
        </w:rPr>
        <w:t xml:space="preserve">Ухудшение налогового бремени. С 01.01.2007г. произошло увеличение ставки налога на землю. Так если до 2007 года ОАО «ПНТЗ», согласно Постановлению МО Город Первоуральск, платило налог на землю в размере 0,35% то с 01.01.2007г. ставка налога выросла до 1,5%.  </w:t>
      </w:r>
    </w:p>
    <w:p w:rsidR="00107831" w:rsidRPr="00841D31" w:rsidRDefault="00AA4AA4" w:rsidP="004E0DD8">
      <w:pPr>
        <w:widowControl/>
        <w:shd w:val="clear" w:color="auto" w:fill="FFFFFF"/>
        <w:spacing w:line="360" w:lineRule="auto"/>
        <w:ind w:firstLine="851"/>
        <w:jc w:val="both"/>
        <w:rPr>
          <w:sz w:val="28"/>
          <w:szCs w:val="28"/>
        </w:rPr>
      </w:pPr>
      <w:r w:rsidRPr="00841D31">
        <w:rPr>
          <w:sz w:val="28"/>
          <w:szCs w:val="28"/>
        </w:rPr>
        <w:t xml:space="preserve">Говоря об активной части основных средств, можно заметить, что доля в </w:t>
      </w:r>
      <w:r w:rsidR="00C13F18" w:rsidRPr="00841D31">
        <w:rPr>
          <w:sz w:val="28"/>
          <w:szCs w:val="28"/>
        </w:rPr>
        <w:t>2005</w:t>
      </w:r>
      <w:r w:rsidRPr="00841D31">
        <w:rPr>
          <w:sz w:val="28"/>
          <w:szCs w:val="28"/>
        </w:rPr>
        <w:t xml:space="preserve"> году она составляла </w:t>
      </w:r>
      <w:r w:rsidR="00DC4704" w:rsidRPr="00841D31">
        <w:rPr>
          <w:sz w:val="28"/>
          <w:szCs w:val="28"/>
        </w:rPr>
        <w:t>52,45</w:t>
      </w:r>
      <w:r w:rsidRPr="00841D31">
        <w:rPr>
          <w:sz w:val="28"/>
          <w:szCs w:val="28"/>
        </w:rPr>
        <w:t xml:space="preserve">% от общей стоимости основных средств, а в </w:t>
      </w:r>
      <w:r w:rsidR="00C13F18" w:rsidRPr="00841D31">
        <w:rPr>
          <w:sz w:val="28"/>
          <w:szCs w:val="28"/>
        </w:rPr>
        <w:t>2006</w:t>
      </w:r>
      <w:r w:rsidRPr="00841D31">
        <w:rPr>
          <w:sz w:val="28"/>
          <w:szCs w:val="28"/>
        </w:rPr>
        <w:t xml:space="preserve"> году она составила </w:t>
      </w:r>
      <w:r w:rsidR="00DC4704" w:rsidRPr="00841D31">
        <w:rPr>
          <w:sz w:val="28"/>
          <w:szCs w:val="28"/>
        </w:rPr>
        <w:t>56,58</w:t>
      </w:r>
      <w:r w:rsidRPr="00841D31">
        <w:rPr>
          <w:sz w:val="28"/>
          <w:szCs w:val="28"/>
        </w:rPr>
        <w:t xml:space="preserve">%. Таким образом, произошло увеличение активной части основных средств в </w:t>
      </w:r>
      <w:r w:rsidR="00C13F18" w:rsidRPr="00841D31">
        <w:rPr>
          <w:sz w:val="28"/>
          <w:szCs w:val="28"/>
        </w:rPr>
        <w:t>2006</w:t>
      </w:r>
      <w:r w:rsidRPr="00841D31">
        <w:rPr>
          <w:sz w:val="28"/>
          <w:szCs w:val="28"/>
        </w:rPr>
        <w:t xml:space="preserve"> году по сравнению с </w:t>
      </w:r>
      <w:r w:rsidR="00C13F18" w:rsidRPr="00841D31">
        <w:rPr>
          <w:sz w:val="28"/>
          <w:szCs w:val="28"/>
        </w:rPr>
        <w:t>2005</w:t>
      </w:r>
      <w:r w:rsidRPr="00841D31">
        <w:rPr>
          <w:sz w:val="28"/>
          <w:szCs w:val="28"/>
        </w:rPr>
        <w:t xml:space="preserve"> годом на </w:t>
      </w:r>
      <w:r w:rsidR="005572F0" w:rsidRPr="00841D31">
        <w:rPr>
          <w:sz w:val="28"/>
          <w:szCs w:val="28"/>
        </w:rPr>
        <w:t>28,46</w:t>
      </w:r>
      <w:r w:rsidRPr="00841D31">
        <w:rPr>
          <w:sz w:val="28"/>
          <w:szCs w:val="28"/>
        </w:rPr>
        <w:t>%. В основном это произошло за счё</w:t>
      </w:r>
      <w:r w:rsidR="00D96A90" w:rsidRPr="00841D31">
        <w:rPr>
          <w:sz w:val="28"/>
          <w:szCs w:val="28"/>
        </w:rPr>
        <w:t>т приобретения основных средств.</w:t>
      </w:r>
      <w:r w:rsidRPr="00841D31">
        <w:rPr>
          <w:sz w:val="28"/>
          <w:szCs w:val="28"/>
        </w:rPr>
        <w:t xml:space="preserve"> </w:t>
      </w:r>
      <w:r w:rsidR="00107831" w:rsidRPr="00841D31">
        <w:rPr>
          <w:sz w:val="28"/>
          <w:szCs w:val="28"/>
        </w:rPr>
        <w:t>Так, например, было приобретено следующее оборудование для основных производственных и вспомогательных цехов ОАО «ПНТЗ»:</w:t>
      </w:r>
    </w:p>
    <w:tbl>
      <w:tblPr>
        <w:tblStyle w:val="a3"/>
        <w:tblW w:w="0" w:type="auto"/>
        <w:tblLook w:val="01E0" w:firstRow="1" w:lastRow="1" w:firstColumn="1" w:lastColumn="1" w:noHBand="0" w:noVBand="0"/>
      </w:tblPr>
      <w:tblGrid>
        <w:gridCol w:w="1703"/>
        <w:gridCol w:w="2104"/>
        <w:gridCol w:w="1753"/>
        <w:gridCol w:w="2039"/>
        <w:gridCol w:w="1974"/>
      </w:tblGrid>
      <w:tr w:rsidR="00C94F3A" w:rsidRPr="00841D31">
        <w:tc>
          <w:tcPr>
            <w:tcW w:w="1914" w:type="dxa"/>
          </w:tcPr>
          <w:p w:rsidR="00107831" w:rsidRPr="00841D31" w:rsidRDefault="00C94F3A" w:rsidP="00C94F3A">
            <w:pPr>
              <w:widowControl/>
              <w:spacing w:line="360" w:lineRule="auto"/>
              <w:jc w:val="center"/>
              <w:rPr>
                <w:sz w:val="28"/>
                <w:szCs w:val="28"/>
              </w:rPr>
            </w:pPr>
            <w:r w:rsidRPr="00841D31">
              <w:rPr>
                <w:sz w:val="28"/>
                <w:szCs w:val="28"/>
              </w:rPr>
              <w:t>№ Цеха</w:t>
            </w:r>
          </w:p>
        </w:tc>
        <w:tc>
          <w:tcPr>
            <w:tcW w:w="1914" w:type="dxa"/>
          </w:tcPr>
          <w:p w:rsidR="00107831" w:rsidRPr="00841D31" w:rsidRDefault="00C94F3A" w:rsidP="00C94F3A">
            <w:pPr>
              <w:widowControl/>
              <w:spacing w:line="360" w:lineRule="auto"/>
              <w:jc w:val="center"/>
              <w:rPr>
                <w:sz w:val="28"/>
                <w:szCs w:val="28"/>
              </w:rPr>
            </w:pPr>
            <w:r w:rsidRPr="00841D31">
              <w:rPr>
                <w:sz w:val="28"/>
                <w:szCs w:val="28"/>
              </w:rPr>
              <w:t>Наименование оборудования</w:t>
            </w:r>
          </w:p>
        </w:tc>
        <w:tc>
          <w:tcPr>
            <w:tcW w:w="1915" w:type="dxa"/>
          </w:tcPr>
          <w:p w:rsidR="00107831" w:rsidRPr="00841D31" w:rsidRDefault="00C94F3A" w:rsidP="00C94F3A">
            <w:pPr>
              <w:widowControl/>
              <w:spacing w:line="360" w:lineRule="auto"/>
              <w:jc w:val="center"/>
              <w:rPr>
                <w:sz w:val="28"/>
                <w:szCs w:val="28"/>
              </w:rPr>
            </w:pPr>
            <w:r w:rsidRPr="00841D31">
              <w:rPr>
                <w:sz w:val="28"/>
                <w:szCs w:val="28"/>
              </w:rPr>
              <w:t>Стоимость в у.е.</w:t>
            </w:r>
          </w:p>
        </w:tc>
        <w:tc>
          <w:tcPr>
            <w:tcW w:w="1915" w:type="dxa"/>
          </w:tcPr>
          <w:p w:rsidR="00107831" w:rsidRPr="00841D31" w:rsidRDefault="00C94F3A" w:rsidP="00C94F3A">
            <w:pPr>
              <w:widowControl/>
              <w:spacing w:line="360" w:lineRule="auto"/>
              <w:jc w:val="center"/>
              <w:rPr>
                <w:sz w:val="28"/>
                <w:szCs w:val="28"/>
              </w:rPr>
            </w:pPr>
            <w:r w:rsidRPr="00841D31">
              <w:rPr>
                <w:sz w:val="28"/>
                <w:szCs w:val="28"/>
              </w:rPr>
              <w:t>Наименование Производителя</w:t>
            </w:r>
          </w:p>
        </w:tc>
        <w:tc>
          <w:tcPr>
            <w:tcW w:w="1915" w:type="dxa"/>
          </w:tcPr>
          <w:p w:rsidR="00107831" w:rsidRPr="00841D31" w:rsidRDefault="00C94F3A" w:rsidP="00C94F3A">
            <w:pPr>
              <w:widowControl/>
              <w:spacing w:line="360" w:lineRule="auto"/>
              <w:jc w:val="center"/>
              <w:rPr>
                <w:sz w:val="28"/>
                <w:szCs w:val="28"/>
              </w:rPr>
            </w:pPr>
            <w:r w:rsidRPr="00841D31">
              <w:rPr>
                <w:sz w:val="28"/>
                <w:szCs w:val="28"/>
              </w:rPr>
              <w:t>Страна</w:t>
            </w:r>
          </w:p>
        </w:tc>
      </w:tr>
      <w:tr w:rsidR="00C94F3A" w:rsidRPr="00841D31">
        <w:tc>
          <w:tcPr>
            <w:tcW w:w="1914" w:type="dxa"/>
          </w:tcPr>
          <w:p w:rsidR="00107831" w:rsidRPr="00841D31" w:rsidRDefault="00C94F3A" w:rsidP="00C94F3A">
            <w:pPr>
              <w:widowControl/>
              <w:spacing w:line="360" w:lineRule="auto"/>
              <w:jc w:val="center"/>
              <w:rPr>
                <w:sz w:val="24"/>
                <w:szCs w:val="24"/>
              </w:rPr>
            </w:pPr>
            <w:r w:rsidRPr="00841D31">
              <w:rPr>
                <w:sz w:val="24"/>
                <w:szCs w:val="24"/>
              </w:rPr>
              <w:t>8</w:t>
            </w:r>
          </w:p>
        </w:tc>
        <w:tc>
          <w:tcPr>
            <w:tcW w:w="1914" w:type="dxa"/>
          </w:tcPr>
          <w:p w:rsidR="00107831" w:rsidRPr="00841D31" w:rsidRDefault="00C94F3A" w:rsidP="00C94F3A">
            <w:pPr>
              <w:widowControl/>
              <w:spacing w:line="360" w:lineRule="auto"/>
              <w:jc w:val="center"/>
              <w:rPr>
                <w:sz w:val="24"/>
                <w:szCs w:val="24"/>
              </w:rPr>
            </w:pPr>
            <w:r w:rsidRPr="00841D31">
              <w:rPr>
                <w:sz w:val="24"/>
                <w:szCs w:val="24"/>
              </w:rPr>
              <w:t>Гидростатический пресс</w:t>
            </w:r>
          </w:p>
        </w:tc>
        <w:tc>
          <w:tcPr>
            <w:tcW w:w="1915" w:type="dxa"/>
          </w:tcPr>
          <w:p w:rsidR="00107831" w:rsidRPr="00841D31" w:rsidRDefault="00C94F3A" w:rsidP="00C94F3A">
            <w:pPr>
              <w:widowControl/>
              <w:spacing w:line="360" w:lineRule="auto"/>
              <w:jc w:val="center"/>
              <w:rPr>
                <w:sz w:val="24"/>
                <w:szCs w:val="24"/>
              </w:rPr>
            </w:pPr>
            <w:r w:rsidRPr="00841D31">
              <w:rPr>
                <w:sz w:val="24"/>
                <w:szCs w:val="24"/>
              </w:rPr>
              <w:t>1 773 765 €</w:t>
            </w:r>
          </w:p>
        </w:tc>
        <w:tc>
          <w:tcPr>
            <w:tcW w:w="1915" w:type="dxa"/>
          </w:tcPr>
          <w:p w:rsidR="00107831" w:rsidRPr="00841D31" w:rsidRDefault="00C94F3A" w:rsidP="00C94F3A">
            <w:pPr>
              <w:widowControl/>
              <w:spacing w:line="360" w:lineRule="auto"/>
              <w:jc w:val="center"/>
              <w:rPr>
                <w:sz w:val="24"/>
                <w:szCs w:val="24"/>
                <w:lang w:val="en-US"/>
              </w:rPr>
            </w:pPr>
            <w:r w:rsidRPr="00841D31">
              <w:rPr>
                <w:sz w:val="24"/>
                <w:szCs w:val="24"/>
                <w:lang w:val="en-US"/>
              </w:rPr>
              <w:t>Firma SMS Meer GMBH.</w:t>
            </w:r>
          </w:p>
        </w:tc>
        <w:tc>
          <w:tcPr>
            <w:tcW w:w="1915" w:type="dxa"/>
          </w:tcPr>
          <w:p w:rsidR="00107831" w:rsidRPr="00841D31" w:rsidRDefault="00C94F3A" w:rsidP="00C94F3A">
            <w:pPr>
              <w:widowControl/>
              <w:spacing w:line="360" w:lineRule="auto"/>
              <w:jc w:val="center"/>
              <w:rPr>
                <w:sz w:val="24"/>
                <w:szCs w:val="24"/>
              </w:rPr>
            </w:pPr>
            <w:r w:rsidRPr="00841D31">
              <w:rPr>
                <w:sz w:val="24"/>
                <w:szCs w:val="24"/>
              </w:rPr>
              <w:t>Германия, г.Мёнхенгладбах</w:t>
            </w:r>
          </w:p>
        </w:tc>
      </w:tr>
      <w:tr w:rsidR="00C94F3A" w:rsidRPr="00841D31">
        <w:tc>
          <w:tcPr>
            <w:tcW w:w="1914" w:type="dxa"/>
          </w:tcPr>
          <w:p w:rsidR="00107831" w:rsidRPr="00841D31" w:rsidRDefault="00C94F3A" w:rsidP="00C94F3A">
            <w:pPr>
              <w:widowControl/>
              <w:spacing w:line="360" w:lineRule="auto"/>
              <w:jc w:val="center"/>
              <w:rPr>
                <w:sz w:val="24"/>
                <w:szCs w:val="24"/>
              </w:rPr>
            </w:pPr>
            <w:r w:rsidRPr="00841D31">
              <w:rPr>
                <w:sz w:val="24"/>
                <w:szCs w:val="24"/>
              </w:rPr>
              <w:t>4</w:t>
            </w:r>
          </w:p>
        </w:tc>
        <w:tc>
          <w:tcPr>
            <w:tcW w:w="1914" w:type="dxa"/>
          </w:tcPr>
          <w:p w:rsidR="00107831" w:rsidRPr="00841D31" w:rsidRDefault="00C94F3A" w:rsidP="00C94F3A">
            <w:pPr>
              <w:widowControl/>
              <w:spacing w:line="360" w:lineRule="auto"/>
              <w:jc w:val="center"/>
              <w:rPr>
                <w:sz w:val="24"/>
                <w:szCs w:val="24"/>
              </w:rPr>
            </w:pPr>
            <w:r w:rsidRPr="00841D31">
              <w:rPr>
                <w:sz w:val="24"/>
                <w:szCs w:val="24"/>
              </w:rPr>
              <w:t>Финишный центр по производству нефтяных труб</w:t>
            </w:r>
          </w:p>
        </w:tc>
        <w:tc>
          <w:tcPr>
            <w:tcW w:w="1915" w:type="dxa"/>
          </w:tcPr>
          <w:p w:rsidR="00107831" w:rsidRPr="00841D31" w:rsidRDefault="00C94F3A" w:rsidP="00C94F3A">
            <w:pPr>
              <w:widowControl/>
              <w:spacing w:line="360" w:lineRule="auto"/>
              <w:jc w:val="center"/>
              <w:rPr>
                <w:sz w:val="24"/>
                <w:szCs w:val="24"/>
              </w:rPr>
            </w:pPr>
            <w:r w:rsidRPr="00841D31">
              <w:rPr>
                <w:sz w:val="24"/>
                <w:szCs w:val="24"/>
              </w:rPr>
              <w:t>259 600 €</w:t>
            </w:r>
          </w:p>
        </w:tc>
        <w:tc>
          <w:tcPr>
            <w:tcW w:w="1915" w:type="dxa"/>
          </w:tcPr>
          <w:p w:rsidR="00107831" w:rsidRPr="00841D31" w:rsidRDefault="00C94F3A" w:rsidP="00C94F3A">
            <w:pPr>
              <w:widowControl/>
              <w:spacing w:line="360" w:lineRule="auto"/>
              <w:jc w:val="center"/>
              <w:rPr>
                <w:sz w:val="24"/>
                <w:szCs w:val="24"/>
                <w:lang w:val="en-US"/>
              </w:rPr>
            </w:pPr>
            <w:r w:rsidRPr="00841D31">
              <w:rPr>
                <w:sz w:val="24"/>
                <w:szCs w:val="24"/>
                <w:lang w:val="en-US"/>
              </w:rPr>
              <w:t>EMS S.r.l</w:t>
            </w:r>
          </w:p>
        </w:tc>
        <w:tc>
          <w:tcPr>
            <w:tcW w:w="1915" w:type="dxa"/>
          </w:tcPr>
          <w:p w:rsidR="00107831" w:rsidRPr="00841D31" w:rsidRDefault="00C94F3A" w:rsidP="00C94F3A">
            <w:pPr>
              <w:widowControl/>
              <w:spacing w:line="360" w:lineRule="auto"/>
              <w:jc w:val="center"/>
              <w:rPr>
                <w:sz w:val="24"/>
                <w:szCs w:val="24"/>
              </w:rPr>
            </w:pPr>
            <w:r w:rsidRPr="00841D31">
              <w:rPr>
                <w:sz w:val="24"/>
                <w:szCs w:val="24"/>
              </w:rPr>
              <w:t>Италия, г.Бергамо</w:t>
            </w:r>
          </w:p>
        </w:tc>
      </w:tr>
      <w:tr w:rsidR="00C94F3A" w:rsidRPr="00841D31">
        <w:tc>
          <w:tcPr>
            <w:tcW w:w="1914" w:type="dxa"/>
          </w:tcPr>
          <w:p w:rsidR="00107831" w:rsidRPr="00841D31" w:rsidRDefault="00DD5E7E" w:rsidP="00C94F3A">
            <w:pPr>
              <w:widowControl/>
              <w:spacing w:line="360" w:lineRule="auto"/>
              <w:jc w:val="center"/>
              <w:rPr>
                <w:sz w:val="24"/>
                <w:szCs w:val="24"/>
              </w:rPr>
            </w:pPr>
            <w:r w:rsidRPr="00841D31">
              <w:rPr>
                <w:sz w:val="24"/>
                <w:szCs w:val="24"/>
              </w:rPr>
              <w:t>1</w:t>
            </w:r>
          </w:p>
        </w:tc>
        <w:tc>
          <w:tcPr>
            <w:tcW w:w="1914" w:type="dxa"/>
          </w:tcPr>
          <w:p w:rsidR="00107831" w:rsidRPr="00841D31" w:rsidRDefault="00DD5E7E" w:rsidP="00C94F3A">
            <w:pPr>
              <w:widowControl/>
              <w:spacing w:line="360" w:lineRule="auto"/>
              <w:jc w:val="center"/>
              <w:rPr>
                <w:sz w:val="24"/>
                <w:szCs w:val="24"/>
              </w:rPr>
            </w:pPr>
            <w:r w:rsidRPr="00841D31">
              <w:rPr>
                <w:sz w:val="24"/>
                <w:szCs w:val="24"/>
              </w:rPr>
              <w:t>Оборудование по производству труб работающих под давлением</w:t>
            </w:r>
          </w:p>
        </w:tc>
        <w:tc>
          <w:tcPr>
            <w:tcW w:w="1915" w:type="dxa"/>
          </w:tcPr>
          <w:p w:rsidR="00107831" w:rsidRPr="00841D31" w:rsidRDefault="00DD5E7E" w:rsidP="00C94F3A">
            <w:pPr>
              <w:widowControl/>
              <w:spacing w:line="360" w:lineRule="auto"/>
              <w:jc w:val="center"/>
              <w:rPr>
                <w:sz w:val="24"/>
                <w:szCs w:val="24"/>
              </w:rPr>
            </w:pPr>
            <w:r w:rsidRPr="00841D31">
              <w:rPr>
                <w:sz w:val="24"/>
                <w:szCs w:val="24"/>
              </w:rPr>
              <w:t>1 079 195 €</w:t>
            </w:r>
          </w:p>
        </w:tc>
        <w:tc>
          <w:tcPr>
            <w:tcW w:w="1915" w:type="dxa"/>
          </w:tcPr>
          <w:p w:rsidR="00107831" w:rsidRPr="00841D31" w:rsidRDefault="00DD5E7E" w:rsidP="00C94F3A">
            <w:pPr>
              <w:widowControl/>
              <w:spacing w:line="360" w:lineRule="auto"/>
              <w:jc w:val="center"/>
              <w:rPr>
                <w:sz w:val="24"/>
                <w:szCs w:val="24"/>
              </w:rPr>
            </w:pPr>
            <w:r w:rsidRPr="00841D31">
              <w:rPr>
                <w:sz w:val="24"/>
                <w:szCs w:val="24"/>
                <w:lang w:val="en-US"/>
              </w:rPr>
              <w:t>Institut</w:t>
            </w:r>
            <w:r w:rsidRPr="00841D31">
              <w:rPr>
                <w:sz w:val="24"/>
                <w:szCs w:val="24"/>
              </w:rPr>
              <w:t xml:space="preserve"> </w:t>
            </w:r>
            <w:r w:rsidRPr="00841D31">
              <w:rPr>
                <w:sz w:val="24"/>
                <w:szCs w:val="24"/>
                <w:lang w:val="en-US"/>
              </w:rPr>
              <w:t>Dr</w:t>
            </w:r>
            <w:r w:rsidRPr="00841D31">
              <w:rPr>
                <w:sz w:val="24"/>
                <w:szCs w:val="24"/>
              </w:rPr>
              <w:t xml:space="preserve">. </w:t>
            </w:r>
            <w:r w:rsidRPr="00841D31">
              <w:rPr>
                <w:sz w:val="24"/>
                <w:szCs w:val="24"/>
                <w:lang w:val="en-US"/>
              </w:rPr>
              <w:t xml:space="preserve">Foerster GMBH. </w:t>
            </w:r>
          </w:p>
        </w:tc>
        <w:tc>
          <w:tcPr>
            <w:tcW w:w="1915" w:type="dxa"/>
          </w:tcPr>
          <w:p w:rsidR="00107831" w:rsidRPr="00841D31" w:rsidRDefault="00DD5E7E" w:rsidP="00C94F3A">
            <w:pPr>
              <w:widowControl/>
              <w:spacing w:line="360" w:lineRule="auto"/>
              <w:jc w:val="center"/>
              <w:rPr>
                <w:sz w:val="24"/>
                <w:szCs w:val="24"/>
              </w:rPr>
            </w:pPr>
            <w:r w:rsidRPr="00841D31">
              <w:rPr>
                <w:sz w:val="24"/>
                <w:szCs w:val="24"/>
              </w:rPr>
              <w:t>Германия, г.Ройтлинген</w:t>
            </w:r>
          </w:p>
        </w:tc>
      </w:tr>
      <w:tr w:rsidR="00DD5E7E" w:rsidRPr="00841D31">
        <w:tc>
          <w:tcPr>
            <w:tcW w:w="1914" w:type="dxa"/>
          </w:tcPr>
          <w:p w:rsidR="00DD5E7E" w:rsidRPr="00841D31" w:rsidRDefault="00DD5E7E" w:rsidP="00C94F3A">
            <w:pPr>
              <w:widowControl/>
              <w:spacing w:line="360" w:lineRule="auto"/>
              <w:jc w:val="center"/>
              <w:rPr>
                <w:sz w:val="24"/>
                <w:szCs w:val="24"/>
              </w:rPr>
            </w:pPr>
            <w:r w:rsidRPr="00841D31">
              <w:rPr>
                <w:sz w:val="24"/>
                <w:szCs w:val="24"/>
              </w:rPr>
              <w:t>5</w:t>
            </w:r>
          </w:p>
        </w:tc>
        <w:tc>
          <w:tcPr>
            <w:tcW w:w="1914" w:type="dxa"/>
          </w:tcPr>
          <w:p w:rsidR="00DD5E7E" w:rsidRPr="00841D31" w:rsidRDefault="00DD5E7E" w:rsidP="00C94F3A">
            <w:pPr>
              <w:widowControl/>
              <w:spacing w:line="360" w:lineRule="auto"/>
              <w:jc w:val="center"/>
              <w:rPr>
                <w:sz w:val="24"/>
                <w:szCs w:val="24"/>
                <w:lang w:val="en-US"/>
              </w:rPr>
            </w:pPr>
            <w:r w:rsidRPr="00841D31">
              <w:rPr>
                <w:sz w:val="24"/>
                <w:szCs w:val="24"/>
              </w:rPr>
              <w:t xml:space="preserve">Станок с ЧПУ </w:t>
            </w:r>
            <w:r w:rsidRPr="00841D31">
              <w:rPr>
                <w:sz w:val="24"/>
                <w:szCs w:val="24"/>
                <w:lang w:val="en-US"/>
              </w:rPr>
              <w:t>Siemens Sinomerik 840 D</w:t>
            </w:r>
          </w:p>
        </w:tc>
        <w:tc>
          <w:tcPr>
            <w:tcW w:w="1915" w:type="dxa"/>
          </w:tcPr>
          <w:p w:rsidR="00DD5E7E" w:rsidRPr="00841D31" w:rsidRDefault="00DD5E7E" w:rsidP="00C94F3A">
            <w:pPr>
              <w:widowControl/>
              <w:spacing w:line="360" w:lineRule="auto"/>
              <w:jc w:val="center"/>
              <w:rPr>
                <w:sz w:val="24"/>
                <w:szCs w:val="24"/>
              </w:rPr>
            </w:pPr>
            <w:r w:rsidRPr="00841D31">
              <w:rPr>
                <w:sz w:val="24"/>
                <w:szCs w:val="24"/>
              </w:rPr>
              <w:t>793 223 €</w:t>
            </w:r>
          </w:p>
        </w:tc>
        <w:tc>
          <w:tcPr>
            <w:tcW w:w="1915" w:type="dxa"/>
          </w:tcPr>
          <w:p w:rsidR="00DD5E7E" w:rsidRPr="00841D31" w:rsidRDefault="00DD5E7E" w:rsidP="00C94F3A">
            <w:pPr>
              <w:widowControl/>
              <w:spacing w:line="360" w:lineRule="auto"/>
              <w:jc w:val="center"/>
              <w:rPr>
                <w:sz w:val="24"/>
                <w:szCs w:val="24"/>
                <w:lang w:val="en-US"/>
              </w:rPr>
            </w:pPr>
            <w:r w:rsidRPr="00841D31">
              <w:rPr>
                <w:sz w:val="24"/>
                <w:szCs w:val="24"/>
                <w:lang w:val="en-US"/>
              </w:rPr>
              <w:t>Firma ALTA a.s.</w:t>
            </w:r>
          </w:p>
        </w:tc>
        <w:tc>
          <w:tcPr>
            <w:tcW w:w="1915" w:type="dxa"/>
          </w:tcPr>
          <w:p w:rsidR="00DD5E7E" w:rsidRPr="00841D31" w:rsidRDefault="00DD5E7E" w:rsidP="00C94F3A">
            <w:pPr>
              <w:widowControl/>
              <w:spacing w:line="360" w:lineRule="auto"/>
              <w:jc w:val="center"/>
              <w:rPr>
                <w:sz w:val="24"/>
                <w:szCs w:val="24"/>
              </w:rPr>
            </w:pPr>
            <w:r w:rsidRPr="00841D31">
              <w:rPr>
                <w:sz w:val="24"/>
                <w:szCs w:val="24"/>
              </w:rPr>
              <w:t>Чешская республика</w:t>
            </w:r>
          </w:p>
        </w:tc>
      </w:tr>
      <w:tr w:rsidR="00DD5E7E" w:rsidRPr="00841D31">
        <w:tc>
          <w:tcPr>
            <w:tcW w:w="1914" w:type="dxa"/>
          </w:tcPr>
          <w:p w:rsidR="00DD5E7E" w:rsidRPr="00841D31" w:rsidRDefault="00DD5E7E" w:rsidP="00C94F3A">
            <w:pPr>
              <w:widowControl/>
              <w:spacing w:line="360" w:lineRule="auto"/>
              <w:jc w:val="center"/>
              <w:rPr>
                <w:sz w:val="24"/>
                <w:szCs w:val="24"/>
              </w:rPr>
            </w:pPr>
            <w:r w:rsidRPr="00841D31">
              <w:rPr>
                <w:sz w:val="24"/>
                <w:szCs w:val="24"/>
              </w:rPr>
              <w:t>17 (литейный)</w:t>
            </w:r>
          </w:p>
        </w:tc>
        <w:tc>
          <w:tcPr>
            <w:tcW w:w="1914" w:type="dxa"/>
          </w:tcPr>
          <w:p w:rsidR="00DD5E7E" w:rsidRPr="00841D31" w:rsidRDefault="00DD5E7E" w:rsidP="00C94F3A">
            <w:pPr>
              <w:widowControl/>
              <w:spacing w:line="360" w:lineRule="auto"/>
              <w:jc w:val="center"/>
              <w:rPr>
                <w:sz w:val="24"/>
                <w:szCs w:val="24"/>
              </w:rPr>
            </w:pPr>
            <w:r w:rsidRPr="00841D31">
              <w:rPr>
                <w:sz w:val="24"/>
                <w:szCs w:val="24"/>
              </w:rPr>
              <w:t xml:space="preserve">Горизонтальная машина центробежного литья М-60/5-16 </w:t>
            </w:r>
            <w:r w:rsidRPr="00841D31">
              <w:rPr>
                <w:sz w:val="24"/>
                <w:szCs w:val="24"/>
                <w:lang w:val="en-US"/>
              </w:rPr>
              <w:t>SP</w:t>
            </w:r>
          </w:p>
        </w:tc>
        <w:tc>
          <w:tcPr>
            <w:tcW w:w="1915" w:type="dxa"/>
          </w:tcPr>
          <w:p w:rsidR="00DD5E7E" w:rsidRPr="00841D31" w:rsidRDefault="00DD5E7E" w:rsidP="00C94F3A">
            <w:pPr>
              <w:widowControl/>
              <w:spacing w:line="360" w:lineRule="auto"/>
              <w:jc w:val="center"/>
              <w:rPr>
                <w:sz w:val="24"/>
                <w:szCs w:val="24"/>
              </w:rPr>
            </w:pPr>
            <w:r w:rsidRPr="00841D31">
              <w:rPr>
                <w:sz w:val="24"/>
                <w:szCs w:val="24"/>
              </w:rPr>
              <w:t>279 825,10 $</w:t>
            </w:r>
          </w:p>
        </w:tc>
        <w:tc>
          <w:tcPr>
            <w:tcW w:w="1915" w:type="dxa"/>
          </w:tcPr>
          <w:p w:rsidR="00DD5E7E" w:rsidRPr="00841D31" w:rsidRDefault="00DD5E7E" w:rsidP="00C94F3A">
            <w:pPr>
              <w:widowControl/>
              <w:spacing w:line="360" w:lineRule="auto"/>
              <w:jc w:val="center"/>
              <w:rPr>
                <w:sz w:val="24"/>
                <w:szCs w:val="24"/>
                <w:lang w:val="en-US"/>
              </w:rPr>
            </w:pPr>
            <w:r w:rsidRPr="00841D31">
              <w:rPr>
                <w:sz w:val="24"/>
                <w:szCs w:val="24"/>
                <w:lang w:val="en-US"/>
              </w:rPr>
              <w:t>Company The Centrifugal Casting Machine Co.ink.</w:t>
            </w:r>
          </w:p>
        </w:tc>
        <w:tc>
          <w:tcPr>
            <w:tcW w:w="1915" w:type="dxa"/>
          </w:tcPr>
          <w:p w:rsidR="00DD5E7E" w:rsidRPr="00841D31" w:rsidRDefault="00DD5E7E" w:rsidP="00C94F3A">
            <w:pPr>
              <w:widowControl/>
              <w:spacing w:line="360" w:lineRule="auto"/>
              <w:jc w:val="center"/>
              <w:rPr>
                <w:sz w:val="24"/>
                <w:szCs w:val="24"/>
              </w:rPr>
            </w:pPr>
            <w:r w:rsidRPr="00841D31">
              <w:rPr>
                <w:sz w:val="24"/>
                <w:szCs w:val="24"/>
              </w:rPr>
              <w:t>США, Оклахома</w:t>
            </w:r>
          </w:p>
        </w:tc>
      </w:tr>
    </w:tbl>
    <w:p w:rsidR="00107831" w:rsidRPr="00841D31" w:rsidRDefault="00107831" w:rsidP="004E0DD8">
      <w:pPr>
        <w:widowControl/>
        <w:shd w:val="clear" w:color="auto" w:fill="FFFFFF"/>
        <w:spacing w:line="360" w:lineRule="auto"/>
        <w:ind w:firstLine="851"/>
        <w:jc w:val="both"/>
        <w:rPr>
          <w:sz w:val="28"/>
          <w:szCs w:val="28"/>
          <w:lang w:val="en-US"/>
        </w:rPr>
      </w:pPr>
    </w:p>
    <w:p w:rsidR="00AA4AA4" w:rsidRPr="00841D31" w:rsidRDefault="00D96A90" w:rsidP="004E0DD8">
      <w:pPr>
        <w:widowControl/>
        <w:shd w:val="clear" w:color="auto" w:fill="FFFFFF"/>
        <w:spacing w:line="360" w:lineRule="auto"/>
        <w:ind w:firstLine="851"/>
        <w:jc w:val="both"/>
        <w:rPr>
          <w:sz w:val="28"/>
          <w:szCs w:val="28"/>
        </w:rPr>
      </w:pPr>
      <w:r w:rsidRPr="00841D31">
        <w:rPr>
          <w:sz w:val="28"/>
          <w:szCs w:val="28"/>
        </w:rPr>
        <w:t>О</w:t>
      </w:r>
      <w:r w:rsidR="00C13F18" w:rsidRPr="00841D31">
        <w:rPr>
          <w:sz w:val="28"/>
          <w:szCs w:val="28"/>
        </w:rPr>
        <w:t xml:space="preserve">чень значительно </w:t>
      </w:r>
      <w:r w:rsidRPr="00841D31">
        <w:rPr>
          <w:sz w:val="28"/>
          <w:szCs w:val="28"/>
        </w:rPr>
        <w:t>повысилась техническая оснащенность предприятия такой группой основных средств как машины и оборудование. Увеличение произошло на 550 409 тыс. рублей. Менее значительно увеличилась стоимость сооружений – на 77 102 тыс. рублей  и парк транспортных с</w:t>
      </w:r>
      <w:r w:rsidR="003A5015" w:rsidRPr="00841D31">
        <w:rPr>
          <w:sz w:val="28"/>
          <w:szCs w:val="28"/>
        </w:rPr>
        <w:t>редств – на 7 992 тыс. рублей.</w:t>
      </w:r>
      <w:r w:rsidRPr="00841D31">
        <w:rPr>
          <w:sz w:val="28"/>
          <w:szCs w:val="28"/>
        </w:rPr>
        <w:t xml:space="preserve"> </w:t>
      </w:r>
    </w:p>
    <w:p w:rsidR="004E0DD8" w:rsidRPr="00841D31" w:rsidRDefault="00AA4AA4" w:rsidP="00454B60">
      <w:pPr>
        <w:widowControl/>
        <w:shd w:val="clear" w:color="auto" w:fill="FFFFFF"/>
        <w:spacing w:line="360" w:lineRule="auto"/>
        <w:ind w:firstLine="851"/>
        <w:jc w:val="both"/>
        <w:rPr>
          <w:sz w:val="28"/>
          <w:szCs w:val="28"/>
        </w:rPr>
      </w:pPr>
      <w:r w:rsidRPr="00841D31">
        <w:rPr>
          <w:sz w:val="28"/>
          <w:szCs w:val="28"/>
        </w:rPr>
        <w:t xml:space="preserve">Доля пассивной части основных средств </w:t>
      </w:r>
      <w:r w:rsidR="00DC4704" w:rsidRPr="00841D31">
        <w:rPr>
          <w:sz w:val="28"/>
          <w:szCs w:val="28"/>
        </w:rPr>
        <w:t>увеличилась незначительно, а именно</w:t>
      </w:r>
      <w:r w:rsidRPr="00841D31">
        <w:rPr>
          <w:sz w:val="28"/>
          <w:szCs w:val="28"/>
        </w:rPr>
        <w:t xml:space="preserve"> на </w:t>
      </w:r>
      <w:r w:rsidR="005572F0" w:rsidRPr="00841D31">
        <w:rPr>
          <w:sz w:val="28"/>
          <w:szCs w:val="28"/>
        </w:rPr>
        <w:t>8,73</w:t>
      </w:r>
      <w:r w:rsidRPr="00841D31">
        <w:rPr>
          <w:sz w:val="28"/>
          <w:szCs w:val="28"/>
        </w:rPr>
        <w:t xml:space="preserve">% по сравнению с </w:t>
      </w:r>
      <w:r w:rsidR="00DC4704" w:rsidRPr="00841D31">
        <w:rPr>
          <w:sz w:val="28"/>
          <w:szCs w:val="28"/>
        </w:rPr>
        <w:t>2005</w:t>
      </w:r>
      <w:r w:rsidRPr="00841D31">
        <w:rPr>
          <w:sz w:val="28"/>
          <w:szCs w:val="28"/>
        </w:rPr>
        <w:t xml:space="preserve"> годом. В основном это </w:t>
      </w:r>
      <w:r w:rsidR="00DC4704" w:rsidRPr="00841D31">
        <w:rPr>
          <w:sz w:val="28"/>
          <w:szCs w:val="28"/>
        </w:rPr>
        <w:t>произошло</w:t>
      </w:r>
      <w:r w:rsidRPr="00841D31">
        <w:rPr>
          <w:sz w:val="28"/>
          <w:szCs w:val="28"/>
        </w:rPr>
        <w:t xml:space="preserve"> за счёт выбытия </w:t>
      </w:r>
      <w:r w:rsidR="00DC4704" w:rsidRPr="00841D31">
        <w:rPr>
          <w:sz w:val="28"/>
          <w:szCs w:val="28"/>
        </w:rPr>
        <w:t xml:space="preserve">неликвидных </w:t>
      </w:r>
      <w:r w:rsidRPr="00841D31">
        <w:rPr>
          <w:sz w:val="28"/>
          <w:szCs w:val="28"/>
        </w:rPr>
        <w:t>основных средств, а именно демонтаж цех</w:t>
      </w:r>
      <w:r w:rsidR="00DC4704" w:rsidRPr="00841D31">
        <w:rPr>
          <w:sz w:val="28"/>
          <w:szCs w:val="28"/>
        </w:rPr>
        <w:t>а</w:t>
      </w:r>
      <w:r w:rsidRPr="00841D31">
        <w:rPr>
          <w:sz w:val="28"/>
          <w:szCs w:val="28"/>
        </w:rPr>
        <w:t xml:space="preserve"> № </w:t>
      </w:r>
      <w:r w:rsidR="00DC4704" w:rsidRPr="00841D31">
        <w:rPr>
          <w:sz w:val="28"/>
          <w:szCs w:val="28"/>
        </w:rPr>
        <w:t>3, ликвидация маслосклада и тепличного хозяйства и других непрофильных основных фондов как производственного, так и непроизводственного назначения.</w:t>
      </w:r>
      <w:r w:rsidRPr="00841D31">
        <w:rPr>
          <w:sz w:val="28"/>
          <w:szCs w:val="28"/>
        </w:rPr>
        <w:t xml:space="preserve"> </w:t>
      </w:r>
    </w:p>
    <w:p w:rsidR="002736C0" w:rsidRPr="00841D31" w:rsidRDefault="002736C0" w:rsidP="002736C0">
      <w:pPr>
        <w:pStyle w:val="2"/>
        <w:jc w:val="center"/>
        <w:rPr>
          <w:rFonts w:ascii="Times New Roman" w:hAnsi="Times New Roman"/>
          <w:b w:val="0"/>
          <w:bCs w:val="0"/>
          <w:i w:val="0"/>
          <w:iCs w:val="0"/>
          <w:caps/>
          <w:sz w:val="24"/>
          <w:szCs w:val="24"/>
        </w:rPr>
      </w:pPr>
      <w:r w:rsidRPr="00841D31">
        <w:rPr>
          <w:rFonts w:ascii="Times New Roman" w:hAnsi="Times New Roman"/>
          <w:b w:val="0"/>
          <w:bCs w:val="0"/>
          <w:i w:val="0"/>
          <w:iCs w:val="0"/>
          <w:caps/>
          <w:sz w:val="24"/>
          <w:szCs w:val="24"/>
        </w:rPr>
        <w:t>Анализ ДВИЖЕНИЯ основных СРЕДСТВ ПРЕДПРИЯТИЯ.</w:t>
      </w:r>
    </w:p>
    <w:p w:rsidR="004E0DD8" w:rsidRPr="00841D31" w:rsidRDefault="004E0DD8" w:rsidP="00066B94">
      <w:pPr>
        <w:widowControl/>
        <w:shd w:val="clear" w:color="auto" w:fill="FFFFFF"/>
        <w:spacing w:line="360" w:lineRule="auto"/>
        <w:jc w:val="both"/>
      </w:pP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Для дальнейшего анализа структуры основных средств необходимо про</w:t>
      </w:r>
      <w:r w:rsidRPr="00841D31">
        <w:rPr>
          <w:sz w:val="28"/>
          <w:szCs w:val="28"/>
        </w:rPr>
        <w:softHyphen/>
        <w:t xml:space="preserve">анализировать данные о движении основных средств в </w:t>
      </w:r>
      <w:r w:rsidR="00454B60" w:rsidRPr="00841D31">
        <w:rPr>
          <w:sz w:val="28"/>
          <w:szCs w:val="28"/>
        </w:rPr>
        <w:t>2005-2006</w:t>
      </w:r>
      <w:r w:rsidRPr="00841D31">
        <w:rPr>
          <w:sz w:val="28"/>
          <w:szCs w:val="28"/>
        </w:rPr>
        <w:t xml:space="preserve"> году. Для этого рассмотрим таблицу </w:t>
      </w:r>
      <w:r w:rsidRPr="00841D31">
        <w:rPr>
          <w:i/>
          <w:iCs/>
          <w:sz w:val="28"/>
          <w:szCs w:val="28"/>
        </w:rPr>
        <w:t>2.</w:t>
      </w:r>
      <w:r w:rsidR="00454B60" w:rsidRPr="00841D31">
        <w:rPr>
          <w:i/>
          <w:iCs/>
          <w:sz w:val="28"/>
          <w:szCs w:val="28"/>
        </w:rPr>
        <w:t>3</w:t>
      </w:r>
      <w:r w:rsidRPr="00841D31">
        <w:rPr>
          <w:i/>
          <w:iCs/>
          <w:sz w:val="28"/>
          <w:szCs w:val="28"/>
        </w:rPr>
        <w:t xml:space="preserve"> и 2.</w:t>
      </w:r>
      <w:r w:rsidR="00454B60" w:rsidRPr="00841D31">
        <w:rPr>
          <w:i/>
          <w:iCs/>
          <w:sz w:val="28"/>
          <w:szCs w:val="28"/>
        </w:rPr>
        <w:t>4</w:t>
      </w:r>
      <w:r w:rsidRPr="00841D31">
        <w:rPr>
          <w:i/>
          <w:iCs/>
          <w:sz w:val="28"/>
          <w:szCs w:val="28"/>
        </w:rPr>
        <w:t xml:space="preserve">, в </w:t>
      </w:r>
      <w:r w:rsidRPr="00841D31">
        <w:rPr>
          <w:sz w:val="28"/>
          <w:szCs w:val="28"/>
        </w:rPr>
        <w:t>которой приведены данные о по</w:t>
      </w:r>
      <w:r w:rsidRPr="00841D31">
        <w:rPr>
          <w:sz w:val="28"/>
          <w:szCs w:val="28"/>
        </w:rPr>
        <w:softHyphen/>
        <w:t>ступлении и выбытии в течение года.</w:t>
      </w:r>
    </w:p>
    <w:p w:rsidR="004E0DD8" w:rsidRPr="00841D31" w:rsidRDefault="00AA4AA4" w:rsidP="004E0DD8">
      <w:pPr>
        <w:widowControl/>
        <w:shd w:val="clear" w:color="auto" w:fill="FFFFFF"/>
        <w:spacing w:line="360" w:lineRule="auto"/>
        <w:jc w:val="right"/>
        <w:rPr>
          <w:bCs/>
          <w:sz w:val="28"/>
          <w:szCs w:val="28"/>
        </w:rPr>
      </w:pPr>
      <w:r w:rsidRPr="00841D31">
        <w:rPr>
          <w:bCs/>
          <w:sz w:val="28"/>
          <w:szCs w:val="28"/>
        </w:rPr>
        <w:t>Таблица 2.</w:t>
      </w:r>
      <w:r w:rsidR="00454B60" w:rsidRPr="00841D31">
        <w:rPr>
          <w:bCs/>
          <w:sz w:val="28"/>
          <w:szCs w:val="28"/>
        </w:rPr>
        <w:t>3</w:t>
      </w:r>
      <w:r w:rsidRPr="00841D31">
        <w:rPr>
          <w:bCs/>
          <w:sz w:val="28"/>
          <w:szCs w:val="28"/>
        </w:rPr>
        <w:t xml:space="preserve"> </w:t>
      </w:r>
    </w:p>
    <w:p w:rsidR="00AA4AA4" w:rsidRPr="00841D31" w:rsidRDefault="00AA4AA4" w:rsidP="004E0DD8">
      <w:pPr>
        <w:widowControl/>
        <w:shd w:val="clear" w:color="auto" w:fill="FFFFFF"/>
        <w:spacing w:line="360" w:lineRule="auto"/>
        <w:jc w:val="center"/>
        <w:rPr>
          <w:sz w:val="28"/>
          <w:szCs w:val="28"/>
        </w:rPr>
      </w:pPr>
      <w:r w:rsidRPr="00841D31">
        <w:rPr>
          <w:b/>
          <w:bCs/>
          <w:sz w:val="28"/>
          <w:szCs w:val="28"/>
        </w:rPr>
        <w:t xml:space="preserve">Движение основных средств в </w:t>
      </w:r>
      <w:r w:rsidR="00454B60" w:rsidRPr="00841D31">
        <w:rPr>
          <w:b/>
          <w:bCs/>
          <w:sz w:val="28"/>
          <w:szCs w:val="28"/>
        </w:rPr>
        <w:t>2005</w:t>
      </w:r>
      <w:r w:rsidRPr="00841D31">
        <w:rPr>
          <w:b/>
          <w:bCs/>
          <w:sz w:val="28"/>
          <w:szCs w:val="28"/>
        </w:rPr>
        <w:t xml:space="preserve"> году</w:t>
      </w:r>
    </w:p>
    <w:tbl>
      <w:tblPr>
        <w:tblW w:w="9356" w:type="dxa"/>
        <w:tblInd w:w="-34" w:type="dxa"/>
        <w:tblLayout w:type="fixed"/>
        <w:tblLook w:val="0000" w:firstRow="0" w:lastRow="0" w:firstColumn="0" w:lastColumn="0" w:noHBand="0" w:noVBand="0"/>
      </w:tblPr>
      <w:tblGrid>
        <w:gridCol w:w="2711"/>
        <w:gridCol w:w="1241"/>
        <w:gridCol w:w="868"/>
        <w:gridCol w:w="1276"/>
        <w:gridCol w:w="916"/>
        <w:gridCol w:w="1210"/>
        <w:gridCol w:w="1134"/>
      </w:tblGrid>
      <w:tr w:rsidR="00EF790A" w:rsidRPr="00841D31">
        <w:trPr>
          <w:trHeight w:val="390"/>
        </w:trPr>
        <w:tc>
          <w:tcPr>
            <w:tcW w:w="2711" w:type="dxa"/>
            <w:vMerge w:val="restart"/>
            <w:tcBorders>
              <w:top w:val="single" w:sz="8" w:space="0" w:color="auto"/>
              <w:left w:val="single" w:sz="8" w:space="0" w:color="auto"/>
              <w:bottom w:val="single" w:sz="8" w:space="0" w:color="000000"/>
              <w:right w:val="single" w:sz="8" w:space="0" w:color="auto"/>
            </w:tcBorders>
            <w:shd w:val="clear" w:color="auto" w:fill="FFFFFF"/>
          </w:tcPr>
          <w:p w:rsidR="00EF790A" w:rsidRPr="00841D31" w:rsidRDefault="00EF790A" w:rsidP="00EF790A">
            <w:pPr>
              <w:widowControl/>
              <w:autoSpaceDE/>
              <w:autoSpaceDN/>
              <w:adjustRightInd/>
              <w:jc w:val="center"/>
              <w:rPr>
                <w:sz w:val="28"/>
                <w:szCs w:val="28"/>
              </w:rPr>
            </w:pPr>
            <w:r w:rsidRPr="00841D31">
              <w:rPr>
                <w:sz w:val="28"/>
                <w:szCs w:val="28"/>
              </w:rPr>
              <w:t>Наименование групп основных средств</w:t>
            </w:r>
          </w:p>
        </w:tc>
        <w:tc>
          <w:tcPr>
            <w:tcW w:w="2109"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Поступило за год</w:t>
            </w:r>
          </w:p>
        </w:tc>
        <w:tc>
          <w:tcPr>
            <w:tcW w:w="2192"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Выбыло за год</w:t>
            </w:r>
          </w:p>
        </w:tc>
        <w:tc>
          <w:tcPr>
            <w:tcW w:w="2344"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Изменение</w:t>
            </w:r>
          </w:p>
        </w:tc>
      </w:tr>
      <w:tr w:rsidR="00EF790A" w:rsidRPr="00841D31">
        <w:trPr>
          <w:trHeight w:val="375"/>
        </w:trPr>
        <w:tc>
          <w:tcPr>
            <w:tcW w:w="27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41"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868" w:type="dxa"/>
            <w:vMerge w:val="restart"/>
            <w:tcBorders>
              <w:top w:val="nil"/>
              <w:left w:val="single" w:sz="8" w:space="0" w:color="auto"/>
              <w:bottom w:val="single" w:sz="8" w:space="0" w:color="000000"/>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 %</w:t>
            </w:r>
          </w:p>
        </w:tc>
        <w:tc>
          <w:tcPr>
            <w:tcW w:w="1276"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916"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w:t>
            </w:r>
          </w:p>
        </w:tc>
        <w:tc>
          <w:tcPr>
            <w:tcW w:w="1210"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1134" w:type="dxa"/>
            <w:vMerge w:val="restart"/>
            <w:tcBorders>
              <w:top w:val="nil"/>
              <w:left w:val="single" w:sz="8" w:space="0" w:color="auto"/>
              <w:bottom w:val="single" w:sz="8" w:space="0" w:color="000000"/>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 %</w:t>
            </w:r>
          </w:p>
        </w:tc>
      </w:tr>
      <w:tr w:rsidR="00EF790A" w:rsidRPr="00841D31">
        <w:trPr>
          <w:trHeight w:val="390"/>
        </w:trPr>
        <w:tc>
          <w:tcPr>
            <w:tcW w:w="27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41"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868" w:type="dxa"/>
            <w:vMerge/>
            <w:tcBorders>
              <w:top w:val="nil"/>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76"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916"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Здания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40 280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7,67</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61 847</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53,00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-21 567</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-5,28</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Сооружения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51 534</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9,81</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8 922</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7,65</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42 612</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10,43</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Машины и оборудование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412 022</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78,46</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32 802</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28,11</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379 220</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92,85</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Транспортные средства</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10 365</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1,97</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2 705</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2,32</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7 660</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1,88</w:t>
            </w:r>
          </w:p>
        </w:tc>
      </w:tr>
      <w:tr w:rsidR="00EF790A" w:rsidRPr="00841D31">
        <w:trPr>
          <w:trHeight w:val="1140"/>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Производственный и хозяйственный инвентарь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10 870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2,07</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10 277</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8,81</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593</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0,15</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Продуктивный скот</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Многолетние насаждения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r>
      <w:tr w:rsidR="00EF790A" w:rsidRPr="00841D31">
        <w:trPr>
          <w:trHeight w:val="1140"/>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Земельные участки и объекты природопользования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0,00</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0,00</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Другие виды основных средств</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43</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0,01</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142</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0,12</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-99</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-0,02</w:t>
            </w:r>
          </w:p>
        </w:tc>
      </w:tr>
      <w:tr w:rsidR="00EF790A" w:rsidRPr="00841D31">
        <w:trPr>
          <w:trHeight w:val="765"/>
        </w:trPr>
        <w:tc>
          <w:tcPr>
            <w:tcW w:w="2711" w:type="dxa"/>
            <w:tcBorders>
              <w:top w:val="nil"/>
              <w:left w:val="single" w:sz="8" w:space="0" w:color="auto"/>
              <w:bottom w:val="single" w:sz="4"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Итого основных средств</w:t>
            </w:r>
          </w:p>
        </w:tc>
        <w:tc>
          <w:tcPr>
            <w:tcW w:w="1241"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525 114</w:t>
            </w:r>
          </w:p>
        </w:tc>
        <w:tc>
          <w:tcPr>
            <w:tcW w:w="868"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w:t>
            </w:r>
          </w:p>
        </w:tc>
        <w:tc>
          <w:tcPr>
            <w:tcW w:w="1276"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116 695</w:t>
            </w:r>
          </w:p>
        </w:tc>
        <w:tc>
          <w:tcPr>
            <w:tcW w:w="916"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w:t>
            </w:r>
          </w:p>
        </w:tc>
        <w:tc>
          <w:tcPr>
            <w:tcW w:w="1210"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408 419</w:t>
            </w:r>
          </w:p>
        </w:tc>
        <w:tc>
          <w:tcPr>
            <w:tcW w:w="1134"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100,00</w:t>
            </w:r>
          </w:p>
        </w:tc>
      </w:tr>
      <w:tr w:rsidR="00EF790A" w:rsidRPr="00841D31">
        <w:trPr>
          <w:trHeight w:val="390"/>
        </w:trPr>
        <w:tc>
          <w:tcPr>
            <w:tcW w:w="2711" w:type="dxa"/>
            <w:tcBorders>
              <w:top w:val="single" w:sz="4" w:space="0" w:color="auto"/>
              <w:left w:val="single" w:sz="4" w:space="0" w:color="auto"/>
              <w:bottom w:val="single" w:sz="4"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в том числе:</w:t>
            </w:r>
          </w:p>
        </w:tc>
        <w:tc>
          <w:tcPr>
            <w:tcW w:w="1241"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868"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276"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916"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210"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r>
      <w:tr w:rsidR="00EF790A" w:rsidRPr="00841D31">
        <w:trPr>
          <w:trHeight w:val="390"/>
        </w:trPr>
        <w:tc>
          <w:tcPr>
            <w:tcW w:w="2711" w:type="dxa"/>
            <w:tcBorders>
              <w:top w:val="single" w:sz="4" w:space="0" w:color="auto"/>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производственные</w:t>
            </w:r>
          </w:p>
        </w:tc>
        <w:tc>
          <w:tcPr>
            <w:tcW w:w="1241"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493 292</w:t>
            </w:r>
          </w:p>
        </w:tc>
        <w:tc>
          <w:tcPr>
            <w:tcW w:w="868"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93,94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107 161</w:t>
            </w:r>
          </w:p>
        </w:tc>
        <w:tc>
          <w:tcPr>
            <w:tcW w:w="916"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91,83</w:t>
            </w:r>
          </w:p>
        </w:tc>
        <w:tc>
          <w:tcPr>
            <w:tcW w:w="1210"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386 131</w:t>
            </w:r>
          </w:p>
        </w:tc>
        <w:tc>
          <w:tcPr>
            <w:tcW w:w="1134"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94,54</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непроизводственные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31 822</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6,06</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9 534</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8,17</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22 288</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5,46</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Активная часть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422 387</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80,44</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35 507</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30,43</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386 880</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94,73</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Пассивная часть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102 727</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19,56</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81 188</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69,57</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21 539</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5,27</w:t>
            </w:r>
          </w:p>
        </w:tc>
      </w:tr>
    </w:tbl>
    <w:p w:rsidR="004E0DD8" w:rsidRPr="00841D31" w:rsidRDefault="004E0DD8" w:rsidP="00066B94">
      <w:pPr>
        <w:widowControl/>
        <w:shd w:val="clear" w:color="auto" w:fill="FFFFFF"/>
        <w:spacing w:line="360" w:lineRule="auto"/>
        <w:jc w:val="both"/>
        <w:rPr>
          <w:sz w:val="28"/>
          <w:szCs w:val="28"/>
        </w:rPr>
      </w:pP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Данная таблица 2.</w:t>
      </w:r>
      <w:r w:rsidR="00454B60" w:rsidRPr="00841D31">
        <w:rPr>
          <w:sz w:val="28"/>
          <w:szCs w:val="28"/>
        </w:rPr>
        <w:t>3</w:t>
      </w:r>
      <w:r w:rsidRPr="00841D31">
        <w:rPr>
          <w:sz w:val="28"/>
          <w:szCs w:val="28"/>
        </w:rPr>
        <w:t xml:space="preserve"> показывает, что предприятие увеличивает стои</w:t>
      </w:r>
      <w:r w:rsidRPr="00841D31">
        <w:rPr>
          <w:sz w:val="28"/>
          <w:szCs w:val="28"/>
        </w:rPr>
        <w:softHyphen/>
        <w:t xml:space="preserve">мость основных производственных фондов. Происходит это, прежде всего, за счет приобретения новых транспортных средств, машин и оборудования, а также </w:t>
      </w:r>
      <w:r w:rsidR="00BF7D0F" w:rsidRPr="00841D31">
        <w:rPr>
          <w:sz w:val="28"/>
          <w:szCs w:val="28"/>
        </w:rPr>
        <w:t>сооружений</w:t>
      </w:r>
      <w:r w:rsidRPr="00841D31">
        <w:rPr>
          <w:sz w:val="28"/>
          <w:szCs w:val="28"/>
        </w:rPr>
        <w:t>. Повышение удельного веса активной части фондов способствует росту технической оснащенности и увеличению производственной мощности предприятия, а также возрастанию фондоотда</w:t>
      </w:r>
      <w:r w:rsidRPr="00841D31">
        <w:rPr>
          <w:sz w:val="28"/>
          <w:szCs w:val="28"/>
        </w:rPr>
        <w:softHyphen/>
        <w:t>чи. Сокраще</w:t>
      </w:r>
      <w:r w:rsidR="00BF7D0F" w:rsidRPr="00841D31">
        <w:rPr>
          <w:sz w:val="28"/>
          <w:szCs w:val="28"/>
        </w:rPr>
        <w:t>ние стоимости зданий</w:t>
      </w:r>
      <w:r w:rsidRPr="00841D31">
        <w:rPr>
          <w:sz w:val="28"/>
          <w:szCs w:val="28"/>
        </w:rPr>
        <w:t xml:space="preserve"> и других видов основных средств не повлияло на рост стоимости основных производственных фондов в целом по предприятию.</w:t>
      </w:r>
    </w:p>
    <w:p w:rsidR="004E0DD8" w:rsidRPr="00841D31" w:rsidRDefault="00AA4AA4" w:rsidP="004E0DD8">
      <w:pPr>
        <w:widowControl/>
        <w:shd w:val="clear" w:color="auto" w:fill="FFFFFF"/>
        <w:spacing w:line="360" w:lineRule="auto"/>
        <w:jc w:val="right"/>
        <w:rPr>
          <w:sz w:val="28"/>
          <w:szCs w:val="28"/>
        </w:rPr>
      </w:pPr>
      <w:r w:rsidRPr="00841D31">
        <w:rPr>
          <w:sz w:val="28"/>
          <w:szCs w:val="28"/>
        </w:rPr>
        <w:t>Таблица 2.</w:t>
      </w:r>
      <w:r w:rsidR="00454B60" w:rsidRPr="00841D31">
        <w:rPr>
          <w:sz w:val="28"/>
          <w:szCs w:val="28"/>
        </w:rPr>
        <w:t>4</w:t>
      </w:r>
      <w:r w:rsidRPr="00841D31">
        <w:rPr>
          <w:sz w:val="28"/>
          <w:szCs w:val="28"/>
        </w:rPr>
        <w:t xml:space="preserve"> </w:t>
      </w:r>
    </w:p>
    <w:p w:rsidR="00AA4AA4" w:rsidRPr="00841D31" w:rsidRDefault="00AA4AA4" w:rsidP="004E0DD8">
      <w:pPr>
        <w:widowControl/>
        <w:shd w:val="clear" w:color="auto" w:fill="FFFFFF"/>
        <w:spacing w:line="360" w:lineRule="auto"/>
        <w:jc w:val="center"/>
        <w:rPr>
          <w:sz w:val="28"/>
          <w:szCs w:val="28"/>
        </w:rPr>
      </w:pPr>
      <w:r w:rsidRPr="00841D31">
        <w:rPr>
          <w:b/>
          <w:bCs/>
          <w:sz w:val="28"/>
          <w:szCs w:val="28"/>
        </w:rPr>
        <w:t xml:space="preserve">Движение основных средств в </w:t>
      </w:r>
      <w:r w:rsidR="00454B60" w:rsidRPr="00841D31">
        <w:rPr>
          <w:b/>
          <w:bCs/>
          <w:sz w:val="28"/>
          <w:szCs w:val="28"/>
        </w:rPr>
        <w:t>2006</w:t>
      </w:r>
      <w:r w:rsidRPr="00841D31">
        <w:rPr>
          <w:b/>
          <w:bCs/>
          <w:sz w:val="28"/>
          <w:szCs w:val="28"/>
        </w:rPr>
        <w:t xml:space="preserve"> году</w:t>
      </w:r>
    </w:p>
    <w:tbl>
      <w:tblPr>
        <w:tblW w:w="9356" w:type="dxa"/>
        <w:tblInd w:w="-34" w:type="dxa"/>
        <w:tblLook w:val="0000" w:firstRow="0" w:lastRow="0" w:firstColumn="0" w:lastColumn="0" w:noHBand="0" w:noVBand="0"/>
      </w:tblPr>
      <w:tblGrid>
        <w:gridCol w:w="2711"/>
        <w:gridCol w:w="1241"/>
        <w:gridCol w:w="868"/>
        <w:gridCol w:w="1276"/>
        <w:gridCol w:w="916"/>
        <w:gridCol w:w="1210"/>
        <w:gridCol w:w="1134"/>
      </w:tblGrid>
      <w:tr w:rsidR="00EF790A" w:rsidRPr="00841D31">
        <w:trPr>
          <w:trHeight w:val="390"/>
        </w:trPr>
        <w:tc>
          <w:tcPr>
            <w:tcW w:w="2711" w:type="dxa"/>
            <w:vMerge w:val="restart"/>
            <w:tcBorders>
              <w:top w:val="single" w:sz="8" w:space="0" w:color="auto"/>
              <w:left w:val="single" w:sz="8" w:space="0" w:color="auto"/>
              <w:bottom w:val="single" w:sz="8" w:space="0" w:color="000000"/>
              <w:right w:val="single" w:sz="8" w:space="0" w:color="auto"/>
            </w:tcBorders>
            <w:shd w:val="clear" w:color="auto" w:fill="FFFFFF"/>
          </w:tcPr>
          <w:p w:rsidR="00EF790A" w:rsidRPr="00841D31" w:rsidRDefault="00EF790A" w:rsidP="00EF790A">
            <w:pPr>
              <w:widowControl/>
              <w:autoSpaceDE/>
              <w:autoSpaceDN/>
              <w:adjustRightInd/>
              <w:jc w:val="center"/>
              <w:rPr>
                <w:sz w:val="28"/>
                <w:szCs w:val="28"/>
              </w:rPr>
            </w:pPr>
            <w:r w:rsidRPr="00841D31">
              <w:rPr>
                <w:sz w:val="28"/>
                <w:szCs w:val="28"/>
              </w:rPr>
              <w:t>Наименование групп основных средств</w:t>
            </w:r>
          </w:p>
        </w:tc>
        <w:tc>
          <w:tcPr>
            <w:tcW w:w="2109"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Поступило за год</w:t>
            </w:r>
          </w:p>
        </w:tc>
        <w:tc>
          <w:tcPr>
            <w:tcW w:w="2192"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Выбыло за год</w:t>
            </w:r>
          </w:p>
        </w:tc>
        <w:tc>
          <w:tcPr>
            <w:tcW w:w="2344" w:type="dxa"/>
            <w:gridSpan w:val="2"/>
            <w:tcBorders>
              <w:top w:val="single" w:sz="8" w:space="0" w:color="auto"/>
              <w:left w:val="nil"/>
              <w:bottom w:val="single" w:sz="8" w:space="0" w:color="auto"/>
              <w:right w:val="single" w:sz="8" w:space="0" w:color="000000"/>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Изменение</w:t>
            </w:r>
          </w:p>
        </w:tc>
      </w:tr>
      <w:tr w:rsidR="00EF790A" w:rsidRPr="00841D31">
        <w:trPr>
          <w:trHeight w:val="375"/>
        </w:trPr>
        <w:tc>
          <w:tcPr>
            <w:tcW w:w="27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41"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868" w:type="dxa"/>
            <w:vMerge w:val="restart"/>
            <w:tcBorders>
              <w:top w:val="nil"/>
              <w:left w:val="single" w:sz="8" w:space="0" w:color="auto"/>
              <w:bottom w:val="single" w:sz="8" w:space="0" w:color="000000"/>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 %</w:t>
            </w:r>
          </w:p>
        </w:tc>
        <w:tc>
          <w:tcPr>
            <w:tcW w:w="1276"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916"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w:t>
            </w:r>
          </w:p>
        </w:tc>
        <w:tc>
          <w:tcPr>
            <w:tcW w:w="1210" w:type="dxa"/>
            <w:tcBorders>
              <w:top w:val="nil"/>
              <w:left w:val="nil"/>
              <w:bottom w:val="nil"/>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тыс.</w:t>
            </w:r>
          </w:p>
        </w:tc>
        <w:tc>
          <w:tcPr>
            <w:tcW w:w="1134" w:type="dxa"/>
            <w:vMerge w:val="restart"/>
            <w:tcBorders>
              <w:top w:val="nil"/>
              <w:left w:val="single" w:sz="8" w:space="0" w:color="auto"/>
              <w:bottom w:val="single" w:sz="8" w:space="0" w:color="000000"/>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доля, %</w:t>
            </w:r>
          </w:p>
        </w:tc>
      </w:tr>
      <w:tr w:rsidR="00EF790A" w:rsidRPr="00841D31">
        <w:trPr>
          <w:trHeight w:val="390"/>
        </w:trPr>
        <w:tc>
          <w:tcPr>
            <w:tcW w:w="271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41"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868" w:type="dxa"/>
            <w:vMerge/>
            <w:tcBorders>
              <w:top w:val="nil"/>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c>
          <w:tcPr>
            <w:tcW w:w="1276"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916"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nil"/>
              <w:left w:val="nil"/>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jc w:val="center"/>
              <w:rPr>
                <w:sz w:val="28"/>
                <w:szCs w:val="28"/>
              </w:rPr>
            </w:pPr>
            <w:r w:rsidRPr="00841D31">
              <w:rPr>
                <w:sz w:val="28"/>
                <w:szCs w:val="28"/>
              </w:rPr>
              <w:t>руб.</w:t>
            </w: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EF790A" w:rsidRPr="00841D31" w:rsidRDefault="00EF790A" w:rsidP="00EF790A">
            <w:pPr>
              <w:widowControl/>
              <w:autoSpaceDE/>
              <w:autoSpaceDN/>
              <w:adjustRightInd/>
              <w:rPr>
                <w:sz w:val="28"/>
                <w:szCs w:val="28"/>
              </w:rPr>
            </w:pP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Здания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35 846</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4,26</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39 011</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30,43</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-3 165</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-0,44</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Сооружения</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102 479</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12,17</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25 377</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19,80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77 102</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10,80</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Машины и оборудование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600 520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71,33</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50 111</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39,09</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550 409</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77,12</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Транспортные средства</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9 580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1,14</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1 588</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1,24</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7 992</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1,12</w:t>
            </w:r>
          </w:p>
        </w:tc>
      </w:tr>
      <w:tr w:rsidR="00EF790A" w:rsidRPr="00841D31">
        <w:trPr>
          <w:trHeight w:val="1140"/>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Производственный и хозяйственный инвентарь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12 301</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1,46</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11 998</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9,36</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303</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0,04</w:t>
            </w:r>
          </w:p>
        </w:tc>
      </w:tr>
      <w:tr w:rsidR="00EF790A" w:rsidRPr="00841D31">
        <w:trPr>
          <w:trHeight w:val="390"/>
        </w:trPr>
        <w:tc>
          <w:tcPr>
            <w:tcW w:w="2711" w:type="dxa"/>
            <w:tcBorders>
              <w:top w:val="nil"/>
              <w:left w:val="single" w:sz="8" w:space="0" w:color="auto"/>
              <w:bottom w:val="single" w:sz="4"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Продуктивный скот</w:t>
            </w:r>
          </w:p>
        </w:tc>
        <w:tc>
          <w:tcPr>
            <w:tcW w:w="1241"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868"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76"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916"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134" w:type="dxa"/>
            <w:tcBorders>
              <w:top w:val="nil"/>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r>
    </w:tbl>
    <w:p w:rsidR="006E013A" w:rsidRPr="00841D31" w:rsidRDefault="006E013A" w:rsidP="00EF790A">
      <w:pPr>
        <w:widowControl/>
        <w:autoSpaceDE/>
        <w:autoSpaceDN/>
        <w:adjustRightInd/>
        <w:rPr>
          <w:sz w:val="28"/>
          <w:szCs w:val="28"/>
        </w:rPr>
        <w:sectPr w:rsidR="006E013A" w:rsidRPr="00841D31" w:rsidSect="00EE6B34">
          <w:pgSz w:w="11909" w:h="16834"/>
          <w:pgMar w:top="1418" w:right="851" w:bottom="1418" w:left="1701" w:header="720" w:footer="720" w:gutter="0"/>
          <w:cols w:space="60"/>
          <w:noEndnote/>
        </w:sectPr>
      </w:pPr>
    </w:p>
    <w:tbl>
      <w:tblPr>
        <w:tblW w:w="9356" w:type="dxa"/>
        <w:tblInd w:w="-34" w:type="dxa"/>
        <w:tblLook w:val="0000" w:firstRow="0" w:lastRow="0" w:firstColumn="0" w:lastColumn="0" w:noHBand="0" w:noVBand="0"/>
      </w:tblPr>
      <w:tblGrid>
        <w:gridCol w:w="2711"/>
        <w:gridCol w:w="1241"/>
        <w:gridCol w:w="868"/>
        <w:gridCol w:w="1276"/>
        <w:gridCol w:w="916"/>
        <w:gridCol w:w="1210"/>
        <w:gridCol w:w="1134"/>
      </w:tblGrid>
      <w:tr w:rsidR="00EF790A" w:rsidRPr="00841D31">
        <w:trPr>
          <w:trHeight w:val="765"/>
        </w:trPr>
        <w:tc>
          <w:tcPr>
            <w:tcW w:w="2711" w:type="dxa"/>
            <w:tcBorders>
              <w:top w:val="single" w:sz="4" w:space="0" w:color="auto"/>
              <w:left w:val="single" w:sz="4" w:space="0" w:color="auto"/>
              <w:bottom w:val="single" w:sz="4"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Многолетние насаждения</w:t>
            </w:r>
          </w:p>
        </w:tc>
        <w:tc>
          <w:tcPr>
            <w:tcW w:w="1241"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868"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76"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916"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210" w:type="dxa"/>
            <w:tcBorders>
              <w:top w:val="single" w:sz="4" w:space="0" w:color="auto"/>
              <w:left w:val="nil"/>
              <w:bottom w:val="single" w:sz="4"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c>
          <w:tcPr>
            <w:tcW w:w="1134" w:type="dxa"/>
            <w:tcBorders>
              <w:top w:val="single" w:sz="4" w:space="0" w:color="auto"/>
              <w:left w:val="nil"/>
              <w:bottom w:val="single" w:sz="4" w:space="0" w:color="auto"/>
              <w:right w:val="single" w:sz="4"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w:t>
            </w:r>
          </w:p>
        </w:tc>
      </w:tr>
      <w:tr w:rsidR="00EF790A" w:rsidRPr="00841D31">
        <w:trPr>
          <w:trHeight w:val="1140"/>
        </w:trPr>
        <w:tc>
          <w:tcPr>
            <w:tcW w:w="2711" w:type="dxa"/>
            <w:tcBorders>
              <w:top w:val="single" w:sz="4" w:space="0" w:color="auto"/>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Земельные участки и объекты природопользования</w:t>
            </w:r>
          </w:p>
        </w:tc>
        <w:tc>
          <w:tcPr>
            <w:tcW w:w="1241"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81 125</w:t>
            </w:r>
          </w:p>
        </w:tc>
        <w:tc>
          <w:tcPr>
            <w:tcW w:w="868"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9,64</w:t>
            </w:r>
          </w:p>
        </w:tc>
        <w:tc>
          <w:tcPr>
            <w:tcW w:w="1276"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w:t>
            </w:r>
          </w:p>
        </w:tc>
        <w:tc>
          <w:tcPr>
            <w:tcW w:w="916"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0,00</w:t>
            </w:r>
          </w:p>
        </w:tc>
        <w:tc>
          <w:tcPr>
            <w:tcW w:w="1210"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81 125</w:t>
            </w:r>
          </w:p>
        </w:tc>
        <w:tc>
          <w:tcPr>
            <w:tcW w:w="1134" w:type="dxa"/>
            <w:tcBorders>
              <w:top w:val="single" w:sz="4" w:space="0" w:color="auto"/>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11,37</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Другие виды основных средств</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58</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0,01</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99</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0,08</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-41</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-0,01</w:t>
            </w:r>
          </w:p>
        </w:tc>
      </w:tr>
      <w:tr w:rsidR="00EF790A" w:rsidRPr="00841D31">
        <w:trPr>
          <w:trHeight w:val="765"/>
        </w:trPr>
        <w:tc>
          <w:tcPr>
            <w:tcW w:w="2711" w:type="dxa"/>
            <w:tcBorders>
              <w:top w:val="nil"/>
              <w:left w:val="single" w:sz="8" w:space="0" w:color="auto"/>
              <w:bottom w:val="single" w:sz="8" w:space="0" w:color="auto"/>
              <w:right w:val="single" w:sz="8" w:space="0" w:color="auto"/>
            </w:tcBorders>
            <w:shd w:val="clear" w:color="auto" w:fill="FFFFFF"/>
            <w:vAlign w:val="bottom"/>
          </w:tcPr>
          <w:p w:rsidR="00EF790A" w:rsidRPr="00841D31" w:rsidRDefault="00EF790A" w:rsidP="00EF790A">
            <w:pPr>
              <w:widowControl/>
              <w:autoSpaceDE/>
              <w:autoSpaceDN/>
              <w:adjustRightInd/>
              <w:rPr>
                <w:sz w:val="28"/>
                <w:szCs w:val="28"/>
              </w:rPr>
            </w:pPr>
            <w:r w:rsidRPr="00841D31">
              <w:rPr>
                <w:sz w:val="28"/>
                <w:szCs w:val="28"/>
              </w:rPr>
              <w:t>Итого основных средств</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841 909</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128 184</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713 725</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100,00</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в том числе: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 </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производственные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801 076</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95,15</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120 365</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93,90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680 712</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95,37</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непроизводственные</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40 833</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4,85</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7 819</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6,10</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33 013</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4,63</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Активная часть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610 100</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72,47</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51 699</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40,33</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558 401</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78,24</w:t>
            </w:r>
          </w:p>
        </w:tc>
      </w:tr>
      <w:tr w:rsidR="00EF790A" w:rsidRPr="00841D31">
        <w:trPr>
          <w:trHeight w:val="390"/>
        </w:trPr>
        <w:tc>
          <w:tcPr>
            <w:tcW w:w="2711" w:type="dxa"/>
            <w:tcBorders>
              <w:top w:val="nil"/>
              <w:left w:val="single" w:sz="8" w:space="0" w:color="auto"/>
              <w:bottom w:val="single" w:sz="8" w:space="0" w:color="auto"/>
              <w:right w:val="single" w:sz="8" w:space="0" w:color="auto"/>
            </w:tcBorders>
            <w:shd w:val="clear" w:color="auto" w:fill="FFFFFF"/>
          </w:tcPr>
          <w:p w:rsidR="00EF790A" w:rsidRPr="00841D31" w:rsidRDefault="00EF790A" w:rsidP="00EF790A">
            <w:pPr>
              <w:widowControl/>
              <w:autoSpaceDE/>
              <w:autoSpaceDN/>
              <w:adjustRightInd/>
              <w:rPr>
                <w:sz w:val="28"/>
                <w:szCs w:val="28"/>
              </w:rPr>
            </w:pPr>
            <w:r w:rsidRPr="00841D31">
              <w:rPr>
                <w:sz w:val="28"/>
                <w:szCs w:val="28"/>
              </w:rPr>
              <w:t>Пассивная часть</w:t>
            </w:r>
          </w:p>
        </w:tc>
        <w:tc>
          <w:tcPr>
            <w:tcW w:w="1241"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231 809</w:t>
            </w:r>
          </w:p>
        </w:tc>
        <w:tc>
          <w:tcPr>
            <w:tcW w:w="868"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27,53</w:t>
            </w:r>
          </w:p>
        </w:tc>
        <w:tc>
          <w:tcPr>
            <w:tcW w:w="127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76 485</w:t>
            </w:r>
          </w:p>
        </w:tc>
        <w:tc>
          <w:tcPr>
            <w:tcW w:w="916"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59,67</w:t>
            </w:r>
          </w:p>
        </w:tc>
        <w:tc>
          <w:tcPr>
            <w:tcW w:w="1210"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155 324</w:t>
            </w:r>
          </w:p>
        </w:tc>
        <w:tc>
          <w:tcPr>
            <w:tcW w:w="1134" w:type="dxa"/>
            <w:tcBorders>
              <w:top w:val="nil"/>
              <w:left w:val="nil"/>
              <w:bottom w:val="single" w:sz="8" w:space="0" w:color="auto"/>
              <w:right w:val="single" w:sz="8" w:space="0" w:color="auto"/>
            </w:tcBorders>
            <w:shd w:val="clear" w:color="auto" w:fill="FFFFFF"/>
            <w:vAlign w:val="center"/>
          </w:tcPr>
          <w:p w:rsidR="00EF790A" w:rsidRPr="00841D31" w:rsidRDefault="00EF790A" w:rsidP="00EF790A">
            <w:pPr>
              <w:widowControl/>
              <w:autoSpaceDE/>
              <w:autoSpaceDN/>
              <w:adjustRightInd/>
              <w:jc w:val="center"/>
              <w:rPr>
                <w:sz w:val="28"/>
                <w:szCs w:val="28"/>
              </w:rPr>
            </w:pPr>
            <w:r w:rsidRPr="00841D31">
              <w:rPr>
                <w:sz w:val="28"/>
                <w:szCs w:val="28"/>
              </w:rPr>
              <w:t>21,76</w:t>
            </w:r>
          </w:p>
        </w:tc>
      </w:tr>
    </w:tbl>
    <w:p w:rsidR="00AA4AA4" w:rsidRPr="00841D31" w:rsidRDefault="00AA4AA4" w:rsidP="00066B94">
      <w:pPr>
        <w:shd w:val="clear" w:color="auto" w:fill="FFFFFF"/>
        <w:tabs>
          <w:tab w:val="left" w:pos="0"/>
          <w:tab w:val="left" w:pos="8597"/>
        </w:tabs>
        <w:spacing w:before="10" w:line="360" w:lineRule="auto"/>
        <w:jc w:val="both"/>
        <w:rPr>
          <w:spacing w:val="-14"/>
          <w:sz w:val="28"/>
          <w:szCs w:val="28"/>
        </w:rPr>
      </w:pPr>
    </w:p>
    <w:p w:rsidR="00AA4AA4" w:rsidRPr="00841D31" w:rsidRDefault="00AA4AA4" w:rsidP="00066B94">
      <w:pPr>
        <w:shd w:val="clear" w:color="auto" w:fill="FFFFFF"/>
        <w:tabs>
          <w:tab w:val="left" w:pos="0"/>
          <w:tab w:val="left" w:pos="8597"/>
        </w:tabs>
        <w:spacing w:before="10" w:line="360" w:lineRule="auto"/>
        <w:jc w:val="both"/>
        <w:rPr>
          <w:spacing w:val="-14"/>
          <w:sz w:val="28"/>
          <w:szCs w:val="28"/>
        </w:rPr>
      </w:pPr>
    </w:p>
    <w:p w:rsidR="00AA4AA4" w:rsidRPr="00841D31" w:rsidRDefault="00AA4AA4" w:rsidP="004E0DD8">
      <w:pPr>
        <w:widowControl/>
        <w:shd w:val="clear" w:color="auto" w:fill="FFFFFF"/>
        <w:spacing w:line="360" w:lineRule="auto"/>
        <w:ind w:firstLine="851"/>
        <w:jc w:val="both"/>
        <w:rPr>
          <w:sz w:val="28"/>
          <w:szCs w:val="28"/>
        </w:rPr>
      </w:pPr>
      <w:r w:rsidRPr="00841D31">
        <w:rPr>
          <w:sz w:val="28"/>
          <w:szCs w:val="28"/>
        </w:rPr>
        <w:t xml:space="preserve">И, наконец, подводя итоги, все изменения, произошедшие в </w:t>
      </w:r>
      <w:r w:rsidR="00454B60" w:rsidRPr="00841D31">
        <w:rPr>
          <w:sz w:val="28"/>
          <w:szCs w:val="28"/>
        </w:rPr>
        <w:t>2006</w:t>
      </w:r>
      <w:r w:rsidRPr="00841D31">
        <w:rPr>
          <w:sz w:val="28"/>
          <w:szCs w:val="28"/>
        </w:rPr>
        <w:t xml:space="preserve"> году по сравнению с </w:t>
      </w:r>
      <w:r w:rsidR="00454B60" w:rsidRPr="00841D31">
        <w:rPr>
          <w:sz w:val="28"/>
          <w:szCs w:val="28"/>
        </w:rPr>
        <w:t>2005</w:t>
      </w:r>
      <w:r w:rsidRPr="00841D31">
        <w:rPr>
          <w:sz w:val="28"/>
          <w:szCs w:val="28"/>
        </w:rPr>
        <w:t xml:space="preserve"> годом, приведем в таблице 2.</w:t>
      </w:r>
      <w:r w:rsidR="00454B60" w:rsidRPr="00841D31">
        <w:rPr>
          <w:sz w:val="28"/>
          <w:szCs w:val="28"/>
        </w:rPr>
        <w:t>5</w:t>
      </w:r>
      <w:r w:rsidRPr="00841D31">
        <w:rPr>
          <w:sz w:val="28"/>
          <w:szCs w:val="28"/>
        </w:rPr>
        <w:t>.</w:t>
      </w:r>
    </w:p>
    <w:p w:rsidR="004E0DD8" w:rsidRPr="00841D31" w:rsidRDefault="00AA4AA4" w:rsidP="004E0DD8">
      <w:pPr>
        <w:widowControl/>
        <w:shd w:val="clear" w:color="auto" w:fill="FFFFFF"/>
        <w:spacing w:line="360" w:lineRule="auto"/>
        <w:jc w:val="right"/>
        <w:rPr>
          <w:sz w:val="28"/>
          <w:szCs w:val="28"/>
        </w:rPr>
      </w:pPr>
      <w:r w:rsidRPr="00841D31">
        <w:rPr>
          <w:sz w:val="28"/>
          <w:szCs w:val="28"/>
        </w:rPr>
        <w:t>Таблица 2.</w:t>
      </w:r>
      <w:r w:rsidR="00454B60" w:rsidRPr="00841D31">
        <w:rPr>
          <w:sz w:val="28"/>
          <w:szCs w:val="28"/>
        </w:rPr>
        <w:t>5</w:t>
      </w:r>
      <w:r w:rsidRPr="00841D31">
        <w:rPr>
          <w:sz w:val="28"/>
          <w:szCs w:val="28"/>
        </w:rPr>
        <w:t xml:space="preserve"> </w:t>
      </w:r>
    </w:p>
    <w:p w:rsidR="00AA4AA4" w:rsidRPr="00841D31" w:rsidRDefault="00AA4AA4" w:rsidP="004E0DD8">
      <w:pPr>
        <w:widowControl/>
        <w:shd w:val="clear" w:color="auto" w:fill="FFFFFF"/>
        <w:spacing w:line="360" w:lineRule="auto"/>
        <w:jc w:val="center"/>
        <w:rPr>
          <w:sz w:val="28"/>
          <w:szCs w:val="28"/>
        </w:rPr>
      </w:pPr>
      <w:r w:rsidRPr="00841D31">
        <w:rPr>
          <w:b/>
          <w:bCs/>
          <w:sz w:val="28"/>
          <w:szCs w:val="28"/>
        </w:rPr>
        <w:t>Анализ изменения структуры основных средств</w:t>
      </w:r>
    </w:p>
    <w:tbl>
      <w:tblPr>
        <w:tblW w:w="9640" w:type="dxa"/>
        <w:tblInd w:w="-176" w:type="dxa"/>
        <w:tblLayout w:type="fixed"/>
        <w:tblLook w:val="0000" w:firstRow="0" w:lastRow="0" w:firstColumn="0" w:lastColumn="0" w:noHBand="0" w:noVBand="0"/>
      </w:tblPr>
      <w:tblGrid>
        <w:gridCol w:w="993"/>
        <w:gridCol w:w="1276"/>
        <w:gridCol w:w="850"/>
        <w:gridCol w:w="1134"/>
        <w:gridCol w:w="851"/>
        <w:gridCol w:w="1276"/>
        <w:gridCol w:w="992"/>
        <w:gridCol w:w="1276"/>
        <w:gridCol w:w="992"/>
      </w:tblGrid>
      <w:tr w:rsidR="006E013A" w:rsidRPr="00841D31">
        <w:trPr>
          <w:trHeight w:val="1500"/>
        </w:trPr>
        <w:tc>
          <w:tcPr>
            <w:tcW w:w="993"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Годы</w:t>
            </w:r>
          </w:p>
        </w:tc>
        <w:tc>
          <w:tcPr>
            <w:tcW w:w="2126" w:type="dxa"/>
            <w:gridSpan w:val="2"/>
            <w:tcBorders>
              <w:top w:val="single" w:sz="8" w:space="0" w:color="auto"/>
              <w:left w:val="nil"/>
              <w:bottom w:val="single" w:sz="8" w:space="0" w:color="auto"/>
              <w:right w:val="single" w:sz="8" w:space="0" w:color="000000"/>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Производствен</w:t>
            </w:r>
            <w:r w:rsidR="00C629BA" w:rsidRPr="00841D31">
              <w:rPr>
                <w:sz w:val="28"/>
                <w:szCs w:val="28"/>
              </w:rPr>
              <w:t>-</w:t>
            </w:r>
            <w:r w:rsidRPr="00841D31">
              <w:rPr>
                <w:sz w:val="28"/>
                <w:szCs w:val="28"/>
              </w:rPr>
              <w:t>ные основные средства</w:t>
            </w:r>
          </w:p>
        </w:tc>
        <w:tc>
          <w:tcPr>
            <w:tcW w:w="1985" w:type="dxa"/>
            <w:gridSpan w:val="2"/>
            <w:tcBorders>
              <w:top w:val="single" w:sz="8" w:space="0" w:color="auto"/>
              <w:left w:val="nil"/>
              <w:bottom w:val="single" w:sz="8" w:space="0" w:color="auto"/>
              <w:right w:val="single" w:sz="8" w:space="0" w:color="000000"/>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Непроизвод</w:t>
            </w:r>
            <w:r w:rsidR="00C629BA" w:rsidRPr="00841D31">
              <w:rPr>
                <w:sz w:val="28"/>
                <w:szCs w:val="28"/>
              </w:rPr>
              <w:t>-</w:t>
            </w:r>
            <w:r w:rsidRPr="00841D31">
              <w:rPr>
                <w:sz w:val="28"/>
                <w:szCs w:val="28"/>
              </w:rPr>
              <w:t>ственные основные средства</w:t>
            </w:r>
          </w:p>
        </w:tc>
        <w:tc>
          <w:tcPr>
            <w:tcW w:w="2268" w:type="dxa"/>
            <w:gridSpan w:val="2"/>
            <w:tcBorders>
              <w:top w:val="single" w:sz="8" w:space="0" w:color="auto"/>
              <w:left w:val="nil"/>
              <w:bottom w:val="single" w:sz="8" w:space="0" w:color="auto"/>
              <w:right w:val="single" w:sz="8" w:space="0" w:color="000000"/>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Активная часть</w:t>
            </w:r>
          </w:p>
        </w:tc>
        <w:tc>
          <w:tcPr>
            <w:tcW w:w="2268" w:type="dxa"/>
            <w:gridSpan w:val="2"/>
            <w:tcBorders>
              <w:top w:val="single" w:sz="8" w:space="0" w:color="auto"/>
              <w:left w:val="nil"/>
              <w:bottom w:val="single" w:sz="8" w:space="0" w:color="auto"/>
              <w:right w:val="single" w:sz="8" w:space="0" w:color="000000"/>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Всего основных средств</w:t>
            </w:r>
          </w:p>
        </w:tc>
      </w:tr>
      <w:tr w:rsidR="006E013A" w:rsidRPr="00841D31">
        <w:trPr>
          <w:trHeight w:val="375"/>
        </w:trPr>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6E013A" w:rsidRPr="00841D31" w:rsidRDefault="006E013A" w:rsidP="006E013A">
            <w:pPr>
              <w:widowControl/>
              <w:autoSpaceDE/>
              <w:autoSpaceDN/>
              <w:adjustRightInd/>
              <w:rPr>
                <w:sz w:val="28"/>
                <w:szCs w:val="28"/>
              </w:rPr>
            </w:pPr>
          </w:p>
        </w:tc>
        <w:tc>
          <w:tcPr>
            <w:tcW w:w="1276"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тыс.</w:t>
            </w:r>
          </w:p>
        </w:tc>
        <w:tc>
          <w:tcPr>
            <w:tcW w:w="850"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доля,</w:t>
            </w:r>
          </w:p>
        </w:tc>
        <w:tc>
          <w:tcPr>
            <w:tcW w:w="1134"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тыс.</w:t>
            </w:r>
          </w:p>
        </w:tc>
        <w:tc>
          <w:tcPr>
            <w:tcW w:w="851"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доля,</w:t>
            </w:r>
          </w:p>
        </w:tc>
        <w:tc>
          <w:tcPr>
            <w:tcW w:w="1276"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тыс.</w:t>
            </w:r>
          </w:p>
        </w:tc>
        <w:tc>
          <w:tcPr>
            <w:tcW w:w="992"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доля,</w:t>
            </w:r>
          </w:p>
        </w:tc>
        <w:tc>
          <w:tcPr>
            <w:tcW w:w="1276"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тыс.</w:t>
            </w:r>
          </w:p>
        </w:tc>
        <w:tc>
          <w:tcPr>
            <w:tcW w:w="992" w:type="dxa"/>
            <w:tcBorders>
              <w:top w:val="nil"/>
              <w:left w:val="nil"/>
              <w:bottom w:val="nil"/>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доля,</w:t>
            </w:r>
          </w:p>
        </w:tc>
      </w:tr>
      <w:tr w:rsidR="006E013A" w:rsidRPr="00841D31">
        <w:trPr>
          <w:trHeight w:val="390"/>
        </w:trPr>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6E013A" w:rsidRPr="00841D31" w:rsidRDefault="006E013A" w:rsidP="006E013A">
            <w:pPr>
              <w:widowControl/>
              <w:autoSpaceDE/>
              <w:autoSpaceDN/>
              <w:adjustRightInd/>
              <w:rPr>
                <w:sz w:val="28"/>
                <w:szCs w:val="28"/>
              </w:rPr>
            </w:pP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руб.</w:t>
            </w:r>
          </w:p>
        </w:tc>
        <w:tc>
          <w:tcPr>
            <w:tcW w:w="850"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w:t>
            </w:r>
          </w:p>
        </w:tc>
        <w:tc>
          <w:tcPr>
            <w:tcW w:w="1134"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руб.</w:t>
            </w:r>
          </w:p>
        </w:tc>
        <w:tc>
          <w:tcPr>
            <w:tcW w:w="851"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руб.</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руб.</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w:t>
            </w:r>
          </w:p>
        </w:tc>
      </w:tr>
      <w:tr w:rsidR="006E013A" w:rsidRPr="00841D31">
        <w:trPr>
          <w:trHeight w:val="390"/>
        </w:trPr>
        <w:tc>
          <w:tcPr>
            <w:tcW w:w="993" w:type="dxa"/>
            <w:tcBorders>
              <w:top w:val="nil"/>
              <w:left w:val="single" w:sz="8" w:space="0" w:color="auto"/>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both"/>
              <w:rPr>
                <w:sz w:val="28"/>
                <w:szCs w:val="28"/>
              </w:rPr>
            </w:pPr>
            <w:r w:rsidRPr="00841D31">
              <w:rPr>
                <w:sz w:val="28"/>
                <w:szCs w:val="28"/>
              </w:rPr>
              <w:t>2005</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3594947</w:t>
            </w:r>
          </w:p>
        </w:tc>
        <w:tc>
          <w:tcPr>
            <w:tcW w:w="850"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96,10</w:t>
            </w:r>
          </w:p>
        </w:tc>
        <w:tc>
          <w:tcPr>
            <w:tcW w:w="1134"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145893</w:t>
            </w:r>
          </w:p>
        </w:tc>
        <w:tc>
          <w:tcPr>
            <w:tcW w:w="851"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3,90</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1961963</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52,45</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3740840</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100</w:t>
            </w:r>
          </w:p>
        </w:tc>
      </w:tr>
      <w:tr w:rsidR="006E013A" w:rsidRPr="00841D31">
        <w:trPr>
          <w:trHeight w:val="390"/>
        </w:trPr>
        <w:tc>
          <w:tcPr>
            <w:tcW w:w="993" w:type="dxa"/>
            <w:tcBorders>
              <w:top w:val="nil"/>
              <w:left w:val="single" w:sz="8" w:space="0" w:color="auto"/>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both"/>
              <w:rPr>
                <w:sz w:val="28"/>
                <w:szCs w:val="28"/>
              </w:rPr>
            </w:pPr>
            <w:r w:rsidRPr="00841D31">
              <w:rPr>
                <w:sz w:val="28"/>
                <w:szCs w:val="28"/>
              </w:rPr>
              <w:t>2006</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4281728</w:t>
            </w:r>
          </w:p>
        </w:tc>
        <w:tc>
          <w:tcPr>
            <w:tcW w:w="850"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96,12</w:t>
            </w:r>
          </w:p>
        </w:tc>
        <w:tc>
          <w:tcPr>
            <w:tcW w:w="1134"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172837</w:t>
            </w:r>
          </w:p>
        </w:tc>
        <w:tc>
          <w:tcPr>
            <w:tcW w:w="851"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3,88</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2520364</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56,58</w:t>
            </w:r>
          </w:p>
        </w:tc>
        <w:tc>
          <w:tcPr>
            <w:tcW w:w="1276"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4454565</w:t>
            </w:r>
          </w:p>
        </w:tc>
        <w:tc>
          <w:tcPr>
            <w:tcW w:w="992" w:type="dxa"/>
            <w:tcBorders>
              <w:top w:val="nil"/>
              <w:left w:val="nil"/>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center"/>
              <w:rPr>
                <w:sz w:val="28"/>
                <w:szCs w:val="28"/>
              </w:rPr>
            </w:pPr>
            <w:r w:rsidRPr="00841D31">
              <w:rPr>
                <w:sz w:val="28"/>
                <w:szCs w:val="28"/>
              </w:rPr>
              <w:t>100</w:t>
            </w:r>
          </w:p>
        </w:tc>
      </w:tr>
      <w:tr w:rsidR="006E013A" w:rsidRPr="00841D31">
        <w:trPr>
          <w:trHeight w:val="765"/>
        </w:trPr>
        <w:tc>
          <w:tcPr>
            <w:tcW w:w="993" w:type="dxa"/>
            <w:tcBorders>
              <w:top w:val="nil"/>
              <w:left w:val="single" w:sz="8" w:space="0" w:color="auto"/>
              <w:bottom w:val="single" w:sz="8" w:space="0" w:color="auto"/>
              <w:right w:val="single" w:sz="8" w:space="0" w:color="auto"/>
            </w:tcBorders>
            <w:shd w:val="clear" w:color="auto" w:fill="FFFFFF"/>
          </w:tcPr>
          <w:p w:rsidR="006E013A" w:rsidRPr="00841D31" w:rsidRDefault="006E013A" w:rsidP="006E013A">
            <w:pPr>
              <w:widowControl/>
              <w:autoSpaceDE/>
              <w:autoSpaceDN/>
              <w:adjustRightInd/>
              <w:jc w:val="both"/>
              <w:rPr>
                <w:sz w:val="28"/>
                <w:szCs w:val="28"/>
              </w:rPr>
            </w:pPr>
            <w:r w:rsidRPr="00841D31">
              <w:rPr>
                <w:sz w:val="28"/>
                <w:szCs w:val="28"/>
              </w:rPr>
              <w:t>Изменения</w:t>
            </w:r>
          </w:p>
        </w:tc>
        <w:tc>
          <w:tcPr>
            <w:tcW w:w="1276"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686781</w:t>
            </w:r>
          </w:p>
        </w:tc>
        <w:tc>
          <w:tcPr>
            <w:tcW w:w="850"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0,02</w:t>
            </w:r>
          </w:p>
        </w:tc>
        <w:tc>
          <w:tcPr>
            <w:tcW w:w="1134"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26944</w:t>
            </w:r>
          </w:p>
        </w:tc>
        <w:tc>
          <w:tcPr>
            <w:tcW w:w="851" w:type="dxa"/>
            <w:tcBorders>
              <w:top w:val="nil"/>
              <w:left w:val="nil"/>
              <w:bottom w:val="single" w:sz="8" w:space="0" w:color="auto"/>
              <w:right w:val="single" w:sz="8" w:space="0" w:color="auto"/>
            </w:tcBorders>
            <w:shd w:val="clear" w:color="auto" w:fill="FFFFFF"/>
            <w:vAlign w:val="bottom"/>
          </w:tcPr>
          <w:p w:rsidR="006E013A" w:rsidRPr="00841D31" w:rsidRDefault="006E013A" w:rsidP="006E013A">
            <w:pPr>
              <w:widowControl/>
              <w:autoSpaceDE/>
              <w:autoSpaceDN/>
              <w:adjustRightInd/>
              <w:jc w:val="center"/>
              <w:rPr>
                <w:sz w:val="28"/>
                <w:szCs w:val="28"/>
              </w:rPr>
            </w:pPr>
            <w:r w:rsidRPr="00841D31">
              <w:rPr>
                <w:sz w:val="28"/>
                <w:szCs w:val="28"/>
              </w:rPr>
              <w:t>-0,02</w:t>
            </w:r>
          </w:p>
        </w:tc>
        <w:tc>
          <w:tcPr>
            <w:tcW w:w="1276"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558401</w:t>
            </w:r>
          </w:p>
        </w:tc>
        <w:tc>
          <w:tcPr>
            <w:tcW w:w="992"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4,13</w:t>
            </w:r>
          </w:p>
        </w:tc>
        <w:tc>
          <w:tcPr>
            <w:tcW w:w="1276" w:type="dxa"/>
            <w:tcBorders>
              <w:top w:val="nil"/>
              <w:left w:val="nil"/>
              <w:bottom w:val="single" w:sz="8" w:space="0" w:color="auto"/>
              <w:right w:val="single" w:sz="8" w:space="0" w:color="auto"/>
            </w:tcBorders>
            <w:shd w:val="clear" w:color="auto" w:fill="FFFFFF"/>
            <w:vAlign w:val="bottom"/>
          </w:tcPr>
          <w:p w:rsidR="006E013A" w:rsidRPr="00841D31" w:rsidRDefault="007675EC" w:rsidP="006E013A">
            <w:pPr>
              <w:widowControl/>
              <w:autoSpaceDE/>
              <w:autoSpaceDN/>
              <w:adjustRightInd/>
              <w:jc w:val="center"/>
              <w:rPr>
                <w:sz w:val="28"/>
                <w:szCs w:val="28"/>
              </w:rPr>
            </w:pPr>
            <w:r w:rsidRPr="00841D31">
              <w:rPr>
                <w:sz w:val="24"/>
                <w:szCs w:val="24"/>
              </w:rPr>
              <w:t>+</w:t>
            </w:r>
            <w:r w:rsidR="006E013A" w:rsidRPr="00841D31">
              <w:rPr>
                <w:sz w:val="28"/>
                <w:szCs w:val="28"/>
              </w:rPr>
              <w:t>713725</w:t>
            </w:r>
          </w:p>
        </w:tc>
        <w:tc>
          <w:tcPr>
            <w:tcW w:w="992" w:type="dxa"/>
            <w:tcBorders>
              <w:top w:val="nil"/>
              <w:left w:val="nil"/>
              <w:bottom w:val="single" w:sz="8" w:space="0" w:color="auto"/>
              <w:right w:val="single" w:sz="8" w:space="0" w:color="auto"/>
            </w:tcBorders>
            <w:shd w:val="clear" w:color="auto" w:fill="FFFFFF"/>
            <w:vAlign w:val="bottom"/>
          </w:tcPr>
          <w:p w:rsidR="006E013A" w:rsidRPr="00841D31" w:rsidRDefault="00F929BC" w:rsidP="006E013A">
            <w:pPr>
              <w:widowControl/>
              <w:autoSpaceDE/>
              <w:autoSpaceDN/>
              <w:adjustRightInd/>
              <w:jc w:val="center"/>
              <w:rPr>
                <w:sz w:val="28"/>
                <w:szCs w:val="28"/>
              </w:rPr>
            </w:pPr>
            <w:r w:rsidRPr="00841D31">
              <w:rPr>
                <w:sz w:val="24"/>
                <w:szCs w:val="24"/>
              </w:rPr>
              <w:t>+</w:t>
            </w:r>
            <w:r w:rsidR="006E013A" w:rsidRPr="00841D31">
              <w:rPr>
                <w:sz w:val="28"/>
                <w:szCs w:val="28"/>
              </w:rPr>
              <w:t>19,</w:t>
            </w:r>
            <w:r w:rsidRPr="00841D31">
              <w:rPr>
                <w:sz w:val="28"/>
                <w:szCs w:val="28"/>
              </w:rPr>
              <w:t>08</w:t>
            </w:r>
          </w:p>
        </w:tc>
      </w:tr>
    </w:tbl>
    <w:p w:rsidR="00A438E8" w:rsidRPr="00841D31" w:rsidRDefault="00A438E8" w:rsidP="00A438E8">
      <w:pPr>
        <w:widowControl/>
        <w:shd w:val="clear" w:color="auto" w:fill="FFFFFF"/>
        <w:spacing w:line="360" w:lineRule="auto"/>
        <w:ind w:firstLine="851"/>
        <w:jc w:val="both"/>
        <w:rPr>
          <w:sz w:val="28"/>
          <w:szCs w:val="28"/>
        </w:rPr>
      </w:pPr>
    </w:p>
    <w:p w:rsidR="00AA4AA4" w:rsidRPr="00841D31" w:rsidRDefault="00AA4AA4" w:rsidP="006E013A">
      <w:pPr>
        <w:widowControl/>
        <w:shd w:val="clear" w:color="auto" w:fill="FFFFFF"/>
        <w:spacing w:line="360" w:lineRule="auto"/>
        <w:ind w:firstLine="851"/>
        <w:jc w:val="both"/>
        <w:rPr>
          <w:sz w:val="28"/>
          <w:szCs w:val="28"/>
        </w:rPr>
      </w:pPr>
      <w:r w:rsidRPr="00841D31">
        <w:rPr>
          <w:sz w:val="28"/>
          <w:szCs w:val="28"/>
        </w:rPr>
        <w:t xml:space="preserve">Итак, в итоге можно сказать, что прирост основных средств в </w:t>
      </w:r>
      <w:r w:rsidR="0069788A" w:rsidRPr="00841D31">
        <w:rPr>
          <w:sz w:val="28"/>
          <w:szCs w:val="28"/>
        </w:rPr>
        <w:t>2006</w:t>
      </w:r>
      <w:r w:rsidRPr="00841D31">
        <w:rPr>
          <w:sz w:val="28"/>
          <w:szCs w:val="28"/>
        </w:rPr>
        <w:t xml:space="preserve"> году составил </w:t>
      </w:r>
      <w:r w:rsidR="0069788A" w:rsidRPr="00841D31">
        <w:rPr>
          <w:sz w:val="28"/>
          <w:szCs w:val="28"/>
        </w:rPr>
        <w:t>713 725</w:t>
      </w:r>
      <w:r w:rsidRPr="00841D31">
        <w:rPr>
          <w:sz w:val="28"/>
          <w:szCs w:val="28"/>
        </w:rPr>
        <w:t xml:space="preserve"> </w:t>
      </w:r>
      <w:r w:rsidR="0069788A" w:rsidRPr="00841D31">
        <w:rPr>
          <w:sz w:val="28"/>
          <w:szCs w:val="28"/>
        </w:rPr>
        <w:t>тыс.</w:t>
      </w:r>
      <w:r w:rsidRPr="00841D31">
        <w:rPr>
          <w:sz w:val="28"/>
          <w:szCs w:val="28"/>
        </w:rPr>
        <w:t xml:space="preserve"> рублей (</w:t>
      </w:r>
      <w:r w:rsidR="0069788A" w:rsidRPr="00841D31">
        <w:rPr>
          <w:sz w:val="28"/>
          <w:szCs w:val="28"/>
        </w:rPr>
        <w:t>19,08</w:t>
      </w:r>
      <w:r w:rsidRPr="00841D31">
        <w:rPr>
          <w:sz w:val="28"/>
          <w:szCs w:val="28"/>
        </w:rPr>
        <w:t>%) по</w:t>
      </w:r>
      <w:r w:rsidR="006E013A" w:rsidRPr="00841D31">
        <w:rPr>
          <w:sz w:val="28"/>
          <w:szCs w:val="28"/>
        </w:rPr>
        <w:t xml:space="preserve"> сравнению с </w:t>
      </w:r>
      <w:r w:rsidR="0069788A" w:rsidRPr="00841D31">
        <w:rPr>
          <w:sz w:val="28"/>
          <w:szCs w:val="28"/>
        </w:rPr>
        <w:t>2005</w:t>
      </w:r>
      <w:r w:rsidR="006E013A" w:rsidRPr="00841D31">
        <w:rPr>
          <w:sz w:val="28"/>
          <w:szCs w:val="28"/>
        </w:rPr>
        <w:t xml:space="preserve"> годом, причем </w:t>
      </w:r>
      <w:r w:rsidRPr="00841D31">
        <w:rPr>
          <w:sz w:val="28"/>
          <w:szCs w:val="28"/>
        </w:rPr>
        <w:t xml:space="preserve">прирост производственных основных средств и спад непроизводственных основных средств произошел равномерно. Кроме этого, следует заметить, что стоимость активной части основных средств за год возросла на </w:t>
      </w:r>
      <w:r w:rsidR="0069788A" w:rsidRPr="00841D31">
        <w:rPr>
          <w:sz w:val="28"/>
          <w:szCs w:val="28"/>
        </w:rPr>
        <w:t>558 401</w:t>
      </w:r>
      <w:r w:rsidRPr="00841D31">
        <w:rPr>
          <w:sz w:val="28"/>
          <w:szCs w:val="28"/>
        </w:rPr>
        <w:t xml:space="preserve"> тысяч рублей (</w:t>
      </w:r>
      <w:r w:rsidR="0069788A" w:rsidRPr="00841D31">
        <w:rPr>
          <w:sz w:val="28"/>
          <w:szCs w:val="28"/>
        </w:rPr>
        <w:t>4,13</w:t>
      </w:r>
      <w:r w:rsidRPr="00841D31">
        <w:rPr>
          <w:sz w:val="28"/>
          <w:szCs w:val="28"/>
        </w:rPr>
        <w:t>%), что следует оценить положительно, так как известно, что рост активной части будет способствовать росту фондоотдачи основных средств, что в свою очередь позволит увеличить выпуск продукции и сни</w:t>
      </w:r>
      <w:r w:rsidRPr="00841D31">
        <w:rPr>
          <w:sz w:val="28"/>
          <w:szCs w:val="28"/>
        </w:rPr>
        <w:softHyphen/>
        <w:t>зить ее себестоимость.</w:t>
      </w:r>
    </w:p>
    <w:p w:rsidR="00AA4AA4" w:rsidRPr="00841D31" w:rsidRDefault="00AA4AA4" w:rsidP="00A438E8">
      <w:pPr>
        <w:widowControl/>
        <w:shd w:val="clear" w:color="auto" w:fill="FFFFFF"/>
        <w:spacing w:line="360" w:lineRule="auto"/>
        <w:ind w:firstLine="851"/>
        <w:jc w:val="both"/>
        <w:rPr>
          <w:sz w:val="28"/>
          <w:szCs w:val="28"/>
        </w:rPr>
      </w:pPr>
      <w:r w:rsidRPr="00841D31">
        <w:rPr>
          <w:sz w:val="28"/>
          <w:szCs w:val="28"/>
        </w:rPr>
        <w:t>Таким образом, анализируя изменение структуры основных средств и обобщая полученные результаты, можно сделать следующие выводы:</w:t>
      </w:r>
    </w:p>
    <w:p w:rsidR="00AA4AA4" w:rsidRPr="00841D31" w:rsidRDefault="00AA4AA4" w:rsidP="000D4B0F">
      <w:pPr>
        <w:widowControl/>
        <w:numPr>
          <w:ilvl w:val="0"/>
          <w:numId w:val="17"/>
        </w:numPr>
        <w:shd w:val="clear" w:color="auto" w:fill="FFFFFF"/>
        <w:tabs>
          <w:tab w:val="clear" w:pos="1571"/>
          <w:tab w:val="num" w:pos="851"/>
        </w:tabs>
        <w:spacing w:line="360" w:lineRule="auto"/>
        <w:ind w:left="851"/>
        <w:jc w:val="both"/>
        <w:rPr>
          <w:sz w:val="28"/>
          <w:szCs w:val="28"/>
        </w:rPr>
      </w:pPr>
      <w:r w:rsidRPr="00841D31">
        <w:rPr>
          <w:sz w:val="28"/>
          <w:szCs w:val="28"/>
        </w:rPr>
        <w:t>политика управления предприятия направлена на обновление основ</w:t>
      </w:r>
      <w:r w:rsidRPr="00841D31">
        <w:rPr>
          <w:sz w:val="28"/>
          <w:szCs w:val="28"/>
        </w:rPr>
        <w:softHyphen/>
        <w:t>ных средств, в том числе и активной части;</w:t>
      </w:r>
    </w:p>
    <w:p w:rsidR="00AA4AA4" w:rsidRPr="00841D31" w:rsidRDefault="00AA4AA4" w:rsidP="000D4B0F">
      <w:pPr>
        <w:numPr>
          <w:ilvl w:val="0"/>
          <w:numId w:val="17"/>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для дальнейшего обеспечения производственной мощности политика управления должна быть направлена на поддержание оптимальной структу</w:t>
      </w:r>
      <w:r w:rsidRPr="00841D31">
        <w:rPr>
          <w:sz w:val="28"/>
          <w:szCs w:val="28"/>
        </w:rPr>
        <w:softHyphen/>
        <w:t>ры основных фондов;</w:t>
      </w:r>
    </w:p>
    <w:p w:rsidR="00AA4AA4" w:rsidRPr="00841D31" w:rsidRDefault="00AA4AA4" w:rsidP="000D4B0F">
      <w:pPr>
        <w:widowControl/>
        <w:numPr>
          <w:ilvl w:val="0"/>
          <w:numId w:val="17"/>
        </w:numPr>
        <w:shd w:val="clear" w:color="auto" w:fill="FFFFFF"/>
        <w:tabs>
          <w:tab w:val="clear" w:pos="1571"/>
          <w:tab w:val="num" w:pos="851"/>
        </w:tabs>
        <w:spacing w:line="360" w:lineRule="auto"/>
        <w:ind w:left="851"/>
        <w:jc w:val="both"/>
        <w:rPr>
          <w:sz w:val="28"/>
          <w:szCs w:val="28"/>
        </w:rPr>
      </w:pPr>
      <w:r w:rsidRPr="00841D31">
        <w:rPr>
          <w:sz w:val="28"/>
          <w:szCs w:val="28"/>
        </w:rPr>
        <w:t>все усилия должны быть направлены на то, чтобы не уменьшать до</w:t>
      </w:r>
      <w:r w:rsidRPr="00841D31">
        <w:rPr>
          <w:sz w:val="28"/>
          <w:szCs w:val="28"/>
        </w:rPr>
        <w:softHyphen/>
        <w:t>лю активной части основных средств. Для этого необходимо своевременно производить мероприятия, не допускающие чрезмерного морального и фи</w:t>
      </w:r>
      <w:r w:rsidRPr="00841D31">
        <w:rPr>
          <w:sz w:val="28"/>
          <w:szCs w:val="28"/>
        </w:rPr>
        <w:softHyphen/>
        <w:t>зического износа активной части (ремонт, модернизация, приобретение но</w:t>
      </w:r>
      <w:r w:rsidRPr="00841D31">
        <w:rPr>
          <w:sz w:val="28"/>
          <w:szCs w:val="28"/>
        </w:rPr>
        <w:softHyphen/>
        <w:t>вого оборудования и т.д.);</w:t>
      </w:r>
    </w:p>
    <w:p w:rsidR="00AA4AA4" w:rsidRPr="00841D31" w:rsidRDefault="00AA4AA4" w:rsidP="000D4B0F">
      <w:pPr>
        <w:widowControl/>
        <w:numPr>
          <w:ilvl w:val="0"/>
          <w:numId w:val="17"/>
        </w:numPr>
        <w:shd w:val="clear" w:color="auto" w:fill="FFFFFF"/>
        <w:tabs>
          <w:tab w:val="clear" w:pos="1571"/>
          <w:tab w:val="num" w:pos="851"/>
        </w:tabs>
        <w:spacing w:line="360" w:lineRule="auto"/>
        <w:ind w:left="851"/>
        <w:jc w:val="both"/>
        <w:rPr>
          <w:sz w:val="28"/>
          <w:szCs w:val="28"/>
        </w:rPr>
      </w:pPr>
      <w:r w:rsidRPr="00841D31">
        <w:rPr>
          <w:sz w:val="28"/>
          <w:szCs w:val="28"/>
        </w:rPr>
        <w:t>политика в области движения основных средств в целом положи</w:t>
      </w:r>
      <w:r w:rsidRPr="00841D31">
        <w:rPr>
          <w:sz w:val="28"/>
          <w:szCs w:val="28"/>
        </w:rPr>
        <w:softHyphen/>
        <w:t>тельна и осуществляется в соответствии с наиболее рациональным финан</w:t>
      </w:r>
      <w:r w:rsidRPr="00841D31">
        <w:rPr>
          <w:sz w:val="28"/>
          <w:szCs w:val="28"/>
        </w:rPr>
        <w:softHyphen/>
        <w:t>сированием по всем группам основных средств с тем, чтобы поддержать производственную мощность предприятия на должном уровне.</w:t>
      </w:r>
    </w:p>
    <w:p w:rsidR="00AA4AA4" w:rsidRPr="00841D31" w:rsidRDefault="00AA4AA4" w:rsidP="00A438E8">
      <w:pPr>
        <w:widowControl/>
        <w:shd w:val="clear" w:color="auto" w:fill="FFFFFF"/>
        <w:spacing w:line="360" w:lineRule="auto"/>
        <w:ind w:firstLine="851"/>
        <w:jc w:val="both"/>
        <w:rPr>
          <w:sz w:val="28"/>
          <w:szCs w:val="28"/>
        </w:rPr>
      </w:pPr>
      <w:r w:rsidRPr="00841D31">
        <w:rPr>
          <w:sz w:val="28"/>
          <w:szCs w:val="28"/>
        </w:rPr>
        <w:t>В конце данного раздела рассчитаем среднегодовую стоимость основ</w:t>
      </w:r>
      <w:r w:rsidRPr="00841D31">
        <w:rPr>
          <w:sz w:val="28"/>
          <w:szCs w:val="28"/>
        </w:rPr>
        <w:softHyphen/>
        <w:t>ных производственных фондов, а также среднегодовую стоимость их произ</w:t>
      </w:r>
      <w:r w:rsidRPr="00841D31">
        <w:rPr>
          <w:sz w:val="28"/>
          <w:szCs w:val="28"/>
        </w:rPr>
        <w:softHyphen/>
        <w:t>водственной и активной части, поскольку данные значения будут необходи</w:t>
      </w:r>
      <w:r w:rsidRPr="00841D31">
        <w:rPr>
          <w:sz w:val="28"/>
          <w:szCs w:val="28"/>
        </w:rPr>
        <w:softHyphen/>
        <w:t>мы в дальнейшем для анализа показателя эффективности использования ос</w:t>
      </w:r>
      <w:r w:rsidRPr="00841D31">
        <w:rPr>
          <w:sz w:val="28"/>
          <w:szCs w:val="28"/>
        </w:rPr>
        <w:softHyphen/>
        <w:t>новных производственных фондов.</w:t>
      </w:r>
    </w:p>
    <w:p w:rsidR="00AA4AA4" w:rsidRPr="00841D31" w:rsidRDefault="00AA4AA4" w:rsidP="00A438E8">
      <w:pPr>
        <w:widowControl/>
        <w:shd w:val="clear" w:color="auto" w:fill="FFFFFF"/>
        <w:spacing w:line="360" w:lineRule="auto"/>
        <w:ind w:firstLine="851"/>
        <w:jc w:val="both"/>
        <w:rPr>
          <w:sz w:val="28"/>
          <w:szCs w:val="28"/>
        </w:rPr>
      </w:pPr>
      <w:r w:rsidRPr="00841D31">
        <w:rPr>
          <w:sz w:val="28"/>
          <w:szCs w:val="28"/>
        </w:rPr>
        <w:t>По формуле (1.3.) получаем:</w:t>
      </w:r>
    </w:p>
    <w:p w:rsidR="00AA4AA4" w:rsidRPr="00841D31" w:rsidRDefault="0085100E" w:rsidP="00A438E8">
      <w:pPr>
        <w:widowControl/>
        <w:shd w:val="clear" w:color="auto" w:fill="FFFFFF"/>
        <w:spacing w:line="360" w:lineRule="auto"/>
        <w:ind w:firstLine="851"/>
        <w:jc w:val="both"/>
        <w:rPr>
          <w:sz w:val="28"/>
          <w:szCs w:val="28"/>
        </w:rPr>
      </w:pPr>
      <w:r w:rsidRPr="00841D31">
        <w:rPr>
          <w:i/>
          <w:iCs/>
          <w:sz w:val="28"/>
          <w:szCs w:val="28"/>
        </w:rPr>
        <w:t>2005</w:t>
      </w:r>
      <w:r w:rsidR="00AA4AA4" w:rsidRPr="00841D31">
        <w:rPr>
          <w:i/>
          <w:iCs/>
          <w:sz w:val="28"/>
          <w:szCs w:val="28"/>
        </w:rPr>
        <w:t xml:space="preserve"> год</w:t>
      </w:r>
    </w:p>
    <w:p w:rsidR="00A438E8" w:rsidRPr="00841D31" w:rsidRDefault="00A438E8" w:rsidP="00A438E8">
      <w:pPr>
        <w:widowControl/>
        <w:shd w:val="clear" w:color="auto" w:fill="FFFFFF"/>
        <w:spacing w:line="360" w:lineRule="auto"/>
        <w:ind w:firstLine="851"/>
        <w:jc w:val="both"/>
        <w:rPr>
          <w:sz w:val="28"/>
          <w:szCs w:val="28"/>
        </w:rPr>
      </w:pPr>
      <w:r w:rsidRPr="00841D31">
        <w:rPr>
          <w:iCs/>
          <w:position w:val="-12"/>
          <w:sz w:val="28"/>
          <w:szCs w:val="28"/>
        </w:rPr>
        <w:object w:dxaOrig="400" w:dyaOrig="380">
          <v:shape id="_x0000_i1089" type="#_x0000_t75" style="width:35.25pt;height:27.75pt" o:ole="">
            <v:imagedata r:id="rId128" o:title=""/>
          </v:shape>
          <o:OLEObject Type="Embed" ProgID="Equation.3" ShapeID="_x0000_i1089" DrawAspect="Content" ObjectID="_1469712983" r:id="rId129"/>
        </w:object>
      </w:r>
      <w:r w:rsidR="00AA4AA4" w:rsidRPr="00841D31">
        <w:rPr>
          <w:iCs/>
          <w:sz w:val="28"/>
          <w:szCs w:val="28"/>
        </w:rPr>
        <w:t xml:space="preserve">= </w:t>
      </w:r>
      <w:r w:rsidR="00AA4AA4" w:rsidRPr="00841D31">
        <w:rPr>
          <w:sz w:val="28"/>
          <w:szCs w:val="28"/>
        </w:rPr>
        <w:t>(</w:t>
      </w:r>
      <w:r w:rsidR="00ED243E" w:rsidRPr="00841D31">
        <w:rPr>
          <w:sz w:val="28"/>
          <w:szCs w:val="28"/>
        </w:rPr>
        <w:t>3 332 151</w:t>
      </w:r>
      <w:r w:rsidR="00AA4AA4" w:rsidRPr="00841D31">
        <w:rPr>
          <w:sz w:val="28"/>
          <w:szCs w:val="28"/>
        </w:rPr>
        <w:t xml:space="preserve"> + </w:t>
      </w:r>
      <w:r w:rsidR="00ED243E" w:rsidRPr="00841D31">
        <w:rPr>
          <w:sz w:val="28"/>
          <w:szCs w:val="28"/>
        </w:rPr>
        <w:t>3 740 840</w:t>
      </w:r>
      <w:r w:rsidR="00AA4AA4" w:rsidRPr="00841D31">
        <w:rPr>
          <w:sz w:val="28"/>
          <w:szCs w:val="28"/>
        </w:rPr>
        <w:t xml:space="preserve">) / 2 = </w:t>
      </w:r>
      <w:r w:rsidR="00ED243E" w:rsidRPr="00841D31">
        <w:rPr>
          <w:sz w:val="28"/>
          <w:szCs w:val="28"/>
        </w:rPr>
        <w:t>3 536 495,5</w:t>
      </w:r>
      <w:r w:rsidR="00AA4AA4" w:rsidRPr="00841D31">
        <w:rPr>
          <w:sz w:val="28"/>
          <w:szCs w:val="28"/>
        </w:rPr>
        <w:t xml:space="preserve"> тыс. руб. </w:t>
      </w:r>
    </w:p>
    <w:p w:rsidR="00A438E8" w:rsidRPr="00841D31" w:rsidRDefault="00A438E8" w:rsidP="00A438E8">
      <w:pPr>
        <w:widowControl/>
        <w:shd w:val="clear" w:color="auto" w:fill="FFFFFF"/>
        <w:spacing w:line="360" w:lineRule="auto"/>
        <w:ind w:firstLine="851"/>
        <w:jc w:val="both"/>
        <w:rPr>
          <w:sz w:val="28"/>
          <w:szCs w:val="28"/>
        </w:rPr>
      </w:pPr>
      <w:r w:rsidRPr="00841D31">
        <w:rPr>
          <w:iCs/>
          <w:position w:val="-14"/>
          <w:sz w:val="28"/>
          <w:szCs w:val="28"/>
        </w:rPr>
        <w:object w:dxaOrig="520" w:dyaOrig="400">
          <v:shape id="_x0000_i1090" type="#_x0000_t75" style="width:45.75pt;height:29.25pt" o:ole="">
            <v:imagedata r:id="rId130" o:title=""/>
          </v:shape>
          <o:OLEObject Type="Embed" ProgID="Equation.3" ShapeID="_x0000_i1090" DrawAspect="Content" ObjectID="_1469712984" r:id="rId131"/>
        </w:object>
      </w:r>
      <w:r w:rsidR="00AA4AA4" w:rsidRPr="00841D31">
        <w:rPr>
          <w:iCs/>
          <w:sz w:val="28"/>
          <w:szCs w:val="28"/>
        </w:rPr>
        <w:t xml:space="preserve">= </w:t>
      </w:r>
      <w:r w:rsidR="00AA4AA4" w:rsidRPr="00841D31">
        <w:rPr>
          <w:sz w:val="28"/>
          <w:szCs w:val="28"/>
        </w:rPr>
        <w:t>(</w:t>
      </w:r>
      <w:r w:rsidR="00E375F4" w:rsidRPr="00841D31">
        <w:rPr>
          <w:sz w:val="28"/>
          <w:szCs w:val="28"/>
        </w:rPr>
        <w:t>3 165 543</w:t>
      </w:r>
      <w:r w:rsidR="00AA4AA4" w:rsidRPr="00841D31">
        <w:rPr>
          <w:sz w:val="28"/>
          <w:szCs w:val="28"/>
        </w:rPr>
        <w:t xml:space="preserve"> + </w:t>
      </w:r>
      <w:r w:rsidR="00ED243E" w:rsidRPr="00841D31">
        <w:rPr>
          <w:sz w:val="28"/>
          <w:szCs w:val="28"/>
        </w:rPr>
        <w:t>3 594 947</w:t>
      </w:r>
      <w:r w:rsidR="00AA4AA4" w:rsidRPr="00841D31">
        <w:rPr>
          <w:sz w:val="28"/>
          <w:szCs w:val="28"/>
        </w:rPr>
        <w:t xml:space="preserve">) / 2 = </w:t>
      </w:r>
      <w:r w:rsidR="00ED243E" w:rsidRPr="00841D31">
        <w:rPr>
          <w:sz w:val="28"/>
          <w:szCs w:val="28"/>
        </w:rPr>
        <w:t>3 380 245</w:t>
      </w:r>
      <w:r w:rsidR="00AA4AA4" w:rsidRPr="00841D31">
        <w:rPr>
          <w:sz w:val="28"/>
          <w:szCs w:val="28"/>
        </w:rPr>
        <w:t xml:space="preserve"> тыс. руб. </w:t>
      </w:r>
    </w:p>
    <w:p w:rsidR="00A438E8" w:rsidRPr="00841D31" w:rsidRDefault="005347D6" w:rsidP="00A438E8">
      <w:pPr>
        <w:widowControl/>
        <w:shd w:val="clear" w:color="auto" w:fill="FFFFFF"/>
        <w:spacing w:line="360" w:lineRule="auto"/>
        <w:ind w:firstLine="851"/>
        <w:jc w:val="both"/>
        <w:rPr>
          <w:sz w:val="28"/>
          <w:szCs w:val="28"/>
        </w:rPr>
      </w:pPr>
      <w:r w:rsidRPr="00841D31">
        <w:rPr>
          <w:iCs/>
          <w:position w:val="-12"/>
          <w:sz w:val="28"/>
          <w:szCs w:val="28"/>
        </w:rPr>
        <w:object w:dxaOrig="460" w:dyaOrig="380">
          <v:shape id="_x0000_i1091" type="#_x0000_t75" style="width:40.5pt;height:27.75pt" o:ole="">
            <v:imagedata r:id="rId132" o:title=""/>
          </v:shape>
          <o:OLEObject Type="Embed" ProgID="Equation.3" ShapeID="_x0000_i1091" DrawAspect="Content" ObjectID="_1469712985" r:id="rId133"/>
        </w:object>
      </w:r>
      <w:r w:rsidR="00A438E8" w:rsidRPr="00841D31">
        <w:rPr>
          <w:iCs/>
          <w:sz w:val="28"/>
          <w:szCs w:val="28"/>
        </w:rPr>
        <w:t>= (</w:t>
      </w:r>
      <w:r w:rsidR="00AA4AA4" w:rsidRPr="00841D31">
        <w:rPr>
          <w:iCs/>
          <w:sz w:val="28"/>
          <w:szCs w:val="28"/>
        </w:rPr>
        <w:t xml:space="preserve"> </w:t>
      </w:r>
      <w:r w:rsidR="00E334E7" w:rsidRPr="00841D31">
        <w:rPr>
          <w:iCs/>
          <w:sz w:val="28"/>
          <w:szCs w:val="28"/>
        </w:rPr>
        <w:t>1 699 397</w:t>
      </w:r>
      <w:r w:rsidR="00A438E8" w:rsidRPr="00841D31">
        <w:rPr>
          <w:iCs/>
          <w:sz w:val="28"/>
          <w:szCs w:val="28"/>
        </w:rPr>
        <w:t xml:space="preserve"> </w:t>
      </w:r>
      <w:r w:rsidR="00AA4AA4" w:rsidRPr="00841D31">
        <w:rPr>
          <w:sz w:val="28"/>
          <w:szCs w:val="28"/>
        </w:rPr>
        <w:t xml:space="preserve">+ </w:t>
      </w:r>
      <w:r w:rsidR="00E334E7" w:rsidRPr="00841D31">
        <w:rPr>
          <w:sz w:val="28"/>
          <w:szCs w:val="28"/>
        </w:rPr>
        <w:t>1 961 963</w:t>
      </w:r>
      <w:r w:rsidR="00AA4AA4" w:rsidRPr="00841D31">
        <w:rPr>
          <w:sz w:val="28"/>
          <w:szCs w:val="28"/>
        </w:rPr>
        <w:t xml:space="preserve">) / 2 </w:t>
      </w:r>
      <w:r w:rsidR="00E334E7" w:rsidRPr="00841D31">
        <w:rPr>
          <w:sz w:val="28"/>
          <w:szCs w:val="28"/>
        </w:rPr>
        <w:t>=</w:t>
      </w:r>
      <w:r w:rsidR="00AA4AA4" w:rsidRPr="00841D31">
        <w:rPr>
          <w:sz w:val="28"/>
          <w:szCs w:val="28"/>
        </w:rPr>
        <w:t xml:space="preserve"> </w:t>
      </w:r>
      <w:r w:rsidR="00E334E7" w:rsidRPr="00841D31">
        <w:rPr>
          <w:sz w:val="28"/>
          <w:szCs w:val="28"/>
        </w:rPr>
        <w:t>1 830 680</w:t>
      </w:r>
      <w:r w:rsidR="00AA4AA4" w:rsidRPr="00841D31">
        <w:rPr>
          <w:sz w:val="28"/>
          <w:szCs w:val="28"/>
        </w:rPr>
        <w:t xml:space="preserve"> тыс. руб. </w:t>
      </w:r>
    </w:p>
    <w:p w:rsidR="00AA4AA4" w:rsidRPr="00841D31" w:rsidRDefault="00AA4AA4" w:rsidP="00A438E8">
      <w:pPr>
        <w:widowControl/>
        <w:shd w:val="clear" w:color="auto" w:fill="FFFFFF"/>
        <w:spacing w:line="360" w:lineRule="auto"/>
        <w:ind w:firstLine="851"/>
        <w:jc w:val="both"/>
        <w:rPr>
          <w:sz w:val="28"/>
          <w:szCs w:val="28"/>
        </w:rPr>
      </w:pPr>
      <w:r w:rsidRPr="00841D31">
        <w:rPr>
          <w:sz w:val="28"/>
          <w:szCs w:val="28"/>
        </w:rPr>
        <w:t>где:</w:t>
      </w:r>
      <w:r w:rsidR="00A438E8" w:rsidRPr="00841D31">
        <w:rPr>
          <w:iCs/>
          <w:sz w:val="28"/>
          <w:szCs w:val="28"/>
        </w:rPr>
        <w:t xml:space="preserve"> </w:t>
      </w:r>
      <w:r w:rsidR="005347D6" w:rsidRPr="00841D31">
        <w:rPr>
          <w:iCs/>
          <w:position w:val="-14"/>
          <w:sz w:val="28"/>
          <w:szCs w:val="28"/>
        </w:rPr>
        <w:object w:dxaOrig="520" w:dyaOrig="400">
          <v:shape id="_x0000_i1092" type="#_x0000_t75" style="width:45.75pt;height:29.25pt" o:ole="">
            <v:imagedata r:id="rId134" o:title=""/>
          </v:shape>
          <o:OLEObject Type="Embed" ProgID="Equation.3" ShapeID="_x0000_i1092" DrawAspect="Content" ObjectID="_1469712986" r:id="rId135"/>
        </w:object>
      </w:r>
      <w:r w:rsidRPr="00841D31">
        <w:rPr>
          <w:sz w:val="28"/>
          <w:szCs w:val="28"/>
        </w:rPr>
        <w:t xml:space="preserve"> </w:t>
      </w:r>
      <w:r w:rsidRPr="00841D31">
        <w:rPr>
          <w:iCs/>
          <w:sz w:val="28"/>
          <w:szCs w:val="28"/>
        </w:rPr>
        <w:t xml:space="preserve">- </w:t>
      </w:r>
      <w:r w:rsidRPr="00841D31">
        <w:rPr>
          <w:sz w:val="28"/>
          <w:szCs w:val="28"/>
        </w:rPr>
        <w:t>среднегодовая стоимость производственных средств;</w:t>
      </w:r>
    </w:p>
    <w:p w:rsidR="00AA4AA4" w:rsidRPr="00841D31" w:rsidRDefault="005347D6" w:rsidP="00A438E8">
      <w:pPr>
        <w:widowControl/>
        <w:shd w:val="clear" w:color="auto" w:fill="FFFFFF"/>
        <w:spacing w:line="360" w:lineRule="auto"/>
        <w:ind w:firstLine="851"/>
        <w:jc w:val="both"/>
        <w:rPr>
          <w:sz w:val="28"/>
          <w:szCs w:val="28"/>
        </w:rPr>
      </w:pPr>
      <w:r w:rsidRPr="00841D31">
        <w:rPr>
          <w:iCs/>
          <w:position w:val="-12"/>
          <w:sz w:val="28"/>
          <w:szCs w:val="28"/>
        </w:rPr>
        <w:object w:dxaOrig="460" w:dyaOrig="380">
          <v:shape id="_x0000_i1093" type="#_x0000_t75" style="width:40.5pt;height:27.75pt" o:ole="">
            <v:imagedata r:id="rId136" o:title=""/>
          </v:shape>
          <o:OLEObject Type="Embed" ProgID="Equation.3" ShapeID="_x0000_i1093" DrawAspect="Content" ObjectID="_1469712987" r:id="rId137"/>
        </w:object>
      </w:r>
      <w:r w:rsidRPr="00841D31">
        <w:rPr>
          <w:iCs/>
          <w:sz w:val="28"/>
          <w:szCs w:val="28"/>
        </w:rPr>
        <w:t xml:space="preserve"> - </w:t>
      </w:r>
      <w:r w:rsidR="00AA4AA4" w:rsidRPr="00841D31">
        <w:rPr>
          <w:sz w:val="28"/>
          <w:szCs w:val="28"/>
        </w:rPr>
        <w:t>среднегодовая стоимость активной части основных средств;</w:t>
      </w:r>
    </w:p>
    <w:p w:rsidR="00AA4AA4" w:rsidRPr="00841D31" w:rsidRDefault="00ED243E" w:rsidP="00A438E8">
      <w:pPr>
        <w:widowControl/>
        <w:shd w:val="clear" w:color="auto" w:fill="FFFFFF"/>
        <w:spacing w:line="360" w:lineRule="auto"/>
        <w:ind w:firstLine="851"/>
        <w:jc w:val="both"/>
        <w:rPr>
          <w:sz w:val="28"/>
          <w:szCs w:val="28"/>
        </w:rPr>
      </w:pPr>
      <w:r w:rsidRPr="00841D31">
        <w:rPr>
          <w:iCs/>
          <w:sz w:val="28"/>
          <w:szCs w:val="28"/>
        </w:rPr>
        <w:t>2006</w:t>
      </w:r>
      <w:r w:rsidR="00AA4AA4" w:rsidRPr="00841D31">
        <w:rPr>
          <w:iCs/>
          <w:sz w:val="28"/>
          <w:szCs w:val="28"/>
        </w:rPr>
        <w:t xml:space="preserve"> год</w:t>
      </w:r>
    </w:p>
    <w:p w:rsidR="00AA4AA4" w:rsidRPr="00841D31" w:rsidRDefault="005347D6" w:rsidP="00A438E8">
      <w:pPr>
        <w:widowControl/>
        <w:shd w:val="clear" w:color="auto" w:fill="FFFFFF"/>
        <w:spacing w:line="360" w:lineRule="auto"/>
        <w:ind w:firstLine="851"/>
        <w:jc w:val="both"/>
        <w:rPr>
          <w:sz w:val="28"/>
          <w:szCs w:val="28"/>
        </w:rPr>
      </w:pPr>
      <w:r w:rsidRPr="00841D31">
        <w:rPr>
          <w:i/>
          <w:iCs/>
          <w:position w:val="-12"/>
          <w:sz w:val="28"/>
          <w:szCs w:val="28"/>
        </w:rPr>
        <w:object w:dxaOrig="400" w:dyaOrig="380">
          <v:shape id="_x0000_i1094" type="#_x0000_t75" style="width:35.25pt;height:27.75pt" o:ole="">
            <v:imagedata r:id="rId138" o:title=""/>
          </v:shape>
          <o:OLEObject Type="Embed" ProgID="Equation.3" ShapeID="_x0000_i1094" DrawAspect="Content" ObjectID="_1469712988" r:id="rId139"/>
        </w:object>
      </w:r>
      <w:r w:rsidR="00AA4AA4" w:rsidRPr="00841D31">
        <w:rPr>
          <w:iCs/>
          <w:sz w:val="28"/>
          <w:szCs w:val="28"/>
        </w:rPr>
        <w:t xml:space="preserve">= </w:t>
      </w:r>
      <w:r w:rsidR="00AA4AA4" w:rsidRPr="00841D31">
        <w:rPr>
          <w:sz w:val="28"/>
          <w:szCs w:val="28"/>
        </w:rPr>
        <w:t>(</w:t>
      </w:r>
      <w:r w:rsidR="00A430AB" w:rsidRPr="00841D31">
        <w:rPr>
          <w:sz w:val="28"/>
          <w:szCs w:val="28"/>
        </w:rPr>
        <w:t>3 740 840</w:t>
      </w:r>
      <w:r w:rsidR="00AA4AA4" w:rsidRPr="00841D31">
        <w:rPr>
          <w:sz w:val="28"/>
          <w:szCs w:val="28"/>
        </w:rPr>
        <w:t xml:space="preserve"> + </w:t>
      </w:r>
      <w:r w:rsidR="00A430AB" w:rsidRPr="00841D31">
        <w:rPr>
          <w:sz w:val="28"/>
          <w:szCs w:val="28"/>
        </w:rPr>
        <w:t>4 454 565</w:t>
      </w:r>
      <w:r w:rsidR="00AA4AA4" w:rsidRPr="00841D31">
        <w:rPr>
          <w:sz w:val="28"/>
          <w:szCs w:val="28"/>
        </w:rPr>
        <w:t xml:space="preserve">) / 2 = </w:t>
      </w:r>
      <w:r w:rsidR="00A430AB" w:rsidRPr="00841D31">
        <w:rPr>
          <w:sz w:val="28"/>
          <w:szCs w:val="28"/>
        </w:rPr>
        <w:t>4 097 702,5</w:t>
      </w:r>
      <w:r w:rsidR="00AA4AA4" w:rsidRPr="00841D31">
        <w:rPr>
          <w:sz w:val="28"/>
          <w:szCs w:val="28"/>
        </w:rPr>
        <w:t xml:space="preserve"> тыс. руб.</w:t>
      </w:r>
    </w:p>
    <w:p w:rsidR="005347D6" w:rsidRPr="00841D31" w:rsidRDefault="00AA4AA4" w:rsidP="00A438E8">
      <w:pPr>
        <w:shd w:val="clear" w:color="auto" w:fill="FFFFFF"/>
        <w:tabs>
          <w:tab w:val="left" w:pos="0"/>
          <w:tab w:val="left" w:pos="8597"/>
        </w:tabs>
        <w:spacing w:before="10" w:line="360" w:lineRule="auto"/>
        <w:ind w:firstLine="851"/>
        <w:jc w:val="both"/>
        <w:rPr>
          <w:iCs/>
          <w:sz w:val="28"/>
          <w:szCs w:val="28"/>
        </w:rPr>
      </w:pPr>
      <w:r w:rsidRPr="00841D31">
        <w:rPr>
          <w:iCs/>
          <w:sz w:val="28"/>
          <w:szCs w:val="28"/>
        </w:rPr>
        <w:t xml:space="preserve"> </w:t>
      </w:r>
      <w:r w:rsidR="005347D6" w:rsidRPr="00841D31">
        <w:rPr>
          <w:iCs/>
          <w:position w:val="-14"/>
          <w:sz w:val="28"/>
          <w:szCs w:val="28"/>
        </w:rPr>
        <w:object w:dxaOrig="520" w:dyaOrig="400">
          <v:shape id="_x0000_i1095" type="#_x0000_t75" style="width:45.75pt;height:29.25pt" o:ole="">
            <v:imagedata r:id="rId130" o:title=""/>
          </v:shape>
          <o:OLEObject Type="Embed" ProgID="Equation.3" ShapeID="_x0000_i1095" DrawAspect="Content" ObjectID="_1469712989" r:id="rId140"/>
        </w:object>
      </w:r>
      <w:r w:rsidR="005347D6" w:rsidRPr="00841D31">
        <w:rPr>
          <w:sz w:val="28"/>
          <w:szCs w:val="28"/>
        </w:rPr>
        <w:t xml:space="preserve">= </w:t>
      </w:r>
      <w:r w:rsidRPr="00841D31">
        <w:rPr>
          <w:sz w:val="28"/>
          <w:szCs w:val="28"/>
        </w:rPr>
        <w:t>(</w:t>
      </w:r>
      <w:r w:rsidR="00A430AB" w:rsidRPr="00841D31">
        <w:rPr>
          <w:sz w:val="28"/>
          <w:szCs w:val="28"/>
        </w:rPr>
        <w:t>3 594 947</w:t>
      </w:r>
      <w:r w:rsidRPr="00841D31">
        <w:rPr>
          <w:sz w:val="28"/>
          <w:szCs w:val="28"/>
        </w:rPr>
        <w:t xml:space="preserve"> + </w:t>
      </w:r>
      <w:r w:rsidR="00A430AB" w:rsidRPr="00841D31">
        <w:rPr>
          <w:sz w:val="28"/>
          <w:szCs w:val="28"/>
        </w:rPr>
        <w:t>4 281 728</w:t>
      </w:r>
      <w:r w:rsidRPr="00841D31">
        <w:rPr>
          <w:sz w:val="28"/>
          <w:szCs w:val="28"/>
        </w:rPr>
        <w:t xml:space="preserve">) / 2 = </w:t>
      </w:r>
      <w:r w:rsidR="00A430AB" w:rsidRPr="00841D31">
        <w:rPr>
          <w:sz w:val="28"/>
          <w:szCs w:val="28"/>
        </w:rPr>
        <w:t>3 938 337,5</w:t>
      </w:r>
      <w:r w:rsidRPr="00841D31">
        <w:rPr>
          <w:sz w:val="28"/>
          <w:szCs w:val="28"/>
        </w:rPr>
        <w:t xml:space="preserve"> тыс. руб. </w:t>
      </w:r>
    </w:p>
    <w:p w:rsidR="00AA4AA4" w:rsidRPr="00841D31" w:rsidRDefault="005347D6" w:rsidP="00A438E8">
      <w:pPr>
        <w:shd w:val="clear" w:color="auto" w:fill="FFFFFF"/>
        <w:tabs>
          <w:tab w:val="left" w:pos="0"/>
          <w:tab w:val="left" w:pos="8597"/>
        </w:tabs>
        <w:spacing w:before="10" w:line="360" w:lineRule="auto"/>
        <w:ind w:firstLine="851"/>
        <w:jc w:val="both"/>
        <w:rPr>
          <w:sz w:val="28"/>
          <w:szCs w:val="28"/>
        </w:rPr>
      </w:pPr>
      <w:r w:rsidRPr="00841D31">
        <w:rPr>
          <w:iCs/>
          <w:position w:val="-12"/>
          <w:sz w:val="28"/>
          <w:szCs w:val="28"/>
        </w:rPr>
        <w:object w:dxaOrig="460" w:dyaOrig="380">
          <v:shape id="_x0000_i1096" type="#_x0000_t75" style="width:40.5pt;height:27.75pt" o:ole="">
            <v:imagedata r:id="rId132" o:title=""/>
          </v:shape>
          <o:OLEObject Type="Embed" ProgID="Equation.3" ShapeID="_x0000_i1096" DrawAspect="Content" ObjectID="_1469712990" r:id="rId141"/>
        </w:object>
      </w:r>
      <w:r w:rsidR="00AA4AA4" w:rsidRPr="00841D31">
        <w:rPr>
          <w:iCs/>
          <w:sz w:val="28"/>
          <w:szCs w:val="28"/>
        </w:rPr>
        <w:t xml:space="preserve">= </w:t>
      </w:r>
      <w:r w:rsidR="00AA4AA4" w:rsidRPr="00841D31">
        <w:rPr>
          <w:sz w:val="28"/>
          <w:szCs w:val="28"/>
        </w:rPr>
        <w:t>(</w:t>
      </w:r>
      <w:r w:rsidR="00A430AB" w:rsidRPr="00841D31">
        <w:rPr>
          <w:sz w:val="28"/>
          <w:szCs w:val="28"/>
        </w:rPr>
        <w:t>1 961 963</w:t>
      </w:r>
      <w:r w:rsidR="00AA4AA4" w:rsidRPr="00841D31">
        <w:rPr>
          <w:sz w:val="28"/>
          <w:szCs w:val="28"/>
        </w:rPr>
        <w:t xml:space="preserve"> + </w:t>
      </w:r>
      <w:r w:rsidR="00A430AB" w:rsidRPr="00841D31">
        <w:rPr>
          <w:sz w:val="28"/>
          <w:szCs w:val="28"/>
        </w:rPr>
        <w:t>2 520 364</w:t>
      </w:r>
      <w:r w:rsidR="00AA4AA4" w:rsidRPr="00841D31">
        <w:rPr>
          <w:sz w:val="28"/>
          <w:szCs w:val="28"/>
        </w:rPr>
        <w:t xml:space="preserve">) /2 = </w:t>
      </w:r>
      <w:r w:rsidR="00A430AB" w:rsidRPr="00841D31">
        <w:rPr>
          <w:sz w:val="28"/>
          <w:szCs w:val="28"/>
        </w:rPr>
        <w:t>2 241 163,5</w:t>
      </w:r>
      <w:r w:rsidR="00AA4AA4" w:rsidRPr="00841D31">
        <w:rPr>
          <w:sz w:val="28"/>
          <w:szCs w:val="28"/>
        </w:rPr>
        <w:t xml:space="preserve"> тыс. руб.</w:t>
      </w:r>
    </w:p>
    <w:p w:rsidR="009977C7" w:rsidRPr="00841D31" w:rsidRDefault="009977C7" w:rsidP="009977C7">
      <w:pPr>
        <w:shd w:val="clear" w:color="auto" w:fill="FFFFFF"/>
        <w:tabs>
          <w:tab w:val="left" w:pos="0"/>
          <w:tab w:val="left" w:pos="8597"/>
        </w:tabs>
        <w:spacing w:before="10" w:line="360" w:lineRule="auto"/>
        <w:ind w:firstLine="851"/>
        <w:jc w:val="both"/>
        <w:rPr>
          <w:sz w:val="28"/>
          <w:szCs w:val="28"/>
        </w:rPr>
      </w:pPr>
      <w:r w:rsidRPr="00841D31">
        <w:rPr>
          <w:sz w:val="28"/>
          <w:szCs w:val="28"/>
        </w:rPr>
        <w:t>Итак, из расчётов видно, что среднегодовая стоимость основных произ</w:t>
      </w:r>
      <w:r w:rsidRPr="00841D31">
        <w:rPr>
          <w:sz w:val="28"/>
          <w:szCs w:val="28"/>
        </w:rPr>
        <w:softHyphen/>
        <w:t xml:space="preserve">водственных фондов увеличилась в </w:t>
      </w:r>
      <w:r w:rsidR="00A430AB" w:rsidRPr="00841D31">
        <w:rPr>
          <w:sz w:val="28"/>
          <w:szCs w:val="28"/>
        </w:rPr>
        <w:t>2006</w:t>
      </w:r>
      <w:r w:rsidRPr="00841D31">
        <w:rPr>
          <w:sz w:val="28"/>
          <w:szCs w:val="28"/>
        </w:rPr>
        <w:t xml:space="preserve"> году на </w:t>
      </w:r>
      <w:r w:rsidR="00A430AB" w:rsidRPr="00841D31">
        <w:rPr>
          <w:sz w:val="28"/>
          <w:szCs w:val="28"/>
        </w:rPr>
        <w:t>561 207</w:t>
      </w:r>
      <w:r w:rsidRPr="00841D31">
        <w:rPr>
          <w:sz w:val="28"/>
          <w:szCs w:val="28"/>
        </w:rPr>
        <w:t xml:space="preserve"> тыс. руб. по сравне</w:t>
      </w:r>
      <w:r w:rsidRPr="00841D31">
        <w:rPr>
          <w:sz w:val="28"/>
          <w:szCs w:val="28"/>
        </w:rPr>
        <w:softHyphen/>
        <w:t xml:space="preserve">нию с </w:t>
      </w:r>
      <w:r w:rsidR="00A430AB" w:rsidRPr="00841D31">
        <w:rPr>
          <w:sz w:val="28"/>
          <w:szCs w:val="28"/>
        </w:rPr>
        <w:t>2005</w:t>
      </w:r>
      <w:r w:rsidRPr="00841D31">
        <w:rPr>
          <w:sz w:val="28"/>
          <w:szCs w:val="28"/>
        </w:rPr>
        <w:t xml:space="preserve"> годом. Причём среднегодовая стоимость их производственной части увеличилась на </w:t>
      </w:r>
      <w:r w:rsidR="00A430AB" w:rsidRPr="00841D31">
        <w:rPr>
          <w:sz w:val="28"/>
          <w:szCs w:val="28"/>
        </w:rPr>
        <w:t>558 092,</w:t>
      </w:r>
      <w:r w:rsidR="00E375F4" w:rsidRPr="00841D31">
        <w:rPr>
          <w:sz w:val="28"/>
          <w:szCs w:val="28"/>
        </w:rPr>
        <w:t>5</w:t>
      </w:r>
      <w:r w:rsidRPr="00841D31">
        <w:rPr>
          <w:sz w:val="28"/>
          <w:szCs w:val="28"/>
        </w:rPr>
        <w:t xml:space="preserve"> тыс. руб., а активная часть на </w:t>
      </w:r>
      <w:r w:rsidR="00A430AB" w:rsidRPr="00841D31">
        <w:rPr>
          <w:sz w:val="28"/>
          <w:szCs w:val="28"/>
        </w:rPr>
        <w:t>410 483,5</w:t>
      </w:r>
      <w:r w:rsidRPr="00841D31">
        <w:rPr>
          <w:sz w:val="28"/>
          <w:szCs w:val="28"/>
        </w:rPr>
        <w:t xml:space="preserve"> тыс. руб</w:t>
      </w:r>
      <w:r w:rsidRPr="00841D31">
        <w:rPr>
          <w:sz w:val="28"/>
          <w:szCs w:val="28"/>
        </w:rPr>
        <w:softHyphen/>
        <w:t>лей.</w:t>
      </w:r>
    </w:p>
    <w:p w:rsidR="009977C7" w:rsidRPr="00841D31" w:rsidRDefault="009977C7" w:rsidP="009977C7">
      <w:pPr>
        <w:shd w:val="clear" w:color="auto" w:fill="FFFFFF"/>
        <w:tabs>
          <w:tab w:val="left" w:pos="0"/>
          <w:tab w:val="left" w:pos="8597"/>
        </w:tabs>
        <w:spacing w:before="10" w:line="360" w:lineRule="auto"/>
        <w:ind w:firstLine="851"/>
        <w:jc w:val="both"/>
        <w:rPr>
          <w:sz w:val="28"/>
          <w:szCs w:val="28"/>
        </w:rPr>
      </w:pPr>
      <w:r w:rsidRPr="00841D31">
        <w:rPr>
          <w:sz w:val="28"/>
          <w:szCs w:val="28"/>
        </w:rPr>
        <w:t>Данное увеличение стоимости фондов произошло за счёт приобретения нового оборудования, модернизации устаревшего оборудования.</w:t>
      </w:r>
    </w:p>
    <w:p w:rsidR="009977C7" w:rsidRPr="00841D31" w:rsidRDefault="009977C7" w:rsidP="009977C7">
      <w:pPr>
        <w:pStyle w:val="2"/>
        <w:jc w:val="center"/>
        <w:rPr>
          <w:rFonts w:ascii="Times New Roman" w:hAnsi="Times New Roman"/>
          <w:b w:val="0"/>
          <w:bCs w:val="0"/>
          <w:i w:val="0"/>
          <w:iCs w:val="0"/>
          <w:caps/>
          <w:sz w:val="24"/>
          <w:szCs w:val="24"/>
        </w:rPr>
      </w:pPr>
      <w:r w:rsidRPr="00841D31">
        <w:rPr>
          <w:rFonts w:ascii="Times New Roman" w:hAnsi="Times New Roman"/>
          <w:b w:val="0"/>
          <w:bCs w:val="0"/>
          <w:i w:val="0"/>
          <w:iCs w:val="0"/>
          <w:caps/>
          <w:sz w:val="24"/>
          <w:szCs w:val="24"/>
        </w:rPr>
        <w:br w:type="page"/>
      </w:r>
      <w:bookmarkStart w:id="7" w:name="_Toc130452606"/>
      <w:r w:rsidRPr="00841D31">
        <w:rPr>
          <w:rFonts w:ascii="Times New Roman" w:hAnsi="Times New Roman"/>
          <w:b w:val="0"/>
          <w:bCs w:val="0"/>
          <w:i w:val="0"/>
          <w:iCs w:val="0"/>
          <w:caps/>
          <w:sz w:val="24"/>
          <w:szCs w:val="24"/>
        </w:rPr>
        <w:t>Анализ показателей использования основных производственных фондов</w:t>
      </w:r>
      <w:bookmarkEnd w:id="7"/>
    </w:p>
    <w:p w:rsidR="009977C7" w:rsidRPr="00841D31" w:rsidRDefault="009977C7" w:rsidP="009977C7">
      <w:pPr>
        <w:rPr>
          <w:sz w:val="28"/>
          <w:szCs w:val="28"/>
        </w:rPr>
      </w:pPr>
    </w:p>
    <w:p w:rsidR="009977C7" w:rsidRPr="00841D31" w:rsidRDefault="009977C7" w:rsidP="009977C7">
      <w:pPr>
        <w:shd w:val="clear" w:color="auto" w:fill="FFFFFF"/>
        <w:tabs>
          <w:tab w:val="left" w:pos="0"/>
          <w:tab w:val="left" w:pos="8597"/>
        </w:tabs>
        <w:spacing w:before="10" w:line="360" w:lineRule="auto"/>
        <w:ind w:firstLine="851"/>
        <w:jc w:val="both"/>
        <w:rPr>
          <w:sz w:val="28"/>
          <w:szCs w:val="28"/>
        </w:rPr>
      </w:pPr>
      <w:r w:rsidRPr="00841D31">
        <w:rPr>
          <w:sz w:val="28"/>
          <w:szCs w:val="28"/>
        </w:rPr>
        <w:t>Следующий этап анализа основных производственных фондов – анализ показателей. Как известно, для оценки эффективности использования ос</w:t>
      </w:r>
      <w:r w:rsidRPr="00841D31">
        <w:rPr>
          <w:sz w:val="28"/>
          <w:szCs w:val="28"/>
        </w:rPr>
        <w:softHyphen/>
        <w:t>новных средств используется система показателей, включающая частные (натуральные) и обобщающие (стоимостные) показатели.</w:t>
      </w:r>
    </w:p>
    <w:p w:rsidR="009977C7" w:rsidRPr="00841D31" w:rsidRDefault="009977C7" w:rsidP="009977C7">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Частные показатели </w:t>
      </w:r>
      <w:r w:rsidR="00EB7529" w:rsidRPr="00841D31">
        <w:rPr>
          <w:sz w:val="28"/>
          <w:szCs w:val="28"/>
        </w:rPr>
        <w:t>–</w:t>
      </w:r>
      <w:r w:rsidRPr="00841D31">
        <w:rPr>
          <w:sz w:val="28"/>
          <w:szCs w:val="28"/>
        </w:rPr>
        <w:t xml:space="preserve"> это показатели экстенсивного использования ос</w:t>
      </w:r>
      <w:r w:rsidRPr="00841D31">
        <w:rPr>
          <w:sz w:val="28"/>
          <w:szCs w:val="28"/>
        </w:rPr>
        <w:softHyphen/>
        <w:t>новных средств, отражающие уровень использования их во времени (коэф</w:t>
      </w:r>
      <w:r w:rsidRPr="00841D31">
        <w:rPr>
          <w:sz w:val="28"/>
          <w:szCs w:val="28"/>
        </w:rPr>
        <w:softHyphen/>
        <w:t>фициент использования оборудования во времени). Показатели интенсивно</w:t>
      </w:r>
      <w:r w:rsidRPr="00841D31">
        <w:rPr>
          <w:sz w:val="28"/>
          <w:szCs w:val="28"/>
        </w:rPr>
        <w:softHyphen/>
        <w:t>го использования основных средств, отражающие уровень их использования по мощности (коэффициент выполнения норм выработки), а также показа</w:t>
      </w:r>
      <w:r w:rsidRPr="00841D31">
        <w:rPr>
          <w:sz w:val="28"/>
          <w:szCs w:val="28"/>
        </w:rPr>
        <w:softHyphen/>
        <w:t>тели интегрального использования основных средств, учитывающий сово</w:t>
      </w:r>
      <w:r w:rsidRPr="00841D31">
        <w:rPr>
          <w:sz w:val="28"/>
          <w:szCs w:val="28"/>
        </w:rPr>
        <w:softHyphen/>
        <w:t xml:space="preserve">купное влияние всех факторов </w:t>
      </w:r>
      <w:r w:rsidR="00EB7529" w:rsidRPr="00841D31">
        <w:rPr>
          <w:sz w:val="28"/>
          <w:szCs w:val="28"/>
        </w:rPr>
        <w:t>–</w:t>
      </w:r>
      <w:r w:rsidRPr="00841D31">
        <w:rPr>
          <w:sz w:val="28"/>
          <w:szCs w:val="28"/>
        </w:rPr>
        <w:t xml:space="preserve"> как экстенсивных, так и интенсивных (ко</w:t>
      </w:r>
      <w:r w:rsidRPr="00841D31">
        <w:rPr>
          <w:sz w:val="28"/>
          <w:szCs w:val="28"/>
        </w:rPr>
        <w:softHyphen/>
        <w:t>эффициент интегрального использования оборудования).</w:t>
      </w:r>
    </w:p>
    <w:p w:rsidR="009977C7" w:rsidRPr="00841D31" w:rsidRDefault="009977C7" w:rsidP="009977C7">
      <w:pPr>
        <w:shd w:val="clear" w:color="auto" w:fill="FFFFFF"/>
        <w:tabs>
          <w:tab w:val="left" w:pos="0"/>
          <w:tab w:val="left" w:pos="8597"/>
        </w:tabs>
        <w:spacing w:before="10" w:line="360" w:lineRule="auto"/>
        <w:ind w:firstLine="851"/>
        <w:jc w:val="both"/>
        <w:rPr>
          <w:sz w:val="28"/>
          <w:szCs w:val="28"/>
        </w:rPr>
      </w:pPr>
      <w:r w:rsidRPr="00841D31">
        <w:rPr>
          <w:sz w:val="28"/>
          <w:szCs w:val="28"/>
        </w:rPr>
        <w:t>Обобщающие показатели характеризуют уровень использования всех основных средств в целом.</w:t>
      </w:r>
    </w:p>
    <w:p w:rsidR="00AA4AA4" w:rsidRPr="00841D31" w:rsidRDefault="009977C7" w:rsidP="00EB7529">
      <w:pPr>
        <w:shd w:val="clear" w:color="auto" w:fill="FFFFFF"/>
        <w:tabs>
          <w:tab w:val="left" w:pos="0"/>
          <w:tab w:val="left" w:pos="8597"/>
        </w:tabs>
        <w:spacing w:before="10" w:line="360" w:lineRule="auto"/>
        <w:ind w:firstLine="851"/>
        <w:jc w:val="both"/>
        <w:rPr>
          <w:sz w:val="28"/>
          <w:szCs w:val="28"/>
        </w:rPr>
      </w:pPr>
      <w:r w:rsidRPr="00841D31">
        <w:rPr>
          <w:sz w:val="28"/>
          <w:szCs w:val="28"/>
        </w:rPr>
        <w:t>В данном разделе работы проанализируем именно обобщающие показа</w:t>
      </w:r>
      <w:r w:rsidRPr="00841D31">
        <w:rPr>
          <w:sz w:val="28"/>
          <w:szCs w:val="28"/>
        </w:rPr>
        <w:softHyphen/>
        <w:t>тели использования основных средств, главным из которых является показа</w:t>
      </w:r>
      <w:r w:rsidR="00AA4AA4" w:rsidRPr="00841D31">
        <w:rPr>
          <w:sz w:val="28"/>
          <w:szCs w:val="28"/>
        </w:rPr>
        <w:t>тель фондоотдачи основных средств, который показывает, сколько продук</w:t>
      </w:r>
      <w:r w:rsidR="00AA4AA4" w:rsidRPr="00841D31">
        <w:rPr>
          <w:sz w:val="28"/>
          <w:szCs w:val="28"/>
        </w:rPr>
        <w:softHyphen/>
        <w:t>ции (в стоимостном выражении (руб./руб.)) произведено в данном периоде. Для расчета этого показателя и проведения анализа приведены следующие данные в таблице 2.</w:t>
      </w:r>
      <w:r w:rsidR="00D37522" w:rsidRPr="00841D31">
        <w:rPr>
          <w:sz w:val="28"/>
          <w:szCs w:val="28"/>
        </w:rPr>
        <w:t>6</w:t>
      </w:r>
      <w:r w:rsidR="00AA4AA4" w:rsidRPr="00841D31">
        <w:rPr>
          <w:sz w:val="28"/>
          <w:szCs w:val="28"/>
        </w:rPr>
        <w:t>.</w:t>
      </w:r>
    </w:p>
    <w:p w:rsidR="00AA4AA4" w:rsidRPr="00841D31" w:rsidRDefault="00AA4AA4" w:rsidP="00EB7529">
      <w:pPr>
        <w:widowControl/>
        <w:shd w:val="clear" w:color="auto" w:fill="FFFFFF"/>
        <w:spacing w:line="360" w:lineRule="auto"/>
        <w:jc w:val="right"/>
        <w:rPr>
          <w:sz w:val="28"/>
          <w:szCs w:val="28"/>
        </w:rPr>
      </w:pPr>
      <w:r w:rsidRPr="00841D31">
        <w:rPr>
          <w:sz w:val="28"/>
          <w:szCs w:val="28"/>
        </w:rPr>
        <w:t>Таблица 2.</w:t>
      </w:r>
      <w:r w:rsidR="00D37522" w:rsidRPr="00841D31">
        <w:rPr>
          <w:sz w:val="28"/>
          <w:szCs w:val="28"/>
        </w:rPr>
        <w:t>6</w:t>
      </w:r>
    </w:p>
    <w:p w:rsidR="00AA4AA4" w:rsidRPr="00841D31" w:rsidRDefault="00AA4AA4" w:rsidP="00EB7529">
      <w:pPr>
        <w:widowControl/>
        <w:shd w:val="clear" w:color="auto" w:fill="FFFFFF"/>
        <w:spacing w:line="360" w:lineRule="auto"/>
        <w:jc w:val="center"/>
        <w:rPr>
          <w:sz w:val="28"/>
          <w:szCs w:val="28"/>
        </w:rPr>
      </w:pPr>
      <w:r w:rsidRPr="00841D31">
        <w:rPr>
          <w:b/>
          <w:bCs/>
          <w:sz w:val="28"/>
          <w:szCs w:val="28"/>
        </w:rPr>
        <w:t>Исходные данные для проведения анализа фондоотдачи основных</w:t>
      </w:r>
    </w:p>
    <w:p w:rsidR="00AA4AA4" w:rsidRPr="00841D31" w:rsidRDefault="00AA4AA4" w:rsidP="00EB7529">
      <w:pPr>
        <w:widowControl/>
        <w:shd w:val="clear" w:color="auto" w:fill="FFFFFF"/>
        <w:spacing w:line="360" w:lineRule="auto"/>
        <w:jc w:val="center"/>
        <w:rPr>
          <w:sz w:val="28"/>
          <w:szCs w:val="28"/>
        </w:rPr>
      </w:pPr>
      <w:r w:rsidRPr="00841D31">
        <w:rPr>
          <w:b/>
          <w:bCs/>
          <w:sz w:val="28"/>
          <w:szCs w:val="28"/>
        </w:rPr>
        <w:t>средств</w:t>
      </w:r>
    </w:p>
    <w:tbl>
      <w:tblPr>
        <w:tblW w:w="9200" w:type="dxa"/>
        <w:tblInd w:w="98" w:type="dxa"/>
        <w:tblLook w:val="0000" w:firstRow="0" w:lastRow="0" w:firstColumn="0" w:lastColumn="0" w:noHBand="0" w:noVBand="0"/>
      </w:tblPr>
      <w:tblGrid>
        <w:gridCol w:w="3838"/>
        <w:gridCol w:w="1559"/>
        <w:gridCol w:w="1559"/>
        <w:gridCol w:w="1398"/>
        <w:gridCol w:w="846"/>
      </w:tblGrid>
      <w:tr w:rsidR="00303533" w:rsidRPr="00841D31">
        <w:trPr>
          <w:trHeight w:val="390"/>
        </w:trPr>
        <w:tc>
          <w:tcPr>
            <w:tcW w:w="3838"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303533" w:rsidRPr="00841D31" w:rsidRDefault="00303533" w:rsidP="00303533">
            <w:pPr>
              <w:widowControl/>
              <w:autoSpaceDE/>
              <w:autoSpaceDN/>
              <w:adjustRightInd/>
              <w:jc w:val="center"/>
              <w:rPr>
                <w:sz w:val="28"/>
                <w:szCs w:val="28"/>
              </w:rPr>
            </w:pPr>
            <w:r w:rsidRPr="00841D31">
              <w:rPr>
                <w:sz w:val="28"/>
                <w:szCs w:val="28"/>
              </w:rPr>
              <w:t>Показатель</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303533" w:rsidRPr="00841D31" w:rsidRDefault="00303533" w:rsidP="00303533">
            <w:pPr>
              <w:widowControl/>
              <w:autoSpaceDE/>
              <w:autoSpaceDN/>
              <w:adjustRightInd/>
              <w:jc w:val="center"/>
              <w:rPr>
                <w:sz w:val="28"/>
                <w:szCs w:val="28"/>
              </w:rPr>
            </w:pPr>
            <w:r w:rsidRPr="00841D31">
              <w:rPr>
                <w:sz w:val="28"/>
                <w:szCs w:val="28"/>
              </w:rPr>
              <w:t>2005</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FFFFFF"/>
            <w:vAlign w:val="bottom"/>
          </w:tcPr>
          <w:p w:rsidR="00303533" w:rsidRPr="00841D31" w:rsidRDefault="00303533" w:rsidP="00303533">
            <w:pPr>
              <w:widowControl/>
              <w:autoSpaceDE/>
              <w:autoSpaceDN/>
              <w:adjustRightInd/>
              <w:jc w:val="center"/>
              <w:rPr>
                <w:sz w:val="28"/>
                <w:szCs w:val="28"/>
              </w:rPr>
            </w:pPr>
            <w:r w:rsidRPr="00841D31">
              <w:rPr>
                <w:sz w:val="28"/>
                <w:szCs w:val="28"/>
              </w:rPr>
              <w:t>2006</w:t>
            </w:r>
          </w:p>
        </w:tc>
        <w:tc>
          <w:tcPr>
            <w:tcW w:w="2244" w:type="dxa"/>
            <w:gridSpan w:val="2"/>
            <w:tcBorders>
              <w:top w:val="single" w:sz="8" w:space="0" w:color="auto"/>
              <w:left w:val="nil"/>
              <w:bottom w:val="single" w:sz="8" w:space="0" w:color="auto"/>
              <w:right w:val="single" w:sz="8" w:space="0" w:color="000000"/>
            </w:tcBorders>
            <w:shd w:val="clear" w:color="auto" w:fill="FFFFFF"/>
          </w:tcPr>
          <w:p w:rsidR="00303533" w:rsidRPr="00841D31" w:rsidRDefault="00303533" w:rsidP="00303533">
            <w:pPr>
              <w:widowControl/>
              <w:autoSpaceDE/>
              <w:autoSpaceDN/>
              <w:adjustRightInd/>
              <w:jc w:val="center"/>
              <w:rPr>
                <w:sz w:val="28"/>
                <w:szCs w:val="28"/>
              </w:rPr>
            </w:pPr>
            <w:r w:rsidRPr="00841D31">
              <w:rPr>
                <w:sz w:val="28"/>
                <w:szCs w:val="28"/>
              </w:rPr>
              <w:t>Отклонение</w:t>
            </w:r>
          </w:p>
        </w:tc>
      </w:tr>
      <w:tr w:rsidR="00303533" w:rsidRPr="00841D31">
        <w:trPr>
          <w:trHeight w:val="765"/>
        </w:trPr>
        <w:tc>
          <w:tcPr>
            <w:tcW w:w="3838" w:type="dxa"/>
            <w:vMerge/>
            <w:tcBorders>
              <w:top w:val="single" w:sz="8" w:space="0" w:color="auto"/>
              <w:left w:val="single" w:sz="8" w:space="0" w:color="auto"/>
              <w:bottom w:val="single" w:sz="4" w:space="0" w:color="auto"/>
              <w:right w:val="single" w:sz="8" w:space="0" w:color="auto"/>
            </w:tcBorders>
            <w:shd w:val="clear" w:color="auto" w:fill="auto"/>
            <w:vAlign w:val="center"/>
          </w:tcPr>
          <w:p w:rsidR="00303533" w:rsidRPr="00841D31" w:rsidRDefault="00303533" w:rsidP="00303533">
            <w:pPr>
              <w:widowControl/>
              <w:autoSpaceDE/>
              <w:autoSpaceDN/>
              <w:adjustRightInd/>
              <w:rPr>
                <w:sz w:val="28"/>
                <w:szCs w:val="28"/>
              </w:rPr>
            </w:pPr>
          </w:p>
        </w:tc>
        <w:tc>
          <w:tcPr>
            <w:tcW w:w="1559" w:type="dxa"/>
            <w:vMerge/>
            <w:tcBorders>
              <w:top w:val="single" w:sz="8" w:space="0" w:color="auto"/>
              <w:left w:val="single" w:sz="8" w:space="0" w:color="auto"/>
              <w:bottom w:val="single" w:sz="4" w:space="0" w:color="auto"/>
              <w:right w:val="single" w:sz="8" w:space="0" w:color="auto"/>
            </w:tcBorders>
            <w:shd w:val="clear" w:color="auto" w:fill="auto"/>
            <w:vAlign w:val="center"/>
          </w:tcPr>
          <w:p w:rsidR="00303533" w:rsidRPr="00841D31" w:rsidRDefault="00303533" w:rsidP="00303533">
            <w:pPr>
              <w:widowControl/>
              <w:autoSpaceDE/>
              <w:autoSpaceDN/>
              <w:adjustRightInd/>
              <w:rPr>
                <w:sz w:val="28"/>
                <w:szCs w:val="28"/>
              </w:rPr>
            </w:pPr>
          </w:p>
        </w:tc>
        <w:tc>
          <w:tcPr>
            <w:tcW w:w="1559" w:type="dxa"/>
            <w:vMerge/>
            <w:tcBorders>
              <w:top w:val="single" w:sz="8" w:space="0" w:color="auto"/>
              <w:left w:val="single" w:sz="8" w:space="0" w:color="auto"/>
              <w:bottom w:val="single" w:sz="4" w:space="0" w:color="auto"/>
              <w:right w:val="single" w:sz="8" w:space="0" w:color="auto"/>
            </w:tcBorders>
            <w:shd w:val="clear" w:color="auto" w:fill="auto"/>
            <w:vAlign w:val="center"/>
          </w:tcPr>
          <w:p w:rsidR="00303533" w:rsidRPr="00841D31" w:rsidRDefault="00303533" w:rsidP="00303533">
            <w:pPr>
              <w:widowControl/>
              <w:autoSpaceDE/>
              <w:autoSpaceDN/>
              <w:adjustRightInd/>
              <w:rPr>
                <w:sz w:val="28"/>
                <w:szCs w:val="28"/>
              </w:rPr>
            </w:pPr>
          </w:p>
        </w:tc>
        <w:tc>
          <w:tcPr>
            <w:tcW w:w="1398" w:type="dxa"/>
            <w:tcBorders>
              <w:top w:val="nil"/>
              <w:left w:val="nil"/>
              <w:bottom w:val="single" w:sz="4" w:space="0" w:color="auto"/>
              <w:right w:val="single" w:sz="8" w:space="0" w:color="auto"/>
            </w:tcBorders>
            <w:shd w:val="clear" w:color="auto" w:fill="FFFFFF"/>
          </w:tcPr>
          <w:p w:rsidR="00303533" w:rsidRPr="00841D31" w:rsidRDefault="00005B1F" w:rsidP="00303533">
            <w:pPr>
              <w:widowControl/>
              <w:autoSpaceDE/>
              <w:autoSpaceDN/>
              <w:adjustRightInd/>
              <w:jc w:val="center"/>
              <w:rPr>
                <w:sz w:val="28"/>
                <w:szCs w:val="28"/>
              </w:rPr>
            </w:pPr>
            <w:r w:rsidRPr="00841D31">
              <w:rPr>
                <w:sz w:val="28"/>
                <w:szCs w:val="28"/>
              </w:rPr>
              <w:t>т</w:t>
            </w:r>
            <w:r w:rsidR="00303533" w:rsidRPr="00841D31">
              <w:rPr>
                <w:sz w:val="28"/>
                <w:szCs w:val="28"/>
              </w:rPr>
              <w:t>ыс. руб.</w:t>
            </w:r>
          </w:p>
        </w:tc>
        <w:tc>
          <w:tcPr>
            <w:tcW w:w="846" w:type="dxa"/>
            <w:tcBorders>
              <w:top w:val="nil"/>
              <w:left w:val="nil"/>
              <w:bottom w:val="single" w:sz="4" w:space="0" w:color="auto"/>
              <w:right w:val="single" w:sz="8" w:space="0" w:color="auto"/>
            </w:tcBorders>
            <w:shd w:val="clear" w:color="auto" w:fill="FFFFFF"/>
          </w:tcPr>
          <w:p w:rsidR="00303533" w:rsidRPr="00841D31" w:rsidRDefault="00303533" w:rsidP="00303533">
            <w:pPr>
              <w:widowControl/>
              <w:autoSpaceDE/>
              <w:autoSpaceDN/>
              <w:adjustRightInd/>
              <w:jc w:val="center"/>
              <w:rPr>
                <w:sz w:val="28"/>
                <w:szCs w:val="28"/>
              </w:rPr>
            </w:pPr>
            <w:r w:rsidRPr="00841D31">
              <w:rPr>
                <w:sz w:val="28"/>
                <w:szCs w:val="28"/>
              </w:rPr>
              <w:t>%</w:t>
            </w:r>
          </w:p>
        </w:tc>
      </w:tr>
      <w:tr w:rsidR="002A07E8" w:rsidRPr="00841D31">
        <w:trPr>
          <w:trHeight w:val="765"/>
        </w:trPr>
        <w:tc>
          <w:tcPr>
            <w:tcW w:w="3838" w:type="dxa"/>
            <w:tcBorders>
              <w:top w:val="single" w:sz="4" w:space="0" w:color="auto"/>
              <w:left w:val="single" w:sz="4" w:space="0" w:color="auto"/>
              <w:bottom w:val="single" w:sz="4" w:space="0" w:color="auto"/>
              <w:right w:val="single" w:sz="8" w:space="0" w:color="auto"/>
            </w:tcBorders>
            <w:shd w:val="clear" w:color="auto" w:fill="FFFFFF"/>
            <w:vAlign w:val="bottom"/>
          </w:tcPr>
          <w:p w:rsidR="002A07E8" w:rsidRPr="00841D31" w:rsidRDefault="002A07E8" w:rsidP="00303533">
            <w:pPr>
              <w:widowControl/>
              <w:autoSpaceDE/>
              <w:autoSpaceDN/>
              <w:adjustRightInd/>
              <w:rPr>
                <w:sz w:val="28"/>
                <w:szCs w:val="28"/>
                <w:highlight w:val="lightGray"/>
              </w:rPr>
            </w:pPr>
            <w:r w:rsidRPr="00841D31">
              <w:rPr>
                <w:sz w:val="28"/>
                <w:szCs w:val="28"/>
                <w:highlight w:val="lightGray"/>
              </w:rPr>
              <w:t>Объем выпуска продукции, тыс. руб.</w:t>
            </w:r>
          </w:p>
        </w:tc>
        <w:tc>
          <w:tcPr>
            <w:tcW w:w="1559" w:type="dxa"/>
            <w:tcBorders>
              <w:top w:val="single" w:sz="4" w:space="0" w:color="auto"/>
              <w:left w:val="nil"/>
              <w:bottom w:val="single" w:sz="4" w:space="0" w:color="auto"/>
              <w:right w:val="single" w:sz="8" w:space="0" w:color="auto"/>
            </w:tcBorders>
            <w:shd w:val="clear" w:color="auto" w:fill="FFFFFF"/>
            <w:vAlign w:val="center"/>
          </w:tcPr>
          <w:p w:rsidR="002A07E8" w:rsidRPr="00841D31" w:rsidRDefault="002A0022">
            <w:pPr>
              <w:jc w:val="center"/>
              <w:rPr>
                <w:sz w:val="28"/>
                <w:szCs w:val="28"/>
                <w:highlight w:val="lightGray"/>
              </w:rPr>
            </w:pPr>
            <w:r w:rsidRPr="00841D31">
              <w:rPr>
                <w:sz w:val="28"/>
                <w:szCs w:val="28"/>
                <w:highlight w:val="lightGray"/>
              </w:rPr>
              <w:t>18 364 100</w:t>
            </w:r>
          </w:p>
        </w:tc>
        <w:tc>
          <w:tcPr>
            <w:tcW w:w="1559" w:type="dxa"/>
            <w:tcBorders>
              <w:top w:val="single" w:sz="4" w:space="0" w:color="auto"/>
              <w:left w:val="nil"/>
              <w:bottom w:val="single" w:sz="4" w:space="0" w:color="auto"/>
              <w:right w:val="single" w:sz="8" w:space="0" w:color="auto"/>
            </w:tcBorders>
            <w:shd w:val="clear" w:color="auto" w:fill="FFFFFF"/>
            <w:vAlign w:val="center"/>
          </w:tcPr>
          <w:p w:rsidR="002A07E8" w:rsidRPr="00841D31" w:rsidRDefault="002A0022">
            <w:pPr>
              <w:jc w:val="center"/>
              <w:rPr>
                <w:sz w:val="28"/>
                <w:szCs w:val="28"/>
                <w:highlight w:val="lightGray"/>
              </w:rPr>
            </w:pPr>
            <w:r w:rsidRPr="00841D31">
              <w:rPr>
                <w:sz w:val="28"/>
                <w:szCs w:val="28"/>
                <w:highlight w:val="lightGray"/>
              </w:rPr>
              <w:t>22 220 561</w:t>
            </w:r>
          </w:p>
        </w:tc>
        <w:tc>
          <w:tcPr>
            <w:tcW w:w="1398" w:type="dxa"/>
            <w:tcBorders>
              <w:top w:val="single" w:sz="4" w:space="0" w:color="auto"/>
              <w:left w:val="nil"/>
              <w:bottom w:val="single" w:sz="4" w:space="0" w:color="auto"/>
              <w:right w:val="single" w:sz="8" w:space="0" w:color="auto"/>
            </w:tcBorders>
            <w:shd w:val="clear" w:color="auto" w:fill="FFFFFF"/>
            <w:vAlign w:val="center"/>
          </w:tcPr>
          <w:p w:rsidR="002A07E8" w:rsidRPr="00841D31" w:rsidRDefault="002A0022">
            <w:pPr>
              <w:jc w:val="center"/>
              <w:rPr>
                <w:sz w:val="28"/>
                <w:szCs w:val="28"/>
                <w:highlight w:val="lightGray"/>
              </w:rPr>
            </w:pPr>
            <w:r w:rsidRPr="00841D31">
              <w:rPr>
                <w:sz w:val="28"/>
                <w:szCs w:val="28"/>
                <w:highlight w:val="lightGray"/>
              </w:rPr>
              <w:t>3 856 461</w:t>
            </w:r>
          </w:p>
        </w:tc>
        <w:tc>
          <w:tcPr>
            <w:tcW w:w="846" w:type="dxa"/>
            <w:tcBorders>
              <w:top w:val="single" w:sz="4" w:space="0" w:color="auto"/>
              <w:left w:val="nil"/>
              <w:bottom w:val="single" w:sz="4" w:space="0" w:color="auto"/>
              <w:right w:val="single" w:sz="4" w:space="0" w:color="auto"/>
            </w:tcBorders>
            <w:shd w:val="clear" w:color="auto" w:fill="FFFFFF"/>
            <w:vAlign w:val="center"/>
          </w:tcPr>
          <w:p w:rsidR="002A07E8" w:rsidRPr="00841D31" w:rsidRDefault="002A07E8">
            <w:pPr>
              <w:jc w:val="center"/>
              <w:rPr>
                <w:sz w:val="28"/>
                <w:szCs w:val="28"/>
              </w:rPr>
            </w:pPr>
            <w:r w:rsidRPr="00841D31">
              <w:rPr>
                <w:sz w:val="28"/>
                <w:szCs w:val="28"/>
                <w:highlight w:val="lightGray"/>
              </w:rPr>
              <w:t>2</w:t>
            </w:r>
            <w:r w:rsidR="00203011" w:rsidRPr="00841D31">
              <w:rPr>
                <w:sz w:val="28"/>
                <w:szCs w:val="28"/>
                <w:highlight w:val="lightGray"/>
              </w:rPr>
              <w:t>1</w:t>
            </w:r>
            <w:r w:rsidRPr="00841D31">
              <w:rPr>
                <w:sz w:val="28"/>
                <w:szCs w:val="28"/>
                <w:highlight w:val="lightGray"/>
              </w:rPr>
              <w:t>,00</w:t>
            </w:r>
          </w:p>
        </w:tc>
      </w:tr>
      <w:tr w:rsidR="002A07E8" w:rsidRPr="00841D31">
        <w:trPr>
          <w:trHeight w:val="1140"/>
        </w:trPr>
        <w:tc>
          <w:tcPr>
            <w:tcW w:w="3838" w:type="dxa"/>
            <w:tcBorders>
              <w:top w:val="single" w:sz="4" w:space="0" w:color="auto"/>
              <w:left w:val="single" w:sz="8" w:space="0" w:color="auto"/>
              <w:bottom w:val="single" w:sz="8" w:space="0" w:color="auto"/>
              <w:right w:val="single" w:sz="8" w:space="0" w:color="auto"/>
            </w:tcBorders>
            <w:shd w:val="clear" w:color="auto" w:fill="FFFFFF"/>
            <w:vAlign w:val="bottom"/>
          </w:tcPr>
          <w:p w:rsidR="002A07E8" w:rsidRPr="00841D31" w:rsidRDefault="002A07E8" w:rsidP="00303533">
            <w:pPr>
              <w:widowControl/>
              <w:autoSpaceDE/>
              <w:autoSpaceDN/>
              <w:adjustRightInd/>
              <w:rPr>
                <w:sz w:val="28"/>
                <w:szCs w:val="28"/>
              </w:rPr>
            </w:pPr>
            <w:r w:rsidRPr="00841D31">
              <w:rPr>
                <w:sz w:val="28"/>
                <w:szCs w:val="28"/>
              </w:rPr>
              <w:t>Среднегодовая стоимость, тыс. руб.: основных производственных фон</w:t>
            </w:r>
            <w:r w:rsidRPr="00841D31">
              <w:rPr>
                <w:sz w:val="28"/>
                <w:szCs w:val="28"/>
              </w:rPr>
              <w:softHyphen/>
              <w:t>дов</w:t>
            </w:r>
          </w:p>
        </w:tc>
        <w:tc>
          <w:tcPr>
            <w:tcW w:w="1559" w:type="dxa"/>
            <w:tcBorders>
              <w:top w:val="single" w:sz="4" w:space="0" w:color="auto"/>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3 380 245</w:t>
            </w:r>
          </w:p>
        </w:tc>
        <w:tc>
          <w:tcPr>
            <w:tcW w:w="1559" w:type="dxa"/>
            <w:tcBorders>
              <w:top w:val="single" w:sz="4" w:space="0" w:color="auto"/>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3 938 338</w:t>
            </w:r>
          </w:p>
        </w:tc>
        <w:tc>
          <w:tcPr>
            <w:tcW w:w="1398" w:type="dxa"/>
            <w:tcBorders>
              <w:top w:val="single" w:sz="4" w:space="0" w:color="auto"/>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558 093</w:t>
            </w:r>
          </w:p>
        </w:tc>
        <w:tc>
          <w:tcPr>
            <w:tcW w:w="846" w:type="dxa"/>
            <w:tcBorders>
              <w:top w:val="single" w:sz="4" w:space="0" w:color="auto"/>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16,51</w:t>
            </w:r>
          </w:p>
        </w:tc>
      </w:tr>
      <w:tr w:rsidR="002A07E8" w:rsidRPr="00841D31">
        <w:trPr>
          <w:trHeight w:val="420"/>
        </w:trPr>
        <w:tc>
          <w:tcPr>
            <w:tcW w:w="3838" w:type="dxa"/>
            <w:tcBorders>
              <w:top w:val="nil"/>
              <w:left w:val="single" w:sz="8" w:space="0" w:color="auto"/>
              <w:bottom w:val="single" w:sz="8" w:space="0" w:color="auto"/>
              <w:right w:val="single" w:sz="8" w:space="0" w:color="auto"/>
            </w:tcBorders>
            <w:shd w:val="clear" w:color="auto" w:fill="FFFFFF"/>
          </w:tcPr>
          <w:p w:rsidR="002A07E8" w:rsidRPr="00841D31" w:rsidRDefault="002A07E8" w:rsidP="00303533">
            <w:pPr>
              <w:widowControl/>
              <w:autoSpaceDE/>
              <w:autoSpaceDN/>
              <w:adjustRightInd/>
              <w:rPr>
                <w:sz w:val="28"/>
                <w:szCs w:val="28"/>
              </w:rPr>
            </w:pPr>
            <w:r w:rsidRPr="00841D31">
              <w:rPr>
                <w:sz w:val="28"/>
                <w:szCs w:val="28"/>
              </w:rPr>
              <w:t>активной части (ф^.</w:t>
            </w:r>
            <w:r w:rsidRPr="00841D31">
              <w:rPr>
                <w:sz w:val="28"/>
                <w:szCs w:val="28"/>
                <w:vertAlign w:val="subscript"/>
              </w:rPr>
              <w:t>д</w:t>
            </w:r>
            <w:r w:rsidRPr="00841D31">
              <w:rPr>
                <w:sz w:val="28"/>
                <w:szCs w:val="28"/>
              </w:rPr>
              <w:t>)</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1 830 680</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2 241 164</w:t>
            </w:r>
          </w:p>
        </w:tc>
        <w:tc>
          <w:tcPr>
            <w:tcW w:w="1398"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410 484</w:t>
            </w:r>
          </w:p>
        </w:tc>
        <w:tc>
          <w:tcPr>
            <w:tcW w:w="846"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22,42</w:t>
            </w:r>
          </w:p>
        </w:tc>
      </w:tr>
      <w:tr w:rsidR="002A07E8" w:rsidRPr="00841D31">
        <w:trPr>
          <w:trHeight w:val="840"/>
        </w:trPr>
        <w:tc>
          <w:tcPr>
            <w:tcW w:w="3838" w:type="dxa"/>
            <w:tcBorders>
              <w:top w:val="nil"/>
              <w:left w:val="single" w:sz="8" w:space="0" w:color="auto"/>
              <w:bottom w:val="single" w:sz="8" w:space="0" w:color="auto"/>
              <w:right w:val="single" w:sz="8" w:space="0" w:color="auto"/>
            </w:tcBorders>
            <w:shd w:val="clear" w:color="auto" w:fill="FFFFFF"/>
            <w:vAlign w:val="bottom"/>
          </w:tcPr>
          <w:p w:rsidR="002A07E8" w:rsidRPr="00841D31" w:rsidRDefault="002A07E8" w:rsidP="00303533">
            <w:pPr>
              <w:widowControl/>
              <w:autoSpaceDE/>
              <w:autoSpaceDN/>
              <w:adjustRightInd/>
              <w:rPr>
                <w:sz w:val="28"/>
                <w:szCs w:val="28"/>
              </w:rPr>
            </w:pPr>
            <w:r w:rsidRPr="00841D31">
              <w:rPr>
                <w:sz w:val="28"/>
                <w:szCs w:val="28"/>
              </w:rPr>
              <w:t>Удельный вес активной части ос</w:t>
            </w:r>
            <w:r w:rsidRPr="00841D31">
              <w:rPr>
                <w:sz w:val="28"/>
                <w:szCs w:val="28"/>
              </w:rPr>
              <w:softHyphen/>
              <w:t xml:space="preserve">новных средств </w:t>
            </w:r>
            <w:r w:rsidRPr="00841D31">
              <w:rPr>
                <w:i/>
                <w:iCs/>
                <w:sz w:val="28"/>
                <w:szCs w:val="28"/>
              </w:rPr>
              <w:t>(УД</w:t>
            </w:r>
            <w:r w:rsidRPr="00841D31">
              <w:rPr>
                <w:i/>
                <w:iCs/>
                <w:sz w:val="28"/>
                <w:szCs w:val="28"/>
                <w:vertAlign w:val="superscript"/>
              </w:rPr>
              <w:t>а</w:t>
            </w:r>
            <w:r w:rsidRPr="00841D31">
              <w:rPr>
                <w:i/>
                <w:iCs/>
                <w:sz w:val="28"/>
                <w:szCs w:val="28"/>
              </w:rPr>
              <w:t xml:space="preserve"> </w:t>
            </w:r>
            <w:r w:rsidRPr="00841D31">
              <w:rPr>
                <w:sz w:val="28"/>
                <w:szCs w:val="28"/>
              </w:rPr>
              <w:t>)</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0,5416</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0,5691</w:t>
            </w:r>
          </w:p>
        </w:tc>
        <w:tc>
          <w:tcPr>
            <w:tcW w:w="1398"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0,0275</w:t>
            </w:r>
          </w:p>
        </w:tc>
        <w:tc>
          <w:tcPr>
            <w:tcW w:w="846" w:type="dxa"/>
            <w:tcBorders>
              <w:top w:val="nil"/>
              <w:left w:val="nil"/>
              <w:bottom w:val="single" w:sz="8" w:space="0" w:color="auto"/>
              <w:right w:val="single" w:sz="8" w:space="0" w:color="auto"/>
            </w:tcBorders>
            <w:shd w:val="clear" w:color="auto" w:fill="FFFFFF"/>
            <w:vAlign w:val="center"/>
          </w:tcPr>
          <w:p w:rsidR="002A07E8" w:rsidRPr="00841D31" w:rsidRDefault="002A07E8">
            <w:pPr>
              <w:jc w:val="center"/>
              <w:rPr>
                <w:sz w:val="28"/>
                <w:szCs w:val="28"/>
              </w:rPr>
            </w:pPr>
            <w:r w:rsidRPr="00841D31">
              <w:rPr>
                <w:sz w:val="28"/>
                <w:szCs w:val="28"/>
              </w:rPr>
              <w:t>5,07</w:t>
            </w:r>
          </w:p>
        </w:tc>
      </w:tr>
      <w:tr w:rsidR="002A07E8" w:rsidRPr="00841D31">
        <w:trPr>
          <w:trHeight w:val="765"/>
        </w:trPr>
        <w:tc>
          <w:tcPr>
            <w:tcW w:w="3838" w:type="dxa"/>
            <w:tcBorders>
              <w:top w:val="nil"/>
              <w:left w:val="single" w:sz="8" w:space="0" w:color="auto"/>
              <w:bottom w:val="single" w:sz="8" w:space="0" w:color="auto"/>
              <w:right w:val="single" w:sz="8" w:space="0" w:color="auto"/>
            </w:tcBorders>
            <w:shd w:val="clear" w:color="auto" w:fill="FFFFFF"/>
            <w:vAlign w:val="bottom"/>
          </w:tcPr>
          <w:p w:rsidR="002A07E8" w:rsidRPr="00841D31" w:rsidRDefault="002A07E8" w:rsidP="00303533">
            <w:pPr>
              <w:widowControl/>
              <w:autoSpaceDE/>
              <w:autoSpaceDN/>
              <w:adjustRightInd/>
              <w:rPr>
                <w:sz w:val="28"/>
                <w:szCs w:val="28"/>
              </w:rPr>
            </w:pPr>
            <w:r w:rsidRPr="00841D31">
              <w:rPr>
                <w:sz w:val="28"/>
                <w:szCs w:val="28"/>
              </w:rPr>
              <w:t>Фондоотдача, руб./руб.: основных производственных фон</w:t>
            </w:r>
            <w:r w:rsidRPr="00841D31">
              <w:rPr>
                <w:sz w:val="28"/>
                <w:szCs w:val="28"/>
              </w:rPr>
              <w:softHyphen/>
              <w:t>дов (ФО)</w:t>
            </w:r>
          </w:p>
        </w:tc>
        <w:tc>
          <w:tcPr>
            <w:tcW w:w="1559" w:type="dxa"/>
            <w:tcBorders>
              <w:top w:val="nil"/>
              <w:left w:val="nil"/>
              <w:bottom w:val="single" w:sz="8" w:space="0" w:color="auto"/>
              <w:right w:val="single" w:sz="8" w:space="0" w:color="auto"/>
            </w:tcBorders>
            <w:shd w:val="clear" w:color="auto" w:fill="auto"/>
            <w:vAlign w:val="center"/>
          </w:tcPr>
          <w:p w:rsidR="002A07E8" w:rsidRPr="00841D31" w:rsidRDefault="002A0022">
            <w:pPr>
              <w:jc w:val="center"/>
              <w:rPr>
                <w:sz w:val="28"/>
                <w:szCs w:val="28"/>
                <w:highlight w:val="lightGray"/>
              </w:rPr>
            </w:pPr>
            <w:r w:rsidRPr="00841D31">
              <w:rPr>
                <w:sz w:val="28"/>
                <w:szCs w:val="28"/>
                <w:highlight w:val="lightGray"/>
              </w:rPr>
              <w:t>5,1927</w:t>
            </w:r>
          </w:p>
        </w:tc>
        <w:tc>
          <w:tcPr>
            <w:tcW w:w="1559" w:type="dxa"/>
            <w:tcBorders>
              <w:top w:val="nil"/>
              <w:left w:val="nil"/>
              <w:bottom w:val="single" w:sz="8" w:space="0" w:color="auto"/>
              <w:right w:val="single" w:sz="8" w:space="0" w:color="auto"/>
            </w:tcBorders>
            <w:shd w:val="clear" w:color="auto" w:fill="auto"/>
            <w:vAlign w:val="center"/>
          </w:tcPr>
          <w:p w:rsidR="002A07E8" w:rsidRPr="00841D31" w:rsidRDefault="002A0022">
            <w:pPr>
              <w:jc w:val="center"/>
              <w:rPr>
                <w:sz w:val="28"/>
                <w:szCs w:val="28"/>
                <w:highlight w:val="lightGray"/>
              </w:rPr>
            </w:pPr>
            <w:r w:rsidRPr="00841D31">
              <w:rPr>
                <w:sz w:val="28"/>
                <w:szCs w:val="28"/>
                <w:highlight w:val="lightGray"/>
              </w:rPr>
              <w:t>5,4227</w:t>
            </w:r>
          </w:p>
        </w:tc>
        <w:tc>
          <w:tcPr>
            <w:tcW w:w="1398" w:type="dxa"/>
            <w:tcBorders>
              <w:top w:val="nil"/>
              <w:left w:val="nil"/>
              <w:bottom w:val="single" w:sz="8" w:space="0" w:color="auto"/>
              <w:right w:val="single" w:sz="8" w:space="0" w:color="auto"/>
            </w:tcBorders>
            <w:shd w:val="clear" w:color="auto" w:fill="FFFFFF"/>
            <w:vAlign w:val="center"/>
          </w:tcPr>
          <w:p w:rsidR="002A07E8" w:rsidRPr="00841D31" w:rsidRDefault="002A0022">
            <w:pPr>
              <w:jc w:val="center"/>
              <w:rPr>
                <w:sz w:val="28"/>
                <w:szCs w:val="28"/>
                <w:highlight w:val="lightGray"/>
              </w:rPr>
            </w:pPr>
            <w:r w:rsidRPr="00841D31">
              <w:rPr>
                <w:sz w:val="28"/>
                <w:szCs w:val="28"/>
                <w:highlight w:val="lightGray"/>
              </w:rPr>
              <w:t>0,230</w:t>
            </w:r>
          </w:p>
        </w:tc>
        <w:tc>
          <w:tcPr>
            <w:tcW w:w="846" w:type="dxa"/>
            <w:tcBorders>
              <w:top w:val="nil"/>
              <w:left w:val="nil"/>
              <w:bottom w:val="single" w:sz="8" w:space="0" w:color="auto"/>
              <w:right w:val="single" w:sz="8" w:space="0" w:color="auto"/>
            </w:tcBorders>
            <w:shd w:val="clear" w:color="auto" w:fill="FFFFFF"/>
            <w:vAlign w:val="center"/>
          </w:tcPr>
          <w:p w:rsidR="002A07E8" w:rsidRPr="00841D31" w:rsidRDefault="002A0022">
            <w:pPr>
              <w:jc w:val="center"/>
              <w:rPr>
                <w:sz w:val="28"/>
                <w:szCs w:val="28"/>
                <w:highlight w:val="lightGray"/>
              </w:rPr>
            </w:pPr>
            <w:r w:rsidRPr="00841D31">
              <w:rPr>
                <w:sz w:val="28"/>
                <w:szCs w:val="28"/>
                <w:highlight w:val="lightGray"/>
              </w:rPr>
              <w:t>4,43</w:t>
            </w:r>
          </w:p>
        </w:tc>
      </w:tr>
      <w:tr w:rsidR="002A07E8" w:rsidRPr="00841D31">
        <w:trPr>
          <w:trHeight w:val="465"/>
        </w:trPr>
        <w:tc>
          <w:tcPr>
            <w:tcW w:w="3838" w:type="dxa"/>
            <w:tcBorders>
              <w:top w:val="nil"/>
              <w:left w:val="single" w:sz="8" w:space="0" w:color="auto"/>
              <w:bottom w:val="single" w:sz="8" w:space="0" w:color="auto"/>
              <w:right w:val="single" w:sz="8" w:space="0" w:color="auto"/>
            </w:tcBorders>
            <w:shd w:val="clear" w:color="auto" w:fill="FFFFFF"/>
          </w:tcPr>
          <w:p w:rsidR="002A07E8" w:rsidRPr="00841D31" w:rsidRDefault="002A07E8" w:rsidP="00303533">
            <w:pPr>
              <w:widowControl/>
              <w:autoSpaceDE/>
              <w:autoSpaceDN/>
              <w:adjustRightInd/>
              <w:rPr>
                <w:sz w:val="28"/>
                <w:szCs w:val="28"/>
              </w:rPr>
            </w:pPr>
            <w:r w:rsidRPr="00841D31">
              <w:rPr>
                <w:sz w:val="28"/>
                <w:szCs w:val="28"/>
              </w:rPr>
              <w:t>активной части (ФО</w:t>
            </w:r>
            <w:r w:rsidRPr="00841D31">
              <w:rPr>
                <w:sz w:val="28"/>
                <w:szCs w:val="28"/>
                <w:vertAlign w:val="superscript"/>
              </w:rPr>
              <w:t>а</w:t>
            </w:r>
            <w:r w:rsidRPr="00841D31">
              <w:rPr>
                <w:sz w:val="28"/>
                <w:szCs w:val="28"/>
              </w:rPr>
              <w:t xml:space="preserve"> )</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B36953">
            <w:pPr>
              <w:jc w:val="center"/>
              <w:rPr>
                <w:sz w:val="28"/>
                <w:szCs w:val="28"/>
                <w:highlight w:val="lightGray"/>
              </w:rPr>
            </w:pPr>
            <w:r w:rsidRPr="00841D31">
              <w:rPr>
                <w:sz w:val="28"/>
                <w:szCs w:val="28"/>
                <w:highlight w:val="lightGray"/>
              </w:rPr>
              <w:t>9,588</w:t>
            </w:r>
          </w:p>
        </w:tc>
        <w:tc>
          <w:tcPr>
            <w:tcW w:w="1559" w:type="dxa"/>
            <w:tcBorders>
              <w:top w:val="nil"/>
              <w:left w:val="nil"/>
              <w:bottom w:val="single" w:sz="8" w:space="0" w:color="auto"/>
              <w:right w:val="single" w:sz="8" w:space="0" w:color="auto"/>
            </w:tcBorders>
            <w:shd w:val="clear" w:color="auto" w:fill="FFFFFF"/>
            <w:vAlign w:val="center"/>
          </w:tcPr>
          <w:p w:rsidR="002A07E8" w:rsidRPr="00841D31" w:rsidRDefault="00B36953">
            <w:pPr>
              <w:jc w:val="center"/>
              <w:rPr>
                <w:sz w:val="28"/>
                <w:szCs w:val="28"/>
                <w:highlight w:val="lightGray"/>
              </w:rPr>
            </w:pPr>
            <w:r w:rsidRPr="00841D31">
              <w:rPr>
                <w:sz w:val="28"/>
                <w:szCs w:val="28"/>
                <w:highlight w:val="lightGray"/>
              </w:rPr>
              <w:t>9,529</w:t>
            </w:r>
          </w:p>
        </w:tc>
        <w:tc>
          <w:tcPr>
            <w:tcW w:w="1398" w:type="dxa"/>
            <w:tcBorders>
              <w:top w:val="nil"/>
              <w:left w:val="nil"/>
              <w:bottom w:val="single" w:sz="8" w:space="0" w:color="auto"/>
              <w:right w:val="single" w:sz="8" w:space="0" w:color="auto"/>
            </w:tcBorders>
            <w:shd w:val="clear" w:color="auto" w:fill="FFFFFF"/>
            <w:vAlign w:val="center"/>
          </w:tcPr>
          <w:p w:rsidR="002A07E8" w:rsidRPr="00841D31" w:rsidRDefault="00B36953">
            <w:pPr>
              <w:jc w:val="center"/>
              <w:rPr>
                <w:sz w:val="28"/>
                <w:szCs w:val="28"/>
                <w:highlight w:val="lightGray"/>
              </w:rPr>
            </w:pPr>
            <w:r w:rsidRPr="00841D31">
              <w:rPr>
                <w:sz w:val="28"/>
                <w:szCs w:val="28"/>
                <w:highlight w:val="lightGray"/>
              </w:rPr>
              <w:t>-0,059</w:t>
            </w:r>
          </w:p>
        </w:tc>
        <w:tc>
          <w:tcPr>
            <w:tcW w:w="846" w:type="dxa"/>
            <w:tcBorders>
              <w:top w:val="nil"/>
              <w:left w:val="nil"/>
              <w:bottom w:val="single" w:sz="8" w:space="0" w:color="auto"/>
              <w:right w:val="single" w:sz="8" w:space="0" w:color="auto"/>
            </w:tcBorders>
            <w:shd w:val="clear" w:color="auto" w:fill="FFFFFF"/>
            <w:vAlign w:val="center"/>
          </w:tcPr>
          <w:p w:rsidR="002A07E8" w:rsidRPr="00841D31" w:rsidRDefault="00B36953">
            <w:pPr>
              <w:jc w:val="center"/>
              <w:rPr>
                <w:sz w:val="28"/>
                <w:szCs w:val="28"/>
                <w:highlight w:val="lightGray"/>
              </w:rPr>
            </w:pPr>
            <w:r w:rsidRPr="00841D31">
              <w:rPr>
                <w:sz w:val="28"/>
                <w:szCs w:val="28"/>
                <w:highlight w:val="lightGray"/>
              </w:rPr>
              <w:t>-0,61</w:t>
            </w:r>
          </w:p>
        </w:tc>
      </w:tr>
    </w:tbl>
    <w:p w:rsidR="00EB7529" w:rsidRPr="00841D31" w:rsidRDefault="00EB7529" w:rsidP="00066B94">
      <w:pPr>
        <w:widowControl/>
        <w:shd w:val="clear" w:color="auto" w:fill="FFFFFF"/>
        <w:spacing w:line="360" w:lineRule="auto"/>
        <w:jc w:val="both"/>
        <w:rPr>
          <w:sz w:val="28"/>
          <w:szCs w:val="28"/>
        </w:rPr>
      </w:pP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Как видно из приведенной таблицы, удельный вес активной части ос</w:t>
      </w:r>
      <w:r w:rsidRPr="00841D31">
        <w:rPr>
          <w:sz w:val="28"/>
          <w:szCs w:val="28"/>
        </w:rPr>
        <w:softHyphen/>
        <w:t xml:space="preserve">новных средств составил в </w:t>
      </w:r>
      <w:r w:rsidR="002A07E8" w:rsidRPr="00841D31">
        <w:rPr>
          <w:sz w:val="28"/>
          <w:szCs w:val="28"/>
        </w:rPr>
        <w:t>2005</w:t>
      </w:r>
      <w:r w:rsidRPr="00841D31">
        <w:rPr>
          <w:sz w:val="28"/>
          <w:szCs w:val="28"/>
        </w:rPr>
        <w:t xml:space="preserve"> году </w:t>
      </w:r>
      <w:r w:rsidR="002A07E8" w:rsidRPr="00841D31">
        <w:rPr>
          <w:sz w:val="28"/>
          <w:szCs w:val="28"/>
        </w:rPr>
        <w:t>0,5416</w:t>
      </w:r>
      <w:r w:rsidRPr="00841D31">
        <w:rPr>
          <w:sz w:val="28"/>
          <w:szCs w:val="28"/>
        </w:rPr>
        <w:t xml:space="preserve"> (</w:t>
      </w:r>
      <w:r w:rsidR="007E03EC" w:rsidRPr="00841D31">
        <w:rPr>
          <w:sz w:val="28"/>
          <w:szCs w:val="28"/>
        </w:rPr>
        <w:t>1 830 680/3 380 245</w:t>
      </w:r>
      <w:r w:rsidRPr="00841D31">
        <w:rPr>
          <w:sz w:val="28"/>
          <w:szCs w:val="28"/>
        </w:rPr>
        <w:t xml:space="preserve">); в </w:t>
      </w:r>
      <w:r w:rsidR="007E03EC" w:rsidRPr="00841D31">
        <w:rPr>
          <w:sz w:val="28"/>
          <w:szCs w:val="28"/>
        </w:rPr>
        <w:t>2006</w:t>
      </w:r>
      <w:r w:rsidRPr="00841D31">
        <w:rPr>
          <w:sz w:val="28"/>
          <w:szCs w:val="28"/>
        </w:rPr>
        <w:t xml:space="preserve"> году </w:t>
      </w:r>
      <w:r w:rsidR="007E03EC" w:rsidRPr="00841D31">
        <w:rPr>
          <w:sz w:val="28"/>
          <w:szCs w:val="28"/>
        </w:rPr>
        <w:t>0,5691</w:t>
      </w:r>
      <w:r w:rsidRPr="00841D31">
        <w:rPr>
          <w:sz w:val="28"/>
          <w:szCs w:val="28"/>
        </w:rPr>
        <w:t xml:space="preserve"> (</w:t>
      </w:r>
      <w:r w:rsidR="007E03EC" w:rsidRPr="00841D31">
        <w:rPr>
          <w:sz w:val="28"/>
          <w:szCs w:val="28"/>
        </w:rPr>
        <w:t>2 241 164/3 938 338</w:t>
      </w:r>
      <w:r w:rsidRPr="00841D31">
        <w:rPr>
          <w:sz w:val="28"/>
          <w:szCs w:val="28"/>
        </w:rPr>
        <w:t>), расчет производился по формуле (1.11).</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По формуле (1.4) рассчитываем фондоотдачу:</w:t>
      </w:r>
    </w:p>
    <w:p w:rsidR="00AA4AA4" w:rsidRPr="00841D31" w:rsidRDefault="006A0D8D" w:rsidP="00EB7529">
      <w:pPr>
        <w:widowControl/>
        <w:shd w:val="clear" w:color="auto" w:fill="FFFFFF"/>
        <w:spacing w:line="360" w:lineRule="auto"/>
        <w:ind w:firstLine="851"/>
        <w:jc w:val="both"/>
        <w:rPr>
          <w:sz w:val="28"/>
          <w:szCs w:val="28"/>
          <w:highlight w:val="lightGray"/>
        </w:rPr>
      </w:pPr>
      <w:r w:rsidRPr="00841D31">
        <w:rPr>
          <w:i/>
          <w:iCs/>
          <w:sz w:val="28"/>
          <w:szCs w:val="28"/>
          <w:highlight w:val="lightGray"/>
        </w:rPr>
        <w:t>2005</w:t>
      </w:r>
      <w:r w:rsidR="00AA4AA4" w:rsidRPr="00841D31">
        <w:rPr>
          <w:i/>
          <w:iCs/>
          <w:sz w:val="28"/>
          <w:szCs w:val="28"/>
          <w:highlight w:val="lightGray"/>
        </w:rPr>
        <w:t xml:space="preserve"> год: </w:t>
      </w:r>
      <w:r w:rsidR="00AA4AA4" w:rsidRPr="00841D31">
        <w:rPr>
          <w:sz w:val="28"/>
          <w:szCs w:val="28"/>
          <w:highlight w:val="lightGray"/>
        </w:rPr>
        <w:t xml:space="preserve">ФО = </w:t>
      </w:r>
      <w:r w:rsidR="002A0022" w:rsidRPr="00841D31">
        <w:rPr>
          <w:sz w:val="28"/>
          <w:szCs w:val="28"/>
          <w:highlight w:val="lightGray"/>
        </w:rPr>
        <w:t>18 364 100</w:t>
      </w:r>
      <w:r w:rsidR="00AA4AA4" w:rsidRPr="00841D31">
        <w:rPr>
          <w:sz w:val="28"/>
          <w:szCs w:val="28"/>
          <w:highlight w:val="lightGray"/>
        </w:rPr>
        <w:t>/</w:t>
      </w:r>
      <w:r w:rsidRPr="00841D31">
        <w:rPr>
          <w:sz w:val="28"/>
          <w:szCs w:val="28"/>
          <w:highlight w:val="lightGray"/>
        </w:rPr>
        <w:t>3 536 495,5</w:t>
      </w:r>
      <w:r w:rsidR="00AA4AA4" w:rsidRPr="00841D31">
        <w:rPr>
          <w:sz w:val="28"/>
          <w:szCs w:val="28"/>
          <w:highlight w:val="lightGray"/>
        </w:rPr>
        <w:t xml:space="preserve"> = </w:t>
      </w:r>
      <w:r w:rsidR="002A0022" w:rsidRPr="00841D31">
        <w:rPr>
          <w:sz w:val="28"/>
          <w:szCs w:val="28"/>
          <w:highlight w:val="lightGray"/>
        </w:rPr>
        <w:t>5,1927</w:t>
      </w:r>
      <w:r w:rsidR="00AA4AA4" w:rsidRPr="00841D31">
        <w:rPr>
          <w:sz w:val="28"/>
          <w:szCs w:val="28"/>
          <w:highlight w:val="lightGray"/>
        </w:rPr>
        <w:t xml:space="preserve"> руб./руб.;</w:t>
      </w:r>
    </w:p>
    <w:p w:rsidR="00AA4AA4" w:rsidRPr="00841D31" w:rsidRDefault="006A0D8D" w:rsidP="00EB7529">
      <w:pPr>
        <w:widowControl/>
        <w:shd w:val="clear" w:color="auto" w:fill="FFFFFF"/>
        <w:spacing w:line="360" w:lineRule="auto"/>
        <w:ind w:firstLine="851"/>
        <w:jc w:val="both"/>
        <w:rPr>
          <w:sz w:val="28"/>
          <w:szCs w:val="28"/>
        </w:rPr>
      </w:pPr>
      <w:r w:rsidRPr="00841D31">
        <w:rPr>
          <w:i/>
          <w:iCs/>
          <w:sz w:val="28"/>
          <w:szCs w:val="28"/>
          <w:highlight w:val="lightGray"/>
        </w:rPr>
        <w:t xml:space="preserve">2006 </w:t>
      </w:r>
      <w:r w:rsidR="00AA4AA4" w:rsidRPr="00841D31">
        <w:rPr>
          <w:i/>
          <w:iCs/>
          <w:sz w:val="28"/>
          <w:szCs w:val="28"/>
          <w:highlight w:val="lightGray"/>
        </w:rPr>
        <w:t xml:space="preserve">год: </w:t>
      </w:r>
      <w:r w:rsidR="00AA4AA4" w:rsidRPr="00841D31">
        <w:rPr>
          <w:sz w:val="28"/>
          <w:szCs w:val="28"/>
          <w:highlight w:val="lightGray"/>
        </w:rPr>
        <w:t xml:space="preserve">ФО = </w:t>
      </w:r>
      <w:r w:rsidR="002A0022" w:rsidRPr="00841D31">
        <w:rPr>
          <w:sz w:val="28"/>
          <w:szCs w:val="28"/>
          <w:highlight w:val="lightGray"/>
        </w:rPr>
        <w:t>22 220 561</w:t>
      </w:r>
      <w:r w:rsidR="00AA4AA4" w:rsidRPr="00841D31">
        <w:rPr>
          <w:sz w:val="28"/>
          <w:szCs w:val="28"/>
          <w:highlight w:val="lightGray"/>
        </w:rPr>
        <w:t>/</w:t>
      </w:r>
      <w:r w:rsidRPr="00841D31">
        <w:rPr>
          <w:sz w:val="28"/>
          <w:szCs w:val="28"/>
          <w:highlight w:val="lightGray"/>
        </w:rPr>
        <w:t>4 097 702,5</w:t>
      </w:r>
      <w:r w:rsidR="00AA4AA4" w:rsidRPr="00841D31">
        <w:rPr>
          <w:sz w:val="28"/>
          <w:szCs w:val="28"/>
          <w:highlight w:val="lightGray"/>
        </w:rPr>
        <w:t xml:space="preserve">= </w:t>
      </w:r>
      <w:r w:rsidR="002A0022" w:rsidRPr="00841D31">
        <w:rPr>
          <w:sz w:val="28"/>
          <w:szCs w:val="28"/>
          <w:highlight w:val="lightGray"/>
        </w:rPr>
        <w:t>5,4227</w:t>
      </w:r>
      <w:r w:rsidR="00AA4AA4" w:rsidRPr="00841D31">
        <w:rPr>
          <w:sz w:val="28"/>
          <w:szCs w:val="28"/>
          <w:highlight w:val="lightGray"/>
        </w:rPr>
        <w:t xml:space="preserve"> руб./руб.</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По формуле (1.10) рассчитываем фондоотдачу активной части фондов:</w:t>
      </w:r>
    </w:p>
    <w:p w:rsidR="00AA4AA4" w:rsidRPr="00841D31" w:rsidRDefault="00E5330F" w:rsidP="00EB7529">
      <w:pPr>
        <w:widowControl/>
        <w:shd w:val="clear" w:color="auto" w:fill="FFFFFF"/>
        <w:spacing w:line="360" w:lineRule="auto"/>
        <w:ind w:firstLine="851"/>
        <w:jc w:val="both"/>
        <w:rPr>
          <w:sz w:val="28"/>
          <w:szCs w:val="28"/>
          <w:highlight w:val="lightGray"/>
        </w:rPr>
      </w:pPr>
      <w:r w:rsidRPr="00841D31">
        <w:rPr>
          <w:i/>
          <w:iCs/>
          <w:sz w:val="28"/>
          <w:szCs w:val="28"/>
          <w:highlight w:val="lightGray"/>
        </w:rPr>
        <w:t>2005</w:t>
      </w:r>
      <w:r w:rsidR="00AA4AA4" w:rsidRPr="00841D31">
        <w:rPr>
          <w:i/>
          <w:iCs/>
          <w:sz w:val="28"/>
          <w:szCs w:val="28"/>
          <w:highlight w:val="lightGray"/>
        </w:rPr>
        <w:t xml:space="preserve"> год:</w:t>
      </w:r>
      <w:r w:rsidR="00F23637" w:rsidRPr="00841D31">
        <w:rPr>
          <w:i/>
          <w:iCs/>
          <w:sz w:val="28"/>
          <w:szCs w:val="28"/>
          <w:highlight w:val="lightGray"/>
        </w:rPr>
        <w:t xml:space="preserve">  </w:t>
      </w:r>
      <w:r w:rsidR="00AA4AA4" w:rsidRPr="00841D31">
        <w:rPr>
          <w:i/>
          <w:iCs/>
          <w:sz w:val="28"/>
          <w:szCs w:val="28"/>
          <w:highlight w:val="lightGray"/>
        </w:rPr>
        <w:t xml:space="preserve"> </w:t>
      </w:r>
      <w:r w:rsidR="00AA4AA4" w:rsidRPr="00841D31">
        <w:rPr>
          <w:sz w:val="28"/>
          <w:szCs w:val="28"/>
          <w:highlight w:val="lightGray"/>
        </w:rPr>
        <w:t>ФО</w:t>
      </w:r>
      <w:r w:rsidR="00AA4AA4" w:rsidRPr="00841D31">
        <w:rPr>
          <w:sz w:val="28"/>
          <w:szCs w:val="28"/>
          <w:highlight w:val="lightGray"/>
          <w:vertAlign w:val="superscript"/>
        </w:rPr>
        <w:t>а</w:t>
      </w:r>
      <w:r w:rsidR="00AA4AA4" w:rsidRPr="00841D31">
        <w:rPr>
          <w:sz w:val="28"/>
          <w:szCs w:val="28"/>
          <w:highlight w:val="lightGray"/>
        </w:rPr>
        <w:t xml:space="preserve"> = </w:t>
      </w:r>
      <w:r w:rsidR="00B36953" w:rsidRPr="00841D31">
        <w:rPr>
          <w:sz w:val="28"/>
          <w:szCs w:val="28"/>
          <w:highlight w:val="lightGray"/>
        </w:rPr>
        <w:t>5,1927</w:t>
      </w:r>
      <w:r w:rsidR="00AA4AA4" w:rsidRPr="00841D31">
        <w:rPr>
          <w:sz w:val="28"/>
          <w:szCs w:val="28"/>
          <w:highlight w:val="lightGray"/>
        </w:rPr>
        <w:t xml:space="preserve"> / </w:t>
      </w:r>
      <w:r w:rsidR="00F23637" w:rsidRPr="00841D31">
        <w:rPr>
          <w:sz w:val="28"/>
          <w:szCs w:val="28"/>
          <w:highlight w:val="lightGray"/>
        </w:rPr>
        <w:t>0,5416</w:t>
      </w:r>
      <w:r w:rsidR="00AA4AA4" w:rsidRPr="00841D31">
        <w:rPr>
          <w:sz w:val="28"/>
          <w:szCs w:val="28"/>
          <w:highlight w:val="lightGray"/>
        </w:rPr>
        <w:t xml:space="preserve"> = </w:t>
      </w:r>
      <w:r w:rsidR="00B36953" w:rsidRPr="00841D31">
        <w:rPr>
          <w:sz w:val="28"/>
          <w:szCs w:val="28"/>
          <w:highlight w:val="lightGray"/>
        </w:rPr>
        <w:t>9,588</w:t>
      </w:r>
      <w:r w:rsidR="00AA4AA4" w:rsidRPr="00841D31">
        <w:rPr>
          <w:sz w:val="28"/>
          <w:szCs w:val="28"/>
          <w:highlight w:val="lightGray"/>
        </w:rPr>
        <w:t xml:space="preserve"> руб.;</w:t>
      </w:r>
    </w:p>
    <w:p w:rsidR="00AA4AA4" w:rsidRPr="00841D31" w:rsidRDefault="00E5330F" w:rsidP="00EB7529">
      <w:pPr>
        <w:widowControl/>
        <w:shd w:val="clear" w:color="auto" w:fill="FFFFFF"/>
        <w:spacing w:line="360" w:lineRule="auto"/>
        <w:ind w:firstLine="851"/>
        <w:jc w:val="both"/>
        <w:rPr>
          <w:sz w:val="28"/>
          <w:szCs w:val="28"/>
        </w:rPr>
      </w:pPr>
      <w:r w:rsidRPr="00841D31">
        <w:rPr>
          <w:i/>
          <w:iCs/>
          <w:sz w:val="28"/>
          <w:szCs w:val="28"/>
          <w:highlight w:val="lightGray"/>
        </w:rPr>
        <w:t>2006</w:t>
      </w:r>
      <w:r w:rsidR="00AA4AA4" w:rsidRPr="00841D31">
        <w:rPr>
          <w:i/>
          <w:iCs/>
          <w:sz w:val="28"/>
          <w:szCs w:val="28"/>
          <w:highlight w:val="lightGray"/>
        </w:rPr>
        <w:t xml:space="preserve"> год:   </w:t>
      </w:r>
      <w:r w:rsidR="00AA4AA4" w:rsidRPr="00841D31">
        <w:rPr>
          <w:sz w:val="28"/>
          <w:szCs w:val="28"/>
          <w:highlight w:val="lightGray"/>
        </w:rPr>
        <w:t>ФО</w:t>
      </w:r>
      <w:r w:rsidR="00EB7529" w:rsidRPr="00841D31">
        <w:rPr>
          <w:sz w:val="28"/>
          <w:szCs w:val="28"/>
          <w:highlight w:val="lightGray"/>
          <w:vertAlign w:val="superscript"/>
        </w:rPr>
        <w:t>а</w:t>
      </w:r>
      <w:r w:rsidR="00AA4AA4" w:rsidRPr="00841D31">
        <w:rPr>
          <w:sz w:val="28"/>
          <w:szCs w:val="28"/>
          <w:highlight w:val="lightGray"/>
        </w:rPr>
        <w:t xml:space="preserve"> </w:t>
      </w:r>
      <w:r w:rsidR="003F137C" w:rsidRPr="00841D31">
        <w:rPr>
          <w:sz w:val="28"/>
          <w:szCs w:val="28"/>
          <w:highlight w:val="lightGray"/>
        </w:rPr>
        <w:t>=</w:t>
      </w:r>
      <w:r w:rsidR="00AA4AA4" w:rsidRPr="00841D31">
        <w:rPr>
          <w:sz w:val="28"/>
          <w:szCs w:val="28"/>
          <w:highlight w:val="lightGray"/>
        </w:rPr>
        <w:t xml:space="preserve"> </w:t>
      </w:r>
      <w:r w:rsidR="00B36953" w:rsidRPr="00841D31">
        <w:rPr>
          <w:sz w:val="28"/>
          <w:szCs w:val="28"/>
          <w:highlight w:val="lightGray"/>
        </w:rPr>
        <w:t>5,4227</w:t>
      </w:r>
      <w:r w:rsidR="00AA4AA4" w:rsidRPr="00841D31">
        <w:rPr>
          <w:sz w:val="28"/>
          <w:szCs w:val="28"/>
          <w:highlight w:val="lightGray"/>
        </w:rPr>
        <w:t xml:space="preserve"> / </w:t>
      </w:r>
      <w:r w:rsidR="00F23637" w:rsidRPr="00841D31">
        <w:rPr>
          <w:sz w:val="28"/>
          <w:szCs w:val="28"/>
          <w:highlight w:val="lightGray"/>
        </w:rPr>
        <w:t>0,5691</w:t>
      </w:r>
      <w:r w:rsidR="00AA4AA4" w:rsidRPr="00841D31">
        <w:rPr>
          <w:sz w:val="28"/>
          <w:szCs w:val="28"/>
          <w:highlight w:val="lightGray"/>
        </w:rPr>
        <w:t xml:space="preserve"> </w:t>
      </w:r>
      <w:r w:rsidR="003F137C" w:rsidRPr="00841D31">
        <w:rPr>
          <w:sz w:val="28"/>
          <w:szCs w:val="28"/>
          <w:highlight w:val="lightGray"/>
        </w:rPr>
        <w:t>=</w:t>
      </w:r>
      <w:r w:rsidR="00AA4AA4" w:rsidRPr="00841D31">
        <w:rPr>
          <w:sz w:val="28"/>
          <w:szCs w:val="28"/>
          <w:highlight w:val="lightGray"/>
        </w:rPr>
        <w:t xml:space="preserve"> </w:t>
      </w:r>
      <w:r w:rsidR="00B36953" w:rsidRPr="00841D31">
        <w:rPr>
          <w:sz w:val="28"/>
          <w:szCs w:val="28"/>
          <w:highlight w:val="lightGray"/>
        </w:rPr>
        <w:t>9,529</w:t>
      </w:r>
      <w:r w:rsidR="00AA4AA4" w:rsidRPr="00841D31">
        <w:rPr>
          <w:sz w:val="28"/>
          <w:szCs w:val="28"/>
          <w:highlight w:val="lightGray"/>
        </w:rPr>
        <w:t xml:space="preserve"> руб.</w:t>
      </w:r>
    </w:p>
    <w:p w:rsidR="00AA4AA4" w:rsidRPr="00841D31" w:rsidRDefault="00AA4AA4" w:rsidP="00EB7529">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Уровень фондоотдачи, как основных средств в целом в </w:t>
      </w:r>
      <w:r w:rsidR="00E45E40" w:rsidRPr="00841D31">
        <w:rPr>
          <w:sz w:val="28"/>
          <w:szCs w:val="28"/>
        </w:rPr>
        <w:t>2006</w:t>
      </w:r>
      <w:r w:rsidRPr="00841D31">
        <w:rPr>
          <w:sz w:val="28"/>
          <w:szCs w:val="28"/>
        </w:rPr>
        <w:t xml:space="preserve"> году уве</w:t>
      </w:r>
      <w:r w:rsidRPr="00841D31">
        <w:rPr>
          <w:sz w:val="28"/>
          <w:szCs w:val="28"/>
        </w:rPr>
        <w:softHyphen/>
        <w:t>личился на 0,</w:t>
      </w:r>
      <w:r w:rsidR="00693CD0" w:rsidRPr="00841D31">
        <w:rPr>
          <w:sz w:val="28"/>
          <w:szCs w:val="28"/>
        </w:rPr>
        <w:t>230</w:t>
      </w:r>
      <w:r w:rsidRPr="00841D31">
        <w:rPr>
          <w:sz w:val="28"/>
          <w:szCs w:val="28"/>
        </w:rPr>
        <w:t xml:space="preserve"> руб. по сравнению с </w:t>
      </w:r>
      <w:r w:rsidR="00693CD0" w:rsidRPr="00841D31">
        <w:rPr>
          <w:sz w:val="28"/>
          <w:szCs w:val="28"/>
        </w:rPr>
        <w:t>2005</w:t>
      </w:r>
      <w:r w:rsidRPr="00841D31">
        <w:rPr>
          <w:sz w:val="28"/>
          <w:szCs w:val="28"/>
        </w:rPr>
        <w:t xml:space="preserve"> годом, </w:t>
      </w:r>
      <w:r w:rsidR="00693CD0" w:rsidRPr="00841D31">
        <w:rPr>
          <w:sz w:val="28"/>
          <w:szCs w:val="28"/>
        </w:rPr>
        <w:t>а</w:t>
      </w:r>
      <w:r w:rsidRPr="00841D31">
        <w:rPr>
          <w:sz w:val="28"/>
          <w:szCs w:val="28"/>
        </w:rPr>
        <w:t xml:space="preserve"> в их активной части,</w:t>
      </w:r>
      <w:r w:rsidR="00EB7529" w:rsidRPr="00841D31">
        <w:rPr>
          <w:sz w:val="28"/>
          <w:szCs w:val="28"/>
        </w:rPr>
        <w:t xml:space="preserve"> </w:t>
      </w:r>
      <w:r w:rsidR="00693CD0" w:rsidRPr="00841D31">
        <w:rPr>
          <w:sz w:val="28"/>
          <w:szCs w:val="28"/>
        </w:rPr>
        <w:t>уменьшился</w:t>
      </w:r>
      <w:r w:rsidRPr="00841D31">
        <w:rPr>
          <w:sz w:val="28"/>
          <w:szCs w:val="28"/>
        </w:rPr>
        <w:t xml:space="preserve"> на </w:t>
      </w:r>
      <w:r w:rsidR="00693CD0" w:rsidRPr="00841D31">
        <w:rPr>
          <w:sz w:val="28"/>
          <w:szCs w:val="28"/>
        </w:rPr>
        <w:t>0,059 руб</w:t>
      </w:r>
      <w:r w:rsidRPr="00841D31">
        <w:rPr>
          <w:sz w:val="28"/>
          <w:szCs w:val="28"/>
        </w:rPr>
        <w:t xml:space="preserve">. Повышение фондоотдачи </w:t>
      </w:r>
      <w:r w:rsidR="00EB7529" w:rsidRPr="00841D31">
        <w:rPr>
          <w:sz w:val="28"/>
          <w:szCs w:val="28"/>
        </w:rPr>
        <w:t xml:space="preserve">– </w:t>
      </w:r>
      <w:r w:rsidRPr="00841D31">
        <w:rPr>
          <w:sz w:val="28"/>
          <w:szCs w:val="28"/>
        </w:rPr>
        <w:t>рост эффективности производства. Чем выше фондоотдача, тем меньше тре</w:t>
      </w:r>
      <w:r w:rsidRPr="00841D31">
        <w:rPr>
          <w:sz w:val="28"/>
          <w:szCs w:val="28"/>
        </w:rPr>
        <w:softHyphen/>
        <w:t>буется капитальных вложений для создания новых основных средств. И чем лучше используются основные фонды, тем выше показатель фондоотдачи.</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На изменение уровня фондоотдачи оказывает влияние ряд факторов. Факторами первого уровня, влияющими на фондоотдачу основных средств являются изменение доли активной части фондов в общей стоимости основ</w:t>
      </w:r>
      <w:r w:rsidRPr="00841D31">
        <w:rPr>
          <w:sz w:val="28"/>
          <w:szCs w:val="28"/>
        </w:rPr>
        <w:softHyphen/>
        <w:t>ных производственных фондов и изменение фондоотдачи активной части фондов.</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Расчет влияния данных факторов осуществляется способом абсолют</w:t>
      </w:r>
      <w:r w:rsidRPr="00841D31">
        <w:rPr>
          <w:sz w:val="28"/>
          <w:szCs w:val="28"/>
        </w:rPr>
        <w:softHyphen/>
        <w:t>ных разниц по формуле (1.12):</w:t>
      </w:r>
    </w:p>
    <w:p w:rsidR="00EB7529" w:rsidRPr="00841D31" w:rsidRDefault="00724ABE" w:rsidP="00EB7529">
      <w:pPr>
        <w:widowControl/>
        <w:shd w:val="clear" w:color="auto" w:fill="FFFFFF"/>
        <w:spacing w:line="360" w:lineRule="auto"/>
        <w:ind w:firstLine="851"/>
        <w:jc w:val="both"/>
        <w:rPr>
          <w:sz w:val="28"/>
          <w:szCs w:val="28"/>
        </w:rPr>
      </w:pPr>
      <w:r w:rsidRPr="00841D31">
        <w:rPr>
          <w:position w:val="-14"/>
          <w:sz w:val="28"/>
          <w:szCs w:val="28"/>
        </w:rPr>
        <w:object w:dxaOrig="6759" w:dyaOrig="400">
          <v:shape id="_x0000_i1097" type="#_x0000_t75" style="width:393pt;height:21.75pt" o:ole="">
            <v:imagedata r:id="rId142" o:title=""/>
          </v:shape>
          <o:OLEObject Type="Embed" ProgID="Equation.3" ShapeID="_x0000_i1097" DrawAspect="Content" ObjectID="_1469712991" r:id="rId143"/>
        </w:object>
      </w:r>
    </w:p>
    <w:p w:rsidR="00EB7529" w:rsidRPr="00841D31" w:rsidRDefault="00724ABE" w:rsidP="00EB7529">
      <w:pPr>
        <w:widowControl/>
        <w:shd w:val="clear" w:color="auto" w:fill="FFFFFF"/>
        <w:spacing w:line="360" w:lineRule="auto"/>
        <w:ind w:firstLine="851"/>
        <w:jc w:val="both"/>
        <w:rPr>
          <w:sz w:val="28"/>
          <w:szCs w:val="28"/>
        </w:rPr>
      </w:pPr>
      <w:r w:rsidRPr="00841D31">
        <w:rPr>
          <w:position w:val="-12"/>
          <w:sz w:val="28"/>
          <w:szCs w:val="28"/>
        </w:rPr>
        <w:object w:dxaOrig="6619" w:dyaOrig="380">
          <v:shape id="_x0000_i1098" type="#_x0000_t75" style="width:384.75pt;height:21pt" o:ole="">
            <v:imagedata r:id="rId144" o:title=""/>
          </v:shape>
          <o:OLEObject Type="Embed" ProgID="Equation.3" ShapeID="_x0000_i1098" DrawAspect="Content" ObjectID="_1469712992" r:id="rId145"/>
        </w:objec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В итоге получаем увеличение уровня фондоотдачи основных средств на 0,</w:t>
      </w:r>
      <w:r w:rsidR="006968AE" w:rsidRPr="00841D31">
        <w:rPr>
          <w:sz w:val="28"/>
          <w:szCs w:val="28"/>
        </w:rPr>
        <w:t>264</w:t>
      </w:r>
      <w:r w:rsidRPr="00841D31">
        <w:rPr>
          <w:sz w:val="28"/>
          <w:szCs w:val="28"/>
        </w:rPr>
        <w:t xml:space="preserve"> </w:t>
      </w:r>
      <w:r w:rsidR="006968AE" w:rsidRPr="00841D31">
        <w:rPr>
          <w:sz w:val="28"/>
          <w:szCs w:val="28"/>
        </w:rPr>
        <w:t>-</w:t>
      </w:r>
      <w:r w:rsidRPr="00841D31">
        <w:rPr>
          <w:sz w:val="28"/>
          <w:szCs w:val="28"/>
        </w:rPr>
        <w:t xml:space="preserve"> 0,0</w:t>
      </w:r>
      <w:r w:rsidR="006968AE" w:rsidRPr="00841D31">
        <w:rPr>
          <w:sz w:val="28"/>
          <w:szCs w:val="28"/>
        </w:rPr>
        <w:t>34</w:t>
      </w:r>
      <w:r w:rsidRPr="00841D31">
        <w:rPr>
          <w:sz w:val="28"/>
          <w:szCs w:val="28"/>
        </w:rPr>
        <w:t xml:space="preserve"> = 0,</w:t>
      </w:r>
      <w:r w:rsidR="006968AE" w:rsidRPr="00841D31">
        <w:rPr>
          <w:sz w:val="28"/>
          <w:szCs w:val="28"/>
        </w:rPr>
        <w:t>230</w:t>
      </w:r>
      <w:r w:rsidRPr="00841D31">
        <w:rPr>
          <w:sz w:val="28"/>
          <w:szCs w:val="28"/>
        </w:rPr>
        <w:t xml:space="preserve"> рублей. Следовательно, фондоотдача основных производственных фондов в </w:t>
      </w:r>
      <w:r w:rsidR="00135A85" w:rsidRPr="00841D31">
        <w:rPr>
          <w:sz w:val="28"/>
          <w:szCs w:val="28"/>
        </w:rPr>
        <w:t>2006</w:t>
      </w:r>
      <w:r w:rsidRPr="00841D31">
        <w:rPr>
          <w:sz w:val="28"/>
          <w:szCs w:val="28"/>
        </w:rPr>
        <w:t xml:space="preserve"> году возросла</w:t>
      </w:r>
      <w:r w:rsidR="006968AE" w:rsidRPr="00841D31">
        <w:rPr>
          <w:sz w:val="28"/>
          <w:szCs w:val="28"/>
        </w:rPr>
        <w:t>.</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Следующий показатель эффективности использования основных произ</w:t>
      </w:r>
      <w:r w:rsidRPr="00841D31">
        <w:rPr>
          <w:sz w:val="28"/>
          <w:szCs w:val="28"/>
        </w:rPr>
        <w:softHyphen/>
        <w:t>водственных фондов - фондоемкость. Он является обратным по отношению к фондоотдаче и характеризует стоимость основных производственных фондов, приходящихся на один рубль товарной продукции. Фондоемкость определяется как отношение среднегодовой стоимости основных производ</w:t>
      </w:r>
      <w:r w:rsidRPr="00841D31">
        <w:rPr>
          <w:sz w:val="28"/>
          <w:szCs w:val="28"/>
        </w:rPr>
        <w:softHyphen/>
        <w:t>ственных фондов к объему выпущенной за год продукции. Рассчитываем этот показатель для ОАО ПНТЗ в 200</w:t>
      </w:r>
      <w:r w:rsidR="00135A85" w:rsidRPr="00841D31">
        <w:rPr>
          <w:sz w:val="28"/>
          <w:szCs w:val="28"/>
        </w:rPr>
        <w:t>5</w:t>
      </w:r>
      <w:r w:rsidRPr="00841D31">
        <w:rPr>
          <w:sz w:val="28"/>
          <w:szCs w:val="28"/>
        </w:rPr>
        <w:t xml:space="preserve"> и 200</w:t>
      </w:r>
      <w:r w:rsidR="00135A85" w:rsidRPr="00841D31">
        <w:rPr>
          <w:sz w:val="28"/>
          <w:szCs w:val="28"/>
        </w:rPr>
        <w:t>6</w:t>
      </w:r>
      <w:r w:rsidRPr="00841D31">
        <w:rPr>
          <w:sz w:val="28"/>
          <w:szCs w:val="28"/>
        </w:rPr>
        <w:t xml:space="preserve"> годах по формуле (1.5).</w:t>
      </w:r>
    </w:p>
    <w:p w:rsidR="00AA4AA4" w:rsidRPr="00841D31" w:rsidRDefault="004E46F6" w:rsidP="00EB7529">
      <w:pPr>
        <w:widowControl/>
        <w:shd w:val="clear" w:color="auto" w:fill="FFFFFF"/>
        <w:spacing w:line="360" w:lineRule="auto"/>
        <w:ind w:firstLine="851"/>
        <w:jc w:val="both"/>
        <w:rPr>
          <w:sz w:val="28"/>
          <w:szCs w:val="28"/>
        </w:rPr>
      </w:pPr>
      <w:r w:rsidRPr="00841D31">
        <w:rPr>
          <w:i/>
          <w:iCs/>
          <w:sz w:val="28"/>
          <w:szCs w:val="28"/>
        </w:rPr>
        <w:t>2005</w:t>
      </w:r>
      <w:r w:rsidR="00AA4AA4" w:rsidRPr="00841D31">
        <w:rPr>
          <w:i/>
          <w:iCs/>
          <w:sz w:val="28"/>
          <w:szCs w:val="28"/>
        </w:rPr>
        <w:t xml:space="preserve"> год:   </w:t>
      </w:r>
      <w:r w:rsidR="00AA4AA4" w:rsidRPr="00841D31">
        <w:rPr>
          <w:sz w:val="28"/>
          <w:szCs w:val="28"/>
        </w:rPr>
        <w:t xml:space="preserve">ФЕ = </w:t>
      </w:r>
      <w:r w:rsidRPr="00841D31">
        <w:rPr>
          <w:sz w:val="28"/>
          <w:szCs w:val="28"/>
        </w:rPr>
        <w:t>3 536 495,5</w:t>
      </w:r>
      <w:r w:rsidR="00AA4AA4" w:rsidRPr="00841D31">
        <w:rPr>
          <w:sz w:val="28"/>
          <w:szCs w:val="28"/>
        </w:rPr>
        <w:t xml:space="preserve"> / </w:t>
      </w:r>
      <w:r w:rsidR="006968AE" w:rsidRPr="00841D31">
        <w:rPr>
          <w:sz w:val="28"/>
          <w:szCs w:val="28"/>
        </w:rPr>
        <w:t>18 364 100</w:t>
      </w:r>
      <w:r w:rsidR="00AA4AA4" w:rsidRPr="00841D31">
        <w:rPr>
          <w:sz w:val="28"/>
          <w:szCs w:val="28"/>
        </w:rPr>
        <w:t xml:space="preserve"> = </w:t>
      </w:r>
      <w:r w:rsidR="006968AE" w:rsidRPr="00841D31">
        <w:rPr>
          <w:sz w:val="28"/>
          <w:szCs w:val="28"/>
        </w:rPr>
        <w:t>0,19</w:t>
      </w:r>
      <w:r w:rsidR="00AA4AA4" w:rsidRPr="00841D31">
        <w:rPr>
          <w:sz w:val="28"/>
          <w:szCs w:val="28"/>
        </w:rPr>
        <w:t xml:space="preserve"> руб./руб.;</w:t>
      </w:r>
    </w:p>
    <w:p w:rsidR="00AA4AA4" w:rsidRPr="00841D31" w:rsidRDefault="004E46F6" w:rsidP="00EB7529">
      <w:pPr>
        <w:shd w:val="clear" w:color="auto" w:fill="FFFFFF"/>
        <w:tabs>
          <w:tab w:val="left" w:pos="0"/>
          <w:tab w:val="left" w:pos="8597"/>
        </w:tabs>
        <w:spacing w:before="10" w:line="360" w:lineRule="auto"/>
        <w:ind w:firstLine="851"/>
        <w:jc w:val="both"/>
        <w:rPr>
          <w:sz w:val="28"/>
          <w:szCs w:val="28"/>
        </w:rPr>
      </w:pPr>
      <w:r w:rsidRPr="00841D31">
        <w:rPr>
          <w:i/>
          <w:iCs/>
          <w:sz w:val="28"/>
          <w:szCs w:val="28"/>
        </w:rPr>
        <w:t>2006</w:t>
      </w:r>
      <w:r w:rsidR="00AA4AA4" w:rsidRPr="00841D31">
        <w:rPr>
          <w:i/>
          <w:iCs/>
          <w:sz w:val="28"/>
          <w:szCs w:val="28"/>
        </w:rPr>
        <w:t xml:space="preserve"> год:   </w:t>
      </w:r>
      <w:r w:rsidR="00AA4AA4" w:rsidRPr="00841D31">
        <w:rPr>
          <w:sz w:val="28"/>
          <w:szCs w:val="28"/>
        </w:rPr>
        <w:t xml:space="preserve">ФЕ = </w:t>
      </w:r>
      <w:r w:rsidRPr="00841D31">
        <w:rPr>
          <w:sz w:val="28"/>
          <w:szCs w:val="28"/>
        </w:rPr>
        <w:t>4 097 702,5</w:t>
      </w:r>
      <w:r w:rsidR="00AA4AA4" w:rsidRPr="00841D31">
        <w:rPr>
          <w:sz w:val="28"/>
          <w:szCs w:val="28"/>
        </w:rPr>
        <w:t xml:space="preserve"> / </w:t>
      </w:r>
      <w:r w:rsidR="006968AE" w:rsidRPr="00841D31">
        <w:rPr>
          <w:sz w:val="28"/>
          <w:szCs w:val="28"/>
        </w:rPr>
        <w:t>22 220 561</w:t>
      </w:r>
      <w:r w:rsidR="00AA4AA4" w:rsidRPr="00841D31">
        <w:rPr>
          <w:sz w:val="28"/>
          <w:szCs w:val="28"/>
        </w:rPr>
        <w:t xml:space="preserve"> = </w:t>
      </w:r>
      <w:r w:rsidR="006968AE" w:rsidRPr="00841D31">
        <w:rPr>
          <w:sz w:val="28"/>
          <w:szCs w:val="28"/>
        </w:rPr>
        <w:t>0,18</w:t>
      </w:r>
      <w:r w:rsidR="00AA4AA4" w:rsidRPr="00841D31">
        <w:rPr>
          <w:sz w:val="28"/>
          <w:szCs w:val="28"/>
        </w:rPr>
        <w:t xml:space="preserve"> руб./руб.</w:t>
      </w:r>
    </w:p>
    <w:p w:rsidR="001010C9" w:rsidRPr="00841D31" w:rsidRDefault="00AA4AA4" w:rsidP="00EB7529">
      <w:pPr>
        <w:widowControl/>
        <w:shd w:val="clear" w:color="auto" w:fill="FFFFFF"/>
        <w:spacing w:line="360" w:lineRule="auto"/>
        <w:ind w:firstLine="851"/>
        <w:jc w:val="both"/>
        <w:rPr>
          <w:sz w:val="28"/>
          <w:szCs w:val="28"/>
        </w:rPr>
      </w:pPr>
      <w:r w:rsidRPr="00841D31">
        <w:rPr>
          <w:sz w:val="28"/>
          <w:szCs w:val="28"/>
        </w:rPr>
        <w:t xml:space="preserve">Таким образом, в </w:t>
      </w:r>
      <w:r w:rsidR="004E46F6" w:rsidRPr="00841D31">
        <w:rPr>
          <w:sz w:val="28"/>
          <w:szCs w:val="28"/>
        </w:rPr>
        <w:t>2006</w:t>
      </w:r>
      <w:r w:rsidRPr="00841D31">
        <w:rPr>
          <w:sz w:val="28"/>
          <w:szCs w:val="28"/>
        </w:rPr>
        <w:t xml:space="preserve"> году фондоемкость основных производственных фондов снизилась на 0,0</w:t>
      </w:r>
      <w:r w:rsidR="006968AE" w:rsidRPr="00841D31">
        <w:rPr>
          <w:sz w:val="28"/>
          <w:szCs w:val="28"/>
        </w:rPr>
        <w:t>1</w:t>
      </w:r>
      <w:r w:rsidRPr="00841D31">
        <w:rPr>
          <w:sz w:val="28"/>
          <w:szCs w:val="28"/>
        </w:rPr>
        <w:t xml:space="preserve"> рубля (</w:t>
      </w:r>
      <w:r w:rsidR="006968AE" w:rsidRPr="00841D31">
        <w:rPr>
          <w:sz w:val="28"/>
          <w:szCs w:val="28"/>
        </w:rPr>
        <w:t>0,18</w:t>
      </w:r>
      <w:r w:rsidRPr="00841D31">
        <w:rPr>
          <w:sz w:val="28"/>
          <w:szCs w:val="28"/>
        </w:rPr>
        <w:t xml:space="preserve"> </w:t>
      </w:r>
      <w:r w:rsidR="00C47A32" w:rsidRPr="00841D31">
        <w:rPr>
          <w:sz w:val="28"/>
          <w:szCs w:val="28"/>
        </w:rPr>
        <w:t>–</w:t>
      </w:r>
      <w:r w:rsidRPr="00841D31">
        <w:rPr>
          <w:sz w:val="28"/>
          <w:szCs w:val="28"/>
        </w:rPr>
        <w:t xml:space="preserve"> </w:t>
      </w:r>
      <w:r w:rsidR="006968AE" w:rsidRPr="00841D31">
        <w:rPr>
          <w:sz w:val="28"/>
          <w:szCs w:val="28"/>
        </w:rPr>
        <w:t>0,19</w:t>
      </w:r>
      <w:r w:rsidRPr="00841D31">
        <w:rPr>
          <w:sz w:val="28"/>
          <w:szCs w:val="28"/>
        </w:rPr>
        <w:t>), то есть доля стоимости основ</w:t>
      </w:r>
      <w:r w:rsidRPr="00841D31">
        <w:rPr>
          <w:sz w:val="28"/>
          <w:szCs w:val="28"/>
        </w:rPr>
        <w:softHyphen/>
        <w:t>ные средств, приходящихся на один рубль выпускаемой продукции, стала меньше (происходит экономия капитала), что можно оценить положительно. Также снижение фондоемкости означает рост эффективности производства и использования основных производственных средств.</w:t>
      </w:r>
    </w:p>
    <w:p w:rsidR="00AA4AA4" w:rsidRPr="00841D31" w:rsidRDefault="001010C9" w:rsidP="001010C9">
      <w:pPr>
        <w:pStyle w:val="2"/>
        <w:jc w:val="center"/>
        <w:rPr>
          <w:rFonts w:ascii="Times New Roman" w:hAnsi="Times New Roman"/>
          <w:b w:val="0"/>
          <w:bCs w:val="0"/>
          <w:i w:val="0"/>
          <w:iCs w:val="0"/>
          <w:caps/>
          <w:sz w:val="24"/>
          <w:szCs w:val="24"/>
        </w:rPr>
      </w:pPr>
      <w:r w:rsidRPr="00841D31">
        <w:rPr>
          <w:sz w:val="24"/>
          <w:szCs w:val="24"/>
        </w:rPr>
        <w:br w:type="page"/>
      </w:r>
      <w:bookmarkStart w:id="8" w:name="_Toc130452607"/>
      <w:r w:rsidR="00AA4AA4" w:rsidRPr="00841D31">
        <w:rPr>
          <w:rFonts w:ascii="Times New Roman" w:hAnsi="Times New Roman"/>
          <w:b w:val="0"/>
          <w:bCs w:val="0"/>
          <w:i w:val="0"/>
          <w:iCs w:val="0"/>
          <w:caps/>
          <w:sz w:val="24"/>
          <w:szCs w:val="24"/>
        </w:rPr>
        <w:t>Анализ обеспеченности предприятия основными средствами</w:t>
      </w:r>
      <w:bookmarkEnd w:id="8"/>
      <w:r w:rsidR="00E276A4" w:rsidRPr="00841D31">
        <w:rPr>
          <w:rFonts w:ascii="Times New Roman" w:hAnsi="Times New Roman"/>
          <w:b w:val="0"/>
          <w:bCs w:val="0"/>
          <w:i w:val="0"/>
          <w:iCs w:val="0"/>
          <w:caps/>
          <w:sz w:val="24"/>
          <w:szCs w:val="24"/>
        </w:rPr>
        <w:t>.</w:t>
      </w:r>
    </w:p>
    <w:p w:rsidR="001010C9" w:rsidRPr="00841D31" w:rsidRDefault="001010C9" w:rsidP="001010C9"/>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Важным показателем оснащенности предприятия основными средства</w:t>
      </w:r>
      <w:r w:rsidRPr="00841D31">
        <w:rPr>
          <w:sz w:val="28"/>
          <w:szCs w:val="28"/>
        </w:rPr>
        <w:softHyphen/>
        <w:t>ми является показатель фондовооруженности. Он рассчитывается как отно</w:t>
      </w:r>
      <w:r w:rsidRPr="00841D31">
        <w:rPr>
          <w:sz w:val="28"/>
          <w:szCs w:val="28"/>
        </w:rPr>
        <w:softHyphen/>
        <w:t>шение среднегодовой стоимости основных средств к среднесписочному ко</w:t>
      </w:r>
      <w:r w:rsidRPr="00841D31">
        <w:rPr>
          <w:sz w:val="28"/>
          <w:szCs w:val="28"/>
        </w:rPr>
        <w:softHyphen/>
        <w:t>личеству работающих на данном предприятии и показывает, сколько основ</w:t>
      </w:r>
      <w:r w:rsidRPr="00841D31">
        <w:rPr>
          <w:sz w:val="28"/>
          <w:szCs w:val="28"/>
        </w:rPr>
        <w:softHyphen/>
        <w:t>ных средств (в рублях) приходится на одного работающего.</w:t>
      </w:r>
    </w:p>
    <w:p w:rsidR="00AA4AA4" w:rsidRPr="00841D31" w:rsidRDefault="00AA4AA4" w:rsidP="00EB7529">
      <w:pPr>
        <w:widowControl/>
        <w:shd w:val="clear" w:color="auto" w:fill="FFFFFF"/>
        <w:spacing w:line="360" w:lineRule="auto"/>
        <w:ind w:firstLine="851"/>
        <w:jc w:val="both"/>
        <w:rPr>
          <w:sz w:val="28"/>
          <w:szCs w:val="28"/>
        </w:rPr>
      </w:pPr>
      <w:r w:rsidRPr="00841D31">
        <w:rPr>
          <w:sz w:val="28"/>
          <w:szCs w:val="28"/>
        </w:rPr>
        <w:t>Прежде чем проанализировать обеспеченность предприятия основными средствами, рассмотрим таблицу 2.</w:t>
      </w:r>
      <w:r w:rsidR="002A3F89" w:rsidRPr="00841D31">
        <w:rPr>
          <w:sz w:val="28"/>
          <w:szCs w:val="28"/>
        </w:rPr>
        <w:t>7</w:t>
      </w:r>
      <w:r w:rsidRPr="00841D31">
        <w:rPr>
          <w:sz w:val="28"/>
          <w:szCs w:val="28"/>
        </w:rPr>
        <w:t>, в которой приведены данные о струк</w:t>
      </w:r>
      <w:r w:rsidRPr="00841D31">
        <w:rPr>
          <w:sz w:val="28"/>
          <w:szCs w:val="28"/>
        </w:rPr>
        <w:softHyphen/>
        <w:t xml:space="preserve">туре работающих на ОАО ПНТЗ в </w:t>
      </w:r>
      <w:r w:rsidR="002A3F89" w:rsidRPr="00841D31">
        <w:rPr>
          <w:sz w:val="28"/>
          <w:szCs w:val="28"/>
        </w:rPr>
        <w:t>2005</w:t>
      </w:r>
      <w:r w:rsidRPr="00841D31">
        <w:rPr>
          <w:sz w:val="28"/>
          <w:szCs w:val="28"/>
        </w:rPr>
        <w:t xml:space="preserve"> и </w:t>
      </w:r>
      <w:r w:rsidR="002A3F89" w:rsidRPr="00841D31">
        <w:rPr>
          <w:sz w:val="28"/>
          <w:szCs w:val="28"/>
        </w:rPr>
        <w:t>2006</w:t>
      </w:r>
      <w:r w:rsidRPr="00841D31">
        <w:rPr>
          <w:sz w:val="28"/>
          <w:szCs w:val="28"/>
        </w:rPr>
        <w:t xml:space="preserve"> годах.</w:t>
      </w:r>
    </w:p>
    <w:p w:rsidR="001010C9" w:rsidRPr="00841D31" w:rsidRDefault="00AA4AA4" w:rsidP="001010C9">
      <w:pPr>
        <w:widowControl/>
        <w:shd w:val="clear" w:color="auto" w:fill="FFFFFF"/>
        <w:spacing w:line="360" w:lineRule="auto"/>
        <w:jc w:val="right"/>
        <w:rPr>
          <w:sz w:val="28"/>
          <w:szCs w:val="28"/>
        </w:rPr>
      </w:pPr>
      <w:r w:rsidRPr="00841D31">
        <w:rPr>
          <w:sz w:val="28"/>
          <w:szCs w:val="28"/>
        </w:rPr>
        <w:t>Таблица 2.</w:t>
      </w:r>
      <w:r w:rsidR="002A3F89" w:rsidRPr="00841D31">
        <w:rPr>
          <w:sz w:val="28"/>
          <w:szCs w:val="28"/>
        </w:rPr>
        <w:t>7</w:t>
      </w:r>
      <w:r w:rsidRPr="00841D31">
        <w:rPr>
          <w:sz w:val="28"/>
          <w:szCs w:val="28"/>
        </w:rPr>
        <w:t xml:space="preserve"> </w:t>
      </w:r>
    </w:p>
    <w:p w:rsidR="00AA4AA4" w:rsidRPr="00841D31" w:rsidRDefault="00AA4AA4" w:rsidP="001010C9">
      <w:pPr>
        <w:widowControl/>
        <w:shd w:val="clear" w:color="auto" w:fill="FFFFFF"/>
        <w:spacing w:line="360" w:lineRule="auto"/>
        <w:jc w:val="center"/>
        <w:rPr>
          <w:sz w:val="28"/>
          <w:szCs w:val="28"/>
        </w:rPr>
      </w:pPr>
      <w:r w:rsidRPr="00841D31">
        <w:rPr>
          <w:b/>
          <w:bCs/>
          <w:sz w:val="28"/>
          <w:szCs w:val="28"/>
        </w:rPr>
        <w:t>Структура работающих на предприятии</w:t>
      </w:r>
    </w:p>
    <w:tbl>
      <w:tblPr>
        <w:tblW w:w="9224" w:type="dxa"/>
        <w:tblInd w:w="98" w:type="dxa"/>
        <w:tblLayout w:type="fixed"/>
        <w:tblLook w:val="0000" w:firstRow="0" w:lastRow="0" w:firstColumn="0" w:lastColumn="0" w:noHBand="0" w:noVBand="0"/>
      </w:tblPr>
      <w:tblGrid>
        <w:gridCol w:w="1725"/>
        <w:gridCol w:w="1546"/>
        <w:gridCol w:w="992"/>
        <w:gridCol w:w="1559"/>
        <w:gridCol w:w="992"/>
        <w:gridCol w:w="1134"/>
        <w:gridCol w:w="1276"/>
      </w:tblGrid>
      <w:tr w:rsidR="00E85639" w:rsidRPr="00841D31">
        <w:trPr>
          <w:trHeight w:val="390"/>
        </w:trPr>
        <w:tc>
          <w:tcPr>
            <w:tcW w:w="1725" w:type="dxa"/>
            <w:vMerge w:val="restart"/>
            <w:tcBorders>
              <w:top w:val="single" w:sz="8" w:space="0" w:color="auto"/>
              <w:left w:val="single" w:sz="8" w:space="0" w:color="auto"/>
              <w:bottom w:val="single" w:sz="8" w:space="0" w:color="000000"/>
              <w:right w:val="single" w:sz="8" w:space="0" w:color="auto"/>
            </w:tcBorders>
            <w:shd w:val="clear" w:color="auto" w:fill="FFFFFF"/>
          </w:tcPr>
          <w:p w:rsidR="00E85639" w:rsidRPr="00841D31" w:rsidRDefault="00E85639" w:rsidP="00E85639">
            <w:pPr>
              <w:widowControl/>
              <w:autoSpaceDE/>
              <w:autoSpaceDN/>
              <w:adjustRightInd/>
              <w:jc w:val="center"/>
              <w:rPr>
                <w:sz w:val="28"/>
                <w:szCs w:val="28"/>
              </w:rPr>
            </w:pPr>
            <w:r w:rsidRPr="00841D31">
              <w:rPr>
                <w:sz w:val="28"/>
                <w:szCs w:val="28"/>
              </w:rPr>
              <w:t>Показатели</w:t>
            </w:r>
          </w:p>
        </w:tc>
        <w:tc>
          <w:tcPr>
            <w:tcW w:w="2538" w:type="dxa"/>
            <w:gridSpan w:val="2"/>
            <w:tcBorders>
              <w:top w:val="single" w:sz="8" w:space="0" w:color="auto"/>
              <w:left w:val="nil"/>
              <w:bottom w:val="single" w:sz="8" w:space="0" w:color="auto"/>
              <w:right w:val="single" w:sz="8" w:space="0" w:color="000000"/>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2005 год</w:t>
            </w:r>
          </w:p>
        </w:tc>
        <w:tc>
          <w:tcPr>
            <w:tcW w:w="2551" w:type="dxa"/>
            <w:gridSpan w:val="2"/>
            <w:tcBorders>
              <w:top w:val="single" w:sz="8" w:space="0" w:color="auto"/>
              <w:left w:val="nil"/>
              <w:bottom w:val="single" w:sz="8" w:space="0" w:color="auto"/>
              <w:right w:val="single" w:sz="8" w:space="0" w:color="000000"/>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2006 год</w:t>
            </w:r>
          </w:p>
        </w:tc>
        <w:tc>
          <w:tcPr>
            <w:tcW w:w="2410" w:type="dxa"/>
            <w:gridSpan w:val="2"/>
            <w:tcBorders>
              <w:top w:val="single" w:sz="8" w:space="0" w:color="auto"/>
              <w:left w:val="nil"/>
              <w:bottom w:val="single" w:sz="8" w:space="0" w:color="auto"/>
              <w:right w:val="single" w:sz="8" w:space="0" w:color="000000"/>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Отклонения</w:t>
            </w:r>
          </w:p>
        </w:tc>
      </w:tr>
      <w:tr w:rsidR="00E85639" w:rsidRPr="00841D31">
        <w:trPr>
          <w:trHeight w:val="735"/>
        </w:trPr>
        <w:tc>
          <w:tcPr>
            <w:tcW w:w="172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c>
          <w:tcPr>
            <w:tcW w:w="1546" w:type="dxa"/>
            <w:vMerge w:val="restart"/>
            <w:tcBorders>
              <w:top w:val="nil"/>
              <w:left w:val="single" w:sz="8" w:space="0" w:color="auto"/>
              <w:bottom w:val="single" w:sz="8" w:space="0" w:color="000000"/>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чел.</w:t>
            </w:r>
          </w:p>
        </w:tc>
        <w:tc>
          <w:tcPr>
            <w:tcW w:w="992" w:type="dxa"/>
            <w:tcBorders>
              <w:top w:val="nil"/>
              <w:left w:val="nil"/>
              <w:bottom w:val="nil"/>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доля,</w:t>
            </w:r>
          </w:p>
        </w:tc>
        <w:tc>
          <w:tcPr>
            <w:tcW w:w="1559" w:type="dxa"/>
            <w:vMerge w:val="restart"/>
            <w:tcBorders>
              <w:top w:val="nil"/>
              <w:left w:val="single" w:sz="8" w:space="0" w:color="auto"/>
              <w:bottom w:val="single" w:sz="8" w:space="0" w:color="000000"/>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чел.</w:t>
            </w:r>
          </w:p>
        </w:tc>
        <w:tc>
          <w:tcPr>
            <w:tcW w:w="992" w:type="dxa"/>
            <w:tcBorders>
              <w:top w:val="nil"/>
              <w:left w:val="nil"/>
              <w:bottom w:val="nil"/>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доля,</w:t>
            </w:r>
          </w:p>
        </w:tc>
        <w:tc>
          <w:tcPr>
            <w:tcW w:w="1134" w:type="dxa"/>
            <w:vMerge w:val="restart"/>
            <w:tcBorders>
              <w:top w:val="nil"/>
              <w:left w:val="single" w:sz="8" w:space="0" w:color="auto"/>
              <w:bottom w:val="single" w:sz="8" w:space="0" w:color="000000"/>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чел.</w:t>
            </w:r>
          </w:p>
        </w:tc>
        <w:tc>
          <w:tcPr>
            <w:tcW w:w="1276" w:type="dxa"/>
            <w:vMerge w:val="restart"/>
            <w:tcBorders>
              <w:top w:val="nil"/>
              <w:left w:val="single" w:sz="8" w:space="0" w:color="auto"/>
              <w:bottom w:val="single" w:sz="8" w:space="0" w:color="000000"/>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темп спада %</w:t>
            </w:r>
          </w:p>
        </w:tc>
      </w:tr>
      <w:tr w:rsidR="00E85639" w:rsidRPr="00841D31">
        <w:trPr>
          <w:trHeight w:val="390"/>
        </w:trPr>
        <w:tc>
          <w:tcPr>
            <w:tcW w:w="172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c>
          <w:tcPr>
            <w:tcW w:w="1546" w:type="dxa"/>
            <w:vMerge/>
            <w:tcBorders>
              <w:top w:val="nil"/>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c>
          <w:tcPr>
            <w:tcW w:w="992" w:type="dxa"/>
            <w:tcBorders>
              <w:top w:val="nil"/>
              <w:left w:val="nil"/>
              <w:bottom w:val="single" w:sz="8" w:space="0" w:color="auto"/>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w:t>
            </w: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c>
          <w:tcPr>
            <w:tcW w:w="992" w:type="dxa"/>
            <w:tcBorders>
              <w:top w:val="nil"/>
              <w:left w:val="nil"/>
              <w:bottom w:val="single" w:sz="8" w:space="0" w:color="auto"/>
              <w:right w:val="single" w:sz="8" w:space="0" w:color="auto"/>
            </w:tcBorders>
            <w:shd w:val="clear" w:color="auto" w:fill="FFFFFF"/>
            <w:vAlign w:val="bottom"/>
          </w:tcPr>
          <w:p w:rsidR="00E85639" w:rsidRPr="00841D31" w:rsidRDefault="00E85639" w:rsidP="00E85639">
            <w:pPr>
              <w:widowControl/>
              <w:autoSpaceDE/>
              <w:autoSpaceDN/>
              <w:adjustRightInd/>
              <w:jc w:val="center"/>
              <w:rPr>
                <w:sz w:val="28"/>
                <w:szCs w:val="28"/>
              </w:rPr>
            </w:pPr>
            <w:r w:rsidRPr="00841D31">
              <w:rPr>
                <w:sz w:val="28"/>
                <w:szCs w:val="28"/>
              </w:rPr>
              <w:t>%</w:t>
            </w:r>
          </w:p>
        </w:tc>
        <w:tc>
          <w:tcPr>
            <w:tcW w:w="1134" w:type="dxa"/>
            <w:vMerge/>
            <w:tcBorders>
              <w:top w:val="nil"/>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c>
          <w:tcPr>
            <w:tcW w:w="1276" w:type="dxa"/>
            <w:vMerge/>
            <w:tcBorders>
              <w:top w:val="nil"/>
              <w:left w:val="single" w:sz="8" w:space="0" w:color="auto"/>
              <w:bottom w:val="single" w:sz="8" w:space="0" w:color="000000"/>
              <w:right w:val="single" w:sz="8" w:space="0" w:color="auto"/>
            </w:tcBorders>
            <w:shd w:val="clear" w:color="auto" w:fill="auto"/>
            <w:vAlign w:val="center"/>
          </w:tcPr>
          <w:p w:rsidR="00E85639" w:rsidRPr="00841D31" w:rsidRDefault="00E85639" w:rsidP="00E85639">
            <w:pPr>
              <w:widowControl/>
              <w:autoSpaceDE/>
              <w:autoSpaceDN/>
              <w:adjustRightInd/>
              <w:rPr>
                <w:sz w:val="28"/>
                <w:szCs w:val="28"/>
              </w:rPr>
            </w:pPr>
          </w:p>
        </w:tc>
      </w:tr>
      <w:tr w:rsidR="00991FEF" w:rsidRPr="00841D31">
        <w:trPr>
          <w:trHeight w:val="1140"/>
        </w:trPr>
        <w:tc>
          <w:tcPr>
            <w:tcW w:w="1725" w:type="dxa"/>
            <w:tcBorders>
              <w:top w:val="nil"/>
              <w:left w:val="single" w:sz="8" w:space="0" w:color="auto"/>
              <w:bottom w:val="single" w:sz="8" w:space="0" w:color="auto"/>
              <w:right w:val="single" w:sz="8" w:space="0" w:color="auto"/>
            </w:tcBorders>
            <w:shd w:val="clear" w:color="auto" w:fill="FFFFFF"/>
            <w:vAlign w:val="bottom"/>
          </w:tcPr>
          <w:p w:rsidR="00991FEF" w:rsidRPr="00841D31" w:rsidRDefault="00991FEF" w:rsidP="00E85639">
            <w:pPr>
              <w:widowControl/>
              <w:autoSpaceDE/>
              <w:autoSpaceDN/>
              <w:adjustRightInd/>
              <w:rPr>
                <w:sz w:val="28"/>
                <w:szCs w:val="28"/>
              </w:rPr>
            </w:pPr>
            <w:r w:rsidRPr="00841D31">
              <w:rPr>
                <w:sz w:val="28"/>
                <w:szCs w:val="28"/>
              </w:rPr>
              <w:t>Всего работающих</w:t>
            </w:r>
          </w:p>
        </w:tc>
        <w:tc>
          <w:tcPr>
            <w:tcW w:w="1546"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14 497</w:t>
            </w:r>
          </w:p>
        </w:tc>
        <w:tc>
          <w:tcPr>
            <w:tcW w:w="992"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100</w:t>
            </w:r>
          </w:p>
        </w:tc>
        <w:tc>
          <w:tcPr>
            <w:tcW w:w="1559"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14 053</w:t>
            </w:r>
          </w:p>
        </w:tc>
        <w:tc>
          <w:tcPr>
            <w:tcW w:w="992"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100</w:t>
            </w:r>
          </w:p>
        </w:tc>
        <w:tc>
          <w:tcPr>
            <w:tcW w:w="1134"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-444</w:t>
            </w:r>
          </w:p>
        </w:tc>
        <w:tc>
          <w:tcPr>
            <w:tcW w:w="1276"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96,9</w:t>
            </w:r>
          </w:p>
        </w:tc>
      </w:tr>
      <w:tr w:rsidR="00991FEF" w:rsidRPr="00841D31">
        <w:trPr>
          <w:trHeight w:val="1515"/>
        </w:trPr>
        <w:tc>
          <w:tcPr>
            <w:tcW w:w="1725" w:type="dxa"/>
            <w:tcBorders>
              <w:top w:val="nil"/>
              <w:left w:val="single" w:sz="8" w:space="0" w:color="auto"/>
              <w:bottom w:val="single" w:sz="8" w:space="0" w:color="auto"/>
              <w:right w:val="single" w:sz="8" w:space="0" w:color="auto"/>
            </w:tcBorders>
            <w:shd w:val="clear" w:color="auto" w:fill="FFFFFF"/>
            <w:vAlign w:val="bottom"/>
          </w:tcPr>
          <w:p w:rsidR="00991FEF" w:rsidRPr="00841D31" w:rsidRDefault="00991FEF" w:rsidP="00E85639">
            <w:pPr>
              <w:widowControl/>
              <w:autoSpaceDE/>
              <w:autoSpaceDN/>
              <w:adjustRightInd/>
              <w:rPr>
                <w:sz w:val="28"/>
                <w:szCs w:val="28"/>
              </w:rPr>
            </w:pPr>
            <w:r w:rsidRPr="00841D31">
              <w:rPr>
                <w:sz w:val="28"/>
                <w:szCs w:val="28"/>
              </w:rPr>
              <w:t>в том числе: рабочих</w:t>
            </w:r>
          </w:p>
        </w:tc>
        <w:tc>
          <w:tcPr>
            <w:tcW w:w="1546"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12 322</w:t>
            </w:r>
          </w:p>
        </w:tc>
        <w:tc>
          <w:tcPr>
            <w:tcW w:w="992"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85</w:t>
            </w:r>
          </w:p>
        </w:tc>
        <w:tc>
          <w:tcPr>
            <w:tcW w:w="1559"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12 086</w:t>
            </w:r>
          </w:p>
        </w:tc>
        <w:tc>
          <w:tcPr>
            <w:tcW w:w="992"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86</w:t>
            </w:r>
          </w:p>
        </w:tc>
        <w:tc>
          <w:tcPr>
            <w:tcW w:w="1134"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-237</w:t>
            </w:r>
          </w:p>
        </w:tc>
        <w:tc>
          <w:tcPr>
            <w:tcW w:w="1276" w:type="dxa"/>
            <w:tcBorders>
              <w:top w:val="nil"/>
              <w:left w:val="nil"/>
              <w:bottom w:val="single" w:sz="8" w:space="0" w:color="auto"/>
              <w:right w:val="single" w:sz="8" w:space="0" w:color="auto"/>
            </w:tcBorders>
            <w:shd w:val="clear" w:color="auto" w:fill="FFFFFF"/>
            <w:vAlign w:val="center"/>
          </w:tcPr>
          <w:p w:rsidR="00991FEF" w:rsidRPr="00841D31" w:rsidRDefault="00991FEF">
            <w:pPr>
              <w:jc w:val="center"/>
              <w:rPr>
                <w:sz w:val="28"/>
                <w:szCs w:val="28"/>
              </w:rPr>
            </w:pPr>
            <w:r w:rsidRPr="00841D31">
              <w:rPr>
                <w:sz w:val="28"/>
                <w:szCs w:val="28"/>
              </w:rPr>
              <w:t>98,1</w:t>
            </w:r>
          </w:p>
        </w:tc>
      </w:tr>
    </w:tbl>
    <w:p w:rsidR="001010C9" w:rsidRPr="00841D31" w:rsidRDefault="001010C9" w:rsidP="00066B94">
      <w:pPr>
        <w:shd w:val="clear" w:color="auto" w:fill="FFFFFF"/>
        <w:tabs>
          <w:tab w:val="left" w:pos="0"/>
          <w:tab w:val="left" w:pos="8597"/>
        </w:tabs>
        <w:spacing w:before="10" w:line="360" w:lineRule="auto"/>
        <w:jc w:val="both"/>
        <w:rPr>
          <w:sz w:val="28"/>
          <w:szCs w:val="28"/>
        </w:rPr>
      </w:pPr>
    </w:p>
    <w:p w:rsidR="009C54F5" w:rsidRPr="00841D31" w:rsidRDefault="00AA4AA4" w:rsidP="001010C9">
      <w:pPr>
        <w:shd w:val="clear" w:color="auto" w:fill="FFFFFF"/>
        <w:tabs>
          <w:tab w:val="left" w:pos="0"/>
          <w:tab w:val="left" w:pos="8597"/>
        </w:tabs>
        <w:spacing w:before="10" w:line="360" w:lineRule="auto"/>
        <w:ind w:firstLine="851"/>
        <w:jc w:val="both"/>
        <w:rPr>
          <w:sz w:val="28"/>
          <w:szCs w:val="28"/>
        </w:rPr>
      </w:pPr>
      <w:r w:rsidRPr="00841D31">
        <w:rPr>
          <w:sz w:val="28"/>
          <w:szCs w:val="28"/>
        </w:rPr>
        <w:t>Как видно из представленной таблицы 2.</w:t>
      </w:r>
      <w:r w:rsidR="001B1160" w:rsidRPr="00841D31">
        <w:rPr>
          <w:sz w:val="28"/>
          <w:szCs w:val="28"/>
        </w:rPr>
        <w:t>7</w:t>
      </w:r>
      <w:r w:rsidRPr="00841D31">
        <w:rPr>
          <w:sz w:val="28"/>
          <w:szCs w:val="28"/>
        </w:rPr>
        <w:t>, доля рабочих в среднеспи</w:t>
      </w:r>
      <w:r w:rsidRPr="00841D31">
        <w:rPr>
          <w:sz w:val="28"/>
          <w:szCs w:val="28"/>
        </w:rPr>
        <w:softHyphen/>
        <w:t xml:space="preserve">сочной численности промышленно-производственного персонала возросла к </w:t>
      </w:r>
      <w:r w:rsidR="001B1160" w:rsidRPr="00841D31">
        <w:rPr>
          <w:sz w:val="28"/>
          <w:szCs w:val="28"/>
        </w:rPr>
        <w:t>2006</w:t>
      </w:r>
      <w:r w:rsidRPr="00841D31">
        <w:rPr>
          <w:sz w:val="28"/>
          <w:szCs w:val="28"/>
        </w:rPr>
        <w:t xml:space="preserve"> году на </w:t>
      </w:r>
      <w:r w:rsidR="001B1160" w:rsidRPr="00841D31">
        <w:rPr>
          <w:sz w:val="28"/>
          <w:szCs w:val="28"/>
        </w:rPr>
        <w:t>1,2</w:t>
      </w:r>
      <w:r w:rsidRPr="00841D31">
        <w:rPr>
          <w:sz w:val="28"/>
          <w:szCs w:val="28"/>
        </w:rPr>
        <w:t xml:space="preserve"> %. Число работающи</w:t>
      </w:r>
      <w:r w:rsidR="001010C9" w:rsidRPr="00841D31">
        <w:rPr>
          <w:sz w:val="28"/>
          <w:szCs w:val="28"/>
        </w:rPr>
        <w:t>х на предприятии за год уменьши</w:t>
      </w:r>
      <w:r w:rsidR="009C54F5" w:rsidRPr="00841D31">
        <w:rPr>
          <w:sz w:val="28"/>
          <w:szCs w:val="28"/>
        </w:rPr>
        <w:t xml:space="preserve">лось на </w:t>
      </w:r>
      <w:r w:rsidR="001B1160" w:rsidRPr="00841D31">
        <w:rPr>
          <w:sz w:val="28"/>
          <w:szCs w:val="28"/>
        </w:rPr>
        <w:t>444</w:t>
      </w:r>
      <w:r w:rsidR="009C54F5" w:rsidRPr="00841D31">
        <w:rPr>
          <w:sz w:val="28"/>
          <w:szCs w:val="28"/>
        </w:rPr>
        <w:t xml:space="preserve"> человек, то есть на </w:t>
      </w:r>
      <w:r w:rsidR="001B1160" w:rsidRPr="00841D31">
        <w:rPr>
          <w:sz w:val="28"/>
          <w:szCs w:val="28"/>
        </w:rPr>
        <w:t>3,1</w:t>
      </w:r>
      <w:r w:rsidR="009C54F5" w:rsidRPr="00841D31">
        <w:rPr>
          <w:sz w:val="28"/>
          <w:szCs w:val="28"/>
        </w:rPr>
        <w:t xml:space="preserve"> %, причем произошло это в большей сте</w:t>
      </w:r>
      <w:r w:rsidR="009C54F5" w:rsidRPr="00841D31">
        <w:rPr>
          <w:sz w:val="28"/>
          <w:szCs w:val="28"/>
        </w:rPr>
        <w:softHyphen/>
        <w:t xml:space="preserve">пени из-за уменьшения числа рабочих на </w:t>
      </w:r>
      <w:r w:rsidR="001B1160" w:rsidRPr="00841D31">
        <w:rPr>
          <w:sz w:val="28"/>
          <w:szCs w:val="28"/>
        </w:rPr>
        <w:t>237</w:t>
      </w:r>
      <w:r w:rsidR="009C54F5" w:rsidRPr="00841D31">
        <w:rPr>
          <w:sz w:val="28"/>
          <w:szCs w:val="28"/>
        </w:rPr>
        <w:t xml:space="preserve"> человек, то есть на </w:t>
      </w:r>
      <w:r w:rsidR="001B1160" w:rsidRPr="00841D31">
        <w:rPr>
          <w:sz w:val="28"/>
          <w:szCs w:val="28"/>
        </w:rPr>
        <w:t>1,9</w:t>
      </w:r>
      <w:r w:rsidR="009C54F5" w:rsidRPr="00841D31">
        <w:rPr>
          <w:sz w:val="28"/>
          <w:szCs w:val="28"/>
        </w:rPr>
        <w:t xml:space="preserve"> %.</w:t>
      </w:r>
    </w:p>
    <w:p w:rsidR="009C54F5" w:rsidRPr="00841D31" w:rsidRDefault="009C54F5" w:rsidP="001010C9">
      <w:pPr>
        <w:widowControl/>
        <w:shd w:val="clear" w:color="auto" w:fill="FFFFFF"/>
        <w:spacing w:line="360" w:lineRule="auto"/>
        <w:ind w:firstLine="851"/>
        <w:jc w:val="both"/>
        <w:rPr>
          <w:sz w:val="28"/>
          <w:szCs w:val="28"/>
        </w:rPr>
      </w:pPr>
      <w:r w:rsidRPr="00841D31">
        <w:rPr>
          <w:sz w:val="28"/>
          <w:szCs w:val="28"/>
        </w:rPr>
        <w:t>По имеющимся данным и формулам (1.15.), (1.16.) рассчитаем значение фондовооруженности предприятия как всеми работающими, так и рабочими в отдельности.</w:t>
      </w:r>
    </w:p>
    <w:p w:rsidR="009C54F5" w:rsidRPr="00841D31" w:rsidRDefault="00494399" w:rsidP="001010C9">
      <w:pPr>
        <w:widowControl/>
        <w:shd w:val="clear" w:color="auto" w:fill="FFFFFF"/>
        <w:spacing w:line="360" w:lineRule="auto"/>
        <w:ind w:firstLine="851"/>
        <w:jc w:val="both"/>
        <w:rPr>
          <w:sz w:val="28"/>
          <w:szCs w:val="28"/>
        </w:rPr>
      </w:pPr>
      <w:r w:rsidRPr="00841D31">
        <w:rPr>
          <w:i/>
          <w:iCs/>
          <w:sz w:val="28"/>
          <w:szCs w:val="28"/>
        </w:rPr>
        <w:t>2005</w:t>
      </w:r>
      <w:r w:rsidR="001010C9" w:rsidRPr="00841D31">
        <w:rPr>
          <w:i/>
          <w:iCs/>
          <w:sz w:val="28"/>
          <w:szCs w:val="28"/>
        </w:rPr>
        <w:t xml:space="preserve"> год:  </w:t>
      </w:r>
      <w:r w:rsidR="001010C9" w:rsidRPr="00841D31">
        <w:rPr>
          <w:iCs/>
          <w:sz w:val="28"/>
          <w:szCs w:val="28"/>
        </w:rPr>
        <w:t>ФВ</w:t>
      </w:r>
      <w:r w:rsidR="001010C9" w:rsidRPr="00841D31">
        <w:rPr>
          <w:iCs/>
          <w:sz w:val="28"/>
          <w:szCs w:val="28"/>
          <w:vertAlign w:val="subscript"/>
        </w:rPr>
        <w:t>1</w:t>
      </w:r>
      <w:r w:rsidR="009C54F5" w:rsidRPr="00841D31">
        <w:rPr>
          <w:i/>
          <w:iCs/>
          <w:sz w:val="28"/>
          <w:szCs w:val="28"/>
        </w:rPr>
        <w:t xml:space="preserve"> = </w:t>
      </w:r>
      <w:r w:rsidRPr="00841D31">
        <w:rPr>
          <w:sz w:val="28"/>
          <w:szCs w:val="28"/>
        </w:rPr>
        <w:t>3 536 495,5</w:t>
      </w:r>
      <w:r w:rsidR="009C54F5" w:rsidRPr="00841D31">
        <w:rPr>
          <w:sz w:val="28"/>
          <w:szCs w:val="28"/>
        </w:rPr>
        <w:t>/</w:t>
      </w:r>
      <w:r w:rsidRPr="00841D31">
        <w:rPr>
          <w:sz w:val="28"/>
          <w:szCs w:val="28"/>
        </w:rPr>
        <w:t>14 497</w:t>
      </w:r>
      <w:r w:rsidR="009C54F5" w:rsidRPr="00841D31">
        <w:rPr>
          <w:sz w:val="28"/>
          <w:szCs w:val="28"/>
        </w:rPr>
        <w:t xml:space="preserve"> = </w:t>
      </w:r>
      <w:r w:rsidRPr="00841D31">
        <w:rPr>
          <w:sz w:val="28"/>
          <w:szCs w:val="28"/>
        </w:rPr>
        <w:t>243,95</w:t>
      </w:r>
      <w:r w:rsidR="009C54F5" w:rsidRPr="00841D31">
        <w:rPr>
          <w:sz w:val="28"/>
          <w:szCs w:val="28"/>
        </w:rPr>
        <w:t xml:space="preserve"> тыс. руб./чел.;</w:t>
      </w:r>
    </w:p>
    <w:p w:rsidR="009C54F5" w:rsidRPr="00841D31" w:rsidRDefault="001010C9" w:rsidP="001010C9">
      <w:pPr>
        <w:widowControl/>
        <w:shd w:val="clear" w:color="auto" w:fill="FFFFFF"/>
        <w:spacing w:line="360" w:lineRule="auto"/>
        <w:ind w:firstLine="2127"/>
        <w:jc w:val="both"/>
        <w:rPr>
          <w:sz w:val="28"/>
          <w:szCs w:val="28"/>
        </w:rPr>
      </w:pPr>
      <w:r w:rsidRPr="00841D31">
        <w:rPr>
          <w:sz w:val="28"/>
          <w:szCs w:val="28"/>
        </w:rPr>
        <w:t>ФВ</w:t>
      </w:r>
      <w:r w:rsidRPr="00841D31">
        <w:rPr>
          <w:sz w:val="28"/>
          <w:szCs w:val="28"/>
          <w:vertAlign w:val="subscript"/>
        </w:rPr>
        <w:t xml:space="preserve">2 </w:t>
      </w:r>
      <w:r w:rsidR="009C54F5" w:rsidRPr="00841D31">
        <w:rPr>
          <w:sz w:val="28"/>
          <w:szCs w:val="28"/>
        </w:rPr>
        <w:t xml:space="preserve">= </w:t>
      </w:r>
      <w:r w:rsidR="00494399" w:rsidRPr="00841D31">
        <w:rPr>
          <w:sz w:val="28"/>
          <w:szCs w:val="28"/>
        </w:rPr>
        <w:t>3 380 245</w:t>
      </w:r>
      <w:r w:rsidR="009C54F5" w:rsidRPr="00841D31">
        <w:rPr>
          <w:sz w:val="28"/>
          <w:szCs w:val="28"/>
        </w:rPr>
        <w:t>/</w:t>
      </w:r>
      <w:r w:rsidR="00494399" w:rsidRPr="00841D31">
        <w:rPr>
          <w:sz w:val="28"/>
          <w:szCs w:val="28"/>
        </w:rPr>
        <w:t>12 322</w:t>
      </w:r>
      <w:r w:rsidR="009C54F5" w:rsidRPr="00841D31">
        <w:rPr>
          <w:sz w:val="28"/>
          <w:szCs w:val="28"/>
        </w:rPr>
        <w:t xml:space="preserve"> = </w:t>
      </w:r>
      <w:r w:rsidR="00494399" w:rsidRPr="00841D31">
        <w:rPr>
          <w:sz w:val="28"/>
          <w:szCs w:val="28"/>
        </w:rPr>
        <w:t>274,32</w:t>
      </w:r>
      <w:r w:rsidR="009C54F5" w:rsidRPr="00841D31">
        <w:rPr>
          <w:sz w:val="28"/>
          <w:szCs w:val="28"/>
        </w:rPr>
        <w:t xml:space="preserve"> тыс. руб./чел.;</w:t>
      </w:r>
    </w:p>
    <w:p w:rsidR="009C54F5" w:rsidRPr="00841D31" w:rsidRDefault="00494399" w:rsidP="001010C9">
      <w:pPr>
        <w:widowControl/>
        <w:shd w:val="clear" w:color="auto" w:fill="FFFFFF"/>
        <w:spacing w:line="360" w:lineRule="auto"/>
        <w:ind w:firstLine="851"/>
        <w:jc w:val="both"/>
        <w:rPr>
          <w:sz w:val="28"/>
          <w:szCs w:val="28"/>
        </w:rPr>
      </w:pPr>
      <w:r w:rsidRPr="00841D31">
        <w:rPr>
          <w:i/>
          <w:iCs/>
          <w:sz w:val="28"/>
          <w:szCs w:val="28"/>
        </w:rPr>
        <w:t>2006</w:t>
      </w:r>
      <w:r w:rsidR="009C54F5" w:rsidRPr="00841D31">
        <w:rPr>
          <w:i/>
          <w:iCs/>
          <w:sz w:val="28"/>
          <w:szCs w:val="28"/>
        </w:rPr>
        <w:t xml:space="preserve">  год: </w:t>
      </w:r>
      <w:r w:rsidR="001010C9" w:rsidRPr="00841D31">
        <w:rPr>
          <w:sz w:val="28"/>
          <w:szCs w:val="28"/>
        </w:rPr>
        <w:t>ФВ</w:t>
      </w:r>
      <w:r w:rsidR="001010C9" w:rsidRPr="00841D31">
        <w:rPr>
          <w:sz w:val="28"/>
          <w:szCs w:val="28"/>
          <w:vertAlign w:val="subscript"/>
        </w:rPr>
        <w:t>1</w:t>
      </w:r>
      <w:r w:rsidR="009C54F5" w:rsidRPr="00841D31">
        <w:rPr>
          <w:sz w:val="28"/>
          <w:szCs w:val="28"/>
        </w:rPr>
        <w:t xml:space="preserve"> </w:t>
      </w:r>
      <w:r w:rsidRPr="00841D31">
        <w:rPr>
          <w:sz w:val="28"/>
          <w:szCs w:val="28"/>
        </w:rPr>
        <w:t>=</w:t>
      </w:r>
      <w:r w:rsidR="009C54F5" w:rsidRPr="00841D31">
        <w:rPr>
          <w:sz w:val="28"/>
          <w:szCs w:val="28"/>
        </w:rPr>
        <w:t xml:space="preserve"> </w:t>
      </w:r>
      <w:r w:rsidRPr="00841D31">
        <w:rPr>
          <w:sz w:val="28"/>
          <w:szCs w:val="28"/>
        </w:rPr>
        <w:t>4 097 702,5</w:t>
      </w:r>
      <w:r w:rsidR="009C54F5" w:rsidRPr="00841D31">
        <w:rPr>
          <w:sz w:val="28"/>
          <w:szCs w:val="28"/>
        </w:rPr>
        <w:t>/</w:t>
      </w:r>
      <w:r w:rsidRPr="00841D31">
        <w:rPr>
          <w:sz w:val="28"/>
          <w:szCs w:val="28"/>
        </w:rPr>
        <w:t>14 053</w:t>
      </w:r>
      <w:r w:rsidR="009C54F5" w:rsidRPr="00841D31">
        <w:rPr>
          <w:sz w:val="28"/>
          <w:szCs w:val="28"/>
        </w:rPr>
        <w:t xml:space="preserve"> = </w:t>
      </w:r>
      <w:r w:rsidRPr="00841D31">
        <w:rPr>
          <w:sz w:val="28"/>
          <w:szCs w:val="28"/>
        </w:rPr>
        <w:t>291,59</w:t>
      </w:r>
      <w:r w:rsidR="009C54F5" w:rsidRPr="00841D31">
        <w:rPr>
          <w:sz w:val="28"/>
          <w:szCs w:val="28"/>
        </w:rPr>
        <w:t xml:space="preserve"> тыс. руб./чел.;</w:t>
      </w:r>
    </w:p>
    <w:p w:rsidR="001010C9" w:rsidRPr="00841D31" w:rsidRDefault="001010C9" w:rsidP="001010C9">
      <w:pPr>
        <w:widowControl/>
        <w:shd w:val="clear" w:color="auto" w:fill="FFFFFF"/>
        <w:spacing w:line="360" w:lineRule="auto"/>
        <w:ind w:firstLine="2127"/>
        <w:jc w:val="both"/>
        <w:rPr>
          <w:sz w:val="28"/>
          <w:szCs w:val="28"/>
        </w:rPr>
      </w:pPr>
      <w:r w:rsidRPr="00841D31">
        <w:rPr>
          <w:sz w:val="28"/>
          <w:szCs w:val="28"/>
        </w:rPr>
        <w:t>ФВ</w:t>
      </w:r>
      <w:r w:rsidRPr="00841D31">
        <w:rPr>
          <w:sz w:val="28"/>
          <w:szCs w:val="28"/>
          <w:vertAlign w:val="subscript"/>
        </w:rPr>
        <w:t>2</w:t>
      </w:r>
      <w:r w:rsidR="009C54F5" w:rsidRPr="00841D31">
        <w:rPr>
          <w:sz w:val="28"/>
          <w:szCs w:val="28"/>
        </w:rPr>
        <w:t xml:space="preserve"> </w:t>
      </w:r>
      <w:r w:rsidR="00494399" w:rsidRPr="00841D31">
        <w:rPr>
          <w:sz w:val="28"/>
          <w:szCs w:val="28"/>
        </w:rPr>
        <w:t>=</w:t>
      </w:r>
      <w:r w:rsidR="009C54F5" w:rsidRPr="00841D31">
        <w:rPr>
          <w:sz w:val="28"/>
          <w:szCs w:val="28"/>
        </w:rPr>
        <w:t xml:space="preserve"> </w:t>
      </w:r>
      <w:r w:rsidR="00494399" w:rsidRPr="00841D31">
        <w:rPr>
          <w:sz w:val="28"/>
          <w:szCs w:val="28"/>
        </w:rPr>
        <w:t>3 938 337,5</w:t>
      </w:r>
      <w:r w:rsidR="009C54F5" w:rsidRPr="00841D31">
        <w:rPr>
          <w:sz w:val="28"/>
          <w:szCs w:val="28"/>
        </w:rPr>
        <w:t>/</w:t>
      </w:r>
      <w:r w:rsidR="00494399" w:rsidRPr="00841D31">
        <w:rPr>
          <w:sz w:val="28"/>
          <w:szCs w:val="28"/>
        </w:rPr>
        <w:t>12 086</w:t>
      </w:r>
      <w:r w:rsidR="009C54F5" w:rsidRPr="00841D31">
        <w:rPr>
          <w:sz w:val="28"/>
          <w:szCs w:val="28"/>
        </w:rPr>
        <w:t xml:space="preserve"> = </w:t>
      </w:r>
      <w:r w:rsidR="00494399" w:rsidRPr="00841D31">
        <w:rPr>
          <w:sz w:val="28"/>
          <w:szCs w:val="28"/>
        </w:rPr>
        <w:t>325,87</w:t>
      </w:r>
      <w:r w:rsidR="009C54F5" w:rsidRPr="00841D31">
        <w:rPr>
          <w:sz w:val="28"/>
          <w:szCs w:val="28"/>
        </w:rPr>
        <w:t xml:space="preserve"> тыс. руб./чел. </w:t>
      </w:r>
    </w:p>
    <w:p w:rsidR="009C54F5" w:rsidRPr="00841D31" w:rsidRDefault="009C54F5" w:rsidP="001010C9">
      <w:pPr>
        <w:widowControl/>
        <w:shd w:val="clear" w:color="auto" w:fill="FFFFFF"/>
        <w:spacing w:line="360" w:lineRule="auto"/>
        <w:ind w:firstLine="851"/>
        <w:jc w:val="both"/>
        <w:rPr>
          <w:sz w:val="28"/>
          <w:szCs w:val="28"/>
        </w:rPr>
      </w:pPr>
      <w:r w:rsidRPr="00841D31">
        <w:rPr>
          <w:sz w:val="28"/>
          <w:szCs w:val="28"/>
        </w:rPr>
        <w:t>Полученные данные заносим в таблицу 2.</w:t>
      </w:r>
      <w:r w:rsidR="00427EBB" w:rsidRPr="00841D31">
        <w:rPr>
          <w:sz w:val="28"/>
          <w:szCs w:val="28"/>
        </w:rPr>
        <w:t>8</w:t>
      </w:r>
      <w:r w:rsidRPr="00841D31">
        <w:rPr>
          <w:sz w:val="28"/>
          <w:szCs w:val="28"/>
        </w:rPr>
        <w:t>.</w:t>
      </w:r>
    </w:p>
    <w:p w:rsidR="001010C9" w:rsidRPr="00841D31" w:rsidRDefault="009C54F5" w:rsidP="001010C9">
      <w:pPr>
        <w:widowControl/>
        <w:shd w:val="clear" w:color="auto" w:fill="FFFFFF"/>
        <w:spacing w:line="360" w:lineRule="auto"/>
        <w:jc w:val="right"/>
        <w:rPr>
          <w:sz w:val="28"/>
          <w:szCs w:val="28"/>
        </w:rPr>
      </w:pPr>
      <w:r w:rsidRPr="00841D31">
        <w:rPr>
          <w:sz w:val="28"/>
          <w:szCs w:val="28"/>
        </w:rPr>
        <w:t>Таблица 2.</w:t>
      </w:r>
      <w:r w:rsidR="00E817A9" w:rsidRPr="00841D31">
        <w:rPr>
          <w:sz w:val="28"/>
          <w:szCs w:val="28"/>
        </w:rPr>
        <w:t>8</w:t>
      </w:r>
      <w:r w:rsidRPr="00841D31">
        <w:rPr>
          <w:sz w:val="28"/>
          <w:szCs w:val="28"/>
        </w:rPr>
        <w:t xml:space="preserve"> </w:t>
      </w:r>
    </w:p>
    <w:p w:rsidR="009C54F5" w:rsidRPr="00841D31" w:rsidRDefault="009C54F5" w:rsidP="001010C9">
      <w:pPr>
        <w:widowControl/>
        <w:shd w:val="clear" w:color="auto" w:fill="FFFFFF"/>
        <w:spacing w:line="360" w:lineRule="auto"/>
        <w:jc w:val="center"/>
        <w:rPr>
          <w:sz w:val="28"/>
          <w:szCs w:val="28"/>
        </w:rPr>
      </w:pPr>
      <w:r w:rsidRPr="00841D31">
        <w:rPr>
          <w:b/>
          <w:bCs/>
          <w:sz w:val="28"/>
          <w:szCs w:val="28"/>
        </w:rPr>
        <w:t xml:space="preserve">Изменения фондовооруженности за </w:t>
      </w:r>
      <w:r w:rsidR="00427EBB" w:rsidRPr="00841D31">
        <w:rPr>
          <w:b/>
          <w:bCs/>
          <w:sz w:val="28"/>
          <w:szCs w:val="28"/>
        </w:rPr>
        <w:t>2005-2006</w:t>
      </w:r>
      <w:r w:rsidRPr="00841D31">
        <w:rPr>
          <w:b/>
          <w:bCs/>
          <w:sz w:val="28"/>
          <w:szCs w:val="28"/>
        </w:rPr>
        <w:t xml:space="preserve"> года</w:t>
      </w:r>
    </w:p>
    <w:tbl>
      <w:tblPr>
        <w:tblW w:w="8657" w:type="dxa"/>
        <w:tblInd w:w="98" w:type="dxa"/>
        <w:tblLayout w:type="fixed"/>
        <w:tblLook w:val="0000" w:firstRow="0" w:lastRow="0" w:firstColumn="0" w:lastColumn="0" w:noHBand="0" w:noVBand="0"/>
      </w:tblPr>
      <w:tblGrid>
        <w:gridCol w:w="3412"/>
        <w:gridCol w:w="1843"/>
        <w:gridCol w:w="1843"/>
        <w:gridCol w:w="1559"/>
      </w:tblGrid>
      <w:tr w:rsidR="00427EBB" w:rsidRPr="00841D31">
        <w:trPr>
          <w:trHeight w:val="390"/>
        </w:trPr>
        <w:tc>
          <w:tcPr>
            <w:tcW w:w="3412" w:type="dxa"/>
            <w:tcBorders>
              <w:top w:val="single" w:sz="8" w:space="0" w:color="auto"/>
              <w:left w:val="single" w:sz="8" w:space="0" w:color="auto"/>
              <w:bottom w:val="single" w:sz="8" w:space="0" w:color="auto"/>
              <w:right w:val="single" w:sz="8" w:space="0" w:color="auto"/>
            </w:tcBorders>
            <w:shd w:val="clear" w:color="auto" w:fill="FFFFFF"/>
          </w:tcPr>
          <w:p w:rsidR="00427EBB" w:rsidRPr="00841D31" w:rsidRDefault="00427EBB" w:rsidP="00427EBB">
            <w:pPr>
              <w:widowControl/>
              <w:autoSpaceDE/>
              <w:autoSpaceDN/>
              <w:adjustRightInd/>
              <w:jc w:val="center"/>
              <w:rPr>
                <w:sz w:val="28"/>
                <w:szCs w:val="28"/>
              </w:rPr>
            </w:pPr>
            <w:r w:rsidRPr="00841D31">
              <w:rPr>
                <w:sz w:val="28"/>
                <w:szCs w:val="28"/>
              </w:rPr>
              <w:t>Показатель</w:t>
            </w:r>
          </w:p>
        </w:tc>
        <w:tc>
          <w:tcPr>
            <w:tcW w:w="1843" w:type="dxa"/>
            <w:tcBorders>
              <w:top w:val="single" w:sz="8" w:space="0" w:color="auto"/>
              <w:left w:val="nil"/>
              <w:bottom w:val="single" w:sz="8" w:space="0" w:color="auto"/>
              <w:right w:val="single" w:sz="8" w:space="0" w:color="auto"/>
            </w:tcBorders>
            <w:shd w:val="clear" w:color="auto" w:fill="FFFFFF"/>
          </w:tcPr>
          <w:p w:rsidR="00427EBB" w:rsidRPr="00841D31" w:rsidRDefault="00427EBB" w:rsidP="00427EBB">
            <w:pPr>
              <w:widowControl/>
              <w:autoSpaceDE/>
              <w:autoSpaceDN/>
              <w:adjustRightInd/>
              <w:jc w:val="center"/>
              <w:rPr>
                <w:sz w:val="28"/>
                <w:szCs w:val="28"/>
              </w:rPr>
            </w:pPr>
            <w:r w:rsidRPr="00841D31">
              <w:rPr>
                <w:sz w:val="28"/>
                <w:szCs w:val="28"/>
              </w:rPr>
              <w:t>2005 год</w:t>
            </w:r>
          </w:p>
        </w:tc>
        <w:tc>
          <w:tcPr>
            <w:tcW w:w="1843" w:type="dxa"/>
            <w:tcBorders>
              <w:top w:val="single" w:sz="8" w:space="0" w:color="auto"/>
              <w:left w:val="nil"/>
              <w:bottom w:val="single" w:sz="8" w:space="0" w:color="auto"/>
              <w:right w:val="single" w:sz="8" w:space="0" w:color="auto"/>
            </w:tcBorders>
            <w:shd w:val="clear" w:color="auto" w:fill="FFFFFF"/>
          </w:tcPr>
          <w:p w:rsidR="00427EBB" w:rsidRPr="00841D31" w:rsidRDefault="00427EBB" w:rsidP="00427EBB">
            <w:pPr>
              <w:widowControl/>
              <w:autoSpaceDE/>
              <w:autoSpaceDN/>
              <w:adjustRightInd/>
              <w:jc w:val="center"/>
              <w:rPr>
                <w:sz w:val="28"/>
                <w:szCs w:val="28"/>
              </w:rPr>
            </w:pPr>
            <w:r w:rsidRPr="00841D31">
              <w:rPr>
                <w:sz w:val="28"/>
                <w:szCs w:val="28"/>
              </w:rPr>
              <w:t>2006 год</w:t>
            </w:r>
          </w:p>
        </w:tc>
        <w:tc>
          <w:tcPr>
            <w:tcW w:w="1559" w:type="dxa"/>
            <w:tcBorders>
              <w:top w:val="single" w:sz="8" w:space="0" w:color="auto"/>
              <w:left w:val="nil"/>
              <w:bottom w:val="single" w:sz="8" w:space="0" w:color="auto"/>
              <w:right w:val="single" w:sz="8" w:space="0" w:color="auto"/>
            </w:tcBorders>
            <w:shd w:val="clear" w:color="auto" w:fill="FFFFFF"/>
          </w:tcPr>
          <w:p w:rsidR="00427EBB" w:rsidRPr="00841D31" w:rsidRDefault="00427EBB" w:rsidP="00427EBB">
            <w:pPr>
              <w:widowControl/>
              <w:autoSpaceDE/>
              <w:autoSpaceDN/>
              <w:adjustRightInd/>
              <w:jc w:val="center"/>
              <w:rPr>
                <w:sz w:val="28"/>
                <w:szCs w:val="28"/>
              </w:rPr>
            </w:pPr>
            <w:r w:rsidRPr="00841D31">
              <w:rPr>
                <w:sz w:val="28"/>
                <w:szCs w:val="28"/>
              </w:rPr>
              <w:t>Изменения</w:t>
            </w:r>
          </w:p>
        </w:tc>
      </w:tr>
      <w:tr w:rsidR="00427EBB" w:rsidRPr="00841D31">
        <w:trPr>
          <w:trHeight w:val="375"/>
        </w:trPr>
        <w:tc>
          <w:tcPr>
            <w:tcW w:w="3412" w:type="dxa"/>
            <w:tcBorders>
              <w:top w:val="nil"/>
              <w:left w:val="single" w:sz="8" w:space="0" w:color="auto"/>
              <w:bottom w:val="nil"/>
              <w:right w:val="single" w:sz="8" w:space="0" w:color="auto"/>
            </w:tcBorders>
            <w:shd w:val="clear" w:color="auto" w:fill="FFFFFF"/>
            <w:vAlign w:val="bottom"/>
          </w:tcPr>
          <w:p w:rsidR="00427EBB" w:rsidRPr="00841D31" w:rsidRDefault="00427EBB" w:rsidP="00427EBB">
            <w:pPr>
              <w:widowControl/>
              <w:autoSpaceDE/>
              <w:autoSpaceDN/>
              <w:adjustRightInd/>
              <w:rPr>
                <w:sz w:val="28"/>
                <w:szCs w:val="28"/>
              </w:rPr>
            </w:pPr>
            <w:r w:rsidRPr="00841D31">
              <w:rPr>
                <w:sz w:val="28"/>
                <w:szCs w:val="28"/>
              </w:rPr>
              <w:t xml:space="preserve">Фондовооруженность </w:t>
            </w:r>
          </w:p>
        </w:tc>
        <w:tc>
          <w:tcPr>
            <w:tcW w:w="1843" w:type="dxa"/>
            <w:vMerge w:val="restart"/>
            <w:tcBorders>
              <w:top w:val="nil"/>
              <w:left w:val="single" w:sz="8" w:space="0" w:color="auto"/>
              <w:bottom w:val="single" w:sz="8" w:space="0" w:color="000000"/>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243,95</w:t>
            </w:r>
          </w:p>
        </w:tc>
        <w:tc>
          <w:tcPr>
            <w:tcW w:w="1843" w:type="dxa"/>
            <w:vMerge w:val="restart"/>
            <w:tcBorders>
              <w:top w:val="nil"/>
              <w:left w:val="single" w:sz="8" w:space="0" w:color="auto"/>
              <w:bottom w:val="single" w:sz="8" w:space="0" w:color="000000"/>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291,59</w:t>
            </w:r>
          </w:p>
        </w:tc>
        <w:tc>
          <w:tcPr>
            <w:tcW w:w="1559" w:type="dxa"/>
            <w:vMerge w:val="restart"/>
            <w:tcBorders>
              <w:top w:val="nil"/>
              <w:left w:val="single" w:sz="8" w:space="0" w:color="auto"/>
              <w:bottom w:val="single" w:sz="8" w:space="0" w:color="000000"/>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47,64</w:t>
            </w:r>
          </w:p>
        </w:tc>
      </w:tr>
      <w:tr w:rsidR="00427EBB" w:rsidRPr="00841D31">
        <w:trPr>
          <w:trHeight w:val="390"/>
        </w:trPr>
        <w:tc>
          <w:tcPr>
            <w:tcW w:w="3412" w:type="dxa"/>
            <w:tcBorders>
              <w:top w:val="nil"/>
              <w:left w:val="single" w:sz="8" w:space="0" w:color="auto"/>
              <w:bottom w:val="single" w:sz="8" w:space="0" w:color="auto"/>
              <w:right w:val="single" w:sz="8" w:space="0" w:color="auto"/>
            </w:tcBorders>
            <w:shd w:val="clear" w:color="auto" w:fill="FFFFFF"/>
            <w:vAlign w:val="bottom"/>
          </w:tcPr>
          <w:p w:rsidR="00427EBB" w:rsidRPr="00841D31" w:rsidRDefault="00427EBB" w:rsidP="00427EBB">
            <w:pPr>
              <w:widowControl/>
              <w:autoSpaceDE/>
              <w:autoSpaceDN/>
              <w:adjustRightInd/>
              <w:rPr>
                <w:sz w:val="28"/>
                <w:szCs w:val="28"/>
              </w:rPr>
            </w:pPr>
            <w:r w:rsidRPr="00841D31">
              <w:rPr>
                <w:sz w:val="28"/>
                <w:szCs w:val="28"/>
              </w:rPr>
              <w:t>- всех работающих</w:t>
            </w:r>
          </w:p>
        </w:tc>
        <w:tc>
          <w:tcPr>
            <w:tcW w:w="1843" w:type="dxa"/>
            <w:vMerge/>
            <w:tcBorders>
              <w:top w:val="nil"/>
              <w:left w:val="single" w:sz="8" w:space="0" w:color="auto"/>
              <w:bottom w:val="single" w:sz="8" w:space="0" w:color="000000"/>
              <w:right w:val="single" w:sz="8" w:space="0" w:color="auto"/>
            </w:tcBorders>
            <w:shd w:val="clear" w:color="auto" w:fill="auto"/>
            <w:vAlign w:val="center"/>
          </w:tcPr>
          <w:p w:rsidR="00427EBB" w:rsidRPr="00841D31" w:rsidRDefault="00427EBB" w:rsidP="00427EBB">
            <w:pPr>
              <w:widowControl/>
              <w:autoSpaceDE/>
              <w:autoSpaceDN/>
              <w:adjustRightInd/>
              <w:rPr>
                <w:sz w:val="28"/>
                <w:szCs w:val="28"/>
              </w:rPr>
            </w:pPr>
          </w:p>
        </w:tc>
        <w:tc>
          <w:tcPr>
            <w:tcW w:w="1843" w:type="dxa"/>
            <w:vMerge/>
            <w:tcBorders>
              <w:top w:val="nil"/>
              <w:left w:val="single" w:sz="8" w:space="0" w:color="auto"/>
              <w:bottom w:val="single" w:sz="8" w:space="0" w:color="000000"/>
              <w:right w:val="single" w:sz="8" w:space="0" w:color="auto"/>
            </w:tcBorders>
            <w:shd w:val="clear" w:color="auto" w:fill="auto"/>
            <w:vAlign w:val="center"/>
          </w:tcPr>
          <w:p w:rsidR="00427EBB" w:rsidRPr="00841D31" w:rsidRDefault="00427EBB" w:rsidP="00427EBB">
            <w:pPr>
              <w:widowControl/>
              <w:autoSpaceDE/>
              <w:autoSpaceDN/>
              <w:adjustRightInd/>
              <w:rPr>
                <w:sz w:val="28"/>
                <w:szCs w:val="28"/>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rsidR="00427EBB" w:rsidRPr="00841D31" w:rsidRDefault="00427EBB" w:rsidP="00427EBB">
            <w:pPr>
              <w:widowControl/>
              <w:autoSpaceDE/>
              <w:autoSpaceDN/>
              <w:adjustRightInd/>
              <w:rPr>
                <w:sz w:val="28"/>
                <w:szCs w:val="28"/>
              </w:rPr>
            </w:pPr>
          </w:p>
        </w:tc>
      </w:tr>
      <w:tr w:rsidR="00427EBB" w:rsidRPr="00841D31">
        <w:trPr>
          <w:trHeight w:val="390"/>
        </w:trPr>
        <w:tc>
          <w:tcPr>
            <w:tcW w:w="3412" w:type="dxa"/>
            <w:tcBorders>
              <w:top w:val="nil"/>
              <w:left w:val="single" w:sz="8" w:space="0" w:color="auto"/>
              <w:bottom w:val="single" w:sz="8" w:space="0" w:color="auto"/>
              <w:right w:val="single" w:sz="8" w:space="0" w:color="auto"/>
            </w:tcBorders>
            <w:shd w:val="clear" w:color="auto" w:fill="FFFFFF"/>
          </w:tcPr>
          <w:p w:rsidR="00427EBB" w:rsidRPr="00841D31" w:rsidRDefault="00427EBB" w:rsidP="00427EBB">
            <w:pPr>
              <w:widowControl/>
              <w:autoSpaceDE/>
              <w:autoSpaceDN/>
              <w:adjustRightInd/>
              <w:rPr>
                <w:sz w:val="28"/>
                <w:szCs w:val="28"/>
              </w:rPr>
            </w:pPr>
            <w:r w:rsidRPr="00841D31">
              <w:rPr>
                <w:sz w:val="28"/>
                <w:szCs w:val="28"/>
              </w:rPr>
              <w:t>- рабочих</w:t>
            </w:r>
          </w:p>
        </w:tc>
        <w:tc>
          <w:tcPr>
            <w:tcW w:w="1843"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274,32</w:t>
            </w:r>
          </w:p>
        </w:tc>
        <w:tc>
          <w:tcPr>
            <w:tcW w:w="1843"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325,87</w:t>
            </w:r>
          </w:p>
        </w:tc>
        <w:tc>
          <w:tcPr>
            <w:tcW w:w="1559"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51,55</w:t>
            </w:r>
          </w:p>
        </w:tc>
      </w:tr>
      <w:tr w:rsidR="00427EBB" w:rsidRPr="00841D31">
        <w:trPr>
          <w:trHeight w:val="765"/>
        </w:trPr>
        <w:tc>
          <w:tcPr>
            <w:tcW w:w="3412" w:type="dxa"/>
            <w:tcBorders>
              <w:top w:val="nil"/>
              <w:left w:val="single" w:sz="8" w:space="0" w:color="auto"/>
              <w:bottom w:val="single" w:sz="8" w:space="0" w:color="auto"/>
              <w:right w:val="single" w:sz="8" w:space="0" w:color="auto"/>
            </w:tcBorders>
            <w:shd w:val="clear" w:color="auto" w:fill="FFFFFF"/>
            <w:vAlign w:val="bottom"/>
          </w:tcPr>
          <w:p w:rsidR="00427EBB" w:rsidRPr="00841D31" w:rsidRDefault="00427EBB" w:rsidP="00427EBB">
            <w:pPr>
              <w:widowControl/>
              <w:autoSpaceDE/>
              <w:autoSpaceDN/>
              <w:adjustRightInd/>
              <w:rPr>
                <w:sz w:val="28"/>
                <w:szCs w:val="28"/>
              </w:rPr>
            </w:pPr>
            <w:r w:rsidRPr="00841D31">
              <w:rPr>
                <w:sz w:val="28"/>
                <w:szCs w:val="28"/>
              </w:rPr>
              <w:t>Производительность труда</w:t>
            </w:r>
          </w:p>
        </w:tc>
        <w:tc>
          <w:tcPr>
            <w:tcW w:w="1843"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1 265,76</w:t>
            </w:r>
          </w:p>
        </w:tc>
        <w:tc>
          <w:tcPr>
            <w:tcW w:w="1843"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1 541,70</w:t>
            </w:r>
          </w:p>
        </w:tc>
        <w:tc>
          <w:tcPr>
            <w:tcW w:w="1559" w:type="dxa"/>
            <w:tcBorders>
              <w:top w:val="nil"/>
              <w:left w:val="nil"/>
              <w:bottom w:val="single" w:sz="8" w:space="0" w:color="auto"/>
              <w:right w:val="single" w:sz="8" w:space="0" w:color="auto"/>
            </w:tcBorders>
            <w:shd w:val="clear" w:color="auto" w:fill="FFFFFF"/>
            <w:vAlign w:val="center"/>
          </w:tcPr>
          <w:p w:rsidR="00427EBB" w:rsidRPr="00841D31" w:rsidRDefault="00427EBB" w:rsidP="00427EBB">
            <w:pPr>
              <w:widowControl/>
              <w:autoSpaceDE/>
              <w:autoSpaceDN/>
              <w:adjustRightInd/>
              <w:jc w:val="center"/>
              <w:rPr>
                <w:sz w:val="28"/>
                <w:szCs w:val="28"/>
              </w:rPr>
            </w:pPr>
            <w:r w:rsidRPr="00841D31">
              <w:rPr>
                <w:sz w:val="28"/>
                <w:szCs w:val="28"/>
              </w:rPr>
              <w:t>275,93</w:t>
            </w:r>
          </w:p>
        </w:tc>
      </w:tr>
    </w:tbl>
    <w:p w:rsidR="001010C9" w:rsidRPr="00841D31" w:rsidRDefault="001010C9" w:rsidP="00066B94">
      <w:pPr>
        <w:widowControl/>
        <w:shd w:val="clear" w:color="auto" w:fill="FFFFFF"/>
        <w:spacing w:line="360" w:lineRule="auto"/>
        <w:jc w:val="both"/>
        <w:rPr>
          <w:i/>
          <w:iCs/>
          <w:sz w:val="28"/>
          <w:szCs w:val="28"/>
        </w:rPr>
      </w:pPr>
    </w:p>
    <w:p w:rsidR="001010C9" w:rsidRPr="00841D31" w:rsidRDefault="009C54F5" w:rsidP="001010C9">
      <w:pPr>
        <w:widowControl/>
        <w:shd w:val="clear" w:color="auto" w:fill="FFFFFF"/>
        <w:spacing w:line="360" w:lineRule="auto"/>
        <w:jc w:val="center"/>
        <w:rPr>
          <w:i/>
          <w:iCs/>
          <w:sz w:val="28"/>
          <w:szCs w:val="28"/>
        </w:rPr>
      </w:pPr>
      <w:r w:rsidRPr="00841D31">
        <w:rPr>
          <w:i/>
          <w:iCs/>
          <w:sz w:val="28"/>
          <w:szCs w:val="28"/>
        </w:rPr>
        <w:t>Пояснение к таблице 2.</w:t>
      </w:r>
      <w:r w:rsidR="00911AEE" w:rsidRPr="00841D31">
        <w:rPr>
          <w:i/>
          <w:iCs/>
          <w:sz w:val="28"/>
          <w:szCs w:val="28"/>
        </w:rPr>
        <w:t>8</w:t>
      </w:r>
    </w:p>
    <w:p w:rsidR="009C54F5" w:rsidRPr="00841D31" w:rsidRDefault="009C54F5" w:rsidP="001010C9">
      <w:pPr>
        <w:widowControl/>
        <w:shd w:val="clear" w:color="auto" w:fill="FFFFFF"/>
        <w:spacing w:line="360" w:lineRule="auto"/>
        <w:ind w:firstLine="851"/>
        <w:jc w:val="both"/>
        <w:rPr>
          <w:sz w:val="28"/>
          <w:szCs w:val="28"/>
        </w:rPr>
      </w:pPr>
      <w:r w:rsidRPr="00841D31">
        <w:rPr>
          <w:sz w:val="28"/>
          <w:szCs w:val="28"/>
        </w:rPr>
        <w:t>Производительность труда рассчитываем по формуле (1.17):</w:t>
      </w:r>
    </w:p>
    <w:p w:rsidR="009C54F5" w:rsidRPr="00841D31" w:rsidRDefault="00911AEE" w:rsidP="001010C9">
      <w:pPr>
        <w:widowControl/>
        <w:shd w:val="clear" w:color="auto" w:fill="FFFFFF"/>
        <w:spacing w:line="360" w:lineRule="auto"/>
        <w:ind w:firstLine="851"/>
        <w:jc w:val="both"/>
        <w:rPr>
          <w:sz w:val="28"/>
          <w:szCs w:val="28"/>
        </w:rPr>
      </w:pPr>
      <w:r w:rsidRPr="00841D31">
        <w:rPr>
          <w:i/>
          <w:iCs/>
          <w:sz w:val="28"/>
          <w:szCs w:val="28"/>
        </w:rPr>
        <w:t>2005</w:t>
      </w:r>
      <w:r w:rsidR="009C54F5" w:rsidRPr="00841D31">
        <w:rPr>
          <w:i/>
          <w:iCs/>
          <w:sz w:val="28"/>
          <w:szCs w:val="28"/>
        </w:rPr>
        <w:t xml:space="preserve"> год:   </w:t>
      </w:r>
      <w:r w:rsidR="009C54F5" w:rsidRPr="00841D31">
        <w:rPr>
          <w:sz w:val="28"/>
          <w:szCs w:val="28"/>
        </w:rPr>
        <w:t xml:space="preserve">ПТ = </w:t>
      </w:r>
      <w:r w:rsidRPr="00841D31">
        <w:rPr>
          <w:sz w:val="28"/>
          <w:szCs w:val="28"/>
        </w:rPr>
        <w:t>18 349 792</w:t>
      </w:r>
      <w:r w:rsidR="009C54F5" w:rsidRPr="00841D31">
        <w:rPr>
          <w:sz w:val="28"/>
          <w:szCs w:val="28"/>
        </w:rPr>
        <w:t xml:space="preserve"> /</w:t>
      </w:r>
      <w:r w:rsidRPr="00841D31">
        <w:rPr>
          <w:sz w:val="28"/>
          <w:szCs w:val="28"/>
        </w:rPr>
        <w:t>14 497</w:t>
      </w:r>
      <w:r w:rsidR="009C54F5" w:rsidRPr="00841D31">
        <w:rPr>
          <w:sz w:val="28"/>
          <w:szCs w:val="28"/>
        </w:rPr>
        <w:t xml:space="preserve"> = </w:t>
      </w:r>
      <w:r w:rsidRPr="00841D31">
        <w:rPr>
          <w:sz w:val="28"/>
          <w:szCs w:val="28"/>
        </w:rPr>
        <w:t>1 265,76</w:t>
      </w:r>
      <w:r w:rsidR="009C54F5" w:rsidRPr="00841D31">
        <w:rPr>
          <w:sz w:val="28"/>
          <w:szCs w:val="28"/>
        </w:rPr>
        <w:t xml:space="preserve"> тыс. </w:t>
      </w:r>
      <w:r w:rsidRPr="00841D31">
        <w:rPr>
          <w:sz w:val="28"/>
          <w:szCs w:val="28"/>
        </w:rPr>
        <w:t>рублей</w:t>
      </w:r>
      <w:r w:rsidR="009C54F5" w:rsidRPr="00841D31">
        <w:rPr>
          <w:sz w:val="28"/>
          <w:szCs w:val="28"/>
        </w:rPr>
        <w:t>.</w:t>
      </w:r>
    </w:p>
    <w:p w:rsidR="009C54F5" w:rsidRPr="00841D31" w:rsidRDefault="00911AEE" w:rsidP="00911AEE">
      <w:pPr>
        <w:widowControl/>
        <w:shd w:val="clear" w:color="auto" w:fill="FFFFFF"/>
        <w:spacing w:line="360" w:lineRule="auto"/>
        <w:ind w:firstLine="851"/>
        <w:rPr>
          <w:sz w:val="28"/>
          <w:szCs w:val="28"/>
        </w:rPr>
      </w:pPr>
      <w:r w:rsidRPr="00841D31">
        <w:rPr>
          <w:i/>
          <w:iCs/>
          <w:sz w:val="28"/>
          <w:szCs w:val="28"/>
        </w:rPr>
        <w:t>2006</w:t>
      </w:r>
      <w:r w:rsidR="009C54F5" w:rsidRPr="00841D31">
        <w:rPr>
          <w:i/>
          <w:iCs/>
          <w:sz w:val="28"/>
          <w:szCs w:val="28"/>
        </w:rPr>
        <w:t xml:space="preserve"> год:   </w:t>
      </w:r>
      <w:r w:rsidR="009C54F5" w:rsidRPr="00841D31">
        <w:rPr>
          <w:sz w:val="28"/>
          <w:szCs w:val="28"/>
        </w:rPr>
        <w:t xml:space="preserve">ПТ = </w:t>
      </w:r>
      <w:r w:rsidRPr="00841D31">
        <w:rPr>
          <w:sz w:val="28"/>
          <w:szCs w:val="28"/>
        </w:rPr>
        <w:t>21 665 485</w:t>
      </w:r>
      <w:r w:rsidR="009C54F5" w:rsidRPr="00841D31">
        <w:rPr>
          <w:sz w:val="28"/>
          <w:szCs w:val="28"/>
        </w:rPr>
        <w:t xml:space="preserve"> /</w:t>
      </w:r>
      <w:r w:rsidRPr="00841D31">
        <w:rPr>
          <w:sz w:val="28"/>
          <w:szCs w:val="28"/>
        </w:rPr>
        <w:t>14 053</w:t>
      </w:r>
      <w:r w:rsidR="009C54F5" w:rsidRPr="00841D31">
        <w:rPr>
          <w:sz w:val="28"/>
          <w:szCs w:val="28"/>
        </w:rPr>
        <w:t xml:space="preserve"> = </w:t>
      </w:r>
      <w:r w:rsidRPr="00841D31">
        <w:rPr>
          <w:sz w:val="28"/>
          <w:szCs w:val="28"/>
        </w:rPr>
        <w:t>1 541,70</w:t>
      </w:r>
      <w:r w:rsidR="009C54F5" w:rsidRPr="00841D31">
        <w:rPr>
          <w:sz w:val="28"/>
          <w:szCs w:val="28"/>
        </w:rPr>
        <w:t xml:space="preserve"> тыс. </w:t>
      </w:r>
      <w:r w:rsidRPr="00841D31">
        <w:rPr>
          <w:sz w:val="28"/>
          <w:szCs w:val="28"/>
        </w:rPr>
        <w:t>рублей</w:t>
      </w:r>
      <w:r w:rsidR="009C54F5" w:rsidRPr="00841D31">
        <w:rPr>
          <w:sz w:val="28"/>
          <w:szCs w:val="28"/>
        </w:rPr>
        <w:t xml:space="preserve">. Производительность труда возросла по сравнению с </w:t>
      </w:r>
      <w:r w:rsidR="00BC456C" w:rsidRPr="00841D31">
        <w:rPr>
          <w:sz w:val="28"/>
          <w:szCs w:val="28"/>
        </w:rPr>
        <w:t>2005</w:t>
      </w:r>
      <w:r w:rsidR="009C54F5" w:rsidRPr="00841D31">
        <w:rPr>
          <w:sz w:val="28"/>
          <w:szCs w:val="28"/>
        </w:rPr>
        <w:t xml:space="preserve"> годом на</w:t>
      </w:r>
    </w:p>
    <w:p w:rsidR="009C54F5" w:rsidRPr="00841D31" w:rsidRDefault="00BC456C" w:rsidP="001010C9">
      <w:pPr>
        <w:widowControl/>
        <w:shd w:val="clear" w:color="auto" w:fill="FFFFFF"/>
        <w:spacing w:line="360" w:lineRule="auto"/>
        <w:ind w:firstLine="851"/>
        <w:jc w:val="both"/>
        <w:rPr>
          <w:sz w:val="28"/>
          <w:szCs w:val="28"/>
        </w:rPr>
      </w:pPr>
      <w:r w:rsidRPr="00841D31">
        <w:rPr>
          <w:sz w:val="28"/>
          <w:szCs w:val="28"/>
        </w:rPr>
        <w:t>275,93 тысяч рублей</w:t>
      </w:r>
      <w:r w:rsidR="009C54F5" w:rsidRPr="00841D31">
        <w:rPr>
          <w:sz w:val="28"/>
          <w:szCs w:val="28"/>
        </w:rPr>
        <w:t xml:space="preserve"> за счёт механизации труда, приобретения нового оборудования, по</w:t>
      </w:r>
      <w:r w:rsidR="009C54F5" w:rsidRPr="00841D31">
        <w:rPr>
          <w:sz w:val="28"/>
          <w:szCs w:val="28"/>
        </w:rPr>
        <w:softHyphen/>
        <w:t>вышение уровня квалификации рабочих.</w:t>
      </w:r>
    </w:p>
    <w:p w:rsidR="00562E9A" w:rsidRPr="00841D31" w:rsidRDefault="009C54F5" w:rsidP="001010C9">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Данная таблица позволяет сделать следующие выводы: </w:t>
      </w:r>
    </w:p>
    <w:p w:rsidR="00F00CC8" w:rsidRPr="00841D31" w:rsidRDefault="009C54F5" w:rsidP="000D4B0F">
      <w:pPr>
        <w:numPr>
          <w:ilvl w:val="0"/>
          <w:numId w:val="18"/>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показатель фондовооруженности х</w:t>
      </w:r>
      <w:r w:rsidR="00562E9A" w:rsidRPr="00841D31">
        <w:rPr>
          <w:sz w:val="28"/>
          <w:szCs w:val="28"/>
        </w:rPr>
        <w:t>арактеризует степень труда рабо</w:t>
      </w:r>
      <w:r w:rsidRPr="00841D31">
        <w:rPr>
          <w:sz w:val="28"/>
          <w:szCs w:val="28"/>
        </w:rPr>
        <w:t xml:space="preserve">чих, поэтому можно сказать, что рабочие на данном предприятии </w:t>
      </w:r>
      <w:r w:rsidR="00BC456C" w:rsidRPr="00841D31">
        <w:rPr>
          <w:sz w:val="28"/>
          <w:szCs w:val="28"/>
        </w:rPr>
        <w:t xml:space="preserve">более </w:t>
      </w:r>
      <w:r w:rsidRPr="00841D31">
        <w:rPr>
          <w:sz w:val="28"/>
          <w:szCs w:val="28"/>
        </w:rPr>
        <w:t>оснащены основными средствами, чем все работающие в целом. Также необхо</w:t>
      </w:r>
      <w:r w:rsidRPr="00841D31">
        <w:rPr>
          <w:sz w:val="28"/>
          <w:szCs w:val="28"/>
        </w:rPr>
        <w:softHyphen/>
        <w:t xml:space="preserve">димо сделать вывод о том, что в </w:t>
      </w:r>
      <w:r w:rsidR="00BC456C" w:rsidRPr="00841D31">
        <w:rPr>
          <w:sz w:val="28"/>
          <w:szCs w:val="28"/>
        </w:rPr>
        <w:t>2005</w:t>
      </w:r>
      <w:r w:rsidRPr="00841D31">
        <w:rPr>
          <w:sz w:val="28"/>
          <w:szCs w:val="28"/>
        </w:rPr>
        <w:t xml:space="preserve"> году на одного рабочего, основных</w:t>
      </w:r>
      <w:r w:rsidR="00562E9A" w:rsidRPr="00841D31">
        <w:rPr>
          <w:sz w:val="28"/>
          <w:szCs w:val="28"/>
        </w:rPr>
        <w:t xml:space="preserve"> </w:t>
      </w:r>
      <w:r w:rsidR="00F00CC8" w:rsidRPr="00841D31">
        <w:rPr>
          <w:sz w:val="28"/>
          <w:szCs w:val="28"/>
        </w:rPr>
        <w:t xml:space="preserve">средств приходилось </w:t>
      </w:r>
      <w:r w:rsidR="00BC456C" w:rsidRPr="00841D31">
        <w:rPr>
          <w:sz w:val="28"/>
          <w:szCs w:val="28"/>
        </w:rPr>
        <w:t>меньше</w:t>
      </w:r>
      <w:r w:rsidR="00F00CC8" w:rsidRPr="00841D31">
        <w:rPr>
          <w:sz w:val="28"/>
          <w:szCs w:val="28"/>
        </w:rPr>
        <w:t xml:space="preserve"> на </w:t>
      </w:r>
      <w:r w:rsidR="00BC456C" w:rsidRPr="00841D31">
        <w:rPr>
          <w:sz w:val="28"/>
          <w:szCs w:val="28"/>
        </w:rPr>
        <w:t>3,91</w:t>
      </w:r>
      <w:r w:rsidR="00F00CC8" w:rsidRPr="00841D31">
        <w:rPr>
          <w:sz w:val="28"/>
          <w:szCs w:val="28"/>
        </w:rPr>
        <w:t xml:space="preserve"> тыс. руб</w:t>
      </w:r>
      <w:r w:rsidR="00BC456C" w:rsidRPr="00841D31">
        <w:rPr>
          <w:sz w:val="28"/>
          <w:szCs w:val="28"/>
        </w:rPr>
        <w:t>лей</w:t>
      </w:r>
      <w:r w:rsidR="00F00CC8" w:rsidRPr="00841D31">
        <w:rPr>
          <w:sz w:val="28"/>
          <w:szCs w:val="28"/>
        </w:rPr>
        <w:t>, (</w:t>
      </w:r>
      <w:r w:rsidR="00BC456C" w:rsidRPr="00841D31">
        <w:rPr>
          <w:sz w:val="28"/>
          <w:szCs w:val="28"/>
        </w:rPr>
        <w:t>30,37 – 34,28</w:t>
      </w:r>
      <w:r w:rsidR="00F00CC8" w:rsidRPr="00841D31">
        <w:rPr>
          <w:sz w:val="28"/>
          <w:szCs w:val="28"/>
        </w:rPr>
        <w:t xml:space="preserve">) по сравнению с </w:t>
      </w:r>
      <w:r w:rsidR="00BC456C" w:rsidRPr="00841D31">
        <w:rPr>
          <w:sz w:val="28"/>
          <w:szCs w:val="28"/>
        </w:rPr>
        <w:t>2006</w:t>
      </w:r>
      <w:r w:rsidR="00F00CC8" w:rsidRPr="00841D31">
        <w:rPr>
          <w:sz w:val="28"/>
          <w:szCs w:val="28"/>
        </w:rPr>
        <w:t xml:space="preserve"> годом, что заслуживает </w:t>
      </w:r>
      <w:r w:rsidR="00BC456C" w:rsidRPr="00841D31">
        <w:rPr>
          <w:sz w:val="28"/>
          <w:szCs w:val="28"/>
        </w:rPr>
        <w:t>положительно</w:t>
      </w:r>
      <w:r w:rsidR="00F00CC8" w:rsidRPr="00841D31">
        <w:rPr>
          <w:sz w:val="28"/>
          <w:szCs w:val="28"/>
        </w:rPr>
        <w:t xml:space="preserve"> оценки.</w:t>
      </w:r>
    </w:p>
    <w:p w:rsidR="00F00CC8" w:rsidRPr="00841D31" w:rsidRDefault="00F00CC8" w:rsidP="000D4B0F">
      <w:pPr>
        <w:widowControl/>
        <w:numPr>
          <w:ilvl w:val="0"/>
          <w:numId w:val="18"/>
        </w:numPr>
        <w:shd w:val="clear" w:color="auto" w:fill="FFFFFF"/>
        <w:tabs>
          <w:tab w:val="clear" w:pos="1571"/>
          <w:tab w:val="num" w:pos="851"/>
        </w:tabs>
        <w:spacing w:line="360" w:lineRule="auto"/>
        <w:ind w:left="851"/>
        <w:jc w:val="both"/>
        <w:rPr>
          <w:sz w:val="28"/>
          <w:szCs w:val="28"/>
        </w:rPr>
      </w:pPr>
      <w:r w:rsidRPr="00841D31">
        <w:rPr>
          <w:sz w:val="28"/>
          <w:szCs w:val="28"/>
        </w:rPr>
        <w:t xml:space="preserve">фондовооруженность всех работающих и рабочих в отдельности в </w:t>
      </w:r>
      <w:r w:rsidR="00BC456C" w:rsidRPr="00841D31">
        <w:rPr>
          <w:sz w:val="28"/>
          <w:szCs w:val="28"/>
        </w:rPr>
        <w:t>2006</w:t>
      </w:r>
      <w:r w:rsidRPr="00841D31">
        <w:rPr>
          <w:sz w:val="28"/>
          <w:szCs w:val="28"/>
        </w:rPr>
        <w:t xml:space="preserve"> году была увеличена. Это объясняется </w:t>
      </w:r>
      <w:r w:rsidR="00BC456C" w:rsidRPr="00841D31">
        <w:rPr>
          <w:sz w:val="28"/>
          <w:szCs w:val="28"/>
        </w:rPr>
        <w:t>как</w:t>
      </w:r>
      <w:r w:rsidRPr="00841D31">
        <w:rPr>
          <w:sz w:val="28"/>
          <w:szCs w:val="28"/>
        </w:rPr>
        <w:t xml:space="preserve"> </w:t>
      </w:r>
      <w:r w:rsidR="00BC456C" w:rsidRPr="00841D31">
        <w:rPr>
          <w:sz w:val="28"/>
          <w:szCs w:val="28"/>
        </w:rPr>
        <w:t>не</w:t>
      </w:r>
      <w:r w:rsidRPr="00841D31">
        <w:rPr>
          <w:sz w:val="28"/>
          <w:szCs w:val="28"/>
        </w:rPr>
        <w:t>высоким темпом сокра</w:t>
      </w:r>
      <w:r w:rsidRPr="00841D31">
        <w:rPr>
          <w:sz w:val="28"/>
          <w:szCs w:val="28"/>
        </w:rPr>
        <w:softHyphen/>
        <w:t>щения работающих (в том числе рабочих) по сравнению с ростом стоимости основных производственных фондов</w:t>
      </w:r>
      <w:r w:rsidR="00BC456C" w:rsidRPr="00841D31">
        <w:rPr>
          <w:sz w:val="28"/>
          <w:szCs w:val="28"/>
        </w:rPr>
        <w:t>, так и увеличением стоимости основных производственных фондов</w:t>
      </w:r>
      <w:r w:rsidRPr="00841D31">
        <w:rPr>
          <w:sz w:val="28"/>
          <w:szCs w:val="28"/>
        </w:rPr>
        <w:t>.</w:t>
      </w:r>
    </w:p>
    <w:p w:rsidR="00F00CC8" w:rsidRPr="00841D31" w:rsidRDefault="00F00CC8" w:rsidP="000D4B0F">
      <w:pPr>
        <w:widowControl/>
        <w:numPr>
          <w:ilvl w:val="0"/>
          <w:numId w:val="18"/>
        </w:numPr>
        <w:shd w:val="clear" w:color="auto" w:fill="FFFFFF"/>
        <w:tabs>
          <w:tab w:val="clear" w:pos="1571"/>
          <w:tab w:val="num" w:pos="851"/>
        </w:tabs>
        <w:spacing w:line="360" w:lineRule="auto"/>
        <w:ind w:left="851"/>
        <w:jc w:val="both"/>
        <w:rPr>
          <w:sz w:val="28"/>
          <w:szCs w:val="28"/>
        </w:rPr>
      </w:pPr>
      <w:r w:rsidRPr="00841D31">
        <w:rPr>
          <w:sz w:val="28"/>
          <w:szCs w:val="28"/>
        </w:rPr>
        <w:t>рассматривая соотношение показ</w:t>
      </w:r>
      <w:r w:rsidR="00562E9A" w:rsidRPr="00841D31">
        <w:rPr>
          <w:sz w:val="28"/>
          <w:szCs w:val="28"/>
        </w:rPr>
        <w:t>ателей фондовооруженности и про</w:t>
      </w:r>
      <w:r w:rsidRPr="00841D31">
        <w:rPr>
          <w:sz w:val="28"/>
          <w:szCs w:val="28"/>
        </w:rPr>
        <w:t>изводительности труда</w:t>
      </w:r>
      <w:r w:rsidR="00BC456C" w:rsidRPr="00841D31">
        <w:rPr>
          <w:sz w:val="28"/>
          <w:szCs w:val="28"/>
        </w:rPr>
        <w:t>,</w:t>
      </w:r>
      <w:r w:rsidRPr="00841D31">
        <w:rPr>
          <w:sz w:val="28"/>
          <w:szCs w:val="28"/>
        </w:rPr>
        <w:t xml:space="preserve"> мы видим, что производительность труда в </w:t>
      </w:r>
      <w:r w:rsidR="00BC456C" w:rsidRPr="00841D31">
        <w:rPr>
          <w:sz w:val="28"/>
          <w:szCs w:val="28"/>
        </w:rPr>
        <w:t>2006</w:t>
      </w:r>
      <w:r w:rsidRPr="00841D31">
        <w:rPr>
          <w:sz w:val="28"/>
          <w:szCs w:val="28"/>
        </w:rPr>
        <w:t xml:space="preserve"> го</w:t>
      </w:r>
      <w:r w:rsidRPr="00841D31">
        <w:rPr>
          <w:sz w:val="28"/>
          <w:szCs w:val="28"/>
        </w:rPr>
        <w:softHyphen/>
        <w:t>ду увеличивается быстрее, чем фондовооруженность. Что свидетельствует об улучшении использования основных производственных фондов, увели</w:t>
      </w:r>
      <w:r w:rsidRPr="00841D31">
        <w:rPr>
          <w:sz w:val="28"/>
          <w:szCs w:val="28"/>
        </w:rPr>
        <w:softHyphen/>
        <w:t>чения фондоотдачи.</w:t>
      </w:r>
    </w:p>
    <w:p w:rsidR="00562E9A" w:rsidRPr="00841D31" w:rsidRDefault="00562E9A" w:rsidP="00562E9A">
      <w:pPr>
        <w:widowControl/>
        <w:shd w:val="clear" w:color="auto" w:fill="FFFFFF"/>
        <w:spacing w:line="360" w:lineRule="auto"/>
        <w:ind w:left="360"/>
        <w:jc w:val="both"/>
        <w:rPr>
          <w:sz w:val="28"/>
          <w:szCs w:val="28"/>
        </w:rPr>
      </w:pPr>
    </w:p>
    <w:p w:rsidR="00F00CC8" w:rsidRPr="00841D31" w:rsidRDefault="00562E9A" w:rsidP="00562E9A">
      <w:pPr>
        <w:pStyle w:val="2"/>
        <w:jc w:val="center"/>
        <w:rPr>
          <w:rFonts w:ascii="Times New Roman" w:hAnsi="Times New Roman"/>
          <w:b w:val="0"/>
          <w:bCs w:val="0"/>
          <w:i w:val="0"/>
          <w:iCs w:val="0"/>
          <w:caps/>
        </w:rPr>
      </w:pPr>
      <w:r w:rsidRPr="00841D31">
        <w:br w:type="page"/>
      </w:r>
      <w:bookmarkStart w:id="9" w:name="_Toc130452608"/>
      <w:r w:rsidR="00B82C61" w:rsidRPr="00841D31">
        <w:rPr>
          <w:rFonts w:ascii="Times New Roman" w:hAnsi="Times New Roman"/>
          <w:b w:val="0"/>
          <w:bCs w:val="0"/>
          <w:i w:val="0"/>
          <w:iCs w:val="0"/>
          <w:caps/>
        </w:rPr>
        <w:t>2</w:t>
      </w:r>
      <w:r w:rsidR="00F00CC8" w:rsidRPr="00841D31">
        <w:rPr>
          <w:rFonts w:ascii="Times New Roman" w:hAnsi="Times New Roman"/>
          <w:b w:val="0"/>
          <w:bCs w:val="0"/>
          <w:i w:val="0"/>
          <w:iCs w:val="0"/>
          <w:caps/>
        </w:rPr>
        <w:t>.</w:t>
      </w:r>
      <w:r w:rsidR="00B82C61" w:rsidRPr="00841D31">
        <w:rPr>
          <w:rFonts w:ascii="Times New Roman" w:hAnsi="Times New Roman"/>
          <w:b w:val="0"/>
          <w:bCs w:val="0"/>
          <w:i w:val="0"/>
          <w:iCs w:val="0"/>
          <w:caps/>
        </w:rPr>
        <w:t>3</w:t>
      </w:r>
      <w:r w:rsidR="00F00CC8" w:rsidRPr="00841D31">
        <w:rPr>
          <w:rFonts w:ascii="Times New Roman" w:hAnsi="Times New Roman"/>
          <w:b w:val="0"/>
          <w:bCs w:val="0"/>
          <w:i w:val="0"/>
          <w:iCs w:val="0"/>
          <w:caps/>
        </w:rPr>
        <w:t xml:space="preserve">. </w:t>
      </w:r>
      <w:r w:rsidR="00B82C61" w:rsidRPr="00841D31">
        <w:rPr>
          <w:rFonts w:ascii="Times New Roman" w:hAnsi="Times New Roman"/>
          <w:b w:val="0"/>
          <w:bCs w:val="0"/>
          <w:i w:val="0"/>
          <w:iCs w:val="0"/>
          <w:caps/>
        </w:rPr>
        <w:t>ВОСПРОИЗВОДСТВО</w:t>
      </w:r>
      <w:r w:rsidR="00F00CC8" w:rsidRPr="00841D31">
        <w:rPr>
          <w:rFonts w:ascii="Times New Roman" w:hAnsi="Times New Roman"/>
          <w:b w:val="0"/>
          <w:bCs w:val="0"/>
          <w:i w:val="0"/>
          <w:iCs w:val="0"/>
          <w:caps/>
        </w:rPr>
        <w:t xml:space="preserve"> основных </w:t>
      </w:r>
      <w:bookmarkEnd w:id="9"/>
      <w:r w:rsidR="00B82C61" w:rsidRPr="00841D31">
        <w:rPr>
          <w:rFonts w:ascii="Times New Roman" w:hAnsi="Times New Roman"/>
          <w:b w:val="0"/>
          <w:bCs w:val="0"/>
          <w:i w:val="0"/>
          <w:iCs w:val="0"/>
          <w:caps/>
        </w:rPr>
        <w:t>ФОНДОВ.</w:t>
      </w:r>
    </w:p>
    <w:p w:rsidR="00562E9A" w:rsidRPr="00841D31" w:rsidRDefault="00562E9A" w:rsidP="00562E9A">
      <w:pPr>
        <w:spacing w:line="360" w:lineRule="auto"/>
        <w:rPr>
          <w:sz w:val="28"/>
          <w:szCs w:val="28"/>
        </w:rPr>
      </w:pP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Как известно, основные фонды участвуют во многих производственных циклах и частями переносят свою стоимость на вновь созданный продукт. Постепенная утрата стоимости основных фондов и перенесения ее на про</w:t>
      </w:r>
      <w:r w:rsidRPr="00841D31">
        <w:rPr>
          <w:sz w:val="28"/>
          <w:szCs w:val="28"/>
        </w:rPr>
        <w:softHyphen/>
        <w:t>дукт и является процессом их снашивания.</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Основные фонды подвергаются износу не только в процессе их исполь</w:t>
      </w:r>
      <w:r w:rsidRPr="00841D31">
        <w:rPr>
          <w:sz w:val="28"/>
          <w:szCs w:val="28"/>
        </w:rPr>
        <w:softHyphen/>
        <w:t>зования, но и при бездействии. Различают: физический и моральный износ. При физическом износе происходит утрата основными средствами их по</w:t>
      </w:r>
      <w:r w:rsidRPr="00841D31">
        <w:rPr>
          <w:sz w:val="28"/>
          <w:szCs w:val="28"/>
        </w:rPr>
        <w:softHyphen/>
        <w:t>требительской стоимости, то есть ухудшение технико-экономических и со</w:t>
      </w:r>
      <w:r w:rsidRPr="00841D31">
        <w:rPr>
          <w:sz w:val="28"/>
          <w:szCs w:val="28"/>
        </w:rPr>
        <w:softHyphen/>
        <w:t>циальных характеристик под воздействием процесса труда, сил природы, а также вследствие их не использования. Таким образом, под физическим из</w:t>
      </w:r>
      <w:r w:rsidRPr="00841D31">
        <w:rPr>
          <w:sz w:val="28"/>
          <w:szCs w:val="28"/>
        </w:rPr>
        <w:softHyphen/>
        <w:t>носом понимается потеря средствами труда своих первоначальных качеств.</w:t>
      </w:r>
    </w:p>
    <w:p w:rsidR="00562E9A"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При значительной доле устаревших основных фондов предприятие не</w:t>
      </w:r>
      <w:r w:rsidRPr="00841D31">
        <w:rPr>
          <w:sz w:val="28"/>
          <w:szCs w:val="28"/>
        </w:rPr>
        <w:softHyphen/>
        <w:t>сет существенные потери: во-первых, ст</w:t>
      </w:r>
      <w:r w:rsidR="001C5E20" w:rsidRPr="00841D31">
        <w:rPr>
          <w:sz w:val="28"/>
          <w:szCs w:val="28"/>
        </w:rPr>
        <w:t>арение зданий, сооружений и обо</w:t>
      </w:r>
      <w:r w:rsidR="00562E9A" w:rsidRPr="00841D31">
        <w:rPr>
          <w:sz w:val="28"/>
          <w:szCs w:val="28"/>
        </w:rPr>
        <w:t>рудования требует увеличения вложений средств в капитальный ремонт для поддержания их в рабочем состоянии; во-вторых, старая техника зачастую ухудшает качество продукции и услуг и из-за технической отсталости воз</w:t>
      </w:r>
      <w:r w:rsidR="00562E9A" w:rsidRPr="00841D31">
        <w:rPr>
          <w:sz w:val="28"/>
          <w:szCs w:val="28"/>
        </w:rPr>
        <w:softHyphen/>
        <w:t>никает убыточность производства.</w:t>
      </w:r>
    </w:p>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Все это говорит о необходимости регулярного анализа степени физиче</w:t>
      </w:r>
      <w:r w:rsidRPr="00841D31">
        <w:rPr>
          <w:sz w:val="28"/>
          <w:szCs w:val="28"/>
        </w:rPr>
        <w:softHyphen/>
        <w:t xml:space="preserve">ского </w:t>
      </w:r>
      <w:r w:rsidR="00903B6C" w:rsidRPr="00841D31">
        <w:rPr>
          <w:sz w:val="28"/>
          <w:szCs w:val="28"/>
        </w:rPr>
        <w:t xml:space="preserve">и морального </w:t>
      </w:r>
      <w:r w:rsidRPr="00841D31">
        <w:rPr>
          <w:sz w:val="28"/>
          <w:szCs w:val="28"/>
        </w:rPr>
        <w:t>износа основных средств</w:t>
      </w:r>
      <w:r w:rsidR="00903B6C" w:rsidRPr="00841D31">
        <w:rPr>
          <w:sz w:val="28"/>
          <w:szCs w:val="28"/>
        </w:rPr>
        <w:t>, анализа эффективности использования амортизационных отчислений и регулярное воспроизводство основных средств.</w:t>
      </w:r>
    </w:p>
    <w:p w:rsidR="00903B6C" w:rsidRPr="00841D31" w:rsidRDefault="00903B6C" w:rsidP="00903B6C">
      <w:pPr>
        <w:pStyle w:val="2"/>
        <w:jc w:val="center"/>
        <w:rPr>
          <w:rFonts w:ascii="Times New Roman" w:hAnsi="Times New Roman"/>
          <w:b w:val="0"/>
          <w:bCs w:val="0"/>
          <w:i w:val="0"/>
          <w:iCs w:val="0"/>
          <w:caps/>
          <w:sz w:val="24"/>
          <w:szCs w:val="24"/>
        </w:rPr>
      </w:pPr>
      <w:r w:rsidRPr="00841D31">
        <w:rPr>
          <w:rFonts w:ascii="Times New Roman" w:hAnsi="Times New Roman"/>
          <w:b w:val="0"/>
          <w:bCs w:val="0"/>
          <w:i w:val="0"/>
          <w:iCs w:val="0"/>
          <w:caps/>
          <w:sz w:val="24"/>
          <w:szCs w:val="24"/>
        </w:rPr>
        <w:t>Физический износ основных средств.</w:t>
      </w:r>
    </w:p>
    <w:p w:rsidR="00903B6C" w:rsidRPr="00841D31" w:rsidRDefault="00903B6C" w:rsidP="00903B6C"/>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Для характеристики степени физического износа основных фондов ис</w:t>
      </w:r>
      <w:r w:rsidRPr="00841D31">
        <w:rPr>
          <w:sz w:val="28"/>
          <w:szCs w:val="28"/>
        </w:rPr>
        <w:softHyphen/>
        <w:t>пользуется ряд показателей. Рассмотрим и проанализируем два их них: ко</w:t>
      </w:r>
      <w:r w:rsidRPr="00841D31">
        <w:rPr>
          <w:sz w:val="28"/>
          <w:szCs w:val="28"/>
        </w:rPr>
        <w:softHyphen/>
        <w:t>эффициент физического износа и коэффициент годности основных средств.</w:t>
      </w:r>
    </w:p>
    <w:p w:rsidR="00562E9A" w:rsidRPr="00841D31" w:rsidRDefault="00562E9A" w:rsidP="001C5E20">
      <w:pPr>
        <w:shd w:val="clear" w:color="auto" w:fill="FFFFFF"/>
        <w:tabs>
          <w:tab w:val="left" w:pos="0"/>
          <w:tab w:val="left" w:pos="8597"/>
        </w:tabs>
        <w:spacing w:before="10" w:line="360" w:lineRule="auto"/>
        <w:ind w:firstLine="3402"/>
        <w:jc w:val="both"/>
        <w:rPr>
          <w:sz w:val="28"/>
          <w:szCs w:val="28"/>
        </w:rPr>
      </w:pPr>
      <w:r w:rsidRPr="00841D31">
        <w:rPr>
          <w:sz w:val="28"/>
          <w:szCs w:val="28"/>
        </w:rPr>
        <w:t>Ки = И/Фи* 100%,</w:t>
      </w:r>
    </w:p>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где: </w:t>
      </w:r>
      <w:r w:rsidR="001C5E20" w:rsidRPr="00841D31">
        <w:rPr>
          <w:sz w:val="28"/>
          <w:szCs w:val="28"/>
        </w:rPr>
        <w:t xml:space="preserve"> </w:t>
      </w:r>
      <w:r w:rsidRPr="00841D31">
        <w:rPr>
          <w:sz w:val="28"/>
          <w:szCs w:val="28"/>
        </w:rPr>
        <w:t>И - сумма износа (начисленная амортизация) основных средств,</w:t>
      </w:r>
    </w:p>
    <w:p w:rsidR="00562E9A" w:rsidRPr="00841D31" w:rsidRDefault="00562E9A" w:rsidP="001C5E20">
      <w:pPr>
        <w:shd w:val="clear" w:color="auto" w:fill="FFFFFF"/>
        <w:tabs>
          <w:tab w:val="left" w:pos="0"/>
          <w:tab w:val="left" w:pos="8597"/>
        </w:tabs>
        <w:spacing w:before="10" w:line="360" w:lineRule="auto"/>
        <w:ind w:firstLine="1418"/>
        <w:jc w:val="both"/>
        <w:rPr>
          <w:sz w:val="28"/>
          <w:szCs w:val="28"/>
        </w:rPr>
      </w:pPr>
      <w:r w:rsidRPr="00841D31">
        <w:rPr>
          <w:sz w:val="28"/>
          <w:szCs w:val="28"/>
        </w:rPr>
        <w:t>Фи - первоначальная (восстановительная) стоимость основных средств.</w:t>
      </w:r>
    </w:p>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Рассчитаем коэффициенты износа основных средств, а также их актив</w:t>
      </w:r>
      <w:r w:rsidRPr="00841D31">
        <w:rPr>
          <w:sz w:val="28"/>
          <w:szCs w:val="28"/>
        </w:rPr>
        <w:softHyphen/>
        <w:t xml:space="preserve">ной части в </w:t>
      </w:r>
      <w:r w:rsidR="00E276A4" w:rsidRPr="00841D31">
        <w:rPr>
          <w:sz w:val="28"/>
          <w:szCs w:val="28"/>
        </w:rPr>
        <w:t>2005</w:t>
      </w:r>
      <w:r w:rsidRPr="00841D31">
        <w:rPr>
          <w:sz w:val="28"/>
          <w:szCs w:val="28"/>
        </w:rPr>
        <w:t xml:space="preserve"> и </w:t>
      </w:r>
      <w:r w:rsidR="00E276A4" w:rsidRPr="00841D31">
        <w:rPr>
          <w:sz w:val="28"/>
          <w:szCs w:val="28"/>
        </w:rPr>
        <w:t>2006</w:t>
      </w:r>
      <w:r w:rsidRPr="00841D31">
        <w:rPr>
          <w:sz w:val="28"/>
          <w:szCs w:val="28"/>
        </w:rPr>
        <w:t xml:space="preserve"> годах.</w:t>
      </w:r>
    </w:p>
    <w:p w:rsidR="00562E9A" w:rsidRPr="00841D31" w:rsidRDefault="00476878" w:rsidP="00562E9A">
      <w:pPr>
        <w:shd w:val="clear" w:color="auto" w:fill="FFFFFF"/>
        <w:tabs>
          <w:tab w:val="left" w:pos="0"/>
          <w:tab w:val="left" w:pos="8597"/>
        </w:tabs>
        <w:spacing w:before="10" w:line="360" w:lineRule="auto"/>
        <w:ind w:firstLine="851"/>
        <w:jc w:val="both"/>
        <w:rPr>
          <w:sz w:val="28"/>
          <w:szCs w:val="28"/>
        </w:rPr>
      </w:pPr>
      <w:r w:rsidRPr="00841D31">
        <w:rPr>
          <w:i/>
          <w:iCs/>
          <w:sz w:val="28"/>
          <w:szCs w:val="28"/>
        </w:rPr>
        <w:t>2005</w:t>
      </w:r>
      <w:r w:rsidR="001C5E20" w:rsidRPr="00841D31">
        <w:rPr>
          <w:i/>
          <w:iCs/>
          <w:sz w:val="28"/>
          <w:szCs w:val="28"/>
        </w:rPr>
        <w:t xml:space="preserve"> </w:t>
      </w:r>
      <w:r w:rsidR="00562E9A" w:rsidRPr="00841D31">
        <w:rPr>
          <w:i/>
          <w:iCs/>
          <w:sz w:val="28"/>
          <w:szCs w:val="28"/>
        </w:rPr>
        <w:t>год:</w:t>
      </w:r>
    </w:p>
    <w:p w:rsidR="001C5E20"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основные средства Ки = </w:t>
      </w:r>
      <w:r w:rsidR="00476878" w:rsidRPr="00841D31">
        <w:rPr>
          <w:sz w:val="28"/>
          <w:szCs w:val="28"/>
        </w:rPr>
        <w:t>1 559 829</w:t>
      </w:r>
      <w:r w:rsidRPr="00841D31">
        <w:rPr>
          <w:sz w:val="28"/>
          <w:szCs w:val="28"/>
        </w:rPr>
        <w:t xml:space="preserve"> / </w:t>
      </w:r>
      <w:r w:rsidR="00476878" w:rsidRPr="00841D31">
        <w:rPr>
          <w:sz w:val="28"/>
          <w:szCs w:val="28"/>
        </w:rPr>
        <w:t>3 740 840</w:t>
      </w:r>
      <w:r w:rsidRPr="00841D31">
        <w:rPr>
          <w:sz w:val="28"/>
          <w:szCs w:val="28"/>
        </w:rPr>
        <w:t xml:space="preserve"> * 100 </w:t>
      </w:r>
      <w:r w:rsidR="00925D84" w:rsidRPr="00841D31">
        <w:rPr>
          <w:sz w:val="28"/>
          <w:szCs w:val="28"/>
        </w:rPr>
        <w:t>=</w:t>
      </w:r>
      <w:r w:rsidRPr="00841D31">
        <w:rPr>
          <w:sz w:val="28"/>
          <w:szCs w:val="28"/>
        </w:rPr>
        <w:t xml:space="preserve"> </w:t>
      </w:r>
      <w:r w:rsidR="00476878" w:rsidRPr="00841D31">
        <w:rPr>
          <w:sz w:val="28"/>
          <w:szCs w:val="28"/>
        </w:rPr>
        <w:t>41,70</w:t>
      </w:r>
      <w:r w:rsidRPr="00841D31">
        <w:rPr>
          <w:sz w:val="28"/>
          <w:szCs w:val="28"/>
        </w:rPr>
        <w:t xml:space="preserve"> %; </w:t>
      </w:r>
    </w:p>
    <w:p w:rsidR="00562E9A" w:rsidRPr="00841D31" w:rsidRDefault="001C5E20"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активная часть </w:t>
      </w:r>
      <w:r w:rsidR="00562E9A" w:rsidRPr="00841D31">
        <w:rPr>
          <w:sz w:val="28"/>
          <w:szCs w:val="28"/>
        </w:rPr>
        <w:t xml:space="preserve">Ки = </w:t>
      </w:r>
      <w:r w:rsidR="00476878" w:rsidRPr="00841D31">
        <w:rPr>
          <w:sz w:val="28"/>
          <w:szCs w:val="28"/>
        </w:rPr>
        <w:t>823 434</w:t>
      </w:r>
      <w:r w:rsidR="00562E9A" w:rsidRPr="00841D31">
        <w:rPr>
          <w:sz w:val="28"/>
          <w:szCs w:val="28"/>
        </w:rPr>
        <w:t xml:space="preserve"> / </w:t>
      </w:r>
      <w:r w:rsidR="00476878" w:rsidRPr="00841D31">
        <w:rPr>
          <w:sz w:val="28"/>
          <w:szCs w:val="28"/>
        </w:rPr>
        <w:t>1 961 963</w:t>
      </w:r>
      <w:r w:rsidR="00562E9A" w:rsidRPr="00841D31">
        <w:rPr>
          <w:sz w:val="28"/>
          <w:szCs w:val="28"/>
        </w:rPr>
        <w:t xml:space="preserve"> * 100</w:t>
      </w:r>
      <w:r w:rsidR="00925D84" w:rsidRPr="00841D31">
        <w:rPr>
          <w:sz w:val="28"/>
          <w:szCs w:val="28"/>
        </w:rPr>
        <w:t xml:space="preserve"> = </w:t>
      </w:r>
      <w:r w:rsidR="00476878" w:rsidRPr="00841D31">
        <w:rPr>
          <w:sz w:val="28"/>
          <w:szCs w:val="28"/>
        </w:rPr>
        <w:t>41,97</w:t>
      </w:r>
      <w:r w:rsidR="00562E9A" w:rsidRPr="00841D31">
        <w:rPr>
          <w:sz w:val="28"/>
          <w:szCs w:val="28"/>
        </w:rPr>
        <w:t>%;</w:t>
      </w:r>
    </w:p>
    <w:p w:rsidR="00562E9A" w:rsidRPr="00841D31" w:rsidRDefault="00476878" w:rsidP="00562E9A">
      <w:pPr>
        <w:shd w:val="clear" w:color="auto" w:fill="FFFFFF"/>
        <w:tabs>
          <w:tab w:val="left" w:pos="0"/>
          <w:tab w:val="left" w:pos="8597"/>
        </w:tabs>
        <w:spacing w:before="10" w:line="360" w:lineRule="auto"/>
        <w:ind w:firstLine="851"/>
        <w:jc w:val="both"/>
        <w:rPr>
          <w:sz w:val="28"/>
          <w:szCs w:val="28"/>
        </w:rPr>
      </w:pPr>
      <w:r w:rsidRPr="00841D31">
        <w:rPr>
          <w:i/>
          <w:iCs/>
          <w:sz w:val="28"/>
          <w:szCs w:val="28"/>
        </w:rPr>
        <w:t>2006</w:t>
      </w:r>
      <w:r w:rsidR="00562E9A" w:rsidRPr="00841D31">
        <w:rPr>
          <w:i/>
          <w:iCs/>
          <w:sz w:val="28"/>
          <w:szCs w:val="28"/>
        </w:rPr>
        <w:t xml:space="preserve"> год:</w:t>
      </w:r>
    </w:p>
    <w:p w:rsidR="00562E9A" w:rsidRPr="00841D31" w:rsidRDefault="00925D84"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основные средства Ки = </w:t>
      </w:r>
      <w:r w:rsidR="00B416B5" w:rsidRPr="00841D31">
        <w:rPr>
          <w:sz w:val="28"/>
          <w:szCs w:val="28"/>
        </w:rPr>
        <w:t>2 055 453</w:t>
      </w:r>
      <w:r w:rsidRPr="00841D31">
        <w:rPr>
          <w:sz w:val="28"/>
          <w:szCs w:val="28"/>
        </w:rPr>
        <w:t xml:space="preserve"> / </w:t>
      </w:r>
      <w:r w:rsidR="00B416B5" w:rsidRPr="00841D31">
        <w:rPr>
          <w:sz w:val="28"/>
          <w:szCs w:val="28"/>
        </w:rPr>
        <w:t>4 454 565</w:t>
      </w:r>
      <w:r w:rsidRPr="00841D31">
        <w:rPr>
          <w:sz w:val="28"/>
          <w:szCs w:val="28"/>
        </w:rPr>
        <w:t xml:space="preserve"> * 1</w:t>
      </w:r>
      <w:r w:rsidR="00562E9A" w:rsidRPr="00841D31">
        <w:rPr>
          <w:sz w:val="28"/>
          <w:szCs w:val="28"/>
        </w:rPr>
        <w:t xml:space="preserve">00 = </w:t>
      </w:r>
      <w:r w:rsidR="00B416B5" w:rsidRPr="00841D31">
        <w:rPr>
          <w:sz w:val="28"/>
          <w:szCs w:val="28"/>
        </w:rPr>
        <w:t>46,14</w:t>
      </w:r>
      <w:r w:rsidR="00562E9A" w:rsidRPr="00841D31">
        <w:rPr>
          <w:sz w:val="28"/>
          <w:szCs w:val="28"/>
        </w:rPr>
        <w:t xml:space="preserve"> %;</w:t>
      </w:r>
    </w:p>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активная часть Ки </w:t>
      </w:r>
      <w:r w:rsidR="00B416B5" w:rsidRPr="00841D31">
        <w:rPr>
          <w:sz w:val="28"/>
          <w:szCs w:val="28"/>
        </w:rPr>
        <w:t>=</w:t>
      </w:r>
      <w:r w:rsidRPr="00841D31">
        <w:rPr>
          <w:sz w:val="28"/>
          <w:szCs w:val="28"/>
        </w:rPr>
        <w:t xml:space="preserve"> </w:t>
      </w:r>
      <w:r w:rsidR="00B416B5" w:rsidRPr="00841D31">
        <w:rPr>
          <w:sz w:val="28"/>
          <w:szCs w:val="28"/>
        </w:rPr>
        <w:t>1 099 540</w:t>
      </w:r>
      <w:r w:rsidR="00925D84" w:rsidRPr="00841D31">
        <w:rPr>
          <w:sz w:val="28"/>
          <w:szCs w:val="28"/>
        </w:rPr>
        <w:t xml:space="preserve"> / </w:t>
      </w:r>
      <w:r w:rsidR="00B416B5" w:rsidRPr="00841D31">
        <w:rPr>
          <w:sz w:val="28"/>
          <w:szCs w:val="28"/>
        </w:rPr>
        <w:t>2 520 364</w:t>
      </w:r>
      <w:r w:rsidR="00925D84" w:rsidRPr="00841D31">
        <w:rPr>
          <w:sz w:val="28"/>
          <w:szCs w:val="28"/>
        </w:rPr>
        <w:t xml:space="preserve"> * 1</w:t>
      </w:r>
      <w:r w:rsidR="00E276A4" w:rsidRPr="00841D31">
        <w:rPr>
          <w:sz w:val="28"/>
          <w:szCs w:val="28"/>
        </w:rPr>
        <w:t xml:space="preserve">00 </w:t>
      </w:r>
      <w:r w:rsidR="00925D84" w:rsidRPr="00841D31">
        <w:rPr>
          <w:sz w:val="28"/>
          <w:szCs w:val="28"/>
        </w:rPr>
        <w:t>=</w:t>
      </w:r>
      <w:r w:rsidR="00E276A4" w:rsidRPr="00841D31">
        <w:rPr>
          <w:sz w:val="28"/>
          <w:szCs w:val="28"/>
        </w:rPr>
        <w:t xml:space="preserve"> </w:t>
      </w:r>
      <w:r w:rsidR="00B416B5" w:rsidRPr="00841D31">
        <w:rPr>
          <w:sz w:val="28"/>
          <w:szCs w:val="28"/>
        </w:rPr>
        <w:t>43,63</w:t>
      </w:r>
      <w:r w:rsidRPr="00841D31">
        <w:rPr>
          <w:sz w:val="28"/>
          <w:szCs w:val="28"/>
        </w:rPr>
        <w:t xml:space="preserve"> %.</w:t>
      </w:r>
    </w:p>
    <w:p w:rsidR="00562E9A" w:rsidRPr="00841D31" w:rsidRDefault="00562E9A" w:rsidP="00562E9A">
      <w:pPr>
        <w:shd w:val="clear" w:color="auto" w:fill="FFFFFF"/>
        <w:tabs>
          <w:tab w:val="left" w:pos="0"/>
          <w:tab w:val="left" w:pos="8597"/>
        </w:tabs>
        <w:spacing w:before="10" w:line="360" w:lineRule="auto"/>
        <w:ind w:firstLine="851"/>
        <w:jc w:val="both"/>
        <w:rPr>
          <w:sz w:val="28"/>
          <w:szCs w:val="28"/>
        </w:rPr>
      </w:pPr>
      <w:r w:rsidRPr="00841D31">
        <w:rPr>
          <w:sz w:val="28"/>
          <w:szCs w:val="28"/>
        </w:rPr>
        <w:t>Полученные данные занесем в таблицу 2.</w:t>
      </w:r>
      <w:r w:rsidR="00925D84" w:rsidRPr="00841D31">
        <w:rPr>
          <w:sz w:val="28"/>
          <w:szCs w:val="28"/>
        </w:rPr>
        <w:t>9</w:t>
      </w:r>
      <w:r w:rsidRPr="00841D31">
        <w:rPr>
          <w:sz w:val="28"/>
          <w:szCs w:val="28"/>
        </w:rPr>
        <w:t xml:space="preserve"> и определим изменение ве</w:t>
      </w:r>
      <w:r w:rsidRPr="00841D31">
        <w:rPr>
          <w:sz w:val="28"/>
          <w:szCs w:val="28"/>
        </w:rPr>
        <w:softHyphen/>
        <w:t>личины физического износа по основным средствам и их активной части по анализируемым годам.</w:t>
      </w:r>
    </w:p>
    <w:p w:rsidR="001C5E20" w:rsidRPr="00841D31" w:rsidRDefault="00562E9A" w:rsidP="001C5E20">
      <w:pPr>
        <w:shd w:val="clear" w:color="auto" w:fill="FFFFFF"/>
        <w:tabs>
          <w:tab w:val="left" w:pos="0"/>
          <w:tab w:val="left" w:pos="8597"/>
        </w:tabs>
        <w:spacing w:before="10" w:line="360" w:lineRule="auto"/>
        <w:ind w:firstLine="851"/>
        <w:jc w:val="right"/>
        <w:rPr>
          <w:bCs/>
          <w:sz w:val="28"/>
          <w:szCs w:val="28"/>
        </w:rPr>
      </w:pPr>
      <w:r w:rsidRPr="00841D31">
        <w:rPr>
          <w:bCs/>
          <w:sz w:val="28"/>
          <w:szCs w:val="28"/>
        </w:rPr>
        <w:t>Таблица 2.</w:t>
      </w:r>
      <w:r w:rsidR="00925D84" w:rsidRPr="00841D31">
        <w:rPr>
          <w:bCs/>
          <w:sz w:val="28"/>
          <w:szCs w:val="28"/>
        </w:rPr>
        <w:t>9</w:t>
      </w:r>
      <w:r w:rsidRPr="00841D31">
        <w:rPr>
          <w:bCs/>
          <w:sz w:val="28"/>
          <w:szCs w:val="28"/>
        </w:rPr>
        <w:t xml:space="preserve"> </w:t>
      </w:r>
    </w:p>
    <w:p w:rsidR="00562E9A" w:rsidRPr="00841D31" w:rsidRDefault="00562E9A" w:rsidP="001C5E20">
      <w:pPr>
        <w:shd w:val="clear" w:color="auto" w:fill="FFFFFF"/>
        <w:tabs>
          <w:tab w:val="left" w:pos="0"/>
          <w:tab w:val="left" w:pos="8597"/>
        </w:tabs>
        <w:spacing w:before="10" w:line="360" w:lineRule="auto"/>
        <w:ind w:firstLine="851"/>
        <w:jc w:val="center"/>
        <w:rPr>
          <w:sz w:val="28"/>
          <w:szCs w:val="28"/>
        </w:rPr>
      </w:pPr>
      <w:r w:rsidRPr="00841D31">
        <w:rPr>
          <w:b/>
          <w:bCs/>
          <w:sz w:val="28"/>
          <w:szCs w:val="28"/>
        </w:rPr>
        <w:t>Анализ степени физического износа</w:t>
      </w:r>
    </w:p>
    <w:tbl>
      <w:tblPr>
        <w:tblW w:w="8799" w:type="dxa"/>
        <w:tblInd w:w="98" w:type="dxa"/>
        <w:tblLook w:val="0000" w:firstRow="0" w:lastRow="0" w:firstColumn="0" w:lastColumn="0" w:noHBand="0" w:noVBand="0"/>
      </w:tblPr>
      <w:tblGrid>
        <w:gridCol w:w="3412"/>
        <w:gridCol w:w="1418"/>
        <w:gridCol w:w="1417"/>
        <w:gridCol w:w="2552"/>
      </w:tblGrid>
      <w:tr w:rsidR="00476878" w:rsidRPr="00841D31">
        <w:trPr>
          <w:trHeight w:val="390"/>
        </w:trPr>
        <w:tc>
          <w:tcPr>
            <w:tcW w:w="3412" w:type="dxa"/>
            <w:tcBorders>
              <w:top w:val="single" w:sz="8" w:space="0" w:color="auto"/>
              <w:left w:val="single" w:sz="8" w:space="0" w:color="auto"/>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Показатель</w:t>
            </w:r>
          </w:p>
        </w:tc>
        <w:tc>
          <w:tcPr>
            <w:tcW w:w="1418" w:type="dxa"/>
            <w:tcBorders>
              <w:top w:val="single" w:sz="8" w:space="0" w:color="auto"/>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2005 год</w:t>
            </w:r>
          </w:p>
        </w:tc>
        <w:tc>
          <w:tcPr>
            <w:tcW w:w="1417" w:type="dxa"/>
            <w:tcBorders>
              <w:top w:val="single" w:sz="8" w:space="0" w:color="auto"/>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2006 год</w:t>
            </w:r>
          </w:p>
        </w:tc>
        <w:tc>
          <w:tcPr>
            <w:tcW w:w="2552" w:type="dxa"/>
            <w:tcBorders>
              <w:top w:val="single" w:sz="8" w:space="0" w:color="auto"/>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Изменения</w:t>
            </w:r>
          </w:p>
        </w:tc>
      </w:tr>
      <w:tr w:rsidR="00476878" w:rsidRPr="00841D31">
        <w:trPr>
          <w:trHeight w:val="390"/>
        </w:trPr>
        <w:tc>
          <w:tcPr>
            <w:tcW w:w="3412" w:type="dxa"/>
            <w:tcBorders>
              <w:top w:val="nil"/>
              <w:left w:val="single" w:sz="8" w:space="0" w:color="auto"/>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both"/>
              <w:rPr>
                <w:sz w:val="28"/>
                <w:szCs w:val="28"/>
              </w:rPr>
            </w:pPr>
            <w:r w:rsidRPr="00841D31">
              <w:rPr>
                <w:sz w:val="28"/>
                <w:szCs w:val="28"/>
              </w:rPr>
              <w:t>Основные средства</w:t>
            </w:r>
          </w:p>
        </w:tc>
        <w:tc>
          <w:tcPr>
            <w:tcW w:w="1418"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41,70%</w:t>
            </w:r>
          </w:p>
        </w:tc>
        <w:tc>
          <w:tcPr>
            <w:tcW w:w="1417"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46,14%</w:t>
            </w:r>
          </w:p>
        </w:tc>
        <w:tc>
          <w:tcPr>
            <w:tcW w:w="2552"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4,45%</w:t>
            </w:r>
          </w:p>
        </w:tc>
      </w:tr>
      <w:tr w:rsidR="00476878" w:rsidRPr="00841D31">
        <w:trPr>
          <w:trHeight w:val="390"/>
        </w:trPr>
        <w:tc>
          <w:tcPr>
            <w:tcW w:w="3412" w:type="dxa"/>
            <w:tcBorders>
              <w:top w:val="nil"/>
              <w:left w:val="single" w:sz="8" w:space="0" w:color="auto"/>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both"/>
              <w:rPr>
                <w:sz w:val="28"/>
                <w:szCs w:val="28"/>
              </w:rPr>
            </w:pPr>
            <w:r w:rsidRPr="00841D31">
              <w:rPr>
                <w:sz w:val="28"/>
                <w:szCs w:val="28"/>
              </w:rPr>
              <w:t>Активная часть</w:t>
            </w:r>
          </w:p>
        </w:tc>
        <w:tc>
          <w:tcPr>
            <w:tcW w:w="1418"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41,97%</w:t>
            </w:r>
          </w:p>
        </w:tc>
        <w:tc>
          <w:tcPr>
            <w:tcW w:w="1417"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43,63%</w:t>
            </w:r>
          </w:p>
        </w:tc>
        <w:tc>
          <w:tcPr>
            <w:tcW w:w="2552" w:type="dxa"/>
            <w:tcBorders>
              <w:top w:val="nil"/>
              <w:left w:val="nil"/>
              <w:bottom w:val="single" w:sz="8" w:space="0" w:color="auto"/>
              <w:right w:val="single" w:sz="8" w:space="0" w:color="auto"/>
            </w:tcBorders>
            <w:shd w:val="clear" w:color="auto" w:fill="FFFFFF"/>
            <w:vAlign w:val="bottom"/>
          </w:tcPr>
          <w:p w:rsidR="00476878" w:rsidRPr="00841D31" w:rsidRDefault="00476878" w:rsidP="00476878">
            <w:pPr>
              <w:widowControl/>
              <w:autoSpaceDE/>
              <w:autoSpaceDN/>
              <w:adjustRightInd/>
              <w:jc w:val="center"/>
              <w:rPr>
                <w:sz w:val="28"/>
                <w:szCs w:val="28"/>
              </w:rPr>
            </w:pPr>
            <w:r w:rsidRPr="00841D31">
              <w:rPr>
                <w:sz w:val="28"/>
                <w:szCs w:val="28"/>
              </w:rPr>
              <w:t>1,66%</w:t>
            </w:r>
          </w:p>
        </w:tc>
      </w:tr>
    </w:tbl>
    <w:p w:rsidR="00F00CC8" w:rsidRPr="00841D31" w:rsidRDefault="00F00CC8" w:rsidP="001010C9">
      <w:pPr>
        <w:shd w:val="clear" w:color="auto" w:fill="FFFFFF"/>
        <w:tabs>
          <w:tab w:val="left" w:pos="0"/>
          <w:tab w:val="left" w:pos="8597"/>
        </w:tabs>
        <w:spacing w:before="10" w:line="360" w:lineRule="auto"/>
        <w:ind w:firstLine="851"/>
        <w:jc w:val="both"/>
        <w:rPr>
          <w:sz w:val="28"/>
          <w:szCs w:val="28"/>
        </w:rPr>
      </w:pP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Таким образом, можно заметить, что физический износ основных про</w:t>
      </w:r>
      <w:r w:rsidRPr="00841D31">
        <w:rPr>
          <w:sz w:val="28"/>
          <w:szCs w:val="28"/>
        </w:rPr>
        <w:softHyphen/>
        <w:t>изводственных фондов по предприятию в обоих случаях приближается к 50%, причем активная часть основных средств</w:t>
      </w:r>
      <w:r w:rsidR="003F2BB9" w:rsidRPr="00841D31">
        <w:rPr>
          <w:sz w:val="28"/>
          <w:szCs w:val="28"/>
        </w:rPr>
        <w:t xml:space="preserve"> в 2005 году</w:t>
      </w:r>
      <w:r w:rsidRPr="00841D31">
        <w:rPr>
          <w:sz w:val="28"/>
          <w:szCs w:val="28"/>
        </w:rPr>
        <w:t xml:space="preserve"> изношена больше, чем пас</w:t>
      </w:r>
      <w:r w:rsidRPr="00841D31">
        <w:rPr>
          <w:sz w:val="28"/>
          <w:szCs w:val="28"/>
        </w:rPr>
        <w:softHyphen/>
        <w:t>сивная, что является существенным недостатком, так как ограничивает рост производственной мощности.</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 xml:space="preserve">Кроме этого, по изменению степени физического износа в </w:t>
      </w:r>
      <w:r w:rsidR="003F2BB9" w:rsidRPr="00841D31">
        <w:rPr>
          <w:sz w:val="28"/>
          <w:szCs w:val="28"/>
        </w:rPr>
        <w:t>2006</w:t>
      </w:r>
      <w:r w:rsidRPr="00841D31">
        <w:rPr>
          <w:sz w:val="28"/>
          <w:szCs w:val="28"/>
        </w:rPr>
        <w:t xml:space="preserve"> году по сравнению с </w:t>
      </w:r>
      <w:r w:rsidR="003F2BB9" w:rsidRPr="00841D31">
        <w:rPr>
          <w:sz w:val="28"/>
          <w:szCs w:val="28"/>
        </w:rPr>
        <w:t>2005</w:t>
      </w:r>
      <w:r w:rsidRPr="00841D31">
        <w:rPr>
          <w:sz w:val="28"/>
          <w:szCs w:val="28"/>
        </w:rPr>
        <w:t xml:space="preserve"> годом видно, что она возрастает от года к году по основ</w:t>
      </w:r>
      <w:r w:rsidRPr="00841D31">
        <w:rPr>
          <w:sz w:val="28"/>
          <w:szCs w:val="28"/>
        </w:rPr>
        <w:softHyphen/>
        <w:t>ным производственным фондам</w:t>
      </w:r>
      <w:r w:rsidR="003F2BB9" w:rsidRPr="00841D31">
        <w:rPr>
          <w:sz w:val="28"/>
          <w:szCs w:val="28"/>
        </w:rPr>
        <w:t>, но при этом наблюдается</w:t>
      </w:r>
      <w:r w:rsidRPr="00841D31">
        <w:rPr>
          <w:sz w:val="28"/>
          <w:szCs w:val="28"/>
        </w:rPr>
        <w:t xml:space="preserve"> </w:t>
      </w:r>
      <w:r w:rsidR="003F2BB9" w:rsidRPr="00841D31">
        <w:rPr>
          <w:sz w:val="28"/>
          <w:szCs w:val="28"/>
        </w:rPr>
        <w:t>снижение в 2006 году</w:t>
      </w:r>
      <w:r w:rsidRPr="00841D31">
        <w:rPr>
          <w:sz w:val="28"/>
          <w:szCs w:val="28"/>
        </w:rPr>
        <w:t xml:space="preserve"> по активной части.</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Физическое состояние основных средств на определенную дату харак</w:t>
      </w:r>
      <w:r w:rsidRPr="00841D31">
        <w:rPr>
          <w:sz w:val="28"/>
          <w:szCs w:val="28"/>
        </w:rPr>
        <w:softHyphen/>
        <w:t>теризуется также коэффициентом годности основных средств, который определяется по формуле К</w:t>
      </w:r>
      <w:r w:rsidRPr="00841D31">
        <w:rPr>
          <w:sz w:val="28"/>
          <w:szCs w:val="28"/>
          <w:vertAlign w:val="subscript"/>
        </w:rPr>
        <w:t>г</w:t>
      </w:r>
      <w:r w:rsidRPr="00841D31">
        <w:rPr>
          <w:sz w:val="28"/>
          <w:szCs w:val="28"/>
        </w:rPr>
        <w:t xml:space="preserve"> = 100 - К</w:t>
      </w:r>
      <w:r w:rsidRPr="00841D31">
        <w:rPr>
          <w:sz w:val="28"/>
          <w:szCs w:val="28"/>
          <w:vertAlign w:val="subscript"/>
        </w:rPr>
        <w:t>и</w:t>
      </w:r>
      <w:r w:rsidRPr="00841D31">
        <w:rPr>
          <w:sz w:val="28"/>
          <w:szCs w:val="28"/>
        </w:rPr>
        <w:t xml:space="preserve"> и является обратным показателем для коэффициента физического износа.</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 xml:space="preserve">Так в </w:t>
      </w:r>
      <w:r w:rsidR="00912B70" w:rsidRPr="00841D31">
        <w:rPr>
          <w:sz w:val="28"/>
          <w:szCs w:val="28"/>
        </w:rPr>
        <w:t>2005</w:t>
      </w:r>
      <w:r w:rsidRPr="00841D31">
        <w:rPr>
          <w:sz w:val="28"/>
          <w:szCs w:val="28"/>
        </w:rPr>
        <w:t xml:space="preserve"> году коэффициент годности основных средств был равен </w:t>
      </w:r>
      <w:r w:rsidR="00912B70" w:rsidRPr="00841D31">
        <w:rPr>
          <w:sz w:val="28"/>
          <w:szCs w:val="28"/>
        </w:rPr>
        <w:t>58,3</w:t>
      </w:r>
      <w:r w:rsidRPr="00841D31">
        <w:rPr>
          <w:sz w:val="28"/>
          <w:szCs w:val="28"/>
        </w:rPr>
        <w:t xml:space="preserve">%, в том числе активной части </w:t>
      </w:r>
      <w:r w:rsidR="00912B70" w:rsidRPr="00841D31">
        <w:rPr>
          <w:sz w:val="28"/>
          <w:szCs w:val="28"/>
        </w:rPr>
        <w:t>58,03</w:t>
      </w:r>
      <w:r w:rsidRPr="00841D31">
        <w:rPr>
          <w:sz w:val="28"/>
          <w:szCs w:val="28"/>
        </w:rPr>
        <w:t xml:space="preserve"> %, а в </w:t>
      </w:r>
      <w:r w:rsidR="00912B70" w:rsidRPr="00841D31">
        <w:rPr>
          <w:sz w:val="28"/>
          <w:szCs w:val="28"/>
        </w:rPr>
        <w:t>2006</w:t>
      </w:r>
      <w:r w:rsidRPr="00841D31">
        <w:rPr>
          <w:sz w:val="28"/>
          <w:szCs w:val="28"/>
        </w:rPr>
        <w:t xml:space="preserve"> году он стал </w:t>
      </w:r>
      <w:r w:rsidR="00912B70" w:rsidRPr="00841D31">
        <w:rPr>
          <w:sz w:val="28"/>
          <w:szCs w:val="28"/>
        </w:rPr>
        <w:t>53,86</w:t>
      </w:r>
      <w:r w:rsidRPr="00841D31">
        <w:rPr>
          <w:sz w:val="28"/>
          <w:szCs w:val="28"/>
        </w:rPr>
        <w:t xml:space="preserve"> % и </w:t>
      </w:r>
      <w:r w:rsidR="00912B70" w:rsidRPr="00841D31">
        <w:rPr>
          <w:sz w:val="28"/>
          <w:szCs w:val="28"/>
        </w:rPr>
        <w:t>56,37</w:t>
      </w:r>
      <w:r w:rsidRPr="00841D31">
        <w:rPr>
          <w:sz w:val="28"/>
          <w:szCs w:val="28"/>
        </w:rPr>
        <w:t xml:space="preserve"> % соответственно. Это говорит о том, что годными на ОАО «ПНТЗ» в </w:t>
      </w:r>
      <w:r w:rsidR="00912B70" w:rsidRPr="00841D31">
        <w:rPr>
          <w:sz w:val="28"/>
          <w:szCs w:val="28"/>
        </w:rPr>
        <w:t>2005</w:t>
      </w:r>
      <w:r w:rsidRPr="00841D31">
        <w:rPr>
          <w:sz w:val="28"/>
          <w:szCs w:val="28"/>
        </w:rPr>
        <w:t xml:space="preserve"> и </w:t>
      </w:r>
      <w:r w:rsidR="00912B70" w:rsidRPr="00841D31">
        <w:rPr>
          <w:sz w:val="28"/>
          <w:szCs w:val="28"/>
        </w:rPr>
        <w:t>2006</w:t>
      </w:r>
      <w:r w:rsidRPr="00841D31">
        <w:rPr>
          <w:sz w:val="28"/>
          <w:szCs w:val="28"/>
        </w:rPr>
        <w:t xml:space="preserve"> годах были признаны </w:t>
      </w:r>
      <w:r w:rsidR="00912B70" w:rsidRPr="00841D31">
        <w:rPr>
          <w:sz w:val="28"/>
          <w:szCs w:val="28"/>
        </w:rPr>
        <w:t>менее</w:t>
      </w:r>
      <w:r w:rsidRPr="00841D31">
        <w:rPr>
          <w:sz w:val="28"/>
          <w:szCs w:val="28"/>
        </w:rPr>
        <w:t xml:space="preserve"> половины основных средств</w:t>
      </w:r>
      <w:r w:rsidR="00912B70" w:rsidRPr="00841D31">
        <w:rPr>
          <w:sz w:val="28"/>
          <w:szCs w:val="28"/>
        </w:rPr>
        <w:t xml:space="preserve">, но темп процента </w:t>
      </w:r>
      <w:r w:rsidR="001149E0" w:rsidRPr="00841D31">
        <w:rPr>
          <w:sz w:val="28"/>
          <w:szCs w:val="28"/>
        </w:rPr>
        <w:t xml:space="preserve">непригодности </w:t>
      </w:r>
      <w:r w:rsidR="00912B70" w:rsidRPr="00841D31">
        <w:rPr>
          <w:sz w:val="28"/>
          <w:szCs w:val="28"/>
        </w:rPr>
        <w:t>основных средств стал снижаться, в основном это достигнуто за счет их активной части.</w:t>
      </w:r>
    </w:p>
    <w:p w:rsidR="00F00CC8"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Также известно, что основные фонды изнашиваются не только физиче</w:t>
      </w:r>
      <w:r w:rsidRPr="00841D31">
        <w:rPr>
          <w:sz w:val="28"/>
          <w:szCs w:val="28"/>
        </w:rPr>
        <w:softHyphen/>
        <w:t>ски, но и становятся отсталыми по своей технической характеристике и эко</w:t>
      </w:r>
      <w:r w:rsidRPr="00841D31">
        <w:rPr>
          <w:sz w:val="28"/>
          <w:szCs w:val="28"/>
        </w:rPr>
        <w:softHyphen/>
        <w:t>номической эффективности, то есть подвергаются моральному износу. Мо</w:t>
      </w:r>
      <w:r w:rsidRPr="00841D31">
        <w:rPr>
          <w:sz w:val="28"/>
          <w:szCs w:val="28"/>
        </w:rPr>
        <w:softHyphen/>
        <w:t>ральному износу подвержены практически все виды основных средств, но в наибольшей степени - рабочие машины. Если физический износ характери</w:t>
      </w:r>
      <w:r w:rsidRPr="00841D31">
        <w:rPr>
          <w:sz w:val="28"/>
          <w:szCs w:val="28"/>
        </w:rPr>
        <w:softHyphen/>
        <w:t>зуется изменением эксплуатационных свойств машины и оборудования, ко</w:t>
      </w:r>
      <w:r w:rsidRPr="00841D31">
        <w:rPr>
          <w:sz w:val="28"/>
          <w:szCs w:val="28"/>
        </w:rPr>
        <w:softHyphen/>
        <w:t>торое можно замечать далее по внешним признакам, то моральный износ не связан с изменением этих свойств в самой машине. По истечении опреде</w:t>
      </w:r>
      <w:r w:rsidRPr="00841D31">
        <w:rPr>
          <w:sz w:val="28"/>
          <w:szCs w:val="28"/>
        </w:rPr>
        <w:softHyphen/>
        <w:t>ленного срока машина по своим качествам может еще с успехом использо</w:t>
      </w:r>
      <w:r w:rsidRPr="00841D31">
        <w:rPr>
          <w:sz w:val="28"/>
          <w:szCs w:val="28"/>
        </w:rPr>
        <w:softHyphen/>
        <w:t>ваться, но в действительности она оказ</w:t>
      </w:r>
      <w:r w:rsidR="001C5E20" w:rsidRPr="00841D31">
        <w:rPr>
          <w:sz w:val="28"/>
          <w:szCs w:val="28"/>
        </w:rPr>
        <w:t>ывается морально устаревшей, по</w:t>
      </w:r>
      <w:r w:rsidRPr="00841D31">
        <w:rPr>
          <w:sz w:val="28"/>
          <w:szCs w:val="28"/>
        </w:rPr>
        <w:t>скольку появилась новая, более производительная машина, и работа на прежних типах машин становится нерациональной. На физический износ влияют:</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Степень загрузки основных фондов, то есть число рабочих смен, продолжительность каждой из них и число рабочих дней в году. Однако снашиваемость основных фондов увеличивается не прямо пропорционально увеличению их использования во времени и по мощности, следовательно, росту объема производства.</w:t>
      </w:r>
    </w:p>
    <w:p w:rsidR="00F00CC8" w:rsidRPr="00841D31" w:rsidRDefault="00F00CC8" w:rsidP="000D4B0F">
      <w:pPr>
        <w:widowControl/>
        <w:numPr>
          <w:ilvl w:val="0"/>
          <w:numId w:val="19"/>
        </w:numPr>
        <w:shd w:val="clear" w:color="auto" w:fill="FFFFFF"/>
        <w:tabs>
          <w:tab w:val="clear" w:pos="1571"/>
          <w:tab w:val="num" w:pos="851"/>
        </w:tabs>
        <w:spacing w:line="360" w:lineRule="auto"/>
        <w:ind w:left="851"/>
        <w:jc w:val="both"/>
        <w:rPr>
          <w:sz w:val="28"/>
          <w:szCs w:val="28"/>
        </w:rPr>
      </w:pPr>
      <w:r w:rsidRPr="00841D31">
        <w:rPr>
          <w:sz w:val="28"/>
          <w:szCs w:val="28"/>
        </w:rPr>
        <w:t>Качество материала, из которого изготовлены основные фонды.</w:t>
      </w:r>
    </w:p>
    <w:p w:rsidR="00F00CC8" w:rsidRPr="00841D31" w:rsidRDefault="00F00CC8" w:rsidP="000D4B0F">
      <w:pPr>
        <w:widowControl/>
        <w:numPr>
          <w:ilvl w:val="0"/>
          <w:numId w:val="19"/>
        </w:numPr>
        <w:shd w:val="clear" w:color="auto" w:fill="FFFFFF"/>
        <w:tabs>
          <w:tab w:val="clear" w:pos="1571"/>
          <w:tab w:val="num" w:pos="851"/>
        </w:tabs>
        <w:spacing w:line="360" w:lineRule="auto"/>
        <w:ind w:left="851"/>
        <w:jc w:val="both"/>
        <w:rPr>
          <w:sz w:val="28"/>
          <w:szCs w:val="28"/>
        </w:rPr>
      </w:pPr>
      <w:r w:rsidRPr="00841D31">
        <w:rPr>
          <w:sz w:val="28"/>
          <w:szCs w:val="28"/>
        </w:rPr>
        <w:t>Квалификация рабочих, обслуживающих основные фонды, и их от</w:t>
      </w:r>
      <w:r w:rsidRPr="00841D31">
        <w:rPr>
          <w:sz w:val="28"/>
          <w:szCs w:val="28"/>
        </w:rPr>
        <w:softHyphen/>
        <w:t>ношение к использованию основных средств.</w:t>
      </w:r>
    </w:p>
    <w:p w:rsidR="00F00CC8" w:rsidRPr="00841D31" w:rsidRDefault="00F00CC8" w:rsidP="000D4B0F">
      <w:pPr>
        <w:widowControl/>
        <w:numPr>
          <w:ilvl w:val="0"/>
          <w:numId w:val="19"/>
        </w:numPr>
        <w:shd w:val="clear" w:color="auto" w:fill="FFFFFF"/>
        <w:tabs>
          <w:tab w:val="clear" w:pos="1571"/>
          <w:tab w:val="num" w:pos="851"/>
        </w:tabs>
        <w:spacing w:line="360" w:lineRule="auto"/>
        <w:ind w:left="851"/>
        <w:jc w:val="both"/>
        <w:rPr>
          <w:sz w:val="28"/>
          <w:szCs w:val="28"/>
        </w:rPr>
      </w:pPr>
      <w:r w:rsidRPr="00841D31">
        <w:rPr>
          <w:sz w:val="28"/>
          <w:szCs w:val="28"/>
        </w:rPr>
        <w:t>Правильность сборки и установки основных фондов.</w:t>
      </w:r>
    </w:p>
    <w:p w:rsidR="00F00CC8" w:rsidRPr="00841D31" w:rsidRDefault="00F00CC8" w:rsidP="000D4B0F">
      <w:pPr>
        <w:widowControl/>
        <w:numPr>
          <w:ilvl w:val="0"/>
          <w:numId w:val="19"/>
        </w:numPr>
        <w:shd w:val="clear" w:color="auto" w:fill="FFFFFF"/>
        <w:tabs>
          <w:tab w:val="clear" w:pos="1571"/>
          <w:tab w:val="num" w:pos="851"/>
        </w:tabs>
        <w:spacing w:line="360" w:lineRule="auto"/>
        <w:ind w:left="851"/>
        <w:jc w:val="both"/>
        <w:rPr>
          <w:sz w:val="28"/>
          <w:szCs w:val="28"/>
        </w:rPr>
      </w:pPr>
      <w:r w:rsidRPr="00841D31">
        <w:rPr>
          <w:sz w:val="28"/>
          <w:szCs w:val="28"/>
        </w:rPr>
        <w:t>Качество защиты основных фондов от воздействия внешней среды.</w:t>
      </w:r>
    </w:p>
    <w:p w:rsidR="001C5E20" w:rsidRPr="00841D31" w:rsidRDefault="00F00CC8" w:rsidP="000D4B0F">
      <w:pPr>
        <w:widowControl/>
        <w:numPr>
          <w:ilvl w:val="0"/>
          <w:numId w:val="19"/>
        </w:numPr>
        <w:shd w:val="clear" w:color="auto" w:fill="FFFFFF"/>
        <w:tabs>
          <w:tab w:val="clear" w:pos="1571"/>
          <w:tab w:val="num" w:pos="851"/>
        </w:tabs>
        <w:spacing w:line="360" w:lineRule="auto"/>
        <w:ind w:left="851"/>
        <w:jc w:val="both"/>
        <w:rPr>
          <w:sz w:val="28"/>
          <w:szCs w:val="28"/>
        </w:rPr>
      </w:pPr>
      <w:r w:rsidRPr="00841D31">
        <w:rPr>
          <w:sz w:val="28"/>
          <w:szCs w:val="28"/>
        </w:rPr>
        <w:t xml:space="preserve">Особенности технологического процесса. </w:t>
      </w:r>
    </w:p>
    <w:p w:rsidR="00F00CC8" w:rsidRPr="00841D31" w:rsidRDefault="00F00CC8" w:rsidP="001C5E20">
      <w:pPr>
        <w:widowControl/>
        <w:shd w:val="clear" w:color="auto" w:fill="FFFFFF"/>
        <w:spacing w:line="360" w:lineRule="auto"/>
        <w:ind w:firstLine="851"/>
        <w:jc w:val="both"/>
        <w:rPr>
          <w:sz w:val="28"/>
          <w:szCs w:val="28"/>
        </w:rPr>
      </w:pPr>
      <w:r w:rsidRPr="00841D31">
        <w:rPr>
          <w:sz w:val="28"/>
          <w:szCs w:val="28"/>
        </w:rPr>
        <w:t>На моральный износ влияют факторы:</w:t>
      </w:r>
    </w:p>
    <w:p w:rsidR="00F00CC8" w:rsidRPr="00841D31" w:rsidRDefault="00F00CC8" w:rsidP="000D4B0F">
      <w:pPr>
        <w:widowControl/>
        <w:numPr>
          <w:ilvl w:val="0"/>
          <w:numId w:val="20"/>
        </w:numPr>
        <w:shd w:val="clear" w:color="auto" w:fill="FFFFFF"/>
        <w:tabs>
          <w:tab w:val="clear" w:pos="1571"/>
          <w:tab w:val="num" w:pos="851"/>
        </w:tabs>
        <w:spacing w:line="360" w:lineRule="auto"/>
        <w:ind w:left="851"/>
        <w:jc w:val="both"/>
        <w:rPr>
          <w:sz w:val="28"/>
          <w:szCs w:val="28"/>
        </w:rPr>
      </w:pPr>
      <w:r w:rsidRPr="00841D31">
        <w:rPr>
          <w:sz w:val="28"/>
          <w:szCs w:val="28"/>
        </w:rPr>
        <w:t>Технический прогресс.</w:t>
      </w:r>
    </w:p>
    <w:p w:rsidR="00F00CC8" w:rsidRPr="00841D31" w:rsidRDefault="00F00CC8" w:rsidP="000D4B0F">
      <w:pPr>
        <w:widowControl/>
        <w:numPr>
          <w:ilvl w:val="0"/>
          <w:numId w:val="20"/>
        </w:numPr>
        <w:shd w:val="clear" w:color="auto" w:fill="FFFFFF"/>
        <w:tabs>
          <w:tab w:val="clear" w:pos="1571"/>
          <w:tab w:val="num" w:pos="851"/>
        </w:tabs>
        <w:spacing w:line="360" w:lineRule="auto"/>
        <w:ind w:left="851"/>
        <w:jc w:val="both"/>
        <w:rPr>
          <w:sz w:val="28"/>
          <w:szCs w:val="28"/>
        </w:rPr>
      </w:pPr>
      <w:r w:rsidRPr="00841D31">
        <w:rPr>
          <w:sz w:val="28"/>
          <w:szCs w:val="28"/>
        </w:rPr>
        <w:t>Материальные возможности государства.</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Основные фонды, будучи досрочно изъятыми, с процесса производства в связи с наступлением морального износа, как правило, не успевают пере</w:t>
      </w:r>
      <w:r w:rsidRPr="00841D31">
        <w:rPr>
          <w:sz w:val="28"/>
          <w:szCs w:val="28"/>
        </w:rPr>
        <w:softHyphen/>
        <w:t>нести свою стоимость на изготавливаемый продукт, что наносит предпри</w:t>
      </w:r>
      <w:r w:rsidRPr="00841D31">
        <w:rPr>
          <w:sz w:val="28"/>
          <w:szCs w:val="28"/>
        </w:rPr>
        <w:softHyphen/>
        <w:t>ятию определенный экономический ущерб.</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Следовательно, одной из задач управления предприятием является не</w:t>
      </w:r>
      <w:r w:rsidRPr="00841D31">
        <w:rPr>
          <w:sz w:val="28"/>
          <w:szCs w:val="28"/>
        </w:rPr>
        <w:softHyphen/>
        <w:t>допущение чрезмерного физического и морального износа основных фон</w:t>
      </w:r>
      <w:r w:rsidRPr="00841D31">
        <w:rPr>
          <w:sz w:val="28"/>
          <w:szCs w:val="28"/>
        </w:rPr>
        <w:softHyphen/>
        <w:t>дов, особенно их активной части, а также проведение определенной полити</w:t>
      </w:r>
      <w:r w:rsidRPr="00841D31">
        <w:rPr>
          <w:sz w:val="28"/>
          <w:szCs w:val="28"/>
        </w:rPr>
        <w:softHyphen/>
        <w:t>ки воспроизводства основных фондов.</w:t>
      </w:r>
    </w:p>
    <w:p w:rsidR="00F00CC8"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Основное направление воспроизводственной политики заключается в создании благоприятных условий для воспроизводства основных средств, приобретения новой техники, реконстру</w:t>
      </w:r>
      <w:r w:rsidR="001C5E20" w:rsidRPr="00841D31">
        <w:rPr>
          <w:sz w:val="28"/>
          <w:szCs w:val="28"/>
        </w:rPr>
        <w:t>кции и технического перевооруже</w:t>
      </w:r>
      <w:r w:rsidRPr="00841D31">
        <w:rPr>
          <w:sz w:val="28"/>
          <w:szCs w:val="28"/>
        </w:rPr>
        <w:t>ния производства. Эта проблема решается путем осуществления соответст</w:t>
      </w:r>
      <w:r w:rsidRPr="00841D31">
        <w:rPr>
          <w:sz w:val="28"/>
          <w:szCs w:val="28"/>
        </w:rPr>
        <w:softHyphen/>
        <w:t>вующей амортизационной, инвестиционной, налоговой политики.</w:t>
      </w:r>
    </w:p>
    <w:p w:rsidR="00F00CC8" w:rsidRPr="00841D31" w:rsidRDefault="001C5E20" w:rsidP="00361F8D">
      <w:pPr>
        <w:pStyle w:val="2"/>
        <w:ind w:left="1211"/>
        <w:jc w:val="center"/>
        <w:rPr>
          <w:rFonts w:ascii="Times New Roman" w:hAnsi="Times New Roman"/>
          <w:b w:val="0"/>
          <w:bCs w:val="0"/>
          <w:i w:val="0"/>
          <w:iCs w:val="0"/>
          <w:caps/>
          <w:sz w:val="24"/>
          <w:szCs w:val="24"/>
        </w:rPr>
      </w:pPr>
      <w:r w:rsidRPr="00841D31">
        <w:rPr>
          <w:b w:val="0"/>
          <w:bCs w:val="0"/>
          <w:sz w:val="24"/>
          <w:szCs w:val="24"/>
        </w:rPr>
        <w:br w:type="page"/>
      </w:r>
      <w:bookmarkStart w:id="10" w:name="_Toc130452609"/>
      <w:r w:rsidR="00F00CC8" w:rsidRPr="00841D31">
        <w:rPr>
          <w:rFonts w:ascii="Times New Roman" w:hAnsi="Times New Roman"/>
          <w:b w:val="0"/>
          <w:bCs w:val="0"/>
          <w:i w:val="0"/>
          <w:iCs w:val="0"/>
          <w:caps/>
          <w:sz w:val="24"/>
          <w:szCs w:val="24"/>
        </w:rPr>
        <w:t>Амортизационные отчисления и их использование</w:t>
      </w:r>
      <w:bookmarkEnd w:id="10"/>
    </w:p>
    <w:p w:rsidR="001C5E20" w:rsidRPr="00841D31" w:rsidRDefault="001C5E20" w:rsidP="001C5E20">
      <w:pPr>
        <w:spacing w:line="360" w:lineRule="auto"/>
      </w:pP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Для экономического возмещения физического и морального износа ос</w:t>
      </w:r>
      <w:r w:rsidRPr="00841D31">
        <w:rPr>
          <w:sz w:val="28"/>
          <w:szCs w:val="28"/>
        </w:rPr>
        <w:softHyphen/>
        <w:t>новных фондов их стоимость в виде амортизационных отчислений включа</w:t>
      </w:r>
      <w:r w:rsidRPr="00841D31">
        <w:rPr>
          <w:sz w:val="28"/>
          <w:szCs w:val="28"/>
        </w:rPr>
        <w:softHyphen/>
        <w:t>ется в затраты на производство продукции, то есть в ее себестоимость.</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 xml:space="preserve">Ведём понятие, что же такое амортизация. </w:t>
      </w:r>
      <w:r w:rsidRPr="00841D31">
        <w:rPr>
          <w:i/>
          <w:iCs/>
          <w:sz w:val="28"/>
          <w:szCs w:val="28"/>
        </w:rPr>
        <w:t xml:space="preserve">Амортизация </w:t>
      </w:r>
      <w:r w:rsidRPr="00841D31">
        <w:rPr>
          <w:sz w:val="28"/>
          <w:szCs w:val="28"/>
        </w:rPr>
        <w:t>представляет собой процесс возмещения в денежной форме износа основных фондов за счет постепенного перенесения их стоимости на вновь созданную продук</w:t>
      </w:r>
      <w:r w:rsidRPr="00841D31">
        <w:rPr>
          <w:sz w:val="28"/>
          <w:szCs w:val="28"/>
        </w:rPr>
        <w:softHyphen/>
        <w:t xml:space="preserve">цию в процессе ее производства. Амортизация </w:t>
      </w:r>
      <w:r w:rsidR="001C5E20" w:rsidRPr="00841D31">
        <w:rPr>
          <w:sz w:val="28"/>
          <w:szCs w:val="28"/>
        </w:rPr>
        <w:t>–</w:t>
      </w:r>
      <w:r w:rsidRPr="00841D31">
        <w:rPr>
          <w:sz w:val="28"/>
          <w:szCs w:val="28"/>
        </w:rPr>
        <w:t xml:space="preserve"> это постепенный перенос стоимости основных производственных фондов на выпускаемую продук</w:t>
      </w:r>
      <w:r w:rsidRPr="00841D31">
        <w:rPr>
          <w:sz w:val="28"/>
          <w:szCs w:val="28"/>
        </w:rPr>
        <w:softHyphen/>
        <w:t>цию.</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Сумма амортизационных отчислений зависит от стоимости основных средств, времени их эксплуатации, затрат на модернизацию. После реализа</w:t>
      </w:r>
      <w:r w:rsidRPr="00841D31">
        <w:rPr>
          <w:sz w:val="28"/>
          <w:szCs w:val="28"/>
        </w:rPr>
        <w:softHyphen/>
        <w:t>ции продукции часть денежной суммы, соответствующая перенесенной стоимости основных фондов, поступает в амортизационный фонд, в котором происходит накопление денежных средств до величины, примерно соответ</w:t>
      </w:r>
      <w:r w:rsidRPr="00841D31">
        <w:rPr>
          <w:sz w:val="28"/>
          <w:szCs w:val="28"/>
        </w:rPr>
        <w:softHyphen/>
        <w:t>ствующей первоначальной стоимости основных фондов. Амортизационный фонд (сумма накопленных денег) используется для приобретения новых ве</w:t>
      </w:r>
      <w:r w:rsidRPr="00841D31">
        <w:rPr>
          <w:sz w:val="28"/>
          <w:szCs w:val="28"/>
        </w:rPr>
        <w:softHyphen/>
        <w:t>щественных элементов основных фондов взамен изношенных, то есть про</w:t>
      </w:r>
      <w:r w:rsidRPr="00841D31">
        <w:rPr>
          <w:sz w:val="28"/>
          <w:szCs w:val="28"/>
        </w:rPr>
        <w:softHyphen/>
        <w:t>исходит восстановление основных фондов.</w:t>
      </w:r>
    </w:p>
    <w:p w:rsidR="00F00CC8"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Основная функция амортизации </w:t>
      </w:r>
      <w:r w:rsidR="001C5E20" w:rsidRPr="00841D31">
        <w:rPr>
          <w:sz w:val="28"/>
          <w:szCs w:val="28"/>
        </w:rPr>
        <w:t>–</w:t>
      </w:r>
      <w:r w:rsidRPr="00841D31">
        <w:rPr>
          <w:sz w:val="28"/>
          <w:szCs w:val="28"/>
        </w:rPr>
        <w:t xml:space="preserve"> обеспечение воспроизводства, вос</w:t>
      </w:r>
      <w:r w:rsidRPr="00841D31">
        <w:rPr>
          <w:sz w:val="28"/>
          <w:szCs w:val="28"/>
        </w:rPr>
        <w:softHyphen/>
        <w:t xml:space="preserve">становления основных фондов. Вторая функция </w:t>
      </w:r>
      <w:r w:rsidR="001C5E20" w:rsidRPr="00841D31">
        <w:rPr>
          <w:sz w:val="28"/>
          <w:szCs w:val="28"/>
        </w:rPr>
        <w:t>–</w:t>
      </w:r>
      <w:r w:rsidRPr="00841D31">
        <w:rPr>
          <w:sz w:val="28"/>
          <w:szCs w:val="28"/>
        </w:rPr>
        <w:t xml:space="preserve"> учетная. Кроме того, амортизация выполняет и стимулирующую функцию, так как предусматри</w:t>
      </w:r>
      <w:r w:rsidRPr="00841D31">
        <w:rPr>
          <w:sz w:val="28"/>
          <w:szCs w:val="28"/>
        </w:rPr>
        <w:softHyphen/>
        <w:t>вает наиболее полное использование осн</w:t>
      </w:r>
      <w:r w:rsidR="001C5E20" w:rsidRPr="00841D31">
        <w:rPr>
          <w:sz w:val="28"/>
          <w:szCs w:val="28"/>
        </w:rPr>
        <w:t>овных фондов: чем дольше по вре</w:t>
      </w:r>
      <w:r w:rsidRPr="00841D31">
        <w:rPr>
          <w:sz w:val="28"/>
          <w:szCs w:val="28"/>
        </w:rPr>
        <w:t>мени функционирует оборудование, тем больше производится продукции и тем скорее будет перенесена в стоимость основных фондов. Это позволит уменьшить их недоамортизацию вследствие морального износа и снизить потери предприятия, что очень важно в условиях рынка.</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Рассмотрим порядок начисления амортизации согласно ПБУ 6/01 и со</w:t>
      </w:r>
      <w:r w:rsidRPr="00841D31">
        <w:rPr>
          <w:sz w:val="28"/>
          <w:szCs w:val="28"/>
        </w:rPr>
        <w:softHyphen/>
        <w:t>поставим его с теми изменениями, которые произошли в механизме аморти</w:t>
      </w:r>
      <w:r w:rsidRPr="00841D31">
        <w:rPr>
          <w:sz w:val="28"/>
          <w:szCs w:val="28"/>
        </w:rPr>
        <w:softHyphen/>
        <w:t>зации с 01.01.2001 года.</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Согласно ПБУ 6/01 величина амортизационных отчислений должна оп</w:t>
      </w:r>
      <w:r w:rsidRPr="00841D31">
        <w:rPr>
          <w:sz w:val="28"/>
          <w:szCs w:val="28"/>
        </w:rPr>
        <w:softHyphen/>
        <w:t>ределяться одним из следующих способов:</w:t>
      </w:r>
    </w:p>
    <w:p w:rsidR="00F00CC8" w:rsidRPr="00841D31" w:rsidRDefault="00F00CC8" w:rsidP="000D4B0F">
      <w:pPr>
        <w:widowControl/>
        <w:numPr>
          <w:ilvl w:val="0"/>
          <w:numId w:val="21"/>
        </w:numPr>
        <w:shd w:val="clear" w:color="auto" w:fill="FFFFFF"/>
        <w:tabs>
          <w:tab w:val="clear" w:pos="1571"/>
          <w:tab w:val="num" w:pos="851"/>
        </w:tabs>
        <w:spacing w:line="360" w:lineRule="auto"/>
        <w:ind w:left="851"/>
        <w:jc w:val="both"/>
        <w:rPr>
          <w:sz w:val="28"/>
          <w:szCs w:val="28"/>
        </w:rPr>
      </w:pPr>
      <w:r w:rsidRPr="00841D31">
        <w:rPr>
          <w:sz w:val="28"/>
          <w:szCs w:val="28"/>
        </w:rPr>
        <w:t>линейный  способ,   который  состоит  в  равномерном  начислении амортизации в течение срока использования объекта;</w:t>
      </w:r>
    </w:p>
    <w:p w:rsidR="00F00CC8" w:rsidRPr="00841D31" w:rsidRDefault="00F00CC8" w:rsidP="000D4B0F">
      <w:pPr>
        <w:widowControl/>
        <w:numPr>
          <w:ilvl w:val="0"/>
          <w:numId w:val="21"/>
        </w:numPr>
        <w:shd w:val="clear" w:color="auto" w:fill="FFFFFF"/>
        <w:tabs>
          <w:tab w:val="clear" w:pos="1571"/>
          <w:tab w:val="num" w:pos="851"/>
        </w:tabs>
        <w:spacing w:line="360" w:lineRule="auto"/>
        <w:ind w:left="851"/>
        <w:jc w:val="both"/>
        <w:rPr>
          <w:sz w:val="28"/>
          <w:szCs w:val="28"/>
        </w:rPr>
      </w:pPr>
      <w:r w:rsidRPr="00841D31">
        <w:rPr>
          <w:sz w:val="28"/>
          <w:szCs w:val="28"/>
        </w:rPr>
        <w:t>способ уменьшающегося остатка, при котором начисление аморти</w:t>
      </w:r>
      <w:r w:rsidRPr="00841D31">
        <w:rPr>
          <w:sz w:val="28"/>
          <w:szCs w:val="28"/>
        </w:rPr>
        <w:softHyphen/>
        <w:t>зации производится исходя из остаточной стоимости объекта основных средств и нормы амортизации. Недостаток этого способа заключается в том, что он не позволяет начислить полную амортизацию стоимости объекта ос</w:t>
      </w:r>
      <w:r w:rsidRPr="00841D31">
        <w:rPr>
          <w:sz w:val="28"/>
          <w:szCs w:val="28"/>
        </w:rPr>
        <w:softHyphen/>
        <w:t>новных средств в установленный срок;</w:t>
      </w:r>
    </w:p>
    <w:p w:rsidR="00F00CC8" w:rsidRPr="00841D31" w:rsidRDefault="00F00CC8" w:rsidP="000D4B0F">
      <w:pPr>
        <w:widowControl/>
        <w:numPr>
          <w:ilvl w:val="0"/>
          <w:numId w:val="21"/>
        </w:numPr>
        <w:shd w:val="clear" w:color="auto" w:fill="FFFFFF"/>
        <w:tabs>
          <w:tab w:val="clear" w:pos="1571"/>
          <w:tab w:val="num" w:pos="851"/>
        </w:tabs>
        <w:spacing w:line="360" w:lineRule="auto"/>
        <w:ind w:left="851"/>
        <w:jc w:val="both"/>
        <w:rPr>
          <w:sz w:val="28"/>
          <w:szCs w:val="28"/>
        </w:rPr>
      </w:pPr>
      <w:r w:rsidRPr="00841D31">
        <w:rPr>
          <w:sz w:val="28"/>
          <w:szCs w:val="28"/>
        </w:rPr>
        <w:t>способ списания стоимости по сумме чисел лет срока полезного ис</w:t>
      </w:r>
      <w:r w:rsidRPr="00841D31">
        <w:rPr>
          <w:sz w:val="28"/>
          <w:szCs w:val="28"/>
        </w:rPr>
        <w:softHyphen/>
        <w:t>пользования, при котором начисление амортизации производится исходя из первоначальной стоимости объекта и годового соотношения, где в числите</w:t>
      </w:r>
      <w:r w:rsidRPr="00841D31">
        <w:rPr>
          <w:sz w:val="28"/>
          <w:szCs w:val="28"/>
        </w:rPr>
        <w:softHyphen/>
        <w:t>ле - число лет, оставшихся до конца срока службы объекта, а в знаменателе - сумма чисел лет срока службы объекта;</w:t>
      </w:r>
    </w:p>
    <w:p w:rsidR="00F00CC8" w:rsidRPr="00841D31" w:rsidRDefault="00F00CC8" w:rsidP="000D4B0F">
      <w:pPr>
        <w:widowControl/>
        <w:numPr>
          <w:ilvl w:val="0"/>
          <w:numId w:val="21"/>
        </w:numPr>
        <w:shd w:val="clear" w:color="auto" w:fill="FFFFFF"/>
        <w:tabs>
          <w:tab w:val="clear" w:pos="1571"/>
          <w:tab w:val="num" w:pos="851"/>
        </w:tabs>
        <w:spacing w:line="360" w:lineRule="auto"/>
        <w:ind w:left="851"/>
        <w:jc w:val="both"/>
        <w:rPr>
          <w:sz w:val="28"/>
          <w:szCs w:val="28"/>
        </w:rPr>
      </w:pPr>
      <w:r w:rsidRPr="00841D31">
        <w:rPr>
          <w:sz w:val="28"/>
          <w:szCs w:val="28"/>
        </w:rPr>
        <w:t>способ начисления амортизации в зависимости от объема выпуска или работ (пропорционально выпуску продукции).</w:t>
      </w:r>
    </w:p>
    <w:p w:rsidR="00F00CC8"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Зная о наличии четырех способов начисления амортизации, предпри</w:t>
      </w:r>
      <w:r w:rsidRPr="00841D31">
        <w:rPr>
          <w:sz w:val="28"/>
          <w:szCs w:val="28"/>
        </w:rPr>
        <w:softHyphen/>
        <w:t>ятие могло самостоятельно определять тот, по которому производить начис</w:t>
      </w:r>
      <w:r w:rsidRPr="00841D31">
        <w:rPr>
          <w:sz w:val="28"/>
          <w:szCs w:val="28"/>
        </w:rPr>
        <w:softHyphen/>
        <w:t>ления. Чаще всего в качестве такого метода выбирался линейный, так как он прост, нагляден и в определенный степени учитывает процесс равномерного износа основных фондов за весь срок службы объекта. Но этот метод имеет</w:t>
      </w:r>
      <w:r w:rsidR="001C5E20" w:rsidRPr="00841D31">
        <w:rPr>
          <w:sz w:val="28"/>
          <w:szCs w:val="28"/>
        </w:rPr>
        <w:t xml:space="preserve"> </w:t>
      </w:r>
      <w:r w:rsidRPr="00841D31">
        <w:rPr>
          <w:sz w:val="28"/>
          <w:szCs w:val="28"/>
        </w:rPr>
        <w:t>и существенный недостаток, который заключается в том, что в течение сро</w:t>
      </w:r>
      <w:r w:rsidRPr="00841D31">
        <w:rPr>
          <w:sz w:val="28"/>
          <w:szCs w:val="28"/>
        </w:rPr>
        <w:softHyphen/>
        <w:t>ка службы оборудования бывают его простои, поломка, и неполная загрузка за смену. Это приводит к тому, что в реальном производстве оборудование изнашивается неравномерно по времени. Кроме того, этот метод не учиты</w:t>
      </w:r>
      <w:r w:rsidRPr="00841D31">
        <w:rPr>
          <w:sz w:val="28"/>
          <w:szCs w:val="28"/>
        </w:rPr>
        <w:softHyphen/>
        <w:t>вает моральный износ основных фондов, который снижает стоимость ма</w:t>
      </w:r>
      <w:r w:rsidRPr="00841D31">
        <w:rPr>
          <w:sz w:val="28"/>
          <w:szCs w:val="28"/>
        </w:rPr>
        <w:softHyphen/>
        <w:t>шин или уменьшает их потребительскую стоимость за счет введения в экс</w:t>
      </w:r>
      <w:r w:rsidRPr="00841D31">
        <w:rPr>
          <w:sz w:val="28"/>
          <w:szCs w:val="28"/>
        </w:rPr>
        <w:softHyphen/>
        <w:t>плуатацию новых, более эффективных машин и оборудования. Это обуслав</w:t>
      </w:r>
      <w:r w:rsidRPr="00841D31">
        <w:rPr>
          <w:sz w:val="28"/>
          <w:szCs w:val="28"/>
        </w:rPr>
        <w:softHyphen/>
        <w:t>ливает досрочное, то есть до окончания физического износа, выбытие уста</w:t>
      </w:r>
      <w:r w:rsidRPr="00841D31">
        <w:rPr>
          <w:sz w:val="28"/>
          <w:szCs w:val="28"/>
        </w:rPr>
        <w:softHyphen/>
        <w:t xml:space="preserve">ревшей техники и ведёт её </w:t>
      </w:r>
      <w:r w:rsidR="00A4385C" w:rsidRPr="00841D31">
        <w:rPr>
          <w:sz w:val="28"/>
          <w:szCs w:val="28"/>
        </w:rPr>
        <w:t>недоамортизацию</w:t>
      </w:r>
      <w:r w:rsidRPr="00841D31">
        <w:rPr>
          <w:sz w:val="28"/>
          <w:szCs w:val="28"/>
        </w:rPr>
        <w:t>.</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Начиная с 1 января 2002 года все организации для целей налогообложе</w:t>
      </w:r>
      <w:r w:rsidRPr="00841D31">
        <w:rPr>
          <w:sz w:val="28"/>
          <w:szCs w:val="28"/>
        </w:rPr>
        <w:softHyphen/>
        <w:t>ния должны использовать механизм амортизации, предусмотренный главой 25 Налогового Кодекса Российской Федерации, который предлагает исполь</w:t>
      </w:r>
      <w:r w:rsidRPr="00841D31">
        <w:rPr>
          <w:sz w:val="28"/>
          <w:szCs w:val="28"/>
        </w:rPr>
        <w:softHyphen/>
        <w:t>зовать два метода начисления амортизации: линейный и нелинейный. При</w:t>
      </w:r>
      <w:r w:rsidRPr="00841D31">
        <w:rPr>
          <w:sz w:val="28"/>
          <w:szCs w:val="28"/>
        </w:rPr>
        <w:softHyphen/>
        <w:t>чем, линейный метод применяется к объектам основных средств, входящим в восьмую - десятую амортизационные группы (здания, сооружения, пере</w:t>
      </w:r>
      <w:r w:rsidRPr="00841D31">
        <w:rPr>
          <w:sz w:val="28"/>
          <w:szCs w:val="28"/>
        </w:rPr>
        <w:softHyphen/>
        <w:t>даточные устройства). По остальным объектам основных средств предпри</w:t>
      </w:r>
      <w:r w:rsidRPr="00841D31">
        <w:rPr>
          <w:sz w:val="28"/>
          <w:szCs w:val="28"/>
        </w:rPr>
        <w:softHyphen/>
        <w:t>ятие вправе самостоятельно выбирать один из двух разрешенных методов начисления амортизации. При этом единожды избранный метод по конкрет</w:t>
      </w:r>
      <w:r w:rsidRPr="00841D31">
        <w:rPr>
          <w:sz w:val="28"/>
          <w:szCs w:val="28"/>
        </w:rPr>
        <w:softHyphen/>
        <w:t>ному объекту основных средств в дальнейшем не может быть изменен.</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ОАО «ПНТЗ» применяет линейный метод начисления амортизации, рассмотрим следующий пример.</w:t>
      </w:r>
    </w:p>
    <w:p w:rsidR="00F00CC8" w:rsidRPr="00841D31" w:rsidRDefault="00F00CC8" w:rsidP="001010C9">
      <w:pPr>
        <w:widowControl/>
        <w:shd w:val="clear" w:color="auto" w:fill="FFFFFF"/>
        <w:spacing w:line="360" w:lineRule="auto"/>
        <w:ind w:firstLine="851"/>
        <w:jc w:val="both"/>
        <w:rPr>
          <w:sz w:val="28"/>
          <w:szCs w:val="28"/>
        </w:rPr>
      </w:pPr>
      <w:r w:rsidRPr="00841D31">
        <w:rPr>
          <w:sz w:val="28"/>
          <w:szCs w:val="28"/>
        </w:rPr>
        <w:t>В январе 2004 года приобретен и введен в эксплуатацию объект основ</w:t>
      </w:r>
      <w:r w:rsidRPr="00841D31">
        <w:rPr>
          <w:sz w:val="28"/>
          <w:szCs w:val="28"/>
        </w:rPr>
        <w:softHyphen/>
        <w:t xml:space="preserve">ных средств - </w:t>
      </w:r>
      <w:r w:rsidR="00C01626" w:rsidRPr="00841D31">
        <w:rPr>
          <w:sz w:val="28"/>
          <w:szCs w:val="28"/>
        </w:rPr>
        <w:t>станок</w:t>
      </w:r>
      <w:r w:rsidRPr="00841D31">
        <w:rPr>
          <w:sz w:val="28"/>
          <w:szCs w:val="28"/>
        </w:rPr>
        <w:t>, первоначальная стоимость кото</w:t>
      </w:r>
      <w:r w:rsidRPr="00841D31">
        <w:rPr>
          <w:sz w:val="28"/>
          <w:szCs w:val="28"/>
        </w:rPr>
        <w:softHyphen/>
        <w:t xml:space="preserve">рых составила </w:t>
      </w:r>
      <w:r w:rsidR="00C01626" w:rsidRPr="00841D31">
        <w:rPr>
          <w:sz w:val="28"/>
          <w:szCs w:val="28"/>
        </w:rPr>
        <w:t>45000</w:t>
      </w:r>
      <w:r w:rsidRPr="00841D31">
        <w:rPr>
          <w:sz w:val="28"/>
          <w:szCs w:val="28"/>
        </w:rPr>
        <w:t xml:space="preserve"> рублей. Срок полезного использования составляет 25 месяцев, то есть объект относится ко второй амортизационной группе, на</w:t>
      </w:r>
      <w:r w:rsidRPr="00841D31">
        <w:rPr>
          <w:sz w:val="28"/>
          <w:szCs w:val="28"/>
        </w:rPr>
        <w:softHyphen/>
        <w:t>числим амортизацию линейным методом.</w:t>
      </w:r>
    </w:p>
    <w:p w:rsidR="00F00CC8" w:rsidRPr="00841D31" w:rsidRDefault="00F00CC8"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Месячная норма амортизационных отчислений рассчитывается по фор</w:t>
      </w:r>
      <w:r w:rsidRPr="00841D31">
        <w:rPr>
          <w:sz w:val="28"/>
          <w:szCs w:val="28"/>
        </w:rPr>
        <w:softHyphen/>
        <w:t>муле:</w:t>
      </w:r>
    </w:p>
    <w:p w:rsidR="00BD3711" w:rsidRPr="00841D31" w:rsidRDefault="001C5E20" w:rsidP="001C5E20">
      <w:pPr>
        <w:widowControl/>
        <w:shd w:val="clear" w:color="auto" w:fill="FFFFFF"/>
        <w:spacing w:line="360" w:lineRule="auto"/>
        <w:ind w:firstLine="3686"/>
        <w:jc w:val="both"/>
        <w:rPr>
          <w:sz w:val="28"/>
          <w:szCs w:val="28"/>
        </w:rPr>
      </w:pPr>
      <w:r w:rsidRPr="00841D31">
        <w:rPr>
          <w:sz w:val="28"/>
          <w:szCs w:val="28"/>
        </w:rPr>
        <w:t>К = (1/</w:t>
      </w:r>
      <w:r w:rsidRPr="00841D31">
        <w:rPr>
          <w:sz w:val="28"/>
          <w:szCs w:val="28"/>
          <w:lang w:val="en-US"/>
        </w:rPr>
        <w:t>n</w:t>
      </w:r>
      <w:r w:rsidR="00BD3711" w:rsidRPr="00841D31">
        <w:rPr>
          <w:sz w:val="28"/>
          <w:szCs w:val="28"/>
        </w:rPr>
        <w:t>)* 100%,</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где: К - норма амортизации в процентах к первоначальной стоимости объ</w:t>
      </w:r>
      <w:r w:rsidRPr="00841D31">
        <w:rPr>
          <w:sz w:val="28"/>
          <w:szCs w:val="28"/>
        </w:rPr>
        <w:softHyphen/>
        <w:t>екта амортизируемого имущества;</w:t>
      </w:r>
    </w:p>
    <w:p w:rsidR="00BD3711" w:rsidRPr="00841D31" w:rsidRDefault="001C5E20" w:rsidP="001010C9">
      <w:pPr>
        <w:widowControl/>
        <w:shd w:val="clear" w:color="auto" w:fill="FFFFFF"/>
        <w:spacing w:line="360" w:lineRule="auto"/>
        <w:ind w:firstLine="851"/>
        <w:jc w:val="both"/>
        <w:rPr>
          <w:sz w:val="28"/>
          <w:szCs w:val="28"/>
        </w:rPr>
      </w:pPr>
      <w:r w:rsidRPr="00841D31">
        <w:rPr>
          <w:sz w:val="28"/>
          <w:szCs w:val="28"/>
          <w:lang w:val="en-US"/>
        </w:rPr>
        <w:t>n</w:t>
      </w:r>
      <w:r w:rsidR="00BD3711" w:rsidRPr="00841D31">
        <w:rPr>
          <w:sz w:val="28"/>
          <w:szCs w:val="28"/>
        </w:rPr>
        <w:t xml:space="preserve"> - срок полезного использования данного объекта, выраженный в ме</w:t>
      </w:r>
      <w:r w:rsidR="00BD3711" w:rsidRPr="00841D31">
        <w:rPr>
          <w:sz w:val="28"/>
          <w:szCs w:val="28"/>
        </w:rPr>
        <w:softHyphen/>
        <w:t>сяцах.</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Для данного объекта основных средств норма амортизации составляет:</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к = (1/25) * 100% = 4%. Сумма начисленной в каждом месяце амортиза</w:t>
      </w:r>
      <w:r w:rsidRPr="00841D31">
        <w:rPr>
          <w:sz w:val="28"/>
          <w:szCs w:val="28"/>
        </w:rPr>
        <w:softHyphen/>
        <w:t xml:space="preserve">ции равна произведению первоначальной стоимости объекта основных средств на норму амортизации, то есть для валков стальных прокатных эта сумма составит </w:t>
      </w:r>
      <w:r w:rsidR="00C01626" w:rsidRPr="00841D31">
        <w:rPr>
          <w:sz w:val="28"/>
          <w:szCs w:val="28"/>
        </w:rPr>
        <w:t>45000</w:t>
      </w:r>
      <w:r w:rsidRPr="00841D31">
        <w:rPr>
          <w:sz w:val="28"/>
          <w:szCs w:val="28"/>
        </w:rPr>
        <w:t xml:space="preserve"> * 4% = </w:t>
      </w:r>
      <w:r w:rsidR="00C01626" w:rsidRPr="00841D31">
        <w:rPr>
          <w:sz w:val="28"/>
          <w:szCs w:val="28"/>
        </w:rPr>
        <w:t>1800</w:t>
      </w:r>
      <w:r w:rsidRPr="00841D31">
        <w:rPr>
          <w:sz w:val="28"/>
          <w:szCs w:val="28"/>
        </w:rPr>
        <w:t>.</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Далее рассмотрим вопрос о том, как изменения в механике начисления амортизации основных средств повлияют на результат деятельности пред</w:t>
      </w:r>
      <w:r w:rsidRPr="00841D31">
        <w:rPr>
          <w:sz w:val="28"/>
          <w:szCs w:val="28"/>
        </w:rPr>
        <w:softHyphen/>
        <w:t>приятия.</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Для этого рассмотрим пример, в котором, начислим амортизацию на объект основных средств по новому методу, и так как она начислялась до 1 января 200</w:t>
      </w:r>
      <w:r w:rsidR="00EC3D09" w:rsidRPr="00841D31">
        <w:rPr>
          <w:sz w:val="28"/>
          <w:szCs w:val="28"/>
        </w:rPr>
        <w:t>2</w:t>
      </w:r>
      <w:r w:rsidRPr="00841D31">
        <w:rPr>
          <w:sz w:val="28"/>
          <w:szCs w:val="28"/>
        </w:rPr>
        <w:t xml:space="preserve"> года, после чего сравним полученные результаты.</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 xml:space="preserve">В качестве объекта основных средств возьмем транспортное средство </w:t>
      </w:r>
      <w:r w:rsidR="001C5E20" w:rsidRPr="00841D31">
        <w:rPr>
          <w:sz w:val="28"/>
          <w:szCs w:val="28"/>
        </w:rPr>
        <w:t xml:space="preserve">– </w:t>
      </w:r>
      <w:r w:rsidRPr="00841D31">
        <w:rPr>
          <w:sz w:val="28"/>
          <w:szCs w:val="28"/>
        </w:rPr>
        <w:t>электропогрузчик, с условной первоначальной (восстановительной) стоимо</w:t>
      </w:r>
      <w:r w:rsidRPr="00841D31">
        <w:rPr>
          <w:sz w:val="28"/>
          <w:szCs w:val="28"/>
        </w:rPr>
        <w:softHyphen/>
        <w:t xml:space="preserve">стью </w:t>
      </w:r>
      <w:r w:rsidR="00EC3D09" w:rsidRPr="00841D31">
        <w:rPr>
          <w:sz w:val="28"/>
          <w:szCs w:val="28"/>
        </w:rPr>
        <w:t>300000</w:t>
      </w:r>
      <w:r w:rsidRPr="00841D31">
        <w:rPr>
          <w:sz w:val="28"/>
          <w:szCs w:val="28"/>
        </w:rPr>
        <w:t xml:space="preserve"> руб. Этот объект относится к третьей амортизационной группе, срок полезного использования которого составляет 50 месяцев. Рассчитаем сумму амортизационных отчислений линейным методом.</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По-новому месячная норма амортизации равна К = (1 / 50) * 100% = 2%, сумма начисленной в каждом месяце амортизации составит</w:t>
      </w:r>
    </w:p>
    <w:p w:rsidR="00BD3711" w:rsidRPr="00841D31" w:rsidRDefault="00EC3D09" w:rsidP="001010C9">
      <w:pPr>
        <w:widowControl/>
        <w:shd w:val="clear" w:color="auto" w:fill="FFFFFF"/>
        <w:spacing w:line="360" w:lineRule="auto"/>
        <w:ind w:firstLine="851"/>
        <w:jc w:val="both"/>
        <w:rPr>
          <w:sz w:val="28"/>
          <w:szCs w:val="28"/>
        </w:rPr>
      </w:pPr>
      <w:r w:rsidRPr="00841D31">
        <w:rPr>
          <w:sz w:val="28"/>
          <w:szCs w:val="28"/>
        </w:rPr>
        <w:t>300000</w:t>
      </w:r>
      <w:r w:rsidR="00BD3711" w:rsidRPr="00841D31">
        <w:rPr>
          <w:sz w:val="28"/>
          <w:szCs w:val="28"/>
        </w:rPr>
        <w:t xml:space="preserve"> * 2% = </w:t>
      </w:r>
      <w:r w:rsidRPr="00841D31">
        <w:rPr>
          <w:sz w:val="28"/>
          <w:szCs w:val="28"/>
        </w:rPr>
        <w:t>6000</w:t>
      </w:r>
      <w:r w:rsidR="00BD3711" w:rsidRPr="00841D31">
        <w:rPr>
          <w:sz w:val="28"/>
          <w:szCs w:val="28"/>
        </w:rPr>
        <w:t xml:space="preserve"> руб</w:t>
      </w:r>
      <w:r w:rsidRPr="00841D31">
        <w:rPr>
          <w:sz w:val="28"/>
          <w:szCs w:val="28"/>
        </w:rPr>
        <w:t>лей, то есть объект полностью с</w:t>
      </w:r>
      <w:r w:rsidR="00BD3711" w:rsidRPr="00841D31">
        <w:rPr>
          <w:sz w:val="28"/>
          <w:szCs w:val="28"/>
        </w:rPr>
        <w:t>амортизируется через 50 месяцев, а на половину через 25 месяцев.</w:t>
      </w:r>
    </w:p>
    <w:p w:rsidR="00BD3711" w:rsidRPr="00841D31" w:rsidRDefault="00BD3711" w:rsidP="001C5E20">
      <w:pPr>
        <w:shd w:val="clear" w:color="auto" w:fill="FFFFFF"/>
        <w:tabs>
          <w:tab w:val="left" w:pos="0"/>
          <w:tab w:val="left" w:pos="8597"/>
        </w:tabs>
        <w:spacing w:before="10" w:line="360" w:lineRule="auto"/>
        <w:ind w:firstLine="851"/>
        <w:jc w:val="both"/>
        <w:rPr>
          <w:sz w:val="28"/>
          <w:szCs w:val="28"/>
        </w:rPr>
      </w:pPr>
      <w:r w:rsidRPr="00841D31">
        <w:rPr>
          <w:sz w:val="28"/>
          <w:szCs w:val="28"/>
        </w:rPr>
        <w:t>До 1 января 200</w:t>
      </w:r>
      <w:r w:rsidR="00EC3D09" w:rsidRPr="00841D31">
        <w:rPr>
          <w:sz w:val="28"/>
          <w:szCs w:val="28"/>
        </w:rPr>
        <w:t>2</w:t>
      </w:r>
      <w:r w:rsidRPr="00841D31">
        <w:rPr>
          <w:sz w:val="28"/>
          <w:szCs w:val="28"/>
        </w:rPr>
        <w:t xml:space="preserve"> года этот объект основных средств имел норму амор</w:t>
      </w:r>
      <w:r w:rsidRPr="00841D31">
        <w:rPr>
          <w:sz w:val="28"/>
          <w:szCs w:val="28"/>
        </w:rPr>
        <w:softHyphen/>
        <w:t>тизации 16,7%</w:t>
      </w:r>
      <w:r w:rsidR="00EC3D09" w:rsidRPr="00841D31">
        <w:rPr>
          <w:sz w:val="28"/>
          <w:szCs w:val="28"/>
        </w:rPr>
        <w:t>,</w:t>
      </w:r>
      <w:r w:rsidRPr="00841D31">
        <w:rPr>
          <w:sz w:val="28"/>
          <w:szCs w:val="28"/>
        </w:rPr>
        <w:t xml:space="preserve"> и ежемесячная сумма амортизации составила бы </w:t>
      </w:r>
      <w:r w:rsidR="00EC3D09" w:rsidRPr="00841D31">
        <w:rPr>
          <w:sz w:val="28"/>
          <w:szCs w:val="28"/>
        </w:rPr>
        <w:t>300000</w:t>
      </w:r>
      <w:r w:rsidRPr="00841D31">
        <w:rPr>
          <w:sz w:val="28"/>
          <w:szCs w:val="28"/>
        </w:rPr>
        <w:t xml:space="preserve"> * 16,7 / 100 / 12 = </w:t>
      </w:r>
      <w:r w:rsidR="00EC3D09" w:rsidRPr="00841D31">
        <w:rPr>
          <w:sz w:val="28"/>
          <w:szCs w:val="28"/>
        </w:rPr>
        <w:t>4175</w:t>
      </w:r>
      <w:r w:rsidRPr="00841D31">
        <w:rPr>
          <w:sz w:val="28"/>
          <w:szCs w:val="28"/>
        </w:rPr>
        <w:t xml:space="preserve"> р</w:t>
      </w:r>
      <w:r w:rsidR="00EC3D09" w:rsidRPr="00841D31">
        <w:rPr>
          <w:sz w:val="28"/>
          <w:szCs w:val="28"/>
        </w:rPr>
        <w:t>уб., то есть объект полностью с</w:t>
      </w:r>
      <w:r w:rsidRPr="00841D31">
        <w:rPr>
          <w:sz w:val="28"/>
          <w:szCs w:val="28"/>
        </w:rPr>
        <w:t>аморти</w:t>
      </w:r>
      <w:r w:rsidRPr="00841D31">
        <w:rPr>
          <w:sz w:val="28"/>
          <w:szCs w:val="28"/>
        </w:rPr>
        <w:softHyphen/>
        <w:t>зируется через 72 месяца, а на половину через 36 месяцев. Таким образом,</w:t>
      </w:r>
      <w:r w:rsidR="001C5E20" w:rsidRPr="00841D31">
        <w:rPr>
          <w:sz w:val="28"/>
          <w:szCs w:val="28"/>
        </w:rPr>
        <w:t xml:space="preserve"> </w:t>
      </w:r>
      <w:r w:rsidRPr="00841D31">
        <w:rPr>
          <w:sz w:val="28"/>
          <w:szCs w:val="28"/>
        </w:rPr>
        <w:t>если начислять амортизацию на данный объект по-новому, т</w:t>
      </w:r>
      <w:r w:rsidR="00EC3D09" w:rsidRPr="00841D31">
        <w:rPr>
          <w:sz w:val="28"/>
          <w:szCs w:val="28"/>
        </w:rPr>
        <w:t>о он с</w:t>
      </w:r>
      <w:r w:rsidRPr="00841D31">
        <w:rPr>
          <w:sz w:val="28"/>
          <w:szCs w:val="28"/>
        </w:rPr>
        <w:t>аморти</w:t>
      </w:r>
      <w:r w:rsidRPr="00841D31">
        <w:rPr>
          <w:sz w:val="28"/>
          <w:szCs w:val="28"/>
        </w:rPr>
        <w:softHyphen/>
        <w:t>зирует быстрее, то есть раньше будет получена сумма средств на обновле</w:t>
      </w:r>
      <w:r w:rsidRPr="00841D31">
        <w:rPr>
          <w:sz w:val="28"/>
          <w:szCs w:val="28"/>
        </w:rPr>
        <w:softHyphen/>
        <w:t>ние.</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Таким образом, можно предположить, что, используя новые методы на</w:t>
      </w:r>
      <w:r w:rsidRPr="00841D31">
        <w:rPr>
          <w:sz w:val="28"/>
          <w:szCs w:val="28"/>
        </w:rPr>
        <w:softHyphen/>
        <w:t>числения амортизации, предприятие имеет возможность получить «ускоре</w:t>
      </w:r>
      <w:r w:rsidRPr="00841D31">
        <w:rPr>
          <w:sz w:val="28"/>
          <w:szCs w:val="28"/>
        </w:rPr>
        <w:softHyphen/>
        <w:t>ние» амортизации, что в свою очередь принесет определенные выгоды, так как известно, что ускоренная амортизация позволяет:</w:t>
      </w:r>
    </w:p>
    <w:p w:rsidR="00BD3711" w:rsidRPr="00841D31" w:rsidRDefault="00BD3711" w:rsidP="000D4B0F">
      <w:pPr>
        <w:widowControl/>
        <w:numPr>
          <w:ilvl w:val="0"/>
          <w:numId w:val="22"/>
        </w:numPr>
        <w:shd w:val="clear" w:color="auto" w:fill="FFFFFF"/>
        <w:tabs>
          <w:tab w:val="clear" w:pos="2291"/>
          <w:tab w:val="num" w:pos="851"/>
        </w:tabs>
        <w:spacing w:line="360" w:lineRule="auto"/>
        <w:ind w:left="851"/>
        <w:jc w:val="both"/>
        <w:rPr>
          <w:sz w:val="28"/>
          <w:szCs w:val="28"/>
        </w:rPr>
      </w:pPr>
      <w:r w:rsidRPr="00841D31">
        <w:rPr>
          <w:sz w:val="28"/>
          <w:szCs w:val="28"/>
        </w:rPr>
        <w:t>ускорить процесс обновления активной части основных производст</w:t>
      </w:r>
      <w:r w:rsidRPr="00841D31">
        <w:rPr>
          <w:sz w:val="28"/>
          <w:szCs w:val="28"/>
        </w:rPr>
        <w:softHyphen/>
        <w:t>венных фондов, а это уже не мало;</w:t>
      </w:r>
    </w:p>
    <w:p w:rsidR="00BD3711" w:rsidRPr="00841D31" w:rsidRDefault="00BD3711" w:rsidP="000D4B0F">
      <w:pPr>
        <w:widowControl/>
        <w:numPr>
          <w:ilvl w:val="0"/>
          <w:numId w:val="22"/>
        </w:numPr>
        <w:shd w:val="clear" w:color="auto" w:fill="FFFFFF"/>
        <w:tabs>
          <w:tab w:val="clear" w:pos="2291"/>
          <w:tab w:val="num" w:pos="851"/>
        </w:tabs>
        <w:spacing w:line="360" w:lineRule="auto"/>
        <w:ind w:left="851"/>
        <w:jc w:val="both"/>
        <w:rPr>
          <w:sz w:val="28"/>
          <w:szCs w:val="28"/>
        </w:rPr>
      </w:pPr>
      <w:r w:rsidRPr="00841D31">
        <w:rPr>
          <w:sz w:val="28"/>
          <w:szCs w:val="28"/>
        </w:rPr>
        <w:t>накопить достаточные средства (амортизационные отчисления) для технического перевооружения и реконструкции производства;</w:t>
      </w:r>
    </w:p>
    <w:p w:rsidR="00BD3711" w:rsidRPr="00841D31" w:rsidRDefault="00BD3711" w:rsidP="000D4B0F">
      <w:pPr>
        <w:widowControl/>
        <w:numPr>
          <w:ilvl w:val="0"/>
          <w:numId w:val="22"/>
        </w:numPr>
        <w:shd w:val="clear" w:color="auto" w:fill="FFFFFF"/>
        <w:tabs>
          <w:tab w:val="clear" w:pos="2291"/>
          <w:tab w:val="num" w:pos="851"/>
        </w:tabs>
        <w:spacing w:line="360" w:lineRule="auto"/>
        <w:ind w:left="851"/>
        <w:jc w:val="both"/>
        <w:rPr>
          <w:sz w:val="28"/>
          <w:szCs w:val="28"/>
        </w:rPr>
      </w:pPr>
      <w:r w:rsidRPr="00841D31">
        <w:rPr>
          <w:sz w:val="28"/>
          <w:szCs w:val="28"/>
        </w:rPr>
        <w:t>уменьшить налог на прибыль;</w:t>
      </w:r>
    </w:p>
    <w:p w:rsidR="00BD3711" w:rsidRPr="00841D31" w:rsidRDefault="00BD3711" w:rsidP="000D4B0F">
      <w:pPr>
        <w:widowControl/>
        <w:numPr>
          <w:ilvl w:val="0"/>
          <w:numId w:val="22"/>
        </w:numPr>
        <w:shd w:val="clear" w:color="auto" w:fill="FFFFFF"/>
        <w:tabs>
          <w:tab w:val="clear" w:pos="2291"/>
          <w:tab w:val="num" w:pos="851"/>
        </w:tabs>
        <w:spacing w:line="360" w:lineRule="auto"/>
        <w:ind w:left="851"/>
        <w:jc w:val="both"/>
        <w:rPr>
          <w:sz w:val="28"/>
          <w:szCs w:val="28"/>
        </w:rPr>
      </w:pPr>
      <w:r w:rsidRPr="00841D31">
        <w:rPr>
          <w:sz w:val="28"/>
          <w:szCs w:val="28"/>
        </w:rPr>
        <w:t>избежать физического и морального износа основных производствен</w:t>
      </w:r>
      <w:r w:rsidRPr="00841D31">
        <w:rPr>
          <w:sz w:val="28"/>
          <w:szCs w:val="28"/>
        </w:rPr>
        <w:softHyphen/>
        <w:t>ных фондов, то есть поддерживать их на достаточно высоком техническом уровне, что в свою очередь создает хорошую основу для увеличения объема производства, выпуска более качественной продукции.</w:t>
      </w:r>
    </w:p>
    <w:p w:rsidR="00BD3711" w:rsidRPr="00841D31" w:rsidRDefault="00BD3711" w:rsidP="00EC3D09">
      <w:pPr>
        <w:widowControl/>
        <w:shd w:val="clear" w:color="auto" w:fill="FFFFFF"/>
        <w:spacing w:line="360" w:lineRule="auto"/>
        <w:ind w:firstLine="851"/>
        <w:jc w:val="both"/>
        <w:rPr>
          <w:sz w:val="28"/>
          <w:szCs w:val="28"/>
        </w:rPr>
      </w:pPr>
      <w:r w:rsidRPr="00841D31">
        <w:rPr>
          <w:sz w:val="28"/>
          <w:szCs w:val="28"/>
        </w:rPr>
        <w:t>С другой стороны, слишком высокая доля амортизационных отчисле</w:t>
      </w:r>
      <w:r w:rsidRPr="00841D31">
        <w:rPr>
          <w:sz w:val="28"/>
          <w:szCs w:val="28"/>
        </w:rPr>
        <w:softHyphen/>
        <w:t>ний повышает величину издержек производства, следовательно, снижает конкурентоспособность продукции, уменьшает объем получаемой прибыли.</w:t>
      </w:r>
    </w:p>
    <w:p w:rsidR="00BD3711" w:rsidRPr="00841D31" w:rsidRDefault="00BD3711" w:rsidP="001010C9">
      <w:pPr>
        <w:widowControl/>
        <w:shd w:val="clear" w:color="auto" w:fill="FFFFFF"/>
        <w:spacing w:line="360" w:lineRule="auto"/>
        <w:ind w:firstLine="851"/>
        <w:jc w:val="both"/>
        <w:rPr>
          <w:sz w:val="28"/>
          <w:szCs w:val="28"/>
        </w:rPr>
      </w:pPr>
      <w:r w:rsidRPr="00841D31">
        <w:rPr>
          <w:sz w:val="28"/>
          <w:szCs w:val="28"/>
        </w:rPr>
        <w:t>Заканчивая аналитическую часть данной работы, подведем некоторые итоги и сделаем соответствующие выводы. Для этого занесем все получен</w:t>
      </w:r>
      <w:r w:rsidRPr="00841D31">
        <w:rPr>
          <w:sz w:val="28"/>
          <w:szCs w:val="28"/>
        </w:rPr>
        <w:softHyphen/>
        <w:t>ные показатели использования основных производственных фондов в обоб</w:t>
      </w:r>
      <w:r w:rsidRPr="00841D31">
        <w:rPr>
          <w:sz w:val="28"/>
          <w:szCs w:val="28"/>
        </w:rPr>
        <w:softHyphen/>
        <w:t>щающую таблицу 2.1</w:t>
      </w:r>
      <w:r w:rsidR="00057B2B" w:rsidRPr="00841D31">
        <w:rPr>
          <w:sz w:val="28"/>
          <w:szCs w:val="28"/>
        </w:rPr>
        <w:t>0</w:t>
      </w:r>
      <w:r w:rsidRPr="00841D31">
        <w:rPr>
          <w:sz w:val="28"/>
          <w:szCs w:val="28"/>
        </w:rPr>
        <w:t xml:space="preserve"> и проанализируем полученные результаты.</w:t>
      </w:r>
    </w:p>
    <w:p w:rsidR="001F4FE4" w:rsidRPr="00841D31" w:rsidRDefault="00BD3711" w:rsidP="001F4FE4">
      <w:pPr>
        <w:widowControl/>
        <w:shd w:val="clear" w:color="auto" w:fill="FFFFFF"/>
        <w:spacing w:line="360" w:lineRule="auto"/>
        <w:jc w:val="right"/>
        <w:rPr>
          <w:sz w:val="28"/>
          <w:szCs w:val="28"/>
        </w:rPr>
      </w:pPr>
      <w:r w:rsidRPr="00841D31">
        <w:rPr>
          <w:sz w:val="28"/>
          <w:szCs w:val="28"/>
        </w:rPr>
        <w:t>Таблица 2.1</w:t>
      </w:r>
      <w:r w:rsidR="00057B2B" w:rsidRPr="00841D31">
        <w:rPr>
          <w:sz w:val="28"/>
          <w:szCs w:val="28"/>
        </w:rPr>
        <w:t>0</w:t>
      </w:r>
      <w:r w:rsidRPr="00841D31">
        <w:rPr>
          <w:sz w:val="28"/>
          <w:szCs w:val="28"/>
        </w:rPr>
        <w:t xml:space="preserve"> </w:t>
      </w:r>
    </w:p>
    <w:p w:rsidR="00BD3711" w:rsidRPr="00841D31" w:rsidRDefault="00BD3711" w:rsidP="001F4FE4">
      <w:pPr>
        <w:widowControl/>
        <w:shd w:val="clear" w:color="auto" w:fill="FFFFFF"/>
        <w:spacing w:line="360" w:lineRule="auto"/>
        <w:jc w:val="center"/>
        <w:rPr>
          <w:b/>
          <w:sz w:val="28"/>
          <w:szCs w:val="28"/>
        </w:rPr>
      </w:pPr>
      <w:r w:rsidRPr="00841D31">
        <w:rPr>
          <w:b/>
          <w:sz w:val="28"/>
          <w:szCs w:val="28"/>
        </w:rPr>
        <w:t>Показатели использования основных производственных фондов</w:t>
      </w:r>
    </w:p>
    <w:tbl>
      <w:tblPr>
        <w:tblW w:w="9224" w:type="dxa"/>
        <w:tblInd w:w="98" w:type="dxa"/>
        <w:tblLook w:val="0000" w:firstRow="0" w:lastRow="0" w:firstColumn="0" w:lastColumn="0" w:noHBand="0" w:noVBand="0"/>
      </w:tblPr>
      <w:tblGrid>
        <w:gridCol w:w="3838"/>
        <w:gridCol w:w="1417"/>
        <w:gridCol w:w="1418"/>
        <w:gridCol w:w="2551"/>
      </w:tblGrid>
      <w:tr w:rsidR="00A4385C" w:rsidRPr="00841D31">
        <w:trPr>
          <w:trHeight w:val="390"/>
        </w:trPr>
        <w:tc>
          <w:tcPr>
            <w:tcW w:w="3838" w:type="dxa"/>
            <w:tcBorders>
              <w:top w:val="single" w:sz="8" w:space="0" w:color="auto"/>
              <w:left w:val="single" w:sz="8" w:space="0" w:color="auto"/>
              <w:bottom w:val="single" w:sz="8" w:space="0" w:color="auto"/>
              <w:right w:val="single" w:sz="8" w:space="0" w:color="auto"/>
            </w:tcBorders>
            <w:shd w:val="clear" w:color="auto" w:fill="FFFFFF"/>
            <w:vAlign w:val="bottom"/>
          </w:tcPr>
          <w:p w:rsidR="00A4385C" w:rsidRPr="00841D31" w:rsidRDefault="00A4385C" w:rsidP="00A4385C">
            <w:pPr>
              <w:widowControl/>
              <w:autoSpaceDE/>
              <w:autoSpaceDN/>
              <w:adjustRightInd/>
              <w:jc w:val="center"/>
              <w:rPr>
                <w:sz w:val="28"/>
                <w:szCs w:val="28"/>
              </w:rPr>
            </w:pPr>
            <w:r w:rsidRPr="00841D31">
              <w:rPr>
                <w:sz w:val="28"/>
                <w:szCs w:val="28"/>
              </w:rPr>
              <w:t>Показатель</w:t>
            </w:r>
          </w:p>
        </w:tc>
        <w:tc>
          <w:tcPr>
            <w:tcW w:w="1417" w:type="dxa"/>
            <w:tcBorders>
              <w:top w:val="single" w:sz="8" w:space="0" w:color="auto"/>
              <w:left w:val="nil"/>
              <w:bottom w:val="single" w:sz="8" w:space="0" w:color="auto"/>
              <w:right w:val="single" w:sz="8" w:space="0" w:color="auto"/>
            </w:tcBorders>
            <w:shd w:val="clear" w:color="auto" w:fill="FFFFFF"/>
            <w:vAlign w:val="bottom"/>
          </w:tcPr>
          <w:p w:rsidR="00A4385C" w:rsidRPr="00841D31" w:rsidRDefault="00A4385C" w:rsidP="00A4385C">
            <w:pPr>
              <w:widowControl/>
              <w:autoSpaceDE/>
              <w:autoSpaceDN/>
              <w:adjustRightInd/>
              <w:jc w:val="center"/>
              <w:rPr>
                <w:sz w:val="28"/>
                <w:szCs w:val="28"/>
              </w:rPr>
            </w:pPr>
            <w:r w:rsidRPr="00841D31">
              <w:rPr>
                <w:sz w:val="28"/>
                <w:szCs w:val="28"/>
              </w:rPr>
              <w:t>2005 год</w:t>
            </w:r>
          </w:p>
        </w:tc>
        <w:tc>
          <w:tcPr>
            <w:tcW w:w="1418" w:type="dxa"/>
            <w:tcBorders>
              <w:top w:val="single" w:sz="8" w:space="0" w:color="auto"/>
              <w:left w:val="nil"/>
              <w:bottom w:val="single" w:sz="8" w:space="0" w:color="auto"/>
              <w:right w:val="single" w:sz="8" w:space="0" w:color="auto"/>
            </w:tcBorders>
            <w:shd w:val="clear" w:color="auto" w:fill="FFFFFF"/>
            <w:vAlign w:val="bottom"/>
          </w:tcPr>
          <w:p w:rsidR="00A4385C" w:rsidRPr="00841D31" w:rsidRDefault="00A4385C" w:rsidP="00A4385C">
            <w:pPr>
              <w:widowControl/>
              <w:autoSpaceDE/>
              <w:autoSpaceDN/>
              <w:adjustRightInd/>
              <w:jc w:val="center"/>
              <w:rPr>
                <w:sz w:val="28"/>
                <w:szCs w:val="28"/>
              </w:rPr>
            </w:pPr>
            <w:r w:rsidRPr="00841D31">
              <w:rPr>
                <w:sz w:val="28"/>
                <w:szCs w:val="28"/>
              </w:rPr>
              <w:t>2006 год</w:t>
            </w:r>
          </w:p>
        </w:tc>
        <w:tc>
          <w:tcPr>
            <w:tcW w:w="2551" w:type="dxa"/>
            <w:tcBorders>
              <w:top w:val="single" w:sz="8" w:space="0" w:color="auto"/>
              <w:left w:val="nil"/>
              <w:bottom w:val="single" w:sz="8" w:space="0" w:color="auto"/>
              <w:right w:val="single" w:sz="8" w:space="0" w:color="auto"/>
            </w:tcBorders>
            <w:shd w:val="clear" w:color="auto" w:fill="FFFFFF"/>
            <w:vAlign w:val="bottom"/>
          </w:tcPr>
          <w:p w:rsidR="00A4385C" w:rsidRPr="00841D31" w:rsidRDefault="00A4385C" w:rsidP="00A4385C">
            <w:pPr>
              <w:widowControl/>
              <w:autoSpaceDE/>
              <w:autoSpaceDN/>
              <w:adjustRightInd/>
              <w:jc w:val="center"/>
              <w:rPr>
                <w:sz w:val="28"/>
                <w:szCs w:val="28"/>
              </w:rPr>
            </w:pPr>
            <w:r w:rsidRPr="00841D31">
              <w:rPr>
                <w:sz w:val="28"/>
                <w:szCs w:val="28"/>
              </w:rPr>
              <w:t>Изменения</w:t>
            </w:r>
          </w:p>
        </w:tc>
      </w:tr>
      <w:tr w:rsidR="000E778C" w:rsidRPr="00841D31">
        <w:trPr>
          <w:trHeight w:val="390"/>
        </w:trPr>
        <w:tc>
          <w:tcPr>
            <w:tcW w:w="3838" w:type="dxa"/>
            <w:tcBorders>
              <w:top w:val="nil"/>
              <w:left w:val="single" w:sz="8" w:space="0" w:color="auto"/>
              <w:bottom w:val="single" w:sz="8" w:space="0" w:color="auto"/>
              <w:right w:val="single" w:sz="8" w:space="0" w:color="auto"/>
            </w:tcBorders>
            <w:shd w:val="clear" w:color="auto" w:fill="FFFFFF"/>
            <w:vAlign w:val="bottom"/>
          </w:tcPr>
          <w:p w:rsidR="000E778C" w:rsidRPr="00841D31" w:rsidRDefault="000E778C" w:rsidP="00A4385C">
            <w:pPr>
              <w:widowControl/>
              <w:autoSpaceDE/>
              <w:autoSpaceDN/>
              <w:adjustRightInd/>
              <w:jc w:val="both"/>
              <w:rPr>
                <w:sz w:val="28"/>
                <w:szCs w:val="28"/>
              </w:rPr>
            </w:pPr>
            <w:r w:rsidRPr="00841D31">
              <w:rPr>
                <w:sz w:val="28"/>
                <w:szCs w:val="28"/>
              </w:rPr>
              <w:t>Наличие основных средств, тыс. рублей</w:t>
            </w:r>
          </w:p>
        </w:tc>
        <w:tc>
          <w:tcPr>
            <w:tcW w:w="1417"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3 740 840</w:t>
            </w:r>
          </w:p>
        </w:tc>
        <w:tc>
          <w:tcPr>
            <w:tcW w:w="1418"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4 454 565</w:t>
            </w:r>
          </w:p>
        </w:tc>
        <w:tc>
          <w:tcPr>
            <w:tcW w:w="2551"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16,02</w:t>
            </w:r>
          </w:p>
        </w:tc>
      </w:tr>
      <w:tr w:rsidR="000E778C" w:rsidRPr="00841D31">
        <w:trPr>
          <w:trHeight w:val="390"/>
        </w:trPr>
        <w:tc>
          <w:tcPr>
            <w:tcW w:w="3838" w:type="dxa"/>
            <w:tcBorders>
              <w:top w:val="nil"/>
              <w:left w:val="single" w:sz="8" w:space="0" w:color="auto"/>
              <w:bottom w:val="single" w:sz="8" w:space="0" w:color="auto"/>
              <w:right w:val="single" w:sz="8" w:space="0" w:color="auto"/>
            </w:tcBorders>
            <w:shd w:val="clear" w:color="auto" w:fill="FFFFFF"/>
            <w:vAlign w:val="bottom"/>
          </w:tcPr>
          <w:p w:rsidR="000E778C" w:rsidRPr="00841D31" w:rsidRDefault="000E778C" w:rsidP="00A4385C">
            <w:pPr>
              <w:widowControl/>
              <w:autoSpaceDE/>
              <w:autoSpaceDN/>
              <w:adjustRightInd/>
              <w:jc w:val="both"/>
              <w:rPr>
                <w:sz w:val="28"/>
                <w:szCs w:val="28"/>
              </w:rPr>
            </w:pPr>
            <w:r w:rsidRPr="00841D31">
              <w:rPr>
                <w:sz w:val="28"/>
                <w:szCs w:val="28"/>
              </w:rPr>
              <w:t>в том числе активной части</w:t>
            </w:r>
          </w:p>
        </w:tc>
        <w:tc>
          <w:tcPr>
            <w:tcW w:w="1417"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1 961 963</w:t>
            </w:r>
          </w:p>
        </w:tc>
        <w:tc>
          <w:tcPr>
            <w:tcW w:w="1418"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2 520 364</w:t>
            </w:r>
          </w:p>
        </w:tc>
        <w:tc>
          <w:tcPr>
            <w:tcW w:w="2551"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22,16</w:t>
            </w:r>
          </w:p>
        </w:tc>
      </w:tr>
      <w:tr w:rsidR="000E778C" w:rsidRPr="00841D31">
        <w:trPr>
          <w:trHeight w:val="390"/>
        </w:trPr>
        <w:tc>
          <w:tcPr>
            <w:tcW w:w="3838" w:type="dxa"/>
            <w:tcBorders>
              <w:top w:val="nil"/>
              <w:left w:val="single" w:sz="8" w:space="0" w:color="auto"/>
              <w:bottom w:val="single" w:sz="8" w:space="0" w:color="auto"/>
              <w:right w:val="single" w:sz="8" w:space="0" w:color="auto"/>
            </w:tcBorders>
            <w:shd w:val="clear" w:color="auto" w:fill="FFFFFF"/>
            <w:vAlign w:val="bottom"/>
          </w:tcPr>
          <w:p w:rsidR="000E778C" w:rsidRPr="00841D31" w:rsidRDefault="000E778C" w:rsidP="00A4385C">
            <w:pPr>
              <w:widowControl/>
              <w:autoSpaceDE/>
              <w:autoSpaceDN/>
              <w:adjustRightInd/>
              <w:jc w:val="both"/>
              <w:rPr>
                <w:sz w:val="28"/>
                <w:szCs w:val="28"/>
              </w:rPr>
            </w:pPr>
            <w:r w:rsidRPr="00841D31">
              <w:rPr>
                <w:sz w:val="28"/>
                <w:szCs w:val="28"/>
              </w:rPr>
              <w:t>Износ основных средств %</w:t>
            </w:r>
          </w:p>
        </w:tc>
        <w:tc>
          <w:tcPr>
            <w:tcW w:w="1417"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41,70%</w:t>
            </w:r>
          </w:p>
        </w:tc>
        <w:tc>
          <w:tcPr>
            <w:tcW w:w="1418"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46,14%</w:t>
            </w:r>
          </w:p>
        </w:tc>
        <w:tc>
          <w:tcPr>
            <w:tcW w:w="2551"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4,45%</w:t>
            </w:r>
          </w:p>
        </w:tc>
      </w:tr>
      <w:tr w:rsidR="000E778C" w:rsidRPr="00841D31">
        <w:trPr>
          <w:trHeight w:val="390"/>
        </w:trPr>
        <w:tc>
          <w:tcPr>
            <w:tcW w:w="3838" w:type="dxa"/>
            <w:tcBorders>
              <w:top w:val="nil"/>
              <w:left w:val="single" w:sz="8" w:space="0" w:color="auto"/>
              <w:bottom w:val="single" w:sz="8" w:space="0" w:color="auto"/>
              <w:right w:val="single" w:sz="8" w:space="0" w:color="auto"/>
            </w:tcBorders>
            <w:shd w:val="clear" w:color="auto" w:fill="FFFFFF"/>
            <w:vAlign w:val="bottom"/>
          </w:tcPr>
          <w:p w:rsidR="000E778C" w:rsidRPr="00841D31" w:rsidRDefault="000E778C" w:rsidP="00A4385C">
            <w:pPr>
              <w:widowControl/>
              <w:autoSpaceDE/>
              <w:autoSpaceDN/>
              <w:adjustRightInd/>
              <w:jc w:val="both"/>
              <w:rPr>
                <w:sz w:val="28"/>
                <w:szCs w:val="28"/>
              </w:rPr>
            </w:pPr>
            <w:r w:rsidRPr="00841D31">
              <w:rPr>
                <w:sz w:val="28"/>
                <w:szCs w:val="28"/>
              </w:rPr>
              <w:t>в том числе активной части</w:t>
            </w:r>
          </w:p>
        </w:tc>
        <w:tc>
          <w:tcPr>
            <w:tcW w:w="1417"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41,97%</w:t>
            </w:r>
          </w:p>
        </w:tc>
        <w:tc>
          <w:tcPr>
            <w:tcW w:w="1418"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43,63%</w:t>
            </w:r>
          </w:p>
        </w:tc>
        <w:tc>
          <w:tcPr>
            <w:tcW w:w="2551" w:type="dxa"/>
            <w:tcBorders>
              <w:top w:val="nil"/>
              <w:left w:val="nil"/>
              <w:bottom w:val="single" w:sz="8" w:space="0" w:color="auto"/>
              <w:right w:val="single" w:sz="8" w:space="0" w:color="auto"/>
            </w:tcBorders>
            <w:shd w:val="clear" w:color="auto" w:fill="FFFFFF"/>
            <w:vAlign w:val="center"/>
          </w:tcPr>
          <w:p w:rsidR="000E778C" w:rsidRPr="00841D31" w:rsidRDefault="000E778C">
            <w:pPr>
              <w:jc w:val="center"/>
              <w:rPr>
                <w:sz w:val="28"/>
                <w:szCs w:val="28"/>
              </w:rPr>
            </w:pPr>
            <w:r w:rsidRPr="00841D31">
              <w:rPr>
                <w:sz w:val="28"/>
                <w:szCs w:val="28"/>
              </w:rPr>
              <w:t>1,66%</w:t>
            </w:r>
          </w:p>
        </w:tc>
      </w:tr>
    </w:tbl>
    <w:p w:rsidR="001F4FE4" w:rsidRPr="00841D31" w:rsidRDefault="001F4FE4" w:rsidP="00066B94">
      <w:pPr>
        <w:widowControl/>
        <w:shd w:val="clear" w:color="auto" w:fill="FFFFFF"/>
        <w:spacing w:line="360" w:lineRule="auto"/>
        <w:jc w:val="both"/>
        <w:rPr>
          <w:sz w:val="28"/>
          <w:szCs w:val="28"/>
        </w:rPr>
      </w:pP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Коэффициент физического износа рассчитывается по формуле:</w:t>
      </w:r>
    </w:p>
    <w:p w:rsidR="00BD3711" w:rsidRPr="00841D31" w:rsidRDefault="00BD3711" w:rsidP="001F4FE4">
      <w:pPr>
        <w:widowControl/>
        <w:shd w:val="clear" w:color="auto" w:fill="FFFFFF"/>
        <w:spacing w:line="360" w:lineRule="auto"/>
        <w:ind w:firstLine="851"/>
        <w:jc w:val="center"/>
        <w:rPr>
          <w:sz w:val="28"/>
          <w:szCs w:val="28"/>
        </w:rPr>
      </w:pPr>
      <w:r w:rsidRPr="00841D31">
        <w:rPr>
          <w:sz w:val="28"/>
          <w:szCs w:val="28"/>
        </w:rPr>
        <w:t>Ки = И/Фи* 100%,</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где: И </w:t>
      </w:r>
      <w:r w:rsidR="001F4FE4" w:rsidRPr="00841D31">
        <w:rPr>
          <w:sz w:val="28"/>
          <w:szCs w:val="28"/>
        </w:rPr>
        <w:t>–</w:t>
      </w:r>
      <w:r w:rsidRPr="00841D31">
        <w:rPr>
          <w:sz w:val="28"/>
          <w:szCs w:val="28"/>
        </w:rPr>
        <w:t xml:space="preserve"> сумма износа (начисленная амортизация) основных средств,</w:t>
      </w:r>
    </w:p>
    <w:p w:rsidR="00BD3711" w:rsidRPr="00841D31" w:rsidRDefault="00BD3711" w:rsidP="001F4FE4">
      <w:pPr>
        <w:widowControl/>
        <w:shd w:val="clear" w:color="auto" w:fill="FFFFFF"/>
        <w:spacing w:line="360" w:lineRule="auto"/>
        <w:ind w:firstLine="1418"/>
        <w:jc w:val="both"/>
        <w:rPr>
          <w:sz w:val="28"/>
          <w:szCs w:val="28"/>
        </w:rPr>
      </w:pPr>
      <w:r w:rsidRPr="00841D31">
        <w:rPr>
          <w:sz w:val="28"/>
          <w:szCs w:val="28"/>
        </w:rPr>
        <w:t xml:space="preserve">Фи </w:t>
      </w:r>
      <w:r w:rsidR="001F4FE4" w:rsidRPr="00841D31">
        <w:rPr>
          <w:sz w:val="28"/>
          <w:szCs w:val="28"/>
        </w:rPr>
        <w:t>–</w:t>
      </w:r>
      <w:r w:rsidRPr="00841D31">
        <w:rPr>
          <w:sz w:val="28"/>
          <w:szCs w:val="28"/>
        </w:rPr>
        <w:t xml:space="preserve"> первоначальная (восстановительная) стоимость основных средств.</w:t>
      </w:r>
    </w:p>
    <w:p w:rsidR="001F4FE4" w:rsidRPr="00841D31" w:rsidRDefault="00BD3711" w:rsidP="001F4FE4">
      <w:pPr>
        <w:widowControl/>
        <w:shd w:val="clear" w:color="auto" w:fill="FFFFFF"/>
        <w:spacing w:line="360" w:lineRule="auto"/>
        <w:ind w:firstLine="851"/>
        <w:jc w:val="both"/>
        <w:rPr>
          <w:sz w:val="28"/>
          <w:szCs w:val="28"/>
        </w:rPr>
      </w:pPr>
      <w:r w:rsidRPr="00841D31">
        <w:rPr>
          <w:sz w:val="28"/>
          <w:szCs w:val="28"/>
        </w:rPr>
        <w:t>Рассчитаем коэффициенты износа ос</w:t>
      </w:r>
      <w:r w:rsidR="001F4FE4" w:rsidRPr="00841D31">
        <w:rPr>
          <w:sz w:val="28"/>
          <w:szCs w:val="28"/>
        </w:rPr>
        <w:t xml:space="preserve">новных средств в </w:t>
      </w:r>
      <w:r w:rsidR="00AB4B90" w:rsidRPr="00841D31">
        <w:rPr>
          <w:sz w:val="28"/>
          <w:szCs w:val="28"/>
        </w:rPr>
        <w:t>2005</w:t>
      </w:r>
      <w:r w:rsidR="001F4FE4" w:rsidRPr="00841D31">
        <w:rPr>
          <w:sz w:val="28"/>
          <w:szCs w:val="28"/>
        </w:rPr>
        <w:t xml:space="preserve"> и </w:t>
      </w:r>
      <w:r w:rsidR="00AB4B90" w:rsidRPr="00841D31">
        <w:rPr>
          <w:sz w:val="28"/>
          <w:szCs w:val="28"/>
        </w:rPr>
        <w:t>2006</w:t>
      </w:r>
      <w:r w:rsidR="001F4FE4" w:rsidRPr="00841D31">
        <w:rPr>
          <w:sz w:val="28"/>
          <w:szCs w:val="28"/>
        </w:rPr>
        <w:t xml:space="preserve"> годах.</w:t>
      </w:r>
    </w:p>
    <w:p w:rsidR="00AB4B90" w:rsidRPr="00841D31" w:rsidRDefault="00AB4B90" w:rsidP="00AB4B90">
      <w:pPr>
        <w:shd w:val="clear" w:color="auto" w:fill="FFFFFF"/>
        <w:tabs>
          <w:tab w:val="left" w:pos="0"/>
          <w:tab w:val="left" w:pos="8597"/>
        </w:tabs>
        <w:spacing w:before="10" w:line="360" w:lineRule="auto"/>
        <w:ind w:firstLine="851"/>
        <w:jc w:val="both"/>
        <w:rPr>
          <w:sz w:val="28"/>
          <w:szCs w:val="28"/>
        </w:rPr>
      </w:pPr>
      <w:r w:rsidRPr="00841D31">
        <w:rPr>
          <w:i/>
          <w:iCs/>
          <w:sz w:val="28"/>
          <w:szCs w:val="28"/>
        </w:rPr>
        <w:t>2005 год:</w:t>
      </w:r>
    </w:p>
    <w:p w:rsidR="00AB4B90" w:rsidRPr="00841D31" w:rsidRDefault="00AB4B90" w:rsidP="00AB4B90">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основные средства Ки = 1 559 829 / 3 740 840 * 100 = 41,70 %; </w:t>
      </w:r>
    </w:p>
    <w:p w:rsidR="00AB4B90" w:rsidRPr="00841D31" w:rsidRDefault="00AB4B90" w:rsidP="00AB4B90">
      <w:pPr>
        <w:shd w:val="clear" w:color="auto" w:fill="FFFFFF"/>
        <w:tabs>
          <w:tab w:val="left" w:pos="0"/>
          <w:tab w:val="left" w:pos="8597"/>
        </w:tabs>
        <w:spacing w:before="10" w:line="360" w:lineRule="auto"/>
        <w:ind w:firstLine="851"/>
        <w:jc w:val="both"/>
        <w:rPr>
          <w:sz w:val="28"/>
          <w:szCs w:val="28"/>
        </w:rPr>
      </w:pPr>
      <w:r w:rsidRPr="00841D31">
        <w:rPr>
          <w:sz w:val="28"/>
          <w:szCs w:val="28"/>
        </w:rPr>
        <w:t>активная часть Ки = 823 434 / 1 961 963 * 100 = 41,97%;</w:t>
      </w:r>
    </w:p>
    <w:p w:rsidR="00AB4B90" w:rsidRPr="00841D31" w:rsidRDefault="00AB4B90" w:rsidP="00AB4B90">
      <w:pPr>
        <w:shd w:val="clear" w:color="auto" w:fill="FFFFFF"/>
        <w:tabs>
          <w:tab w:val="left" w:pos="0"/>
          <w:tab w:val="left" w:pos="8597"/>
        </w:tabs>
        <w:spacing w:before="10" w:line="360" w:lineRule="auto"/>
        <w:ind w:firstLine="851"/>
        <w:jc w:val="both"/>
        <w:rPr>
          <w:sz w:val="28"/>
          <w:szCs w:val="28"/>
        </w:rPr>
      </w:pPr>
      <w:r w:rsidRPr="00841D31">
        <w:rPr>
          <w:i/>
          <w:iCs/>
          <w:sz w:val="28"/>
          <w:szCs w:val="28"/>
        </w:rPr>
        <w:t>2006 год:</w:t>
      </w:r>
    </w:p>
    <w:p w:rsidR="00AB4B90" w:rsidRPr="00841D31" w:rsidRDefault="00AB4B90" w:rsidP="00AB4B90">
      <w:pPr>
        <w:shd w:val="clear" w:color="auto" w:fill="FFFFFF"/>
        <w:tabs>
          <w:tab w:val="left" w:pos="0"/>
          <w:tab w:val="left" w:pos="8597"/>
        </w:tabs>
        <w:spacing w:before="10" w:line="360" w:lineRule="auto"/>
        <w:ind w:firstLine="851"/>
        <w:jc w:val="both"/>
        <w:rPr>
          <w:sz w:val="28"/>
          <w:szCs w:val="28"/>
        </w:rPr>
      </w:pPr>
      <w:r w:rsidRPr="00841D31">
        <w:rPr>
          <w:sz w:val="28"/>
          <w:szCs w:val="28"/>
        </w:rPr>
        <w:t>основные средства Ки = 2 055 453 / 4 454 565 * 100 = 46,14 %;</w:t>
      </w:r>
    </w:p>
    <w:p w:rsidR="00BD3711" w:rsidRPr="00841D31" w:rsidRDefault="00AB4B90" w:rsidP="00AB4B90">
      <w:pPr>
        <w:widowControl/>
        <w:shd w:val="clear" w:color="auto" w:fill="FFFFFF"/>
        <w:spacing w:line="360" w:lineRule="auto"/>
        <w:ind w:firstLine="851"/>
        <w:jc w:val="both"/>
        <w:rPr>
          <w:sz w:val="28"/>
          <w:szCs w:val="28"/>
        </w:rPr>
      </w:pPr>
      <w:r w:rsidRPr="00841D31">
        <w:rPr>
          <w:sz w:val="28"/>
          <w:szCs w:val="28"/>
        </w:rPr>
        <w:t>активная часть Ки = 1 099 540 / 2 520 364 * 100 = 43,63 %.</w:t>
      </w:r>
    </w:p>
    <w:p w:rsidR="00AB4B90" w:rsidRPr="00841D31" w:rsidRDefault="00AB4B90" w:rsidP="001F4FE4">
      <w:pPr>
        <w:widowControl/>
        <w:shd w:val="clear" w:color="auto" w:fill="FFFFFF"/>
        <w:spacing w:line="360" w:lineRule="auto"/>
        <w:ind w:firstLine="851"/>
        <w:jc w:val="both"/>
        <w:rPr>
          <w:sz w:val="28"/>
          <w:szCs w:val="28"/>
        </w:rPr>
      </w:pPr>
    </w:p>
    <w:p w:rsidR="001F4FE4" w:rsidRPr="00841D31" w:rsidRDefault="00BD3711" w:rsidP="000D4B0F">
      <w:pPr>
        <w:numPr>
          <w:ilvl w:val="0"/>
          <w:numId w:val="24"/>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 xml:space="preserve">В основном все показатели использования основных средств в </w:t>
      </w:r>
      <w:r w:rsidR="00AB4B90" w:rsidRPr="00841D31">
        <w:rPr>
          <w:sz w:val="28"/>
          <w:szCs w:val="28"/>
        </w:rPr>
        <w:t>2006</w:t>
      </w:r>
      <w:r w:rsidRPr="00841D31">
        <w:rPr>
          <w:sz w:val="28"/>
          <w:szCs w:val="28"/>
        </w:rPr>
        <w:t xml:space="preserve"> году имели тенденцию к увеличению по сравнению с </w:t>
      </w:r>
      <w:r w:rsidR="00AB4B90" w:rsidRPr="00841D31">
        <w:rPr>
          <w:sz w:val="28"/>
          <w:szCs w:val="28"/>
        </w:rPr>
        <w:t>2005</w:t>
      </w:r>
      <w:r w:rsidRPr="00841D31">
        <w:rPr>
          <w:sz w:val="28"/>
          <w:szCs w:val="28"/>
        </w:rPr>
        <w:t xml:space="preserve"> годом;</w:t>
      </w:r>
    </w:p>
    <w:p w:rsidR="00BD3711" w:rsidRPr="00841D31" w:rsidRDefault="00BD3711" w:rsidP="000D4B0F">
      <w:pPr>
        <w:numPr>
          <w:ilvl w:val="0"/>
          <w:numId w:val="24"/>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Положительно можно оценить изменение таких показателей как:</w:t>
      </w:r>
    </w:p>
    <w:p w:rsidR="00BD3711" w:rsidRPr="00841D31" w:rsidRDefault="00BD3711" w:rsidP="000D4B0F">
      <w:pPr>
        <w:widowControl/>
        <w:numPr>
          <w:ilvl w:val="1"/>
          <w:numId w:val="24"/>
        </w:numPr>
        <w:shd w:val="clear" w:color="auto" w:fill="FFFFFF"/>
        <w:tabs>
          <w:tab w:val="clear" w:pos="2291"/>
          <w:tab w:val="num" w:pos="851"/>
        </w:tabs>
        <w:spacing w:line="360" w:lineRule="auto"/>
        <w:ind w:left="851"/>
        <w:jc w:val="both"/>
        <w:rPr>
          <w:sz w:val="28"/>
          <w:szCs w:val="28"/>
        </w:rPr>
      </w:pPr>
      <w:r w:rsidRPr="00841D31">
        <w:rPr>
          <w:sz w:val="28"/>
          <w:szCs w:val="28"/>
        </w:rPr>
        <w:t xml:space="preserve">увеличение доли основных средств в целом на </w:t>
      </w:r>
      <w:r w:rsidR="00AB4B90" w:rsidRPr="00841D31">
        <w:rPr>
          <w:sz w:val="28"/>
          <w:szCs w:val="28"/>
        </w:rPr>
        <w:t>16,02</w:t>
      </w:r>
      <w:r w:rsidRPr="00841D31">
        <w:rPr>
          <w:sz w:val="28"/>
          <w:szCs w:val="28"/>
        </w:rPr>
        <w:t>%, в том числе ак</w:t>
      </w:r>
      <w:r w:rsidRPr="00841D31">
        <w:rPr>
          <w:sz w:val="28"/>
          <w:szCs w:val="28"/>
        </w:rPr>
        <w:softHyphen/>
        <w:t xml:space="preserve">тивной части на </w:t>
      </w:r>
      <w:r w:rsidR="00AB4B90" w:rsidRPr="00841D31">
        <w:rPr>
          <w:sz w:val="28"/>
          <w:szCs w:val="28"/>
        </w:rPr>
        <w:t>22,16</w:t>
      </w:r>
      <w:r w:rsidRPr="00841D31">
        <w:rPr>
          <w:sz w:val="28"/>
          <w:szCs w:val="28"/>
        </w:rPr>
        <w:t>%;</w:t>
      </w:r>
    </w:p>
    <w:p w:rsidR="00BD3711" w:rsidRPr="00841D31" w:rsidRDefault="00BD3711" w:rsidP="000D4B0F">
      <w:pPr>
        <w:widowControl/>
        <w:numPr>
          <w:ilvl w:val="1"/>
          <w:numId w:val="24"/>
        </w:numPr>
        <w:shd w:val="clear" w:color="auto" w:fill="FFFFFF"/>
        <w:tabs>
          <w:tab w:val="clear" w:pos="2291"/>
          <w:tab w:val="num" w:pos="851"/>
        </w:tabs>
        <w:spacing w:line="360" w:lineRule="auto"/>
        <w:ind w:left="851"/>
        <w:jc w:val="both"/>
        <w:rPr>
          <w:sz w:val="28"/>
          <w:szCs w:val="28"/>
        </w:rPr>
      </w:pPr>
      <w:r w:rsidRPr="00841D31">
        <w:rPr>
          <w:sz w:val="28"/>
          <w:szCs w:val="28"/>
        </w:rPr>
        <w:t xml:space="preserve">износ основных средств увеличился почти на </w:t>
      </w:r>
      <w:r w:rsidR="00AB4B90" w:rsidRPr="00841D31">
        <w:rPr>
          <w:sz w:val="28"/>
          <w:szCs w:val="28"/>
        </w:rPr>
        <w:t>4,45</w:t>
      </w:r>
      <w:r w:rsidRPr="00841D31">
        <w:rPr>
          <w:sz w:val="28"/>
          <w:szCs w:val="28"/>
        </w:rPr>
        <w:t>%, что заставляет задуматься об эффективности воспроизводственной политики (в частности основных производственных фондов) на предприятии.</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Хотя в целом, можно сказать, что некоторые отрицательные результаты не смогли существенно повлиять на объем выпускаемой продукции, тем не менее, для дальнейшего роста производства предприятия необходим ряд мер, включающих в себя и более рациональное использование его основных производственных фондов.</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Политике управления основными фондами, на мой взгляд нужно обра</w:t>
      </w:r>
      <w:r w:rsidRPr="00841D31">
        <w:rPr>
          <w:sz w:val="28"/>
          <w:szCs w:val="28"/>
        </w:rPr>
        <w:softHyphen/>
        <w:t>тить внимание на повышение эффективности использования основных средств, в дальнейшем она должна быть направлена на улучшение структу</w:t>
      </w:r>
      <w:r w:rsidRPr="00841D31">
        <w:rPr>
          <w:sz w:val="28"/>
          <w:szCs w:val="28"/>
        </w:rPr>
        <w:softHyphen/>
        <w:t>ры основных фондов; регулярное обновление и поддержание основных фондов в работоспособном состоянии; на увеличение фондоотдачи.</w:t>
      </w:r>
    </w:p>
    <w:p w:rsidR="00BD3711" w:rsidRPr="00841D31" w:rsidRDefault="001F4FE4" w:rsidP="001F4FE4">
      <w:pPr>
        <w:pStyle w:val="2"/>
        <w:jc w:val="center"/>
        <w:rPr>
          <w:rFonts w:ascii="Times New Roman" w:hAnsi="Times New Roman"/>
          <w:b w:val="0"/>
          <w:bCs w:val="0"/>
          <w:i w:val="0"/>
          <w:iCs w:val="0"/>
          <w:caps/>
          <w:sz w:val="24"/>
          <w:szCs w:val="24"/>
        </w:rPr>
      </w:pPr>
      <w:r w:rsidRPr="00841D31">
        <w:rPr>
          <w:sz w:val="24"/>
          <w:szCs w:val="24"/>
        </w:rPr>
        <w:br w:type="page"/>
      </w:r>
      <w:bookmarkStart w:id="11" w:name="_Toc130452610"/>
      <w:r w:rsidR="00BD3711" w:rsidRPr="00841D31">
        <w:rPr>
          <w:rFonts w:ascii="Times New Roman" w:hAnsi="Times New Roman"/>
          <w:b w:val="0"/>
          <w:bCs w:val="0"/>
          <w:i w:val="0"/>
          <w:iCs w:val="0"/>
          <w:caps/>
          <w:sz w:val="24"/>
          <w:szCs w:val="24"/>
        </w:rPr>
        <w:t>Воспроизводство основных фондов</w:t>
      </w:r>
      <w:bookmarkEnd w:id="11"/>
    </w:p>
    <w:p w:rsidR="001F4FE4" w:rsidRPr="00841D31" w:rsidRDefault="001F4FE4" w:rsidP="001F4FE4"/>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В условиях рыночных отношений политика в области воспроизводства основных фондов играет исключительно важную роль, так как именно она определяет количественное и качественное состояние основных фондов. Воспроизводство основных фондов - это непрерывный процесс их обновле</w:t>
      </w:r>
      <w:r w:rsidRPr="00841D31">
        <w:rPr>
          <w:sz w:val="28"/>
          <w:szCs w:val="28"/>
        </w:rPr>
        <w:softHyphen/>
        <w:t>ния путем приобретения новых, реконструкции, технического перевооруже</w:t>
      </w:r>
      <w:r w:rsidRPr="00841D31">
        <w:rPr>
          <w:sz w:val="28"/>
          <w:szCs w:val="28"/>
        </w:rPr>
        <w:softHyphen/>
        <w:t>ния, модернизации и капитального ремонта.</w:t>
      </w:r>
    </w:p>
    <w:p w:rsidR="00BD3711" w:rsidRPr="00841D31" w:rsidRDefault="00BD3711" w:rsidP="001F4FE4">
      <w:pPr>
        <w:shd w:val="clear" w:color="auto" w:fill="FFFFFF"/>
        <w:tabs>
          <w:tab w:val="left" w:pos="0"/>
          <w:tab w:val="left" w:pos="8597"/>
        </w:tabs>
        <w:spacing w:before="10" w:line="360" w:lineRule="auto"/>
        <w:ind w:firstLine="851"/>
        <w:jc w:val="both"/>
        <w:rPr>
          <w:sz w:val="28"/>
          <w:szCs w:val="28"/>
        </w:rPr>
      </w:pPr>
      <w:r w:rsidRPr="00841D31">
        <w:rPr>
          <w:sz w:val="28"/>
          <w:szCs w:val="28"/>
        </w:rPr>
        <w:t>Основная цель воспроизводства основных фондов - обеспечение пред</w:t>
      </w:r>
      <w:r w:rsidRPr="00841D31">
        <w:rPr>
          <w:sz w:val="28"/>
          <w:szCs w:val="28"/>
        </w:rPr>
        <w:softHyphen/>
        <w:t>приятий основными фондами в их количественном и качественном составе,</w:t>
      </w:r>
      <w:r w:rsidR="001F4FE4" w:rsidRPr="00841D31">
        <w:rPr>
          <w:sz w:val="28"/>
          <w:szCs w:val="28"/>
        </w:rPr>
        <w:t xml:space="preserve"> </w:t>
      </w:r>
      <w:r w:rsidRPr="00841D31">
        <w:rPr>
          <w:sz w:val="28"/>
          <w:szCs w:val="28"/>
        </w:rPr>
        <w:t>а также поддержание их в работоспособном состоянии. В процессе воспро</w:t>
      </w:r>
      <w:r w:rsidRPr="00841D31">
        <w:rPr>
          <w:sz w:val="28"/>
          <w:szCs w:val="28"/>
        </w:rPr>
        <w:softHyphen/>
        <w:t>изводства основных фондов решаются следующие задачи:</w:t>
      </w:r>
    </w:p>
    <w:p w:rsidR="00BD3711" w:rsidRPr="00841D31" w:rsidRDefault="00BD3711" w:rsidP="000D4B0F">
      <w:pPr>
        <w:widowControl/>
        <w:numPr>
          <w:ilvl w:val="1"/>
          <w:numId w:val="25"/>
        </w:numPr>
        <w:shd w:val="clear" w:color="auto" w:fill="FFFFFF"/>
        <w:tabs>
          <w:tab w:val="clear" w:pos="2291"/>
          <w:tab w:val="num" w:pos="851"/>
        </w:tabs>
        <w:spacing w:line="360" w:lineRule="auto"/>
        <w:ind w:left="851"/>
        <w:jc w:val="both"/>
        <w:rPr>
          <w:sz w:val="28"/>
          <w:szCs w:val="28"/>
        </w:rPr>
      </w:pPr>
      <w:r w:rsidRPr="00841D31">
        <w:rPr>
          <w:sz w:val="28"/>
          <w:szCs w:val="28"/>
        </w:rPr>
        <w:t>возмещение выбывших по различным причинам основных фондов;</w:t>
      </w:r>
    </w:p>
    <w:p w:rsidR="00BD3711" w:rsidRPr="00841D31" w:rsidRDefault="00BD3711" w:rsidP="000D4B0F">
      <w:pPr>
        <w:widowControl/>
        <w:numPr>
          <w:ilvl w:val="1"/>
          <w:numId w:val="25"/>
        </w:numPr>
        <w:shd w:val="clear" w:color="auto" w:fill="FFFFFF"/>
        <w:tabs>
          <w:tab w:val="clear" w:pos="2291"/>
          <w:tab w:val="num" w:pos="851"/>
        </w:tabs>
        <w:spacing w:line="360" w:lineRule="auto"/>
        <w:ind w:left="851"/>
        <w:jc w:val="both"/>
        <w:rPr>
          <w:sz w:val="28"/>
          <w:szCs w:val="28"/>
        </w:rPr>
      </w:pPr>
      <w:r w:rsidRPr="00841D31">
        <w:rPr>
          <w:sz w:val="28"/>
          <w:szCs w:val="28"/>
        </w:rPr>
        <w:t>увеличение массы основных фондов с целью расширения объема про</w:t>
      </w:r>
      <w:r w:rsidRPr="00841D31">
        <w:rPr>
          <w:sz w:val="28"/>
          <w:szCs w:val="28"/>
        </w:rPr>
        <w:softHyphen/>
        <w:t>изводства;</w:t>
      </w:r>
    </w:p>
    <w:p w:rsidR="00BD3711" w:rsidRPr="00841D31" w:rsidRDefault="00BD3711" w:rsidP="000D4B0F">
      <w:pPr>
        <w:widowControl/>
        <w:numPr>
          <w:ilvl w:val="1"/>
          <w:numId w:val="25"/>
        </w:numPr>
        <w:shd w:val="clear" w:color="auto" w:fill="FFFFFF"/>
        <w:tabs>
          <w:tab w:val="clear" w:pos="2291"/>
          <w:tab w:val="num" w:pos="851"/>
        </w:tabs>
        <w:spacing w:line="360" w:lineRule="auto"/>
        <w:ind w:left="851"/>
        <w:jc w:val="both"/>
        <w:rPr>
          <w:sz w:val="28"/>
          <w:szCs w:val="28"/>
        </w:rPr>
      </w:pPr>
      <w:r w:rsidRPr="00841D31">
        <w:rPr>
          <w:sz w:val="28"/>
          <w:szCs w:val="28"/>
        </w:rPr>
        <w:t>совершенствование видовой, технологической и возвратной структу</w:t>
      </w:r>
      <w:r w:rsidRPr="00841D31">
        <w:rPr>
          <w:sz w:val="28"/>
          <w:szCs w:val="28"/>
        </w:rPr>
        <w:softHyphen/>
        <w:t>ры основных фондов, то есть повышение технического уровня производст</w:t>
      </w:r>
      <w:r w:rsidRPr="00841D31">
        <w:rPr>
          <w:sz w:val="28"/>
          <w:szCs w:val="28"/>
        </w:rPr>
        <w:softHyphen/>
        <w:t>ва.</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Количественная характеристика воспроизводства основных фондов в течение года отражается в балансе основных средств по формуле (1.1.).</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Для более детального анализа процесса воспроизводства основных фон</w:t>
      </w:r>
      <w:r w:rsidRPr="00841D31">
        <w:rPr>
          <w:sz w:val="28"/>
          <w:szCs w:val="28"/>
        </w:rPr>
        <w:softHyphen/>
        <w:t>дов мы используем следующие показатели: коэффициент обновления ос</w:t>
      </w:r>
      <w:r w:rsidRPr="00841D31">
        <w:rPr>
          <w:sz w:val="28"/>
          <w:szCs w:val="28"/>
        </w:rPr>
        <w:softHyphen/>
        <w:t>новных фондов; коэффициент выбытия основных фондов; коэффициент прироста основных фондов.</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Рассчитаем указанные коэффициенты для каждой группы основных средств по формулам (1.19), (1.20), (1.21) и занесем полученные данные в таблицу 2.1</w:t>
      </w:r>
      <w:r w:rsidR="00027892" w:rsidRPr="00841D31">
        <w:rPr>
          <w:sz w:val="28"/>
          <w:szCs w:val="28"/>
        </w:rPr>
        <w:t>1</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Здания:</w:t>
      </w:r>
    </w:p>
    <w:p w:rsidR="00BD3711" w:rsidRPr="00841D31" w:rsidRDefault="001F4FE4" w:rsidP="001F4FE4">
      <w:pPr>
        <w:widowControl/>
        <w:shd w:val="clear" w:color="auto" w:fill="FFFFFF"/>
        <w:spacing w:line="360" w:lineRule="auto"/>
        <w:ind w:firstLine="851"/>
        <w:jc w:val="both"/>
        <w:rPr>
          <w:sz w:val="28"/>
          <w:szCs w:val="28"/>
        </w:rPr>
      </w:pPr>
      <w:r w:rsidRPr="00841D31">
        <w:rPr>
          <w:sz w:val="28"/>
          <w:szCs w:val="28"/>
        </w:rPr>
        <w:t xml:space="preserve">Кн = </w:t>
      </w:r>
      <w:r w:rsidR="008E4B5A" w:rsidRPr="00841D31">
        <w:rPr>
          <w:sz w:val="28"/>
          <w:szCs w:val="28"/>
        </w:rPr>
        <w:t>35846</w:t>
      </w:r>
      <w:r w:rsidR="00BD3711" w:rsidRPr="00841D31">
        <w:rPr>
          <w:sz w:val="28"/>
          <w:szCs w:val="28"/>
        </w:rPr>
        <w:t xml:space="preserve"> /</w:t>
      </w:r>
      <w:r w:rsidR="008E4B5A" w:rsidRPr="00841D31">
        <w:rPr>
          <w:sz w:val="28"/>
          <w:szCs w:val="28"/>
        </w:rPr>
        <w:t>1235094</w:t>
      </w:r>
      <w:r w:rsidR="00BD3711" w:rsidRPr="00841D31">
        <w:rPr>
          <w:sz w:val="28"/>
          <w:szCs w:val="28"/>
        </w:rPr>
        <w:t xml:space="preserve"> • 100 = </w:t>
      </w:r>
      <w:r w:rsidR="008E4B5A" w:rsidRPr="00841D31">
        <w:rPr>
          <w:sz w:val="28"/>
          <w:szCs w:val="28"/>
        </w:rPr>
        <w:t>2,90</w:t>
      </w:r>
      <w:r w:rsidR="00BD3711" w:rsidRPr="00841D31">
        <w:rPr>
          <w:sz w:val="28"/>
          <w:szCs w:val="28"/>
        </w:rPr>
        <w:t>%</w:t>
      </w:r>
    </w:p>
    <w:p w:rsidR="00BD3711" w:rsidRPr="00841D31" w:rsidRDefault="001F4FE4" w:rsidP="001F4FE4">
      <w:pPr>
        <w:widowControl/>
        <w:shd w:val="clear" w:color="auto" w:fill="FFFFFF"/>
        <w:spacing w:line="360" w:lineRule="auto"/>
        <w:ind w:firstLine="851"/>
        <w:jc w:val="both"/>
        <w:rPr>
          <w:sz w:val="28"/>
          <w:szCs w:val="28"/>
        </w:rPr>
      </w:pPr>
      <w:r w:rsidRPr="00841D31">
        <w:rPr>
          <w:sz w:val="28"/>
          <w:szCs w:val="28"/>
        </w:rPr>
        <w:t>Квыб =</w:t>
      </w:r>
      <w:r w:rsidR="00BD3711" w:rsidRPr="00841D31">
        <w:rPr>
          <w:sz w:val="28"/>
          <w:szCs w:val="28"/>
        </w:rPr>
        <w:t xml:space="preserve"> </w:t>
      </w:r>
      <w:r w:rsidR="008E4B5A" w:rsidRPr="00841D31">
        <w:rPr>
          <w:sz w:val="28"/>
          <w:szCs w:val="28"/>
        </w:rPr>
        <w:t>39011</w:t>
      </w:r>
      <w:r w:rsidR="00BD3711" w:rsidRPr="00841D31">
        <w:rPr>
          <w:sz w:val="28"/>
          <w:szCs w:val="28"/>
        </w:rPr>
        <w:t xml:space="preserve"> / </w:t>
      </w:r>
      <w:r w:rsidR="008E4B5A" w:rsidRPr="00841D31">
        <w:rPr>
          <w:sz w:val="28"/>
          <w:szCs w:val="28"/>
        </w:rPr>
        <w:t>1238259</w:t>
      </w:r>
      <w:r w:rsidR="00BD3711" w:rsidRPr="00841D31">
        <w:rPr>
          <w:sz w:val="28"/>
          <w:szCs w:val="28"/>
        </w:rPr>
        <w:t xml:space="preserve"> • 100 </w:t>
      </w:r>
      <w:r w:rsidR="008E4B5A" w:rsidRPr="00841D31">
        <w:rPr>
          <w:sz w:val="28"/>
          <w:szCs w:val="28"/>
        </w:rPr>
        <w:t>=</w:t>
      </w:r>
      <w:r w:rsidR="00BD3711" w:rsidRPr="00841D31">
        <w:rPr>
          <w:sz w:val="28"/>
          <w:szCs w:val="28"/>
        </w:rPr>
        <w:t xml:space="preserve"> </w:t>
      </w:r>
      <w:r w:rsidR="008E4B5A" w:rsidRPr="00841D31">
        <w:rPr>
          <w:sz w:val="28"/>
          <w:szCs w:val="28"/>
        </w:rPr>
        <w:t>3,15</w:t>
      </w:r>
      <w:r w:rsidR="00BD3711"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8E4B5A" w:rsidRPr="00841D31">
        <w:rPr>
          <w:sz w:val="28"/>
          <w:szCs w:val="28"/>
        </w:rPr>
        <w:t>35846</w:t>
      </w:r>
      <w:r w:rsidRPr="00841D31">
        <w:rPr>
          <w:sz w:val="28"/>
          <w:szCs w:val="28"/>
        </w:rPr>
        <w:t xml:space="preserve"> - </w:t>
      </w:r>
      <w:r w:rsidR="008E4B5A" w:rsidRPr="00841D31">
        <w:rPr>
          <w:sz w:val="28"/>
          <w:szCs w:val="28"/>
        </w:rPr>
        <w:t>39011</w:t>
      </w:r>
      <w:r w:rsidRPr="00841D31">
        <w:rPr>
          <w:sz w:val="28"/>
          <w:szCs w:val="28"/>
        </w:rPr>
        <w:t>) /</w:t>
      </w:r>
      <w:r w:rsidR="008E4B5A" w:rsidRPr="00841D31">
        <w:rPr>
          <w:sz w:val="28"/>
          <w:szCs w:val="28"/>
        </w:rPr>
        <w:t>1238259</w:t>
      </w:r>
      <w:r w:rsidRPr="00841D31">
        <w:rPr>
          <w:sz w:val="28"/>
          <w:szCs w:val="28"/>
        </w:rPr>
        <w:t xml:space="preserve"> • 100 = - </w:t>
      </w:r>
      <w:r w:rsidR="008E4B5A" w:rsidRPr="00841D31">
        <w:rPr>
          <w:sz w:val="28"/>
          <w:szCs w:val="28"/>
        </w:rPr>
        <w:t>0,26</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Сооружения:</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8E4B5A" w:rsidRPr="00841D31">
        <w:rPr>
          <w:sz w:val="28"/>
          <w:szCs w:val="28"/>
        </w:rPr>
        <w:t>102479</w:t>
      </w:r>
      <w:r w:rsidRPr="00841D31">
        <w:rPr>
          <w:sz w:val="28"/>
          <w:szCs w:val="28"/>
        </w:rPr>
        <w:t xml:space="preserve"> / </w:t>
      </w:r>
      <w:r w:rsidR="008E4B5A" w:rsidRPr="00841D31">
        <w:rPr>
          <w:sz w:val="28"/>
          <w:szCs w:val="28"/>
        </w:rPr>
        <w:t>568145</w:t>
      </w:r>
      <w:r w:rsidRPr="00841D31">
        <w:rPr>
          <w:sz w:val="28"/>
          <w:szCs w:val="28"/>
        </w:rPr>
        <w:t xml:space="preserve"> • 100 </w:t>
      </w:r>
      <w:r w:rsidR="008E4B5A" w:rsidRPr="00841D31">
        <w:rPr>
          <w:sz w:val="28"/>
          <w:szCs w:val="28"/>
        </w:rPr>
        <w:t>=</w:t>
      </w:r>
      <w:r w:rsidRPr="00841D31">
        <w:rPr>
          <w:sz w:val="28"/>
          <w:szCs w:val="28"/>
        </w:rPr>
        <w:t xml:space="preserve"> </w:t>
      </w:r>
      <w:r w:rsidR="008E4B5A" w:rsidRPr="00841D31">
        <w:rPr>
          <w:sz w:val="28"/>
          <w:szCs w:val="28"/>
        </w:rPr>
        <w:t>18,04</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8E4B5A" w:rsidRPr="00841D31">
        <w:rPr>
          <w:sz w:val="28"/>
          <w:szCs w:val="28"/>
        </w:rPr>
        <w:t>25377</w:t>
      </w:r>
      <w:r w:rsidRPr="00841D31">
        <w:rPr>
          <w:sz w:val="28"/>
          <w:szCs w:val="28"/>
        </w:rPr>
        <w:t xml:space="preserve"> / </w:t>
      </w:r>
      <w:r w:rsidR="008E4B5A" w:rsidRPr="00841D31">
        <w:rPr>
          <w:sz w:val="28"/>
          <w:szCs w:val="28"/>
        </w:rPr>
        <w:t>491043</w:t>
      </w:r>
      <w:r w:rsidRPr="00841D31">
        <w:rPr>
          <w:sz w:val="28"/>
          <w:szCs w:val="28"/>
        </w:rPr>
        <w:t xml:space="preserve"> • 100 </w:t>
      </w:r>
      <w:r w:rsidR="008E4B5A" w:rsidRPr="00841D31">
        <w:rPr>
          <w:sz w:val="28"/>
          <w:szCs w:val="28"/>
        </w:rPr>
        <w:t>=</w:t>
      </w:r>
      <w:r w:rsidRPr="00841D31">
        <w:rPr>
          <w:sz w:val="28"/>
          <w:szCs w:val="28"/>
        </w:rPr>
        <w:t xml:space="preserve"> </w:t>
      </w:r>
      <w:r w:rsidR="008E4B5A" w:rsidRPr="00841D31">
        <w:rPr>
          <w:sz w:val="28"/>
          <w:szCs w:val="28"/>
        </w:rPr>
        <w:t>5,17</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8E4B5A" w:rsidRPr="00841D31">
        <w:rPr>
          <w:sz w:val="28"/>
          <w:szCs w:val="28"/>
        </w:rPr>
        <w:t>102479</w:t>
      </w:r>
      <w:r w:rsidRPr="00841D31">
        <w:rPr>
          <w:sz w:val="28"/>
          <w:szCs w:val="28"/>
        </w:rPr>
        <w:t xml:space="preserve"> - </w:t>
      </w:r>
      <w:r w:rsidR="008E4B5A" w:rsidRPr="00841D31">
        <w:rPr>
          <w:sz w:val="28"/>
          <w:szCs w:val="28"/>
        </w:rPr>
        <w:t>25377</w:t>
      </w:r>
      <w:r w:rsidRPr="00841D31">
        <w:rPr>
          <w:sz w:val="28"/>
          <w:szCs w:val="28"/>
        </w:rPr>
        <w:t xml:space="preserve">) / </w:t>
      </w:r>
      <w:r w:rsidR="008E4B5A" w:rsidRPr="00841D31">
        <w:rPr>
          <w:sz w:val="28"/>
          <w:szCs w:val="28"/>
        </w:rPr>
        <w:t>491043</w:t>
      </w:r>
      <w:r w:rsidRPr="00841D31">
        <w:rPr>
          <w:sz w:val="28"/>
          <w:szCs w:val="28"/>
        </w:rPr>
        <w:t xml:space="preserve"> • 100 = </w:t>
      </w:r>
      <w:r w:rsidR="008E4B5A" w:rsidRPr="00841D31">
        <w:rPr>
          <w:sz w:val="28"/>
          <w:szCs w:val="28"/>
        </w:rPr>
        <w:t>15,70</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Машины и оборудование:</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8E4B5A" w:rsidRPr="00841D31">
        <w:rPr>
          <w:sz w:val="28"/>
          <w:szCs w:val="28"/>
        </w:rPr>
        <w:t>600520</w:t>
      </w:r>
      <w:r w:rsidRPr="00841D31">
        <w:rPr>
          <w:sz w:val="28"/>
          <w:szCs w:val="28"/>
        </w:rPr>
        <w:t>/</w:t>
      </w:r>
      <w:r w:rsidR="008E4B5A" w:rsidRPr="00841D31">
        <w:rPr>
          <w:sz w:val="28"/>
          <w:szCs w:val="28"/>
        </w:rPr>
        <w:t>2371204</w:t>
      </w:r>
      <w:r w:rsidRPr="00841D31">
        <w:rPr>
          <w:sz w:val="28"/>
          <w:szCs w:val="28"/>
        </w:rPr>
        <w:t xml:space="preserve"> • 100 = </w:t>
      </w:r>
      <w:r w:rsidR="008E4B5A" w:rsidRPr="00841D31">
        <w:rPr>
          <w:sz w:val="28"/>
          <w:szCs w:val="28"/>
        </w:rPr>
        <w:t>25,33</w:t>
      </w:r>
      <w:r w:rsidRPr="00841D31">
        <w:rPr>
          <w:sz w:val="28"/>
          <w:szCs w:val="28"/>
        </w:rPr>
        <w:t>%</w:t>
      </w:r>
    </w:p>
    <w:p w:rsidR="00BD3711" w:rsidRPr="00841D31" w:rsidRDefault="00BD3711" w:rsidP="001F4FE4">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Квыб = </w:t>
      </w:r>
      <w:r w:rsidR="008E4B5A" w:rsidRPr="00841D31">
        <w:rPr>
          <w:sz w:val="28"/>
          <w:szCs w:val="28"/>
        </w:rPr>
        <w:t>50111</w:t>
      </w:r>
      <w:r w:rsidRPr="00841D31">
        <w:rPr>
          <w:sz w:val="28"/>
          <w:szCs w:val="28"/>
        </w:rPr>
        <w:t xml:space="preserve"> / </w:t>
      </w:r>
      <w:r w:rsidR="008E4B5A" w:rsidRPr="00841D31">
        <w:rPr>
          <w:sz w:val="28"/>
          <w:szCs w:val="28"/>
        </w:rPr>
        <w:t>1820795</w:t>
      </w:r>
      <w:r w:rsidRPr="00841D31">
        <w:rPr>
          <w:sz w:val="28"/>
          <w:szCs w:val="28"/>
        </w:rPr>
        <w:t xml:space="preserve"> • 100 = </w:t>
      </w:r>
      <w:r w:rsidR="00C25608" w:rsidRPr="00841D31">
        <w:rPr>
          <w:sz w:val="28"/>
          <w:szCs w:val="28"/>
        </w:rPr>
        <w:t>2,75</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C25608" w:rsidRPr="00841D31">
        <w:rPr>
          <w:sz w:val="28"/>
          <w:szCs w:val="28"/>
        </w:rPr>
        <w:t>600520</w:t>
      </w:r>
      <w:r w:rsidRPr="00841D31">
        <w:rPr>
          <w:sz w:val="28"/>
          <w:szCs w:val="28"/>
        </w:rPr>
        <w:t xml:space="preserve"> - </w:t>
      </w:r>
      <w:r w:rsidR="00C25608" w:rsidRPr="00841D31">
        <w:rPr>
          <w:sz w:val="28"/>
          <w:szCs w:val="28"/>
        </w:rPr>
        <w:t>50111</w:t>
      </w:r>
      <w:r w:rsidRPr="00841D31">
        <w:rPr>
          <w:sz w:val="28"/>
          <w:szCs w:val="28"/>
        </w:rPr>
        <w:t xml:space="preserve">) / </w:t>
      </w:r>
      <w:r w:rsidR="00C25608" w:rsidRPr="00841D31">
        <w:rPr>
          <w:sz w:val="28"/>
          <w:szCs w:val="28"/>
        </w:rPr>
        <w:t>1820795</w:t>
      </w:r>
      <w:r w:rsidRPr="00841D31">
        <w:rPr>
          <w:sz w:val="28"/>
          <w:szCs w:val="28"/>
        </w:rPr>
        <w:t xml:space="preserve"> • 100 </w:t>
      </w:r>
      <w:r w:rsidR="00C25608" w:rsidRPr="00841D31">
        <w:rPr>
          <w:sz w:val="28"/>
          <w:szCs w:val="28"/>
        </w:rPr>
        <w:t>=</w:t>
      </w:r>
      <w:r w:rsidRPr="00841D31">
        <w:rPr>
          <w:sz w:val="28"/>
          <w:szCs w:val="28"/>
        </w:rPr>
        <w:t xml:space="preserve"> </w:t>
      </w:r>
      <w:r w:rsidR="00C25608" w:rsidRPr="00841D31">
        <w:rPr>
          <w:sz w:val="28"/>
          <w:szCs w:val="28"/>
        </w:rPr>
        <w:t>30,23</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Транспортные средства:</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C25608" w:rsidRPr="00841D31">
        <w:rPr>
          <w:sz w:val="28"/>
          <w:szCs w:val="28"/>
        </w:rPr>
        <w:t>9580</w:t>
      </w:r>
      <w:r w:rsidRPr="00841D31">
        <w:rPr>
          <w:sz w:val="28"/>
          <w:szCs w:val="28"/>
        </w:rPr>
        <w:t xml:space="preserve"> /</w:t>
      </w:r>
      <w:r w:rsidR="00C25608" w:rsidRPr="00841D31">
        <w:rPr>
          <w:sz w:val="28"/>
          <w:szCs w:val="28"/>
        </w:rPr>
        <w:t>149160</w:t>
      </w:r>
      <w:r w:rsidRPr="00841D31">
        <w:rPr>
          <w:sz w:val="28"/>
          <w:szCs w:val="28"/>
        </w:rPr>
        <w:t xml:space="preserve"> • 100 </w:t>
      </w:r>
      <w:r w:rsidR="00C25608" w:rsidRPr="00841D31">
        <w:rPr>
          <w:sz w:val="28"/>
          <w:szCs w:val="28"/>
        </w:rPr>
        <w:t>=</w:t>
      </w:r>
      <w:r w:rsidRPr="00841D31">
        <w:rPr>
          <w:sz w:val="28"/>
          <w:szCs w:val="28"/>
        </w:rPr>
        <w:t xml:space="preserve"> </w:t>
      </w:r>
      <w:r w:rsidR="00C25608" w:rsidRPr="00841D31">
        <w:rPr>
          <w:sz w:val="28"/>
          <w:szCs w:val="28"/>
        </w:rPr>
        <w:t>6,42</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C25608" w:rsidRPr="00841D31">
        <w:rPr>
          <w:sz w:val="28"/>
          <w:szCs w:val="28"/>
        </w:rPr>
        <w:t>1588</w:t>
      </w:r>
      <w:r w:rsidRPr="00841D31">
        <w:rPr>
          <w:sz w:val="28"/>
          <w:szCs w:val="28"/>
        </w:rPr>
        <w:t xml:space="preserve"> / </w:t>
      </w:r>
      <w:r w:rsidR="00C25608" w:rsidRPr="00841D31">
        <w:rPr>
          <w:sz w:val="28"/>
          <w:szCs w:val="28"/>
        </w:rPr>
        <w:t>141168</w:t>
      </w:r>
      <w:r w:rsidRPr="00841D31">
        <w:rPr>
          <w:sz w:val="28"/>
          <w:szCs w:val="28"/>
        </w:rPr>
        <w:t xml:space="preserve"> • 100 = </w:t>
      </w:r>
      <w:r w:rsidR="00C25608" w:rsidRPr="00841D31">
        <w:rPr>
          <w:sz w:val="28"/>
          <w:szCs w:val="28"/>
        </w:rPr>
        <w:t>1,12</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C25608" w:rsidRPr="00841D31">
        <w:rPr>
          <w:sz w:val="28"/>
          <w:szCs w:val="28"/>
        </w:rPr>
        <w:t>9580</w:t>
      </w:r>
      <w:r w:rsidRPr="00841D31">
        <w:rPr>
          <w:sz w:val="28"/>
          <w:szCs w:val="28"/>
        </w:rPr>
        <w:t xml:space="preserve"> - </w:t>
      </w:r>
      <w:r w:rsidR="00C25608" w:rsidRPr="00841D31">
        <w:rPr>
          <w:sz w:val="28"/>
          <w:szCs w:val="28"/>
        </w:rPr>
        <w:t>1588</w:t>
      </w:r>
      <w:r w:rsidRPr="00841D31">
        <w:rPr>
          <w:sz w:val="28"/>
          <w:szCs w:val="28"/>
        </w:rPr>
        <w:t xml:space="preserve">) / </w:t>
      </w:r>
      <w:r w:rsidR="00C25608" w:rsidRPr="00841D31">
        <w:rPr>
          <w:sz w:val="28"/>
          <w:szCs w:val="28"/>
        </w:rPr>
        <w:t>141168</w:t>
      </w:r>
      <w:r w:rsidRPr="00841D31">
        <w:rPr>
          <w:sz w:val="28"/>
          <w:szCs w:val="28"/>
        </w:rPr>
        <w:t xml:space="preserve"> • 100 = </w:t>
      </w:r>
      <w:r w:rsidR="00C25608" w:rsidRPr="00841D31">
        <w:rPr>
          <w:sz w:val="28"/>
          <w:szCs w:val="28"/>
        </w:rPr>
        <w:t>5,66</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Производственный и хозяйственный инвентарь:</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C25608" w:rsidRPr="00841D31">
        <w:rPr>
          <w:sz w:val="28"/>
          <w:szCs w:val="28"/>
        </w:rPr>
        <w:t>12301</w:t>
      </w:r>
      <w:r w:rsidRPr="00841D31">
        <w:rPr>
          <w:sz w:val="28"/>
          <w:szCs w:val="28"/>
        </w:rPr>
        <w:t xml:space="preserve"> / </w:t>
      </w:r>
      <w:r w:rsidR="00C25608" w:rsidRPr="00841D31">
        <w:rPr>
          <w:sz w:val="28"/>
          <w:szCs w:val="28"/>
        </w:rPr>
        <w:t>49276</w:t>
      </w:r>
      <w:r w:rsidRPr="00841D31">
        <w:rPr>
          <w:sz w:val="28"/>
          <w:szCs w:val="28"/>
        </w:rPr>
        <w:t xml:space="preserve"> • 100 = </w:t>
      </w:r>
      <w:r w:rsidR="00C25608" w:rsidRPr="00841D31">
        <w:rPr>
          <w:sz w:val="28"/>
          <w:szCs w:val="28"/>
        </w:rPr>
        <w:t>24,96</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C25608" w:rsidRPr="00841D31">
        <w:rPr>
          <w:sz w:val="28"/>
          <w:szCs w:val="28"/>
        </w:rPr>
        <w:t>11998</w:t>
      </w:r>
      <w:r w:rsidRPr="00841D31">
        <w:rPr>
          <w:sz w:val="28"/>
          <w:szCs w:val="28"/>
        </w:rPr>
        <w:t xml:space="preserve"> / </w:t>
      </w:r>
      <w:r w:rsidR="00C25608" w:rsidRPr="00841D31">
        <w:rPr>
          <w:sz w:val="28"/>
          <w:szCs w:val="28"/>
        </w:rPr>
        <w:t>48973</w:t>
      </w:r>
      <w:r w:rsidRPr="00841D31">
        <w:rPr>
          <w:sz w:val="28"/>
          <w:szCs w:val="28"/>
        </w:rPr>
        <w:t xml:space="preserve"> • 100 = </w:t>
      </w:r>
      <w:r w:rsidR="00C25608" w:rsidRPr="00841D31">
        <w:rPr>
          <w:sz w:val="28"/>
          <w:szCs w:val="28"/>
        </w:rPr>
        <w:t>24,50</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C25608" w:rsidRPr="00841D31">
        <w:rPr>
          <w:sz w:val="28"/>
          <w:szCs w:val="28"/>
        </w:rPr>
        <w:t>12301</w:t>
      </w:r>
      <w:r w:rsidRPr="00841D31">
        <w:rPr>
          <w:sz w:val="28"/>
          <w:szCs w:val="28"/>
        </w:rPr>
        <w:t xml:space="preserve"> - </w:t>
      </w:r>
      <w:r w:rsidR="00C25608" w:rsidRPr="00841D31">
        <w:rPr>
          <w:sz w:val="28"/>
          <w:szCs w:val="28"/>
        </w:rPr>
        <w:t>11998</w:t>
      </w:r>
      <w:r w:rsidRPr="00841D31">
        <w:rPr>
          <w:sz w:val="28"/>
          <w:szCs w:val="28"/>
        </w:rPr>
        <w:t xml:space="preserve">) / </w:t>
      </w:r>
      <w:r w:rsidR="00EB7F7D" w:rsidRPr="00841D31">
        <w:rPr>
          <w:sz w:val="28"/>
          <w:szCs w:val="28"/>
        </w:rPr>
        <w:t>48973</w:t>
      </w:r>
      <w:r w:rsidRPr="00841D31">
        <w:rPr>
          <w:sz w:val="28"/>
          <w:szCs w:val="28"/>
        </w:rPr>
        <w:t xml:space="preserve"> • 100 = </w:t>
      </w:r>
      <w:r w:rsidR="00EB7F7D" w:rsidRPr="00841D31">
        <w:rPr>
          <w:sz w:val="28"/>
          <w:szCs w:val="28"/>
        </w:rPr>
        <w:t>0,62</w:t>
      </w:r>
      <w:r w:rsidRPr="00841D31">
        <w:rPr>
          <w:sz w:val="28"/>
          <w:szCs w:val="28"/>
        </w:rPr>
        <w:t xml:space="preserve"> %</w:t>
      </w:r>
    </w:p>
    <w:p w:rsidR="00472833" w:rsidRPr="00841D31" w:rsidRDefault="00472833" w:rsidP="00472833">
      <w:pPr>
        <w:widowControl/>
        <w:shd w:val="clear" w:color="auto" w:fill="FFFFFF"/>
        <w:spacing w:line="360" w:lineRule="auto"/>
        <w:ind w:firstLine="851"/>
        <w:jc w:val="both"/>
        <w:rPr>
          <w:sz w:val="28"/>
          <w:szCs w:val="28"/>
        </w:rPr>
      </w:pPr>
      <w:r w:rsidRPr="00841D31">
        <w:rPr>
          <w:i/>
          <w:iCs/>
          <w:sz w:val="28"/>
          <w:szCs w:val="28"/>
        </w:rPr>
        <w:t>Земельные участки и объекты природопользования:</w:t>
      </w:r>
    </w:p>
    <w:p w:rsidR="00472833" w:rsidRPr="00841D31" w:rsidRDefault="00472833" w:rsidP="00472833">
      <w:pPr>
        <w:widowControl/>
        <w:shd w:val="clear" w:color="auto" w:fill="FFFFFF"/>
        <w:spacing w:line="360" w:lineRule="auto"/>
        <w:ind w:firstLine="851"/>
        <w:jc w:val="both"/>
        <w:rPr>
          <w:sz w:val="28"/>
          <w:szCs w:val="28"/>
        </w:rPr>
      </w:pPr>
      <w:r w:rsidRPr="00841D31">
        <w:rPr>
          <w:sz w:val="28"/>
          <w:szCs w:val="28"/>
        </w:rPr>
        <w:t>Кн = 81125 / 81125 • 100 = 100,00%</w:t>
      </w:r>
    </w:p>
    <w:p w:rsidR="00472833" w:rsidRPr="00841D31" w:rsidRDefault="00472833" w:rsidP="00472833">
      <w:pPr>
        <w:widowControl/>
        <w:shd w:val="clear" w:color="auto" w:fill="FFFFFF"/>
        <w:spacing w:line="360" w:lineRule="auto"/>
        <w:ind w:firstLine="851"/>
        <w:jc w:val="both"/>
        <w:rPr>
          <w:sz w:val="28"/>
          <w:szCs w:val="28"/>
        </w:rPr>
      </w:pPr>
      <w:r w:rsidRPr="00841D31">
        <w:rPr>
          <w:sz w:val="28"/>
          <w:szCs w:val="28"/>
        </w:rPr>
        <w:t>Квыб = 0 / 0 • 100 = 00,00%</w:t>
      </w:r>
    </w:p>
    <w:p w:rsidR="00472833" w:rsidRPr="00841D31" w:rsidRDefault="00472833" w:rsidP="00472833">
      <w:pPr>
        <w:widowControl/>
        <w:shd w:val="clear" w:color="auto" w:fill="FFFFFF"/>
        <w:spacing w:line="360" w:lineRule="auto"/>
        <w:ind w:firstLine="851"/>
        <w:jc w:val="both"/>
        <w:rPr>
          <w:sz w:val="28"/>
          <w:szCs w:val="28"/>
        </w:rPr>
      </w:pPr>
      <w:r w:rsidRPr="00841D31">
        <w:rPr>
          <w:sz w:val="28"/>
          <w:szCs w:val="28"/>
        </w:rPr>
        <w:t>Кприр = (81125 - 0) / 0 • 100 = 100,00 %</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Другие виды основных средств:</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EB7F7D" w:rsidRPr="00841D31">
        <w:rPr>
          <w:sz w:val="28"/>
          <w:szCs w:val="28"/>
        </w:rPr>
        <w:t>58</w:t>
      </w:r>
      <w:r w:rsidRPr="00841D31">
        <w:rPr>
          <w:sz w:val="28"/>
          <w:szCs w:val="28"/>
        </w:rPr>
        <w:t>/</w:t>
      </w:r>
      <w:r w:rsidR="00EB7F7D" w:rsidRPr="00841D31">
        <w:rPr>
          <w:sz w:val="28"/>
          <w:szCs w:val="28"/>
        </w:rPr>
        <w:t>561•</w:t>
      </w:r>
      <w:r w:rsidRPr="00841D31">
        <w:rPr>
          <w:sz w:val="28"/>
          <w:szCs w:val="28"/>
        </w:rPr>
        <w:t xml:space="preserve"> 100 = </w:t>
      </w:r>
      <w:r w:rsidR="00EB7F7D" w:rsidRPr="00841D31">
        <w:rPr>
          <w:sz w:val="28"/>
          <w:szCs w:val="28"/>
        </w:rPr>
        <w:t>10,34</w:t>
      </w:r>
      <w:r w:rsidRPr="00841D31">
        <w:rPr>
          <w:sz w:val="28"/>
          <w:szCs w:val="28"/>
        </w:rPr>
        <w:t>%</w:t>
      </w:r>
    </w:p>
    <w:p w:rsidR="00BD3711" w:rsidRPr="00841D31" w:rsidRDefault="001F4FE4" w:rsidP="001F4FE4">
      <w:pPr>
        <w:widowControl/>
        <w:shd w:val="clear" w:color="auto" w:fill="FFFFFF"/>
        <w:spacing w:line="360" w:lineRule="auto"/>
        <w:ind w:firstLine="851"/>
        <w:jc w:val="both"/>
        <w:rPr>
          <w:sz w:val="28"/>
          <w:szCs w:val="28"/>
        </w:rPr>
      </w:pPr>
      <w:r w:rsidRPr="00841D31">
        <w:rPr>
          <w:sz w:val="28"/>
          <w:szCs w:val="28"/>
        </w:rPr>
        <w:t>Квыб =</w:t>
      </w:r>
      <w:r w:rsidR="00BD3711" w:rsidRPr="00841D31">
        <w:rPr>
          <w:sz w:val="28"/>
          <w:szCs w:val="28"/>
        </w:rPr>
        <w:t xml:space="preserve"> </w:t>
      </w:r>
      <w:r w:rsidR="00EB7F7D" w:rsidRPr="00841D31">
        <w:rPr>
          <w:sz w:val="28"/>
          <w:szCs w:val="28"/>
        </w:rPr>
        <w:t>99</w:t>
      </w:r>
      <w:r w:rsidR="00BD3711" w:rsidRPr="00841D31">
        <w:rPr>
          <w:sz w:val="28"/>
          <w:szCs w:val="28"/>
        </w:rPr>
        <w:t xml:space="preserve"> / </w:t>
      </w:r>
      <w:r w:rsidR="00EB7F7D" w:rsidRPr="00841D31">
        <w:rPr>
          <w:sz w:val="28"/>
          <w:szCs w:val="28"/>
        </w:rPr>
        <w:t>602</w:t>
      </w:r>
      <w:r w:rsidR="00BD3711" w:rsidRPr="00841D31">
        <w:rPr>
          <w:sz w:val="28"/>
          <w:szCs w:val="28"/>
        </w:rPr>
        <w:t xml:space="preserve"> • 100 = </w:t>
      </w:r>
      <w:r w:rsidR="00EB7F7D" w:rsidRPr="00841D31">
        <w:rPr>
          <w:sz w:val="28"/>
          <w:szCs w:val="28"/>
        </w:rPr>
        <w:t>16,45</w:t>
      </w:r>
      <w:r w:rsidR="00BD3711"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EB7F7D" w:rsidRPr="00841D31">
        <w:rPr>
          <w:sz w:val="28"/>
          <w:szCs w:val="28"/>
        </w:rPr>
        <w:t>58-99</w:t>
      </w:r>
      <w:r w:rsidRPr="00841D31">
        <w:rPr>
          <w:sz w:val="28"/>
          <w:szCs w:val="28"/>
        </w:rPr>
        <w:t xml:space="preserve">) / </w:t>
      </w:r>
      <w:r w:rsidR="00EB7F7D" w:rsidRPr="00841D31">
        <w:rPr>
          <w:sz w:val="28"/>
          <w:szCs w:val="28"/>
        </w:rPr>
        <w:t>602</w:t>
      </w:r>
      <w:r w:rsidRPr="00841D31">
        <w:rPr>
          <w:sz w:val="28"/>
          <w:szCs w:val="28"/>
        </w:rPr>
        <w:t xml:space="preserve"> • 100 = - </w:t>
      </w:r>
      <w:r w:rsidR="00EB7F7D" w:rsidRPr="00841D31">
        <w:rPr>
          <w:sz w:val="28"/>
          <w:szCs w:val="28"/>
        </w:rPr>
        <w:t>6,81</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Всего основных средств:</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472833" w:rsidRPr="00841D31">
        <w:rPr>
          <w:sz w:val="28"/>
          <w:szCs w:val="28"/>
        </w:rPr>
        <w:t>841909</w:t>
      </w:r>
      <w:r w:rsidRPr="00841D31">
        <w:rPr>
          <w:sz w:val="28"/>
          <w:szCs w:val="28"/>
        </w:rPr>
        <w:t>/</w:t>
      </w:r>
      <w:r w:rsidR="00472833" w:rsidRPr="00841D31">
        <w:t xml:space="preserve"> </w:t>
      </w:r>
      <w:r w:rsidR="00472833" w:rsidRPr="00841D31">
        <w:rPr>
          <w:sz w:val="28"/>
          <w:szCs w:val="28"/>
        </w:rPr>
        <w:t>4454565</w:t>
      </w:r>
      <w:r w:rsidRPr="00841D31">
        <w:rPr>
          <w:sz w:val="28"/>
          <w:szCs w:val="28"/>
        </w:rPr>
        <w:t xml:space="preserve"> • 100 = </w:t>
      </w:r>
      <w:r w:rsidR="00472833" w:rsidRPr="00841D31">
        <w:rPr>
          <w:sz w:val="28"/>
          <w:szCs w:val="28"/>
        </w:rPr>
        <w:t>18,90</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472833" w:rsidRPr="00841D31">
        <w:rPr>
          <w:sz w:val="28"/>
          <w:szCs w:val="28"/>
        </w:rPr>
        <w:t>128184</w:t>
      </w:r>
      <w:r w:rsidRPr="00841D31">
        <w:rPr>
          <w:sz w:val="28"/>
          <w:szCs w:val="28"/>
        </w:rPr>
        <w:t>/</w:t>
      </w:r>
      <w:r w:rsidR="00472833" w:rsidRPr="00841D31">
        <w:t xml:space="preserve"> </w:t>
      </w:r>
      <w:r w:rsidR="00472833" w:rsidRPr="00841D31">
        <w:rPr>
          <w:sz w:val="28"/>
          <w:szCs w:val="28"/>
        </w:rPr>
        <w:t>3740840</w:t>
      </w:r>
      <w:r w:rsidRPr="00841D31">
        <w:rPr>
          <w:sz w:val="28"/>
          <w:szCs w:val="28"/>
        </w:rPr>
        <w:t xml:space="preserve"> • 100 = </w:t>
      </w:r>
      <w:r w:rsidR="00472833" w:rsidRPr="00841D31">
        <w:rPr>
          <w:sz w:val="28"/>
          <w:szCs w:val="28"/>
        </w:rPr>
        <w:t>3,43</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472833" w:rsidRPr="00841D31">
        <w:rPr>
          <w:sz w:val="28"/>
          <w:szCs w:val="28"/>
        </w:rPr>
        <w:t>841909</w:t>
      </w:r>
      <w:r w:rsidRPr="00841D31">
        <w:rPr>
          <w:sz w:val="28"/>
          <w:szCs w:val="28"/>
        </w:rPr>
        <w:t xml:space="preserve"> - </w:t>
      </w:r>
      <w:r w:rsidR="00472833" w:rsidRPr="00841D31">
        <w:rPr>
          <w:sz w:val="28"/>
          <w:szCs w:val="28"/>
        </w:rPr>
        <w:t>128184</w:t>
      </w:r>
      <w:r w:rsidRPr="00841D31">
        <w:rPr>
          <w:sz w:val="28"/>
          <w:szCs w:val="28"/>
        </w:rPr>
        <w:t xml:space="preserve">) / </w:t>
      </w:r>
      <w:r w:rsidR="00472833" w:rsidRPr="00841D31">
        <w:rPr>
          <w:sz w:val="28"/>
          <w:szCs w:val="28"/>
        </w:rPr>
        <w:t>3740840</w:t>
      </w:r>
      <w:r w:rsidRPr="00841D31">
        <w:rPr>
          <w:sz w:val="28"/>
          <w:szCs w:val="28"/>
        </w:rPr>
        <w:t xml:space="preserve"> • 100 = </w:t>
      </w:r>
      <w:r w:rsidR="00472833" w:rsidRPr="00841D31">
        <w:rPr>
          <w:sz w:val="28"/>
          <w:szCs w:val="28"/>
        </w:rPr>
        <w:t>19,08</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Кроме этого рассчитаем коэффициенты обновления, выбытия и прирос</w:t>
      </w:r>
      <w:r w:rsidRPr="00841D31">
        <w:rPr>
          <w:sz w:val="28"/>
          <w:szCs w:val="28"/>
        </w:rPr>
        <w:softHyphen/>
        <w:t>та для производственных и непроизводственных основных средств в от</w:t>
      </w:r>
      <w:r w:rsidRPr="00841D31">
        <w:rPr>
          <w:sz w:val="28"/>
          <w:szCs w:val="28"/>
        </w:rPr>
        <w:softHyphen/>
        <w:t>дельности, а также для активной части основных производственных фондов.</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Производственные основные средства:</w:t>
      </w:r>
    </w:p>
    <w:p w:rsidR="00BD3711" w:rsidRPr="00841D31" w:rsidRDefault="001F4FE4" w:rsidP="001F4FE4">
      <w:pPr>
        <w:widowControl/>
        <w:shd w:val="clear" w:color="auto" w:fill="FFFFFF"/>
        <w:spacing w:line="360" w:lineRule="auto"/>
        <w:ind w:firstLine="851"/>
        <w:jc w:val="both"/>
        <w:rPr>
          <w:sz w:val="28"/>
          <w:szCs w:val="28"/>
        </w:rPr>
      </w:pPr>
      <w:r w:rsidRPr="00841D31">
        <w:rPr>
          <w:sz w:val="28"/>
          <w:szCs w:val="28"/>
        </w:rPr>
        <w:t>Кн =</w:t>
      </w:r>
      <w:r w:rsidR="00BD3711" w:rsidRPr="00841D31">
        <w:rPr>
          <w:sz w:val="28"/>
          <w:szCs w:val="28"/>
        </w:rPr>
        <w:t xml:space="preserve"> </w:t>
      </w:r>
      <w:r w:rsidR="00472833" w:rsidRPr="00841D31">
        <w:rPr>
          <w:sz w:val="28"/>
          <w:szCs w:val="28"/>
        </w:rPr>
        <w:t>801076</w:t>
      </w:r>
      <w:r w:rsidR="00BD3711" w:rsidRPr="00841D31">
        <w:rPr>
          <w:sz w:val="28"/>
          <w:szCs w:val="28"/>
        </w:rPr>
        <w:t xml:space="preserve"> / </w:t>
      </w:r>
      <w:r w:rsidR="00472833" w:rsidRPr="00841D31">
        <w:rPr>
          <w:sz w:val="28"/>
          <w:szCs w:val="28"/>
        </w:rPr>
        <w:t>4281728</w:t>
      </w:r>
      <w:r w:rsidR="00BD3711" w:rsidRPr="00841D31">
        <w:rPr>
          <w:sz w:val="28"/>
          <w:szCs w:val="28"/>
        </w:rPr>
        <w:t xml:space="preserve"> * 100 </w:t>
      </w:r>
      <w:r w:rsidR="00472833" w:rsidRPr="00841D31">
        <w:rPr>
          <w:sz w:val="28"/>
          <w:szCs w:val="28"/>
        </w:rPr>
        <w:t>=</w:t>
      </w:r>
      <w:r w:rsidR="00BD3711" w:rsidRPr="00841D31">
        <w:rPr>
          <w:sz w:val="28"/>
          <w:szCs w:val="28"/>
        </w:rPr>
        <w:t xml:space="preserve"> </w:t>
      </w:r>
      <w:r w:rsidR="00472833" w:rsidRPr="00841D31">
        <w:rPr>
          <w:sz w:val="28"/>
          <w:szCs w:val="28"/>
        </w:rPr>
        <w:t>18,71</w:t>
      </w:r>
      <w:r w:rsidR="00BD3711"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472833" w:rsidRPr="00841D31">
        <w:rPr>
          <w:sz w:val="28"/>
          <w:szCs w:val="28"/>
        </w:rPr>
        <w:t>120365</w:t>
      </w:r>
      <w:r w:rsidRPr="00841D31">
        <w:rPr>
          <w:sz w:val="28"/>
          <w:szCs w:val="28"/>
        </w:rPr>
        <w:t xml:space="preserve"> / </w:t>
      </w:r>
      <w:r w:rsidR="00472833" w:rsidRPr="00841D31">
        <w:rPr>
          <w:sz w:val="28"/>
          <w:szCs w:val="28"/>
        </w:rPr>
        <w:t>3594947</w:t>
      </w:r>
      <w:r w:rsidRPr="00841D31">
        <w:rPr>
          <w:sz w:val="28"/>
          <w:szCs w:val="28"/>
        </w:rPr>
        <w:t xml:space="preserve"> * 100 = </w:t>
      </w:r>
      <w:r w:rsidR="00472833" w:rsidRPr="00841D31">
        <w:rPr>
          <w:sz w:val="28"/>
          <w:szCs w:val="28"/>
        </w:rPr>
        <w:t>3,35</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w:t>
      </w:r>
      <w:r w:rsidR="00472833" w:rsidRPr="00841D31">
        <w:rPr>
          <w:sz w:val="28"/>
          <w:szCs w:val="28"/>
        </w:rPr>
        <w:t xml:space="preserve"> </w:t>
      </w:r>
      <w:r w:rsidRPr="00841D31">
        <w:rPr>
          <w:sz w:val="28"/>
          <w:szCs w:val="28"/>
        </w:rPr>
        <w:t>(</w:t>
      </w:r>
      <w:r w:rsidR="00472833" w:rsidRPr="00841D31">
        <w:rPr>
          <w:sz w:val="28"/>
          <w:szCs w:val="28"/>
        </w:rPr>
        <w:t>801076</w:t>
      </w:r>
      <w:r w:rsidRPr="00841D31">
        <w:rPr>
          <w:sz w:val="28"/>
          <w:szCs w:val="28"/>
        </w:rPr>
        <w:t xml:space="preserve"> - </w:t>
      </w:r>
      <w:r w:rsidR="00472833" w:rsidRPr="00841D31">
        <w:rPr>
          <w:sz w:val="28"/>
          <w:szCs w:val="28"/>
        </w:rPr>
        <w:t>120365</w:t>
      </w:r>
      <w:r w:rsidRPr="00841D31">
        <w:rPr>
          <w:sz w:val="28"/>
          <w:szCs w:val="28"/>
        </w:rPr>
        <w:t xml:space="preserve">) / </w:t>
      </w:r>
      <w:r w:rsidR="00472833" w:rsidRPr="00841D31">
        <w:rPr>
          <w:sz w:val="28"/>
          <w:szCs w:val="28"/>
        </w:rPr>
        <w:t>3594947</w:t>
      </w:r>
      <w:r w:rsidRPr="00841D31">
        <w:rPr>
          <w:sz w:val="28"/>
          <w:szCs w:val="28"/>
        </w:rPr>
        <w:t xml:space="preserve"> * 100 = </w:t>
      </w:r>
      <w:r w:rsidR="00472833" w:rsidRPr="00841D31">
        <w:rPr>
          <w:sz w:val="28"/>
          <w:szCs w:val="28"/>
        </w:rPr>
        <w:t>18,94</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Непроизводственные основные средства:</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893F59" w:rsidRPr="00841D31">
        <w:rPr>
          <w:sz w:val="28"/>
          <w:szCs w:val="28"/>
        </w:rPr>
        <w:t>40833</w:t>
      </w:r>
      <w:r w:rsidRPr="00841D31">
        <w:rPr>
          <w:sz w:val="28"/>
          <w:szCs w:val="28"/>
        </w:rPr>
        <w:t xml:space="preserve"> / </w:t>
      </w:r>
      <w:r w:rsidR="00893F59" w:rsidRPr="00841D31">
        <w:rPr>
          <w:sz w:val="28"/>
          <w:szCs w:val="28"/>
        </w:rPr>
        <w:t>172837</w:t>
      </w:r>
      <w:r w:rsidRPr="00841D31">
        <w:rPr>
          <w:sz w:val="28"/>
          <w:szCs w:val="28"/>
        </w:rPr>
        <w:t xml:space="preserve"> * 100 = </w:t>
      </w:r>
      <w:r w:rsidR="00893F59" w:rsidRPr="00841D31">
        <w:rPr>
          <w:sz w:val="28"/>
          <w:szCs w:val="28"/>
        </w:rPr>
        <w:t>23,63</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893F59" w:rsidRPr="00841D31">
        <w:rPr>
          <w:sz w:val="28"/>
          <w:szCs w:val="28"/>
        </w:rPr>
        <w:t>7819</w:t>
      </w:r>
      <w:r w:rsidRPr="00841D31">
        <w:rPr>
          <w:sz w:val="28"/>
          <w:szCs w:val="28"/>
        </w:rPr>
        <w:t xml:space="preserve"> / </w:t>
      </w:r>
      <w:r w:rsidR="00893F59" w:rsidRPr="00841D31">
        <w:rPr>
          <w:sz w:val="28"/>
          <w:szCs w:val="28"/>
        </w:rPr>
        <w:t>145893</w:t>
      </w:r>
      <w:r w:rsidRPr="00841D31">
        <w:rPr>
          <w:sz w:val="28"/>
          <w:szCs w:val="28"/>
        </w:rPr>
        <w:t xml:space="preserve"> * 100 = </w:t>
      </w:r>
      <w:r w:rsidR="00893F59" w:rsidRPr="00841D31">
        <w:rPr>
          <w:sz w:val="28"/>
          <w:szCs w:val="28"/>
        </w:rPr>
        <w:t>5,36</w:t>
      </w:r>
      <w:r w:rsidRPr="00841D31">
        <w:rPr>
          <w:sz w:val="28"/>
          <w:szCs w:val="28"/>
        </w:rPr>
        <w:t>%;</w:t>
      </w:r>
    </w:p>
    <w:p w:rsidR="00BD3711" w:rsidRPr="00841D31" w:rsidRDefault="00BD3711" w:rsidP="001F4FE4">
      <w:pPr>
        <w:shd w:val="clear" w:color="auto" w:fill="FFFFFF"/>
        <w:tabs>
          <w:tab w:val="left" w:pos="0"/>
          <w:tab w:val="left" w:pos="8597"/>
        </w:tabs>
        <w:spacing w:before="10" w:line="360" w:lineRule="auto"/>
        <w:ind w:firstLine="851"/>
        <w:jc w:val="both"/>
        <w:rPr>
          <w:sz w:val="28"/>
          <w:szCs w:val="28"/>
        </w:rPr>
      </w:pPr>
      <w:r w:rsidRPr="00841D31">
        <w:rPr>
          <w:sz w:val="28"/>
          <w:szCs w:val="28"/>
        </w:rPr>
        <w:t>Кприр = (</w:t>
      </w:r>
      <w:r w:rsidR="00893F59" w:rsidRPr="00841D31">
        <w:rPr>
          <w:sz w:val="28"/>
          <w:szCs w:val="28"/>
        </w:rPr>
        <w:t>40833</w:t>
      </w:r>
      <w:r w:rsidRPr="00841D31">
        <w:rPr>
          <w:sz w:val="28"/>
          <w:szCs w:val="28"/>
        </w:rPr>
        <w:t xml:space="preserve"> - </w:t>
      </w:r>
      <w:r w:rsidR="00893F59" w:rsidRPr="00841D31">
        <w:rPr>
          <w:sz w:val="28"/>
          <w:szCs w:val="28"/>
        </w:rPr>
        <w:t>7819</w:t>
      </w:r>
      <w:r w:rsidRPr="00841D31">
        <w:rPr>
          <w:sz w:val="28"/>
          <w:szCs w:val="28"/>
        </w:rPr>
        <w:t xml:space="preserve">) / </w:t>
      </w:r>
      <w:r w:rsidR="00893F59" w:rsidRPr="00841D31">
        <w:rPr>
          <w:sz w:val="28"/>
          <w:szCs w:val="28"/>
        </w:rPr>
        <w:t>145893</w:t>
      </w:r>
      <w:r w:rsidRPr="00841D31">
        <w:rPr>
          <w:sz w:val="28"/>
          <w:szCs w:val="28"/>
        </w:rPr>
        <w:t xml:space="preserve"> * 100 = </w:t>
      </w:r>
      <w:r w:rsidR="00893F59" w:rsidRPr="00841D31">
        <w:rPr>
          <w:sz w:val="28"/>
          <w:szCs w:val="28"/>
        </w:rPr>
        <w:t>22,63</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i/>
          <w:iCs/>
          <w:sz w:val="28"/>
          <w:szCs w:val="28"/>
        </w:rPr>
        <w:t>Активная часть основных средств:</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Кн = </w:t>
      </w:r>
      <w:r w:rsidR="009268FF" w:rsidRPr="00841D31">
        <w:rPr>
          <w:sz w:val="28"/>
          <w:szCs w:val="28"/>
        </w:rPr>
        <w:t>610100</w:t>
      </w:r>
      <w:r w:rsidRPr="00841D31">
        <w:rPr>
          <w:sz w:val="28"/>
          <w:szCs w:val="28"/>
        </w:rPr>
        <w:t xml:space="preserve"> /</w:t>
      </w:r>
      <w:r w:rsidR="009268FF" w:rsidRPr="00841D31">
        <w:t xml:space="preserve"> </w:t>
      </w:r>
      <w:r w:rsidR="009268FF" w:rsidRPr="00841D31">
        <w:rPr>
          <w:sz w:val="28"/>
          <w:szCs w:val="28"/>
        </w:rPr>
        <w:t>2520364</w:t>
      </w:r>
      <w:r w:rsidRPr="00841D31">
        <w:rPr>
          <w:sz w:val="28"/>
          <w:szCs w:val="28"/>
        </w:rPr>
        <w:t xml:space="preserve"> * 100 = </w:t>
      </w:r>
      <w:r w:rsidR="009268FF" w:rsidRPr="00841D31">
        <w:rPr>
          <w:sz w:val="28"/>
          <w:szCs w:val="28"/>
        </w:rPr>
        <w:t>24,21</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 xml:space="preserve">Квыб = </w:t>
      </w:r>
      <w:r w:rsidR="009268FF" w:rsidRPr="00841D31">
        <w:rPr>
          <w:sz w:val="28"/>
          <w:szCs w:val="28"/>
        </w:rPr>
        <w:t>51699</w:t>
      </w:r>
      <w:r w:rsidRPr="00841D31">
        <w:rPr>
          <w:sz w:val="28"/>
          <w:szCs w:val="28"/>
        </w:rPr>
        <w:t xml:space="preserve"> /</w:t>
      </w:r>
      <w:r w:rsidR="009268FF" w:rsidRPr="00841D31">
        <w:t xml:space="preserve"> </w:t>
      </w:r>
      <w:r w:rsidR="009268FF" w:rsidRPr="00841D31">
        <w:rPr>
          <w:sz w:val="28"/>
          <w:szCs w:val="28"/>
        </w:rPr>
        <w:t>1961963</w:t>
      </w:r>
      <w:r w:rsidRPr="00841D31">
        <w:rPr>
          <w:sz w:val="28"/>
          <w:szCs w:val="28"/>
        </w:rPr>
        <w:t xml:space="preserve"> * 100 = </w:t>
      </w:r>
      <w:r w:rsidR="009268FF" w:rsidRPr="00841D31">
        <w:rPr>
          <w:sz w:val="28"/>
          <w:szCs w:val="28"/>
        </w:rPr>
        <w:t>2,64</w:t>
      </w:r>
      <w:r w:rsidRPr="00841D31">
        <w:rPr>
          <w:sz w:val="28"/>
          <w:szCs w:val="28"/>
        </w:rPr>
        <w:t>%;</w:t>
      </w:r>
    </w:p>
    <w:p w:rsidR="00BD3711" w:rsidRPr="00841D31" w:rsidRDefault="00BD3711" w:rsidP="001F4FE4">
      <w:pPr>
        <w:widowControl/>
        <w:shd w:val="clear" w:color="auto" w:fill="FFFFFF"/>
        <w:spacing w:line="360" w:lineRule="auto"/>
        <w:ind w:firstLine="851"/>
        <w:jc w:val="both"/>
        <w:rPr>
          <w:sz w:val="28"/>
          <w:szCs w:val="28"/>
        </w:rPr>
      </w:pPr>
      <w:r w:rsidRPr="00841D31">
        <w:rPr>
          <w:sz w:val="28"/>
          <w:szCs w:val="28"/>
        </w:rPr>
        <w:t>Кприр = (</w:t>
      </w:r>
      <w:r w:rsidR="009268FF" w:rsidRPr="00841D31">
        <w:rPr>
          <w:sz w:val="28"/>
          <w:szCs w:val="28"/>
        </w:rPr>
        <w:t>610100</w:t>
      </w:r>
      <w:r w:rsidR="004E1436" w:rsidRPr="00841D31">
        <w:rPr>
          <w:sz w:val="28"/>
          <w:szCs w:val="28"/>
        </w:rPr>
        <w:t xml:space="preserve"> </w:t>
      </w:r>
      <w:r w:rsidRPr="00841D31">
        <w:rPr>
          <w:sz w:val="28"/>
          <w:szCs w:val="28"/>
        </w:rPr>
        <w:t>-</w:t>
      </w:r>
      <w:r w:rsidR="004E1436" w:rsidRPr="00841D31">
        <w:rPr>
          <w:sz w:val="28"/>
          <w:szCs w:val="28"/>
        </w:rPr>
        <w:t xml:space="preserve"> 51699</w:t>
      </w:r>
      <w:r w:rsidRPr="00841D31">
        <w:rPr>
          <w:sz w:val="28"/>
          <w:szCs w:val="28"/>
        </w:rPr>
        <w:t xml:space="preserve">)/ </w:t>
      </w:r>
      <w:r w:rsidR="004E1436" w:rsidRPr="00841D31">
        <w:rPr>
          <w:sz w:val="28"/>
          <w:szCs w:val="28"/>
        </w:rPr>
        <w:t>1961963</w:t>
      </w:r>
      <w:r w:rsidRPr="00841D31">
        <w:rPr>
          <w:sz w:val="28"/>
          <w:szCs w:val="28"/>
        </w:rPr>
        <w:t xml:space="preserve"> * 100 = </w:t>
      </w:r>
      <w:r w:rsidR="004E1436" w:rsidRPr="00841D31">
        <w:rPr>
          <w:sz w:val="28"/>
          <w:szCs w:val="28"/>
        </w:rPr>
        <w:t>28,46</w:t>
      </w:r>
      <w:r w:rsidRPr="00841D31">
        <w:rPr>
          <w:sz w:val="28"/>
          <w:szCs w:val="28"/>
        </w:rPr>
        <w:t>%.</w:t>
      </w:r>
    </w:p>
    <w:p w:rsidR="001F4FE4" w:rsidRPr="00841D31" w:rsidRDefault="00BD3711" w:rsidP="001F4FE4">
      <w:pPr>
        <w:widowControl/>
        <w:shd w:val="clear" w:color="auto" w:fill="FFFFFF"/>
        <w:spacing w:line="360" w:lineRule="auto"/>
        <w:jc w:val="right"/>
        <w:rPr>
          <w:sz w:val="28"/>
          <w:szCs w:val="28"/>
        </w:rPr>
      </w:pPr>
      <w:r w:rsidRPr="00841D31">
        <w:rPr>
          <w:sz w:val="28"/>
          <w:szCs w:val="28"/>
        </w:rPr>
        <w:t>Таблица 2.1</w:t>
      </w:r>
      <w:r w:rsidR="00027892" w:rsidRPr="00841D31">
        <w:rPr>
          <w:sz w:val="28"/>
          <w:szCs w:val="28"/>
        </w:rPr>
        <w:t>1</w:t>
      </w:r>
      <w:r w:rsidRPr="00841D31">
        <w:rPr>
          <w:sz w:val="28"/>
          <w:szCs w:val="28"/>
        </w:rPr>
        <w:t xml:space="preserve"> </w:t>
      </w:r>
    </w:p>
    <w:p w:rsidR="00BD3711" w:rsidRPr="00841D31" w:rsidRDefault="00BD3711" w:rsidP="001F4FE4">
      <w:pPr>
        <w:widowControl/>
        <w:shd w:val="clear" w:color="auto" w:fill="FFFFFF"/>
        <w:spacing w:line="360" w:lineRule="auto"/>
        <w:jc w:val="center"/>
        <w:rPr>
          <w:b/>
          <w:sz w:val="28"/>
          <w:szCs w:val="28"/>
        </w:rPr>
      </w:pPr>
      <w:r w:rsidRPr="00841D31">
        <w:rPr>
          <w:b/>
          <w:bCs/>
          <w:sz w:val="28"/>
          <w:szCs w:val="28"/>
        </w:rPr>
        <w:t xml:space="preserve">Анализ показателей воспроизводства основных фондов в </w:t>
      </w:r>
      <w:r w:rsidR="00027892" w:rsidRPr="00841D31">
        <w:rPr>
          <w:b/>
          <w:bCs/>
          <w:sz w:val="28"/>
          <w:szCs w:val="28"/>
        </w:rPr>
        <w:t>2006</w:t>
      </w:r>
      <w:r w:rsidRPr="00841D31">
        <w:rPr>
          <w:b/>
          <w:bCs/>
          <w:sz w:val="28"/>
          <w:szCs w:val="28"/>
        </w:rPr>
        <w:t xml:space="preserve"> году</w:t>
      </w:r>
    </w:p>
    <w:tbl>
      <w:tblPr>
        <w:tblW w:w="8700" w:type="dxa"/>
        <w:tblInd w:w="98" w:type="dxa"/>
        <w:tblLook w:val="0000" w:firstRow="0" w:lastRow="0" w:firstColumn="0" w:lastColumn="0" w:noHBand="0" w:noVBand="0"/>
      </w:tblPr>
      <w:tblGrid>
        <w:gridCol w:w="5280"/>
        <w:gridCol w:w="1140"/>
        <w:gridCol w:w="1140"/>
        <w:gridCol w:w="1140"/>
      </w:tblGrid>
      <w:tr w:rsidR="008E4B5A" w:rsidRPr="00841D31">
        <w:trPr>
          <w:trHeight w:val="390"/>
        </w:trPr>
        <w:tc>
          <w:tcPr>
            <w:tcW w:w="5280" w:type="dxa"/>
            <w:vMerge w:val="restart"/>
            <w:tcBorders>
              <w:top w:val="single" w:sz="8" w:space="0" w:color="auto"/>
              <w:left w:val="single" w:sz="8" w:space="0" w:color="auto"/>
              <w:bottom w:val="single" w:sz="8" w:space="0" w:color="000000"/>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Наименование групп основных средств</w:t>
            </w:r>
          </w:p>
        </w:tc>
        <w:tc>
          <w:tcPr>
            <w:tcW w:w="3420" w:type="dxa"/>
            <w:gridSpan w:val="3"/>
            <w:tcBorders>
              <w:top w:val="single" w:sz="8" w:space="0" w:color="auto"/>
              <w:left w:val="nil"/>
              <w:bottom w:val="single" w:sz="8" w:space="0" w:color="auto"/>
              <w:right w:val="single" w:sz="8" w:space="0" w:color="000000"/>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Коэффициенты</w:t>
            </w:r>
          </w:p>
        </w:tc>
      </w:tr>
      <w:tr w:rsidR="008E4B5A" w:rsidRPr="00841D31">
        <w:trPr>
          <w:trHeight w:val="1140"/>
        </w:trPr>
        <w:tc>
          <w:tcPr>
            <w:tcW w:w="5280"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8E4B5A" w:rsidRPr="00841D31" w:rsidRDefault="008E4B5A" w:rsidP="008E4B5A">
            <w:pPr>
              <w:widowControl/>
              <w:autoSpaceDE/>
              <w:autoSpaceDN/>
              <w:adjustRightInd/>
              <w:rPr>
                <w:sz w:val="28"/>
                <w:szCs w:val="28"/>
              </w:rPr>
            </w:pPr>
          </w:p>
        </w:tc>
        <w:tc>
          <w:tcPr>
            <w:tcW w:w="1140" w:type="dxa"/>
            <w:tcBorders>
              <w:top w:val="nil"/>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обнов-ления, %</w:t>
            </w:r>
          </w:p>
        </w:tc>
        <w:tc>
          <w:tcPr>
            <w:tcW w:w="1140" w:type="dxa"/>
            <w:tcBorders>
              <w:top w:val="nil"/>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выбы</w:t>
            </w:r>
            <w:r w:rsidRPr="00841D31">
              <w:rPr>
                <w:sz w:val="28"/>
                <w:szCs w:val="28"/>
              </w:rPr>
              <w:softHyphen/>
              <w:t>тия, %</w:t>
            </w:r>
          </w:p>
        </w:tc>
        <w:tc>
          <w:tcPr>
            <w:tcW w:w="1140" w:type="dxa"/>
            <w:tcBorders>
              <w:top w:val="nil"/>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приро-ста, %</w:t>
            </w:r>
          </w:p>
        </w:tc>
      </w:tr>
      <w:tr w:rsidR="00C25608" w:rsidRPr="00841D31">
        <w:trPr>
          <w:trHeight w:val="390"/>
        </w:trPr>
        <w:tc>
          <w:tcPr>
            <w:tcW w:w="5280" w:type="dxa"/>
            <w:tcBorders>
              <w:top w:val="nil"/>
              <w:left w:val="single" w:sz="8" w:space="0" w:color="auto"/>
              <w:bottom w:val="single" w:sz="8"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Здания</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2,90</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3,15</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-0,26</w:t>
            </w:r>
          </w:p>
        </w:tc>
      </w:tr>
      <w:tr w:rsidR="00C25608" w:rsidRPr="00841D31">
        <w:trPr>
          <w:trHeight w:val="390"/>
        </w:trPr>
        <w:tc>
          <w:tcPr>
            <w:tcW w:w="5280" w:type="dxa"/>
            <w:tcBorders>
              <w:top w:val="nil"/>
              <w:left w:val="single" w:sz="8" w:space="0" w:color="auto"/>
              <w:bottom w:val="single" w:sz="8"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Сооружения</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18,04</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5,17</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15,70</w:t>
            </w:r>
          </w:p>
        </w:tc>
      </w:tr>
      <w:tr w:rsidR="00C25608" w:rsidRPr="00841D31">
        <w:trPr>
          <w:trHeight w:val="390"/>
        </w:trPr>
        <w:tc>
          <w:tcPr>
            <w:tcW w:w="5280" w:type="dxa"/>
            <w:tcBorders>
              <w:top w:val="nil"/>
              <w:left w:val="single" w:sz="8" w:space="0" w:color="auto"/>
              <w:bottom w:val="single" w:sz="8"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Машины, оборудование</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25,33</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2,75</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30,23</w:t>
            </w:r>
          </w:p>
        </w:tc>
      </w:tr>
      <w:tr w:rsidR="00C25608" w:rsidRPr="00841D31">
        <w:trPr>
          <w:trHeight w:val="390"/>
        </w:trPr>
        <w:tc>
          <w:tcPr>
            <w:tcW w:w="5280" w:type="dxa"/>
            <w:tcBorders>
              <w:top w:val="nil"/>
              <w:left w:val="single" w:sz="8" w:space="0" w:color="auto"/>
              <w:bottom w:val="single" w:sz="8"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Транспортные средства</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6,42</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1,12</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5,66</w:t>
            </w:r>
          </w:p>
        </w:tc>
      </w:tr>
      <w:tr w:rsidR="00C25608" w:rsidRPr="00841D31">
        <w:trPr>
          <w:trHeight w:val="765"/>
        </w:trPr>
        <w:tc>
          <w:tcPr>
            <w:tcW w:w="5280" w:type="dxa"/>
            <w:tcBorders>
              <w:top w:val="nil"/>
              <w:left w:val="single" w:sz="8" w:space="0" w:color="auto"/>
              <w:bottom w:val="single" w:sz="8" w:space="0" w:color="auto"/>
              <w:right w:val="single" w:sz="8" w:space="0" w:color="auto"/>
            </w:tcBorders>
            <w:shd w:val="clear" w:color="auto" w:fill="FFFFFF"/>
            <w:vAlign w:val="bottom"/>
          </w:tcPr>
          <w:p w:rsidR="00C25608" w:rsidRPr="00841D31" w:rsidRDefault="00C25608" w:rsidP="008E4B5A">
            <w:pPr>
              <w:widowControl/>
              <w:autoSpaceDE/>
              <w:autoSpaceDN/>
              <w:adjustRightInd/>
              <w:rPr>
                <w:sz w:val="28"/>
                <w:szCs w:val="28"/>
              </w:rPr>
            </w:pPr>
            <w:r w:rsidRPr="00841D31">
              <w:rPr>
                <w:sz w:val="28"/>
                <w:szCs w:val="28"/>
              </w:rPr>
              <w:t>Производственный и хозяйственный инвентарь</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24,96</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24,50</w:t>
            </w:r>
          </w:p>
        </w:tc>
        <w:tc>
          <w:tcPr>
            <w:tcW w:w="1140" w:type="dxa"/>
            <w:tcBorders>
              <w:top w:val="nil"/>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0,62</w:t>
            </w:r>
          </w:p>
        </w:tc>
      </w:tr>
      <w:tr w:rsidR="00C25608" w:rsidRPr="00841D31">
        <w:trPr>
          <w:trHeight w:val="765"/>
        </w:trPr>
        <w:tc>
          <w:tcPr>
            <w:tcW w:w="5280" w:type="dxa"/>
            <w:tcBorders>
              <w:top w:val="nil"/>
              <w:left w:val="single" w:sz="8" w:space="0" w:color="auto"/>
              <w:bottom w:val="single" w:sz="4" w:space="0" w:color="auto"/>
              <w:right w:val="single" w:sz="8" w:space="0" w:color="auto"/>
            </w:tcBorders>
            <w:shd w:val="clear" w:color="auto" w:fill="FFFFFF"/>
            <w:vAlign w:val="bottom"/>
          </w:tcPr>
          <w:p w:rsidR="00C25608" w:rsidRPr="00841D31" w:rsidRDefault="00C25608" w:rsidP="008E4B5A">
            <w:pPr>
              <w:widowControl/>
              <w:autoSpaceDE/>
              <w:autoSpaceDN/>
              <w:adjustRightInd/>
              <w:rPr>
                <w:sz w:val="28"/>
                <w:szCs w:val="28"/>
              </w:rPr>
            </w:pPr>
            <w:r w:rsidRPr="00841D31">
              <w:rPr>
                <w:sz w:val="28"/>
                <w:szCs w:val="28"/>
              </w:rPr>
              <w:t>Земельные участки и объекты природопользования</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100,00</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0,00</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100,00</w:t>
            </w:r>
          </w:p>
        </w:tc>
      </w:tr>
      <w:tr w:rsidR="00C25608" w:rsidRPr="00841D31">
        <w:trPr>
          <w:trHeight w:val="390"/>
        </w:trPr>
        <w:tc>
          <w:tcPr>
            <w:tcW w:w="5280" w:type="dxa"/>
            <w:tcBorders>
              <w:top w:val="single" w:sz="4" w:space="0" w:color="auto"/>
              <w:left w:val="single" w:sz="4" w:space="0" w:color="auto"/>
              <w:bottom w:val="single" w:sz="4"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Другие виды основных средств</w:t>
            </w:r>
          </w:p>
        </w:tc>
        <w:tc>
          <w:tcPr>
            <w:tcW w:w="1140" w:type="dxa"/>
            <w:tcBorders>
              <w:top w:val="single" w:sz="4" w:space="0" w:color="auto"/>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10,34</w:t>
            </w:r>
          </w:p>
        </w:tc>
        <w:tc>
          <w:tcPr>
            <w:tcW w:w="1140" w:type="dxa"/>
            <w:tcBorders>
              <w:top w:val="single" w:sz="4" w:space="0" w:color="auto"/>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16,45</w:t>
            </w:r>
          </w:p>
        </w:tc>
        <w:tc>
          <w:tcPr>
            <w:tcW w:w="1140" w:type="dxa"/>
            <w:tcBorders>
              <w:top w:val="single" w:sz="4" w:space="0" w:color="auto"/>
              <w:left w:val="nil"/>
              <w:bottom w:val="single" w:sz="4" w:space="0" w:color="auto"/>
              <w:right w:val="single" w:sz="4" w:space="0" w:color="auto"/>
            </w:tcBorders>
            <w:shd w:val="clear" w:color="auto" w:fill="FFFFFF"/>
            <w:vAlign w:val="center"/>
          </w:tcPr>
          <w:p w:rsidR="00C25608" w:rsidRPr="00841D31" w:rsidRDefault="00C25608">
            <w:pPr>
              <w:jc w:val="center"/>
              <w:rPr>
                <w:sz w:val="28"/>
                <w:szCs w:val="28"/>
              </w:rPr>
            </w:pPr>
            <w:r w:rsidRPr="00841D31">
              <w:rPr>
                <w:sz w:val="28"/>
                <w:szCs w:val="28"/>
              </w:rPr>
              <w:t>-6,81</w:t>
            </w:r>
          </w:p>
        </w:tc>
      </w:tr>
      <w:tr w:rsidR="00C25608" w:rsidRPr="00841D31">
        <w:trPr>
          <w:trHeight w:val="390"/>
        </w:trPr>
        <w:tc>
          <w:tcPr>
            <w:tcW w:w="5280" w:type="dxa"/>
            <w:tcBorders>
              <w:top w:val="single" w:sz="4" w:space="0" w:color="auto"/>
              <w:left w:val="single" w:sz="8" w:space="0" w:color="auto"/>
              <w:bottom w:val="single" w:sz="8"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Всего основных средств</w:t>
            </w:r>
          </w:p>
        </w:tc>
        <w:tc>
          <w:tcPr>
            <w:tcW w:w="1140" w:type="dxa"/>
            <w:tcBorders>
              <w:top w:val="single" w:sz="4" w:space="0" w:color="auto"/>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18,90</w:t>
            </w:r>
          </w:p>
        </w:tc>
        <w:tc>
          <w:tcPr>
            <w:tcW w:w="1140" w:type="dxa"/>
            <w:tcBorders>
              <w:top w:val="single" w:sz="4" w:space="0" w:color="auto"/>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3,43</w:t>
            </w:r>
          </w:p>
        </w:tc>
        <w:tc>
          <w:tcPr>
            <w:tcW w:w="1140" w:type="dxa"/>
            <w:tcBorders>
              <w:top w:val="single" w:sz="4" w:space="0" w:color="auto"/>
              <w:left w:val="nil"/>
              <w:bottom w:val="single" w:sz="8"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19,08</w:t>
            </w:r>
          </w:p>
        </w:tc>
      </w:tr>
      <w:tr w:rsidR="00C25608" w:rsidRPr="00841D31">
        <w:trPr>
          <w:trHeight w:val="390"/>
        </w:trPr>
        <w:tc>
          <w:tcPr>
            <w:tcW w:w="5280" w:type="dxa"/>
            <w:tcBorders>
              <w:top w:val="nil"/>
              <w:left w:val="single" w:sz="8" w:space="0" w:color="auto"/>
              <w:bottom w:val="single" w:sz="4" w:space="0" w:color="auto"/>
              <w:right w:val="single" w:sz="8" w:space="0" w:color="auto"/>
            </w:tcBorders>
            <w:shd w:val="clear" w:color="auto" w:fill="FFFFFF"/>
          </w:tcPr>
          <w:p w:rsidR="00C25608" w:rsidRPr="00841D31" w:rsidRDefault="00C25608" w:rsidP="008E4B5A">
            <w:pPr>
              <w:widowControl/>
              <w:autoSpaceDE/>
              <w:autoSpaceDN/>
              <w:adjustRightInd/>
              <w:rPr>
                <w:sz w:val="28"/>
                <w:szCs w:val="28"/>
              </w:rPr>
            </w:pPr>
            <w:r w:rsidRPr="00841D31">
              <w:rPr>
                <w:sz w:val="28"/>
                <w:szCs w:val="28"/>
              </w:rPr>
              <w:t>Производственные основные средства</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18,71</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3,35</w:t>
            </w:r>
          </w:p>
        </w:tc>
        <w:tc>
          <w:tcPr>
            <w:tcW w:w="1140" w:type="dxa"/>
            <w:tcBorders>
              <w:top w:val="nil"/>
              <w:left w:val="nil"/>
              <w:bottom w:val="single" w:sz="4" w:space="0" w:color="auto"/>
              <w:right w:val="single" w:sz="8" w:space="0" w:color="auto"/>
            </w:tcBorders>
            <w:shd w:val="clear" w:color="auto" w:fill="FFFFFF"/>
            <w:vAlign w:val="center"/>
          </w:tcPr>
          <w:p w:rsidR="00C25608" w:rsidRPr="00841D31" w:rsidRDefault="00C25608">
            <w:pPr>
              <w:jc w:val="center"/>
              <w:rPr>
                <w:sz w:val="28"/>
                <w:szCs w:val="28"/>
              </w:rPr>
            </w:pPr>
            <w:r w:rsidRPr="00841D31">
              <w:rPr>
                <w:sz w:val="28"/>
                <w:szCs w:val="28"/>
              </w:rPr>
              <w:t>18,94</w:t>
            </w:r>
          </w:p>
        </w:tc>
      </w:tr>
      <w:tr w:rsidR="008E4B5A" w:rsidRPr="00841D31">
        <w:trPr>
          <w:trHeight w:val="390"/>
        </w:trPr>
        <w:tc>
          <w:tcPr>
            <w:tcW w:w="5280" w:type="dxa"/>
            <w:tcBorders>
              <w:top w:val="single" w:sz="4" w:space="0" w:color="auto"/>
              <w:left w:val="single" w:sz="4" w:space="0" w:color="auto"/>
              <w:bottom w:val="single" w:sz="4" w:space="0" w:color="auto"/>
              <w:right w:val="single" w:sz="8" w:space="0" w:color="auto"/>
            </w:tcBorders>
            <w:shd w:val="clear" w:color="auto" w:fill="FFFFFF"/>
          </w:tcPr>
          <w:p w:rsidR="008E4B5A" w:rsidRPr="00841D31" w:rsidRDefault="008E4B5A" w:rsidP="008E4B5A">
            <w:pPr>
              <w:widowControl/>
              <w:autoSpaceDE/>
              <w:autoSpaceDN/>
              <w:adjustRightInd/>
              <w:rPr>
                <w:sz w:val="28"/>
                <w:szCs w:val="28"/>
              </w:rPr>
            </w:pPr>
            <w:r w:rsidRPr="00841D31">
              <w:rPr>
                <w:sz w:val="28"/>
                <w:szCs w:val="28"/>
              </w:rPr>
              <w:t>Непроизводственные основные средства</w:t>
            </w:r>
          </w:p>
        </w:tc>
        <w:tc>
          <w:tcPr>
            <w:tcW w:w="1140" w:type="dxa"/>
            <w:tcBorders>
              <w:top w:val="single" w:sz="4" w:space="0" w:color="auto"/>
              <w:left w:val="nil"/>
              <w:bottom w:val="single" w:sz="4"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23,63</w:t>
            </w:r>
          </w:p>
        </w:tc>
        <w:tc>
          <w:tcPr>
            <w:tcW w:w="1140" w:type="dxa"/>
            <w:tcBorders>
              <w:top w:val="single" w:sz="4" w:space="0" w:color="auto"/>
              <w:left w:val="nil"/>
              <w:bottom w:val="single" w:sz="4"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5,36</w:t>
            </w:r>
          </w:p>
        </w:tc>
        <w:tc>
          <w:tcPr>
            <w:tcW w:w="1140" w:type="dxa"/>
            <w:tcBorders>
              <w:top w:val="single" w:sz="4" w:space="0" w:color="auto"/>
              <w:left w:val="nil"/>
              <w:bottom w:val="single" w:sz="4" w:space="0" w:color="auto"/>
              <w:right w:val="single" w:sz="4"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22,63</w:t>
            </w:r>
          </w:p>
        </w:tc>
      </w:tr>
      <w:tr w:rsidR="008E4B5A" w:rsidRPr="00841D31">
        <w:trPr>
          <w:trHeight w:val="390"/>
        </w:trPr>
        <w:tc>
          <w:tcPr>
            <w:tcW w:w="5280" w:type="dxa"/>
            <w:tcBorders>
              <w:top w:val="single" w:sz="4" w:space="0" w:color="auto"/>
              <w:left w:val="single" w:sz="8" w:space="0" w:color="auto"/>
              <w:bottom w:val="single" w:sz="8" w:space="0" w:color="auto"/>
              <w:right w:val="single" w:sz="8" w:space="0" w:color="auto"/>
            </w:tcBorders>
            <w:shd w:val="clear" w:color="auto" w:fill="FFFFFF"/>
          </w:tcPr>
          <w:p w:rsidR="008E4B5A" w:rsidRPr="00841D31" w:rsidRDefault="008E4B5A" w:rsidP="008E4B5A">
            <w:pPr>
              <w:widowControl/>
              <w:autoSpaceDE/>
              <w:autoSpaceDN/>
              <w:adjustRightInd/>
              <w:rPr>
                <w:sz w:val="28"/>
                <w:szCs w:val="28"/>
              </w:rPr>
            </w:pPr>
            <w:r w:rsidRPr="00841D31">
              <w:rPr>
                <w:sz w:val="28"/>
                <w:szCs w:val="28"/>
              </w:rPr>
              <w:t>Активная часть</w:t>
            </w:r>
          </w:p>
        </w:tc>
        <w:tc>
          <w:tcPr>
            <w:tcW w:w="1140" w:type="dxa"/>
            <w:tcBorders>
              <w:top w:val="single" w:sz="4" w:space="0" w:color="auto"/>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24,21</w:t>
            </w:r>
          </w:p>
        </w:tc>
        <w:tc>
          <w:tcPr>
            <w:tcW w:w="1140" w:type="dxa"/>
            <w:tcBorders>
              <w:top w:val="single" w:sz="4" w:space="0" w:color="auto"/>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2,64</w:t>
            </w:r>
          </w:p>
        </w:tc>
        <w:tc>
          <w:tcPr>
            <w:tcW w:w="1140" w:type="dxa"/>
            <w:tcBorders>
              <w:top w:val="single" w:sz="4" w:space="0" w:color="auto"/>
              <w:left w:val="nil"/>
              <w:bottom w:val="single" w:sz="8" w:space="0" w:color="auto"/>
              <w:right w:val="single" w:sz="8" w:space="0" w:color="auto"/>
            </w:tcBorders>
            <w:shd w:val="clear" w:color="auto" w:fill="FFFFFF"/>
          </w:tcPr>
          <w:p w:rsidR="008E4B5A" w:rsidRPr="00841D31" w:rsidRDefault="008E4B5A" w:rsidP="008E4B5A">
            <w:pPr>
              <w:widowControl/>
              <w:autoSpaceDE/>
              <w:autoSpaceDN/>
              <w:adjustRightInd/>
              <w:jc w:val="center"/>
              <w:rPr>
                <w:sz w:val="28"/>
                <w:szCs w:val="28"/>
              </w:rPr>
            </w:pPr>
            <w:r w:rsidRPr="00841D31">
              <w:rPr>
                <w:sz w:val="28"/>
                <w:szCs w:val="28"/>
              </w:rPr>
              <w:t>28,46</w:t>
            </w:r>
          </w:p>
        </w:tc>
      </w:tr>
    </w:tbl>
    <w:p w:rsidR="00FB7AD6" w:rsidRPr="00841D31" w:rsidRDefault="00FB7AD6" w:rsidP="00066B94">
      <w:pPr>
        <w:widowControl/>
        <w:shd w:val="clear" w:color="auto" w:fill="FFFFFF"/>
        <w:spacing w:line="360" w:lineRule="auto"/>
        <w:jc w:val="both"/>
        <w:rPr>
          <w:sz w:val="28"/>
          <w:szCs w:val="28"/>
        </w:rPr>
      </w:pPr>
    </w:p>
    <w:p w:rsidR="00BD3711" w:rsidRPr="00841D31" w:rsidRDefault="00BD3711" w:rsidP="00FB7AD6">
      <w:pPr>
        <w:widowControl/>
        <w:shd w:val="clear" w:color="auto" w:fill="FFFFFF"/>
        <w:spacing w:line="360" w:lineRule="auto"/>
        <w:ind w:firstLine="851"/>
        <w:jc w:val="both"/>
        <w:rPr>
          <w:sz w:val="28"/>
          <w:szCs w:val="28"/>
        </w:rPr>
      </w:pPr>
      <w:r w:rsidRPr="00841D31">
        <w:rPr>
          <w:sz w:val="28"/>
          <w:szCs w:val="28"/>
        </w:rPr>
        <w:t>Рассчитываемая таблица 2.</w:t>
      </w:r>
      <w:r w:rsidR="008E4B5A" w:rsidRPr="00841D31">
        <w:rPr>
          <w:sz w:val="28"/>
          <w:szCs w:val="28"/>
        </w:rPr>
        <w:t>11</w:t>
      </w:r>
      <w:r w:rsidRPr="00841D31">
        <w:rPr>
          <w:sz w:val="28"/>
          <w:szCs w:val="28"/>
        </w:rPr>
        <w:t xml:space="preserve"> позволяет сделать следующие выводы:</w:t>
      </w:r>
    </w:p>
    <w:p w:rsidR="00BD3711" w:rsidRPr="00841D31" w:rsidRDefault="00BD3711" w:rsidP="000D4B0F">
      <w:pPr>
        <w:widowControl/>
        <w:numPr>
          <w:ilvl w:val="0"/>
          <w:numId w:val="26"/>
        </w:numPr>
        <w:shd w:val="clear" w:color="auto" w:fill="FFFFFF"/>
        <w:tabs>
          <w:tab w:val="clear" w:pos="1571"/>
          <w:tab w:val="num" w:pos="851"/>
        </w:tabs>
        <w:spacing w:line="360" w:lineRule="auto"/>
        <w:ind w:left="851"/>
        <w:jc w:val="both"/>
        <w:rPr>
          <w:sz w:val="28"/>
          <w:szCs w:val="28"/>
        </w:rPr>
      </w:pPr>
      <w:r w:rsidRPr="00841D31">
        <w:rPr>
          <w:sz w:val="28"/>
          <w:szCs w:val="28"/>
        </w:rPr>
        <w:t xml:space="preserve">Обновление основных средств на предприятии происходит по всем группам основных средств. </w:t>
      </w:r>
      <w:r w:rsidR="008A0843" w:rsidRPr="00841D31">
        <w:rPr>
          <w:sz w:val="28"/>
          <w:szCs w:val="28"/>
        </w:rPr>
        <w:t>П</w:t>
      </w:r>
      <w:r w:rsidRPr="00841D31">
        <w:rPr>
          <w:sz w:val="28"/>
          <w:szCs w:val="28"/>
        </w:rPr>
        <w:t>олитика обновления, проводимая в 200</w:t>
      </w:r>
      <w:r w:rsidR="00AD5DD6" w:rsidRPr="00841D31">
        <w:rPr>
          <w:sz w:val="28"/>
          <w:szCs w:val="28"/>
        </w:rPr>
        <w:t>6</w:t>
      </w:r>
      <w:r w:rsidRPr="00841D31">
        <w:rPr>
          <w:sz w:val="28"/>
          <w:szCs w:val="28"/>
        </w:rPr>
        <w:t xml:space="preserve"> го</w:t>
      </w:r>
      <w:r w:rsidRPr="00841D31">
        <w:rPr>
          <w:sz w:val="28"/>
          <w:szCs w:val="28"/>
        </w:rPr>
        <w:softHyphen/>
        <w:t xml:space="preserve">ду </w:t>
      </w:r>
      <w:r w:rsidR="00AD5DD6" w:rsidRPr="00841D31">
        <w:rPr>
          <w:sz w:val="28"/>
          <w:szCs w:val="28"/>
        </w:rPr>
        <w:t>относительно</w:t>
      </w:r>
      <w:r w:rsidRPr="00841D31">
        <w:rPr>
          <w:sz w:val="28"/>
          <w:szCs w:val="28"/>
        </w:rPr>
        <w:t xml:space="preserve"> эффективна, поскольку коэффициенты обновления </w:t>
      </w:r>
      <w:r w:rsidR="00AD5DD6" w:rsidRPr="00841D31">
        <w:rPr>
          <w:sz w:val="28"/>
          <w:szCs w:val="28"/>
        </w:rPr>
        <w:t>на достаточно</w:t>
      </w:r>
      <w:r w:rsidRPr="00841D31">
        <w:rPr>
          <w:sz w:val="28"/>
          <w:szCs w:val="28"/>
        </w:rPr>
        <w:t xml:space="preserve"> высок</w:t>
      </w:r>
      <w:r w:rsidR="00AD5DD6" w:rsidRPr="00841D31">
        <w:rPr>
          <w:sz w:val="28"/>
          <w:szCs w:val="28"/>
        </w:rPr>
        <w:t>ом уровне</w:t>
      </w:r>
      <w:r w:rsidRPr="00841D31">
        <w:rPr>
          <w:sz w:val="28"/>
          <w:szCs w:val="28"/>
        </w:rPr>
        <w:t xml:space="preserve">. </w:t>
      </w:r>
      <w:r w:rsidR="00AD5DD6" w:rsidRPr="00841D31">
        <w:rPr>
          <w:sz w:val="28"/>
          <w:szCs w:val="28"/>
        </w:rPr>
        <w:t>С другой стороны при</w:t>
      </w:r>
      <w:r w:rsidRPr="00841D31">
        <w:rPr>
          <w:sz w:val="28"/>
          <w:szCs w:val="28"/>
        </w:rPr>
        <w:t xml:space="preserve"> коэффициент</w:t>
      </w:r>
      <w:r w:rsidR="00AD5DD6" w:rsidRPr="00841D31">
        <w:rPr>
          <w:sz w:val="28"/>
          <w:szCs w:val="28"/>
        </w:rPr>
        <w:t>е</w:t>
      </w:r>
      <w:r w:rsidRPr="00841D31">
        <w:rPr>
          <w:sz w:val="28"/>
          <w:szCs w:val="28"/>
        </w:rPr>
        <w:t xml:space="preserve"> обновления сооружения, равный </w:t>
      </w:r>
      <w:r w:rsidR="00AD5DD6" w:rsidRPr="00841D31">
        <w:rPr>
          <w:sz w:val="28"/>
          <w:szCs w:val="28"/>
        </w:rPr>
        <w:t>18,04%</w:t>
      </w:r>
      <w:r w:rsidRPr="00841D31">
        <w:rPr>
          <w:sz w:val="28"/>
          <w:szCs w:val="28"/>
        </w:rPr>
        <w:t xml:space="preserve"> срок службы данных объектов основ</w:t>
      </w:r>
      <w:r w:rsidRPr="00841D31">
        <w:rPr>
          <w:sz w:val="28"/>
          <w:szCs w:val="28"/>
        </w:rPr>
        <w:softHyphen/>
        <w:t xml:space="preserve">ных средств будет равен 100 / </w:t>
      </w:r>
      <w:r w:rsidR="00AD5DD6" w:rsidRPr="00841D31">
        <w:rPr>
          <w:sz w:val="28"/>
          <w:szCs w:val="28"/>
        </w:rPr>
        <w:t>18,04</w:t>
      </w:r>
      <w:r w:rsidRPr="00841D31">
        <w:rPr>
          <w:sz w:val="28"/>
          <w:szCs w:val="28"/>
        </w:rPr>
        <w:t xml:space="preserve"> = </w:t>
      </w:r>
      <w:r w:rsidR="00AD5DD6" w:rsidRPr="00841D31">
        <w:rPr>
          <w:sz w:val="28"/>
          <w:szCs w:val="28"/>
        </w:rPr>
        <w:t>5,5</w:t>
      </w:r>
      <w:r w:rsidRPr="00841D31">
        <w:rPr>
          <w:sz w:val="28"/>
          <w:szCs w:val="28"/>
        </w:rPr>
        <w:t xml:space="preserve"> лет. Это очень </w:t>
      </w:r>
      <w:r w:rsidR="00AD5DD6" w:rsidRPr="00841D31">
        <w:rPr>
          <w:sz w:val="28"/>
          <w:szCs w:val="28"/>
        </w:rPr>
        <w:t>не</w:t>
      </w:r>
      <w:r w:rsidRPr="00841D31">
        <w:rPr>
          <w:sz w:val="28"/>
          <w:szCs w:val="28"/>
        </w:rPr>
        <w:t>высокий срок служ</w:t>
      </w:r>
      <w:r w:rsidRPr="00841D31">
        <w:rPr>
          <w:sz w:val="28"/>
          <w:szCs w:val="28"/>
        </w:rPr>
        <w:softHyphen/>
        <w:t xml:space="preserve">бы, </w:t>
      </w:r>
      <w:r w:rsidR="00AD5DD6" w:rsidRPr="00841D31">
        <w:rPr>
          <w:sz w:val="28"/>
          <w:szCs w:val="28"/>
        </w:rPr>
        <w:t>как</w:t>
      </w:r>
      <w:r w:rsidRPr="00841D31">
        <w:rPr>
          <w:sz w:val="28"/>
          <w:szCs w:val="28"/>
        </w:rPr>
        <w:t xml:space="preserve"> физический, </w:t>
      </w:r>
      <w:r w:rsidR="00AD5DD6" w:rsidRPr="00841D31">
        <w:rPr>
          <w:sz w:val="28"/>
          <w:szCs w:val="28"/>
        </w:rPr>
        <w:t xml:space="preserve">так и моральный </w:t>
      </w:r>
      <w:r w:rsidRPr="00841D31">
        <w:rPr>
          <w:sz w:val="28"/>
          <w:szCs w:val="28"/>
        </w:rPr>
        <w:t>(в соответствии с положением о классификации основных средств, включаемых в амортизационные груп</w:t>
      </w:r>
      <w:r w:rsidRPr="00841D31">
        <w:rPr>
          <w:sz w:val="28"/>
          <w:szCs w:val="28"/>
        </w:rPr>
        <w:softHyphen/>
        <w:t>пы);</w:t>
      </w:r>
    </w:p>
    <w:p w:rsidR="00BD3711" w:rsidRPr="00841D31" w:rsidRDefault="00BD3711" w:rsidP="008E4B5A">
      <w:pPr>
        <w:numPr>
          <w:ilvl w:val="0"/>
          <w:numId w:val="26"/>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Кроме этого, на ОАО «ПНТЗ» происходит постоянный процесс вы</w:t>
      </w:r>
      <w:r w:rsidRPr="00841D31">
        <w:rPr>
          <w:sz w:val="28"/>
          <w:szCs w:val="28"/>
        </w:rPr>
        <w:softHyphen/>
        <w:t xml:space="preserve">бытия основных средств. Наибольший </w:t>
      </w:r>
      <w:r w:rsidR="008E4B5A" w:rsidRPr="00841D31">
        <w:rPr>
          <w:sz w:val="28"/>
          <w:szCs w:val="28"/>
        </w:rPr>
        <w:t>коэффициент приходится на произво</w:t>
      </w:r>
      <w:r w:rsidRPr="00841D31">
        <w:rPr>
          <w:sz w:val="28"/>
          <w:szCs w:val="28"/>
        </w:rPr>
        <w:t>дственный и хозяйственный инвентарь (</w:t>
      </w:r>
      <w:r w:rsidR="00D21707" w:rsidRPr="00841D31">
        <w:rPr>
          <w:sz w:val="28"/>
          <w:szCs w:val="28"/>
        </w:rPr>
        <w:t>24,50</w:t>
      </w:r>
      <w:r w:rsidRPr="00841D31">
        <w:rPr>
          <w:sz w:val="28"/>
          <w:szCs w:val="28"/>
        </w:rPr>
        <w:t>%), что связано с небольшими сроками службы данных объе</w:t>
      </w:r>
      <w:r w:rsidR="00D21707" w:rsidRPr="00841D31">
        <w:rPr>
          <w:sz w:val="28"/>
          <w:szCs w:val="28"/>
        </w:rPr>
        <w:t>ктов, а также</w:t>
      </w:r>
      <w:r w:rsidRPr="00841D31">
        <w:rPr>
          <w:sz w:val="28"/>
          <w:szCs w:val="28"/>
        </w:rPr>
        <w:t xml:space="preserve"> другие ви</w:t>
      </w:r>
      <w:r w:rsidRPr="00841D31">
        <w:rPr>
          <w:sz w:val="28"/>
          <w:szCs w:val="28"/>
        </w:rPr>
        <w:softHyphen/>
        <w:t>ды основных средств (</w:t>
      </w:r>
      <w:r w:rsidR="00D21707" w:rsidRPr="00841D31">
        <w:rPr>
          <w:sz w:val="28"/>
          <w:szCs w:val="28"/>
        </w:rPr>
        <w:t>16,45</w:t>
      </w:r>
      <w:r w:rsidRPr="00841D31">
        <w:rPr>
          <w:sz w:val="28"/>
          <w:szCs w:val="28"/>
        </w:rPr>
        <w:t>%).</w:t>
      </w:r>
    </w:p>
    <w:p w:rsidR="00BD3711" w:rsidRPr="00841D31" w:rsidRDefault="00BD3711" w:rsidP="000D4B0F">
      <w:pPr>
        <w:widowControl/>
        <w:numPr>
          <w:ilvl w:val="0"/>
          <w:numId w:val="26"/>
        </w:numPr>
        <w:shd w:val="clear" w:color="auto" w:fill="FFFFFF"/>
        <w:tabs>
          <w:tab w:val="clear" w:pos="1571"/>
          <w:tab w:val="num" w:pos="851"/>
        </w:tabs>
        <w:spacing w:line="360" w:lineRule="auto"/>
        <w:ind w:left="851"/>
        <w:jc w:val="both"/>
        <w:rPr>
          <w:sz w:val="28"/>
          <w:szCs w:val="28"/>
        </w:rPr>
      </w:pPr>
      <w:r w:rsidRPr="00841D31">
        <w:rPr>
          <w:sz w:val="28"/>
          <w:szCs w:val="28"/>
        </w:rPr>
        <w:t>И, наконец, анализируя коэффициенты прироста основных средств, которые являются своеобразным итогом процесса воспроизводства, можно заметить, что на предприятии процесс воспроизводства затрагивает все группы основных средств, за исключением зданий и других видов основных средств (коэффициенты прироста отрицательные).</w:t>
      </w:r>
    </w:p>
    <w:p w:rsidR="00BD3711" w:rsidRPr="00841D31" w:rsidRDefault="00BD3711" w:rsidP="00FB7AD6">
      <w:pPr>
        <w:widowControl/>
        <w:shd w:val="clear" w:color="auto" w:fill="FFFFFF"/>
        <w:spacing w:line="360" w:lineRule="auto"/>
        <w:ind w:firstLine="851"/>
        <w:jc w:val="both"/>
        <w:rPr>
          <w:sz w:val="28"/>
          <w:szCs w:val="28"/>
        </w:rPr>
      </w:pPr>
      <w:r w:rsidRPr="00841D31">
        <w:rPr>
          <w:sz w:val="28"/>
          <w:szCs w:val="28"/>
        </w:rPr>
        <w:t>Таким образом, воспроизводственная политика предприятия, хотя и на</w:t>
      </w:r>
      <w:r w:rsidRPr="00841D31">
        <w:rPr>
          <w:sz w:val="28"/>
          <w:szCs w:val="28"/>
        </w:rPr>
        <w:softHyphen/>
        <w:t>правлена на создание для всех хозяйственных субъектов благоприятных ус</w:t>
      </w:r>
      <w:r w:rsidRPr="00841D31">
        <w:rPr>
          <w:sz w:val="28"/>
          <w:szCs w:val="28"/>
        </w:rPr>
        <w:softHyphen/>
        <w:t>ловий для простого и расширенного воспроизводства, но является не очень эффективной. Для достижения более высоких результатов необходимо ре</w:t>
      </w:r>
      <w:r w:rsidRPr="00841D31">
        <w:rPr>
          <w:sz w:val="28"/>
          <w:szCs w:val="28"/>
        </w:rPr>
        <w:softHyphen/>
        <w:t>гулярно проводить следующие мероприятия:</w:t>
      </w:r>
    </w:p>
    <w:p w:rsidR="00BD3711" w:rsidRPr="00841D31" w:rsidRDefault="00BD3711" w:rsidP="000D4B0F">
      <w:pPr>
        <w:widowControl/>
        <w:numPr>
          <w:ilvl w:val="1"/>
          <w:numId w:val="26"/>
        </w:numPr>
        <w:shd w:val="clear" w:color="auto" w:fill="FFFFFF"/>
        <w:tabs>
          <w:tab w:val="clear" w:pos="2291"/>
          <w:tab w:val="num" w:pos="851"/>
        </w:tabs>
        <w:spacing w:line="360" w:lineRule="auto"/>
        <w:ind w:left="851"/>
        <w:jc w:val="both"/>
        <w:rPr>
          <w:sz w:val="28"/>
          <w:szCs w:val="28"/>
        </w:rPr>
      </w:pPr>
      <w:r w:rsidRPr="00841D31">
        <w:rPr>
          <w:sz w:val="28"/>
          <w:szCs w:val="28"/>
        </w:rPr>
        <w:t>инвентаризацию существующих и используемых основных фондов, с целью выявления устаревших и изношенных элементов основных фондов;</w:t>
      </w:r>
    </w:p>
    <w:p w:rsidR="00BD3711" w:rsidRPr="00841D31" w:rsidRDefault="00BD3711" w:rsidP="000D4B0F">
      <w:pPr>
        <w:widowControl/>
        <w:numPr>
          <w:ilvl w:val="1"/>
          <w:numId w:val="26"/>
        </w:numPr>
        <w:shd w:val="clear" w:color="auto" w:fill="FFFFFF"/>
        <w:tabs>
          <w:tab w:val="clear" w:pos="2291"/>
          <w:tab w:val="num" w:pos="851"/>
        </w:tabs>
        <w:spacing w:line="360" w:lineRule="auto"/>
        <w:ind w:left="851"/>
        <w:jc w:val="both"/>
        <w:rPr>
          <w:sz w:val="28"/>
          <w:szCs w:val="28"/>
        </w:rPr>
      </w:pPr>
      <w:r w:rsidRPr="00841D31">
        <w:rPr>
          <w:sz w:val="28"/>
          <w:szCs w:val="28"/>
        </w:rPr>
        <w:t>анализ существующего оборудования, технологии и организации про</w:t>
      </w:r>
      <w:r w:rsidRPr="00841D31">
        <w:rPr>
          <w:sz w:val="28"/>
          <w:szCs w:val="28"/>
        </w:rPr>
        <w:softHyphen/>
        <w:t>изводства;</w:t>
      </w:r>
    </w:p>
    <w:p w:rsidR="00BD3711" w:rsidRPr="00841D31" w:rsidRDefault="00BD3711" w:rsidP="000D4B0F">
      <w:pPr>
        <w:widowControl/>
        <w:numPr>
          <w:ilvl w:val="1"/>
          <w:numId w:val="26"/>
        </w:numPr>
        <w:shd w:val="clear" w:color="auto" w:fill="FFFFFF"/>
        <w:tabs>
          <w:tab w:val="clear" w:pos="2291"/>
          <w:tab w:val="num" w:pos="851"/>
        </w:tabs>
        <w:spacing w:line="360" w:lineRule="auto"/>
        <w:ind w:left="851"/>
        <w:jc w:val="both"/>
        <w:rPr>
          <w:sz w:val="28"/>
          <w:szCs w:val="28"/>
        </w:rPr>
      </w:pPr>
      <w:r w:rsidRPr="00841D31">
        <w:rPr>
          <w:sz w:val="28"/>
          <w:szCs w:val="28"/>
        </w:rPr>
        <w:t>выбор (с учетом конкретной специфики производства и планирования объема продукции) объема и структуры основных фондов;</w:t>
      </w:r>
    </w:p>
    <w:p w:rsidR="00BD3711" w:rsidRPr="00841D31" w:rsidRDefault="00BD3711" w:rsidP="000D4B0F">
      <w:pPr>
        <w:widowControl/>
        <w:numPr>
          <w:ilvl w:val="1"/>
          <w:numId w:val="26"/>
        </w:numPr>
        <w:shd w:val="clear" w:color="auto" w:fill="FFFFFF"/>
        <w:tabs>
          <w:tab w:val="clear" w:pos="2291"/>
          <w:tab w:val="num" w:pos="851"/>
        </w:tabs>
        <w:spacing w:line="360" w:lineRule="auto"/>
        <w:ind w:left="851"/>
        <w:jc w:val="both"/>
        <w:rPr>
          <w:sz w:val="28"/>
          <w:szCs w:val="28"/>
        </w:rPr>
      </w:pPr>
      <w:r w:rsidRPr="00841D31">
        <w:rPr>
          <w:sz w:val="28"/>
          <w:szCs w:val="28"/>
        </w:rPr>
        <w:t>восстановление основных средств посредством ремонта (текущего или капитального) за счет амортизационных отчислений, а также путем мо</w:t>
      </w:r>
      <w:r w:rsidRPr="00841D31">
        <w:rPr>
          <w:sz w:val="28"/>
          <w:szCs w:val="28"/>
        </w:rPr>
        <w:softHyphen/>
        <w:t>дернизации и реконструкции.</w:t>
      </w:r>
    </w:p>
    <w:p w:rsidR="00BD3711" w:rsidRPr="00841D31" w:rsidRDefault="00BD3711" w:rsidP="00FB7AD6">
      <w:pPr>
        <w:shd w:val="clear" w:color="auto" w:fill="FFFFFF"/>
        <w:tabs>
          <w:tab w:val="left" w:pos="0"/>
          <w:tab w:val="left" w:pos="8597"/>
        </w:tabs>
        <w:spacing w:before="10" w:line="360" w:lineRule="auto"/>
        <w:ind w:firstLine="851"/>
        <w:jc w:val="both"/>
        <w:rPr>
          <w:sz w:val="28"/>
          <w:szCs w:val="28"/>
        </w:rPr>
      </w:pPr>
      <w:r w:rsidRPr="00841D31">
        <w:rPr>
          <w:sz w:val="28"/>
          <w:szCs w:val="28"/>
        </w:rPr>
        <w:t>Остановимся поподробнее на последнем, то есть проанализируем зна</w:t>
      </w:r>
      <w:r w:rsidRPr="00841D31">
        <w:rPr>
          <w:sz w:val="28"/>
          <w:szCs w:val="28"/>
        </w:rPr>
        <w:softHyphen/>
        <w:t>чение ремонта для воспроизводства основных средств на предприятии, а также влияние затрат на ремонт основных средств на себестоимость выпус</w:t>
      </w:r>
      <w:r w:rsidRPr="00841D31">
        <w:rPr>
          <w:sz w:val="28"/>
          <w:szCs w:val="28"/>
        </w:rPr>
        <w:softHyphen/>
        <w:t>каемой продукции. Как известно, затраты на ремонт в значительной степени зависят от физического износа основных средств производственных фондов. При рассмотрении вопроса о физическом износе основных средств было</w:t>
      </w:r>
      <w:r w:rsidR="00FB7AD6" w:rsidRPr="00841D31">
        <w:rPr>
          <w:sz w:val="28"/>
          <w:szCs w:val="28"/>
        </w:rPr>
        <w:t xml:space="preserve"> </w:t>
      </w:r>
      <w:r w:rsidRPr="00841D31">
        <w:rPr>
          <w:sz w:val="28"/>
          <w:szCs w:val="28"/>
        </w:rPr>
        <w:t xml:space="preserve">выявлено, что коэффициент физического износа на предприятии и в </w:t>
      </w:r>
      <w:r w:rsidR="004251D8" w:rsidRPr="00841D31">
        <w:rPr>
          <w:sz w:val="28"/>
          <w:szCs w:val="28"/>
        </w:rPr>
        <w:t>2005</w:t>
      </w:r>
      <w:r w:rsidRPr="00841D31">
        <w:rPr>
          <w:sz w:val="28"/>
          <w:szCs w:val="28"/>
        </w:rPr>
        <w:t xml:space="preserve"> и в </w:t>
      </w:r>
      <w:r w:rsidR="004251D8" w:rsidRPr="00841D31">
        <w:rPr>
          <w:sz w:val="28"/>
          <w:szCs w:val="28"/>
        </w:rPr>
        <w:t>2006</w:t>
      </w:r>
      <w:r w:rsidRPr="00841D31">
        <w:rPr>
          <w:sz w:val="28"/>
          <w:szCs w:val="28"/>
        </w:rPr>
        <w:t xml:space="preserve"> годах был достаточно высок (</w:t>
      </w:r>
      <w:r w:rsidR="004251D8" w:rsidRPr="00841D31">
        <w:rPr>
          <w:sz w:val="28"/>
          <w:szCs w:val="28"/>
        </w:rPr>
        <w:t>41,70</w:t>
      </w:r>
      <w:r w:rsidRPr="00841D31">
        <w:rPr>
          <w:sz w:val="28"/>
          <w:szCs w:val="28"/>
        </w:rPr>
        <w:t xml:space="preserve">% и </w:t>
      </w:r>
      <w:r w:rsidR="004251D8" w:rsidRPr="00841D31">
        <w:rPr>
          <w:sz w:val="28"/>
          <w:szCs w:val="28"/>
        </w:rPr>
        <w:t>46,14</w:t>
      </w:r>
      <w:r w:rsidRPr="00841D31">
        <w:rPr>
          <w:sz w:val="28"/>
          <w:szCs w:val="28"/>
        </w:rPr>
        <w:t>% соответственно), при</w:t>
      </w:r>
      <w:r w:rsidRPr="00841D31">
        <w:rPr>
          <w:sz w:val="28"/>
          <w:szCs w:val="28"/>
        </w:rPr>
        <w:softHyphen/>
        <w:t xml:space="preserve">чем в </w:t>
      </w:r>
      <w:r w:rsidR="004251D8" w:rsidRPr="00841D31">
        <w:rPr>
          <w:sz w:val="28"/>
          <w:szCs w:val="28"/>
        </w:rPr>
        <w:t>2006</w:t>
      </w:r>
      <w:r w:rsidRPr="00841D31">
        <w:rPr>
          <w:sz w:val="28"/>
          <w:szCs w:val="28"/>
        </w:rPr>
        <w:t xml:space="preserve"> году он был еще увеличен на </w:t>
      </w:r>
      <w:r w:rsidR="004251D8" w:rsidRPr="00841D31">
        <w:rPr>
          <w:sz w:val="28"/>
          <w:szCs w:val="28"/>
        </w:rPr>
        <w:t>4,45</w:t>
      </w:r>
      <w:r w:rsidRPr="00841D31">
        <w:rPr>
          <w:sz w:val="28"/>
          <w:szCs w:val="28"/>
        </w:rPr>
        <w:t xml:space="preserve"> %. Все это говорит о том, что для подержания основных фондов в работоспособном состоянии необходи</w:t>
      </w:r>
      <w:r w:rsidRPr="00841D31">
        <w:rPr>
          <w:sz w:val="28"/>
          <w:szCs w:val="28"/>
        </w:rPr>
        <w:softHyphen/>
        <w:t>мы значительные затраты на ремонт.</w:t>
      </w:r>
    </w:p>
    <w:p w:rsidR="008A0843" w:rsidRPr="00841D31" w:rsidRDefault="008B3376" w:rsidP="00FB7AD6">
      <w:pPr>
        <w:shd w:val="clear" w:color="auto" w:fill="FFFFFF"/>
        <w:tabs>
          <w:tab w:val="left" w:pos="0"/>
          <w:tab w:val="left" w:pos="8597"/>
        </w:tabs>
        <w:spacing w:before="10" w:line="360" w:lineRule="auto"/>
        <w:ind w:firstLine="851"/>
        <w:jc w:val="both"/>
        <w:rPr>
          <w:sz w:val="28"/>
          <w:szCs w:val="28"/>
        </w:rPr>
      </w:pPr>
      <w:r w:rsidRPr="00841D31">
        <w:rPr>
          <w:sz w:val="28"/>
          <w:szCs w:val="28"/>
        </w:rPr>
        <w:t>Вывод по главе 2:</w:t>
      </w:r>
      <w:r w:rsidR="008A0843" w:rsidRPr="00841D31">
        <w:rPr>
          <w:sz w:val="28"/>
          <w:szCs w:val="28"/>
        </w:rPr>
        <w:t xml:space="preserve"> Целью данной главы является проведение комплексного анализа и оценки использования основных фондов ОАО «Первоуральский Новотрубный завод», а также выявление их динамики на основе данных о наличии и структуре основных средств, отраженных в форме № 5 «Приложение к бухгалтерскому ба</w:t>
      </w:r>
      <w:r w:rsidR="008A0843" w:rsidRPr="00841D31">
        <w:rPr>
          <w:sz w:val="28"/>
          <w:szCs w:val="28"/>
        </w:rPr>
        <w:softHyphen/>
        <w:t>лансу» ОАО ПНТЗ за 2005-2006 годы.</w:t>
      </w:r>
    </w:p>
    <w:p w:rsidR="008A0843" w:rsidRPr="00841D31" w:rsidRDefault="008A0843"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В результате проведенного анализа было установлено, что на показатели использования основных фондов анализируемого предприятия большое значение оказал такой фактор как </w:t>
      </w:r>
      <w:r w:rsidR="008D2194" w:rsidRPr="00841D31">
        <w:rPr>
          <w:sz w:val="28"/>
          <w:szCs w:val="28"/>
        </w:rPr>
        <w:t xml:space="preserve">техниче5ское перевооружение и рост уровня оснащенности производства. </w:t>
      </w:r>
      <w:r w:rsidR="00A93CB7" w:rsidRPr="00841D31">
        <w:rPr>
          <w:sz w:val="28"/>
          <w:szCs w:val="28"/>
        </w:rPr>
        <w:t xml:space="preserve">При росте объема производства продукции на 21%, объема продаж на 18%, прибыль выросла на 45%. В то же время остаточная стоимость основных средств по данным формы №1 увеличилась только на 10%. </w:t>
      </w:r>
    </w:p>
    <w:p w:rsidR="00A93CB7" w:rsidRPr="00841D31" w:rsidRDefault="00A93CB7"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Фондоотдача основных фондов в целом по предприятию увеличилась на 4,43%, а фондоемкость снизилась на 4%.</w:t>
      </w:r>
      <w:r w:rsidR="005D049A" w:rsidRPr="00841D31">
        <w:rPr>
          <w:sz w:val="28"/>
          <w:szCs w:val="28"/>
        </w:rPr>
        <w:t>(см. таблицу 2.1)</w:t>
      </w:r>
    </w:p>
    <w:p w:rsidR="005D049A" w:rsidRPr="00841D31" w:rsidRDefault="005D049A"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В результате проведенных на предприятии мероприятий технического перевооружения и обновления основных фондов фондоотдача активной части основных фондов снизилась на 0,059 руб., но в целом по основным фондам по фондоотдача возросла на 0,23 рубля. (см. таблицу 2.6). Увеличение стоимости основных средств произошло в большей степени за счет их активной части, а именно машин и оборудования – на 30,23%, а также в меньшей степени за счет их пассивной части, а именно сооружений – 15,70%. (см. таблицу 2.2)</w:t>
      </w:r>
    </w:p>
    <w:p w:rsidR="00521F7E" w:rsidRPr="00841D31" w:rsidRDefault="008F04B2"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Рост фондовооруженности предприятия произошел в основном за счет сокращения численности персонала, в том числе в большей степени за счет производственных рабочих. В результате проведенных мероприятий по сокращению персонала численность работников предприятия снизилась на 444 человека, в том числе производственных рабочих на 237 человек. (см. таблицу 2.7) Также, как говорилось выше рост фондовооруженности произошел за счет роста механизации труда, приобретения импортного высокопроизводительного </w:t>
      </w:r>
      <w:r w:rsidR="00521F7E" w:rsidRPr="00841D31">
        <w:rPr>
          <w:sz w:val="28"/>
          <w:szCs w:val="28"/>
        </w:rPr>
        <w:t xml:space="preserve">и современного </w:t>
      </w:r>
      <w:r w:rsidRPr="00841D31">
        <w:rPr>
          <w:sz w:val="28"/>
          <w:szCs w:val="28"/>
        </w:rPr>
        <w:t>оборудования у ведущих производителей металлургического оборудования из США, Германии, Италии</w:t>
      </w:r>
      <w:r w:rsidR="00521F7E" w:rsidRPr="00841D31">
        <w:rPr>
          <w:sz w:val="28"/>
          <w:szCs w:val="28"/>
        </w:rPr>
        <w:t xml:space="preserve"> и других стран</w:t>
      </w:r>
      <w:r w:rsidRPr="00841D31">
        <w:rPr>
          <w:sz w:val="28"/>
          <w:szCs w:val="28"/>
        </w:rPr>
        <w:t>.</w:t>
      </w:r>
    </w:p>
    <w:p w:rsidR="00521F7E" w:rsidRPr="00841D31" w:rsidRDefault="006B0893"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В отношении воспроизводства основных средств можно сказать следующее: степень изношенности основных фондов еще на достаточно высоком уровне и приближается к 50%, но к 2007 году её темп замедлился, особенно в их активной части. Поэтому политика руководства </w:t>
      </w:r>
      <w:r w:rsidR="00A00002" w:rsidRPr="00841D31">
        <w:rPr>
          <w:sz w:val="28"/>
          <w:szCs w:val="28"/>
        </w:rPr>
        <w:t>ОАО «ПНТЗ»</w:t>
      </w:r>
      <w:r w:rsidRPr="00841D31">
        <w:rPr>
          <w:sz w:val="28"/>
          <w:szCs w:val="28"/>
        </w:rPr>
        <w:t xml:space="preserve"> в перспективе направлена на </w:t>
      </w:r>
      <w:r w:rsidR="00661219" w:rsidRPr="00841D31">
        <w:rPr>
          <w:sz w:val="28"/>
          <w:szCs w:val="28"/>
        </w:rPr>
        <w:t>стратегическое развитие предприятия, которое должно выразиться в масштабном обновлении и техническом перевооружении</w:t>
      </w:r>
      <w:r w:rsidRPr="00841D31">
        <w:rPr>
          <w:sz w:val="28"/>
          <w:szCs w:val="28"/>
        </w:rPr>
        <w:t xml:space="preserve"> производства. Данные мероприятия вызовут солидные капиталовложения, но в будущем такие затраты должны покрыть себя и принести прибыль. </w:t>
      </w:r>
      <w:r w:rsidR="00A00002" w:rsidRPr="00841D31">
        <w:rPr>
          <w:sz w:val="28"/>
          <w:szCs w:val="28"/>
        </w:rPr>
        <w:t xml:space="preserve">Одним из крупнейших мероприятий по масштабу и размерам инвестиций является строительство Электросталеплавильного комплекса. Ориентировочная стоимость реализации такого инвестиционного проекта составляет 400 000 000 долларов США. О реализации такого проекта более подробно рассказано в главе 3 данной работы.  </w:t>
      </w:r>
      <w:r w:rsidRPr="00841D31">
        <w:rPr>
          <w:sz w:val="28"/>
          <w:szCs w:val="28"/>
        </w:rPr>
        <w:t xml:space="preserve">     </w:t>
      </w:r>
    </w:p>
    <w:p w:rsidR="00521F7E" w:rsidRPr="00841D31" w:rsidRDefault="00521F7E" w:rsidP="008A0843">
      <w:pPr>
        <w:shd w:val="clear" w:color="auto" w:fill="FFFFFF"/>
        <w:tabs>
          <w:tab w:val="left" w:pos="0"/>
          <w:tab w:val="left" w:pos="8597"/>
        </w:tabs>
        <w:spacing w:before="10" w:line="360" w:lineRule="auto"/>
        <w:ind w:firstLine="851"/>
        <w:jc w:val="both"/>
        <w:rPr>
          <w:sz w:val="28"/>
          <w:szCs w:val="28"/>
        </w:rPr>
      </w:pPr>
    </w:p>
    <w:p w:rsidR="005D049A" w:rsidRPr="00841D31" w:rsidRDefault="008F04B2" w:rsidP="008A0843">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    </w:t>
      </w:r>
      <w:r w:rsidR="005D049A" w:rsidRPr="00841D31">
        <w:rPr>
          <w:sz w:val="28"/>
          <w:szCs w:val="28"/>
        </w:rPr>
        <w:t xml:space="preserve"> </w:t>
      </w:r>
    </w:p>
    <w:p w:rsidR="008D2194" w:rsidRPr="00841D31" w:rsidRDefault="008D2194" w:rsidP="008A0843">
      <w:pPr>
        <w:shd w:val="clear" w:color="auto" w:fill="FFFFFF"/>
        <w:tabs>
          <w:tab w:val="left" w:pos="0"/>
          <w:tab w:val="left" w:pos="8597"/>
        </w:tabs>
        <w:spacing w:before="10" w:line="360" w:lineRule="auto"/>
        <w:ind w:firstLine="851"/>
        <w:jc w:val="both"/>
        <w:rPr>
          <w:sz w:val="28"/>
          <w:szCs w:val="28"/>
        </w:rPr>
      </w:pPr>
    </w:p>
    <w:p w:rsidR="00BD3711" w:rsidRPr="00841D31" w:rsidRDefault="008A0843" w:rsidP="00FB7AD6">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   </w:t>
      </w:r>
    </w:p>
    <w:p w:rsidR="00D45CAF" w:rsidRPr="00841D31" w:rsidRDefault="00FB7AD6" w:rsidP="00FB7AD6">
      <w:pPr>
        <w:pStyle w:val="1"/>
        <w:jc w:val="center"/>
        <w:rPr>
          <w:rFonts w:ascii="Times New Roman" w:hAnsi="Times New Roman"/>
          <w:b w:val="0"/>
          <w:bCs w:val="0"/>
          <w:caps/>
          <w:kern w:val="0"/>
          <w:sz w:val="28"/>
          <w:szCs w:val="28"/>
        </w:rPr>
      </w:pPr>
      <w:r w:rsidRPr="00841D31">
        <w:rPr>
          <w:b w:val="0"/>
          <w:bCs w:val="0"/>
          <w:sz w:val="28"/>
          <w:szCs w:val="28"/>
        </w:rPr>
        <w:br w:type="page"/>
      </w:r>
      <w:bookmarkStart w:id="12" w:name="_Toc130452611"/>
      <w:r w:rsidR="004372B3" w:rsidRPr="00841D31">
        <w:rPr>
          <w:rFonts w:ascii="Times New Roman" w:hAnsi="Times New Roman" w:cs="Times New Roman"/>
          <w:b w:val="0"/>
          <w:bCs w:val="0"/>
          <w:sz w:val="28"/>
          <w:szCs w:val="28"/>
        </w:rPr>
        <w:t>3</w:t>
      </w:r>
      <w:r w:rsidR="00D45CAF" w:rsidRPr="00841D31">
        <w:rPr>
          <w:rFonts w:ascii="Times New Roman" w:hAnsi="Times New Roman"/>
          <w:b w:val="0"/>
          <w:bCs w:val="0"/>
          <w:caps/>
          <w:kern w:val="0"/>
          <w:sz w:val="28"/>
          <w:szCs w:val="28"/>
        </w:rPr>
        <w:t>. РЕЗЕРВЫ И ПУТИ ЛУЧШЕГО ИСПОЛЬЗОВАНИЯ ОСНОВНЫХ ПРОИЗВОДСТВЕННЫХ ФОНДОВ</w:t>
      </w:r>
      <w:bookmarkEnd w:id="12"/>
    </w:p>
    <w:p w:rsidR="00FB7AD6" w:rsidRPr="00841D31" w:rsidRDefault="00FB7AD6" w:rsidP="00FB7AD6">
      <w:pPr>
        <w:widowControl/>
        <w:shd w:val="clear" w:color="auto" w:fill="FFFFFF"/>
        <w:spacing w:line="360" w:lineRule="auto"/>
        <w:ind w:firstLine="851"/>
        <w:jc w:val="both"/>
        <w:rPr>
          <w:sz w:val="28"/>
          <w:szCs w:val="28"/>
        </w:rPr>
      </w:pPr>
    </w:p>
    <w:p w:rsidR="00D45CAF" w:rsidRPr="00841D31" w:rsidRDefault="00D45CAF" w:rsidP="00FB7AD6">
      <w:pPr>
        <w:widowControl/>
        <w:shd w:val="clear" w:color="auto" w:fill="FFFFFF"/>
        <w:spacing w:line="360" w:lineRule="auto"/>
        <w:ind w:firstLine="851"/>
        <w:jc w:val="both"/>
        <w:rPr>
          <w:sz w:val="28"/>
          <w:szCs w:val="28"/>
        </w:rPr>
      </w:pPr>
      <w:r w:rsidRPr="00841D31">
        <w:rPr>
          <w:sz w:val="28"/>
          <w:szCs w:val="28"/>
        </w:rPr>
        <w:t>Пути улучшения использования основных средств зависят от конкрет</w:t>
      </w:r>
      <w:r w:rsidRPr="00841D31">
        <w:rPr>
          <w:sz w:val="28"/>
          <w:szCs w:val="28"/>
        </w:rPr>
        <w:softHyphen/>
        <w:t>ных условий, сложившихся на предприятии.</w:t>
      </w:r>
    </w:p>
    <w:p w:rsidR="00D45CAF" w:rsidRPr="00841D31" w:rsidRDefault="005C55C6" w:rsidP="00FB7AD6">
      <w:pPr>
        <w:widowControl/>
        <w:shd w:val="clear" w:color="auto" w:fill="FFFFFF"/>
        <w:spacing w:line="360" w:lineRule="auto"/>
        <w:ind w:firstLine="851"/>
        <w:jc w:val="both"/>
        <w:rPr>
          <w:sz w:val="28"/>
          <w:szCs w:val="28"/>
        </w:rPr>
      </w:pPr>
      <w:r>
        <w:rPr>
          <w:noProof/>
          <w:sz w:val="28"/>
          <w:szCs w:val="28"/>
        </w:rPr>
        <w:pict>
          <v:shape id="_x0000_s1206" type="#_x0000_t202" style="position:absolute;left:0;text-align:left;margin-left:318pt;margin-top:118.65pt;width:2in;height:312pt;z-index:251643392">
            <v:textbox style="mso-next-textbox:#_x0000_s1206">
              <w:txbxContent>
                <w:p w:rsidR="00C304E5" w:rsidRPr="00FB7AD6" w:rsidRDefault="00C304E5" w:rsidP="00FB7AD6">
                  <w:pPr>
                    <w:widowControl/>
                    <w:shd w:val="clear" w:color="auto" w:fill="FFFFFF"/>
                    <w:spacing w:line="360" w:lineRule="auto"/>
                    <w:rPr>
                      <w:sz w:val="22"/>
                      <w:szCs w:val="22"/>
                    </w:rPr>
                  </w:pPr>
                  <w:r>
                    <w:rPr>
                      <w:color w:val="000000"/>
                      <w:sz w:val="22"/>
                      <w:szCs w:val="22"/>
                    </w:rPr>
                    <w:t xml:space="preserve">Техническое совершенствование производственных </w:t>
                  </w:r>
                  <w:r w:rsidRPr="00FB7AD6">
                    <w:rPr>
                      <w:color w:val="000000"/>
                      <w:sz w:val="22"/>
                      <w:szCs w:val="22"/>
                    </w:rPr>
                    <w:t>основных</w:t>
                  </w:r>
                  <w:r>
                    <w:rPr>
                      <w:sz w:val="22"/>
                      <w:szCs w:val="22"/>
                    </w:rPr>
                    <w:t xml:space="preserve"> </w:t>
                  </w:r>
                  <w:r w:rsidRPr="00FB7AD6">
                    <w:rPr>
                      <w:color w:val="000000"/>
                      <w:sz w:val="22"/>
                      <w:szCs w:val="22"/>
                    </w:rPr>
                    <w:t>фондов:</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1)  реконструкция</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на базе новой</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техники</w:t>
                  </w:r>
                </w:p>
                <w:p w:rsidR="00C304E5" w:rsidRPr="00FB7AD6" w:rsidRDefault="00C304E5" w:rsidP="00FB7AD6">
                  <w:pPr>
                    <w:widowControl/>
                    <w:shd w:val="clear" w:color="auto" w:fill="FFFFFF"/>
                    <w:spacing w:line="360" w:lineRule="auto"/>
                    <w:rPr>
                      <w:sz w:val="22"/>
                      <w:szCs w:val="22"/>
                    </w:rPr>
                  </w:pPr>
                  <w:r>
                    <w:rPr>
                      <w:color w:val="000000"/>
                      <w:sz w:val="22"/>
                      <w:szCs w:val="22"/>
                    </w:rPr>
                    <w:t>2) развитие рационализатор</w:t>
                  </w:r>
                  <w:r w:rsidRPr="00FB7AD6">
                    <w:rPr>
                      <w:color w:val="000000"/>
                      <w:sz w:val="22"/>
                      <w:szCs w:val="22"/>
                    </w:rPr>
                    <w:t>ского движения</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3)  использование</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прогрессивных</w:t>
                  </w:r>
                </w:p>
                <w:p w:rsidR="00C304E5" w:rsidRPr="00FB7AD6" w:rsidRDefault="00C304E5" w:rsidP="00FB7AD6">
                  <w:pPr>
                    <w:widowControl/>
                    <w:shd w:val="clear" w:color="auto" w:fill="FFFFFF"/>
                    <w:spacing w:line="360" w:lineRule="auto"/>
                    <w:rPr>
                      <w:sz w:val="22"/>
                      <w:szCs w:val="22"/>
                    </w:rPr>
                  </w:pPr>
                  <w:r>
                    <w:rPr>
                      <w:color w:val="000000"/>
                      <w:sz w:val="22"/>
                      <w:szCs w:val="22"/>
                    </w:rPr>
                    <w:t>технологиче</w:t>
                  </w:r>
                  <w:r w:rsidRPr="00FB7AD6">
                    <w:rPr>
                      <w:color w:val="000000"/>
                      <w:sz w:val="22"/>
                      <w:szCs w:val="22"/>
                    </w:rPr>
                    <w:t>ских процессов</w:t>
                  </w:r>
                </w:p>
                <w:p w:rsidR="00C304E5" w:rsidRPr="00FB7AD6" w:rsidRDefault="00C304E5" w:rsidP="00FB7AD6">
                  <w:pPr>
                    <w:widowControl/>
                    <w:shd w:val="clear" w:color="auto" w:fill="FFFFFF"/>
                    <w:spacing w:line="360" w:lineRule="auto"/>
                    <w:rPr>
                      <w:sz w:val="22"/>
                      <w:szCs w:val="22"/>
                    </w:rPr>
                  </w:pPr>
                  <w:r w:rsidRPr="00FB7AD6">
                    <w:rPr>
                      <w:color w:val="000000"/>
                      <w:sz w:val="22"/>
                      <w:szCs w:val="22"/>
                    </w:rPr>
                    <w:t>4)  модернизация</w:t>
                  </w:r>
                </w:p>
                <w:p w:rsidR="00C304E5" w:rsidRPr="00FB7AD6" w:rsidRDefault="00C304E5" w:rsidP="00FB7AD6">
                  <w:pPr>
                    <w:rPr>
                      <w:sz w:val="22"/>
                      <w:szCs w:val="22"/>
                    </w:rPr>
                  </w:pPr>
                  <w:r w:rsidRPr="00FB7AD6">
                    <w:rPr>
                      <w:color w:val="000000"/>
                      <w:sz w:val="22"/>
                      <w:szCs w:val="22"/>
                    </w:rPr>
                    <w:t>оборудования</w:t>
                  </w:r>
                </w:p>
              </w:txbxContent>
            </v:textbox>
          </v:shape>
        </w:pict>
      </w:r>
      <w:r w:rsidR="00D45CAF" w:rsidRPr="00841D31">
        <w:rPr>
          <w:sz w:val="28"/>
          <w:szCs w:val="28"/>
        </w:rPr>
        <w:t>На рисунке 3.1 представлена схема, отражающая пути повышения фон</w:t>
      </w:r>
      <w:r w:rsidR="00D45CAF" w:rsidRPr="00841D31">
        <w:rPr>
          <w:sz w:val="28"/>
          <w:szCs w:val="28"/>
        </w:rPr>
        <w:softHyphen/>
        <w:t>доотдачи.</w:t>
      </w:r>
      <w:r w:rsidR="00FB7AD6" w:rsidRPr="00841D31">
        <w:rPr>
          <w:sz w:val="28"/>
          <w:szCs w:val="28"/>
        </w:rPr>
        <w:t xml:space="preserve"> </w:t>
      </w:r>
      <w:r>
        <w:rPr>
          <w:sz w:val="28"/>
          <w:szCs w:val="28"/>
        </w:rPr>
      </w:r>
      <w:r>
        <w:rPr>
          <w:sz w:val="28"/>
          <w:szCs w:val="28"/>
        </w:rPr>
        <w:pict>
          <v:group id="_x0000_s1201" editas="canvas" style="width:462pt;height:396pt;mso-position-horizontal-relative:char;mso-position-vertical-relative:line" coordorigin="2341,5516" coordsize="7200,6200">
            <o:lock v:ext="edit" aspectratio="t"/>
            <v:shape id="_x0000_s1202" type="#_x0000_t75" style="position:absolute;left:2341;top:5516;width:7200;height:6200" o:preferrelative="f">
              <v:fill o:detectmouseclick="t"/>
              <v:path o:extrusionok="t" o:connecttype="none"/>
              <o:lock v:ext="edit" text="t"/>
            </v:shape>
            <v:shape id="_x0000_s1203" type="#_x0000_t202" style="position:absolute;left:4305;top:5610;width:3459;height:563">
              <v:textbox style="mso-next-textbox:#_x0000_s1203">
                <w:txbxContent>
                  <w:p w:rsidR="00C304E5" w:rsidRDefault="00C304E5" w:rsidP="00FB7AD6">
                    <w:r w:rsidRPr="00066B94">
                      <w:rPr>
                        <w:color w:val="000000"/>
                        <w:sz w:val="28"/>
                        <w:szCs w:val="28"/>
                      </w:rPr>
                      <w:t>Резервы повышения фондоотдачи</w:t>
                    </w:r>
                  </w:p>
                </w:txbxContent>
              </v:textbox>
            </v:shape>
            <v:shape id="_x0000_s1204" type="#_x0000_t202" style="position:absolute;left:2622;top:6643;width:2057;height:4885">
              <v:textbox style="mso-next-textbox:#_x0000_s1204">
                <w:txbxContent>
                  <w:p w:rsidR="00C304E5" w:rsidRPr="00FB7AD6" w:rsidRDefault="00C304E5" w:rsidP="00FB7AD6">
                    <w:pPr>
                      <w:widowControl/>
                      <w:shd w:val="clear" w:color="auto" w:fill="FFFFFF"/>
                      <w:spacing w:line="360" w:lineRule="auto"/>
                      <w:rPr>
                        <w:sz w:val="22"/>
                        <w:szCs w:val="22"/>
                      </w:rPr>
                    </w:pPr>
                    <w:r w:rsidRPr="00FB7AD6">
                      <w:rPr>
                        <w:color w:val="000000"/>
                        <w:sz w:val="22"/>
                        <w:szCs w:val="22"/>
                      </w:rPr>
                      <w:t>Увеличение времени ра</w:t>
                    </w:r>
                    <w:r>
                      <w:rPr>
                        <w:color w:val="000000"/>
                        <w:sz w:val="22"/>
                        <w:szCs w:val="22"/>
                      </w:rPr>
                      <w:t xml:space="preserve">боты машин, </w:t>
                    </w:r>
                    <w:r w:rsidRPr="00FB7AD6">
                      <w:rPr>
                        <w:color w:val="000000"/>
                        <w:sz w:val="22"/>
                        <w:szCs w:val="22"/>
                      </w:rPr>
                      <w:t>механизмов,</w:t>
                    </w:r>
                    <w:r>
                      <w:rPr>
                        <w:sz w:val="22"/>
                        <w:szCs w:val="22"/>
                      </w:rPr>
                      <w:t xml:space="preserve"> </w:t>
                    </w:r>
                    <w:r w:rsidRPr="00FB7AD6">
                      <w:rPr>
                        <w:color w:val="000000"/>
                        <w:sz w:val="22"/>
                        <w:szCs w:val="22"/>
                      </w:rPr>
                      <w:t>оборудования:</w:t>
                    </w:r>
                  </w:p>
                  <w:p w:rsidR="00C304E5" w:rsidRPr="00FB7AD6" w:rsidRDefault="00C304E5" w:rsidP="0065089F">
                    <w:pPr>
                      <w:widowControl/>
                      <w:shd w:val="clear" w:color="auto" w:fill="FFFFFF"/>
                      <w:spacing w:line="360" w:lineRule="auto"/>
                      <w:rPr>
                        <w:sz w:val="22"/>
                        <w:szCs w:val="22"/>
                      </w:rPr>
                    </w:pPr>
                    <w:r>
                      <w:rPr>
                        <w:color w:val="000000"/>
                        <w:sz w:val="22"/>
                        <w:szCs w:val="22"/>
                      </w:rPr>
                      <w:t>1)  ввод в действие не</w:t>
                    </w:r>
                    <w:r w:rsidRPr="00FB7AD6">
                      <w:rPr>
                        <w:color w:val="000000"/>
                        <w:sz w:val="22"/>
                        <w:szCs w:val="22"/>
                      </w:rPr>
                      <w:t>установленного</w:t>
                    </w:r>
                    <w:r>
                      <w:rPr>
                        <w:sz w:val="22"/>
                        <w:szCs w:val="22"/>
                      </w:rPr>
                      <w:t xml:space="preserve"> </w:t>
                    </w:r>
                    <w:r w:rsidRPr="00FB7AD6">
                      <w:rPr>
                        <w:color w:val="000000"/>
                        <w:sz w:val="22"/>
                        <w:szCs w:val="22"/>
                      </w:rPr>
                      <w:t>оборудования</w:t>
                    </w:r>
                  </w:p>
                  <w:p w:rsidR="00C304E5" w:rsidRPr="00FB7AD6" w:rsidRDefault="00C304E5" w:rsidP="0065089F">
                    <w:pPr>
                      <w:widowControl/>
                      <w:shd w:val="clear" w:color="auto" w:fill="FFFFFF"/>
                      <w:spacing w:line="360" w:lineRule="auto"/>
                      <w:rPr>
                        <w:sz w:val="22"/>
                        <w:szCs w:val="22"/>
                      </w:rPr>
                    </w:pPr>
                    <w:r w:rsidRPr="00FB7AD6">
                      <w:rPr>
                        <w:color w:val="000000"/>
                        <w:sz w:val="22"/>
                        <w:szCs w:val="22"/>
                      </w:rPr>
                      <w:t>2) ликвидация внутри</w:t>
                    </w:r>
                    <w:r>
                      <w:rPr>
                        <w:sz w:val="22"/>
                        <w:szCs w:val="22"/>
                      </w:rPr>
                      <w:t xml:space="preserve"> </w:t>
                    </w:r>
                    <w:r w:rsidRPr="00FB7AD6">
                      <w:rPr>
                        <w:color w:val="000000"/>
                        <w:sz w:val="22"/>
                        <w:szCs w:val="22"/>
                      </w:rPr>
                      <w:t>сменных простоев</w:t>
                    </w:r>
                  </w:p>
                  <w:p w:rsidR="00C304E5" w:rsidRPr="00FB7AD6" w:rsidRDefault="00C304E5" w:rsidP="0065089F">
                    <w:pPr>
                      <w:widowControl/>
                      <w:shd w:val="clear" w:color="auto" w:fill="FFFFFF"/>
                      <w:spacing w:line="360" w:lineRule="auto"/>
                      <w:rPr>
                        <w:sz w:val="22"/>
                        <w:szCs w:val="22"/>
                      </w:rPr>
                    </w:pPr>
                    <w:r w:rsidRPr="00FB7AD6">
                      <w:rPr>
                        <w:color w:val="000000"/>
                        <w:sz w:val="22"/>
                        <w:szCs w:val="22"/>
                      </w:rPr>
                      <w:t>3) сокращение</w:t>
                    </w:r>
                    <w:r>
                      <w:rPr>
                        <w:sz w:val="22"/>
                        <w:szCs w:val="22"/>
                      </w:rPr>
                      <w:t xml:space="preserve"> </w:t>
                    </w:r>
                    <w:r>
                      <w:rPr>
                        <w:color w:val="000000"/>
                        <w:sz w:val="22"/>
                        <w:szCs w:val="22"/>
                      </w:rPr>
                      <w:t>времени нахожде</w:t>
                    </w:r>
                    <w:r w:rsidRPr="00FB7AD6">
                      <w:rPr>
                        <w:color w:val="000000"/>
                        <w:sz w:val="22"/>
                        <w:szCs w:val="22"/>
                      </w:rPr>
                      <w:t>ния в ремонте.</w:t>
                    </w:r>
                  </w:p>
                </w:txbxContent>
              </v:textbox>
            </v:shape>
            <v:shape id="_x0000_s1205" type="#_x0000_t202" style="position:absolute;left:4866;top:6643;width:2150;height:4885">
              <v:textbox style="mso-next-textbox:#_x0000_s1205">
                <w:txbxContent>
                  <w:p w:rsidR="00C304E5" w:rsidRPr="00FB7AD6" w:rsidRDefault="00C304E5" w:rsidP="00FB7AD6">
                    <w:pPr>
                      <w:widowControl/>
                      <w:shd w:val="clear" w:color="auto" w:fill="FFFFFF"/>
                      <w:spacing w:line="360" w:lineRule="auto"/>
                      <w:rPr>
                        <w:sz w:val="22"/>
                        <w:szCs w:val="22"/>
                      </w:rPr>
                    </w:pPr>
                    <w:r w:rsidRPr="00FB7AD6">
                      <w:rPr>
                        <w:color w:val="000000"/>
                        <w:sz w:val="22"/>
                        <w:szCs w:val="22"/>
                      </w:rPr>
                      <w:t>Оптимальная загрузка</w:t>
                    </w:r>
                  </w:p>
                  <w:p w:rsidR="00C304E5" w:rsidRPr="00FB7AD6" w:rsidRDefault="00C304E5" w:rsidP="00FB7AD6">
                    <w:pPr>
                      <w:widowControl/>
                      <w:shd w:val="clear" w:color="auto" w:fill="FFFFFF"/>
                      <w:spacing w:line="360" w:lineRule="auto"/>
                      <w:rPr>
                        <w:sz w:val="22"/>
                        <w:szCs w:val="22"/>
                      </w:rPr>
                    </w:pPr>
                    <w:r>
                      <w:rPr>
                        <w:color w:val="000000"/>
                        <w:sz w:val="22"/>
                        <w:szCs w:val="22"/>
                      </w:rPr>
                      <w:t>техники и производст</w:t>
                    </w:r>
                    <w:r w:rsidRPr="00FB7AD6">
                      <w:rPr>
                        <w:color w:val="000000"/>
                        <w:sz w:val="22"/>
                        <w:szCs w:val="22"/>
                      </w:rPr>
                      <w:t>венных площадей:</w:t>
                    </w:r>
                  </w:p>
                  <w:p w:rsidR="00C304E5" w:rsidRPr="00FB7AD6" w:rsidRDefault="00C304E5" w:rsidP="0065089F">
                    <w:pPr>
                      <w:widowControl/>
                      <w:shd w:val="clear" w:color="auto" w:fill="FFFFFF"/>
                      <w:spacing w:line="360" w:lineRule="auto"/>
                      <w:rPr>
                        <w:sz w:val="22"/>
                        <w:szCs w:val="22"/>
                      </w:rPr>
                    </w:pPr>
                    <w:r>
                      <w:rPr>
                        <w:color w:val="000000"/>
                        <w:sz w:val="22"/>
                        <w:szCs w:val="22"/>
                      </w:rPr>
                      <w:t>1)  ускорение сро</w:t>
                    </w:r>
                    <w:r w:rsidRPr="00FB7AD6">
                      <w:rPr>
                        <w:color w:val="000000"/>
                        <w:sz w:val="22"/>
                        <w:szCs w:val="22"/>
                      </w:rPr>
                      <w:t>ков достижения</w:t>
                    </w:r>
                    <w:r>
                      <w:rPr>
                        <w:color w:val="000000"/>
                        <w:sz w:val="22"/>
                        <w:szCs w:val="22"/>
                      </w:rPr>
                      <w:t xml:space="preserve"> проектной производительно</w:t>
                    </w:r>
                    <w:r w:rsidRPr="00FB7AD6">
                      <w:rPr>
                        <w:color w:val="000000"/>
                        <w:sz w:val="22"/>
                        <w:szCs w:val="22"/>
                      </w:rPr>
                      <w:t>сти техники</w:t>
                    </w:r>
                  </w:p>
                  <w:p w:rsidR="00C304E5" w:rsidRPr="00FB7AD6" w:rsidRDefault="00C304E5" w:rsidP="0065089F">
                    <w:pPr>
                      <w:widowControl/>
                      <w:shd w:val="clear" w:color="auto" w:fill="FFFFFF"/>
                      <w:spacing w:line="360" w:lineRule="auto"/>
                      <w:rPr>
                        <w:sz w:val="22"/>
                        <w:szCs w:val="22"/>
                      </w:rPr>
                    </w:pPr>
                    <w:r>
                      <w:rPr>
                        <w:color w:val="000000"/>
                        <w:sz w:val="22"/>
                        <w:szCs w:val="22"/>
                      </w:rPr>
                      <w:t>2) ликвидация узких мест и дис</w:t>
                    </w:r>
                    <w:r w:rsidRPr="00FB7AD6">
                      <w:rPr>
                        <w:color w:val="000000"/>
                        <w:sz w:val="22"/>
                        <w:szCs w:val="22"/>
                      </w:rPr>
                      <w:t>пропорций</w:t>
                    </w:r>
                  </w:p>
                  <w:p w:rsidR="00C304E5" w:rsidRPr="00FB7AD6" w:rsidRDefault="00C304E5" w:rsidP="0065089F">
                    <w:pPr>
                      <w:widowControl/>
                      <w:shd w:val="clear" w:color="auto" w:fill="FFFFFF"/>
                      <w:spacing w:line="360" w:lineRule="auto"/>
                      <w:rPr>
                        <w:sz w:val="22"/>
                        <w:szCs w:val="22"/>
                      </w:rPr>
                    </w:pPr>
                    <w:r w:rsidRPr="00FB7AD6">
                      <w:rPr>
                        <w:color w:val="000000"/>
                        <w:sz w:val="22"/>
                        <w:szCs w:val="22"/>
                      </w:rPr>
                      <w:t>3) рациональная</w:t>
                    </w:r>
                    <w:r>
                      <w:rPr>
                        <w:sz w:val="22"/>
                        <w:szCs w:val="22"/>
                      </w:rPr>
                      <w:t xml:space="preserve"> </w:t>
                    </w:r>
                    <w:r w:rsidRPr="00FB7AD6">
                      <w:rPr>
                        <w:color w:val="000000"/>
                        <w:sz w:val="22"/>
                        <w:szCs w:val="22"/>
                      </w:rPr>
                      <w:t>организация</w:t>
                    </w:r>
                    <w:r>
                      <w:rPr>
                        <w:sz w:val="22"/>
                        <w:szCs w:val="22"/>
                      </w:rPr>
                      <w:t xml:space="preserve"> </w:t>
                    </w:r>
                    <w:r w:rsidRPr="00FB7AD6">
                      <w:rPr>
                        <w:color w:val="000000"/>
                        <w:sz w:val="22"/>
                        <w:szCs w:val="22"/>
                      </w:rPr>
                      <w:t>труда</w:t>
                    </w:r>
                  </w:p>
                  <w:p w:rsidR="00C304E5" w:rsidRPr="00FB7AD6" w:rsidRDefault="00C304E5" w:rsidP="0065089F">
                    <w:pPr>
                      <w:widowControl/>
                      <w:shd w:val="clear" w:color="auto" w:fill="FFFFFF"/>
                      <w:spacing w:line="360" w:lineRule="auto"/>
                      <w:rPr>
                        <w:sz w:val="22"/>
                        <w:szCs w:val="22"/>
                      </w:rPr>
                    </w:pPr>
                    <w:r w:rsidRPr="00FB7AD6">
                      <w:rPr>
                        <w:color w:val="000000"/>
                        <w:sz w:val="22"/>
                        <w:szCs w:val="22"/>
                      </w:rPr>
                      <w:t>4) рациональное</w:t>
                    </w:r>
                    <w:r>
                      <w:rPr>
                        <w:sz w:val="22"/>
                        <w:szCs w:val="22"/>
                      </w:rPr>
                      <w:t xml:space="preserve"> </w:t>
                    </w:r>
                    <w:r w:rsidRPr="00FB7AD6">
                      <w:rPr>
                        <w:color w:val="000000"/>
                        <w:sz w:val="22"/>
                        <w:szCs w:val="22"/>
                      </w:rPr>
                      <w:t>использование</w:t>
                    </w:r>
                    <w:r>
                      <w:rPr>
                        <w:sz w:val="22"/>
                        <w:szCs w:val="22"/>
                      </w:rPr>
                      <w:t xml:space="preserve"> </w:t>
                    </w:r>
                    <w:r>
                      <w:rPr>
                        <w:color w:val="000000"/>
                        <w:sz w:val="22"/>
                        <w:szCs w:val="22"/>
                      </w:rPr>
                      <w:t>производствен</w:t>
                    </w:r>
                    <w:r w:rsidRPr="00FB7AD6">
                      <w:rPr>
                        <w:color w:val="000000"/>
                        <w:sz w:val="22"/>
                        <w:szCs w:val="22"/>
                      </w:rPr>
                      <w:t>ных площадей</w:t>
                    </w:r>
                  </w:p>
                </w:txbxContent>
              </v:textbox>
            </v:shape>
            <v:line id="_x0000_s1209" style="position:absolute;flip:x" from="3649,6147" to="4958,6617">
              <v:stroke endarrow="block"/>
            </v:line>
            <v:line id="_x0000_s1210" style="position:absolute" from="7016,6174" to="8325,6549">
              <v:stroke endarrow="block"/>
            </v:line>
            <v:line id="_x0000_s1211" style="position:absolute" from="5988,6174" to="5988,6643">
              <v:stroke endarrow="block"/>
            </v:line>
            <w10:wrap type="none"/>
            <w10:anchorlock/>
          </v:group>
        </w:pict>
      </w:r>
    </w:p>
    <w:p w:rsidR="00D45CAF" w:rsidRPr="00841D31" w:rsidRDefault="00D45CAF" w:rsidP="0065089F">
      <w:pPr>
        <w:widowControl/>
        <w:shd w:val="clear" w:color="auto" w:fill="FFFFFF"/>
        <w:spacing w:line="360" w:lineRule="auto"/>
        <w:jc w:val="center"/>
        <w:rPr>
          <w:b/>
          <w:bCs/>
          <w:sz w:val="28"/>
          <w:szCs w:val="28"/>
        </w:rPr>
      </w:pPr>
      <w:r w:rsidRPr="00841D31">
        <w:rPr>
          <w:b/>
          <w:bCs/>
          <w:sz w:val="28"/>
          <w:szCs w:val="28"/>
        </w:rPr>
        <w:t>Рис. 3.1. Резервы повышения фондоотдачи</w:t>
      </w:r>
    </w:p>
    <w:p w:rsidR="0065089F" w:rsidRPr="00841D31" w:rsidRDefault="0065089F" w:rsidP="0065089F">
      <w:pPr>
        <w:widowControl/>
        <w:shd w:val="clear" w:color="auto" w:fill="FFFFFF"/>
        <w:spacing w:line="360" w:lineRule="auto"/>
        <w:jc w:val="center"/>
        <w:rPr>
          <w:sz w:val="28"/>
          <w:szCs w:val="28"/>
        </w:rPr>
      </w:pP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 xml:space="preserve">Как </w:t>
      </w:r>
      <w:r w:rsidR="00DD060E" w:rsidRPr="00841D31">
        <w:rPr>
          <w:sz w:val="28"/>
          <w:szCs w:val="28"/>
        </w:rPr>
        <w:t>видно из приведенной схемы</w:t>
      </w:r>
      <w:r w:rsidRPr="00841D31">
        <w:rPr>
          <w:sz w:val="28"/>
          <w:szCs w:val="28"/>
        </w:rPr>
        <w:t xml:space="preserve"> </w:t>
      </w:r>
      <w:r w:rsidR="00DD060E" w:rsidRPr="00841D31">
        <w:rPr>
          <w:sz w:val="28"/>
          <w:szCs w:val="28"/>
        </w:rPr>
        <w:t>важнейшими резервами</w:t>
      </w:r>
      <w:r w:rsidRPr="00841D31">
        <w:rPr>
          <w:sz w:val="28"/>
          <w:szCs w:val="28"/>
        </w:rPr>
        <w:t xml:space="preserve"> повы</w:t>
      </w:r>
      <w:r w:rsidRPr="00841D31">
        <w:rPr>
          <w:sz w:val="28"/>
          <w:szCs w:val="28"/>
        </w:rPr>
        <w:softHyphen/>
        <w:t>шения фондоотдачи является:</w:t>
      </w:r>
    </w:p>
    <w:p w:rsidR="00D45CAF" w:rsidRPr="00841D31" w:rsidRDefault="00D45CAF" w:rsidP="000D4B0F">
      <w:pPr>
        <w:widowControl/>
        <w:numPr>
          <w:ilvl w:val="0"/>
          <w:numId w:val="27"/>
        </w:numPr>
        <w:shd w:val="clear" w:color="auto" w:fill="FFFFFF"/>
        <w:tabs>
          <w:tab w:val="clear" w:pos="1571"/>
          <w:tab w:val="num" w:pos="851"/>
        </w:tabs>
        <w:spacing w:line="360" w:lineRule="auto"/>
        <w:ind w:left="851"/>
        <w:jc w:val="both"/>
        <w:rPr>
          <w:sz w:val="28"/>
          <w:szCs w:val="28"/>
        </w:rPr>
      </w:pPr>
      <w:r w:rsidRPr="00841D31">
        <w:rPr>
          <w:sz w:val="28"/>
          <w:szCs w:val="28"/>
        </w:rPr>
        <w:t>Снижение внутрисменных простоев и брака продукции</w:t>
      </w:r>
      <w:r w:rsidR="00DD060E" w:rsidRPr="00841D31">
        <w:rPr>
          <w:sz w:val="28"/>
          <w:szCs w:val="28"/>
        </w:rPr>
        <w:t>;</w:t>
      </w:r>
    </w:p>
    <w:p w:rsidR="00D45CAF" w:rsidRPr="00841D31" w:rsidRDefault="00DD060E" w:rsidP="000D4B0F">
      <w:pPr>
        <w:numPr>
          <w:ilvl w:val="0"/>
          <w:numId w:val="27"/>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Модернизация и обновление основных производственных фондов, с использование современного и высокопроизводительного оборудования;</w:t>
      </w:r>
    </w:p>
    <w:p w:rsidR="00DD060E" w:rsidRPr="00841D31" w:rsidRDefault="00DD060E" w:rsidP="000D4B0F">
      <w:pPr>
        <w:numPr>
          <w:ilvl w:val="0"/>
          <w:numId w:val="27"/>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 xml:space="preserve">Активные капиталовложения, направленные на совершенствование производства, с целью достижения в обозримом будущем высоких финансовых результатов предприятия;  </w:t>
      </w:r>
    </w:p>
    <w:p w:rsidR="00D45CAF" w:rsidRPr="00841D31" w:rsidRDefault="0065089F" w:rsidP="00361F8D">
      <w:pPr>
        <w:pStyle w:val="2"/>
        <w:ind w:left="1211"/>
        <w:jc w:val="center"/>
        <w:rPr>
          <w:rFonts w:ascii="Times New Roman" w:hAnsi="Times New Roman"/>
          <w:b w:val="0"/>
          <w:bCs w:val="0"/>
          <w:i w:val="0"/>
          <w:iCs w:val="0"/>
          <w:caps/>
        </w:rPr>
      </w:pPr>
      <w:r w:rsidRPr="00841D31">
        <w:rPr>
          <w:b w:val="0"/>
          <w:bCs w:val="0"/>
        </w:rPr>
        <w:br w:type="page"/>
      </w:r>
      <w:bookmarkStart w:id="13" w:name="_Toc130452612"/>
      <w:r w:rsidR="004372B3" w:rsidRPr="00841D31">
        <w:rPr>
          <w:rFonts w:ascii="Times New Roman" w:hAnsi="Times New Roman"/>
          <w:b w:val="0"/>
          <w:bCs w:val="0"/>
          <w:i w:val="0"/>
          <w:iCs w:val="0"/>
          <w:caps/>
        </w:rPr>
        <w:t>3</w:t>
      </w:r>
      <w:r w:rsidR="00361F8D" w:rsidRPr="00841D31">
        <w:rPr>
          <w:rFonts w:ascii="Times New Roman" w:hAnsi="Times New Roman"/>
          <w:b w:val="0"/>
          <w:bCs w:val="0"/>
          <w:i w:val="0"/>
          <w:iCs w:val="0"/>
          <w:caps/>
        </w:rPr>
        <w:t>.</w:t>
      </w:r>
      <w:r w:rsidR="00250E7A" w:rsidRPr="00841D31">
        <w:rPr>
          <w:rFonts w:ascii="Times New Roman" w:hAnsi="Times New Roman"/>
          <w:b w:val="0"/>
          <w:bCs w:val="0"/>
          <w:i w:val="0"/>
          <w:iCs w:val="0"/>
          <w:caps/>
        </w:rPr>
        <w:t>1</w:t>
      </w:r>
      <w:r w:rsidR="00361F8D" w:rsidRPr="00841D31">
        <w:rPr>
          <w:rFonts w:ascii="Times New Roman" w:hAnsi="Times New Roman"/>
          <w:b w:val="0"/>
          <w:bCs w:val="0"/>
          <w:i w:val="0"/>
          <w:iCs w:val="0"/>
          <w:caps/>
        </w:rPr>
        <w:t xml:space="preserve">. </w:t>
      </w:r>
      <w:r w:rsidR="00D45CAF" w:rsidRPr="00841D31">
        <w:rPr>
          <w:rFonts w:ascii="Times New Roman" w:hAnsi="Times New Roman"/>
          <w:b w:val="0"/>
          <w:bCs w:val="0"/>
          <w:i w:val="0"/>
          <w:iCs w:val="0"/>
          <w:caps/>
        </w:rPr>
        <w:t>Снижение внутрисменных простоев и брака продукции</w:t>
      </w:r>
      <w:bookmarkEnd w:id="13"/>
    </w:p>
    <w:p w:rsidR="0065089F" w:rsidRPr="00841D31" w:rsidRDefault="0065089F" w:rsidP="0065089F">
      <w:pPr>
        <w:spacing w:line="360" w:lineRule="auto"/>
        <w:rPr>
          <w:sz w:val="28"/>
          <w:szCs w:val="28"/>
        </w:rPr>
      </w:pP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Для того чтобы более полно выявить резервы лучшего использования основных производственных фондов на предприятии воспользуемся инфор</w:t>
      </w:r>
      <w:r w:rsidRPr="00841D31">
        <w:rPr>
          <w:sz w:val="28"/>
          <w:szCs w:val="28"/>
        </w:rPr>
        <w:softHyphen/>
        <w:t>мацией о текущих простоях и наличии брака одного из основных цехов за</w:t>
      </w:r>
      <w:r w:rsidRPr="00841D31">
        <w:rPr>
          <w:sz w:val="28"/>
          <w:szCs w:val="28"/>
        </w:rPr>
        <w:softHyphen/>
        <w:t xml:space="preserve">вода </w:t>
      </w:r>
      <w:r w:rsidRPr="00841D31">
        <w:rPr>
          <w:i/>
          <w:iCs/>
          <w:sz w:val="28"/>
          <w:szCs w:val="28"/>
        </w:rPr>
        <w:t xml:space="preserve">- </w:t>
      </w:r>
      <w:r w:rsidRPr="00841D31">
        <w:rPr>
          <w:sz w:val="28"/>
          <w:szCs w:val="28"/>
        </w:rPr>
        <w:t>в трубопрокатном цехе № 8. Данные о текущих простоях приведены в таблице 3.1.</w:t>
      </w:r>
    </w:p>
    <w:p w:rsidR="0065089F" w:rsidRPr="00841D31" w:rsidRDefault="00D45CAF" w:rsidP="0065089F">
      <w:pPr>
        <w:widowControl/>
        <w:shd w:val="clear" w:color="auto" w:fill="FFFFFF"/>
        <w:spacing w:line="360" w:lineRule="auto"/>
        <w:jc w:val="right"/>
        <w:rPr>
          <w:sz w:val="28"/>
          <w:szCs w:val="28"/>
        </w:rPr>
      </w:pPr>
      <w:r w:rsidRPr="00841D31">
        <w:rPr>
          <w:sz w:val="28"/>
          <w:szCs w:val="28"/>
        </w:rPr>
        <w:t xml:space="preserve">Таблица 3.1 </w:t>
      </w:r>
    </w:p>
    <w:p w:rsidR="00D45CAF" w:rsidRPr="00841D31" w:rsidRDefault="00D45CAF" w:rsidP="0065089F">
      <w:pPr>
        <w:widowControl/>
        <w:shd w:val="clear" w:color="auto" w:fill="FFFFFF"/>
        <w:spacing w:line="360" w:lineRule="auto"/>
        <w:jc w:val="center"/>
        <w:rPr>
          <w:sz w:val="28"/>
          <w:szCs w:val="28"/>
        </w:rPr>
      </w:pPr>
      <w:r w:rsidRPr="00841D31">
        <w:rPr>
          <w:b/>
          <w:bCs/>
          <w:sz w:val="28"/>
          <w:szCs w:val="28"/>
        </w:rPr>
        <w:t>Информация о времени работы и простоях в цехе № 8</w:t>
      </w:r>
    </w:p>
    <w:tbl>
      <w:tblPr>
        <w:tblW w:w="0" w:type="auto"/>
        <w:tblInd w:w="40" w:type="dxa"/>
        <w:tblLayout w:type="fixed"/>
        <w:tblCellMar>
          <w:left w:w="40" w:type="dxa"/>
          <w:right w:w="40" w:type="dxa"/>
        </w:tblCellMar>
        <w:tblLook w:val="0000" w:firstRow="0" w:lastRow="0" w:firstColumn="0" w:lastColumn="0" w:noHBand="0" w:noVBand="0"/>
      </w:tblPr>
      <w:tblGrid>
        <w:gridCol w:w="2419"/>
        <w:gridCol w:w="893"/>
        <w:gridCol w:w="883"/>
        <w:gridCol w:w="1066"/>
        <w:gridCol w:w="883"/>
        <w:gridCol w:w="893"/>
        <w:gridCol w:w="1066"/>
        <w:gridCol w:w="1258"/>
      </w:tblGrid>
      <w:tr w:rsidR="00D45CAF" w:rsidRPr="00841D31">
        <w:trPr>
          <w:trHeight w:val="576"/>
        </w:trPr>
        <w:tc>
          <w:tcPr>
            <w:tcW w:w="2419" w:type="dxa"/>
            <w:vMerge w:val="restart"/>
            <w:tcBorders>
              <w:top w:val="single" w:sz="6" w:space="0" w:color="auto"/>
              <w:left w:val="single" w:sz="6" w:space="0" w:color="auto"/>
              <w:bottom w:val="nil"/>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Показатели</w:t>
            </w:r>
          </w:p>
        </w:tc>
        <w:tc>
          <w:tcPr>
            <w:tcW w:w="284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C472C4" w:rsidP="0065089F">
            <w:pPr>
              <w:widowControl/>
              <w:shd w:val="clear" w:color="auto" w:fill="FFFFFF"/>
              <w:spacing w:line="360" w:lineRule="auto"/>
              <w:jc w:val="center"/>
              <w:rPr>
                <w:sz w:val="28"/>
                <w:szCs w:val="28"/>
              </w:rPr>
            </w:pPr>
            <w:r w:rsidRPr="00841D31">
              <w:rPr>
                <w:sz w:val="28"/>
                <w:szCs w:val="28"/>
              </w:rPr>
              <w:t>2005</w:t>
            </w:r>
          </w:p>
        </w:tc>
        <w:tc>
          <w:tcPr>
            <w:tcW w:w="2842"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C472C4" w:rsidP="0065089F">
            <w:pPr>
              <w:widowControl/>
              <w:shd w:val="clear" w:color="auto" w:fill="FFFFFF"/>
              <w:spacing w:line="360" w:lineRule="auto"/>
              <w:jc w:val="center"/>
              <w:rPr>
                <w:sz w:val="28"/>
                <w:szCs w:val="28"/>
              </w:rPr>
            </w:pPr>
            <w:r w:rsidRPr="00841D31">
              <w:rPr>
                <w:sz w:val="28"/>
                <w:szCs w:val="28"/>
              </w:rPr>
              <w:t>2006</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Откло</w:t>
            </w:r>
            <w:r w:rsidRPr="00841D31">
              <w:rPr>
                <w:sz w:val="28"/>
                <w:szCs w:val="28"/>
              </w:rPr>
              <w:softHyphen/>
              <w:t>нения</w:t>
            </w:r>
          </w:p>
        </w:tc>
      </w:tr>
      <w:tr w:rsidR="00D45CAF" w:rsidRPr="00841D31">
        <w:trPr>
          <w:trHeight w:val="288"/>
        </w:trPr>
        <w:tc>
          <w:tcPr>
            <w:tcW w:w="2419" w:type="dxa"/>
            <w:vMerge/>
            <w:tcBorders>
              <w:top w:val="nil"/>
              <w:left w:val="single" w:sz="6" w:space="0" w:color="auto"/>
              <w:bottom w:val="single" w:sz="6" w:space="0" w:color="auto"/>
              <w:right w:val="single" w:sz="6" w:space="0" w:color="auto"/>
            </w:tcBorders>
            <w:shd w:val="clear" w:color="auto" w:fill="FFFFFF"/>
          </w:tcPr>
          <w:p w:rsidR="00D45CAF" w:rsidRPr="00841D31" w:rsidRDefault="00D45CAF" w:rsidP="0065089F">
            <w:pPr>
              <w:widowControl/>
              <w:spacing w:line="360" w:lineRule="auto"/>
              <w:jc w:val="center"/>
              <w:rPr>
                <w:sz w:val="28"/>
                <w:szCs w:val="28"/>
              </w:rPr>
            </w:pPr>
          </w:p>
          <w:p w:rsidR="00D45CAF" w:rsidRPr="00841D31" w:rsidRDefault="00D45CAF" w:rsidP="0065089F">
            <w:pPr>
              <w:widowControl/>
              <w:spacing w:line="360" w:lineRule="auto"/>
              <w:jc w:val="center"/>
              <w:rPr>
                <w:sz w:val="28"/>
                <w:szCs w:val="28"/>
              </w:rPr>
            </w:pP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план</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факт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план</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факт</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факт, %</w:t>
            </w:r>
          </w:p>
        </w:tc>
      </w:tr>
      <w:tr w:rsidR="00D45CAF" w:rsidRPr="00841D31">
        <w:trPr>
          <w:trHeight w:val="557"/>
        </w:trPr>
        <w:tc>
          <w:tcPr>
            <w:tcW w:w="2419"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rPr>
                <w:sz w:val="28"/>
                <w:szCs w:val="28"/>
              </w:rPr>
            </w:pPr>
            <w:r w:rsidRPr="00841D31">
              <w:rPr>
                <w:sz w:val="28"/>
                <w:szCs w:val="28"/>
              </w:rPr>
              <w:t>Номинальное время, час</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5376</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5368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-0,15</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5272</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5386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+2,16</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+0,34</w:t>
            </w:r>
          </w:p>
        </w:tc>
      </w:tr>
      <w:tr w:rsidR="00D45CAF" w:rsidRPr="00841D31">
        <w:trPr>
          <w:trHeight w:val="557"/>
        </w:trPr>
        <w:tc>
          <w:tcPr>
            <w:tcW w:w="2419"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rPr>
                <w:sz w:val="28"/>
                <w:szCs w:val="28"/>
              </w:rPr>
            </w:pPr>
            <w:r w:rsidRPr="00841D31">
              <w:rPr>
                <w:sz w:val="28"/>
                <w:szCs w:val="28"/>
              </w:rPr>
              <w:t>Фактическое время работы, час</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4621</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3180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-31,18</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4536</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3940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-13,14</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+23,90</w:t>
            </w:r>
          </w:p>
        </w:tc>
      </w:tr>
      <w:tr w:rsidR="00D45CAF" w:rsidRPr="00841D31">
        <w:trPr>
          <w:trHeight w:val="566"/>
        </w:trPr>
        <w:tc>
          <w:tcPr>
            <w:tcW w:w="2419"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rPr>
                <w:sz w:val="28"/>
                <w:szCs w:val="28"/>
              </w:rPr>
            </w:pPr>
            <w:r w:rsidRPr="00841D31">
              <w:rPr>
                <w:sz w:val="28"/>
                <w:szCs w:val="28"/>
              </w:rPr>
              <w:t>Текущие простои, час</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755</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2187</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+189,67</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736</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1446</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+96,47</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bottom"/>
          </w:tcPr>
          <w:p w:rsidR="00D45CAF" w:rsidRPr="00841D31" w:rsidRDefault="00D45CAF" w:rsidP="0065089F">
            <w:pPr>
              <w:widowControl/>
              <w:shd w:val="clear" w:color="auto" w:fill="FFFFFF"/>
              <w:spacing w:line="360" w:lineRule="auto"/>
              <w:jc w:val="center"/>
              <w:rPr>
                <w:sz w:val="28"/>
                <w:szCs w:val="28"/>
              </w:rPr>
            </w:pPr>
            <w:r w:rsidRPr="00841D31">
              <w:rPr>
                <w:sz w:val="28"/>
                <w:szCs w:val="28"/>
              </w:rPr>
              <w:t>-33,88</w:t>
            </w:r>
          </w:p>
        </w:tc>
      </w:tr>
      <w:tr w:rsidR="00D45CAF" w:rsidRPr="00841D31">
        <w:trPr>
          <w:trHeight w:val="950"/>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rPr>
                <w:sz w:val="28"/>
                <w:szCs w:val="28"/>
              </w:rPr>
            </w:pPr>
            <w:r w:rsidRPr="00841D31">
              <w:rPr>
                <w:sz w:val="28"/>
                <w:szCs w:val="28"/>
              </w:rPr>
              <w:t>Причины простоев: - прием и сдача сме</w:t>
            </w:r>
            <w:r w:rsidRPr="00841D31">
              <w:rPr>
                <w:sz w:val="28"/>
                <w:szCs w:val="28"/>
              </w:rPr>
              <w:softHyphen/>
              <w:t>ны</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226</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238</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+5,31</w:t>
            </w:r>
          </w:p>
        </w:tc>
        <w:tc>
          <w:tcPr>
            <w:tcW w:w="883"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220</w:t>
            </w: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240</w:t>
            </w:r>
          </w:p>
        </w:tc>
        <w:tc>
          <w:tcPr>
            <w:tcW w:w="1066"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+9,09</w:t>
            </w:r>
          </w:p>
        </w:tc>
        <w:tc>
          <w:tcPr>
            <w:tcW w:w="1258" w:type="dxa"/>
            <w:tcBorders>
              <w:top w:val="single" w:sz="6" w:space="0" w:color="auto"/>
              <w:left w:val="single" w:sz="6" w:space="0" w:color="auto"/>
              <w:bottom w:val="single" w:sz="6" w:space="0" w:color="auto"/>
              <w:right w:val="single" w:sz="6" w:space="0" w:color="auto"/>
            </w:tcBorders>
            <w:shd w:val="clear" w:color="auto" w:fill="FFFFFF"/>
            <w:vAlign w:val="center"/>
          </w:tcPr>
          <w:p w:rsidR="00D45CAF" w:rsidRPr="00841D31" w:rsidRDefault="00D45CAF" w:rsidP="0065089F">
            <w:pPr>
              <w:widowControl/>
              <w:shd w:val="clear" w:color="auto" w:fill="FFFFFF"/>
              <w:spacing w:line="360" w:lineRule="auto"/>
              <w:jc w:val="center"/>
              <w:rPr>
                <w:sz w:val="28"/>
                <w:szCs w:val="28"/>
              </w:rPr>
            </w:pPr>
            <w:r w:rsidRPr="00841D31">
              <w:rPr>
                <w:sz w:val="28"/>
                <w:szCs w:val="28"/>
              </w:rPr>
              <w:t>+0,84</w:t>
            </w:r>
          </w:p>
        </w:tc>
      </w:tr>
      <w:tr w:rsidR="00D45CAF" w:rsidRPr="00841D31">
        <w:trPr>
          <w:trHeight w:val="28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-перевалка валков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172</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+164,62</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62</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207</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+233,87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+20,35</w:t>
            </w:r>
          </w:p>
        </w:tc>
      </w:tr>
      <w:tr w:rsidR="00D45CAF" w:rsidRPr="00841D31">
        <w:trPr>
          <w:trHeight w:val="28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-настройка станов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124</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35</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-71,77</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120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42</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-65,00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+20,00</w:t>
            </w:r>
          </w:p>
        </w:tc>
      </w:tr>
      <w:tr w:rsidR="00D45CAF" w:rsidRPr="00841D31">
        <w:trPr>
          <w:trHeight w:val="28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-плановый ремонт</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290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217</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-25,17</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285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266</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-6,67</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+22,58</w:t>
            </w:r>
          </w:p>
        </w:tc>
      </w:tr>
      <w:tr w:rsidR="00D45CAF" w:rsidRPr="00841D31">
        <w:trPr>
          <w:trHeight w:val="28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 по вине рабочих</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26</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26</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26</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31</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+19,23</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w:t>
            </w:r>
          </w:p>
        </w:tc>
      </w:tr>
      <w:tr w:rsidR="00D45CAF" w:rsidRPr="00841D31">
        <w:trPr>
          <w:trHeight w:val="28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 механиков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188</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51</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-72,87</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184</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97</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-47,28</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+90,20</w:t>
            </w:r>
          </w:p>
        </w:tc>
      </w:tr>
      <w:tr w:rsidR="00D45CAF" w:rsidRPr="00841D31">
        <w:trPr>
          <w:trHeight w:val="278"/>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 энергетиков</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75</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27</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-64,00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73</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26</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-64,38</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-3,70</w:t>
            </w:r>
          </w:p>
        </w:tc>
      </w:tr>
      <w:tr w:rsidR="00D45CAF" w:rsidRPr="00841D31">
        <w:trPr>
          <w:trHeight w:val="307"/>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rPr>
                <w:sz w:val="28"/>
                <w:szCs w:val="28"/>
              </w:rPr>
            </w:pPr>
            <w:r w:rsidRPr="00841D31">
              <w:rPr>
                <w:sz w:val="28"/>
                <w:szCs w:val="28"/>
              </w:rPr>
              <w:t>прочие причины</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48</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1524</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+3075,0</w:t>
            </w:r>
          </w:p>
        </w:tc>
        <w:tc>
          <w:tcPr>
            <w:tcW w:w="88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46</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690</w:t>
            </w:r>
          </w:p>
        </w:tc>
        <w:tc>
          <w:tcPr>
            <w:tcW w:w="1066"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+1400,0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D45CAF" w:rsidRPr="00841D31" w:rsidRDefault="00D45CAF" w:rsidP="0065089F">
            <w:pPr>
              <w:widowControl/>
              <w:shd w:val="clear" w:color="auto" w:fill="FFFFFF"/>
              <w:spacing w:line="360" w:lineRule="auto"/>
              <w:jc w:val="center"/>
              <w:rPr>
                <w:sz w:val="28"/>
                <w:szCs w:val="28"/>
              </w:rPr>
            </w:pPr>
            <w:r w:rsidRPr="00841D31">
              <w:rPr>
                <w:sz w:val="28"/>
                <w:szCs w:val="28"/>
              </w:rPr>
              <w:t>-54,72</w:t>
            </w:r>
          </w:p>
        </w:tc>
      </w:tr>
    </w:tbl>
    <w:p w:rsidR="0065089F" w:rsidRPr="00841D31" w:rsidRDefault="0065089F" w:rsidP="00066B94">
      <w:pPr>
        <w:widowControl/>
        <w:shd w:val="clear" w:color="auto" w:fill="FFFFFF"/>
        <w:spacing w:line="360" w:lineRule="auto"/>
        <w:jc w:val="both"/>
        <w:rPr>
          <w:sz w:val="28"/>
          <w:szCs w:val="28"/>
        </w:rPr>
      </w:pP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При анализе данных о текущих простоях получены следующие результаты:</w:t>
      </w:r>
    </w:p>
    <w:p w:rsidR="00D45CAF" w:rsidRPr="00841D31" w:rsidRDefault="00D45CAF" w:rsidP="0065089F">
      <w:pPr>
        <w:numPr>
          <w:ilvl w:val="0"/>
          <w:numId w:val="28"/>
        </w:numPr>
        <w:shd w:val="clear" w:color="auto" w:fill="FFFFFF"/>
        <w:tabs>
          <w:tab w:val="left" w:pos="0"/>
          <w:tab w:val="left" w:pos="8597"/>
        </w:tabs>
        <w:spacing w:before="10" w:line="360" w:lineRule="auto"/>
        <w:jc w:val="both"/>
        <w:rPr>
          <w:sz w:val="28"/>
          <w:szCs w:val="28"/>
        </w:rPr>
      </w:pPr>
      <w:r w:rsidRPr="00841D31">
        <w:rPr>
          <w:sz w:val="28"/>
          <w:szCs w:val="28"/>
        </w:rPr>
        <w:t>Анализ структуры текущих простоев показал, что доля простоев по вине производственных рабочих, механослужбы, энергослужбы составила</w:t>
      </w:r>
      <w:r w:rsidR="0065089F" w:rsidRPr="00841D31">
        <w:rPr>
          <w:sz w:val="28"/>
          <w:szCs w:val="28"/>
        </w:rPr>
        <w:t xml:space="preserve"> </w:t>
      </w:r>
      <w:r w:rsidRPr="00841D31">
        <w:rPr>
          <w:sz w:val="28"/>
          <w:szCs w:val="28"/>
        </w:rPr>
        <w:t xml:space="preserve">4,76% в </w:t>
      </w:r>
      <w:r w:rsidR="00C472C4" w:rsidRPr="00841D31">
        <w:rPr>
          <w:sz w:val="28"/>
          <w:szCs w:val="28"/>
        </w:rPr>
        <w:t>2005</w:t>
      </w:r>
      <w:r w:rsidRPr="00841D31">
        <w:rPr>
          <w:sz w:val="28"/>
          <w:szCs w:val="28"/>
        </w:rPr>
        <w:t xml:space="preserve"> году и 7,6% в </w:t>
      </w:r>
      <w:r w:rsidR="00C472C4" w:rsidRPr="00841D31">
        <w:rPr>
          <w:sz w:val="28"/>
          <w:szCs w:val="28"/>
        </w:rPr>
        <w:t>2006</w:t>
      </w:r>
      <w:r w:rsidRPr="00841D31">
        <w:rPr>
          <w:sz w:val="28"/>
          <w:szCs w:val="28"/>
        </w:rPr>
        <w:t xml:space="preserve"> году от общего числа простоев, то есть яв</w:t>
      </w:r>
      <w:r w:rsidRPr="00841D31">
        <w:rPr>
          <w:sz w:val="28"/>
          <w:szCs w:val="28"/>
        </w:rPr>
        <w:softHyphen/>
        <w:t>ляется очень незначительной;</w:t>
      </w:r>
    </w:p>
    <w:p w:rsidR="00D45CAF" w:rsidRPr="00841D31" w:rsidRDefault="00D45CAF" w:rsidP="0065089F">
      <w:pPr>
        <w:widowControl/>
        <w:numPr>
          <w:ilvl w:val="0"/>
          <w:numId w:val="28"/>
        </w:numPr>
        <w:shd w:val="clear" w:color="auto" w:fill="FFFFFF"/>
        <w:spacing w:line="360" w:lineRule="auto"/>
        <w:jc w:val="both"/>
        <w:rPr>
          <w:sz w:val="28"/>
          <w:szCs w:val="28"/>
        </w:rPr>
      </w:pPr>
      <w:r w:rsidRPr="00841D31">
        <w:rPr>
          <w:sz w:val="28"/>
          <w:szCs w:val="28"/>
        </w:rPr>
        <w:t>наиболее существенную долю занимают простои по прочим причи</w:t>
      </w:r>
      <w:r w:rsidRPr="00841D31">
        <w:rPr>
          <w:sz w:val="28"/>
          <w:szCs w:val="28"/>
        </w:rPr>
        <w:softHyphen/>
        <w:t xml:space="preserve">нам (расшифровка не приводится). Она составила 3,15% в </w:t>
      </w:r>
      <w:r w:rsidR="00C472C4" w:rsidRPr="00841D31">
        <w:rPr>
          <w:sz w:val="28"/>
          <w:szCs w:val="28"/>
        </w:rPr>
        <w:t>2005</w:t>
      </w:r>
      <w:r w:rsidRPr="00841D31">
        <w:rPr>
          <w:sz w:val="28"/>
          <w:szCs w:val="28"/>
        </w:rPr>
        <w:t xml:space="preserve"> году и 6,67% в </w:t>
      </w:r>
      <w:r w:rsidR="00C472C4" w:rsidRPr="00841D31">
        <w:rPr>
          <w:sz w:val="28"/>
          <w:szCs w:val="28"/>
        </w:rPr>
        <w:t>2006</w:t>
      </w:r>
      <w:r w:rsidRPr="00841D31">
        <w:rPr>
          <w:sz w:val="28"/>
          <w:szCs w:val="28"/>
        </w:rPr>
        <w:t xml:space="preserve"> году.</w:t>
      </w: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Это является резервом в увеличении производственной мощности цеха, следовательно, крупнейшим резервом в лучшем использовании основных производственных фондов, за счет чего может, существенно возрасти пока</w:t>
      </w:r>
      <w:r w:rsidRPr="00841D31">
        <w:rPr>
          <w:sz w:val="28"/>
          <w:szCs w:val="28"/>
        </w:rPr>
        <w:softHyphen/>
        <w:t>затель фондоотдачи.</w:t>
      </w: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Далее рассмотрим данные о проценте брака от годного в этом же цехе.</w:t>
      </w:r>
    </w:p>
    <w:p w:rsidR="00D45CAF" w:rsidRPr="00841D31" w:rsidRDefault="00C472C4" w:rsidP="0065089F">
      <w:pPr>
        <w:widowControl/>
        <w:shd w:val="clear" w:color="auto" w:fill="FFFFFF"/>
        <w:spacing w:line="360" w:lineRule="auto"/>
        <w:ind w:firstLine="851"/>
        <w:jc w:val="both"/>
        <w:rPr>
          <w:sz w:val="28"/>
          <w:szCs w:val="28"/>
        </w:rPr>
      </w:pPr>
      <w:r w:rsidRPr="00841D31">
        <w:rPr>
          <w:i/>
          <w:iCs/>
          <w:sz w:val="28"/>
          <w:szCs w:val="28"/>
        </w:rPr>
        <w:t>2005</w:t>
      </w:r>
      <w:r w:rsidR="00D45CAF" w:rsidRPr="00841D31">
        <w:rPr>
          <w:i/>
          <w:iCs/>
          <w:sz w:val="28"/>
          <w:szCs w:val="28"/>
        </w:rPr>
        <w:t xml:space="preserve"> год: </w:t>
      </w:r>
      <w:r w:rsidR="0065089F" w:rsidRPr="00841D31">
        <w:rPr>
          <w:i/>
          <w:iCs/>
          <w:sz w:val="28"/>
          <w:szCs w:val="28"/>
        </w:rPr>
        <w:t xml:space="preserve"> </w:t>
      </w:r>
      <w:r w:rsidR="00D45CAF" w:rsidRPr="00841D31">
        <w:rPr>
          <w:sz w:val="28"/>
          <w:szCs w:val="28"/>
        </w:rPr>
        <w:t>исправимый брак - 8,13 %;</w:t>
      </w:r>
    </w:p>
    <w:p w:rsidR="00D45CAF" w:rsidRPr="00841D31" w:rsidRDefault="00D45CAF" w:rsidP="0065089F">
      <w:pPr>
        <w:widowControl/>
        <w:shd w:val="clear" w:color="auto" w:fill="FFFFFF"/>
        <w:spacing w:line="360" w:lineRule="auto"/>
        <w:ind w:firstLine="2127"/>
        <w:jc w:val="both"/>
        <w:rPr>
          <w:sz w:val="28"/>
          <w:szCs w:val="28"/>
        </w:rPr>
      </w:pPr>
      <w:r w:rsidRPr="00841D31">
        <w:rPr>
          <w:sz w:val="28"/>
          <w:szCs w:val="28"/>
        </w:rPr>
        <w:t>окончательный брак - 0,06 %.</w:t>
      </w:r>
    </w:p>
    <w:p w:rsidR="00D45CAF" w:rsidRPr="00841D31" w:rsidRDefault="00C472C4" w:rsidP="0065089F">
      <w:pPr>
        <w:widowControl/>
        <w:shd w:val="clear" w:color="auto" w:fill="FFFFFF"/>
        <w:spacing w:line="360" w:lineRule="auto"/>
        <w:ind w:firstLine="851"/>
        <w:jc w:val="both"/>
        <w:rPr>
          <w:sz w:val="28"/>
          <w:szCs w:val="28"/>
        </w:rPr>
      </w:pPr>
      <w:r w:rsidRPr="00841D31">
        <w:rPr>
          <w:i/>
          <w:iCs/>
          <w:sz w:val="28"/>
          <w:szCs w:val="28"/>
        </w:rPr>
        <w:t>2006</w:t>
      </w:r>
      <w:r w:rsidR="00D45CAF" w:rsidRPr="00841D31">
        <w:rPr>
          <w:i/>
          <w:iCs/>
          <w:sz w:val="28"/>
          <w:szCs w:val="28"/>
        </w:rPr>
        <w:t xml:space="preserve"> год: </w:t>
      </w:r>
      <w:r w:rsidR="0065089F" w:rsidRPr="00841D31">
        <w:rPr>
          <w:i/>
          <w:iCs/>
          <w:sz w:val="28"/>
          <w:szCs w:val="28"/>
        </w:rPr>
        <w:t xml:space="preserve"> </w:t>
      </w:r>
      <w:r w:rsidR="00D45CAF" w:rsidRPr="00841D31">
        <w:rPr>
          <w:sz w:val="28"/>
          <w:szCs w:val="28"/>
        </w:rPr>
        <w:t>исправимый брак - 7,79 %;</w:t>
      </w:r>
    </w:p>
    <w:p w:rsidR="00D45CAF" w:rsidRPr="00841D31" w:rsidRDefault="00D45CAF" w:rsidP="0065089F">
      <w:pPr>
        <w:widowControl/>
        <w:shd w:val="clear" w:color="auto" w:fill="FFFFFF"/>
        <w:spacing w:line="360" w:lineRule="auto"/>
        <w:ind w:firstLine="2127"/>
        <w:jc w:val="both"/>
        <w:rPr>
          <w:sz w:val="28"/>
          <w:szCs w:val="28"/>
        </w:rPr>
      </w:pPr>
      <w:r w:rsidRPr="00841D31">
        <w:rPr>
          <w:sz w:val="28"/>
          <w:szCs w:val="28"/>
        </w:rPr>
        <w:t>окончательный брак - 0,07 %.</w:t>
      </w: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 xml:space="preserve">Анализируя эти данные, можно заметить, что отсутствие брака могло бы позволить получить дополнительно 10486,08 тонн продукции в </w:t>
      </w:r>
      <w:r w:rsidR="00C472C4" w:rsidRPr="00841D31">
        <w:rPr>
          <w:sz w:val="28"/>
          <w:szCs w:val="28"/>
        </w:rPr>
        <w:t>2005</w:t>
      </w:r>
      <w:r w:rsidRPr="00841D31">
        <w:rPr>
          <w:sz w:val="28"/>
          <w:szCs w:val="28"/>
        </w:rPr>
        <w:t xml:space="preserve"> году и 16351,09 тонн продукции в цехе № 8. Что составляет соответственно 2,3 % и 2,6 % от фактического объёма выпущенной продукции. Таким образом, это также является значительным резервом в увеличении выпуска продук</w:t>
      </w:r>
      <w:r w:rsidRPr="00841D31">
        <w:rPr>
          <w:sz w:val="28"/>
          <w:szCs w:val="28"/>
        </w:rPr>
        <w:softHyphen/>
        <w:t>ции предприятием, а значит и резервом в лучшем использовании основных производственных фондов.</w:t>
      </w:r>
    </w:p>
    <w:p w:rsidR="00D45CAF" w:rsidRPr="00841D31" w:rsidRDefault="00D45CAF" w:rsidP="0065089F">
      <w:pPr>
        <w:widowControl/>
        <w:shd w:val="clear" w:color="auto" w:fill="FFFFFF"/>
        <w:spacing w:line="360" w:lineRule="auto"/>
        <w:ind w:firstLine="851"/>
        <w:jc w:val="both"/>
        <w:rPr>
          <w:sz w:val="28"/>
          <w:szCs w:val="28"/>
        </w:rPr>
      </w:pPr>
      <w:r w:rsidRPr="00841D31">
        <w:rPr>
          <w:sz w:val="28"/>
          <w:szCs w:val="28"/>
        </w:rPr>
        <w:t xml:space="preserve">В целом по предприятию за </w:t>
      </w:r>
      <w:r w:rsidR="00C472C4" w:rsidRPr="00841D31">
        <w:rPr>
          <w:sz w:val="28"/>
          <w:szCs w:val="28"/>
        </w:rPr>
        <w:t>2005</w:t>
      </w:r>
      <w:r w:rsidRPr="00841D31">
        <w:rPr>
          <w:sz w:val="28"/>
          <w:szCs w:val="28"/>
        </w:rPr>
        <w:t xml:space="preserve"> и </w:t>
      </w:r>
      <w:r w:rsidR="00C472C4" w:rsidRPr="00841D31">
        <w:rPr>
          <w:sz w:val="28"/>
          <w:szCs w:val="28"/>
        </w:rPr>
        <w:t>2006</w:t>
      </w:r>
      <w:r w:rsidRPr="00841D31">
        <w:rPr>
          <w:sz w:val="28"/>
          <w:szCs w:val="28"/>
        </w:rPr>
        <w:t xml:space="preserve"> годы использование основных фондов можно считать неэффективным, поскольку относительный прирост объема валовой продукции за анализируемые годы (+273137 тыс. руб.), а также относительный прирост прибыли (- 4395 тыс. руб.) значительно ниже прироста стоимости основных производственных фондов (+47686 тыс. руб.) за анализируемый период.</w:t>
      </w:r>
    </w:p>
    <w:p w:rsidR="00D45CAF" w:rsidRPr="00841D31" w:rsidRDefault="00D45CAF" w:rsidP="0065089F">
      <w:pPr>
        <w:shd w:val="clear" w:color="auto" w:fill="FFFFFF"/>
        <w:tabs>
          <w:tab w:val="left" w:pos="0"/>
          <w:tab w:val="left" w:pos="8597"/>
        </w:tabs>
        <w:spacing w:before="10" w:line="360" w:lineRule="auto"/>
        <w:ind w:firstLine="851"/>
        <w:jc w:val="both"/>
        <w:rPr>
          <w:sz w:val="28"/>
          <w:szCs w:val="28"/>
        </w:rPr>
      </w:pPr>
      <w:r w:rsidRPr="00841D31">
        <w:rPr>
          <w:sz w:val="28"/>
          <w:szCs w:val="28"/>
        </w:rPr>
        <w:t>Учитывая все вышеизложенное, для более эффективного использования</w:t>
      </w:r>
      <w:r w:rsidR="0065089F" w:rsidRPr="00841D31">
        <w:rPr>
          <w:sz w:val="28"/>
          <w:szCs w:val="28"/>
        </w:rPr>
        <w:t xml:space="preserve"> </w:t>
      </w:r>
      <w:r w:rsidRPr="00841D31">
        <w:rPr>
          <w:sz w:val="28"/>
          <w:szCs w:val="28"/>
        </w:rPr>
        <w:t>основных производственных фондов в работе предлагаются следующие ме</w:t>
      </w:r>
      <w:r w:rsidRPr="00841D31">
        <w:rPr>
          <w:sz w:val="28"/>
          <w:szCs w:val="28"/>
        </w:rPr>
        <w:softHyphen/>
        <w:t>роприятия:</w:t>
      </w:r>
    </w:p>
    <w:p w:rsidR="00D45CAF" w:rsidRPr="00841D31" w:rsidRDefault="00D45CAF" w:rsidP="000D4B0F">
      <w:pPr>
        <w:widowControl/>
        <w:numPr>
          <w:ilvl w:val="0"/>
          <w:numId w:val="29"/>
        </w:numPr>
        <w:shd w:val="clear" w:color="auto" w:fill="FFFFFF"/>
        <w:tabs>
          <w:tab w:val="clear" w:pos="1571"/>
          <w:tab w:val="num" w:pos="851"/>
        </w:tabs>
        <w:spacing w:line="360" w:lineRule="auto"/>
        <w:ind w:left="851"/>
        <w:jc w:val="both"/>
        <w:rPr>
          <w:sz w:val="28"/>
          <w:szCs w:val="28"/>
        </w:rPr>
      </w:pPr>
      <w:r w:rsidRPr="00841D31">
        <w:rPr>
          <w:sz w:val="28"/>
          <w:szCs w:val="28"/>
        </w:rPr>
        <w:t>освобождение предприятия от излишнего оборудования, машин или других основных средств;</w:t>
      </w:r>
    </w:p>
    <w:p w:rsidR="00D45CAF" w:rsidRPr="00841D31" w:rsidRDefault="00D45CAF" w:rsidP="000D4B0F">
      <w:pPr>
        <w:widowControl/>
        <w:numPr>
          <w:ilvl w:val="0"/>
          <w:numId w:val="29"/>
        </w:numPr>
        <w:shd w:val="clear" w:color="auto" w:fill="FFFFFF"/>
        <w:tabs>
          <w:tab w:val="clear" w:pos="1571"/>
          <w:tab w:val="num" w:pos="851"/>
        </w:tabs>
        <w:spacing w:line="360" w:lineRule="auto"/>
        <w:ind w:left="851"/>
        <w:jc w:val="both"/>
        <w:rPr>
          <w:sz w:val="28"/>
          <w:szCs w:val="28"/>
        </w:rPr>
      </w:pPr>
      <w:r w:rsidRPr="00841D31">
        <w:rPr>
          <w:sz w:val="28"/>
          <w:szCs w:val="28"/>
        </w:rPr>
        <w:t>с целью недопущения чрезмерного физического и морального износа своевременно и качественно проводить обновление оборудования путем проведения планово - предупредительных и капитальных ремонтов;</w:t>
      </w:r>
    </w:p>
    <w:p w:rsidR="00D45CAF" w:rsidRPr="00841D31" w:rsidRDefault="00D45CAF" w:rsidP="000D4B0F">
      <w:pPr>
        <w:widowControl/>
        <w:numPr>
          <w:ilvl w:val="0"/>
          <w:numId w:val="29"/>
        </w:numPr>
        <w:shd w:val="clear" w:color="auto" w:fill="FFFFFF"/>
        <w:tabs>
          <w:tab w:val="clear" w:pos="1571"/>
          <w:tab w:val="num" w:pos="851"/>
        </w:tabs>
        <w:spacing w:line="360" w:lineRule="auto"/>
        <w:ind w:left="851"/>
        <w:jc w:val="both"/>
        <w:rPr>
          <w:sz w:val="28"/>
          <w:szCs w:val="28"/>
        </w:rPr>
      </w:pPr>
      <w:r w:rsidRPr="00841D31">
        <w:rPr>
          <w:sz w:val="28"/>
          <w:szCs w:val="28"/>
        </w:rPr>
        <w:t>применение оптимального графика работы предприятия, включаю</w:t>
      </w:r>
      <w:r w:rsidRPr="00841D31">
        <w:rPr>
          <w:sz w:val="28"/>
          <w:szCs w:val="28"/>
        </w:rPr>
        <w:softHyphen/>
        <w:t>щего эффективный план проведения ремонтных и наладочных работ;</w:t>
      </w:r>
    </w:p>
    <w:p w:rsidR="00D45CAF" w:rsidRPr="00841D31" w:rsidRDefault="00D45CAF" w:rsidP="000D4B0F">
      <w:pPr>
        <w:widowControl/>
        <w:numPr>
          <w:ilvl w:val="0"/>
          <w:numId w:val="29"/>
        </w:numPr>
        <w:shd w:val="clear" w:color="auto" w:fill="FFFFFF"/>
        <w:tabs>
          <w:tab w:val="clear" w:pos="1571"/>
          <w:tab w:val="num" w:pos="851"/>
        </w:tabs>
        <w:spacing w:line="360" w:lineRule="auto"/>
        <w:ind w:left="851"/>
        <w:jc w:val="both"/>
        <w:rPr>
          <w:sz w:val="28"/>
          <w:szCs w:val="28"/>
        </w:rPr>
      </w:pPr>
      <w:r w:rsidRPr="00841D31">
        <w:rPr>
          <w:sz w:val="28"/>
          <w:szCs w:val="28"/>
        </w:rPr>
        <w:t>совершенствование организации производства и труда с целью со</w:t>
      </w:r>
      <w:r w:rsidRPr="00841D31">
        <w:rPr>
          <w:sz w:val="28"/>
          <w:szCs w:val="28"/>
        </w:rPr>
        <w:softHyphen/>
        <w:t>кращения простоев в работе машин и оборудования;</w:t>
      </w:r>
    </w:p>
    <w:p w:rsidR="00D45CAF" w:rsidRPr="00841D31" w:rsidRDefault="00D45CAF" w:rsidP="000D4B0F">
      <w:pPr>
        <w:widowControl/>
        <w:numPr>
          <w:ilvl w:val="0"/>
          <w:numId w:val="29"/>
        </w:numPr>
        <w:shd w:val="clear" w:color="auto" w:fill="FFFFFF"/>
        <w:tabs>
          <w:tab w:val="clear" w:pos="1571"/>
          <w:tab w:val="num" w:pos="851"/>
        </w:tabs>
        <w:spacing w:line="360" w:lineRule="auto"/>
        <w:ind w:left="851"/>
        <w:jc w:val="both"/>
        <w:rPr>
          <w:sz w:val="28"/>
          <w:szCs w:val="28"/>
        </w:rPr>
      </w:pPr>
      <w:r w:rsidRPr="00841D31">
        <w:rPr>
          <w:sz w:val="28"/>
          <w:szCs w:val="28"/>
        </w:rPr>
        <w:t>повышение уровня квалификации обслуживающего персонала, кото</w:t>
      </w:r>
      <w:r w:rsidRPr="00841D31">
        <w:rPr>
          <w:sz w:val="28"/>
          <w:szCs w:val="28"/>
        </w:rPr>
        <w:softHyphen/>
        <w:t>рое обеспечивает более эффективное и бережное обращение с оборудовани</w:t>
      </w:r>
      <w:r w:rsidRPr="00841D31">
        <w:rPr>
          <w:sz w:val="28"/>
          <w:szCs w:val="28"/>
        </w:rPr>
        <w:softHyphen/>
        <w:t>ем.</w:t>
      </w:r>
    </w:p>
    <w:p w:rsidR="00D45CAF" w:rsidRPr="00841D31" w:rsidRDefault="00D45CAF" w:rsidP="0065089F">
      <w:pPr>
        <w:shd w:val="clear" w:color="auto" w:fill="FFFFFF"/>
        <w:tabs>
          <w:tab w:val="left" w:pos="0"/>
          <w:tab w:val="left" w:pos="8597"/>
        </w:tabs>
        <w:spacing w:before="10" w:line="360" w:lineRule="auto"/>
        <w:ind w:firstLine="851"/>
        <w:jc w:val="both"/>
        <w:rPr>
          <w:sz w:val="28"/>
          <w:szCs w:val="28"/>
        </w:rPr>
      </w:pPr>
      <w:r w:rsidRPr="00841D31">
        <w:rPr>
          <w:sz w:val="28"/>
          <w:szCs w:val="28"/>
        </w:rPr>
        <w:t>На каждом предприятии имеются существенные резервы улучшения использования ОПФ. В общем, плане эта цель может быть достигнута за счет внедрения новой техники и технологии, механизации и автоматизации производственных процессов, проведения грамотной воспроизводственной политики, своевременного и качественного ремонта, ликвидации излишнего оборудования.</w:t>
      </w:r>
    </w:p>
    <w:p w:rsidR="00D45CAF" w:rsidRPr="00841D31" w:rsidRDefault="00D45CAF" w:rsidP="0065089F">
      <w:pPr>
        <w:shd w:val="clear" w:color="auto" w:fill="FFFFFF"/>
        <w:tabs>
          <w:tab w:val="left" w:pos="0"/>
          <w:tab w:val="left" w:pos="8597"/>
        </w:tabs>
        <w:spacing w:before="10" w:line="360" w:lineRule="auto"/>
        <w:ind w:firstLine="851"/>
        <w:jc w:val="both"/>
        <w:rPr>
          <w:sz w:val="28"/>
          <w:szCs w:val="28"/>
        </w:rPr>
      </w:pPr>
    </w:p>
    <w:p w:rsidR="00D45CAF" w:rsidRPr="00841D31" w:rsidRDefault="0065089F" w:rsidP="0065089F">
      <w:pPr>
        <w:pStyle w:val="2"/>
        <w:jc w:val="center"/>
        <w:rPr>
          <w:rFonts w:ascii="Times New Roman" w:hAnsi="Times New Roman"/>
          <w:b w:val="0"/>
          <w:bCs w:val="0"/>
          <w:i w:val="0"/>
          <w:iCs w:val="0"/>
          <w:caps/>
        </w:rPr>
      </w:pPr>
      <w:r w:rsidRPr="00841D31">
        <w:rPr>
          <w:b w:val="0"/>
          <w:bCs w:val="0"/>
        </w:rPr>
        <w:br w:type="page"/>
      </w:r>
      <w:bookmarkStart w:id="14" w:name="_Toc130452613"/>
      <w:r w:rsidR="004372B3" w:rsidRPr="00841D31">
        <w:rPr>
          <w:rFonts w:ascii="Times New Roman" w:hAnsi="Times New Roman"/>
          <w:b w:val="0"/>
          <w:bCs w:val="0"/>
          <w:i w:val="0"/>
          <w:iCs w:val="0"/>
          <w:caps/>
        </w:rPr>
        <w:t>3</w:t>
      </w:r>
      <w:r w:rsidR="00D45CAF" w:rsidRPr="00841D31">
        <w:rPr>
          <w:rFonts w:ascii="Times New Roman" w:hAnsi="Times New Roman"/>
          <w:b w:val="0"/>
          <w:bCs w:val="0"/>
          <w:i w:val="0"/>
          <w:iCs w:val="0"/>
          <w:caps/>
        </w:rPr>
        <w:t>.</w:t>
      </w:r>
      <w:r w:rsidR="00250E7A" w:rsidRPr="00841D31">
        <w:rPr>
          <w:rFonts w:ascii="Times New Roman" w:hAnsi="Times New Roman"/>
          <w:b w:val="0"/>
          <w:bCs w:val="0"/>
          <w:i w:val="0"/>
          <w:iCs w:val="0"/>
          <w:caps/>
        </w:rPr>
        <w:t>2</w:t>
      </w:r>
      <w:r w:rsidR="00D45CAF" w:rsidRPr="00841D31">
        <w:rPr>
          <w:rFonts w:ascii="Times New Roman" w:hAnsi="Times New Roman"/>
          <w:b w:val="0"/>
          <w:bCs w:val="0"/>
          <w:i w:val="0"/>
          <w:iCs w:val="0"/>
          <w:caps/>
        </w:rPr>
        <w:t xml:space="preserve">. </w:t>
      </w:r>
      <w:bookmarkEnd w:id="14"/>
      <w:r w:rsidR="00250E7A" w:rsidRPr="00841D31">
        <w:rPr>
          <w:rFonts w:ascii="Times New Roman" w:hAnsi="Times New Roman"/>
          <w:b w:val="0"/>
          <w:bCs w:val="0"/>
          <w:i w:val="0"/>
          <w:iCs w:val="0"/>
          <w:caps/>
        </w:rPr>
        <w:t>Проект строительства электросталеплавильного комплекса.</w:t>
      </w:r>
    </w:p>
    <w:p w:rsidR="0065089F" w:rsidRPr="00841D31" w:rsidRDefault="0065089F" w:rsidP="0065089F">
      <w:pPr>
        <w:spacing w:line="360" w:lineRule="auto"/>
        <w:rPr>
          <w:sz w:val="28"/>
          <w:szCs w:val="28"/>
        </w:rPr>
      </w:pPr>
    </w:p>
    <w:p w:rsidR="00833DF3" w:rsidRPr="00841D31" w:rsidRDefault="00D45CAF" w:rsidP="00833DF3">
      <w:pPr>
        <w:widowControl/>
        <w:shd w:val="clear" w:color="auto" w:fill="FFFFFF"/>
        <w:spacing w:line="360" w:lineRule="auto"/>
        <w:ind w:firstLine="851"/>
        <w:jc w:val="both"/>
        <w:rPr>
          <w:sz w:val="28"/>
          <w:szCs w:val="28"/>
        </w:rPr>
      </w:pPr>
      <w:r w:rsidRPr="00841D31">
        <w:rPr>
          <w:sz w:val="28"/>
          <w:szCs w:val="28"/>
        </w:rPr>
        <w:t xml:space="preserve">В </w:t>
      </w:r>
      <w:r w:rsidR="00833DF3" w:rsidRPr="00841D31">
        <w:rPr>
          <w:sz w:val="28"/>
          <w:szCs w:val="28"/>
        </w:rPr>
        <w:t xml:space="preserve">10 апреля </w:t>
      </w:r>
      <w:r w:rsidR="00CB057B" w:rsidRPr="00841D31">
        <w:rPr>
          <w:sz w:val="28"/>
          <w:szCs w:val="28"/>
        </w:rPr>
        <w:t xml:space="preserve">2007 году </w:t>
      </w:r>
      <w:r w:rsidRPr="00841D31">
        <w:rPr>
          <w:sz w:val="28"/>
          <w:szCs w:val="28"/>
        </w:rPr>
        <w:t xml:space="preserve">на ОАО «ПНТЗ» </w:t>
      </w:r>
      <w:r w:rsidR="00833DF3" w:rsidRPr="00841D31">
        <w:rPr>
          <w:sz w:val="28"/>
          <w:szCs w:val="28"/>
        </w:rPr>
        <w:t>состоялась торжественная церемония по закладки камня под строительство Электросталеплавильного комплекса (далее по тексту - ЭСПК).</w:t>
      </w:r>
    </w:p>
    <w:p w:rsidR="00CB057B" w:rsidRPr="00841D31" w:rsidRDefault="00833DF3" w:rsidP="0065089F">
      <w:pPr>
        <w:widowControl/>
        <w:shd w:val="clear" w:color="auto" w:fill="FFFFFF"/>
        <w:spacing w:line="360" w:lineRule="auto"/>
        <w:ind w:firstLine="851"/>
        <w:jc w:val="both"/>
        <w:rPr>
          <w:sz w:val="28"/>
          <w:szCs w:val="28"/>
        </w:rPr>
      </w:pPr>
      <w:r w:rsidRPr="00841D31">
        <w:rPr>
          <w:sz w:val="28"/>
          <w:szCs w:val="28"/>
        </w:rPr>
        <w:t>Строительство ЭСПК является самым крупным проектом, осуществляемым на ОАО «ПНТЗ».</w:t>
      </w:r>
    </w:p>
    <w:p w:rsidR="001D66C4" w:rsidRPr="00841D31" w:rsidRDefault="00CB057B" w:rsidP="0065089F">
      <w:pPr>
        <w:widowControl/>
        <w:shd w:val="clear" w:color="auto" w:fill="FFFFFF"/>
        <w:spacing w:line="360" w:lineRule="auto"/>
        <w:ind w:firstLine="851"/>
        <w:jc w:val="both"/>
        <w:rPr>
          <w:sz w:val="28"/>
          <w:szCs w:val="28"/>
        </w:rPr>
      </w:pPr>
      <w:r w:rsidRPr="00841D31">
        <w:rPr>
          <w:sz w:val="28"/>
          <w:szCs w:val="28"/>
        </w:rPr>
        <w:t xml:space="preserve">ЭСПК представляет собой мини-завод по </w:t>
      </w:r>
      <w:r w:rsidR="00772B61" w:rsidRPr="00841D31">
        <w:rPr>
          <w:sz w:val="28"/>
          <w:szCs w:val="28"/>
        </w:rPr>
        <w:t>изготовлению</w:t>
      </w:r>
      <w:r w:rsidRPr="00841D31">
        <w:rPr>
          <w:sz w:val="28"/>
          <w:szCs w:val="28"/>
        </w:rPr>
        <w:t xml:space="preserve"> </w:t>
      </w:r>
      <w:r w:rsidR="00772B61" w:rsidRPr="00841D31">
        <w:rPr>
          <w:sz w:val="28"/>
          <w:szCs w:val="28"/>
        </w:rPr>
        <w:t xml:space="preserve">стальной </w:t>
      </w:r>
      <w:r w:rsidR="00FA537E" w:rsidRPr="00841D31">
        <w:rPr>
          <w:sz w:val="28"/>
          <w:szCs w:val="28"/>
        </w:rPr>
        <w:t>трубной заготовки</w:t>
      </w:r>
      <w:r w:rsidRPr="00841D31">
        <w:rPr>
          <w:sz w:val="28"/>
          <w:szCs w:val="28"/>
        </w:rPr>
        <w:t>.</w:t>
      </w:r>
      <w:r w:rsidR="002607B0" w:rsidRPr="00841D31">
        <w:rPr>
          <w:sz w:val="28"/>
          <w:szCs w:val="28"/>
        </w:rPr>
        <w:t xml:space="preserve"> Предполагаемая производственная мощность ЭСПК 950 тыс. тонн круглой стальной заготовки. Строительство комплекса ориентировано на удовлетворение производственной потребности в сырье (трубная заготовка) ОАО «ПНТЗ», а также ОАО «Челябинский трубопрокатный завод» (ОАО «ЧТПЗ»). </w:t>
      </w:r>
    </w:p>
    <w:p w:rsidR="001D66C4" w:rsidRPr="00841D31" w:rsidRDefault="002607B0" w:rsidP="0065089F">
      <w:pPr>
        <w:widowControl/>
        <w:shd w:val="clear" w:color="auto" w:fill="FFFFFF"/>
        <w:spacing w:line="360" w:lineRule="auto"/>
        <w:ind w:firstLine="851"/>
        <w:jc w:val="both"/>
        <w:rPr>
          <w:sz w:val="28"/>
          <w:szCs w:val="28"/>
        </w:rPr>
      </w:pPr>
      <w:r w:rsidRPr="00841D31">
        <w:rPr>
          <w:sz w:val="28"/>
          <w:szCs w:val="28"/>
        </w:rPr>
        <w:t xml:space="preserve">ОАО «ПНТЗ» и ОАО «ЧТПЗ» входят в состав Сервисного дивизиона Группы ЧТПЗ. Группа ЧТПЗ представлена в виде </w:t>
      </w:r>
      <w:r w:rsidR="001D66C4" w:rsidRPr="00841D31">
        <w:rPr>
          <w:sz w:val="28"/>
          <w:szCs w:val="28"/>
        </w:rPr>
        <w:t>вертикальной интегрированной универсальной компании, находящаяся в доверительном управлении Управляющей компании ЗАО «Группа ЧТПЗ».</w:t>
      </w:r>
    </w:p>
    <w:p w:rsidR="00CB057B" w:rsidRPr="00841D31" w:rsidRDefault="001D66C4" w:rsidP="0065089F">
      <w:pPr>
        <w:widowControl/>
        <w:shd w:val="clear" w:color="auto" w:fill="FFFFFF"/>
        <w:spacing w:line="360" w:lineRule="auto"/>
        <w:ind w:firstLine="851"/>
        <w:jc w:val="both"/>
        <w:rPr>
          <w:sz w:val="28"/>
          <w:szCs w:val="28"/>
        </w:rPr>
      </w:pPr>
      <w:r w:rsidRPr="00841D31">
        <w:rPr>
          <w:sz w:val="28"/>
          <w:szCs w:val="28"/>
        </w:rPr>
        <w:t xml:space="preserve">В состав сервисного дивизиона Группы ЧТПЗ входят не только ОАО «ПНТЗ» и ОАО «ЧТПЗ», а также такие компании как ЗАО «ЧТПЗ – Комплексные трубные системы» (ЗАО «ЧТПЗ-КТС»), Челябинский цинковый завод (ОАО «ЧЦЗ»). Также дополнительно создана Группа компаний ЧТПЗ-Мета, находящаяся под управлением ЗАО «ЧТПЗ-Мета».    </w:t>
      </w:r>
      <w:r w:rsidR="002607B0" w:rsidRPr="00841D31">
        <w:rPr>
          <w:sz w:val="28"/>
          <w:szCs w:val="28"/>
        </w:rPr>
        <w:t xml:space="preserve">   </w:t>
      </w:r>
    </w:p>
    <w:p w:rsidR="00D45CAF" w:rsidRPr="00841D31" w:rsidRDefault="00CB057B" w:rsidP="0065089F">
      <w:pPr>
        <w:widowControl/>
        <w:shd w:val="clear" w:color="auto" w:fill="FFFFFF"/>
        <w:spacing w:line="360" w:lineRule="auto"/>
        <w:ind w:firstLine="851"/>
        <w:jc w:val="both"/>
        <w:rPr>
          <w:sz w:val="28"/>
          <w:szCs w:val="28"/>
        </w:rPr>
      </w:pPr>
      <w:r w:rsidRPr="00841D31">
        <w:rPr>
          <w:sz w:val="28"/>
          <w:szCs w:val="28"/>
        </w:rPr>
        <w:t xml:space="preserve"> </w:t>
      </w:r>
      <w:r w:rsidR="001D66C4" w:rsidRPr="00841D31">
        <w:rPr>
          <w:sz w:val="28"/>
          <w:szCs w:val="28"/>
        </w:rPr>
        <w:t>В состав Группы ЧТПЗ-Мета входят: «Мета-Екатеринбург», «Мета – Челябинск», «Мета-Курган», «Мета – Тюмень», «Мета-Пермь», «Мета-Казань», «Мета – Уфа», «Мета-Ульяновск», «Самаравтормет</w:t>
      </w:r>
      <w:r w:rsidR="00614DF6" w:rsidRPr="00841D31">
        <w:rPr>
          <w:sz w:val="28"/>
          <w:szCs w:val="28"/>
        </w:rPr>
        <w:t xml:space="preserve">. Целью создания данной компании является обеспечение потребностей трубных предприятий Группы ЧТПЗ – Челябинского трубопрокатного и Первоуральского новотрубного заводов вторичным сырьем. Основные направления деятельности компании – заготовка, переработка и реализация лома черных металлов на внутреннем и внешнем рынках. Компания располагает более 60 производственно-заготовительными участками суммарной производственной мощностью 900 тыс. тонн лома в год, численность персонала превышает 1,5 тыс. человек. </w:t>
      </w:r>
    </w:p>
    <w:p w:rsidR="00614DF6" w:rsidRPr="00841D31" w:rsidRDefault="00614DF6" w:rsidP="0065089F">
      <w:pPr>
        <w:widowControl/>
        <w:shd w:val="clear" w:color="auto" w:fill="FFFFFF"/>
        <w:spacing w:line="360" w:lineRule="auto"/>
        <w:ind w:firstLine="851"/>
        <w:jc w:val="both"/>
        <w:rPr>
          <w:sz w:val="28"/>
          <w:szCs w:val="28"/>
        </w:rPr>
      </w:pPr>
      <w:r w:rsidRPr="00841D31">
        <w:rPr>
          <w:sz w:val="28"/>
          <w:szCs w:val="28"/>
        </w:rPr>
        <w:t>Группа ЧТПЗ является одной из ведущих промышленных групп металлургического комплекса России, 2-м по объему производства производителем труб в стране. По итогам 2006 года доля рынка компании в общероссийском производстве трубной продукции составила более 22%. Суммарный оборот превышает 3 млрд. дол. На предприятиях Группы трудятся более 25000 человек. Стратегия компании направлена на комплексное удовлетворение потребностей предприятий топливно-энергетического комплекса. Управление активами Группы ЧТПЗ осуществляет компания ARKLEY CAPITAL</w:t>
      </w:r>
      <w:r w:rsidR="00A2472B" w:rsidRPr="00841D31">
        <w:rPr>
          <w:sz w:val="28"/>
          <w:szCs w:val="28"/>
        </w:rPr>
        <w:t xml:space="preserve"> (Великобритания)</w:t>
      </w:r>
      <w:r w:rsidRPr="00841D31">
        <w:rPr>
          <w:sz w:val="28"/>
          <w:szCs w:val="28"/>
        </w:rPr>
        <w:t>.</w:t>
      </w:r>
    </w:p>
    <w:p w:rsidR="000D7139" w:rsidRPr="00841D31" w:rsidRDefault="00614DF6" w:rsidP="0065089F">
      <w:pPr>
        <w:widowControl/>
        <w:shd w:val="clear" w:color="auto" w:fill="FFFFFF"/>
        <w:spacing w:line="360" w:lineRule="auto"/>
        <w:ind w:firstLine="851"/>
        <w:jc w:val="both"/>
        <w:rPr>
          <w:sz w:val="28"/>
          <w:szCs w:val="28"/>
        </w:rPr>
      </w:pPr>
      <w:r w:rsidRPr="00841D31">
        <w:rPr>
          <w:sz w:val="28"/>
          <w:szCs w:val="28"/>
        </w:rPr>
        <w:t xml:space="preserve">В главе 2 данной работы также упоминается, что поставщиками трубной </w:t>
      </w:r>
      <w:r w:rsidR="000D7139" w:rsidRPr="00841D31">
        <w:rPr>
          <w:sz w:val="28"/>
          <w:szCs w:val="28"/>
        </w:rPr>
        <w:t>заготовки</w:t>
      </w:r>
      <w:r w:rsidRPr="00841D31">
        <w:rPr>
          <w:sz w:val="28"/>
          <w:szCs w:val="28"/>
        </w:rPr>
        <w:t xml:space="preserve"> также являются ряд металлургических заводов, таки как НТМК, Металлургический завод им. А.К. Серова, ОАО «Мечел» и др. Обеспеченность ОАО «ПНТЗ» трубной заготовкой, в значительной степени, зависит от ритмичности и объемов поставки </w:t>
      </w:r>
      <w:r w:rsidR="000D7139" w:rsidRPr="00841D31">
        <w:rPr>
          <w:sz w:val="28"/>
          <w:szCs w:val="28"/>
        </w:rPr>
        <w:t xml:space="preserve">трубной заготовки указанными предприятиями. Данная ситуация ставит ОАО «ПНТЗ» в прямую зависимость от поставщиков сырья, что создает угрозу выполнения полного объема и своевременности выполнения заказов трубной продукции. </w:t>
      </w:r>
    </w:p>
    <w:p w:rsidR="00F91B15" w:rsidRPr="00841D31" w:rsidRDefault="000D7139" w:rsidP="0065089F">
      <w:pPr>
        <w:widowControl/>
        <w:shd w:val="clear" w:color="auto" w:fill="FFFFFF"/>
        <w:spacing w:line="360" w:lineRule="auto"/>
        <w:ind w:firstLine="851"/>
        <w:jc w:val="both"/>
        <w:rPr>
          <w:sz w:val="28"/>
          <w:szCs w:val="28"/>
        </w:rPr>
      </w:pPr>
      <w:r w:rsidRPr="00841D31">
        <w:rPr>
          <w:sz w:val="28"/>
          <w:szCs w:val="28"/>
        </w:rPr>
        <w:t xml:space="preserve">В связи с вышеизложенным </w:t>
      </w:r>
      <w:r w:rsidR="00F91B15" w:rsidRPr="00841D31">
        <w:rPr>
          <w:sz w:val="28"/>
          <w:szCs w:val="28"/>
        </w:rPr>
        <w:t xml:space="preserve">собственниками Группы ЧТПЗ было принято решение о строительстве ЭСПК. Реализация данного проекта позволит снизить затраты на исходное сырье, а также сделает продукцию Группы ЧТПЗ </w:t>
      </w:r>
      <w:r w:rsidR="00A2472B" w:rsidRPr="00841D31">
        <w:rPr>
          <w:sz w:val="28"/>
          <w:szCs w:val="28"/>
        </w:rPr>
        <w:t xml:space="preserve">(в т.ч. ОАО «ПНТЗ») </w:t>
      </w:r>
      <w:r w:rsidR="00F91B15" w:rsidRPr="00841D31">
        <w:rPr>
          <w:sz w:val="28"/>
          <w:szCs w:val="28"/>
        </w:rPr>
        <w:t>более конкурентоспособной.</w:t>
      </w:r>
    </w:p>
    <w:p w:rsidR="00976BD0" w:rsidRPr="00841D31" w:rsidRDefault="00CE6389" w:rsidP="0065089F">
      <w:pPr>
        <w:widowControl/>
        <w:shd w:val="clear" w:color="auto" w:fill="FFFFFF"/>
        <w:spacing w:line="360" w:lineRule="auto"/>
        <w:ind w:firstLine="851"/>
        <w:jc w:val="both"/>
        <w:rPr>
          <w:sz w:val="28"/>
        </w:rPr>
      </w:pPr>
      <w:r w:rsidRPr="00841D31">
        <w:rPr>
          <w:sz w:val="28"/>
          <w:szCs w:val="28"/>
        </w:rPr>
        <w:t xml:space="preserve">Для строительства ЭСПК привлечены две иностранные строительные компании - </w:t>
      </w:r>
      <w:r w:rsidRPr="00841D31">
        <w:rPr>
          <w:sz w:val="28"/>
        </w:rPr>
        <w:t xml:space="preserve">GAMA Endüstri Tesisleri Imalat ve Montaj A.S (Турция) и SMS Demag Aktiengesellschaft (Германия). Окончание строительство ЭСПК запланировано на конец 2008 – начало 2009 года. Мощность потребляемой энергии комплексом составляет </w:t>
      </w:r>
      <w:r w:rsidR="00976BD0" w:rsidRPr="00841D31">
        <w:rPr>
          <w:sz w:val="28"/>
        </w:rPr>
        <w:t>80 МВт, что потребовало строительства новой ветки ЛЭП.</w:t>
      </w:r>
    </w:p>
    <w:p w:rsidR="00294E53" w:rsidRPr="00841D31" w:rsidRDefault="00294E53" w:rsidP="0065089F">
      <w:pPr>
        <w:widowControl/>
        <w:shd w:val="clear" w:color="auto" w:fill="FFFFFF"/>
        <w:spacing w:line="360" w:lineRule="auto"/>
        <w:ind w:firstLine="851"/>
        <w:jc w:val="both"/>
        <w:rPr>
          <w:sz w:val="28"/>
        </w:rPr>
      </w:pPr>
      <w:r w:rsidRPr="00841D31">
        <w:rPr>
          <w:sz w:val="28"/>
        </w:rPr>
        <w:t xml:space="preserve">Потребность </w:t>
      </w:r>
      <w:r w:rsidR="008C6B7F" w:rsidRPr="00841D31">
        <w:rPr>
          <w:sz w:val="28"/>
        </w:rPr>
        <w:t xml:space="preserve">ОАО «ПНТЗ» в сырье в 2005-2006гг. составила около 850 000 тонн в год. При этом </w:t>
      </w:r>
      <w:r w:rsidR="00F0795D" w:rsidRPr="00841D31">
        <w:rPr>
          <w:sz w:val="28"/>
        </w:rPr>
        <w:t>в 2005 году объем выпуска готовой продукции составил 732 000 тонн, а в 2006 году – 769 000 тонн. Значительную часть в себестоимости продукции занимает трубная заготовка и штрипс</w:t>
      </w:r>
      <w:r w:rsidR="00BA4DBE" w:rsidRPr="00841D31">
        <w:rPr>
          <w:sz w:val="28"/>
        </w:rPr>
        <w:t xml:space="preserve">. Используя данные таблицы 2.1 можно проанализировать какую долю в затратах занимает металл, заданный в производство в 2005 - 2006 годах. </w:t>
      </w:r>
      <w:r w:rsidRPr="00841D31">
        <w:rPr>
          <w:sz w:val="28"/>
        </w:rPr>
        <w:t xml:space="preserve"> </w:t>
      </w:r>
    </w:p>
    <w:p w:rsidR="00BA4DBE" w:rsidRPr="00841D31" w:rsidRDefault="00BA4DBE" w:rsidP="00BA4DBE">
      <w:pPr>
        <w:widowControl/>
        <w:shd w:val="clear" w:color="auto" w:fill="FFFFFF"/>
        <w:spacing w:line="360" w:lineRule="auto"/>
        <w:jc w:val="right"/>
        <w:rPr>
          <w:sz w:val="28"/>
          <w:szCs w:val="28"/>
        </w:rPr>
      </w:pPr>
      <w:r w:rsidRPr="00841D31">
        <w:rPr>
          <w:sz w:val="28"/>
          <w:szCs w:val="28"/>
        </w:rPr>
        <w:t>Таблица 3.2</w:t>
      </w:r>
    </w:p>
    <w:p w:rsidR="003D00A9" w:rsidRPr="00841D31" w:rsidRDefault="003D00A9" w:rsidP="003D00A9">
      <w:pPr>
        <w:widowControl/>
        <w:shd w:val="clear" w:color="auto" w:fill="FFFFFF"/>
        <w:spacing w:line="360" w:lineRule="auto"/>
        <w:jc w:val="center"/>
        <w:rPr>
          <w:sz w:val="28"/>
          <w:szCs w:val="28"/>
        </w:rPr>
      </w:pPr>
      <w:r w:rsidRPr="00841D31">
        <w:rPr>
          <w:sz w:val="28"/>
          <w:szCs w:val="28"/>
        </w:rPr>
        <w:t>Себестоимость и выпуск продукции в 2005 – 2006 годах.</w:t>
      </w:r>
    </w:p>
    <w:tbl>
      <w:tblPr>
        <w:tblW w:w="8941" w:type="dxa"/>
        <w:tblInd w:w="98" w:type="dxa"/>
        <w:tblLook w:val="0000" w:firstRow="0" w:lastRow="0" w:firstColumn="0" w:lastColumn="0" w:noHBand="0" w:noVBand="0"/>
      </w:tblPr>
      <w:tblGrid>
        <w:gridCol w:w="1520"/>
        <w:gridCol w:w="1751"/>
        <w:gridCol w:w="1701"/>
        <w:gridCol w:w="1559"/>
        <w:gridCol w:w="1276"/>
        <w:gridCol w:w="1134"/>
      </w:tblGrid>
      <w:tr w:rsidR="003D00A9" w:rsidRPr="00841D31">
        <w:trPr>
          <w:trHeight w:val="270"/>
        </w:trPr>
        <w:tc>
          <w:tcPr>
            <w:tcW w:w="3271" w:type="dxa"/>
            <w:gridSpan w:val="2"/>
            <w:vMerge w:val="restart"/>
            <w:tcBorders>
              <w:top w:val="single" w:sz="8" w:space="0" w:color="auto"/>
              <w:left w:val="single" w:sz="8" w:space="0" w:color="auto"/>
              <w:bottom w:val="single" w:sz="8" w:space="0" w:color="000000"/>
              <w:right w:val="single" w:sz="8" w:space="0" w:color="000000"/>
            </w:tcBorders>
            <w:shd w:val="clear" w:color="auto" w:fill="FFFFFF"/>
            <w:vAlign w:val="center"/>
          </w:tcPr>
          <w:p w:rsidR="003D00A9" w:rsidRPr="00841D31" w:rsidRDefault="003D00A9" w:rsidP="003D00A9">
            <w:pPr>
              <w:widowControl/>
              <w:autoSpaceDE/>
              <w:autoSpaceDN/>
              <w:adjustRightInd/>
              <w:spacing w:line="360" w:lineRule="auto"/>
              <w:jc w:val="center"/>
              <w:rPr>
                <w:sz w:val="28"/>
                <w:szCs w:val="28"/>
              </w:rPr>
            </w:pPr>
            <w:r w:rsidRPr="00841D31">
              <w:rPr>
                <w:sz w:val="28"/>
                <w:szCs w:val="28"/>
              </w:rPr>
              <w:t>Наименование показателя</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2005 год</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2006 год</w:t>
            </w:r>
          </w:p>
        </w:tc>
        <w:tc>
          <w:tcPr>
            <w:tcW w:w="2410" w:type="dxa"/>
            <w:gridSpan w:val="2"/>
            <w:tcBorders>
              <w:top w:val="single" w:sz="8" w:space="0" w:color="auto"/>
              <w:left w:val="nil"/>
              <w:bottom w:val="single" w:sz="8" w:space="0" w:color="auto"/>
              <w:right w:val="single" w:sz="8" w:space="0" w:color="000000"/>
            </w:tcBorders>
            <w:shd w:val="clear" w:color="auto" w:fill="auto"/>
            <w:noWrap/>
            <w:vAlign w:val="center"/>
          </w:tcPr>
          <w:p w:rsidR="003D00A9" w:rsidRPr="00841D31" w:rsidRDefault="003D00A9" w:rsidP="003D00A9">
            <w:pPr>
              <w:widowControl/>
              <w:autoSpaceDE/>
              <w:autoSpaceDN/>
              <w:adjustRightInd/>
              <w:jc w:val="center"/>
              <w:rPr>
                <w:sz w:val="28"/>
                <w:szCs w:val="28"/>
              </w:rPr>
            </w:pPr>
            <w:r w:rsidRPr="00841D31">
              <w:rPr>
                <w:sz w:val="28"/>
                <w:szCs w:val="28"/>
              </w:rPr>
              <w:t>Доля %</w:t>
            </w:r>
          </w:p>
        </w:tc>
      </w:tr>
      <w:tr w:rsidR="003D00A9" w:rsidRPr="00841D31">
        <w:trPr>
          <w:trHeight w:val="390"/>
        </w:trPr>
        <w:tc>
          <w:tcPr>
            <w:tcW w:w="3271"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tcPr>
          <w:p w:rsidR="003D00A9" w:rsidRPr="00841D31" w:rsidRDefault="003D00A9" w:rsidP="003D00A9">
            <w:pPr>
              <w:widowControl/>
              <w:autoSpaceDE/>
              <w:autoSpaceDN/>
              <w:adjustRightInd/>
              <w:rPr>
                <w:sz w:val="28"/>
                <w:szCs w:val="28"/>
              </w:rPr>
            </w:pPr>
          </w:p>
        </w:tc>
        <w:tc>
          <w:tcPr>
            <w:tcW w:w="1701"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3D00A9" w:rsidRPr="00841D31" w:rsidRDefault="003D00A9" w:rsidP="003D00A9">
            <w:pPr>
              <w:widowControl/>
              <w:autoSpaceDE/>
              <w:autoSpaceDN/>
              <w:adjustRightInd/>
              <w:rPr>
                <w:sz w:val="28"/>
                <w:szCs w:val="28"/>
              </w:rPr>
            </w:pPr>
          </w:p>
        </w:tc>
        <w:tc>
          <w:tcPr>
            <w:tcW w:w="1559"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3D00A9" w:rsidRPr="00841D31" w:rsidRDefault="003D00A9" w:rsidP="003D00A9">
            <w:pPr>
              <w:widowControl/>
              <w:autoSpaceDE/>
              <w:autoSpaceDN/>
              <w:adjustRightInd/>
              <w:rPr>
                <w:sz w:val="28"/>
                <w:szCs w:val="28"/>
              </w:rPr>
            </w:pPr>
          </w:p>
        </w:tc>
        <w:tc>
          <w:tcPr>
            <w:tcW w:w="1276"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2005 год</w:t>
            </w:r>
          </w:p>
        </w:tc>
        <w:tc>
          <w:tcPr>
            <w:tcW w:w="1134"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2006 год</w:t>
            </w:r>
          </w:p>
        </w:tc>
      </w:tr>
      <w:tr w:rsidR="003D00A9" w:rsidRPr="00841D31">
        <w:trPr>
          <w:trHeight w:val="780"/>
        </w:trPr>
        <w:tc>
          <w:tcPr>
            <w:tcW w:w="3271" w:type="dxa"/>
            <w:gridSpan w:val="2"/>
            <w:tcBorders>
              <w:top w:val="single" w:sz="8" w:space="0" w:color="auto"/>
              <w:left w:val="single" w:sz="8" w:space="0" w:color="auto"/>
              <w:bottom w:val="single" w:sz="8" w:space="0" w:color="auto"/>
              <w:right w:val="single" w:sz="8" w:space="0" w:color="000000"/>
            </w:tcBorders>
            <w:shd w:val="clear" w:color="auto" w:fill="FFFFFF"/>
          </w:tcPr>
          <w:p w:rsidR="003D00A9" w:rsidRPr="00841D31" w:rsidRDefault="003D00A9" w:rsidP="003D00A9">
            <w:pPr>
              <w:widowControl/>
              <w:autoSpaceDE/>
              <w:autoSpaceDN/>
              <w:adjustRightInd/>
              <w:spacing w:line="360" w:lineRule="auto"/>
              <w:jc w:val="both"/>
              <w:rPr>
                <w:sz w:val="28"/>
                <w:szCs w:val="28"/>
              </w:rPr>
            </w:pPr>
            <w:r w:rsidRPr="00841D31">
              <w:rPr>
                <w:sz w:val="28"/>
                <w:szCs w:val="28"/>
              </w:rPr>
              <w:t>Себестоимость продукции, тыс. руб.</w:t>
            </w:r>
          </w:p>
        </w:tc>
        <w:tc>
          <w:tcPr>
            <w:tcW w:w="1701"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13 611 468</w:t>
            </w:r>
          </w:p>
        </w:tc>
        <w:tc>
          <w:tcPr>
            <w:tcW w:w="1559"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14 595 250</w:t>
            </w:r>
          </w:p>
        </w:tc>
        <w:tc>
          <w:tcPr>
            <w:tcW w:w="1276" w:type="dxa"/>
            <w:tcBorders>
              <w:top w:val="nil"/>
              <w:left w:val="nil"/>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8"/>
                <w:szCs w:val="28"/>
              </w:rPr>
            </w:pPr>
            <w:r w:rsidRPr="00841D31">
              <w:rPr>
                <w:sz w:val="28"/>
                <w:szCs w:val="28"/>
              </w:rPr>
              <w:t>100</w:t>
            </w:r>
          </w:p>
        </w:tc>
        <w:tc>
          <w:tcPr>
            <w:tcW w:w="1134" w:type="dxa"/>
            <w:tcBorders>
              <w:top w:val="nil"/>
              <w:left w:val="nil"/>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8"/>
                <w:szCs w:val="28"/>
              </w:rPr>
            </w:pPr>
            <w:r w:rsidRPr="00841D31">
              <w:rPr>
                <w:sz w:val="28"/>
                <w:szCs w:val="28"/>
              </w:rPr>
              <w:t>100</w:t>
            </w:r>
          </w:p>
        </w:tc>
      </w:tr>
      <w:tr w:rsidR="003D00A9" w:rsidRPr="00841D31">
        <w:trPr>
          <w:trHeight w:val="390"/>
        </w:trPr>
        <w:tc>
          <w:tcPr>
            <w:tcW w:w="3271" w:type="dxa"/>
            <w:gridSpan w:val="2"/>
            <w:tcBorders>
              <w:top w:val="single" w:sz="8" w:space="0" w:color="auto"/>
              <w:left w:val="single" w:sz="8" w:space="0" w:color="auto"/>
              <w:bottom w:val="single" w:sz="8" w:space="0" w:color="auto"/>
              <w:right w:val="single" w:sz="8" w:space="0" w:color="000000"/>
            </w:tcBorders>
            <w:shd w:val="clear" w:color="auto" w:fill="FFFFFF"/>
          </w:tcPr>
          <w:p w:rsidR="003D00A9" w:rsidRPr="00841D31" w:rsidRDefault="003D00A9" w:rsidP="003D00A9">
            <w:pPr>
              <w:widowControl/>
              <w:autoSpaceDE/>
              <w:autoSpaceDN/>
              <w:adjustRightInd/>
              <w:jc w:val="both"/>
              <w:rPr>
                <w:sz w:val="24"/>
                <w:szCs w:val="24"/>
              </w:rPr>
            </w:pPr>
            <w:r w:rsidRPr="00841D31">
              <w:rPr>
                <w:sz w:val="24"/>
                <w:szCs w:val="24"/>
              </w:rPr>
              <w:t>в т.ч.</w:t>
            </w:r>
          </w:p>
        </w:tc>
        <w:tc>
          <w:tcPr>
            <w:tcW w:w="1701"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 </w:t>
            </w:r>
          </w:p>
        </w:tc>
        <w:tc>
          <w:tcPr>
            <w:tcW w:w="1559" w:type="dxa"/>
            <w:tcBorders>
              <w:top w:val="nil"/>
              <w:left w:val="nil"/>
              <w:bottom w:val="nil"/>
              <w:right w:val="nil"/>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 </w:t>
            </w:r>
          </w:p>
        </w:tc>
        <w:tc>
          <w:tcPr>
            <w:tcW w:w="1276" w:type="dxa"/>
            <w:tcBorders>
              <w:top w:val="nil"/>
              <w:left w:val="single" w:sz="8" w:space="0" w:color="auto"/>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pPr>
            <w:r w:rsidRPr="00841D31">
              <w:t> </w:t>
            </w:r>
          </w:p>
        </w:tc>
        <w:tc>
          <w:tcPr>
            <w:tcW w:w="1134" w:type="dxa"/>
            <w:tcBorders>
              <w:top w:val="nil"/>
              <w:left w:val="nil"/>
              <w:bottom w:val="nil"/>
              <w:right w:val="single" w:sz="8" w:space="0" w:color="auto"/>
            </w:tcBorders>
            <w:shd w:val="clear" w:color="auto" w:fill="auto"/>
            <w:noWrap/>
            <w:vAlign w:val="center"/>
          </w:tcPr>
          <w:p w:rsidR="003D00A9" w:rsidRPr="00841D31" w:rsidRDefault="003D00A9" w:rsidP="003D00A9">
            <w:pPr>
              <w:widowControl/>
              <w:autoSpaceDE/>
              <w:autoSpaceDN/>
              <w:adjustRightInd/>
              <w:jc w:val="center"/>
            </w:pPr>
            <w:r w:rsidRPr="00841D31">
              <w:t> </w:t>
            </w:r>
          </w:p>
        </w:tc>
      </w:tr>
      <w:tr w:rsidR="003D00A9" w:rsidRPr="00841D31">
        <w:trPr>
          <w:trHeight w:val="1182"/>
        </w:trPr>
        <w:tc>
          <w:tcPr>
            <w:tcW w:w="3271" w:type="dxa"/>
            <w:gridSpan w:val="2"/>
            <w:tcBorders>
              <w:top w:val="single" w:sz="8" w:space="0" w:color="auto"/>
              <w:left w:val="single" w:sz="8" w:space="0" w:color="auto"/>
              <w:bottom w:val="single" w:sz="8" w:space="0" w:color="auto"/>
              <w:right w:val="single" w:sz="8" w:space="0" w:color="000000"/>
            </w:tcBorders>
            <w:shd w:val="clear" w:color="auto" w:fill="FFFFFF"/>
          </w:tcPr>
          <w:p w:rsidR="003D00A9" w:rsidRPr="00841D31" w:rsidRDefault="003D00A9" w:rsidP="003D00A9">
            <w:pPr>
              <w:widowControl/>
              <w:autoSpaceDE/>
              <w:autoSpaceDN/>
              <w:adjustRightInd/>
              <w:spacing w:line="360" w:lineRule="auto"/>
              <w:rPr>
                <w:sz w:val="24"/>
                <w:szCs w:val="24"/>
              </w:rPr>
            </w:pPr>
            <w:r w:rsidRPr="00841D31">
              <w:rPr>
                <w:sz w:val="24"/>
                <w:szCs w:val="24"/>
              </w:rPr>
              <w:t>трубная заготовка, штрипс, сырье для баллонов, образование металлоотходов</w:t>
            </w:r>
          </w:p>
        </w:tc>
        <w:tc>
          <w:tcPr>
            <w:tcW w:w="1701" w:type="dxa"/>
            <w:tcBorders>
              <w:top w:val="nil"/>
              <w:left w:val="nil"/>
              <w:bottom w:val="nil"/>
              <w:right w:val="nil"/>
            </w:tcBorders>
            <w:shd w:val="clear" w:color="auto" w:fill="FFFFFF"/>
            <w:vAlign w:val="center"/>
          </w:tcPr>
          <w:p w:rsidR="003D00A9" w:rsidRPr="00841D31" w:rsidRDefault="003D00A9" w:rsidP="003D00A9">
            <w:pPr>
              <w:widowControl/>
              <w:autoSpaceDE/>
              <w:autoSpaceDN/>
              <w:adjustRightInd/>
              <w:jc w:val="center"/>
              <w:rPr>
                <w:sz w:val="24"/>
                <w:szCs w:val="24"/>
              </w:rPr>
            </w:pPr>
            <w:r w:rsidRPr="00841D31">
              <w:rPr>
                <w:sz w:val="24"/>
                <w:szCs w:val="24"/>
              </w:rPr>
              <w:t>8 074 863</w:t>
            </w:r>
          </w:p>
        </w:tc>
        <w:tc>
          <w:tcPr>
            <w:tcW w:w="1559" w:type="dxa"/>
            <w:tcBorders>
              <w:top w:val="single" w:sz="8" w:space="0" w:color="auto"/>
              <w:left w:val="single" w:sz="8" w:space="0" w:color="auto"/>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4"/>
                <w:szCs w:val="24"/>
              </w:rPr>
            </w:pPr>
            <w:r w:rsidRPr="00841D31">
              <w:rPr>
                <w:sz w:val="24"/>
                <w:szCs w:val="24"/>
              </w:rPr>
              <w:t>9 536 782</w:t>
            </w:r>
          </w:p>
        </w:tc>
        <w:tc>
          <w:tcPr>
            <w:tcW w:w="1276" w:type="dxa"/>
            <w:tcBorders>
              <w:top w:val="nil"/>
              <w:left w:val="nil"/>
              <w:bottom w:val="nil"/>
              <w:right w:val="nil"/>
            </w:tcBorders>
            <w:shd w:val="clear" w:color="auto" w:fill="auto"/>
            <w:noWrap/>
            <w:vAlign w:val="center"/>
          </w:tcPr>
          <w:p w:rsidR="003D00A9" w:rsidRPr="00841D31" w:rsidRDefault="003D00A9" w:rsidP="003D00A9">
            <w:pPr>
              <w:widowControl/>
              <w:autoSpaceDE/>
              <w:autoSpaceDN/>
              <w:adjustRightInd/>
              <w:jc w:val="center"/>
              <w:rPr>
                <w:sz w:val="24"/>
                <w:szCs w:val="24"/>
              </w:rPr>
            </w:pPr>
            <w:r w:rsidRPr="00841D31">
              <w:rPr>
                <w:sz w:val="24"/>
                <w:szCs w:val="24"/>
              </w:rPr>
              <w:t>59,32</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4"/>
                <w:szCs w:val="24"/>
              </w:rPr>
            </w:pPr>
            <w:r w:rsidRPr="00841D31">
              <w:rPr>
                <w:sz w:val="24"/>
                <w:szCs w:val="24"/>
              </w:rPr>
              <w:t>65,34</w:t>
            </w:r>
          </w:p>
        </w:tc>
      </w:tr>
      <w:tr w:rsidR="003D00A9" w:rsidRPr="00841D31">
        <w:trPr>
          <w:trHeight w:val="1320"/>
        </w:trPr>
        <w:tc>
          <w:tcPr>
            <w:tcW w:w="3271" w:type="dxa"/>
            <w:gridSpan w:val="2"/>
            <w:tcBorders>
              <w:top w:val="single" w:sz="8" w:space="0" w:color="auto"/>
              <w:left w:val="single" w:sz="8" w:space="0" w:color="auto"/>
              <w:bottom w:val="single" w:sz="8" w:space="0" w:color="auto"/>
              <w:right w:val="single" w:sz="8" w:space="0" w:color="000000"/>
            </w:tcBorders>
            <w:shd w:val="clear" w:color="auto" w:fill="FFFFFF"/>
          </w:tcPr>
          <w:p w:rsidR="003D00A9" w:rsidRPr="00841D31" w:rsidRDefault="003D00A9" w:rsidP="003D00A9">
            <w:pPr>
              <w:widowControl/>
              <w:autoSpaceDE/>
              <w:autoSpaceDN/>
              <w:adjustRightInd/>
              <w:spacing w:line="360" w:lineRule="auto"/>
              <w:rPr>
                <w:sz w:val="24"/>
                <w:szCs w:val="24"/>
              </w:rPr>
            </w:pPr>
            <w:r w:rsidRPr="00841D31">
              <w:rPr>
                <w:sz w:val="24"/>
                <w:szCs w:val="24"/>
              </w:rPr>
              <w:t>Прочие затраты (з/п, отчисления, амортизация, услуги сторонних организаций, прочие материальные затраты)</w:t>
            </w:r>
          </w:p>
        </w:tc>
        <w:tc>
          <w:tcPr>
            <w:tcW w:w="1701" w:type="dxa"/>
            <w:tcBorders>
              <w:top w:val="single" w:sz="8" w:space="0" w:color="auto"/>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4"/>
                <w:szCs w:val="24"/>
              </w:rPr>
            </w:pPr>
            <w:r w:rsidRPr="00841D31">
              <w:rPr>
                <w:sz w:val="24"/>
                <w:szCs w:val="24"/>
              </w:rPr>
              <w:t>5 536 604</w:t>
            </w:r>
          </w:p>
        </w:tc>
        <w:tc>
          <w:tcPr>
            <w:tcW w:w="1559" w:type="dxa"/>
            <w:tcBorders>
              <w:top w:val="nil"/>
              <w:left w:val="nil"/>
              <w:bottom w:val="nil"/>
              <w:right w:val="nil"/>
            </w:tcBorders>
            <w:shd w:val="clear" w:color="auto" w:fill="FFFFFF"/>
            <w:vAlign w:val="center"/>
          </w:tcPr>
          <w:p w:rsidR="003D00A9" w:rsidRPr="00841D31" w:rsidRDefault="003D00A9" w:rsidP="003D00A9">
            <w:pPr>
              <w:widowControl/>
              <w:autoSpaceDE/>
              <w:autoSpaceDN/>
              <w:adjustRightInd/>
              <w:jc w:val="center"/>
              <w:rPr>
                <w:sz w:val="24"/>
                <w:szCs w:val="24"/>
              </w:rPr>
            </w:pPr>
            <w:r w:rsidRPr="00841D31">
              <w:rPr>
                <w:sz w:val="24"/>
                <w:szCs w:val="24"/>
              </w:rPr>
              <w:t>5 058 468</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4"/>
                <w:szCs w:val="24"/>
              </w:rPr>
            </w:pPr>
            <w:r w:rsidRPr="00841D31">
              <w:rPr>
                <w:sz w:val="24"/>
                <w:szCs w:val="24"/>
              </w:rPr>
              <w:t>40,68</w:t>
            </w:r>
          </w:p>
        </w:tc>
        <w:tc>
          <w:tcPr>
            <w:tcW w:w="1134" w:type="dxa"/>
            <w:tcBorders>
              <w:top w:val="nil"/>
              <w:left w:val="nil"/>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4"/>
                <w:szCs w:val="24"/>
              </w:rPr>
            </w:pPr>
            <w:r w:rsidRPr="00841D31">
              <w:rPr>
                <w:sz w:val="24"/>
                <w:szCs w:val="24"/>
              </w:rPr>
              <w:t>34,66</w:t>
            </w:r>
          </w:p>
        </w:tc>
      </w:tr>
      <w:tr w:rsidR="003D00A9" w:rsidRPr="00841D31">
        <w:trPr>
          <w:trHeight w:val="390"/>
        </w:trPr>
        <w:tc>
          <w:tcPr>
            <w:tcW w:w="1520" w:type="dxa"/>
            <w:vMerge w:val="restart"/>
            <w:tcBorders>
              <w:top w:val="nil"/>
              <w:left w:val="single" w:sz="8" w:space="0" w:color="auto"/>
              <w:bottom w:val="single" w:sz="8" w:space="0" w:color="000000"/>
              <w:right w:val="single" w:sz="8" w:space="0" w:color="auto"/>
            </w:tcBorders>
            <w:shd w:val="clear" w:color="auto" w:fill="auto"/>
            <w:vAlign w:val="center"/>
          </w:tcPr>
          <w:p w:rsidR="003D00A9" w:rsidRPr="00841D31" w:rsidRDefault="003D00A9" w:rsidP="003D00A9">
            <w:pPr>
              <w:widowControl/>
              <w:autoSpaceDE/>
              <w:autoSpaceDN/>
              <w:adjustRightInd/>
              <w:spacing w:line="360" w:lineRule="auto"/>
              <w:jc w:val="center"/>
              <w:rPr>
                <w:sz w:val="28"/>
                <w:szCs w:val="28"/>
              </w:rPr>
            </w:pPr>
            <w:r w:rsidRPr="00841D31">
              <w:rPr>
                <w:sz w:val="28"/>
                <w:szCs w:val="28"/>
              </w:rPr>
              <w:t>Объем валовой продукции</w:t>
            </w:r>
          </w:p>
        </w:tc>
        <w:tc>
          <w:tcPr>
            <w:tcW w:w="1751" w:type="dxa"/>
            <w:tcBorders>
              <w:top w:val="nil"/>
              <w:left w:val="nil"/>
              <w:bottom w:val="single" w:sz="8" w:space="0" w:color="auto"/>
              <w:right w:val="single" w:sz="8" w:space="0" w:color="auto"/>
            </w:tcBorders>
            <w:shd w:val="clear" w:color="auto" w:fill="FFFFFF"/>
          </w:tcPr>
          <w:p w:rsidR="003D00A9" w:rsidRPr="00841D31" w:rsidRDefault="003D00A9" w:rsidP="003D00A9">
            <w:pPr>
              <w:widowControl/>
              <w:autoSpaceDE/>
              <w:autoSpaceDN/>
              <w:adjustRightInd/>
              <w:jc w:val="center"/>
              <w:rPr>
                <w:sz w:val="28"/>
                <w:szCs w:val="28"/>
              </w:rPr>
            </w:pPr>
            <w:r w:rsidRPr="00841D31">
              <w:rPr>
                <w:sz w:val="28"/>
                <w:szCs w:val="28"/>
              </w:rPr>
              <w:t>тыс. руб.</w:t>
            </w:r>
          </w:p>
        </w:tc>
        <w:tc>
          <w:tcPr>
            <w:tcW w:w="1701" w:type="dxa"/>
            <w:tcBorders>
              <w:top w:val="nil"/>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18 364 100</w:t>
            </w:r>
          </w:p>
        </w:tc>
        <w:tc>
          <w:tcPr>
            <w:tcW w:w="1559" w:type="dxa"/>
            <w:tcBorders>
              <w:top w:val="single" w:sz="8" w:space="0" w:color="auto"/>
              <w:left w:val="nil"/>
              <w:bottom w:val="single" w:sz="8" w:space="0" w:color="auto"/>
              <w:right w:val="single" w:sz="8" w:space="0" w:color="auto"/>
            </w:tcBorders>
            <w:shd w:val="clear" w:color="auto" w:fill="FFFFFF"/>
            <w:vAlign w:val="center"/>
          </w:tcPr>
          <w:p w:rsidR="003D00A9" w:rsidRPr="00841D31" w:rsidRDefault="003D00A9" w:rsidP="003D00A9">
            <w:pPr>
              <w:widowControl/>
              <w:autoSpaceDE/>
              <w:autoSpaceDN/>
              <w:adjustRightInd/>
              <w:jc w:val="center"/>
              <w:rPr>
                <w:sz w:val="28"/>
                <w:szCs w:val="28"/>
              </w:rPr>
            </w:pPr>
            <w:r w:rsidRPr="00841D31">
              <w:rPr>
                <w:sz w:val="28"/>
                <w:szCs w:val="28"/>
              </w:rPr>
              <w:t>22 220 561</w:t>
            </w:r>
          </w:p>
        </w:tc>
        <w:tc>
          <w:tcPr>
            <w:tcW w:w="1276" w:type="dxa"/>
            <w:tcBorders>
              <w:top w:val="nil"/>
              <w:left w:val="nil"/>
              <w:bottom w:val="nil"/>
              <w:right w:val="nil"/>
            </w:tcBorders>
            <w:shd w:val="clear" w:color="auto" w:fill="auto"/>
            <w:noWrap/>
            <w:vAlign w:val="center"/>
          </w:tcPr>
          <w:p w:rsidR="003D00A9" w:rsidRPr="00841D31" w:rsidRDefault="003D00A9" w:rsidP="003D00A9">
            <w:pPr>
              <w:widowControl/>
              <w:autoSpaceDE/>
              <w:autoSpaceDN/>
              <w:adjustRightInd/>
              <w:jc w:val="center"/>
            </w:pPr>
          </w:p>
        </w:tc>
        <w:tc>
          <w:tcPr>
            <w:tcW w:w="1134" w:type="dxa"/>
            <w:tcBorders>
              <w:top w:val="nil"/>
              <w:left w:val="nil"/>
              <w:bottom w:val="nil"/>
              <w:right w:val="nil"/>
            </w:tcBorders>
            <w:shd w:val="clear" w:color="auto" w:fill="auto"/>
            <w:noWrap/>
            <w:vAlign w:val="center"/>
          </w:tcPr>
          <w:p w:rsidR="003D00A9" w:rsidRPr="00841D31" w:rsidRDefault="003D00A9" w:rsidP="003D00A9">
            <w:pPr>
              <w:widowControl/>
              <w:autoSpaceDE/>
              <w:autoSpaceDN/>
              <w:adjustRightInd/>
              <w:jc w:val="center"/>
            </w:pPr>
          </w:p>
        </w:tc>
      </w:tr>
      <w:tr w:rsidR="003D00A9" w:rsidRPr="00841D31">
        <w:trPr>
          <w:trHeight w:val="585"/>
        </w:trPr>
        <w:tc>
          <w:tcPr>
            <w:tcW w:w="1520" w:type="dxa"/>
            <w:vMerge/>
            <w:tcBorders>
              <w:top w:val="nil"/>
              <w:left w:val="single" w:sz="8" w:space="0" w:color="auto"/>
              <w:bottom w:val="single" w:sz="8" w:space="0" w:color="000000"/>
              <w:right w:val="single" w:sz="8" w:space="0" w:color="auto"/>
            </w:tcBorders>
            <w:shd w:val="clear" w:color="auto" w:fill="auto"/>
            <w:vAlign w:val="center"/>
          </w:tcPr>
          <w:p w:rsidR="003D00A9" w:rsidRPr="00841D31" w:rsidRDefault="003D00A9" w:rsidP="003D00A9">
            <w:pPr>
              <w:widowControl/>
              <w:autoSpaceDE/>
              <w:autoSpaceDN/>
              <w:adjustRightInd/>
              <w:rPr>
                <w:sz w:val="28"/>
                <w:szCs w:val="28"/>
              </w:rPr>
            </w:pPr>
          </w:p>
        </w:tc>
        <w:tc>
          <w:tcPr>
            <w:tcW w:w="1751" w:type="dxa"/>
            <w:tcBorders>
              <w:top w:val="single" w:sz="4" w:space="0" w:color="auto"/>
              <w:left w:val="nil"/>
              <w:bottom w:val="single" w:sz="8" w:space="0" w:color="auto"/>
              <w:right w:val="nil"/>
            </w:tcBorders>
            <w:shd w:val="clear" w:color="auto" w:fill="auto"/>
            <w:vAlign w:val="bottom"/>
          </w:tcPr>
          <w:p w:rsidR="003D00A9" w:rsidRPr="00841D31" w:rsidRDefault="003D00A9" w:rsidP="003D00A9">
            <w:pPr>
              <w:widowControl/>
              <w:autoSpaceDE/>
              <w:autoSpaceDN/>
              <w:adjustRightInd/>
              <w:jc w:val="center"/>
              <w:rPr>
                <w:sz w:val="28"/>
                <w:szCs w:val="28"/>
              </w:rPr>
            </w:pPr>
            <w:r w:rsidRPr="00841D31">
              <w:rPr>
                <w:sz w:val="28"/>
                <w:szCs w:val="28"/>
              </w:rPr>
              <w:t>тыс.тн.</w:t>
            </w:r>
          </w:p>
        </w:tc>
        <w:tc>
          <w:tcPr>
            <w:tcW w:w="1701" w:type="dxa"/>
            <w:tcBorders>
              <w:top w:val="nil"/>
              <w:left w:val="single" w:sz="8" w:space="0" w:color="auto"/>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8"/>
                <w:szCs w:val="28"/>
              </w:rPr>
            </w:pPr>
            <w:r w:rsidRPr="00841D31">
              <w:rPr>
                <w:sz w:val="28"/>
                <w:szCs w:val="28"/>
              </w:rPr>
              <w:t>732</w:t>
            </w:r>
          </w:p>
        </w:tc>
        <w:tc>
          <w:tcPr>
            <w:tcW w:w="1559" w:type="dxa"/>
            <w:tcBorders>
              <w:top w:val="single" w:sz="4" w:space="0" w:color="auto"/>
              <w:left w:val="nil"/>
              <w:bottom w:val="single" w:sz="8" w:space="0" w:color="auto"/>
              <w:right w:val="single" w:sz="8" w:space="0" w:color="auto"/>
            </w:tcBorders>
            <w:shd w:val="clear" w:color="auto" w:fill="auto"/>
            <w:noWrap/>
            <w:vAlign w:val="center"/>
          </w:tcPr>
          <w:p w:rsidR="003D00A9" w:rsidRPr="00841D31" w:rsidRDefault="003D00A9" w:rsidP="003D00A9">
            <w:pPr>
              <w:widowControl/>
              <w:autoSpaceDE/>
              <w:autoSpaceDN/>
              <w:adjustRightInd/>
              <w:jc w:val="center"/>
              <w:rPr>
                <w:sz w:val="28"/>
                <w:szCs w:val="28"/>
              </w:rPr>
            </w:pPr>
            <w:r w:rsidRPr="00841D31">
              <w:rPr>
                <w:sz w:val="28"/>
                <w:szCs w:val="28"/>
              </w:rPr>
              <w:t>769</w:t>
            </w:r>
          </w:p>
        </w:tc>
        <w:tc>
          <w:tcPr>
            <w:tcW w:w="1276" w:type="dxa"/>
            <w:tcBorders>
              <w:top w:val="nil"/>
              <w:left w:val="nil"/>
              <w:bottom w:val="nil"/>
              <w:right w:val="nil"/>
            </w:tcBorders>
            <w:shd w:val="clear" w:color="auto" w:fill="auto"/>
            <w:noWrap/>
            <w:vAlign w:val="center"/>
          </w:tcPr>
          <w:p w:rsidR="003D00A9" w:rsidRPr="00841D31" w:rsidRDefault="003D00A9" w:rsidP="003D00A9">
            <w:pPr>
              <w:widowControl/>
              <w:autoSpaceDE/>
              <w:autoSpaceDN/>
              <w:adjustRightInd/>
              <w:jc w:val="center"/>
            </w:pPr>
          </w:p>
        </w:tc>
        <w:tc>
          <w:tcPr>
            <w:tcW w:w="1134" w:type="dxa"/>
            <w:tcBorders>
              <w:top w:val="nil"/>
              <w:left w:val="nil"/>
              <w:bottom w:val="nil"/>
              <w:right w:val="nil"/>
            </w:tcBorders>
            <w:shd w:val="clear" w:color="auto" w:fill="auto"/>
            <w:noWrap/>
            <w:vAlign w:val="center"/>
          </w:tcPr>
          <w:p w:rsidR="003D00A9" w:rsidRPr="00841D31" w:rsidRDefault="003D00A9" w:rsidP="003D00A9">
            <w:pPr>
              <w:widowControl/>
              <w:autoSpaceDE/>
              <w:autoSpaceDN/>
              <w:adjustRightInd/>
              <w:jc w:val="center"/>
            </w:pPr>
          </w:p>
        </w:tc>
      </w:tr>
    </w:tbl>
    <w:p w:rsidR="001B5F29" w:rsidRPr="00841D31" w:rsidRDefault="001B5F29" w:rsidP="00BA4DBE">
      <w:pPr>
        <w:widowControl/>
        <w:shd w:val="clear" w:color="auto" w:fill="FFFFFF"/>
        <w:spacing w:line="360" w:lineRule="auto"/>
        <w:jc w:val="right"/>
        <w:rPr>
          <w:sz w:val="28"/>
          <w:szCs w:val="28"/>
        </w:rPr>
      </w:pPr>
    </w:p>
    <w:p w:rsidR="007E517D" w:rsidRPr="00841D31" w:rsidRDefault="001B5F29" w:rsidP="001B5F29">
      <w:pPr>
        <w:widowControl/>
        <w:shd w:val="clear" w:color="auto" w:fill="FFFFFF"/>
        <w:spacing w:line="360" w:lineRule="auto"/>
        <w:jc w:val="both"/>
        <w:rPr>
          <w:sz w:val="28"/>
          <w:szCs w:val="28"/>
        </w:rPr>
      </w:pPr>
      <w:r w:rsidRPr="00841D31">
        <w:rPr>
          <w:sz w:val="28"/>
          <w:szCs w:val="28"/>
        </w:rPr>
        <w:t xml:space="preserve">По данным таблицы 3.2 можно сказать, что доля исходного сырья (заготовка, штрипс) в себестоимости продукции составляет значительную часть и в 2006 году, по отношению к базовому году, возросла. Данный рост, прежде всего, связан с ростом цен на металл и увеличением объемов производства трубной продукции. По данным таблицы 2.1 рентабельность продаж в 2005 году составила 23,60%, а в 2006 году – 32,09%. Рост данного показателя </w:t>
      </w:r>
      <w:r w:rsidR="007E517D" w:rsidRPr="00841D31">
        <w:rPr>
          <w:sz w:val="28"/>
          <w:szCs w:val="28"/>
        </w:rPr>
        <w:t>связан,</w:t>
      </w:r>
      <w:r w:rsidRPr="00841D31">
        <w:rPr>
          <w:sz w:val="28"/>
          <w:szCs w:val="28"/>
        </w:rPr>
        <w:t xml:space="preserve"> прежде </w:t>
      </w:r>
      <w:r w:rsidR="007E517D" w:rsidRPr="00841D31">
        <w:rPr>
          <w:sz w:val="28"/>
          <w:szCs w:val="28"/>
        </w:rPr>
        <w:t>всего,</w:t>
      </w:r>
      <w:r w:rsidRPr="00841D31">
        <w:rPr>
          <w:sz w:val="28"/>
          <w:szCs w:val="28"/>
        </w:rPr>
        <w:t xml:space="preserve"> с тем, что рост себестоимости продукции сопровождался с ростом прибыли.</w:t>
      </w:r>
      <w:r w:rsidR="007E517D" w:rsidRPr="00841D31">
        <w:rPr>
          <w:sz w:val="28"/>
          <w:szCs w:val="28"/>
        </w:rPr>
        <w:t xml:space="preserve"> При чем рост прибыли опережал рост затрат.</w:t>
      </w:r>
    </w:p>
    <w:p w:rsidR="007E517D" w:rsidRPr="00841D31" w:rsidRDefault="007E517D" w:rsidP="001B5F29">
      <w:pPr>
        <w:widowControl/>
        <w:shd w:val="clear" w:color="auto" w:fill="FFFFFF"/>
        <w:spacing w:line="360" w:lineRule="auto"/>
        <w:jc w:val="both"/>
        <w:rPr>
          <w:sz w:val="28"/>
          <w:szCs w:val="28"/>
        </w:rPr>
      </w:pPr>
      <w:r w:rsidRPr="00841D31">
        <w:rPr>
          <w:sz w:val="28"/>
          <w:szCs w:val="28"/>
        </w:rPr>
        <w:tab/>
        <w:t>Как было указано выше в главе 3 данной работы, что прямая зависимость от поставщиков сырья может значительно повлиять на финансово-хозяйственную деятельность ОАО «ПНТЗ». В связи с этим рост цен на металл может сделать продукцию предприятия менее конкурентоспособной, что в свою очередь привести к росту затрат на производство продукции и снижению прибыли, а значит и снижение рентабельности продукции в перспективе.</w:t>
      </w:r>
    </w:p>
    <w:p w:rsidR="00BF3B07" w:rsidRPr="00841D31" w:rsidRDefault="0050444C" w:rsidP="001B5F29">
      <w:pPr>
        <w:widowControl/>
        <w:shd w:val="clear" w:color="auto" w:fill="FFFFFF"/>
        <w:spacing w:line="360" w:lineRule="auto"/>
        <w:jc w:val="both"/>
        <w:rPr>
          <w:sz w:val="28"/>
          <w:szCs w:val="28"/>
        </w:rPr>
      </w:pPr>
      <w:r w:rsidRPr="00841D31">
        <w:rPr>
          <w:sz w:val="28"/>
          <w:szCs w:val="28"/>
        </w:rPr>
        <w:tab/>
        <w:t>В результате введения в эксплуатацию ЭСПК на ОАО «ПНТЗ» произойдет рост фондовооруженности</w:t>
      </w:r>
      <w:r w:rsidR="00BF3B07" w:rsidRPr="00841D31">
        <w:rPr>
          <w:sz w:val="28"/>
          <w:szCs w:val="28"/>
        </w:rPr>
        <w:t xml:space="preserve"> персонала предприятия, значительно снизится  коэффициент износа как активной, так и пассивной части основных производственных фондов.</w:t>
      </w:r>
    </w:p>
    <w:p w:rsidR="00FA537E" w:rsidRPr="00841D31" w:rsidRDefault="00BF3B07" w:rsidP="00FA537E">
      <w:pPr>
        <w:widowControl/>
        <w:shd w:val="clear" w:color="auto" w:fill="FFFFFF"/>
        <w:spacing w:line="360" w:lineRule="auto"/>
        <w:jc w:val="both"/>
        <w:rPr>
          <w:sz w:val="28"/>
          <w:szCs w:val="28"/>
        </w:rPr>
      </w:pPr>
      <w:r w:rsidRPr="00841D31">
        <w:tab/>
      </w:r>
      <w:r w:rsidRPr="00841D31">
        <w:rPr>
          <w:sz w:val="28"/>
          <w:szCs w:val="28"/>
        </w:rPr>
        <w:t xml:space="preserve">Подводя небольшой итог по разделу 3.2 данной работы можно сказать, что реализация </w:t>
      </w:r>
      <w:r w:rsidR="004B3272" w:rsidRPr="00841D31">
        <w:rPr>
          <w:sz w:val="28"/>
          <w:szCs w:val="28"/>
        </w:rPr>
        <w:t xml:space="preserve">перспективного </w:t>
      </w:r>
      <w:r w:rsidRPr="00841D31">
        <w:rPr>
          <w:sz w:val="28"/>
          <w:szCs w:val="28"/>
        </w:rPr>
        <w:t xml:space="preserve">проекта по строительству ЭСПК </w:t>
      </w:r>
      <w:r w:rsidR="00FA537E" w:rsidRPr="00841D31">
        <w:rPr>
          <w:sz w:val="28"/>
          <w:szCs w:val="28"/>
        </w:rPr>
        <w:t>позволит компании Группы ЧТПЗ стабильно и уверенно работать за счет сокращения зависимости от поставщиков металла, укрепить позиции на внутреннем и внешнем рынках. Строительство ЭСПК открывает новые возможности для развития предприятия и города в целом. Новый комплекс – это более 600 новых рабочих мест, это увеличение налоговых отчислений ПНТЗ в бюджеты всех уровней».</w:t>
      </w:r>
    </w:p>
    <w:p w:rsidR="00FA537E" w:rsidRPr="00841D31" w:rsidRDefault="00FA537E" w:rsidP="00FA537E">
      <w:pPr>
        <w:widowControl/>
        <w:shd w:val="clear" w:color="auto" w:fill="FFFFFF"/>
        <w:spacing w:line="360" w:lineRule="auto"/>
        <w:jc w:val="both"/>
        <w:rPr>
          <w:sz w:val="28"/>
          <w:szCs w:val="28"/>
        </w:rPr>
      </w:pPr>
      <w:r w:rsidRPr="00841D31">
        <w:rPr>
          <w:sz w:val="28"/>
          <w:szCs w:val="28"/>
        </w:rPr>
        <w:tab/>
        <w:t>Комплекс позволит обеспечить предприятия Группы ЧТПЗ – Челябинский трубопрокатный и Первоуральский новотрубный заводы – высококачественной, отвечающей всем стандартам и требованиям заготовкой для производства бесшовных труб.</w:t>
      </w:r>
    </w:p>
    <w:p w:rsidR="00FA537E" w:rsidRPr="00841D31" w:rsidRDefault="00FA537E" w:rsidP="00FA537E">
      <w:pPr>
        <w:pStyle w:val="30"/>
        <w:spacing w:line="360" w:lineRule="auto"/>
        <w:ind w:firstLine="720"/>
        <w:rPr>
          <w:sz w:val="28"/>
          <w:szCs w:val="28"/>
        </w:rPr>
      </w:pPr>
      <w:r w:rsidRPr="00841D31">
        <w:rPr>
          <w:sz w:val="28"/>
          <w:szCs w:val="28"/>
        </w:rPr>
        <w:t>В новом производстве будет применяться наиболее прогрессивная технология переработки железосодержащих материалов, поставщиком которой выступила немецкая компания SMS Demag – мировой лидер по выпуску оборудования для металлургического комплекса. Техническое оснащение ЭСПК позволит минимизировать возможное влияние комплекса на окружающую среду и сохранить его в рамках предельно допустимых норм, определенных как действующим российским, так и международным природоохранным законодательством.</w:t>
      </w:r>
    </w:p>
    <w:p w:rsidR="00FA537E" w:rsidRPr="00841D31" w:rsidRDefault="00FA537E" w:rsidP="00FA537E">
      <w:pPr>
        <w:pStyle w:val="30"/>
        <w:spacing w:line="360" w:lineRule="auto"/>
        <w:ind w:firstLine="720"/>
        <w:rPr>
          <w:sz w:val="28"/>
          <w:szCs w:val="28"/>
        </w:rPr>
      </w:pPr>
      <w:r w:rsidRPr="00841D31">
        <w:rPr>
          <w:sz w:val="28"/>
          <w:szCs w:val="28"/>
        </w:rPr>
        <w:t>«Акционеры и руководство ОАО «ПНТЗ» имеют очень серьезный план – техническое перевооружение предприятия. Кроме ввода сталеплавильных мощностей предполагается еще целый ряд реконструкций цехов, которые приведут к тому, что к 2010 году ПНТЗ будет совершенно новым по технологии производства заводом.</w:t>
      </w:r>
    </w:p>
    <w:p w:rsidR="00FA537E" w:rsidRPr="00841D31" w:rsidRDefault="00FA537E" w:rsidP="00FA537E">
      <w:pPr>
        <w:widowControl/>
        <w:shd w:val="clear" w:color="auto" w:fill="FFFFFF"/>
        <w:spacing w:line="360" w:lineRule="auto"/>
        <w:jc w:val="both"/>
        <w:rPr>
          <w:sz w:val="28"/>
          <w:szCs w:val="28"/>
        </w:rPr>
      </w:pPr>
    </w:p>
    <w:p w:rsidR="00BF3B07" w:rsidRPr="00841D31" w:rsidRDefault="00BF3B07" w:rsidP="001B5F29">
      <w:pPr>
        <w:widowControl/>
        <w:shd w:val="clear" w:color="auto" w:fill="FFFFFF"/>
        <w:spacing w:line="360" w:lineRule="auto"/>
        <w:jc w:val="both"/>
        <w:rPr>
          <w:sz w:val="28"/>
          <w:szCs w:val="28"/>
        </w:rPr>
      </w:pPr>
      <w:r w:rsidRPr="00841D31">
        <w:rPr>
          <w:sz w:val="28"/>
          <w:szCs w:val="28"/>
        </w:rPr>
        <w:t xml:space="preserve"> </w:t>
      </w:r>
    </w:p>
    <w:p w:rsidR="00BF3B07" w:rsidRPr="00841D31" w:rsidRDefault="00BF3B07" w:rsidP="001B5F29">
      <w:pPr>
        <w:widowControl/>
        <w:shd w:val="clear" w:color="auto" w:fill="FFFFFF"/>
        <w:spacing w:line="360" w:lineRule="auto"/>
        <w:jc w:val="both"/>
        <w:rPr>
          <w:sz w:val="28"/>
          <w:szCs w:val="28"/>
        </w:rPr>
      </w:pPr>
    </w:p>
    <w:p w:rsidR="007E517D" w:rsidRPr="00841D31" w:rsidRDefault="00BF3B07" w:rsidP="001B5F29">
      <w:pPr>
        <w:widowControl/>
        <w:shd w:val="clear" w:color="auto" w:fill="FFFFFF"/>
        <w:spacing w:line="360" w:lineRule="auto"/>
        <w:jc w:val="both"/>
        <w:rPr>
          <w:sz w:val="28"/>
          <w:szCs w:val="28"/>
        </w:rPr>
      </w:pPr>
      <w:r w:rsidRPr="00841D31">
        <w:rPr>
          <w:sz w:val="28"/>
          <w:szCs w:val="28"/>
        </w:rPr>
        <w:t xml:space="preserve"> </w:t>
      </w:r>
      <w:r w:rsidR="0050444C" w:rsidRPr="00841D31">
        <w:rPr>
          <w:sz w:val="28"/>
          <w:szCs w:val="28"/>
        </w:rPr>
        <w:t xml:space="preserve"> </w:t>
      </w:r>
      <w:r w:rsidR="007E517D" w:rsidRPr="00841D31">
        <w:rPr>
          <w:sz w:val="28"/>
          <w:szCs w:val="28"/>
        </w:rPr>
        <w:t xml:space="preserve">   </w:t>
      </w:r>
    </w:p>
    <w:p w:rsidR="00BA4DBE" w:rsidRPr="00841D31" w:rsidRDefault="007E517D" w:rsidP="001B5F29">
      <w:pPr>
        <w:widowControl/>
        <w:shd w:val="clear" w:color="auto" w:fill="FFFFFF"/>
        <w:spacing w:line="360" w:lineRule="auto"/>
        <w:jc w:val="both"/>
        <w:rPr>
          <w:sz w:val="28"/>
          <w:szCs w:val="28"/>
        </w:rPr>
      </w:pPr>
      <w:r w:rsidRPr="00841D31">
        <w:rPr>
          <w:sz w:val="28"/>
          <w:szCs w:val="28"/>
        </w:rPr>
        <w:t xml:space="preserve"> </w:t>
      </w:r>
      <w:r w:rsidR="001B5F29" w:rsidRPr="00841D31">
        <w:rPr>
          <w:sz w:val="28"/>
          <w:szCs w:val="28"/>
        </w:rPr>
        <w:t xml:space="preserve">   </w:t>
      </w:r>
      <w:r w:rsidR="00BA4DBE" w:rsidRPr="00841D31">
        <w:rPr>
          <w:sz w:val="28"/>
          <w:szCs w:val="28"/>
        </w:rPr>
        <w:t xml:space="preserve"> </w:t>
      </w:r>
    </w:p>
    <w:p w:rsidR="001B5F29" w:rsidRPr="00841D31" w:rsidRDefault="001B5F29" w:rsidP="00BA4DBE">
      <w:pPr>
        <w:widowControl/>
        <w:shd w:val="clear" w:color="auto" w:fill="FFFFFF"/>
        <w:spacing w:line="360" w:lineRule="auto"/>
        <w:jc w:val="right"/>
        <w:rPr>
          <w:sz w:val="28"/>
          <w:szCs w:val="28"/>
        </w:rPr>
      </w:pPr>
    </w:p>
    <w:p w:rsidR="00BA4DBE" w:rsidRPr="00841D31" w:rsidRDefault="00BA4DBE" w:rsidP="0065089F">
      <w:pPr>
        <w:widowControl/>
        <w:shd w:val="clear" w:color="auto" w:fill="FFFFFF"/>
        <w:spacing w:line="360" w:lineRule="auto"/>
        <w:ind w:firstLine="851"/>
        <w:jc w:val="both"/>
        <w:rPr>
          <w:sz w:val="28"/>
        </w:rPr>
      </w:pPr>
    </w:p>
    <w:p w:rsidR="00CE6389" w:rsidRPr="00841D31" w:rsidRDefault="00976BD0" w:rsidP="0065089F">
      <w:pPr>
        <w:widowControl/>
        <w:shd w:val="clear" w:color="auto" w:fill="FFFFFF"/>
        <w:spacing w:line="360" w:lineRule="auto"/>
        <w:ind w:firstLine="851"/>
        <w:jc w:val="both"/>
        <w:rPr>
          <w:sz w:val="28"/>
          <w:szCs w:val="28"/>
        </w:rPr>
      </w:pPr>
      <w:r w:rsidRPr="00841D31">
        <w:rPr>
          <w:rFonts w:ascii="Arial" w:hAnsi="Arial"/>
          <w:sz w:val="28"/>
        </w:rPr>
        <w:t xml:space="preserve"> </w:t>
      </w:r>
      <w:r w:rsidR="00CE6389" w:rsidRPr="00841D31">
        <w:rPr>
          <w:rFonts w:ascii="Arial" w:hAnsi="Arial"/>
          <w:sz w:val="28"/>
        </w:rPr>
        <w:t xml:space="preserve"> </w:t>
      </w:r>
    </w:p>
    <w:p w:rsidR="00614DF6" w:rsidRPr="00841D31" w:rsidRDefault="000D7139" w:rsidP="0065089F">
      <w:pPr>
        <w:widowControl/>
        <w:shd w:val="clear" w:color="auto" w:fill="FFFFFF"/>
        <w:spacing w:line="360" w:lineRule="auto"/>
        <w:ind w:firstLine="851"/>
        <w:jc w:val="both"/>
        <w:rPr>
          <w:sz w:val="28"/>
          <w:szCs w:val="28"/>
        </w:rPr>
      </w:pPr>
      <w:r w:rsidRPr="00841D31">
        <w:rPr>
          <w:sz w:val="28"/>
          <w:szCs w:val="28"/>
        </w:rPr>
        <w:t xml:space="preserve">   </w:t>
      </w:r>
      <w:r w:rsidR="00614DF6" w:rsidRPr="00841D31">
        <w:rPr>
          <w:sz w:val="28"/>
          <w:szCs w:val="28"/>
        </w:rPr>
        <w:t xml:space="preserve">   </w:t>
      </w:r>
    </w:p>
    <w:p w:rsidR="00614DF6" w:rsidRPr="00841D31" w:rsidRDefault="00614DF6" w:rsidP="0065089F">
      <w:pPr>
        <w:widowControl/>
        <w:shd w:val="clear" w:color="auto" w:fill="FFFFFF"/>
        <w:spacing w:line="360" w:lineRule="auto"/>
        <w:ind w:firstLine="851"/>
        <w:jc w:val="both"/>
        <w:rPr>
          <w:sz w:val="28"/>
          <w:szCs w:val="28"/>
        </w:rPr>
      </w:pPr>
    </w:p>
    <w:p w:rsidR="00D45CAF" w:rsidRPr="00841D31" w:rsidRDefault="00651BE1" w:rsidP="00651BE1">
      <w:pPr>
        <w:pStyle w:val="2"/>
        <w:jc w:val="center"/>
        <w:rPr>
          <w:rFonts w:ascii="Times New Roman" w:hAnsi="Times New Roman"/>
          <w:b w:val="0"/>
          <w:bCs w:val="0"/>
          <w:i w:val="0"/>
          <w:iCs w:val="0"/>
          <w:caps/>
        </w:rPr>
      </w:pPr>
      <w:r w:rsidRPr="00841D31">
        <w:rPr>
          <w:b w:val="0"/>
          <w:bCs w:val="0"/>
        </w:rPr>
        <w:br w:type="page"/>
      </w:r>
      <w:bookmarkStart w:id="15" w:name="_Toc130452614"/>
      <w:r w:rsidR="004372B3" w:rsidRPr="00841D31">
        <w:rPr>
          <w:rFonts w:ascii="Times New Roman" w:hAnsi="Times New Roman"/>
          <w:b w:val="0"/>
          <w:bCs w:val="0"/>
          <w:i w:val="0"/>
          <w:iCs w:val="0"/>
          <w:caps/>
        </w:rPr>
        <w:t>3.</w:t>
      </w:r>
      <w:r w:rsidR="00250E7A" w:rsidRPr="00841D31">
        <w:rPr>
          <w:rFonts w:ascii="Times New Roman" w:hAnsi="Times New Roman"/>
          <w:b w:val="0"/>
          <w:bCs w:val="0"/>
          <w:i w:val="0"/>
          <w:iCs w:val="0"/>
          <w:caps/>
        </w:rPr>
        <w:t>3</w:t>
      </w:r>
      <w:r w:rsidR="00D45CAF" w:rsidRPr="00841D31">
        <w:rPr>
          <w:rFonts w:ascii="Times New Roman" w:hAnsi="Times New Roman"/>
          <w:b w:val="0"/>
          <w:bCs w:val="0"/>
          <w:i w:val="0"/>
          <w:iCs w:val="0"/>
          <w:caps/>
        </w:rPr>
        <w:t>. Переход на нелинейный метод начисления амортизации</w:t>
      </w:r>
      <w:bookmarkEnd w:id="15"/>
      <w:r w:rsidR="00250E7A" w:rsidRPr="00841D31">
        <w:rPr>
          <w:rFonts w:ascii="Times New Roman" w:hAnsi="Times New Roman"/>
          <w:b w:val="0"/>
          <w:bCs w:val="0"/>
          <w:i w:val="0"/>
          <w:iCs w:val="0"/>
          <w:caps/>
        </w:rPr>
        <w:t>.</w:t>
      </w:r>
    </w:p>
    <w:p w:rsidR="00651BE1" w:rsidRPr="00841D31" w:rsidRDefault="00651BE1" w:rsidP="00651BE1"/>
    <w:p w:rsidR="00D45CAF" w:rsidRPr="00841D31" w:rsidRDefault="00D45CAF" w:rsidP="00651BE1">
      <w:pPr>
        <w:shd w:val="clear" w:color="auto" w:fill="FFFFFF"/>
        <w:tabs>
          <w:tab w:val="left" w:pos="0"/>
          <w:tab w:val="left" w:pos="8597"/>
        </w:tabs>
        <w:spacing w:before="10" w:line="360" w:lineRule="auto"/>
        <w:ind w:firstLine="851"/>
        <w:jc w:val="both"/>
        <w:rPr>
          <w:sz w:val="28"/>
          <w:szCs w:val="28"/>
        </w:rPr>
      </w:pPr>
      <w:r w:rsidRPr="00841D31">
        <w:rPr>
          <w:sz w:val="28"/>
          <w:szCs w:val="28"/>
        </w:rPr>
        <w:t>С 1 января 2002 года в Налоговом Кодексе РФ предусмотрено примене</w:t>
      </w:r>
      <w:r w:rsidRPr="00841D31">
        <w:rPr>
          <w:sz w:val="28"/>
          <w:szCs w:val="28"/>
        </w:rPr>
        <w:softHyphen/>
        <w:t>ние линейного и нелинейного способов начисления амортизации. Действи</w:t>
      </w:r>
      <w:r w:rsidRPr="00841D31">
        <w:rPr>
          <w:sz w:val="28"/>
          <w:szCs w:val="28"/>
        </w:rPr>
        <w:softHyphen/>
        <w:t>тельный выигрыш предприятия от введения данного порядка налогообло</w:t>
      </w:r>
      <w:r w:rsidRPr="00841D31">
        <w:rPr>
          <w:sz w:val="28"/>
          <w:szCs w:val="28"/>
        </w:rPr>
        <w:softHyphen/>
        <w:t>жения прибыли состоит в расширении прав на использование нелинейной амортизации. Таким образом, выбранная предприятием амортизационная политика становится одним из решающих факторов в формировании инве</w:t>
      </w:r>
      <w:r w:rsidRPr="00841D31">
        <w:rPr>
          <w:sz w:val="28"/>
          <w:szCs w:val="28"/>
        </w:rPr>
        <w:softHyphen/>
        <w:t>стиционного потенциала.</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Амортизация представляет собой одну из форм финансового резервиро</w:t>
      </w:r>
      <w:r w:rsidRPr="00841D31">
        <w:rPr>
          <w:sz w:val="28"/>
          <w:szCs w:val="28"/>
        </w:rPr>
        <w:softHyphen/>
        <w:t>вания для последующего восстановления основных средств. По существу, это часть доходов, отложенная для инвестиционных целей. Она проявляется в не денежной форме и не связана с оттоком денежных средств.</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Поскольку амортизационные отчисления учитываются как расход, под</w:t>
      </w:r>
      <w:r w:rsidRPr="00841D31">
        <w:rPr>
          <w:sz w:val="28"/>
          <w:szCs w:val="28"/>
        </w:rPr>
        <w:softHyphen/>
        <w:t>лежащий вычету из доходов предприятия при налогообложении, их величи</w:t>
      </w:r>
      <w:r w:rsidRPr="00841D31">
        <w:rPr>
          <w:sz w:val="28"/>
          <w:szCs w:val="28"/>
        </w:rPr>
        <w:softHyphen/>
        <w:t>на сказывается на сумме налога на прибыль. Чем выше амортизационные отчисления, тем меньше прибыль и соответственно - меньше налог на при</w:t>
      </w:r>
      <w:r w:rsidRPr="00841D31">
        <w:rPr>
          <w:sz w:val="28"/>
          <w:szCs w:val="28"/>
        </w:rPr>
        <w:softHyphen/>
        <w:t>быль. При этом сумма собственных финансовых ресурсов предприятия воз</w:t>
      </w:r>
      <w:r w:rsidRPr="00841D31">
        <w:rPr>
          <w:sz w:val="28"/>
          <w:szCs w:val="28"/>
        </w:rPr>
        <w:softHyphen/>
        <w:t>растает на величину снижения налога, то есть у предприятия возникает воз</w:t>
      </w:r>
      <w:r w:rsidRPr="00841D31">
        <w:rPr>
          <w:sz w:val="28"/>
          <w:szCs w:val="28"/>
        </w:rPr>
        <w:softHyphen/>
        <w:t>можность осуществления инвестиций за счет собственных средств. При принятии решений о долгосрочных инвестициях возникает потребность в прогнозировании эффективности капитальных вложений.</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Одним из методов оценки эффективности инвестиционных проектов яв</w:t>
      </w:r>
      <w:r w:rsidRPr="00841D31">
        <w:rPr>
          <w:sz w:val="28"/>
          <w:szCs w:val="28"/>
        </w:rPr>
        <w:softHyphen/>
        <w:t>ляется определение срока, необходимого для того, чтобы инвестиции оку</w:t>
      </w:r>
      <w:r w:rsidRPr="00841D31">
        <w:rPr>
          <w:sz w:val="28"/>
          <w:szCs w:val="28"/>
        </w:rPr>
        <w:softHyphen/>
        <w:t>пили себя. Рассмотрим пример, условия которого представлены в таблице 3.</w:t>
      </w:r>
      <w:r w:rsidR="004A117E" w:rsidRPr="00841D31">
        <w:rPr>
          <w:sz w:val="28"/>
          <w:szCs w:val="28"/>
        </w:rPr>
        <w:t>1</w:t>
      </w:r>
      <w:r w:rsidRPr="00841D31">
        <w:rPr>
          <w:sz w:val="28"/>
          <w:szCs w:val="28"/>
        </w:rPr>
        <w:t>.</w:t>
      </w:r>
    </w:p>
    <w:p w:rsidR="004B0168" w:rsidRPr="00841D31" w:rsidRDefault="00651BE1" w:rsidP="00651BE1">
      <w:pPr>
        <w:widowControl/>
        <w:shd w:val="clear" w:color="auto" w:fill="FFFFFF"/>
        <w:spacing w:line="360" w:lineRule="auto"/>
        <w:jc w:val="right"/>
        <w:rPr>
          <w:sz w:val="28"/>
          <w:szCs w:val="28"/>
        </w:rPr>
      </w:pPr>
      <w:r w:rsidRPr="00841D31">
        <w:rPr>
          <w:sz w:val="28"/>
          <w:szCs w:val="28"/>
        </w:rPr>
        <w:br w:type="page"/>
      </w:r>
      <w:r w:rsidR="004B0168" w:rsidRPr="00841D31">
        <w:rPr>
          <w:sz w:val="28"/>
          <w:szCs w:val="28"/>
        </w:rPr>
        <w:t>Таблица 3.</w:t>
      </w:r>
      <w:r w:rsidR="004A117E" w:rsidRPr="00841D31">
        <w:rPr>
          <w:sz w:val="28"/>
          <w:szCs w:val="28"/>
        </w:rPr>
        <w:t>1</w:t>
      </w:r>
    </w:p>
    <w:tbl>
      <w:tblPr>
        <w:tblW w:w="0" w:type="auto"/>
        <w:tblInd w:w="40" w:type="dxa"/>
        <w:tblLayout w:type="fixed"/>
        <w:tblCellMar>
          <w:left w:w="40" w:type="dxa"/>
          <w:right w:w="40" w:type="dxa"/>
        </w:tblCellMar>
        <w:tblLook w:val="0000" w:firstRow="0" w:lastRow="0" w:firstColumn="0" w:lastColumn="0" w:noHBand="0" w:noVBand="0"/>
      </w:tblPr>
      <w:tblGrid>
        <w:gridCol w:w="3082"/>
        <w:gridCol w:w="3110"/>
        <w:gridCol w:w="3139"/>
      </w:tblGrid>
      <w:tr w:rsidR="004B0168" w:rsidRPr="00841D31">
        <w:trPr>
          <w:trHeight w:val="672"/>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Показатели, тыс. руб.</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Оборудование</w:t>
            </w:r>
            <w:r w:rsidR="00651BE1" w:rsidRPr="00841D31">
              <w:rPr>
                <w:sz w:val="28"/>
                <w:szCs w:val="28"/>
              </w:rPr>
              <w:t xml:space="preserve"> </w:t>
            </w:r>
            <w:r w:rsidRPr="00841D31">
              <w:rPr>
                <w:sz w:val="28"/>
                <w:szCs w:val="28"/>
              </w:rPr>
              <w:t>А</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Оборудование Б</w:t>
            </w:r>
          </w:p>
        </w:tc>
      </w:tr>
      <w:tr w:rsidR="004B0168" w:rsidRPr="00841D31">
        <w:trPr>
          <w:trHeight w:val="34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Стоимость</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100</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100</w:t>
            </w:r>
          </w:p>
        </w:tc>
      </w:tr>
      <w:tr w:rsidR="004B0168" w:rsidRPr="00841D31">
        <w:trPr>
          <w:trHeight w:val="32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Прибыль, всего</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120</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150</w:t>
            </w:r>
          </w:p>
        </w:tc>
      </w:tr>
      <w:tr w:rsidR="004B0168" w:rsidRPr="00841D31">
        <w:trPr>
          <w:trHeight w:val="33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в том числе первый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50</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r w:rsidR="004B0168" w:rsidRPr="00841D31">
        <w:trPr>
          <w:trHeight w:val="33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второй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50</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r w:rsidR="004B0168" w:rsidRPr="00841D31">
        <w:trPr>
          <w:trHeight w:val="32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третий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10</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r w:rsidR="004B0168" w:rsidRPr="00841D31">
        <w:trPr>
          <w:trHeight w:val="33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четвертый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5</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r w:rsidR="004B0168" w:rsidRPr="00841D31">
        <w:trPr>
          <w:trHeight w:val="326"/>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пятый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5</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r w:rsidR="004B0168" w:rsidRPr="00841D31">
        <w:trPr>
          <w:trHeight w:val="355"/>
        </w:trPr>
        <w:tc>
          <w:tcPr>
            <w:tcW w:w="30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066B94">
            <w:pPr>
              <w:widowControl/>
              <w:shd w:val="clear" w:color="auto" w:fill="FFFFFF"/>
              <w:spacing w:line="360" w:lineRule="auto"/>
              <w:jc w:val="both"/>
              <w:rPr>
                <w:sz w:val="28"/>
                <w:szCs w:val="28"/>
              </w:rPr>
            </w:pPr>
            <w:r w:rsidRPr="00841D31">
              <w:rPr>
                <w:sz w:val="28"/>
                <w:szCs w:val="28"/>
              </w:rPr>
              <w:t>шестой год</w:t>
            </w:r>
          </w:p>
        </w:tc>
        <w:tc>
          <w:tcPr>
            <w:tcW w:w="311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651BE1">
            <w:pPr>
              <w:widowControl/>
              <w:shd w:val="clear" w:color="auto" w:fill="FFFFFF"/>
              <w:spacing w:line="360" w:lineRule="auto"/>
              <w:jc w:val="center"/>
              <w:rPr>
                <w:sz w:val="28"/>
                <w:szCs w:val="28"/>
              </w:rPr>
            </w:pPr>
            <w:r w:rsidRPr="00841D31">
              <w:rPr>
                <w:sz w:val="28"/>
                <w:szCs w:val="28"/>
              </w:rPr>
              <w:t>25</w:t>
            </w:r>
          </w:p>
        </w:tc>
      </w:tr>
    </w:tbl>
    <w:p w:rsidR="00651BE1" w:rsidRPr="00841D31" w:rsidRDefault="00651BE1" w:rsidP="00066B94">
      <w:pPr>
        <w:shd w:val="clear" w:color="auto" w:fill="FFFFFF"/>
        <w:tabs>
          <w:tab w:val="left" w:pos="0"/>
          <w:tab w:val="left" w:pos="8597"/>
        </w:tabs>
        <w:spacing w:before="10" w:line="360" w:lineRule="auto"/>
        <w:jc w:val="both"/>
        <w:rPr>
          <w:sz w:val="28"/>
          <w:szCs w:val="28"/>
        </w:rPr>
      </w:pPr>
    </w:p>
    <w:p w:rsidR="004B0168" w:rsidRPr="00841D31" w:rsidRDefault="004B0168" w:rsidP="00651BE1">
      <w:pPr>
        <w:shd w:val="clear" w:color="auto" w:fill="FFFFFF"/>
        <w:tabs>
          <w:tab w:val="left" w:pos="0"/>
          <w:tab w:val="left" w:pos="8597"/>
        </w:tabs>
        <w:spacing w:before="10" w:line="360" w:lineRule="auto"/>
        <w:ind w:firstLine="851"/>
        <w:jc w:val="both"/>
        <w:rPr>
          <w:sz w:val="28"/>
          <w:szCs w:val="28"/>
        </w:rPr>
      </w:pPr>
      <w:r w:rsidRPr="00841D31">
        <w:rPr>
          <w:sz w:val="28"/>
          <w:szCs w:val="28"/>
        </w:rPr>
        <w:t>Руководство предприятия решило приобрести две единицы оборудова</w:t>
      </w:r>
      <w:r w:rsidRPr="00841D31">
        <w:rPr>
          <w:sz w:val="28"/>
          <w:szCs w:val="28"/>
        </w:rPr>
        <w:softHyphen/>
        <w:t>ния по одинаковой стоимости 100 тыс. руб. Оборудование А обеспечивает прибыль 50 тыс. руб. в год, а оборудование Б - 25 тыс. руб. Из это</w:t>
      </w:r>
      <w:r w:rsidR="00651BE1" w:rsidRPr="00841D31">
        <w:rPr>
          <w:sz w:val="28"/>
          <w:szCs w:val="28"/>
        </w:rPr>
        <w:t>го следу</w:t>
      </w:r>
      <w:r w:rsidRPr="00841D31">
        <w:rPr>
          <w:sz w:val="28"/>
          <w:szCs w:val="28"/>
        </w:rPr>
        <w:t>ет, что оборудование А окупится за два года, а оборудование Б - за четыре года. Исходя из окупаемости оборудование А более выгодно, чем оборудо</w:t>
      </w:r>
      <w:r w:rsidRPr="00841D31">
        <w:rPr>
          <w:sz w:val="28"/>
          <w:szCs w:val="28"/>
        </w:rPr>
        <w:softHyphen/>
        <w:t>вание Б.</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Метод окупаемости не учитывает сроки службы оборудования и отдачу по годам. Если исходить только из срока окупаемости инвестиций, то нужно приобретать оборудование А. Однако здесь не учитывается, что оборудова</w:t>
      </w:r>
      <w:r w:rsidRPr="00841D31">
        <w:rPr>
          <w:sz w:val="28"/>
          <w:szCs w:val="28"/>
        </w:rPr>
        <w:softHyphen/>
        <w:t>ние Б обеспечивает значительно большую сумму прибыли. Следовательно, оценивая эффективность инвестиционных расходов, следует принимать во внимание не только сроки окупаемости инвестиций, но и доход на вложен</w:t>
      </w:r>
      <w:r w:rsidRPr="00841D31">
        <w:rPr>
          <w:sz w:val="28"/>
          <w:szCs w:val="28"/>
        </w:rPr>
        <w:softHyphen/>
        <w:t>ный капитал (ДВК) или доходность (рентабельность) инвестиций:</w:t>
      </w: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0"/>
        <w:gridCol w:w="4005"/>
        <w:gridCol w:w="1134"/>
      </w:tblGrid>
      <w:tr w:rsidR="008D4AC7" w:rsidRPr="00841D31">
        <w:tc>
          <w:tcPr>
            <w:tcW w:w="1240" w:type="dxa"/>
            <w:vMerge w:val="restart"/>
            <w:vAlign w:val="center"/>
          </w:tcPr>
          <w:p w:rsidR="008D4AC7" w:rsidRPr="00841D31" w:rsidRDefault="008D4AC7" w:rsidP="008D4AC7">
            <w:pPr>
              <w:widowControl/>
              <w:spacing w:line="360" w:lineRule="auto"/>
              <w:jc w:val="center"/>
              <w:rPr>
                <w:sz w:val="28"/>
                <w:szCs w:val="28"/>
              </w:rPr>
            </w:pPr>
            <w:r w:rsidRPr="00841D31">
              <w:rPr>
                <w:sz w:val="28"/>
                <w:szCs w:val="28"/>
              </w:rPr>
              <w:t>ДВК=</w:t>
            </w:r>
          </w:p>
        </w:tc>
        <w:tc>
          <w:tcPr>
            <w:tcW w:w="4005" w:type="dxa"/>
            <w:tcBorders>
              <w:bottom w:val="single" w:sz="4" w:space="0" w:color="auto"/>
            </w:tcBorders>
          </w:tcPr>
          <w:p w:rsidR="008D4AC7" w:rsidRPr="00841D31" w:rsidRDefault="008D4AC7" w:rsidP="008D4AC7">
            <w:pPr>
              <w:widowControl/>
              <w:jc w:val="center"/>
              <w:rPr>
                <w:sz w:val="28"/>
                <w:szCs w:val="28"/>
              </w:rPr>
            </w:pPr>
            <w:r w:rsidRPr="00841D31">
              <w:rPr>
                <w:sz w:val="28"/>
                <w:szCs w:val="28"/>
              </w:rPr>
              <w:t>Ожидаемая сумма прибыли</w:t>
            </w:r>
          </w:p>
        </w:tc>
        <w:tc>
          <w:tcPr>
            <w:tcW w:w="1134" w:type="dxa"/>
            <w:vMerge w:val="restart"/>
            <w:vAlign w:val="center"/>
          </w:tcPr>
          <w:p w:rsidR="008D4AC7" w:rsidRPr="00841D31" w:rsidRDefault="008D4AC7" w:rsidP="008D4AC7">
            <w:pPr>
              <w:widowControl/>
              <w:spacing w:line="360" w:lineRule="auto"/>
              <w:jc w:val="center"/>
              <w:rPr>
                <w:sz w:val="28"/>
                <w:szCs w:val="28"/>
              </w:rPr>
            </w:pPr>
            <w:r w:rsidRPr="00841D31">
              <w:rPr>
                <w:sz w:val="28"/>
                <w:szCs w:val="28"/>
              </w:rPr>
              <w:t>х 100%</w:t>
            </w:r>
          </w:p>
        </w:tc>
      </w:tr>
      <w:tr w:rsidR="008D4AC7" w:rsidRPr="00841D31">
        <w:tc>
          <w:tcPr>
            <w:tcW w:w="1240" w:type="dxa"/>
            <w:vMerge/>
          </w:tcPr>
          <w:p w:rsidR="008D4AC7" w:rsidRPr="00841D31" w:rsidRDefault="008D4AC7" w:rsidP="00651BE1">
            <w:pPr>
              <w:widowControl/>
              <w:spacing w:line="360" w:lineRule="auto"/>
              <w:jc w:val="both"/>
              <w:rPr>
                <w:sz w:val="28"/>
                <w:szCs w:val="28"/>
              </w:rPr>
            </w:pPr>
          </w:p>
        </w:tc>
        <w:tc>
          <w:tcPr>
            <w:tcW w:w="4005" w:type="dxa"/>
            <w:tcBorders>
              <w:top w:val="single" w:sz="4" w:space="0" w:color="auto"/>
            </w:tcBorders>
          </w:tcPr>
          <w:p w:rsidR="008D4AC7" w:rsidRPr="00841D31" w:rsidRDefault="008D4AC7" w:rsidP="008D4AC7">
            <w:pPr>
              <w:widowControl/>
              <w:spacing w:line="360" w:lineRule="auto"/>
              <w:jc w:val="center"/>
              <w:rPr>
                <w:sz w:val="28"/>
                <w:szCs w:val="28"/>
              </w:rPr>
            </w:pPr>
            <w:r w:rsidRPr="00841D31">
              <w:rPr>
                <w:sz w:val="28"/>
                <w:szCs w:val="28"/>
              </w:rPr>
              <w:t>Ожидаемая сумма инвестиций</w:t>
            </w:r>
          </w:p>
        </w:tc>
        <w:tc>
          <w:tcPr>
            <w:tcW w:w="1134" w:type="dxa"/>
            <w:vMerge/>
          </w:tcPr>
          <w:p w:rsidR="008D4AC7" w:rsidRPr="00841D31" w:rsidRDefault="008D4AC7" w:rsidP="00651BE1">
            <w:pPr>
              <w:widowControl/>
              <w:spacing w:line="360" w:lineRule="auto"/>
              <w:jc w:val="both"/>
              <w:rPr>
                <w:sz w:val="28"/>
                <w:szCs w:val="28"/>
              </w:rPr>
            </w:pPr>
          </w:p>
        </w:tc>
      </w:tr>
    </w:tbl>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Из примера видно, что необходимо приобрести оборудование Б, так как для оборудования А:</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ДВК = 120 / 100 х 100% = 120%,</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а для оборудования Б:</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ДВК = 150 /100 х 100% = 150%.</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Однако и этот метод имеет свои недостатки, поскольку не учитывает распределения притока и оттока денежных средств по годам. В рассматри</w:t>
      </w:r>
      <w:r w:rsidRPr="00841D31">
        <w:rPr>
          <w:sz w:val="28"/>
          <w:szCs w:val="28"/>
        </w:rPr>
        <w:softHyphen/>
        <w:t>ваемом примере денежные поступления в четвертом году имеют такой же вес, как и в первом году. Обычно же руководство предприятия отдает пред</w:t>
      </w:r>
      <w:r w:rsidRPr="00841D31">
        <w:rPr>
          <w:sz w:val="28"/>
          <w:szCs w:val="28"/>
        </w:rPr>
        <w:softHyphen/>
        <w:t>почтение более высоким денежным доходам в первые годы. Поэтому оно может выбрать оборудование А, несмотря на его низкую норму прибыли.</w:t>
      </w:r>
    </w:p>
    <w:p w:rsidR="004B0168" w:rsidRPr="00841D31" w:rsidRDefault="004B0168" w:rsidP="008D4AC7">
      <w:pPr>
        <w:shd w:val="clear" w:color="auto" w:fill="FFFFFF"/>
        <w:tabs>
          <w:tab w:val="left" w:pos="0"/>
          <w:tab w:val="left" w:pos="8597"/>
        </w:tabs>
        <w:spacing w:before="10" w:line="360" w:lineRule="auto"/>
        <w:ind w:firstLine="851"/>
        <w:jc w:val="both"/>
        <w:rPr>
          <w:sz w:val="28"/>
          <w:szCs w:val="28"/>
        </w:rPr>
      </w:pPr>
      <w:r w:rsidRPr="00841D31">
        <w:rPr>
          <w:sz w:val="28"/>
          <w:szCs w:val="28"/>
        </w:rPr>
        <w:t>Предпочтительнее с позиций научной обоснованности оценка эффек</w:t>
      </w:r>
      <w:r w:rsidRPr="00841D31">
        <w:rPr>
          <w:sz w:val="28"/>
          <w:szCs w:val="28"/>
        </w:rPr>
        <w:softHyphen/>
        <w:t>тивности инвестиций, основанная на методах наращения, или дисконтиро</w:t>
      </w:r>
      <w:r w:rsidRPr="00841D31">
        <w:rPr>
          <w:sz w:val="28"/>
          <w:szCs w:val="28"/>
        </w:rPr>
        <w:softHyphen/>
        <w:t xml:space="preserve">вания денежных поступлений, учитывающих изменение стоимости денег во времени. Метод дисконтирования денежных поступлений (ДЦП) </w:t>
      </w:r>
      <w:r w:rsidR="008D4AC7" w:rsidRPr="00841D31">
        <w:rPr>
          <w:sz w:val="28"/>
          <w:szCs w:val="28"/>
        </w:rPr>
        <w:t>–</w:t>
      </w:r>
      <w:r w:rsidRPr="00841D31">
        <w:rPr>
          <w:sz w:val="28"/>
          <w:szCs w:val="28"/>
        </w:rPr>
        <w:t xml:space="preserve"> исследо</w:t>
      </w:r>
      <w:r w:rsidRPr="00841D31">
        <w:rPr>
          <w:sz w:val="28"/>
          <w:szCs w:val="28"/>
        </w:rPr>
        <w:softHyphen/>
        <w:t xml:space="preserve">вание денежного потока от будущего к </w:t>
      </w:r>
      <w:r w:rsidR="008D4AC7" w:rsidRPr="00841D31">
        <w:rPr>
          <w:sz w:val="28"/>
          <w:szCs w:val="28"/>
        </w:rPr>
        <w:t>текущему моменту времени. Он по</w:t>
      </w:r>
      <w:r w:rsidRPr="00841D31">
        <w:rPr>
          <w:sz w:val="28"/>
          <w:szCs w:val="28"/>
        </w:rPr>
        <w:t>зволяет определить, сколько денег нужно вложить сегодня, чтобы получить определенную сумму в конце заданного периода. Для этого используется формула:</w:t>
      </w:r>
    </w:p>
    <w:p w:rsidR="008D4AC7" w:rsidRPr="00841D31" w:rsidRDefault="008D4AC7" w:rsidP="008D4AC7">
      <w:pPr>
        <w:widowControl/>
        <w:shd w:val="clear" w:color="auto" w:fill="FFFFFF"/>
        <w:spacing w:line="360" w:lineRule="auto"/>
        <w:ind w:firstLine="3119"/>
        <w:jc w:val="both"/>
        <w:rPr>
          <w:sz w:val="28"/>
          <w:szCs w:val="28"/>
        </w:rPr>
      </w:pPr>
      <w:r w:rsidRPr="00841D31">
        <w:rPr>
          <w:position w:val="-40"/>
          <w:sz w:val="28"/>
          <w:szCs w:val="28"/>
        </w:rPr>
        <w:object w:dxaOrig="1620" w:dyaOrig="780">
          <v:shape id="_x0000_i1100" type="#_x0000_t75" style="width:119.25pt;height:49.5pt" o:ole="">
            <v:imagedata r:id="rId146" o:title=""/>
          </v:shape>
          <o:OLEObject Type="Embed" ProgID="Equation.3" ShapeID="_x0000_i1100" DrawAspect="Content" ObjectID="_1469712993" r:id="rId147"/>
        </w:objec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где: Р - первоначальная сумма инвестиций;</w:t>
      </w:r>
    </w:p>
    <w:p w:rsidR="004B0168" w:rsidRPr="00841D31" w:rsidRDefault="008D4AC7" w:rsidP="008D4AC7">
      <w:pPr>
        <w:widowControl/>
        <w:shd w:val="clear" w:color="auto" w:fill="FFFFFF"/>
        <w:spacing w:line="360" w:lineRule="auto"/>
        <w:ind w:firstLine="1418"/>
        <w:jc w:val="both"/>
        <w:rPr>
          <w:sz w:val="28"/>
          <w:szCs w:val="28"/>
        </w:rPr>
      </w:pPr>
      <w:r w:rsidRPr="00841D31">
        <w:rPr>
          <w:sz w:val="28"/>
          <w:szCs w:val="28"/>
          <w:lang w:val="en-US"/>
        </w:rPr>
        <w:t>S</w:t>
      </w:r>
      <w:r w:rsidR="004B0168" w:rsidRPr="00841D31">
        <w:rPr>
          <w:sz w:val="28"/>
          <w:szCs w:val="28"/>
        </w:rPr>
        <w:t xml:space="preserve"> - будущая стоимость инвестиций через п лет;</w:t>
      </w:r>
    </w:p>
    <w:p w:rsidR="004B0168" w:rsidRPr="00841D31" w:rsidRDefault="008D4AC7" w:rsidP="008D4AC7">
      <w:pPr>
        <w:widowControl/>
        <w:shd w:val="clear" w:color="auto" w:fill="FFFFFF"/>
        <w:spacing w:line="360" w:lineRule="auto"/>
        <w:ind w:firstLine="1418"/>
        <w:jc w:val="both"/>
        <w:rPr>
          <w:sz w:val="28"/>
          <w:szCs w:val="28"/>
        </w:rPr>
      </w:pPr>
      <w:r w:rsidRPr="00841D31">
        <w:rPr>
          <w:sz w:val="28"/>
          <w:szCs w:val="28"/>
          <w:lang w:val="en-US"/>
        </w:rPr>
        <w:t>r</w:t>
      </w:r>
      <w:r w:rsidR="004B0168" w:rsidRPr="00841D31">
        <w:rPr>
          <w:sz w:val="28"/>
          <w:szCs w:val="28"/>
        </w:rPr>
        <w:t xml:space="preserve"> - ставка процентов;</w:t>
      </w:r>
    </w:p>
    <w:p w:rsidR="004B0168" w:rsidRPr="00841D31" w:rsidRDefault="008D4AC7" w:rsidP="008D4AC7">
      <w:pPr>
        <w:widowControl/>
        <w:shd w:val="clear" w:color="auto" w:fill="FFFFFF"/>
        <w:spacing w:line="360" w:lineRule="auto"/>
        <w:ind w:firstLine="1418"/>
        <w:jc w:val="both"/>
        <w:rPr>
          <w:sz w:val="28"/>
          <w:szCs w:val="28"/>
        </w:rPr>
      </w:pPr>
      <w:r w:rsidRPr="00841D31">
        <w:rPr>
          <w:sz w:val="28"/>
          <w:szCs w:val="28"/>
          <w:lang w:val="en-US"/>
        </w:rPr>
        <w:t>n</w:t>
      </w:r>
      <w:r w:rsidR="004B0168" w:rsidRPr="00841D31">
        <w:rPr>
          <w:sz w:val="28"/>
          <w:szCs w:val="28"/>
        </w:rPr>
        <w:t xml:space="preserve"> - число лет в расчетном периоде.</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Иначе говоря, ДДП используется для определения суммы инвестиций, которые необходимо вложить сейчас, чтобы довести их стоимость до тре</w:t>
      </w:r>
      <w:r w:rsidRPr="00841D31">
        <w:rPr>
          <w:sz w:val="28"/>
          <w:szCs w:val="28"/>
        </w:rPr>
        <w:softHyphen/>
        <w:t>буемой величины при заданной ставке процента.</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Например, для того чтобы через три года стоимость инвестиций соста</w:t>
      </w:r>
      <w:r w:rsidRPr="00841D31">
        <w:rPr>
          <w:sz w:val="28"/>
          <w:szCs w:val="28"/>
        </w:rPr>
        <w:softHyphen/>
        <w:t>вила 1728 тыс. руб. при ставке 16%, необходимо вложить сумму:</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 xml:space="preserve">Р = 1728 х 1 / </w:t>
      </w:r>
      <w:r w:rsidR="00861428" w:rsidRPr="00841D31">
        <w:rPr>
          <w:sz w:val="28"/>
          <w:szCs w:val="28"/>
        </w:rPr>
        <w:t>3,48</w:t>
      </w:r>
      <w:r w:rsidR="0039522B" w:rsidRPr="00841D31">
        <w:rPr>
          <w:sz w:val="28"/>
          <w:szCs w:val="28"/>
        </w:rPr>
        <w:t xml:space="preserve"> =</w:t>
      </w:r>
      <w:r w:rsidRPr="00841D31">
        <w:rPr>
          <w:sz w:val="28"/>
          <w:szCs w:val="28"/>
        </w:rPr>
        <w:t xml:space="preserve"> </w:t>
      </w:r>
      <w:r w:rsidR="0039522B" w:rsidRPr="00841D31">
        <w:rPr>
          <w:sz w:val="28"/>
          <w:szCs w:val="28"/>
        </w:rPr>
        <w:t>496,55</w:t>
      </w:r>
      <w:r w:rsidRPr="00841D31">
        <w:rPr>
          <w:sz w:val="28"/>
          <w:szCs w:val="28"/>
        </w:rPr>
        <w:t xml:space="preserve"> тыс. руб.</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Выбор предприятием нелинейного (ускоренного) метода амортизации усиливает эффективность инвестиций. Приток дополнительных доходов от ускоренной амортизации осуществляется в течение всего амортизационного срока. Однако реальный инвестиционный выигрыш предприятием может быть определен лишь путем дисконтирования. Наибольший выигрыш от применения нелинейного метода получа</w:t>
      </w:r>
      <w:r w:rsidR="008D4AC7" w:rsidRPr="00841D31">
        <w:rPr>
          <w:sz w:val="28"/>
          <w:szCs w:val="28"/>
        </w:rPr>
        <w:t>ют отрасли с высокой фондоемко</w:t>
      </w:r>
      <w:r w:rsidR="004A117E" w:rsidRPr="00841D31">
        <w:rPr>
          <w:sz w:val="28"/>
          <w:szCs w:val="28"/>
        </w:rPr>
        <w:t>с</w:t>
      </w:r>
      <w:r w:rsidRPr="00841D31">
        <w:rPr>
          <w:sz w:val="28"/>
          <w:szCs w:val="28"/>
        </w:rPr>
        <w:t>тью и значительной долей активной части основных средств, к каким и от</w:t>
      </w:r>
      <w:r w:rsidRPr="00841D31">
        <w:rPr>
          <w:sz w:val="28"/>
          <w:szCs w:val="28"/>
        </w:rPr>
        <w:softHyphen/>
        <w:t>носятся предприятия, занятые в строительстве.</w:t>
      </w:r>
    </w:p>
    <w:p w:rsidR="004B0168" w:rsidRPr="00841D31" w:rsidRDefault="004B0168" w:rsidP="008D4AC7">
      <w:pPr>
        <w:shd w:val="clear" w:color="auto" w:fill="FFFFFF"/>
        <w:tabs>
          <w:tab w:val="left" w:pos="0"/>
          <w:tab w:val="left" w:pos="8597"/>
        </w:tabs>
        <w:spacing w:before="10" w:line="360" w:lineRule="auto"/>
        <w:ind w:firstLine="851"/>
        <w:jc w:val="both"/>
        <w:rPr>
          <w:sz w:val="28"/>
          <w:szCs w:val="28"/>
        </w:rPr>
      </w:pPr>
      <w:r w:rsidRPr="00841D31">
        <w:rPr>
          <w:sz w:val="28"/>
          <w:szCs w:val="28"/>
        </w:rPr>
        <w:t>Порядок начисления амортизации регламентируется в законодательном порядке следующим образом. В зависимости от сроков полезного использо</w:t>
      </w:r>
      <w:r w:rsidRPr="00841D31">
        <w:rPr>
          <w:sz w:val="28"/>
          <w:szCs w:val="28"/>
        </w:rPr>
        <w:softHyphen/>
        <w:t>вания активов выделяются 10 амортизационных групп (постановление Пра</w:t>
      </w:r>
      <w:r w:rsidRPr="00841D31">
        <w:rPr>
          <w:sz w:val="28"/>
          <w:szCs w:val="28"/>
        </w:rPr>
        <w:softHyphen/>
        <w:t>вительства Российской Федерации от 01.0</w:t>
      </w:r>
      <w:r w:rsidR="008D4AC7" w:rsidRPr="00841D31">
        <w:rPr>
          <w:sz w:val="28"/>
          <w:szCs w:val="28"/>
        </w:rPr>
        <w:t>1.02 г. № 1 «О Классификации ос</w:t>
      </w:r>
      <w:r w:rsidRPr="00841D31">
        <w:rPr>
          <w:sz w:val="28"/>
          <w:szCs w:val="28"/>
        </w:rPr>
        <w:t>новных средств, включаемых в амортизационные группы»):</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I</w:t>
      </w:r>
      <w:r w:rsidRPr="00841D31">
        <w:rPr>
          <w:sz w:val="28"/>
          <w:szCs w:val="28"/>
        </w:rPr>
        <w:t xml:space="preserve"> группа - недолговечное имущество со сроком использования 1-2 года;</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II</w:t>
      </w:r>
      <w:r w:rsidRPr="00841D31">
        <w:rPr>
          <w:sz w:val="28"/>
          <w:szCs w:val="28"/>
        </w:rPr>
        <w:t xml:space="preserve"> группа - имущество со сроком использования свыше 2 до 3 лет;</w:t>
      </w:r>
    </w:p>
    <w:p w:rsidR="004B0168" w:rsidRPr="00841D31" w:rsidRDefault="004B0168" w:rsidP="009647F0">
      <w:pPr>
        <w:widowControl/>
        <w:shd w:val="clear" w:color="auto" w:fill="FFFFFF"/>
        <w:tabs>
          <w:tab w:val="center" w:pos="5104"/>
        </w:tabs>
        <w:spacing w:line="360" w:lineRule="auto"/>
        <w:ind w:firstLine="851"/>
        <w:jc w:val="both"/>
        <w:rPr>
          <w:sz w:val="28"/>
          <w:szCs w:val="28"/>
        </w:rPr>
      </w:pPr>
      <w:r w:rsidRPr="00841D31">
        <w:rPr>
          <w:sz w:val="28"/>
          <w:szCs w:val="28"/>
          <w:lang w:val="en-US"/>
        </w:rPr>
        <w:t>III</w:t>
      </w:r>
      <w:r w:rsidRPr="00841D31">
        <w:rPr>
          <w:sz w:val="28"/>
          <w:szCs w:val="28"/>
        </w:rPr>
        <w:t xml:space="preserve"> группа - свыше 3 до 5 лет;</w:t>
      </w:r>
      <w:r w:rsidR="009647F0" w:rsidRPr="00841D31">
        <w:rPr>
          <w:sz w:val="28"/>
          <w:szCs w:val="28"/>
        </w:rPr>
        <w:tab/>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IV</w:t>
      </w:r>
      <w:r w:rsidRPr="00841D31">
        <w:rPr>
          <w:sz w:val="28"/>
          <w:szCs w:val="28"/>
        </w:rPr>
        <w:t xml:space="preserve"> группа - свыше 5 до 7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V</w:t>
      </w:r>
      <w:r w:rsidRPr="00841D31">
        <w:rPr>
          <w:sz w:val="28"/>
          <w:szCs w:val="28"/>
        </w:rPr>
        <w:t xml:space="preserve"> группа - свыше 7 до 10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VI</w:t>
      </w:r>
      <w:r w:rsidRPr="00841D31">
        <w:rPr>
          <w:sz w:val="28"/>
          <w:szCs w:val="28"/>
        </w:rPr>
        <w:t xml:space="preserve"> группа - свыше 10 до 15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VII</w:t>
      </w:r>
      <w:r w:rsidRPr="00841D31">
        <w:rPr>
          <w:sz w:val="28"/>
          <w:szCs w:val="28"/>
        </w:rPr>
        <w:t xml:space="preserve"> группа - свыше 15 до 20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VIII</w:t>
      </w:r>
      <w:r w:rsidRPr="00841D31">
        <w:rPr>
          <w:sz w:val="28"/>
          <w:szCs w:val="28"/>
        </w:rPr>
        <w:t xml:space="preserve"> группа - свыше 20 до 25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IX</w:t>
      </w:r>
      <w:r w:rsidRPr="00841D31">
        <w:rPr>
          <w:sz w:val="28"/>
          <w:szCs w:val="28"/>
        </w:rPr>
        <w:t xml:space="preserve"> группа - свыше 25 до 30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lang w:val="en-US"/>
        </w:rPr>
        <w:t>X</w:t>
      </w:r>
      <w:r w:rsidRPr="00841D31">
        <w:rPr>
          <w:sz w:val="28"/>
          <w:szCs w:val="28"/>
        </w:rPr>
        <w:t xml:space="preserve"> группа - свыше 30 лет.</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Линейный метод предполагает равномерное начисление амортизации в течение всего полезного срока службы актива. Норма амортизации опреде</w:t>
      </w:r>
      <w:r w:rsidRPr="00841D31">
        <w:rPr>
          <w:sz w:val="28"/>
          <w:szCs w:val="28"/>
        </w:rPr>
        <w:softHyphen/>
        <w:t>ляется по формуле:</w:t>
      </w:r>
    </w:p>
    <w:p w:rsidR="00D31368" w:rsidRPr="00841D31" w:rsidRDefault="00D31368" w:rsidP="00D31368">
      <w:pPr>
        <w:widowControl/>
        <w:shd w:val="clear" w:color="auto" w:fill="FFFFFF"/>
        <w:spacing w:line="360" w:lineRule="auto"/>
        <w:ind w:firstLine="851"/>
        <w:jc w:val="center"/>
        <w:rPr>
          <w:sz w:val="28"/>
          <w:szCs w:val="28"/>
          <w:lang w:val="en-US"/>
        </w:rPr>
      </w:pPr>
      <w:r w:rsidRPr="00841D31">
        <w:rPr>
          <w:sz w:val="28"/>
          <w:szCs w:val="28"/>
        </w:rPr>
        <w:t>К = (1/</w:t>
      </w:r>
      <w:r w:rsidRPr="00841D31">
        <w:rPr>
          <w:sz w:val="28"/>
          <w:szCs w:val="28"/>
          <w:lang w:val="en-US"/>
        </w:rPr>
        <w:t>n</w:t>
      </w:r>
      <w:r w:rsidR="004B0168" w:rsidRPr="00841D31">
        <w:rPr>
          <w:sz w:val="28"/>
          <w:szCs w:val="28"/>
        </w:rPr>
        <w:t>)</w:t>
      </w:r>
      <w:r w:rsidRPr="00841D31">
        <w:rPr>
          <w:sz w:val="28"/>
          <w:szCs w:val="28"/>
          <w:lang w:val="en-US"/>
        </w:rPr>
        <w:t xml:space="preserve"> </w:t>
      </w:r>
      <w:r w:rsidR="004B0168" w:rsidRPr="00841D31">
        <w:rPr>
          <w:sz w:val="28"/>
          <w:szCs w:val="28"/>
        </w:rPr>
        <w:t>х</w:t>
      </w:r>
      <w:r w:rsidRPr="00841D31">
        <w:rPr>
          <w:sz w:val="28"/>
          <w:szCs w:val="28"/>
          <w:lang w:val="en-US"/>
        </w:rPr>
        <w:t xml:space="preserve"> </w:t>
      </w:r>
      <w:r w:rsidR="004B0168" w:rsidRPr="00841D31">
        <w:rPr>
          <w:sz w:val="28"/>
          <w:szCs w:val="28"/>
        </w:rPr>
        <w:t>100%,</w:t>
      </w:r>
    </w:p>
    <w:p w:rsidR="004B0168" w:rsidRPr="00841D31" w:rsidRDefault="00D31368" w:rsidP="00651BE1">
      <w:pPr>
        <w:widowControl/>
        <w:shd w:val="clear" w:color="auto" w:fill="FFFFFF"/>
        <w:spacing w:line="360" w:lineRule="auto"/>
        <w:ind w:firstLine="851"/>
        <w:jc w:val="both"/>
        <w:rPr>
          <w:sz w:val="28"/>
          <w:szCs w:val="28"/>
        </w:rPr>
      </w:pPr>
      <w:r w:rsidRPr="00841D31">
        <w:rPr>
          <w:sz w:val="28"/>
          <w:szCs w:val="28"/>
        </w:rPr>
        <w:t xml:space="preserve">где: </w:t>
      </w:r>
      <w:r w:rsidRPr="00841D31">
        <w:rPr>
          <w:sz w:val="28"/>
          <w:szCs w:val="28"/>
          <w:lang w:val="en-US"/>
        </w:rPr>
        <w:t>n</w:t>
      </w:r>
      <w:r w:rsidR="004B0168" w:rsidRPr="00841D31">
        <w:rPr>
          <w:sz w:val="28"/>
          <w:szCs w:val="28"/>
        </w:rPr>
        <w:t xml:space="preserve"> - нормативный срок полезного использования актива.</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Линейный метод используется для начисления амортизации по здани</w:t>
      </w:r>
      <w:r w:rsidRPr="00841D31">
        <w:rPr>
          <w:sz w:val="28"/>
          <w:szCs w:val="28"/>
        </w:rPr>
        <w:softHyphen/>
        <w:t>ям, сооружени</w:t>
      </w:r>
      <w:r w:rsidR="00D31368" w:rsidRPr="00841D31">
        <w:rPr>
          <w:sz w:val="28"/>
          <w:szCs w:val="28"/>
        </w:rPr>
        <w:t>ям, передаточным устройствам (</w:t>
      </w:r>
      <w:r w:rsidR="00D31368" w:rsidRPr="00841D31">
        <w:rPr>
          <w:sz w:val="28"/>
          <w:szCs w:val="28"/>
          <w:lang w:val="en-US"/>
        </w:rPr>
        <w:t>VIII</w:t>
      </w:r>
      <w:r w:rsidRPr="00841D31">
        <w:rPr>
          <w:sz w:val="28"/>
          <w:szCs w:val="28"/>
        </w:rPr>
        <w:t>-Х амортизационные группы). В остальных случаях предприятие имеет право использовать нели</w:t>
      </w:r>
      <w:r w:rsidRPr="00841D31">
        <w:rPr>
          <w:sz w:val="28"/>
          <w:szCs w:val="28"/>
        </w:rPr>
        <w:softHyphen/>
        <w:t>нейные методы амортизации. Годовая ставка амортизации нелинейным ме</w:t>
      </w:r>
      <w:r w:rsidRPr="00841D31">
        <w:rPr>
          <w:sz w:val="28"/>
          <w:szCs w:val="28"/>
        </w:rPr>
        <w:softHyphen/>
        <w:t>тодом определяется по формуле:</w:t>
      </w:r>
    </w:p>
    <w:p w:rsidR="004B0168" w:rsidRPr="00841D31" w:rsidRDefault="00D31368" w:rsidP="00D31368">
      <w:pPr>
        <w:widowControl/>
        <w:shd w:val="clear" w:color="auto" w:fill="FFFFFF"/>
        <w:spacing w:line="360" w:lineRule="auto"/>
        <w:ind w:firstLine="851"/>
        <w:jc w:val="center"/>
        <w:rPr>
          <w:sz w:val="28"/>
          <w:szCs w:val="28"/>
        </w:rPr>
      </w:pPr>
      <w:r w:rsidRPr="00841D31">
        <w:rPr>
          <w:sz w:val="28"/>
          <w:szCs w:val="28"/>
        </w:rPr>
        <w:t>К = (2/</w:t>
      </w:r>
      <w:r w:rsidRPr="00841D31">
        <w:rPr>
          <w:sz w:val="28"/>
          <w:szCs w:val="28"/>
          <w:lang w:val="en-US"/>
        </w:rPr>
        <w:t>n</w:t>
      </w:r>
      <w:r w:rsidR="004B0168" w:rsidRPr="00841D31">
        <w:rPr>
          <w:sz w:val="28"/>
          <w:szCs w:val="28"/>
        </w:rPr>
        <w:t>)</w:t>
      </w:r>
      <w:r w:rsidRPr="00841D31">
        <w:rPr>
          <w:sz w:val="28"/>
          <w:szCs w:val="28"/>
          <w:lang w:val="en-US"/>
        </w:rPr>
        <w:t xml:space="preserve"> </w:t>
      </w:r>
      <w:r w:rsidR="004B0168" w:rsidRPr="00841D31">
        <w:rPr>
          <w:sz w:val="28"/>
          <w:szCs w:val="28"/>
        </w:rPr>
        <w:t>х</w:t>
      </w:r>
      <w:r w:rsidRPr="00841D31">
        <w:rPr>
          <w:sz w:val="28"/>
          <w:szCs w:val="28"/>
          <w:lang w:val="en-US"/>
        </w:rPr>
        <w:t xml:space="preserve"> </w:t>
      </w:r>
      <w:r w:rsidR="004B0168" w:rsidRPr="00841D31">
        <w:rPr>
          <w:sz w:val="28"/>
          <w:szCs w:val="28"/>
        </w:rPr>
        <w:t>ЮО%.</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Таким образом, ставка амортизации удваивается на период полезного использования объекта. Однако такая ставка применяется не к первоначаль</w:t>
      </w:r>
      <w:r w:rsidRPr="00841D31">
        <w:rPr>
          <w:sz w:val="28"/>
          <w:szCs w:val="28"/>
        </w:rPr>
        <w:softHyphen/>
        <w:t>ной, а к остаточной стоимости актива (за вычетом амортизации). Например, при нормативном сроке полезного использования актива 6 лет годовая став</w:t>
      </w:r>
      <w:r w:rsidRPr="00841D31">
        <w:rPr>
          <w:sz w:val="28"/>
          <w:szCs w:val="28"/>
        </w:rPr>
        <w:softHyphen/>
        <w:t>ка амортизации составит 33,33%, а месячная - 2,7778%.</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С месяца, следующего за месяцем, в котором ос</w:t>
      </w:r>
      <w:r w:rsidR="00D31368" w:rsidRPr="00841D31">
        <w:rPr>
          <w:sz w:val="28"/>
          <w:szCs w:val="28"/>
        </w:rPr>
        <w:t>таточная стоимость объ</w:t>
      </w:r>
      <w:r w:rsidRPr="00841D31">
        <w:rPr>
          <w:sz w:val="28"/>
          <w:szCs w:val="28"/>
        </w:rPr>
        <w:t>екта достигнет 20% первоначальной стоимости, метод начисления аморти</w:t>
      </w:r>
      <w:r w:rsidRPr="00841D31">
        <w:rPr>
          <w:sz w:val="28"/>
          <w:szCs w:val="28"/>
        </w:rPr>
        <w:softHyphen/>
        <w:t>зации изменяется следующим образом:</w:t>
      </w:r>
    </w:p>
    <w:p w:rsidR="004B0168" w:rsidRPr="00841D31" w:rsidRDefault="004B0168" w:rsidP="000D4B0F">
      <w:pPr>
        <w:widowControl/>
        <w:numPr>
          <w:ilvl w:val="1"/>
          <w:numId w:val="30"/>
        </w:numPr>
        <w:shd w:val="clear" w:color="auto" w:fill="FFFFFF"/>
        <w:tabs>
          <w:tab w:val="clear" w:pos="2291"/>
          <w:tab w:val="num" w:pos="851"/>
        </w:tabs>
        <w:spacing w:line="360" w:lineRule="auto"/>
        <w:ind w:left="851"/>
        <w:jc w:val="both"/>
        <w:rPr>
          <w:sz w:val="28"/>
          <w:szCs w:val="28"/>
        </w:rPr>
      </w:pPr>
      <w:r w:rsidRPr="00841D31">
        <w:rPr>
          <w:sz w:val="28"/>
          <w:szCs w:val="28"/>
        </w:rPr>
        <w:t>остаточная стоимость (20% первоначальной стоимости) фиксируется как базовая стоимость;</w:t>
      </w:r>
    </w:p>
    <w:p w:rsidR="004B0168" w:rsidRPr="00841D31" w:rsidRDefault="004B0168" w:rsidP="000D4B0F">
      <w:pPr>
        <w:widowControl/>
        <w:numPr>
          <w:ilvl w:val="1"/>
          <w:numId w:val="30"/>
        </w:numPr>
        <w:shd w:val="clear" w:color="auto" w:fill="FFFFFF"/>
        <w:tabs>
          <w:tab w:val="clear" w:pos="2291"/>
          <w:tab w:val="num" w:pos="851"/>
        </w:tabs>
        <w:spacing w:line="360" w:lineRule="auto"/>
        <w:ind w:left="851"/>
        <w:jc w:val="both"/>
        <w:rPr>
          <w:sz w:val="28"/>
          <w:szCs w:val="28"/>
        </w:rPr>
      </w:pPr>
      <w:r w:rsidRPr="00841D31">
        <w:rPr>
          <w:sz w:val="28"/>
          <w:szCs w:val="28"/>
        </w:rPr>
        <w:t>базовая стоимость делится на количество месяцев до конца срока по</w:t>
      </w:r>
      <w:r w:rsidRPr="00841D31">
        <w:rPr>
          <w:sz w:val="28"/>
          <w:szCs w:val="28"/>
        </w:rPr>
        <w:softHyphen/>
        <w:t>лезного использования объекта;</w:t>
      </w:r>
    </w:p>
    <w:p w:rsidR="004B0168" w:rsidRPr="00841D31" w:rsidRDefault="004B0168" w:rsidP="000D4B0F">
      <w:pPr>
        <w:widowControl/>
        <w:numPr>
          <w:ilvl w:val="1"/>
          <w:numId w:val="30"/>
        </w:numPr>
        <w:shd w:val="clear" w:color="auto" w:fill="FFFFFF"/>
        <w:tabs>
          <w:tab w:val="clear" w:pos="2291"/>
          <w:tab w:val="num" w:pos="851"/>
        </w:tabs>
        <w:spacing w:line="360" w:lineRule="auto"/>
        <w:ind w:left="851"/>
        <w:jc w:val="both"/>
        <w:rPr>
          <w:sz w:val="28"/>
          <w:szCs w:val="28"/>
        </w:rPr>
      </w:pPr>
      <w:r w:rsidRPr="00841D31">
        <w:rPr>
          <w:sz w:val="28"/>
          <w:szCs w:val="28"/>
        </w:rPr>
        <w:t>полученная величина амортизации списывается ежемесячно на из</w:t>
      </w:r>
      <w:r w:rsidRPr="00841D31">
        <w:rPr>
          <w:sz w:val="28"/>
          <w:szCs w:val="28"/>
        </w:rPr>
        <w:softHyphen/>
        <w:t>держки линейным методом.</w:t>
      </w:r>
    </w:p>
    <w:p w:rsidR="004B0168" w:rsidRPr="00841D31" w:rsidRDefault="004B0168" w:rsidP="00651BE1">
      <w:pPr>
        <w:widowControl/>
        <w:shd w:val="clear" w:color="auto" w:fill="FFFFFF"/>
        <w:spacing w:line="360" w:lineRule="auto"/>
        <w:ind w:firstLine="851"/>
        <w:jc w:val="both"/>
        <w:rPr>
          <w:sz w:val="28"/>
          <w:szCs w:val="28"/>
        </w:rPr>
      </w:pPr>
      <w:r w:rsidRPr="00841D31">
        <w:rPr>
          <w:sz w:val="28"/>
          <w:szCs w:val="28"/>
        </w:rPr>
        <w:t>Приведем пример расчета амортизации нелинейным методом для сва</w:t>
      </w:r>
      <w:r w:rsidRPr="00841D31">
        <w:rPr>
          <w:sz w:val="28"/>
          <w:szCs w:val="28"/>
        </w:rPr>
        <w:softHyphen/>
        <w:t>рочного агрегата стоимостью 158 тыс. руб. и со сроком полезного использо</w:t>
      </w:r>
      <w:r w:rsidRPr="00841D31">
        <w:rPr>
          <w:sz w:val="28"/>
          <w:szCs w:val="28"/>
        </w:rPr>
        <w:softHyphen/>
        <w:t>вания 72 месяца. Амортизация за 1 - 4 годы и за январь-октябрь пятого года определена нелинейным (ускоренным) методом по ставке 2,7778% в месяц. В оставшийся период (ноябрь - декабрь пятого года и шестой год) аморти</w:t>
      </w:r>
      <w:r w:rsidRPr="00841D31">
        <w:rPr>
          <w:sz w:val="28"/>
          <w:szCs w:val="28"/>
        </w:rPr>
        <w:softHyphen/>
        <w:t>зация определена линейным методом. Соответствующие значения представ</w:t>
      </w:r>
      <w:r w:rsidRPr="00841D31">
        <w:rPr>
          <w:sz w:val="28"/>
          <w:szCs w:val="28"/>
        </w:rPr>
        <w:softHyphen/>
        <w:t>лены в таблице 3.</w:t>
      </w:r>
      <w:r w:rsidR="00663536" w:rsidRPr="00841D31">
        <w:rPr>
          <w:sz w:val="28"/>
          <w:szCs w:val="28"/>
        </w:rPr>
        <w:t>2</w:t>
      </w:r>
      <w:r w:rsidRPr="00841D31">
        <w:rPr>
          <w:sz w:val="28"/>
          <w:szCs w:val="28"/>
        </w:rPr>
        <w:t>.</w:t>
      </w:r>
    </w:p>
    <w:p w:rsidR="004B0168" w:rsidRPr="00841D31" w:rsidRDefault="004B0168" w:rsidP="00D31368">
      <w:pPr>
        <w:widowControl/>
        <w:shd w:val="clear" w:color="auto" w:fill="FFFFFF"/>
        <w:spacing w:line="360" w:lineRule="auto"/>
        <w:jc w:val="right"/>
        <w:rPr>
          <w:sz w:val="28"/>
          <w:szCs w:val="28"/>
        </w:rPr>
      </w:pPr>
      <w:r w:rsidRPr="00841D31">
        <w:rPr>
          <w:sz w:val="28"/>
          <w:szCs w:val="28"/>
        </w:rPr>
        <w:t>Таблица 3.</w:t>
      </w:r>
      <w:r w:rsidR="00663536" w:rsidRPr="00841D31">
        <w:rPr>
          <w:sz w:val="28"/>
          <w:szCs w:val="28"/>
        </w:rPr>
        <w:t>2</w:t>
      </w:r>
    </w:p>
    <w:tbl>
      <w:tblPr>
        <w:tblW w:w="0" w:type="auto"/>
        <w:tblInd w:w="40" w:type="dxa"/>
        <w:tblLayout w:type="fixed"/>
        <w:tblCellMar>
          <w:left w:w="40" w:type="dxa"/>
          <w:right w:w="40" w:type="dxa"/>
        </w:tblCellMar>
        <w:tblLook w:val="0000" w:firstRow="0" w:lastRow="0" w:firstColumn="0" w:lastColumn="0" w:noHBand="0" w:noVBand="0"/>
      </w:tblPr>
      <w:tblGrid>
        <w:gridCol w:w="2419"/>
        <w:gridCol w:w="1603"/>
        <w:gridCol w:w="1277"/>
        <w:gridCol w:w="1488"/>
        <w:gridCol w:w="2390"/>
      </w:tblGrid>
      <w:tr w:rsidR="004B0168" w:rsidRPr="00841D31">
        <w:trPr>
          <w:trHeight w:val="1133"/>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Годы возмещения</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Способ рас</w:t>
            </w:r>
            <w:r w:rsidRPr="00841D31">
              <w:rPr>
                <w:sz w:val="24"/>
                <w:szCs w:val="24"/>
              </w:rPr>
              <w:softHyphen/>
              <w:t>чета амор</w:t>
            </w:r>
            <w:r w:rsidRPr="00841D31">
              <w:rPr>
                <w:sz w:val="24"/>
                <w:szCs w:val="24"/>
              </w:rPr>
              <w:softHyphen/>
              <w:t>тизации</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Сумма аморти</w:t>
            </w:r>
            <w:r w:rsidRPr="00841D31">
              <w:rPr>
                <w:sz w:val="24"/>
                <w:szCs w:val="24"/>
              </w:rPr>
              <w:softHyphen/>
              <w:t>зации,</w:t>
            </w:r>
          </w:p>
          <w:p w:rsidR="004B0168" w:rsidRPr="00841D31" w:rsidRDefault="004B0168" w:rsidP="00D31368">
            <w:pPr>
              <w:widowControl/>
              <w:shd w:val="clear" w:color="auto" w:fill="FFFFFF"/>
              <w:spacing w:line="360" w:lineRule="auto"/>
              <w:jc w:val="center"/>
              <w:rPr>
                <w:sz w:val="24"/>
                <w:szCs w:val="24"/>
              </w:rPr>
            </w:pPr>
            <w:r w:rsidRPr="00841D31">
              <w:rPr>
                <w:sz w:val="24"/>
                <w:szCs w:val="24"/>
              </w:rPr>
              <w:t>руб.</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Остаточная стоимость ОС, руб.</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Доля остаточной стоимости ОС в его первоначальной стоимости, %</w:t>
            </w:r>
          </w:p>
        </w:tc>
      </w:tr>
      <w:tr w:rsidR="004B0168" w:rsidRPr="00841D31">
        <w:trPr>
          <w:trHeight w:val="394"/>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0</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158000</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100</w:t>
            </w:r>
          </w:p>
        </w:tc>
      </w:tr>
      <w:tr w:rsidR="004B0168" w:rsidRPr="00841D31">
        <w:trPr>
          <w:trHeight w:val="576"/>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1 год</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2,7778% в месяц</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45322</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112678</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71,32</w:t>
            </w:r>
          </w:p>
        </w:tc>
      </w:tr>
      <w:tr w:rsidR="004B0168" w:rsidRPr="00841D31">
        <w:trPr>
          <w:trHeight w:val="557"/>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 год</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2,7778% в месяц</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32322</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80356</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50,86</w:t>
            </w:r>
          </w:p>
        </w:tc>
      </w:tr>
      <w:tr w:rsidR="004B0168" w:rsidRPr="00841D31">
        <w:trPr>
          <w:trHeight w:val="566"/>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3 год</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2,7778% в месяц</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23051</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57305</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36,27</w:t>
            </w:r>
          </w:p>
        </w:tc>
      </w:tr>
      <w:tr w:rsidR="004B0168" w:rsidRPr="00841D31">
        <w:trPr>
          <w:trHeight w:val="576"/>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4 год</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2,7778% в месяц</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16439</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40866</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25,87</w:t>
            </w:r>
          </w:p>
        </w:tc>
      </w:tr>
      <w:tr w:rsidR="004B0168" w:rsidRPr="00841D31">
        <w:trPr>
          <w:trHeight w:val="557"/>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5 год (январь-октябрь)</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2,7778% в месяц</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10035</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30831</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19,52</w:t>
            </w:r>
          </w:p>
        </w:tc>
      </w:tr>
      <w:tr w:rsidR="004B0168" w:rsidRPr="00841D31">
        <w:trPr>
          <w:trHeight w:val="566"/>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Оставшиеся месяцы</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30831/14 = 2202,21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w:t>
            </w:r>
          </w:p>
        </w:tc>
      </w:tr>
      <w:tr w:rsidR="004B0168" w:rsidRPr="00841D31">
        <w:trPr>
          <w:trHeight w:val="566"/>
        </w:trPr>
        <w:tc>
          <w:tcPr>
            <w:tcW w:w="2419"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5 год (ноябрь-декабрь)</w:t>
            </w:r>
          </w:p>
        </w:tc>
        <w:tc>
          <w:tcPr>
            <w:tcW w:w="160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2202,21</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4405</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26426</w:t>
            </w:r>
          </w:p>
        </w:tc>
        <w:tc>
          <w:tcPr>
            <w:tcW w:w="239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4"/>
                <w:szCs w:val="24"/>
              </w:rPr>
            </w:pPr>
            <w:r w:rsidRPr="00841D31">
              <w:rPr>
                <w:sz w:val="24"/>
                <w:szCs w:val="24"/>
              </w:rPr>
              <w:t>26,73</w:t>
            </w:r>
          </w:p>
        </w:tc>
      </w:tr>
      <w:tr w:rsidR="004B0168" w:rsidRPr="00841D31">
        <w:trPr>
          <w:trHeight w:val="374"/>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6 год</w:t>
            </w:r>
          </w:p>
        </w:tc>
        <w:tc>
          <w:tcPr>
            <w:tcW w:w="160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2202,21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26426</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0</w:t>
            </w:r>
          </w:p>
        </w:tc>
        <w:tc>
          <w:tcPr>
            <w:tcW w:w="239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4"/>
                <w:szCs w:val="24"/>
              </w:rPr>
            </w:pPr>
            <w:r w:rsidRPr="00841D31">
              <w:rPr>
                <w:sz w:val="24"/>
                <w:szCs w:val="24"/>
              </w:rPr>
              <w:t>0</w:t>
            </w:r>
          </w:p>
        </w:tc>
      </w:tr>
    </w:tbl>
    <w:p w:rsidR="004B0168" w:rsidRPr="00841D31" w:rsidRDefault="004B0168" w:rsidP="00066B94">
      <w:pPr>
        <w:shd w:val="clear" w:color="auto" w:fill="FFFFFF"/>
        <w:tabs>
          <w:tab w:val="left" w:pos="0"/>
          <w:tab w:val="left" w:pos="8597"/>
        </w:tabs>
        <w:spacing w:before="10" w:line="360" w:lineRule="auto"/>
        <w:jc w:val="both"/>
        <w:rPr>
          <w:spacing w:val="-14"/>
          <w:sz w:val="28"/>
          <w:szCs w:val="28"/>
        </w:rPr>
      </w:pP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Чтобы оценить реальный инвестиционный выигрыш, сравним результа</w:t>
      </w:r>
      <w:r w:rsidRPr="00841D31">
        <w:rPr>
          <w:sz w:val="28"/>
          <w:szCs w:val="28"/>
        </w:rPr>
        <w:softHyphen/>
        <w:t>ты применения линейного и нелинейного методов начисления амортизации</w:t>
      </w:r>
    </w:p>
    <w:p w:rsidR="004B0168" w:rsidRPr="00841D31" w:rsidRDefault="004B0168" w:rsidP="00066B94">
      <w:pPr>
        <w:widowControl/>
        <w:shd w:val="clear" w:color="auto" w:fill="FFFFFF"/>
        <w:spacing w:line="360" w:lineRule="auto"/>
        <w:jc w:val="both"/>
        <w:rPr>
          <w:sz w:val="28"/>
          <w:szCs w:val="28"/>
        </w:rPr>
      </w:pPr>
      <w:r w:rsidRPr="00841D31">
        <w:rPr>
          <w:sz w:val="28"/>
          <w:szCs w:val="28"/>
        </w:rPr>
        <w:t>(табл. 3.</w:t>
      </w:r>
      <w:r w:rsidR="00663536" w:rsidRPr="00841D31">
        <w:rPr>
          <w:sz w:val="28"/>
          <w:szCs w:val="28"/>
        </w:rPr>
        <w:t>3</w:t>
      </w:r>
      <w:r w:rsidRPr="00841D31">
        <w:rPr>
          <w:sz w:val="28"/>
          <w:szCs w:val="28"/>
        </w:rPr>
        <w:t>).</w:t>
      </w:r>
    </w:p>
    <w:p w:rsidR="004B0168" w:rsidRPr="00841D31" w:rsidRDefault="004B0168" w:rsidP="00D31368">
      <w:pPr>
        <w:widowControl/>
        <w:shd w:val="clear" w:color="auto" w:fill="FFFFFF"/>
        <w:spacing w:line="360" w:lineRule="auto"/>
        <w:jc w:val="right"/>
        <w:rPr>
          <w:sz w:val="28"/>
          <w:szCs w:val="28"/>
        </w:rPr>
      </w:pPr>
      <w:r w:rsidRPr="00841D31">
        <w:rPr>
          <w:sz w:val="28"/>
          <w:szCs w:val="28"/>
        </w:rPr>
        <w:t>Таблица 3.</w:t>
      </w:r>
      <w:r w:rsidR="00663536" w:rsidRPr="00841D31">
        <w:rPr>
          <w:sz w:val="28"/>
          <w:szCs w:val="28"/>
        </w:rPr>
        <w:t>3</w:t>
      </w:r>
    </w:p>
    <w:tbl>
      <w:tblPr>
        <w:tblW w:w="0" w:type="auto"/>
        <w:tblInd w:w="40" w:type="dxa"/>
        <w:tblLayout w:type="fixed"/>
        <w:tblCellMar>
          <w:left w:w="40" w:type="dxa"/>
          <w:right w:w="40" w:type="dxa"/>
        </w:tblCellMar>
        <w:tblLook w:val="0000" w:firstRow="0" w:lastRow="0" w:firstColumn="0" w:lastColumn="0" w:noHBand="0" w:noVBand="0"/>
      </w:tblPr>
      <w:tblGrid>
        <w:gridCol w:w="1440"/>
        <w:gridCol w:w="1555"/>
        <w:gridCol w:w="1517"/>
        <w:gridCol w:w="1488"/>
        <w:gridCol w:w="1450"/>
        <w:gridCol w:w="1882"/>
      </w:tblGrid>
      <w:tr w:rsidR="004B0168" w:rsidRPr="00841D31">
        <w:trPr>
          <w:trHeight w:val="480"/>
        </w:trPr>
        <w:tc>
          <w:tcPr>
            <w:tcW w:w="1440" w:type="dxa"/>
            <w:vMerge w:val="restart"/>
            <w:tcBorders>
              <w:top w:val="single" w:sz="6" w:space="0" w:color="auto"/>
              <w:left w:val="single" w:sz="6" w:space="0" w:color="auto"/>
              <w:bottom w:val="nil"/>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Годы</w:t>
            </w:r>
          </w:p>
        </w:tc>
        <w:tc>
          <w:tcPr>
            <w:tcW w:w="3072"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Линейный метод</w:t>
            </w:r>
          </w:p>
        </w:tc>
        <w:tc>
          <w:tcPr>
            <w:tcW w:w="2938"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Нелинейный метод</w:t>
            </w:r>
          </w:p>
        </w:tc>
        <w:tc>
          <w:tcPr>
            <w:tcW w:w="1882" w:type="dxa"/>
            <w:vMerge w:val="restart"/>
            <w:tcBorders>
              <w:top w:val="single" w:sz="6" w:space="0" w:color="auto"/>
              <w:left w:val="single" w:sz="6" w:space="0" w:color="auto"/>
              <w:bottom w:val="nil"/>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Отклонение (гр.5 - гр.З)</w:t>
            </w:r>
          </w:p>
        </w:tc>
      </w:tr>
      <w:tr w:rsidR="004B0168" w:rsidRPr="00841D31">
        <w:trPr>
          <w:trHeight w:val="1392"/>
        </w:trPr>
        <w:tc>
          <w:tcPr>
            <w:tcW w:w="1440" w:type="dxa"/>
            <w:vMerge/>
            <w:tcBorders>
              <w:top w:val="nil"/>
              <w:left w:val="single" w:sz="6" w:space="0" w:color="auto"/>
              <w:bottom w:val="single" w:sz="6" w:space="0" w:color="auto"/>
              <w:right w:val="single" w:sz="6" w:space="0" w:color="auto"/>
            </w:tcBorders>
            <w:shd w:val="clear" w:color="auto" w:fill="FFFFFF"/>
            <w:vAlign w:val="center"/>
          </w:tcPr>
          <w:p w:rsidR="004B0168" w:rsidRPr="00841D31" w:rsidRDefault="004B0168" w:rsidP="00066B94">
            <w:pPr>
              <w:widowControl/>
              <w:spacing w:line="360" w:lineRule="auto"/>
              <w:jc w:val="both"/>
              <w:rPr>
                <w:sz w:val="28"/>
                <w:szCs w:val="28"/>
              </w:rPr>
            </w:pPr>
          </w:p>
          <w:p w:rsidR="004B0168" w:rsidRPr="00841D31" w:rsidRDefault="004B0168" w:rsidP="00066B94">
            <w:pPr>
              <w:widowControl/>
              <w:spacing w:line="360" w:lineRule="auto"/>
              <w:jc w:val="both"/>
              <w:rPr>
                <w:sz w:val="28"/>
                <w:szCs w:val="28"/>
              </w:rPr>
            </w:pPr>
          </w:p>
        </w:tc>
        <w:tc>
          <w:tcPr>
            <w:tcW w:w="1555"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Сумма на</w:t>
            </w:r>
            <w:r w:rsidRPr="00841D31">
              <w:rPr>
                <w:b/>
                <w:bCs/>
                <w:sz w:val="28"/>
                <w:szCs w:val="28"/>
              </w:rPr>
              <w:softHyphen/>
              <w:t>численной амортиза</w:t>
            </w:r>
            <w:r w:rsidRPr="00841D31">
              <w:rPr>
                <w:b/>
                <w:bCs/>
                <w:sz w:val="28"/>
                <w:szCs w:val="28"/>
              </w:rPr>
              <w:softHyphen/>
              <w:t>ции, руб.</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Сумма амортиза</w:t>
            </w:r>
            <w:r w:rsidRPr="00841D31">
              <w:rPr>
                <w:b/>
                <w:bCs/>
                <w:sz w:val="28"/>
                <w:szCs w:val="28"/>
              </w:rPr>
              <w:softHyphen/>
              <w:t>ции после дисконти</w:t>
            </w:r>
            <w:r w:rsidRPr="00841D31">
              <w:rPr>
                <w:b/>
                <w:bCs/>
                <w:sz w:val="28"/>
                <w:szCs w:val="28"/>
              </w:rPr>
              <w:softHyphen/>
              <w:t>рования*</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Сумма на</w:t>
            </w:r>
            <w:r w:rsidRPr="00841D31">
              <w:rPr>
                <w:b/>
                <w:bCs/>
                <w:sz w:val="28"/>
                <w:szCs w:val="28"/>
              </w:rPr>
              <w:softHyphen/>
              <w:t>численной амортиза</w:t>
            </w:r>
            <w:r w:rsidRPr="00841D31">
              <w:rPr>
                <w:b/>
                <w:bCs/>
                <w:sz w:val="28"/>
                <w:szCs w:val="28"/>
              </w:rPr>
              <w:softHyphen/>
              <w:t>ции, руб.</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Сумма амортиза</w:t>
            </w:r>
            <w:r w:rsidRPr="00841D31">
              <w:rPr>
                <w:b/>
                <w:bCs/>
                <w:sz w:val="28"/>
                <w:szCs w:val="28"/>
              </w:rPr>
              <w:softHyphen/>
              <w:t>ции после дисконти</w:t>
            </w:r>
            <w:r w:rsidRPr="00841D31">
              <w:rPr>
                <w:b/>
                <w:bCs/>
                <w:sz w:val="28"/>
                <w:szCs w:val="28"/>
              </w:rPr>
              <w:softHyphen/>
              <w:t>рования*</w:t>
            </w:r>
          </w:p>
        </w:tc>
        <w:tc>
          <w:tcPr>
            <w:tcW w:w="1882" w:type="dxa"/>
            <w:vMerge/>
            <w:tcBorders>
              <w:top w:val="nil"/>
              <w:left w:val="single" w:sz="6" w:space="0" w:color="auto"/>
              <w:bottom w:val="single" w:sz="6" w:space="0" w:color="auto"/>
              <w:right w:val="single" w:sz="6" w:space="0" w:color="auto"/>
            </w:tcBorders>
            <w:shd w:val="clear" w:color="auto" w:fill="FFFFFF"/>
            <w:vAlign w:val="center"/>
          </w:tcPr>
          <w:p w:rsidR="004B0168" w:rsidRPr="00841D31" w:rsidRDefault="004B0168" w:rsidP="00066B94">
            <w:pPr>
              <w:widowControl/>
              <w:shd w:val="clear" w:color="auto" w:fill="FFFFFF"/>
              <w:spacing w:line="360" w:lineRule="auto"/>
              <w:jc w:val="both"/>
              <w:rPr>
                <w:sz w:val="28"/>
                <w:szCs w:val="28"/>
              </w:rPr>
            </w:pPr>
          </w:p>
          <w:p w:rsidR="004B0168" w:rsidRPr="00841D31" w:rsidRDefault="004B0168" w:rsidP="00066B94">
            <w:pPr>
              <w:widowControl/>
              <w:shd w:val="clear" w:color="auto" w:fill="FFFFFF"/>
              <w:spacing w:line="360" w:lineRule="auto"/>
              <w:jc w:val="both"/>
              <w:rPr>
                <w:sz w:val="28"/>
                <w:szCs w:val="28"/>
              </w:rPr>
            </w:pPr>
          </w:p>
        </w:tc>
      </w:tr>
      <w:tr w:rsidR="004B0168" w:rsidRPr="00841D31">
        <w:trPr>
          <w:trHeight w:val="192"/>
        </w:trPr>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2</w:t>
            </w:r>
          </w:p>
        </w:tc>
        <w:tc>
          <w:tcPr>
            <w:tcW w:w="1517"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3</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4</w:t>
            </w:r>
          </w:p>
        </w:tc>
        <w:tc>
          <w:tcPr>
            <w:tcW w:w="1450"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5</w:t>
            </w:r>
          </w:p>
        </w:tc>
        <w:tc>
          <w:tcPr>
            <w:tcW w:w="1882"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
                <w:bCs/>
              </w:rPr>
              <w:t>6</w:t>
            </w:r>
          </w:p>
        </w:tc>
      </w:tr>
      <w:tr w:rsidR="004B0168" w:rsidRPr="00841D31">
        <w:trPr>
          <w:trHeight w:val="32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26333</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22701</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45322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39072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+ 16731</w:t>
            </w:r>
          </w:p>
        </w:tc>
      </w:tr>
      <w:tr w:rsidR="004B0168" w:rsidRPr="00841D31">
        <w:trPr>
          <w:trHeight w:val="33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26333</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19570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32322</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24022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+ 4452</w:t>
            </w:r>
          </w:p>
        </w:tc>
      </w:tr>
      <w:tr w:rsidR="004B0168" w:rsidRPr="00841D31">
        <w:trPr>
          <w:trHeight w:val="32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3</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26333</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16870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23051</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14769</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-2101</w:t>
            </w:r>
          </w:p>
        </w:tc>
      </w:tr>
      <w:tr w:rsidR="004B0168" w:rsidRPr="00841D31">
        <w:trPr>
          <w:trHeight w:val="33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26333</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14544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16439</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9079</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-5465</w:t>
            </w:r>
          </w:p>
        </w:tc>
      </w:tr>
      <w:tr w:rsidR="004B0168" w:rsidRPr="00841D31">
        <w:trPr>
          <w:trHeight w:val="33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26333</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12537</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14440</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6875</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+ 5662</w:t>
            </w:r>
          </w:p>
        </w:tc>
      </w:tr>
      <w:tr w:rsidR="004B0168" w:rsidRPr="00841D31">
        <w:trPr>
          <w:trHeight w:val="33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6</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26335</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10808</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26426</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10843</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+ 35</w:t>
            </w:r>
          </w:p>
        </w:tc>
      </w:tr>
      <w:tr w:rsidR="004B0168" w:rsidRPr="00841D31">
        <w:trPr>
          <w:trHeight w:val="346"/>
        </w:trPr>
        <w:tc>
          <w:tcPr>
            <w:tcW w:w="144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ИТОГО:</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158000</w:t>
            </w:r>
          </w:p>
        </w:tc>
        <w:tc>
          <w:tcPr>
            <w:tcW w:w="151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97030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158000</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104660</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
                <w:bCs/>
                <w:sz w:val="28"/>
                <w:szCs w:val="28"/>
              </w:rPr>
              <w:t>+ 7630</w:t>
            </w:r>
          </w:p>
        </w:tc>
      </w:tr>
    </w:tbl>
    <w:p w:rsidR="004B0168" w:rsidRPr="00841D31" w:rsidRDefault="004B0168" w:rsidP="00066B94">
      <w:pPr>
        <w:widowControl/>
        <w:shd w:val="clear" w:color="auto" w:fill="FFFFFF"/>
        <w:spacing w:line="360" w:lineRule="auto"/>
        <w:jc w:val="both"/>
        <w:rPr>
          <w:i/>
          <w:lang w:val="en-US"/>
        </w:rPr>
      </w:pPr>
      <w:r w:rsidRPr="00841D31">
        <w:rPr>
          <w:i/>
        </w:rPr>
        <w:t>*Для определения коэффициента дисконтирования применяется установленная Банком России ставка рефинансирования, то есть коэффициент дисконтирования принят равным 1,16</w:t>
      </w:r>
    </w:p>
    <w:p w:rsidR="00D31368" w:rsidRPr="00841D31" w:rsidRDefault="00D31368" w:rsidP="00066B94">
      <w:pPr>
        <w:widowControl/>
        <w:shd w:val="clear" w:color="auto" w:fill="FFFFFF"/>
        <w:spacing w:line="360" w:lineRule="auto"/>
        <w:jc w:val="both"/>
        <w:rPr>
          <w:i/>
          <w:lang w:val="en-US"/>
        </w:rPr>
      </w:pP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Таким образом, от применения нелинейного способа начисления амор</w:t>
      </w:r>
      <w:r w:rsidRPr="00841D31">
        <w:rPr>
          <w:sz w:val="28"/>
          <w:szCs w:val="28"/>
        </w:rPr>
        <w:softHyphen/>
        <w:t>тизации по амортизируемому имуществу предприятие получает двойной инвестиционный эффект: во-первых, ускоряются денежные потоки в первые два года и в последний год амортизационного периода; во-вторых, получен чистый доход 7630 руб., или 7,86% от суммы начисленной амортизации с учетом дисконтирования при линейном методе (7630 : 97 030 х 100). При</w:t>
      </w:r>
      <w:r w:rsidRPr="00841D31">
        <w:rPr>
          <w:sz w:val="28"/>
          <w:szCs w:val="28"/>
        </w:rPr>
        <w:softHyphen/>
        <w:t>менение нелинейного способа начисления амортизации необходимо закре</w:t>
      </w:r>
      <w:r w:rsidRPr="00841D31">
        <w:rPr>
          <w:sz w:val="28"/>
          <w:szCs w:val="28"/>
        </w:rPr>
        <w:softHyphen/>
        <w:t>пить в учетной политике для целей налогообложения.</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Налоговое законодательство ограничивает применение нелинейных ме</w:t>
      </w:r>
      <w:r w:rsidRPr="00841D31">
        <w:rPr>
          <w:sz w:val="28"/>
          <w:szCs w:val="28"/>
        </w:rPr>
        <w:softHyphen/>
        <w:t>тодов амортизации. Для определения налоговой базы по прибыли разрешен только один метод — уменьшаемого остатка с удвоенной ставкой амортиза</w:t>
      </w:r>
      <w:r w:rsidRPr="00841D31">
        <w:rPr>
          <w:sz w:val="28"/>
          <w:szCs w:val="28"/>
        </w:rPr>
        <w:softHyphen/>
        <w:t>ции. В то же время п. 18 ПБУ 6/01 допускает также использование еще двух</w:t>
      </w:r>
      <w:r w:rsidR="00D31368" w:rsidRPr="00841D31">
        <w:rPr>
          <w:sz w:val="28"/>
          <w:szCs w:val="28"/>
        </w:rPr>
        <w:t xml:space="preserve"> </w:t>
      </w:r>
      <w:r w:rsidRPr="00841D31">
        <w:rPr>
          <w:sz w:val="28"/>
          <w:szCs w:val="28"/>
        </w:rPr>
        <w:t>методов: суммы чисел лет полезного использования активов и списания амортизации пропорционально объему продукции (работ). Кроме того, На</w:t>
      </w:r>
      <w:r w:rsidRPr="00841D31">
        <w:rPr>
          <w:sz w:val="28"/>
          <w:szCs w:val="28"/>
        </w:rPr>
        <w:softHyphen/>
        <w:t>логовый Кодекс РФ в отношении амортизируемых основных средств, ис</w:t>
      </w:r>
      <w:r w:rsidRPr="00841D31">
        <w:rPr>
          <w:sz w:val="28"/>
          <w:szCs w:val="28"/>
        </w:rPr>
        <w:softHyphen/>
        <w:t>пользуемых в условиях агрессивной среды и (или) повышенной сменности, к основной норме амортизации разрешает предприятиям применять специ</w:t>
      </w:r>
      <w:r w:rsidRPr="00841D31">
        <w:rPr>
          <w:sz w:val="28"/>
          <w:szCs w:val="28"/>
        </w:rPr>
        <w:softHyphen/>
        <w:t>альный коэффициент, но не выше 2. При этом под агрессивной средой по</w:t>
      </w:r>
      <w:r w:rsidRPr="00841D31">
        <w:rPr>
          <w:sz w:val="28"/>
          <w:szCs w:val="28"/>
        </w:rPr>
        <w:softHyphen/>
        <w:t>нимается совокупность природных или искусственных факторов, влияние которых вызывает повышенный износ (старение) основных средств в про</w:t>
      </w:r>
      <w:r w:rsidRPr="00841D31">
        <w:rPr>
          <w:sz w:val="28"/>
          <w:szCs w:val="28"/>
        </w:rPr>
        <w:softHyphen/>
        <w:t>цессе их эксплуатации. К работе в агрессивной среде приравнивается также нахождение основных средств в контакте с взрыво-, пожароопасной, ток</w:t>
      </w:r>
      <w:r w:rsidRPr="00841D31">
        <w:rPr>
          <w:sz w:val="28"/>
          <w:szCs w:val="28"/>
        </w:rPr>
        <w:softHyphen/>
        <w:t>сичной или иной агрессивной технологической средой, которая может по</w:t>
      </w:r>
      <w:r w:rsidRPr="00841D31">
        <w:rPr>
          <w:sz w:val="28"/>
          <w:szCs w:val="28"/>
        </w:rPr>
        <w:softHyphen/>
        <w:t>служить причиной (источником) инициирования аварийной ситуации. Од</w:t>
      </w:r>
      <w:r w:rsidRPr="00841D31">
        <w:rPr>
          <w:sz w:val="28"/>
          <w:szCs w:val="28"/>
        </w:rPr>
        <w:softHyphen/>
        <w:t>нако неясно, что понимается под условиями повышенной сменности или ус</w:t>
      </w:r>
      <w:r w:rsidRPr="00841D31">
        <w:rPr>
          <w:sz w:val="28"/>
          <w:szCs w:val="28"/>
        </w:rPr>
        <w:softHyphen/>
        <w:t>ловиями, вызывающими повышенный износ (старение) оборудования.</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Из п. 20 ПБУ 6/01 следует, что определение срока полезного использо</w:t>
      </w:r>
      <w:r w:rsidRPr="00841D31">
        <w:rPr>
          <w:sz w:val="28"/>
          <w:szCs w:val="28"/>
        </w:rPr>
        <w:softHyphen/>
        <w:t>вания объекта основных средств производится исходя из ожидаемого физи</w:t>
      </w:r>
      <w:r w:rsidRPr="00841D31">
        <w:rPr>
          <w:sz w:val="28"/>
          <w:szCs w:val="28"/>
        </w:rPr>
        <w:softHyphen/>
        <w:t>ческого износа, зависящего от режима эксплуатации (количества смен), ес</w:t>
      </w:r>
      <w:r w:rsidRPr="00841D31">
        <w:rPr>
          <w:sz w:val="28"/>
          <w:szCs w:val="28"/>
        </w:rPr>
        <w:softHyphen/>
        <w:t>тественных условий и влияния агрессивной среды, системы проведения ре</w:t>
      </w:r>
      <w:r w:rsidRPr="00841D31">
        <w:rPr>
          <w:sz w:val="28"/>
          <w:szCs w:val="28"/>
        </w:rPr>
        <w:softHyphen/>
        <w:t>монта. Следовательно, сменность и «нормальная» (неагрессивная) среда эксплуатации - это режим эксплуатации объекта ОС, исходя, из которого ему назначен соответствующий срок полезного использования. Значит, применение ускоренного коэффициента призвано учесть факт эксплуатации объекта в режиме, более интенсивном, чем тот, исходя, из которого объекту был назначен срок полезного использования.</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В постановлении № 1 не указано, исходя, из какого режима эксплуата</w:t>
      </w:r>
      <w:r w:rsidRPr="00841D31">
        <w:rPr>
          <w:sz w:val="28"/>
          <w:szCs w:val="28"/>
        </w:rPr>
        <w:softHyphen/>
        <w:t>ции установлен срок полезного использования. В такой ситуации возможно применение различных сценариев.</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1. Руководствоваться тем, что сроки полезного использования по ма</w:t>
      </w:r>
      <w:r w:rsidR="00D31368" w:rsidRPr="00841D31">
        <w:rPr>
          <w:sz w:val="28"/>
          <w:szCs w:val="28"/>
        </w:rPr>
        <w:t>ши</w:t>
      </w:r>
      <w:r w:rsidRPr="00841D31">
        <w:rPr>
          <w:sz w:val="28"/>
          <w:szCs w:val="28"/>
        </w:rPr>
        <w:t>нам и оборудованию в основном установлены исходя из режима работы в две смены. Это правило было положено в основу разработки норм аморти</w:t>
      </w:r>
      <w:r w:rsidRPr="00841D31">
        <w:rPr>
          <w:sz w:val="28"/>
          <w:szCs w:val="28"/>
        </w:rPr>
        <w:softHyphen/>
        <w:t>зации, указанных в постановлении Совета Министров СССР от 22.10.90 г. № 1072. Хотя данное постановление с 1 января 2003г. не применяется для целей налогообложения прибыли, представляется допустимым его исполь</w:t>
      </w:r>
      <w:r w:rsidRPr="00841D31">
        <w:rPr>
          <w:sz w:val="28"/>
          <w:szCs w:val="28"/>
        </w:rPr>
        <w:softHyphen/>
        <w:t>зовать для уяснения вопроса о режиме эксплуатации оборудования. Если оборудование будет использоваться в более интенсивном режиме, то следу</w:t>
      </w:r>
      <w:r w:rsidRPr="00841D31">
        <w:rPr>
          <w:sz w:val="28"/>
          <w:szCs w:val="28"/>
        </w:rPr>
        <w:softHyphen/>
        <w:t>ет применять ускоренный коэффициент.</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2. Определить обычный для данного оборудования режим эксплуатации (в части сменности и среды), руководствуясь нормами ГОСТа или опреде</w:t>
      </w:r>
      <w:r w:rsidRPr="00841D31">
        <w:rPr>
          <w:sz w:val="28"/>
          <w:szCs w:val="28"/>
        </w:rPr>
        <w:softHyphen/>
        <w:t>ленными изготовителем условиями режима эксплуатации оборудования, и применить ускоренный коэффициент при его использовании в более интен</w:t>
      </w:r>
      <w:r w:rsidRPr="00841D31">
        <w:rPr>
          <w:sz w:val="28"/>
          <w:szCs w:val="28"/>
        </w:rPr>
        <w:softHyphen/>
        <w:t>сивном режиме.</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3.  Установить обычный режим эксплуатации (в части сменности и сре</w:t>
      </w:r>
      <w:r w:rsidRPr="00841D31">
        <w:rPr>
          <w:sz w:val="28"/>
          <w:szCs w:val="28"/>
        </w:rPr>
        <w:softHyphen/>
        <w:t>ды), руководствуясь заключением внешних экспертов о нормальном режиме эксплуатации оборудования, и использовать полученные от экспертов дан</w:t>
      </w:r>
      <w:r w:rsidRPr="00841D31">
        <w:rPr>
          <w:sz w:val="28"/>
          <w:szCs w:val="28"/>
        </w:rPr>
        <w:softHyphen/>
        <w:t>ные для решения вопроса о том, эксплуатируется оборудование в более ин</w:t>
      </w:r>
      <w:r w:rsidRPr="00841D31">
        <w:rPr>
          <w:sz w:val="28"/>
          <w:szCs w:val="28"/>
        </w:rPr>
        <w:softHyphen/>
        <w:t>тенсивном режиме или нет.</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4.  Условно применить действующие нормы амортизации с учетом по</w:t>
      </w:r>
      <w:r w:rsidRPr="00841D31">
        <w:rPr>
          <w:sz w:val="28"/>
          <w:szCs w:val="28"/>
        </w:rPr>
        <w:softHyphen/>
        <w:t>становления № 1 к ранее списанному оборудованию, с тем, чтобы устано</w:t>
      </w:r>
      <w:r w:rsidRPr="00841D31">
        <w:rPr>
          <w:sz w:val="28"/>
          <w:szCs w:val="28"/>
        </w:rPr>
        <w:softHyphen/>
        <w:t>вить, отвечают ли эти нормы фактическим условиям эксплуатации оборудо</w:t>
      </w:r>
      <w:r w:rsidRPr="00841D31">
        <w:rPr>
          <w:sz w:val="28"/>
          <w:szCs w:val="28"/>
        </w:rPr>
        <w:softHyphen/>
        <w:t>вания. Если, например, по имеющемуся опыту оборудование (определенно</w:t>
      </w:r>
      <w:r w:rsidRPr="00841D31">
        <w:rPr>
          <w:sz w:val="28"/>
          <w:szCs w:val="28"/>
        </w:rPr>
        <w:softHyphen/>
        <w:t>го класса, вида, марки) в среднем списывается недоамортизированным, то можно говорить о том, что Классификация, введенная данным постановле</w:t>
      </w:r>
      <w:r w:rsidRPr="00841D31">
        <w:rPr>
          <w:sz w:val="28"/>
          <w:szCs w:val="28"/>
        </w:rPr>
        <w:softHyphen/>
        <w:t>нием, не учитывает конкретных условий его эксплуатации. Если при этом можно обосновать выявленное несоответствие условиями эксплуатации, то руководство предприятия вправе принять решение о применении ускорен</w:t>
      </w:r>
      <w:r w:rsidRPr="00841D31">
        <w:rPr>
          <w:sz w:val="28"/>
          <w:szCs w:val="28"/>
        </w:rPr>
        <w:softHyphen/>
        <w:t>ной амортизации.</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Перечень объектов, которые могут быть отнесены к категории основных средств, работающих в условиях повышенной сменности либо в условиях агрессивной среды, определяется как правило предприятием самостоятель</w:t>
      </w:r>
      <w:r w:rsidRPr="00841D31">
        <w:rPr>
          <w:sz w:val="28"/>
          <w:szCs w:val="28"/>
        </w:rPr>
        <w:softHyphen/>
        <w:t>но. Следовательно, ОАО «ПНТЗ» имеет право применять специальный ко</w:t>
      </w:r>
      <w:r w:rsidRPr="00841D31">
        <w:rPr>
          <w:sz w:val="28"/>
          <w:szCs w:val="28"/>
        </w:rPr>
        <w:softHyphen/>
        <w:t>эффициент, но не выше 2 к основной норме амортизации в период эксплуа</w:t>
      </w:r>
      <w:r w:rsidRPr="00841D31">
        <w:rPr>
          <w:sz w:val="28"/>
          <w:szCs w:val="28"/>
        </w:rPr>
        <w:softHyphen/>
        <w:t>тации амортизируемого имущества в условиях агрессивной среды. Выбран</w:t>
      </w:r>
      <w:r w:rsidRPr="00841D31">
        <w:rPr>
          <w:sz w:val="28"/>
          <w:szCs w:val="28"/>
        </w:rPr>
        <w:softHyphen/>
        <w:t>ный предприятием способ определения сменности при эксплуатации обору</w:t>
      </w:r>
      <w:r w:rsidRPr="00841D31">
        <w:rPr>
          <w:sz w:val="28"/>
          <w:szCs w:val="28"/>
        </w:rPr>
        <w:softHyphen/>
        <w:t>дования необходимо закрепить в приказе об учетной политике, применяе</w:t>
      </w:r>
      <w:r w:rsidRPr="00841D31">
        <w:rPr>
          <w:sz w:val="28"/>
          <w:szCs w:val="28"/>
        </w:rPr>
        <w:softHyphen/>
        <w:t>мой для целей налогообложения.</w:t>
      </w: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Рассмотрим на примере, как применение данного специального коэф</w:t>
      </w:r>
      <w:r w:rsidRPr="00841D31">
        <w:rPr>
          <w:sz w:val="28"/>
          <w:szCs w:val="28"/>
        </w:rPr>
        <w:softHyphen/>
        <w:t>фициента повлияет на инвестиционные потоки ОАО ПНТЗ. Допустим, что сварочный агрегат стоимостью 158 тыс. руб. и со сроком полезного исполь</w:t>
      </w:r>
      <w:r w:rsidRPr="00841D31">
        <w:rPr>
          <w:sz w:val="28"/>
          <w:szCs w:val="28"/>
        </w:rPr>
        <w:softHyphen/>
        <w:t>зования 72 месяца эксплуатировался в многосменном режиме (в три смены). В этом случае к основной норме амортизации линейным и нелинейным спо</w:t>
      </w:r>
      <w:r w:rsidRPr="00841D31">
        <w:rPr>
          <w:sz w:val="28"/>
          <w:szCs w:val="28"/>
        </w:rPr>
        <w:softHyphen/>
        <w:t>собом применяется специальный коэффициент 2. Сравнительные данные при применении линейного и нелинейного методов начисления амортизации представлены в таблице 3.</w:t>
      </w:r>
      <w:r w:rsidR="00663536" w:rsidRPr="00841D31">
        <w:rPr>
          <w:sz w:val="28"/>
          <w:szCs w:val="28"/>
        </w:rPr>
        <w:t>4</w:t>
      </w:r>
      <w:r w:rsidRPr="00841D31">
        <w:rPr>
          <w:sz w:val="28"/>
          <w:szCs w:val="28"/>
        </w:rPr>
        <w:t>.</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Из таблицы 3.</w:t>
      </w:r>
      <w:r w:rsidR="00663536" w:rsidRPr="00841D31">
        <w:rPr>
          <w:sz w:val="28"/>
          <w:szCs w:val="28"/>
        </w:rPr>
        <w:t>4</w:t>
      </w:r>
      <w:r w:rsidRPr="00841D31">
        <w:rPr>
          <w:sz w:val="28"/>
          <w:szCs w:val="28"/>
        </w:rPr>
        <w:t xml:space="preserve"> видно, что на долгосрочную перспективу (более одного года) инвестиционный эффект достигнут при нелинейном способе аморти</w:t>
      </w:r>
      <w:r w:rsidRPr="00841D31">
        <w:rPr>
          <w:sz w:val="28"/>
          <w:szCs w:val="28"/>
        </w:rPr>
        <w:softHyphen/>
        <w:t>зации: во-первых, срок использования сварочного агрегата сократился в два раза, что позволило в течение трех лет полностью перенести стоимость обо</w:t>
      </w:r>
      <w:r w:rsidRPr="00841D31">
        <w:rPr>
          <w:sz w:val="28"/>
          <w:szCs w:val="28"/>
        </w:rPr>
        <w:softHyphen/>
        <w:t>рудования на выполняемый объем строительно-монтажных работ; во-вторых, за три года использования сварочного агрегата чистый доход соста</w:t>
      </w:r>
      <w:r w:rsidRPr="00841D31">
        <w:rPr>
          <w:sz w:val="28"/>
          <w:szCs w:val="28"/>
        </w:rPr>
        <w:softHyphen/>
        <w:t>вил 11 799 руб. (22 208 - 9786 - 24 221), или 9,95 % (11 799 : 118 581 х 100</w:t>
      </w:r>
    </w:p>
    <w:p w:rsidR="004B0168" w:rsidRPr="00841D31" w:rsidRDefault="004B0168" w:rsidP="00D31368">
      <w:pPr>
        <w:shd w:val="clear" w:color="auto" w:fill="FFFFFF"/>
        <w:tabs>
          <w:tab w:val="left" w:pos="0"/>
          <w:tab w:val="left" w:pos="8597"/>
        </w:tabs>
        <w:spacing w:before="10" w:line="360" w:lineRule="auto"/>
        <w:ind w:firstLine="851"/>
        <w:jc w:val="both"/>
        <w:rPr>
          <w:sz w:val="28"/>
          <w:szCs w:val="28"/>
        </w:rPr>
      </w:pPr>
    </w:p>
    <w:p w:rsidR="004B0168" w:rsidRPr="00841D31" w:rsidRDefault="004B0168" w:rsidP="00D31368">
      <w:pPr>
        <w:widowControl/>
        <w:shd w:val="clear" w:color="auto" w:fill="FFFFFF"/>
        <w:spacing w:line="360" w:lineRule="auto"/>
        <w:jc w:val="right"/>
        <w:rPr>
          <w:sz w:val="28"/>
          <w:szCs w:val="28"/>
        </w:rPr>
      </w:pPr>
      <w:r w:rsidRPr="00841D31">
        <w:rPr>
          <w:sz w:val="28"/>
          <w:szCs w:val="28"/>
        </w:rPr>
        <w:t>Таблица 3.</w:t>
      </w:r>
      <w:r w:rsidR="00663536" w:rsidRPr="00841D31">
        <w:rPr>
          <w:sz w:val="28"/>
          <w:szCs w:val="28"/>
        </w:rPr>
        <w:t>4</w:t>
      </w:r>
    </w:p>
    <w:tbl>
      <w:tblPr>
        <w:tblW w:w="0" w:type="auto"/>
        <w:tblInd w:w="40" w:type="dxa"/>
        <w:tblLayout w:type="fixed"/>
        <w:tblCellMar>
          <w:left w:w="40" w:type="dxa"/>
          <w:right w:w="40" w:type="dxa"/>
        </w:tblCellMar>
        <w:tblLook w:val="0000" w:firstRow="0" w:lastRow="0" w:firstColumn="0" w:lastColumn="0" w:noHBand="0" w:noVBand="0"/>
      </w:tblPr>
      <w:tblGrid>
        <w:gridCol w:w="1306"/>
        <w:gridCol w:w="1546"/>
        <w:gridCol w:w="1613"/>
        <w:gridCol w:w="1622"/>
        <w:gridCol w:w="1488"/>
        <w:gridCol w:w="1747"/>
      </w:tblGrid>
      <w:tr w:rsidR="004B0168" w:rsidRPr="00841D31">
        <w:trPr>
          <w:trHeight w:val="595"/>
        </w:trPr>
        <w:tc>
          <w:tcPr>
            <w:tcW w:w="1306" w:type="dxa"/>
            <w:vMerge w:val="restart"/>
            <w:tcBorders>
              <w:top w:val="single" w:sz="6" w:space="0" w:color="auto"/>
              <w:left w:val="single" w:sz="6" w:space="0" w:color="auto"/>
              <w:bottom w:val="nil"/>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Годы</w:t>
            </w:r>
          </w:p>
        </w:tc>
        <w:tc>
          <w:tcPr>
            <w:tcW w:w="3159"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Линейный метод</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Нелинейный метод</w:t>
            </w:r>
          </w:p>
        </w:tc>
        <w:tc>
          <w:tcPr>
            <w:tcW w:w="1747" w:type="dxa"/>
            <w:vMerge w:val="restart"/>
            <w:tcBorders>
              <w:top w:val="single" w:sz="6" w:space="0" w:color="auto"/>
              <w:left w:val="single" w:sz="6" w:space="0" w:color="auto"/>
              <w:bottom w:val="nil"/>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Отклонение (гр.5 - гр.З)</w:t>
            </w:r>
          </w:p>
        </w:tc>
      </w:tr>
      <w:tr w:rsidR="004B0168" w:rsidRPr="00841D31">
        <w:trPr>
          <w:trHeight w:val="1651"/>
        </w:trPr>
        <w:tc>
          <w:tcPr>
            <w:tcW w:w="1306" w:type="dxa"/>
            <w:vMerge/>
            <w:tcBorders>
              <w:top w:val="nil"/>
              <w:left w:val="single" w:sz="6" w:space="0" w:color="auto"/>
              <w:bottom w:val="single" w:sz="6" w:space="0" w:color="auto"/>
              <w:right w:val="single" w:sz="6" w:space="0" w:color="auto"/>
            </w:tcBorders>
            <w:shd w:val="clear" w:color="auto" w:fill="FFFFFF"/>
            <w:vAlign w:val="center"/>
          </w:tcPr>
          <w:p w:rsidR="004B0168" w:rsidRPr="00841D31" w:rsidRDefault="004B0168" w:rsidP="00066B94">
            <w:pPr>
              <w:widowControl/>
              <w:spacing w:line="360" w:lineRule="auto"/>
              <w:jc w:val="both"/>
              <w:rPr>
                <w:sz w:val="22"/>
                <w:szCs w:val="22"/>
              </w:rPr>
            </w:pPr>
          </w:p>
          <w:p w:rsidR="004B0168" w:rsidRPr="00841D31" w:rsidRDefault="004B0168" w:rsidP="00066B94">
            <w:pPr>
              <w:widowControl/>
              <w:spacing w:line="360" w:lineRule="auto"/>
              <w:jc w:val="both"/>
              <w:rPr>
                <w:sz w:val="22"/>
                <w:szCs w:val="22"/>
              </w:rPr>
            </w:pP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Сумма н</w:t>
            </w:r>
            <w:r w:rsidR="00D31368" w:rsidRPr="00841D31">
              <w:rPr>
                <w:b/>
                <w:bCs/>
                <w:sz w:val="22"/>
                <w:szCs w:val="22"/>
              </w:rPr>
              <w:t>а</w:t>
            </w:r>
            <w:r w:rsidR="00D31368" w:rsidRPr="00841D31">
              <w:rPr>
                <w:b/>
                <w:bCs/>
                <w:sz w:val="22"/>
                <w:szCs w:val="22"/>
              </w:rPr>
              <w:softHyphen/>
              <w:t>численной амортиза</w:t>
            </w:r>
            <w:r w:rsidR="00D31368" w:rsidRPr="00841D31">
              <w:rPr>
                <w:b/>
                <w:bCs/>
                <w:sz w:val="22"/>
                <w:szCs w:val="22"/>
              </w:rPr>
              <w:softHyphen/>
              <w:t>ции с коэф</w:t>
            </w:r>
            <w:r w:rsidRPr="00841D31">
              <w:rPr>
                <w:b/>
                <w:bCs/>
                <w:sz w:val="22"/>
                <w:szCs w:val="22"/>
              </w:rPr>
              <w:t>фициентом 2, руб.</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D31368" w:rsidP="00D31368">
            <w:pPr>
              <w:widowControl/>
              <w:shd w:val="clear" w:color="auto" w:fill="FFFFFF"/>
              <w:spacing w:line="360" w:lineRule="auto"/>
              <w:jc w:val="center"/>
              <w:rPr>
                <w:sz w:val="22"/>
                <w:szCs w:val="22"/>
              </w:rPr>
            </w:pPr>
            <w:r w:rsidRPr="00841D31">
              <w:rPr>
                <w:b/>
                <w:bCs/>
                <w:sz w:val="22"/>
                <w:szCs w:val="22"/>
              </w:rPr>
              <w:t>Сумма амортизации после дисконтирова</w:t>
            </w:r>
            <w:r w:rsidR="004B0168" w:rsidRPr="00841D31">
              <w:rPr>
                <w:b/>
                <w:bCs/>
                <w:sz w:val="22"/>
                <w:szCs w:val="22"/>
              </w:rPr>
              <w:t>ния*</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Сумма на</w:t>
            </w:r>
            <w:r w:rsidRPr="00841D31">
              <w:rPr>
                <w:b/>
                <w:bCs/>
                <w:sz w:val="22"/>
                <w:szCs w:val="22"/>
              </w:rPr>
              <w:softHyphen/>
              <w:t>ч</w:t>
            </w:r>
            <w:r w:rsidR="00D31368" w:rsidRPr="00841D31">
              <w:rPr>
                <w:b/>
                <w:bCs/>
                <w:sz w:val="22"/>
                <w:szCs w:val="22"/>
              </w:rPr>
              <w:t>исленной амортизации с коэффици</w:t>
            </w:r>
            <w:r w:rsidRPr="00841D31">
              <w:rPr>
                <w:b/>
                <w:bCs/>
                <w:sz w:val="22"/>
                <w:szCs w:val="22"/>
              </w:rPr>
              <w:t>ентом 2, руб.</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4B0168" w:rsidRPr="00841D31" w:rsidRDefault="004B0168" w:rsidP="00D31368">
            <w:pPr>
              <w:widowControl/>
              <w:shd w:val="clear" w:color="auto" w:fill="FFFFFF"/>
              <w:spacing w:line="360" w:lineRule="auto"/>
              <w:jc w:val="center"/>
              <w:rPr>
                <w:sz w:val="22"/>
                <w:szCs w:val="22"/>
              </w:rPr>
            </w:pPr>
            <w:r w:rsidRPr="00841D31">
              <w:rPr>
                <w:b/>
                <w:bCs/>
                <w:sz w:val="22"/>
                <w:szCs w:val="22"/>
              </w:rPr>
              <w:t>Су</w:t>
            </w:r>
            <w:r w:rsidR="00D31368" w:rsidRPr="00841D31">
              <w:rPr>
                <w:b/>
                <w:bCs/>
                <w:sz w:val="22"/>
                <w:szCs w:val="22"/>
              </w:rPr>
              <w:t>мма амортиза</w:t>
            </w:r>
            <w:r w:rsidR="00D31368" w:rsidRPr="00841D31">
              <w:rPr>
                <w:b/>
                <w:bCs/>
                <w:sz w:val="22"/>
                <w:szCs w:val="22"/>
              </w:rPr>
              <w:softHyphen/>
              <w:t>ции после дисконти</w:t>
            </w:r>
            <w:r w:rsidRPr="00841D31">
              <w:rPr>
                <w:b/>
                <w:bCs/>
                <w:sz w:val="22"/>
                <w:szCs w:val="22"/>
              </w:rPr>
              <w:t>рования*</w:t>
            </w:r>
          </w:p>
        </w:tc>
        <w:tc>
          <w:tcPr>
            <w:tcW w:w="1747" w:type="dxa"/>
            <w:vMerge/>
            <w:tcBorders>
              <w:top w:val="nil"/>
              <w:left w:val="single" w:sz="6" w:space="0" w:color="auto"/>
              <w:bottom w:val="single" w:sz="6" w:space="0" w:color="auto"/>
              <w:right w:val="single" w:sz="6" w:space="0" w:color="auto"/>
            </w:tcBorders>
            <w:shd w:val="clear" w:color="auto" w:fill="FFFFFF"/>
            <w:vAlign w:val="center"/>
          </w:tcPr>
          <w:p w:rsidR="004B0168" w:rsidRPr="00841D31" w:rsidRDefault="004B0168" w:rsidP="00066B94">
            <w:pPr>
              <w:widowControl/>
              <w:shd w:val="clear" w:color="auto" w:fill="FFFFFF"/>
              <w:spacing w:line="360" w:lineRule="auto"/>
              <w:jc w:val="both"/>
              <w:rPr>
                <w:sz w:val="22"/>
                <w:szCs w:val="22"/>
              </w:rPr>
            </w:pPr>
          </w:p>
          <w:p w:rsidR="004B0168" w:rsidRPr="00841D31" w:rsidRDefault="004B0168" w:rsidP="00066B94">
            <w:pPr>
              <w:widowControl/>
              <w:shd w:val="clear" w:color="auto" w:fill="FFFFFF"/>
              <w:spacing w:line="360" w:lineRule="auto"/>
              <w:jc w:val="both"/>
              <w:rPr>
                <w:sz w:val="22"/>
                <w:szCs w:val="22"/>
              </w:rPr>
            </w:pPr>
          </w:p>
        </w:tc>
      </w:tr>
      <w:tr w:rsidR="004B0168" w:rsidRPr="00841D31">
        <w:trPr>
          <w:trHeight w:val="202"/>
        </w:trPr>
        <w:tc>
          <w:tcPr>
            <w:tcW w:w="1306"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1</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2</w:t>
            </w:r>
          </w:p>
        </w:tc>
        <w:tc>
          <w:tcPr>
            <w:tcW w:w="1613"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3</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4</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5</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bottom"/>
          </w:tcPr>
          <w:p w:rsidR="004B0168" w:rsidRPr="00841D31" w:rsidRDefault="004B0168" w:rsidP="00D31368">
            <w:pPr>
              <w:widowControl/>
              <w:shd w:val="clear" w:color="auto" w:fill="FFFFFF"/>
              <w:spacing w:line="360" w:lineRule="auto"/>
              <w:jc w:val="center"/>
            </w:pPr>
            <w:r w:rsidRPr="00841D31">
              <w:rPr>
                <w:bCs/>
              </w:rPr>
              <w:t>6</w:t>
            </w:r>
          </w:p>
        </w:tc>
      </w:tr>
      <w:tr w:rsidR="004B0168" w:rsidRPr="00841D31">
        <w:trPr>
          <w:trHeight w:val="32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1</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52666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45403</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78426</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67611</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22208</w:t>
            </w:r>
          </w:p>
        </w:tc>
      </w:tr>
      <w:tr w:rsidR="004B0168" w:rsidRPr="00841D31">
        <w:trPr>
          <w:trHeight w:val="33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2</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52666</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39141</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39498</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29355</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-9786</w:t>
            </w:r>
          </w:p>
        </w:tc>
      </w:tr>
      <w:tr w:rsidR="004B0168" w:rsidRPr="00841D31">
        <w:trPr>
          <w:trHeight w:val="32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52668</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33744</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14864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9523</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-24221</w:t>
            </w:r>
          </w:p>
        </w:tc>
      </w:tr>
      <w:tr w:rsidR="004B0168" w:rsidRPr="00841D31">
        <w:trPr>
          <w:trHeight w:val="33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8404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4642</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-4642</w:t>
            </w:r>
          </w:p>
        </w:tc>
      </w:tr>
      <w:tr w:rsidR="004B0168" w:rsidRPr="00841D31">
        <w:trPr>
          <w:trHeight w:val="32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5</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8404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4011</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-4011</w:t>
            </w:r>
          </w:p>
        </w:tc>
      </w:tr>
      <w:tr w:rsidR="004B0168" w:rsidRPr="00841D31">
        <w:trPr>
          <w:trHeight w:val="336"/>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6</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0</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8404</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3449</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sz w:val="28"/>
                <w:szCs w:val="28"/>
              </w:rPr>
            </w:pPr>
            <w:r w:rsidRPr="00841D31">
              <w:rPr>
                <w:bCs/>
                <w:sz w:val="28"/>
                <w:szCs w:val="28"/>
              </w:rPr>
              <w:t>-3449</w:t>
            </w:r>
          </w:p>
        </w:tc>
      </w:tr>
      <w:tr w:rsidR="004B0168" w:rsidRPr="00841D31">
        <w:trPr>
          <w:trHeight w:val="355"/>
        </w:trPr>
        <w:tc>
          <w:tcPr>
            <w:tcW w:w="130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ИТОГО:</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158000</w:t>
            </w:r>
          </w:p>
        </w:tc>
        <w:tc>
          <w:tcPr>
            <w:tcW w:w="1613"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118288</w:t>
            </w:r>
          </w:p>
        </w:tc>
        <w:tc>
          <w:tcPr>
            <w:tcW w:w="1622"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158000</w:t>
            </w:r>
          </w:p>
        </w:tc>
        <w:tc>
          <w:tcPr>
            <w:tcW w:w="1488"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118581</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4B0168" w:rsidRPr="00841D31" w:rsidRDefault="004B0168" w:rsidP="00D31368">
            <w:pPr>
              <w:widowControl/>
              <w:shd w:val="clear" w:color="auto" w:fill="FFFFFF"/>
              <w:spacing w:line="360" w:lineRule="auto"/>
              <w:jc w:val="center"/>
              <w:rPr>
                <w:b/>
                <w:sz w:val="28"/>
                <w:szCs w:val="28"/>
              </w:rPr>
            </w:pPr>
            <w:r w:rsidRPr="00841D31">
              <w:rPr>
                <w:b/>
                <w:bCs/>
                <w:sz w:val="28"/>
                <w:szCs w:val="28"/>
              </w:rPr>
              <w:t>-23891</w:t>
            </w:r>
          </w:p>
        </w:tc>
      </w:tr>
    </w:tbl>
    <w:p w:rsidR="004B0168" w:rsidRPr="00841D31" w:rsidRDefault="004B0168" w:rsidP="00D31368">
      <w:pPr>
        <w:widowControl/>
        <w:shd w:val="clear" w:color="auto" w:fill="FFFFFF"/>
        <w:spacing w:line="360" w:lineRule="auto"/>
        <w:jc w:val="both"/>
        <w:rPr>
          <w:i/>
          <w:sz w:val="24"/>
          <w:szCs w:val="24"/>
        </w:rPr>
      </w:pPr>
      <w:r w:rsidRPr="00841D31">
        <w:rPr>
          <w:i/>
          <w:sz w:val="24"/>
          <w:szCs w:val="24"/>
        </w:rPr>
        <w:t>В таблице 3 коэффициент дисконтирования принят равным 1,16</w:t>
      </w:r>
    </w:p>
    <w:p w:rsidR="00D31368" w:rsidRPr="00841D31" w:rsidRDefault="00D31368" w:rsidP="00D31368">
      <w:pPr>
        <w:widowControl/>
        <w:shd w:val="clear" w:color="auto" w:fill="FFFFFF"/>
        <w:spacing w:line="360" w:lineRule="auto"/>
        <w:ind w:firstLine="851"/>
        <w:jc w:val="both"/>
        <w:rPr>
          <w:sz w:val="28"/>
          <w:szCs w:val="28"/>
          <w:lang w:val="en-US"/>
        </w:rPr>
      </w:pPr>
    </w:p>
    <w:p w:rsidR="004B0168" w:rsidRPr="00841D31" w:rsidRDefault="004B0168" w:rsidP="00D31368">
      <w:pPr>
        <w:widowControl/>
        <w:shd w:val="clear" w:color="auto" w:fill="FFFFFF"/>
        <w:spacing w:line="360" w:lineRule="auto"/>
        <w:ind w:firstLine="851"/>
        <w:jc w:val="both"/>
        <w:rPr>
          <w:sz w:val="28"/>
          <w:szCs w:val="28"/>
        </w:rPr>
      </w:pPr>
      <w:r w:rsidRPr="00841D31">
        <w:rPr>
          <w:sz w:val="28"/>
          <w:szCs w:val="28"/>
        </w:rPr>
        <w:t>Таким образом, предприятие самостоятельно (исходя из своих особен</w:t>
      </w:r>
      <w:r w:rsidRPr="00841D31">
        <w:rPr>
          <w:sz w:val="28"/>
          <w:szCs w:val="28"/>
        </w:rPr>
        <w:softHyphen/>
        <w:t>ностей деятельности) должна обосновать применение одного из способов начисления амортизации и специального коэффициента. Следует отметить, что работу оборудования в агрессивной среде или при повышенной сменно</w:t>
      </w:r>
      <w:r w:rsidRPr="00841D31">
        <w:rPr>
          <w:sz w:val="28"/>
          <w:szCs w:val="28"/>
        </w:rPr>
        <w:softHyphen/>
        <w:t>сти предприятие должно подтвердить документально.</w:t>
      </w:r>
    </w:p>
    <w:p w:rsidR="004B0168" w:rsidRPr="00841D31" w:rsidRDefault="00663536" w:rsidP="00663536">
      <w:pPr>
        <w:widowControl/>
        <w:shd w:val="clear" w:color="auto" w:fill="FFFFFF"/>
        <w:spacing w:line="360" w:lineRule="auto"/>
        <w:ind w:firstLine="851"/>
        <w:jc w:val="both"/>
        <w:rPr>
          <w:sz w:val="28"/>
          <w:szCs w:val="28"/>
        </w:rPr>
      </w:pPr>
      <w:r w:rsidRPr="00841D31">
        <w:rPr>
          <w:sz w:val="28"/>
          <w:szCs w:val="28"/>
        </w:rPr>
        <w:t xml:space="preserve">Вывод по главе 3: </w:t>
      </w:r>
      <w:r w:rsidR="004B0168" w:rsidRPr="00841D31">
        <w:rPr>
          <w:sz w:val="28"/>
          <w:szCs w:val="28"/>
        </w:rPr>
        <w:t>Подводя итоги, можно сказать, что предприятие имеет некоторые ре</w:t>
      </w:r>
      <w:r w:rsidR="004B0168" w:rsidRPr="00841D31">
        <w:rPr>
          <w:sz w:val="28"/>
          <w:szCs w:val="28"/>
        </w:rPr>
        <w:softHyphen/>
        <w:t>зервы лучшего использования основных производственных фондов, такие как:</w:t>
      </w:r>
    </w:p>
    <w:p w:rsidR="004B0168" w:rsidRPr="00841D31" w:rsidRDefault="004B0168" w:rsidP="000D4B0F">
      <w:pPr>
        <w:widowControl/>
        <w:numPr>
          <w:ilvl w:val="0"/>
          <w:numId w:val="31"/>
        </w:numPr>
        <w:shd w:val="clear" w:color="auto" w:fill="FFFFFF"/>
        <w:tabs>
          <w:tab w:val="clear" w:pos="1571"/>
          <w:tab w:val="num" w:pos="851"/>
        </w:tabs>
        <w:spacing w:line="360" w:lineRule="auto"/>
        <w:ind w:left="851"/>
        <w:jc w:val="both"/>
        <w:rPr>
          <w:sz w:val="28"/>
          <w:szCs w:val="28"/>
        </w:rPr>
      </w:pPr>
      <w:r w:rsidRPr="00841D31">
        <w:rPr>
          <w:sz w:val="28"/>
          <w:szCs w:val="28"/>
        </w:rPr>
        <w:t xml:space="preserve">совершенствование структуры основных производственных фондов, а также передача непроизводственных фондов </w:t>
      </w:r>
      <w:r w:rsidR="00663536" w:rsidRPr="00841D31">
        <w:rPr>
          <w:sz w:val="28"/>
          <w:szCs w:val="28"/>
        </w:rPr>
        <w:t>аутсорсинговым компаниям в аренду</w:t>
      </w:r>
      <w:r w:rsidRPr="00841D31">
        <w:rPr>
          <w:sz w:val="28"/>
          <w:szCs w:val="28"/>
        </w:rPr>
        <w:t>;</w:t>
      </w:r>
    </w:p>
    <w:p w:rsidR="004B0168" w:rsidRPr="00841D31" w:rsidRDefault="004B0168" w:rsidP="000D4B0F">
      <w:pPr>
        <w:widowControl/>
        <w:numPr>
          <w:ilvl w:val="0"/>
          <w:numId w:val="31"/>
        </w:numPr>
        <w:shd w:val="clear" w:color="auto" w:fill="FFFFFF"/>
        <w:tabs>
          <w:tab w:val="clear" w:pos="1571"/>
          <w:tab w:val="num" w:pos="851"/>
        </w:tabs>
        <w:spacing w:line="360" w:lineRule="auto"/>
        <w:ind w:left="851"/>
        <w:jc w:val="both"/>
        <w:rPr>
          <w:sz w:val="28"/>
          <w:szCs w:val="28"/>
        </w:rPr>
      </w:pPr>
      <w:r w:rsidRPr="00841D31">
        <w:rPr>
          <w:sz w:val="28"/>
          <w:szCs w:val="28"/>
        </w:rPr>
        <w:t>увеличение обновления основных производственных фондов, осо</w:t>
      </w:r>
      <w:r w:rsidRPr="00841D31">
        <w:rPr>
          <w:sz w:val="28"/>
          <w:szCs w:val="28"/>
        </w:rPr>
        <w:softHyphen/>
        <w:t>бенно доли их активной части;</w:t>
      </w:r>
    </w:p>
    <w:p w:rsidR="004B0168" w:rsidRPr="00841D31" w:rsidRDefault="004B0168" w:rsidP="000D4B0F">
      <w:pPr>
        <w:widowControl/>
        <w:numPr>
          <w:ilvl w:val="0"/>
          <w:numId w:val="31"/>
        </w:numPr>
        <w:shd w:val="clear" w:color="auto" w:fill="FFFFFF"/>
        <w:tabs>
          <w:tab w:val="clear" w:pos="1571"/>
          <w:tab w:val="num" w:pos="851"/>
        </w:tabs>
        <w:spacing w:line="360" w:lineRule="auto"/>
        <w:ind w:left="851"/>
        <w:jc w:val="both"/>
        <w:rPr>
          <w:sz w:val="28"/>
          <w:szCs w:val="28"/>
        </w:rPr>
      </w:pPr>
      <w:r w:rsidRPr="00841D31">
        <w:rPr>
          <w:sz w:val="28"/>
          <w:szCs w:val="28"/>
        </w:rPr>
        <w:t>сокращение текущих простоев;</w:t>
      </w:r>
    </w:p>
    <w:p w:rsidR="004B0168" w:rsidRPr="00841D31" w:rsidRDefault="004B0168" w:rsidP="000D4B0F">
      <w:pPr>
        <w:numPr>
          <w:ilvl w:val="0"/>
          <w:numId w:val="31"/>
        </w:numPr>
        <w:shd w:val="clear" w:color="auto" w:fill="FFFFFF"/>
        <w:tabs>
          <w:tab w:val="clear" w:pos="1571"/>
          <w:tab w:val="left" w:pos="0"/>
          <w:tab w:val="num" w:pos="851"/>
          <w:tab w:val="left" w:pos="8597"/>
        </w:tabs>
        <w:spacing w:before="10" w:line="360" w:lineRule="auto"/>
        <w:ind w:left="851"/>
        <w:jc w:val="both"/>
        <w:rPr>
          <w:sz w:val="28"/>
          <w:szCs w:val="28"/>
        </w:rPr>
      </w:pPr>
      <w:r w:rsidRPr="00841D31">
        <w:rPr>
          <w:sz w:val="28"/>
          <w:szCs w:val="28"/>
        </w:rPr>
        <w:t>снижение процента брака;</w:t>
      </w:r>
    </w:p>
    <w:p w:rsidR="008A4BAA" w:rsidRPr="00841D31" w:rsidRDefault="008A4BAA" w:rsidP="000D4B0F">
      <w:pPr>
        <w:widowControl/>
        <w:numPr>
          <w:ilvl w:val="0"/>
          <w:numId w:val="31"/>
        </w:numPr>
        <w:shd w:val="clear" w:color="auto" w:fill="FFFFFF"/>
        <w:tabs>
          <w:tab w:val="clear" w:pos="1571"/>
          <w:tab w:val="num" w:pos="851"/>
        </w:tabs>
        <w:spacing w:line="360" w:lineRule="auto"/>
        <w:ind w:left="851"/>
        <w:jc w:val="both"/>
        <w:rPr>
          <w:sz w:val="28"/>
          <w:szCs w:val="28"/>
        </w:rPr>
      </w:pPr>
      <w:r w:rsidRPr="00841D31">
        <w:rPr>
          <w:sz w:val="28"/>
          <w:szCs w:val="28"/>
        </w:rPr>
        <w:t>повышение процента рентабельности продаж, что обеспечит поступ</w:t>
      </w:r>
      <w:r w:rsidRPr="00841D31">
        <w:rPr>
          <w:sz w:val="28"/>
          <w:szCs w:val="28"/>
        </w:rPr>
        <w:softHyphen/>
        <w:t>ление большей суммы собственных средств, необходимых для обновления основных производственных фондов предприятия.</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Как известно, улучшение использования основных средств отражается на финансовых результатах предприятия за счет: увеличения выпуска про</w:t>
      </w:r>
      <w:r w:rsidRPr="00841D31">
        <w:rPr>
          <w:sz w:val="28"/>
          <w:szCs w:val="28"/>
        </w:rPr>
        <w:softHyphen/>
        <w:t>дукции, снижения себестоимости, улучшения качества продукции, сниже</w:t>
      </w:r>
      <w:r w:rsidRPr="00841D31">
        <w:rPr>
          <w:sz w:val="28"/>
          <w:szCs w:val="28"/>
        </w:rPr>
        <w:softHyphen/>
        <w:t>ния налога на имущество и увеличения балансовой прибыли. Кроме этого более полное использование основных средств приводит к уменьшению по</w:t>
      </w:r>
      <w:r w:rsidRPr="00841D31">
        <w:rPr>
          <w:sz w:val="28"/>
          <w:szCs w:val="28"/>
        </w:rPr>
        <w:softHyphen/>
        <w:t xml:space="preserve">требностей </w:t>
      </w:r>
      <w:r w:rsidR="00585EE1" w:rsidRPr="00841D31">
        <w:rPr>
          <w:sz w:val="28"/>
          <w:szCs w:val="28"/>
        </w:rPr>
        <w:t xml:space="preserve">во </w:t>
      </w:r>
      <w:r w:rsidRPr="00841D31">
        <w:rPr>
          <w:sz w:val="28"/>
          <w:szCs w:val="28"/>
        </w:rPr>
        <w:t>вводе новых производственных мощностей при изменении объ</w:t>
      </w:r>
      <w:r w:rsidRPr="00841D31">
        <w:rPr>
          <w:sz w:val="28"/>
          <w:szCs w:val="28"/>
        </w:rPr>
        <w:softHyphen/>
        <w:t>ема производства. Следовательно, это ведёт к лучшему использованию при</w:t>
      </w:r>
      <w:r w:rsidRPr="00841D31">
        <w:rPr>
          <w:sz w:val="28"/>
          <w:szCs w:val="28"/>
        </w:rPr>
        <w:softHyphen/>
        <w:t>были предприятия (увеличению доли отчислений от прибыли в фонд по</w:t>
      </w:r>
      <w:r w:rsidRPr="00841D31">
        <w:rPr>
          <w:sz w:val="28"/>
          <w:szCs w:val="28"/>
        </w:rPr>
        <w:softHyphen/>
        <w:t>требления, направлению большей части фонда накопления на механизацию и автоматизацию технологических процессов и т.д.). Улучшение использо</w:t>
      </w:r>
      <w:r w:rsidRPr="00841D31">
        <w:rPr>
          <w:sz w:val="28"/>
          <w:szCs w:val="28"/>
        </w:rPr>
        <w:softHyphen/>
        <w:t>вания основных средств означает также ускорение их оборачиваемости, что в значительной мере способствует решению проблемы сокращения разрыва в сроках физического и морального износов, ускорению темпов обновления основных средств.</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Своевременное и регулярное выполнение всех предложенных меро</w:t>
      </w:r>
      <w:r w:rsidRPr="00841D31">
        <w:rPr>
          <w:sz w:val="28"/>
          <w:szCs w:val="28"/>
        </w:rPr>
        <w:softHyphen/>
        <w:t>приятий может оказать существенное влияние на более полное и рацио</w:t>
      </w:r>
      <w:r w:rsidRPr="00841D31">
        <w:rPr>
          <w:sz w:val="28"/>
          <w:szCs w:val="28"/>
        </w:rPr>
        <w:softHyphen/>
        <w:t>нальное использование основных фондов. Это, в свою очередь способствует улучшению всех технико-экономических показателей предприятия, кото</w:t>
      </w:r>
      <w:r w:rsidRPr="00841D31">
        <w:rPr>
          <w:sz w:val="28"/>
          <w:szCs w:val="28"/>
        </w:rPr>
        <w:softHyphen/>
        <w:t xml:space="preserve">рые, как отмечалось ранее, на ОАО «ПНТЗ» в </w:t>
      </w:r>
      <w:r w:rsidR="00585EE1" w:rsidRPr="00841D31">
        <w:rPr>
          <w:sz w:val="28"/>
          <w:szCs w:val="28"/>
        </w:rPr>
        <w:t>2005</w:t>
      </w:r>
      <w:r w:rsidRPr="00841D31">
        <w:rPr>
          <w:sz w:val="28"/>
          <w:szCs w:val="28"/>
        </w:rPr>
        <w:t xml:space="preserve"> году были на сравни</w:t>
      </w:r>
      <w:r w:rsidRPr="00841D31">
        <w:rPr>
          <w:sz w:val="28"/>
          <w:szCs w:val="28"/>
        </w:rPr>
        <w:softHyphen/>
        <w:t>тельно невысоком уровне и требуют значительных изменений в лучшую сторону.</w:t>
      </w:r>
    </w:p>
    <w:p w:rsidR="008A4BAA" w:rsidRPr="00841D31" w:rsidRDefault="008A4BAA" w:rsidP="00D31368">
      <w:pPr>
        <w:shd w:val="clear" w:color="auto" w:fill="FFFFFF"/>
        <w:tabs>
          <w:tab w:val="left" w:pos="0"/>
          <w:tab w:val="left" w:pos="8597"/>
        </w:tabs>
        <w:spacing w:before="10" w:line="360" w:lineRule="auto"/>
        <w:ind w:firstLine="851"/>
        <w:jc w:val="both"/>
        <w:rPr>
          <w:sz w:val="28"/>
          <w:szCs w:val="28"/>
        </w:rPr>
      </w:pPr>
    </w:p>
    <w:p w:rsidR="008A4BAA" w:rsidRPr="00841D31" w:rsidRDefault="008A4BAA" w:rsidP="00D31368">
      <w:pPr>
        <w:shd w:val="clear" w:color="auto" w:fill="FFFFFF"/>
        <w:tabs>
          <w:tab w:val="left" w:pos="0"/>
          <w:tab w:val="left" w:pos="8597"/>
        </w:tabs>
        <w:spacing w:before="10" w:line="360" w:lineRule="auto"/>
        <w:ind w:firstLine="851"/>
        <w:jc w:val="both"/>
        <w:rPr>
          <w:sz w:val="28"/>
          <w:szCs w:val="28"/>
        </w:rPr>
      </w:pPr>
    </w:p>
    <w:p w:rsidR="008A4BAA" w:rsidRPr="00841D31" w:rsidRDefault="00D31368" w:rsidP="00D31368">
      <w:pPr>
        <w:pStyle w:val="1"/>
        <w:jc w:val="center"/>
        <w:rPr>
          <w:rFonts w:ascii="Times New Roman" w:hAnsi="Times New Roman" w:cs="Times New Roman"/>
          <w:b w:val="0"/>
          <w:bCs w:val="0"/>
          <w:sz w:val="28"/>
          <w:szCs w:val="28"/>
          <w:lang w:val="en-US"/>
        </w:rPr>
      </w:pPr>
      <w:r w:rsidRPr="00841D31">
        <w:rPr>
          <w:rFonts w:ascii="Times New Roman" w:hAnsi="Times New Roman" w:cs="Times New Roman"/>
          <w:b w:val="0"/>
          <w:bCs w:val="0"/>
          <w:sz w:val="28"/>
          <w:szCs w:val="28"/>
        </w:rPr>
        <w:br w:type="page"/>
      </w:r>
      <w:bookmarkStart w:id="16" w:name="_Toc130452615"/>
      <w:r w:rsidR="008A4BAA" w:rsidRPr="00841D31">
        <w:rPr>
          <w:rFonts w:ascii="Times New Roman" w:hAnsi="Times New Roman" w:cs="Times New Roman"/>
          <w:b w:val="0"/>
          <w:bCs w:val="0"/>
          <w:sz w:val="28"/>
          <w:szCs w:val="28"/>
        </w:rPr>
        <w:t>ЗАКЛЮЧЕНИЕ</w:t>
      </w:r>
      <w:bookmarkEnd w:id="16"/>
    </w:p>
    <w:p w:rsidR="00D31368" w:rsidRPr="00841D31" w:rsidRDefault="00D31368" w:rsidP="00D31368">
      <w:pPr>
        <w:spacing w:line="360" w:lineRule="auto"/>
        <w:rPr>
          <w:sz w:val="28"/>
          <w:szCs w:val="28"/>
          <w:lang w:val="en-US"/>
        </w:rPr>
      </w:pP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В ходе написания данной работы были реализованы все поставленные цели и задачи.</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В первой части работы тщательно изучались вопросы, связанные с оп</w:t>
      </w:r>
      <w:r w:rsidRPr="00841D31">
        <w:rPr>
          <w:sz w:val="28"/>
          <w:szCs w:val="28"/>
        </w:rPr>
        <w:softHyphen/>
        <w:t>ределением основных средств, их структурой и классификацией, а также методикой анализа использования основных производственных фондов. Кроме того, была показана значимость эффективного использования произ</w:t>
      </w:r>
      <w:r w:rsidRPr="00841D31">
        <w:rPr>
          <w:sz w:val="28"/>
          <w:szCs w:val="28"/>
        </w:rPr>
        <w:softHyphen/>
        <w:t>водственных средств для производственной мощности предприятия. Таким образом, первая часть является своеобразной подготовкой для реализации главной цели работы - анализа использования основных производственных фондов.</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Вторая часть работы (аналитическая) непосредственно связана с рас</w:t>
      </w:r>
      <w:r w:rsidRPr="00841D31">
        <w:rPr>
          <w:sz w:val="28"/>
          <w:szCs w:val="28"/>
        </w:rPr>
        <w:softHyphen/>
        <w:t xml:space="preserve">смотрением вопроса об анализе использования основных производственных фондов на ОАО «ПНТЗ» в </w:t>
      </w:r>
      <w:r w:rsidR="00014782" w:rsidRPr="00841D31">
        <w:rPr>
          <w:sz w:val="28"/>
          <w:szCs w:val="28"/>
        </w:rPr>
        <w:t>2005</w:t>
      </w:r>
      <w:r w:rsidRPr="00841D31">
        <w:rPr>
          <w:sz w:val="28"/>
          <w:szCs w:val="28"/>
        </w:rPr>
        <w:t xml:space="preserve"> и </w:t>
      </w:r>
      <w:r w:rsidR="00014782" w:rsidRPr="00841D31">
        <w:rPr>
          <w:sz w:val="28"/>
          <w:szCs w:val="28"/>
        </w:rPr>
        <w:t>2006</w:t>
      </w:r>
      <w:r w:rsidRPr="00841D31">
        <w:rPr>
          <w:sz w:val="28"/>
          <w:szCs w:val="28"/>
        </w:rPr>
        <w:t xml:space="preserve"> годах.</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Во втором разделе аналитической части проанализировано наличие, структура и движение основных средств, а также выявлено, что политика управления основными фондами направлена на совершенствование струк</w:t>
      </w:r>
      <w:r w:rsidRPr="00841D31">
        <w:rPr>
          <w:sz w:val="28"/>
          <w:szCs w:val="28"/>
        </w:rPr>
        <w:softHyphen/>
        <w:t>ту</w:t>
      </w:r>
      <w:r w:rsidR="00D13E0C" w:rsidRPr="00841D31">
        <w:rPr>
          <w:sz w:val="28"/>
          <w:szCs w:val="28"/>
        </w:rPr>
        <w:t>ры основных средств</w:t>
      </w:r>
      <w:r w:rsidRPr="00841D31">
        <w:rPr>
          <w:sz w:val="28"/>
          <w:szCs w:val="28"/>
        </w:rPr>
        <w:t>.</w:t>
      </w:r>
    </w:p>
    <w:p w:rsidR="008A4BAA" w:rsidRPr="00841D31" w:rsidRDefault="00D13E0C"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Далее</w:t>
      </w:r>
      <w:r w:rsidR="008A4BAA" w:rsidRPr="00841D31">
        <w:rPr>
          <w:sz w:val="28"/>
          <w:szCs w:val="28"/>
        </w:rPr>
        <w:t xml:space="preserve"> рассматривается вопрос об оценке обобщающих показателей использования основных производственных фондов, в частно</w:t>
      </w:r>
      <w:r w:rsidR="008A4BAA" w:rsidRPr="00841D31">
        <w:rPr>
          <w:sz w:val="28"/>
          <w:szCs w:val="28"/>
        </w:rPr>
        <w:softHyphen/>
        <w:t xml:space="preserve">сти, главного показателя - фондоотдачи. По результатам этого раздела были сделаны выводы о том, что фондоотдача основных фондов в </w:t>
      </w:r>
      <w:r w:rsidRPr="00841D31">
        <w:rPr>
          <w:sz w:val="28"/>
          <w:szCs w:val="28"/>
        </w:rPr>
        <w:t>2006</w:t>
      </w:r>
      <w:r w:rsidR="008A4BAA" w:rsidRPr="00841D31">
        <w:rPr>
          <w:sz w:val="28"/>
          <w:szCs w:val="28"/>
        </w:rPr>
        <w:t xml:space="preserve"> году по сравнению с </w:t>
      </w:r>
      <w:r w:rsidRPr="00841D31">
        <w:rPr>
          <w:sz w:val="28"/>
          <w:szCs w:val="28"/>
        </w:rPr>
        <w:t>2005</w:t>
      </w:r>
      <w:r w:rsidR="008A4BAA" w:rsidRPr="00841D31">
        <w:rPr>
          <w:sz w:val="28"/>
          <w:szCs w:val="28"/>
        </w:rPr>
        <w:t xml:space="preserve"> годом была повышена на 0,</w:t>
      </w:r>
      <w:r w:rsidR="006968AE" w:rsidRPr="00841D31">
        <w:rPr>
          <w:sz w:val="28"/>
          <w:szCs w:val="28"/>
        </w:rPr>
        <w:t>230</w:t>
      </w:r>
      <w:r w:rsidR="008A4BAA" w:rsidRPr="00841D31">
        <w:rPr>
          <w:sz w:val="28"/>
          <w:szCs w:val="28"/>
        </w:rPr>
        <w:t xml:space="preserve"> рубля, в том числе фондо</w:t>
      </w:r>
      <w:r w:rsidR="008A4BAA" w:rsidRPr="00841D31">
        <w:rPr>
          <w:sz w:val="28"/>
          <w:szCs w:val="28"/>
        </w:rPr>
        <w:softHyphen/>
        <w:t xml:space="preserve">отдача активной части основных средств также </w:t>
      </w:r>
      <w:r w:rsidR="006968AE" w:rsidRPr="00841D31">
        <w:rPr>
          <w:sz w:val="28"/>
          <w:szCs w:val="28"/>
        </w:rPr>
        <w:t>снизилась</w:t>
      </w:r>
      <w:r w:rsidR="008A4BAA" w:rsidRPr="00841D31">
        <w:rPr>
          <w:sz w:val="28"/>
          <w:szCs w:val="28"/>
        </w:rPr>
        <w:t xml:space="preserve"> на </w:t>
      </w:r>
      <w:r w:rsidRPr="00841D31">
        <w:rPr>
          <w:sz w:val="28"/>
          <w:szCs w:val="28"/>
        </w:rPr>
        <w:t>0,0</w:t>
      </w:r>
      <w:r w:rsidR="006968AE" w:rsidRPr="00841D31">
        <w:rPr>
          <w:sz w:val="28"/>
          <w:szCs w:val="28"/>
        </w:rPr>
        <w:t>59</w:t>
      </w:r>
      <w:r w:rsidR="008A4BAA" w:rsidRPr="00841D31">
        <w:rPr>
          <w:sz w:val="28"/>
          <w:szCs w:val="28"/>
        </w:rPr>
        <w:t xml:space="preserve"> рубля, что оценивается </w:t>
      </w:r>
      <w:r w:rsidR="006968AE" w:rsidRPr="00841D31">
        <w:rPr>
          <w:sz w:val="28"/>
          <w:szCs w:val="28"/>
        </w:rPr>
        <w:t xml:space="preserve">относительно </w:t>
      </w:r>
      <w:r w:rsidR="008A4BAA" w:rsidRPr="00841D31">
        <w:rPr>
          <w:sz w:val="28"/>
          <w:szCs w:val="28"/>
        </w:rPr>
        <w:t>положительно. Кроме этого, положительным моментом являет</w:t>
      </w:r>
      <w:r w:rsidR="008A4BAA" w:rsidRPr="00841D31">
        <w:rPr>
          <w:sz w:val="28"/>
          <w:szCs w:val="28"/>
        </w:rPr>
        <w:softHyphen/>
        <w:t>ся снижение фондоемкости как основных средств в целом, так и их актив</w:t>
      </w:r>
      <w:r w:rsidR="008A4BAA" w:rsidRPr="00841D31">
        <w:rPr>
          <w:sz w:val="28"/>
          <w:szCs w:val="28"/>
        </w:rPr>
        <w:softHyphen/>
        <w:t>ной части</w:t>
      </w:r>
      <w:r w:rsidRPr="00841D31">
        <w:rPr>
          <w:sz w:val="28"/>
          <w:szCs w:val="28"/>
        </w:rPr>
        <w:t>.</w:t>
      </w:r>
    </w:p>
    <w:p w:rsidR="008A4BAA" w:rsidRPr="00841D31" w:rsidRDefault="008A4BAA" w:rsidP="00D31368">
      <w:pPr>
        <w:shd w:val="clear" w:color="auto" w:fill="FFFFFF"/>
        <w:tabs>
          <w:tab w:val="left" w:pos="0"/>
          <w:tab w:val="left" w:pos="8597"/>
        </w:tabs>
        <w:spacing w:before="10" w:line="360" w:lineRule="auto"/>
        <w:ind w:firstLine="851"/>
        <w:jc w:val="both"/>
        <w:rPr>
          <w:sz w:val="28"/>
          <w:szCs w:val="28"/>
        </w:rPr>
      </w:pPr>
    </w:p>
    <w:p w:rsidR="008A4BAA" w:rsidRPr="00841D31" w:rsidRDefault="00D13E0C" w:rsidP="00D31368">
      <w:pPr>
        <w:widowControl/>
        <w:shd w:val="clear" w:color="auto" w:fill="FFFFFF"/>
        <w:spacing w:line="360" w:lineRule="auto"/>
        <w:ind w:firstLine="851"/>
        <w:jc w:val="both"/>
        <w:rPr>
          <w:sz w:val="28"/>
          <w:szCs w:val="28"/>
        </w:rPr>
      </w:pPr>
      <w:r w:rsidRPr="00841D31">
        <w:rPr>
          <w:sz w:val="28"/>
          <w:szCs w:val="28"/>
        </w:rPr>
        <w:t>Далее рассматривается вопрос касающийся</w:t>
      </w:r>
      <w:r w:rsidR="008A4BAA" w:rsidRPr="00841D31">
        <w:rPr>
          <w:sz w:val="28"/>
          <w:szCs w:val="28"/>
        </w:rPr>
        <w:t xml:space="preserve"> оснащен</w:t>
      </w:r>
      <w:r w:rsidR="008A4BAA" w:rsidRPr="00841D31">
        <w:rPr>
          <w:sz w:val="28"/>
          <w:szCs w:val="28"/>
        </w:rPr>
        <w:softHyphen/>
        <w:t>ности предприятия основными средствами. В этом разделе рассчитываются и анализируются показатели фондовооруженности. В результате этого ана</w:t>
      </w:r>
      <w:r w:rsidR="008A4BAA" w:rsidRPr="00841D31">
        <w:rPr>
          <w:sz w:val="28"/>
          <w:szCs w:val="28"/>
        </w:rPr>
        <w:softHyphen/>
        <w:t xml:space="preserve">лиза выявлено, что рабочие на данном предприятии оснащены основными средствами хуже, чем все работающие в целом, здесь отмечается тенденция увеличения фондовооруженности как для всех работающих (на </w:t>
      </w:r>
      <w:r w:rsidRPr="00841D31">
        <w:rPr>
          <w:sz w:val="28"/>
          <w:szCs w:val="28"/>
        </w:rPr>
        <w:t>47,64</w:t>
      </w:r>
      <w:r w:rsidR="008A4BAA" w:rsidRPr="00841D31">
        <w:rPr>
          <w:sz w:val="28"/>
          <w:szCs w:val="28"/>
        </w:rPr>
        <w:t xml:space="preserve"> тыс. руб.</w:t>
      </w:r>
      <w:r w:rsidRPr="00841D31">
        <w:rPr>
          <w:sz w:val="28"/>
          <w:szCs w:val="28"/>
        </w:rPr>
        <w:t>/чел.</w:t>
      </w:r>
      <w:r w:rsidR="008A4BAA" w:rsidRPr="00841D31">
        <w:rPr>
          <w:sz w:val="28"/>
          <w:szCs w:val="28"/>
        </w:rPr>
        <w:t xml:space="preserve">), так и рабочих в отдельности (на </w:t>
      </w:r>
      <w:r w:rsidRPr="00841D31">
        <w:rPr>
          <w:sz w:val="28"/>
          <w:szCs w:val="28"/>
        </w:rPr>
        <w:t>51,55</w:t>
      </w:r>
      <w:r w:rsidR="008A4BAA" w:rsidRPr="00841D31">
        <w:rPr>
          <w:sz w:val="28"/>
          <w:szCs w:val="28"/>
        </w:rPr>
        <w:t xml:space="preserve"> тыс. руб.</w:t>
      </w:r>
      <w:r w:rsidRPr="00841D31">
        <w:rPr>
          <w:sz w:val="28"/>
          <w:szCs w:val="28"/>
        </w:rPr>
        <w:t>/чел.</w:t>
      </w:r>
      <w:r w:rsidR="008A4BAA" w:rsidRPr="00841D31">
        <w:rPr>
          <w:sz w:val="28"/>
          <w:szCs w:val="28"/>
        </w:rPr>
        <w:t>)</w:t>
      </w:r>
      <w:r w:rsidRPr="00841D31">
        <w:rPr>
          <w:sz w:val="28"/>
          <w:szCs w:val="28"/>
        </w:rPr>
        <w:t>.</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В разделе</w:t>
      </w:r>
      <w:r w:rsidR="00FF4A20" w:rsidRPr="00841D31">
        <w:rPr>
          <w:sz w:val="28"/>
          <w:szCs w:val="28"/>
        </w:rPr>
        <w:t xml:space="preserve"> 2.3</w:t>
      </w:r>
      <w:r w:rsidRPr="00841D31">
        <w:rPr>
          <w:sz w:val="28"/>
          <w:szCs w:val="28"/>
        </w:rPr>
        <w:t xml:space="preserve"> были рассмотрены вопросы, связанные с показателем степени физического износа основных средств и получены неутешительные результаты: </w:t>
      </w:r>
      <w:r w:rsidR="00FF4A20" w:rsidRPr="00841D31">
        <w:rPr>
          <w:sz w:val="28"/>
          <w:szCs w:val="28"/>
        </w:rPr>
        <w:t>износ основных</w:t>
      </w:r>
      <w:r w:rsidRPr="00841D31">
        <w:rPr>
          <w:sz w:val="28"/>
          <w:szCs w:val="28"/>
        </w:rPr>
        <w:t xml:space="preserve"> фонд</w:t>
      </w:r>
      <w:r w:rsidR="00FF4A20" w:rsidRPr="00841D31">
        <w:rPr>
          <w:sz w:val="28"/>
          <w:szCs w:val="28"/>
        </w:rPr>
        <w:t>ов</w:t>
      </w:r>
      <w:r w:rsidRPr="00841D31">
        <w:rPr>
          <w:sz w:val="28"/>
          <w:szCs w:val="28"/>
        </w:rPr>
        <w:t xml:space="preserve"> предприятия </w:t>
      </w:r>
      <w:r w:rsidR="00FF4A20" w:rsidRPr="00841D31">
        <w:rPr>
          <w:sz w:val="28"/>
          <w:szCs w:val="28"/>
        </w:rPr>
        <w:t>приближается к</w:t>
      </w:r>
      <w:r w:rsidRPr="00841D31">
        <w:rPr>
          <w:sz w:val="28"/>
          <w:szCs w:val="28"/>
        </w:rPr>
        <w:t xml:space="preserve"> 50 %, причем </w:t>
      </w:r>
      <w:r w:rsidR="00FF4A20" w:rsidRPr="00841D31">
        <w:rPr>
          <w:sz w:val="28"/>
          <w:szCs w:val="28"/>
        </w:rPr>
        <w:t xml:space="preserve">темп </w:t>
      </w:r>
      <w:r w:rsidRPr="00841D31">
        <w:rPr>
          <w:sz w:val="28"/>
          <w:szCs w:val="28"/>
        </w:rPr>
        <w:t>износ</w:t>
      </w:r>
      <w:r w:rsidR="00FF4A20" w:rsidRPr="00841D31">
        <w:rPr>
          <w:sz w:val="28"/>
          <w:szCs w:val="28"/>
        </w:rPr>
        <w:t>а</w:t>
      </w:r>
      <w:r w:rsidRPr="00841D31">
        <w:rPr>
          <w:sz w:val="28"/>
          <w:szCs w:val="28"/>
        </w:rPr>
        <w:t xml:space="preserve"> активной части </w:t>
      </w:r>
      <w:r w:rsidR="00FF4A20" w:rsidRPr="00841D31">
        <w:rPr>
          <w:sz w:val="28"/>
          <w:szCs w:val="28"/>
        </w:rPr>
        <w:t>незначительно снижается по сравнению с 2005 годом</w:t>
      </w:r>
      <w:r w:rsidRPr="00841D31">
        <w:rPr>
          <w:sz w:val="28"/>
          <w:szCs w:val="28"/>
        </w:rPr>
        <w:t>; коэффициент износа увели</w:t>
      </w:r>
      <w:r w:rsidRPr="00841D31">
        <w:rPr>
          <w:sz w:val="28"/>
          <w:szCs w:val="28"/>
        </w:rPr>
        <w:softHyphen/>
        <w:t xml:space="preserve">чился за год на + </w:t>
      </w:r>
      <w:r w:rsidR="00FF4A20" w:rsidRPr="00841D31">
        <w:rPr>
          <w:sz w:val="28"/>
          <w:szCs w:val="28"/>
        </w:rPr>
        <w:t>4,45</w:t>
      </w:r>
      <w:r w:rsidRPr="00841D31">
        <w:rPr>
          <w:sz w:val="28"/>
          <w:szCs w:val="28"/>
        </w:rPr>
        <w:t xml:space="preserve">% и активная часть </w:t>
      </w:r>
      <w:r w:rsidR="00FF4A20" w:rsidRPr="00841D31">
        <w:rPr>
          <w:sz w:val="28"/>
          <w:szCs w:val="28"/>
        </w:rPr>
        <w:t>увеличилась</w:t>
      </w:r>
      <w:r w:rsidRPr="00841D31">
        <w:rPr>
          <w:sz w:val="28"/>
          <w:szCs w:val="28"/>
        </w:rPr>
        <w:t xml:space="preserve"> на </w:t>
      </w:r>
      <w:r w:rsidR="00FF4A20" w:rsidRPr="00841D31">
        <w:rPr>
          <w:sz w:val="28"/>
          <w:szCs w:val="28"/>
        </w:rPr>
        <w:t>1,66 %</w:t>
      </w:r>
      <w:r w:rsidRPr="00841D31">
        <w:rPr>
          <w:sz w:val="28"/>
          <w:szCs w:val="28"/>
        </w:rPr>
        <w:t>.Это говорит о необходимости постоянного воспроизводства основных средств, анализу чего посвящен следующий раздел работы.</w:t>
      </w:r>
    </w:p>
    <w:p w:rsidR="008A4BAA" w:rsidRPr="00841D31" w:rsidRDefault="008A4BAA" w:rsidP="00D31368">
      <w:pPr>
        <w:widowControl/>
        <w:shd w:val="clear" w:color="auto" w:fill="FFFFFF"/>
        <w:spacing w:line="360" w:lineRule="auto"/>
        <w:ind w:firstLine="851"/>
        <w:jc w:val="both"/>
        <w:rPr>
          <w:sz w:val="28"/>
          <w:szCs w:val="28"/>
        </w:rPr>
      </w:pPr>
      <w:r w:rsidRPr="00841D31">
        <w:rPr>
          <w:sz w:val="28"/>
          <w:szCs w:val="28"/>
        </w:rPr>
        <w:t>Анализируя показатели воспроизводства основных средств можно ска</w:t>
      </w:r>
      <w:r w:rsidRPr="00841D31">
        <w:rPr>
          <w:sz w:val="28"/>
          <w:szCs w:val="28"/>
        </w:rPr>
        <w:softHyphen/>
        <w:t xml:space="preserve">зать, что в </w:t>
      </w:r>
      <w:r w:rsidR="00FF4A20" w:rsidRPr="00841D31">
        <w:rPr>
          <w:sz w:val="28"/>
          <w:szCs w:val="28"/>
        </w:rPr>
        <w:t>2006</w:t>
      </w:r>
      <w:r w:rsidRPr="00841D31">
        <w:rPr>
          <w:sz w:val="28"/>
          <w:szCs w:val="28"/>
        </w:rPr>
        <w:t xml:space="preserve"> году произошел прирост практически по всем группам ос</w:t>
      </w:r>
      <w:r w:rsidRPr="00841D31">
        <w:rPr>
          <w:sz w:val="28"/>
          <w:szCs w:val="28"/>
        </w:rPr>
        <w:softHyphen/>
        <w:t>новных средств за исключением зданий и других видов основ</w:t>
      </w:r>
      <w:r w:rsidRPr="00841D31">
        <w:rPr>
          <w:sz w:val="28"/>
          <w:szCs w:val="28"/>
        </w:rPr>
        <w:softHyphen/>
        <w:t>ных средств, то есть учитывается степень физического и морального износа руководство предприятия проводит политику воспроизводств</w:t>
      </w:r>
      <w:r w:rsidR="00FF4A20" w:rsidRPr="00841D31">
        <w:rPr>
          <w:sz w:val="28"/>
          <w:szCs w:val="28"/>
        </w:rPr>
        <w:t>а основных средств</w:t>
      </w:r>
      <w:r w:rsidRPr="00841D31">
        <w:rPr>
          <w:sz w:val="28"/>
          <w:szCs w:val="28"/>
        </w:rPr>
        <w:t>.</w:t>
      </w:r>
    </w:p>
    <w:p w:rsidR="008A4BAA" w:rsidRPr="00841D31" w:rsidRDefault="00FF4A20"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Р</w:t>
      </w:r>
      <w:r w:rsidR="008A4BAA" w:rsidRPr="00841D31">
        <w:rPr>
          <w:sz w:val="28"/>
          <w:szCs w:val="28"/>
        </w:rPr>
        <w:t>аздел</w:t>
      </w:r>
      <w:r w:rsidRPr="00841D31">
        <w:rPr>
          <w:sz w:val="28"/>
          <w:szCs w:val="28"/>
        </w:rPr>
        <w:t xml:space="preserve"> 2.3</w:t>
      </w:r>
      <w:r w:rsidR="008A4BAA" w:rsidRPr="00841D31">
        <w:rPr>
          <w:sz w:val="28"/>
          <w:szCs w:val="28"/>
        </w:rPr>
        <w:t xml:space="preserve"> полностью посвящен вопросу амортизации основных средств, а также анализу изменений в механизме начисления амортизации, который произошли с 1 января 200</w:t>
      </w:r>
      <w:r w:rsidRPr="00841D31">
        <w:rPr>
          <w:sz w:val="28"/>
          <w:szCs w:val="28"/>
        </w:rPr>
        <w:t>2</w:t>
      </w:r>
      <w:r w:rsidR="008A4BAA" w:rsidRPr="00841D31">
        <w:rPr>
          <w:sz w:val="28"/>
          <w:szCs w:val="28"/>
        </w:rPr>
        <w:t xml:space="preserve"> года, и влиянию этих изменений на фи</w:t>
      </w:r>
      <w:r w:rsidR="008A4BAA" w:rsidRPr="00841D31">
        <w:rPr>
          <w:sz w:val="28"/>
          <w:szCs w:val="28"/>
        </w:rPr>
        <w:softHyphen/>
        <w:t>нансовый результат производственной деятельности предприятия. В резуль</w:t>
      </w:r>
      <w:r w:rsidR="008A4BAA" w:rsidRPr="00841D31">
        <w:rPr>
          <w:sz w:val="28"/>
          <w:szCs w:val="28"/>
        </w:rPr>
        <w:softHyphen/>
        <w:t xml:space="preserve">тате чего были сделаны выводы, что несмотря на произошедшие изменения в амортизационной политике, существенной роли для ОАО </w:t>
      </w:r>
      <w:r w:rsidR="006968AE" w:rsidRPr="00841D31">
        <w:rPr>
          <w:sz w:val="28"/>
          <w:szCs w:val="28"/>
        </w:rPr>
        <w:t>«</w:t>
      </w:r>
      <w:r w:rsidRPr="00841D31">
        <w:rPr>
          <w:sz w:val="28"/>
          <w:szCs w:val="28"/>
        </w:rPr>
        <w:t>П</w:t>
      </w:r>
      <w:r w:rsidR="006968AE" w:rsidRPr="00841D31">
        <w:rPr>
          <w:sz w:val="28"/>
          <w:szCs w:val="28"/>
        </w:rPr>
        <w:t>Н</w:t>
      </w:r>
      <w:r w:rsidR="008A4BAA" w:rsidRPr="00841D31">
        <w:rPr>
          <w:sz w:val="28"/>
          <w:szCs w:val="28"/>
        </w:rPr>
        <w:t>ТЗ</w:t>
      </w:r>
      <w:r w:rsidR="006968AE" w:rsidRPr="00841D31">
        <w:rPr>
          <w:sz w:val="28"/>
          <w:szCs w:val="28"/>
        </w:rPr>
        <w:t>»</w:t>
      </w:r>
      <w:r w:rsidR="008A4BAA" w:rsidRPr="00841D31">
        <w:rPr>
          <w:sz w:val="28"/>
          <w:szCs w:val="28"/>
        </w:rPr>
        <w:t xml:space="preserve"> это не сыграет, так как доля амортизационных отчислений в общем числе затрат</w:t>
      </w:r>
      <w:r w:rsidR="00D31368" w:rsidRPr="00841D31">
        <w:rPr>
          <w:sz w:val="28"/>
          <w:szCs w:val="28"/>
        </w:rPr>
        <w:t xml:space="preserve"> </w:t>
      </w:r>
      <w:r w:rsidR="008A4BAA" w:rsidRPr="00841D31">
        <w:rPr>
          <w:sz w:val="28"/>
          <w:szCs w:val="28"/>
        </w:rPr>
        <w:t xml:space="preserve">для этого предприятия очень низкая, но суммарный амортизационный фонд </w:t>
      </w:r>
      <w:r w:rsidRPr="00841D31">
        <w:rPr>
          <w:sz w:val="28"/>
          <w:szCs w:val="28"/>
        </w:rPr>
        <w:t>повышается</w:t>
      </w:r>
      <w:r w:rsidR="008A4BAA" w:rsidRPr="00841D31">
        <w:rPr>
          <w:sz w:val="28"/>
          <w:szCs w:val="28"/>
        </w:rPr>
        <w:t>.</w:t>
      </w:r>
    </w:p>
    <w:p w:rsidR="008A4BAA" w:rsidRPr="00841D31" w:rsidRDefault="008A4BAA" w:rsidP="00D31368">
      <w:pPr>
        <w:shd w:val="clear" w:color="auto" w:fill="FFFFFF"/>
        <w:tabs>
          <w:tab w:val="left" w:pos="0"/>
          <w:tab w:val="left" w:pos="8597"/>
        </w:tabs>
        <w:spacing w:before="10" w:line="360" w:lineRule="auto"/>
        <w:ind w:firstLine="851"/>
        <w:jc w:val="both"/>
        <w:rPr>
          <w:sz w:val="28"/>
          <w:szCs w:val="28"/>
        </w:rPr>
      </w:pPr>
      <w:r w:rsidRPr="00841D31">
        <w:rPr>
          <w:sz w:val="28"/>
          <w:szCs w:val="28"/>
        </w:rPr>
        <w:t xml:space="preserve">И, наконец, завершает </w:t>
      </w:r>
      <w:r w:rsidR="00FF4A20" w:rsidRPr="00841D31">
        <w:rPr>
          <w:sz w:val="28"/>
          <w:szCs w:val="28"/>
        </w:rPr>
        <w:t>работу</w:t>
      </w:r>
      <w:r w:rsidRPr="00841D31">
        <w:rPr>
          <w:sz w:val="28"/>
          <w:szCs w:val="28"/>
        </w:rPr>
        <w:t xml:space="preserve"> гл</w:t>
      </w:r>
      <w:r w:rsidR="00FF4A20" w:rsidRPr="00841D31">
        <w:rPr>
          <w:sz w:val="28"/>
          <w:szCs w:val="28"/>
        </w:rPr>
        <w:t>ава 3,</w:t>
      </w:r>
      <w:r w:rsidRPr="00841D31">
        <w:rPr>
          <w:sz w:val="28"/>
          <w:szCs w:val="28"/>
        </w:rPr>
        <w:t xml:space="preserve"> </w:t>
      </w:r>
      <w:r w:rsidR="00FF4A20" w:rsidRPr="00841D31">
        <w:rPr>
          <w:sz w:val="28"/>
          <w:szCs w:val="28"/>
        </w:rPr>
        <w:t>в которой</w:t>
      </w:r>
      <w:r w:rsidRPr="00841D31">
        <w:rPr>
          <w:sz w:val="28"/>
          <w:szCs w:val="28"/>
        </w:rPr>
        <w:t xml:space="preserve"> рассмат</w:t>
      </w:r>
      <w:r w:rsidRPr="00841D31">
        <w:rPr>
          <w:sz w:val="28"/>
          <w:szCs w:val="28"/>
        </w:rPr>
        <w:softHyphen/>
        <w:t>риваются резервы и пути лучшего использования основных производствен</w:t>
      </w:r>
      <w:r w:rsidRPr="00841D31">
        <w:rPr>
          <w:sz w:val="28"/>
          <w:szCs w:val="28"/>
        </w:rPr>
        <w:softHyphen/>
        <w:t>ных фондов, где предложены мероприятия для их эффекти</w:t>
      </w:r>
      <w:r w:rsidR="00FF4A20" w:rsidRPr="00841D31">
        <w:rPr>
          <w:sz w:val="28"/>
          <w:szCs w:val="28"/>
        </w:rPr>
        <w:t>вного использо</w:t>
      </w:r>
      <w:r w:rsidR="00FF4A20" w:rsidRPr="00841D31">
        <w:rPr>
          <w:sz w:val="28"/>
          <w:szCs w:val="28"/>
        </w:rPr>
        <w:softHyphen/>
        <w:t>вания</w:t>
      </w:r>
      <w:r w:rsidRPr="00841D31">
        <w:rPr>
          <w:sz w:val="28"/>
          <w:szCs w:val="28"/>
        </w:rPr>
        <w:t>.</w:t>
      </w:r>
    </w:p>
    <w:p w:rsidR="008A4BAA" w:rsidRPr="00841D31" w:rsidRDefault="008A4BAA" w:rsidP="00D31368">
      <w:pPr>
        <w:shd w:val="clear" w:color="auto" w:fill="FFFFFF"/>
        <w:tabs>
          <w:tab w:val="left" w:pos="0"/>
          <w:tab w:val="left" w:pos="8597"/>
        </w:tabs>
        <w:spacing w:before="10" w:line="360" w:lineRule="auto"/>
        <w:ind w:firstLine="851"/>
        <w:jc w:val="both"/>
        <w:rPr>
          <w:sz w:val="28"/>
          <w:szCs w:val="28"/>
        </w:rPr>
      </w:pPr>
    </w:p>
    <w:p w:rsidR="008A4BAA" w:rsidRPr="00841D31" w:rsidRDefault="00D31368" w:rsidP="00D31368">
      <w:pPr>
        <w:pStyle w:val="1"/>
        <w:jc w:val="center"/>
        <w:rPr>
          <w:rFonts w:ascii="Times New Roman" w:hAnsi="Times New Roman" w:cs="Times New Roman"/>
          <w:b w:val="0"/>
          <w:bCs w:val="0"/>
          <w:sz w:val="28"/>
          <w:szCs w:val="28"/>
          <w:lang w:val="en-US"/>
        </w:rPr>
      </w:pPr>
      <w:r w:rsidRPr="00841D31">
        <w:rPr>
          <w:rFonts w:ascii="Times New Roman" w:hAnsi="Times New Roman" w:cs="Times New Roman"/>
          <w:b w:val="0"/>
          <w:bCs w:val="0"/>
          <w:sz w:val="28"/>
          <w:szCs w:val="28"/>
        </w:rPr>
        <w:br w:type="page"/>
      </w:r>
      <w:bookmarkStart w:id="17" w:name="_Toc130452616"/>
      <w:r w:rsidR="008A4BAA" w:rsidRPr="00841D31">
        <w:rPr>
          <w:rFonts w:ascii="Times New Roman" w:hAnsi="Times New Roman" w:cs="Times New Roman"/>
          <w:b w:val="0"/>
          <w:bCs w:val="0"/>
          <w:sz w:val="28"/>
          <w:szCs w:val="28"/>
        </w:rPr>
        <w:t>БИБЛИОГРАФИЧЕСКИЙ СПИСОК</w:t>
      </w:r>
      <w:bookmarkEnd w:id="17"/>
    </w:p>
    <w:p w:rsidR="00D31368" w:rsidRPr="00841D31" w:rsidRDefault="00D31368" w:rsidP="00D31368">
      <w:pPr>
        <w:spacing w:line="360" w:lineRule="auto"/>
        <w:rPr>
          <w:sz w:val="28"/>
          <w:szCs w:val="28"/>
          <w:lang w:val="en-US"/>
        </w:rPr>
      </w:pP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Грузинов В.П., Грибов В.Д. Экономика предприятия. М: Финансы и статистика, 1997.</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Дубровский В.Ж., Чайкин Б.И. Экономика и управление предпри</w:t>
      </w:r>
      <w:r w:rsidRPr="00841D31">
        <w:rPr>
          <w:sz w:val="28"/>
          <w:szCs w:val="28"/>
        </w:rPr>
        <w:softHyphen/>
        <w:t>ятием (фирмой). Екатеринбург: УрГЭУ, 1998.</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Зайцев Н.А. Экономика  промышленного предприятия. М: Инфра -М, 1998.</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Макарова Л.Г., Макаров А.С., Мизиковский И.Е. Экономический анализ (базовый курс). Н.Новгород: Налоговые известия Нижегородской области, 2002. 160с.</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Марьин Н.К., Слабинский В.Т. Бухгалтерский учет на предприятиях металлургической промышленности. М: Металлургия, 1992. 305 с.</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Педченко И.В. Изменения в налогообложении и бухгалтерском учете с 1 января 2002 года // Российский налоговый курьер. 2002. № 1. С. 16-19.</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Педченко И.В. Порядок начисления амортизации в налоговом учете. // Российский налоговый курьер. 2002. № 1. С. 20 - 24.</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Полякова Е.В.   Экономика   горного   предприятия,   Екатеринбург 2000.</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Савицкая Г.В. Методика комплексного анализа хозяйственной дея</w:t>
      </w:r>
      <w:r w:rsidRPr="00841D31">
        <w:rPr>
          <w:sz w:val="28"/>
          <w:szCs w:val="28"/>
        </w:rPr>
        <w:softHyphen/>
        <w:t>тельности. М: Инфра - М , 2002. 287 с.</w:t>
      </w:r>
    </w:p>
    <w:p w:rsidR="000D4B0F"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Н.Сергеев И.В. М: Финансы и статистика, 1997.</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Экономический анализ: ситуации, тесты, примеры, задачи, выбор оптимальных решений, финансовое прогнозирование./ Под. ред. проф. М.И. Баканова и проф. А.Д. Шеремета. М: Финансы и статистика, 2002. 655 с.</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Учет основных средств. ПБУ 6/01. Екатеринбург: Издательство АМБ, 2002. 12с.</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Амортизация основных средств по-новому. // Бухгалтерское прило</w:t>
      </w:r>
      <w:r w:rsidRPr="00841D31">
        <w:rPr>
          <w:sz w:val="28"/>
          <w:szCs w:val="28"/>
        </w:rPr>
        <w:softHyphen/>
        <w:t>жение. 2002. № 49.</w:t>
      </w:r>
    </w:p>
    <w:p w:rsidR="000D4B0F" w:rsidRPr="00841D31" w:rsidRDefault="000D4B0F"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О</w:t>
      </w:r>
      <w:r w:rsidR="008A4BAA" w:rsidRPr="00841D31">
        <w:rPr>
          <w:sz w:val="28"/>
          <w:szCs w:val="28"/>
        </w:rPr>
        <w:t xml:space="preserve"> классификации основных средств, включаемых в амортизацион</w:t>
      </w:r>
      <w:r w:rsidR="008A4BAA" w:rsidRPr="00841D31">
        <w:rPr>
          <w:sz w:val="28"/>
          <w:szCs w:val="28"/>
        </w:rPr>
        <w:softHyphen/>
        <w:t>ные группы. // Российский налоговый курьер. 2002. № 3.</w:t>
      </w:r>
    </w:p>
    <w:p w:rsidR="008A4BAA" w:rsidRPr="00841D31" w:rsidRDefault="008A4BAA"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Налог на прибыль организации. Глава 25. Екатеринбург: Издательст</w:t>
      </w:r>
      <w:r w:rsidRPr="00841D31">
        <w:rPr>
          <w:sz w:val="28"/>
          <w:szCs w:val="28"/>
        </w:rPr>
        <w:softHyphen/>
        <w:t>во АМБ, 2002. 128 с.</w:t>
      </w:r>
    </w:p>
    <w:p w:rsidR="00867404" w:rsidRPr="00841D31" w:rsidRDefault="00867404"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Анализ хозяйственной деятельности. Краткий курс. В.А. Шеховцова. Москва Окей-книга 2007 176 с.</w:t>
      </w:r>
    </w:p>
    <w:p w:rsidR="00A235B0" w:rsidRPr="00841D31" w:rsidRDefault="00A235B0" w:rsidP="000D4B0F">
      <w:pPr>
        <w:widowControl/>
        <w:numPr>
          <w:ilvl w:val="0"/>
          <w:numId w:val="32"/>
        </w:numPr>
        <w:shd w:val="clear" w:color="auto" w:fill="FFFFFF"/>
        <w:tabs>
          <w:tab w:val="clear" w:pos="1571"/>
          <w:tab w:val="num" w:pos="0"/>
        </w:tabs>
        <w:spacing w:line="360" w:lineRule="auto"/>
        <w:ind w:left="0" w:firstLine="851"/>
        <w:jc w:val="both"/>
        <w:rPr>
          <w:sz w:val="28"/>
          <w:szCs w:val="28"/>
        </w:rPr>
      </w:pPr>
      <w:r w:rsidRPr="00841D31">
        <w:rPr>
          <w:sz w:val="28"/>
          <w:szCs w:val="28"/>
        </w:rPr>
        <w:t xml:space="preserve">Материалы интернет - сайтов ОАО «ПНТЗ» и ЗАО «Группа ЧТПЗ» ( </w:t>
      </w:r>
      <w:r w:rsidRPr="005C55C6">
        <w:rPr>
          <w:sz w:val="28"/>
          <w:szCs w:val="28"/>
          <w:lang w:val="en-US"/>
        </w:rPr>
        <w:t>www</w:t>
      </w:r>
      <w:r w:rsidRPr="005C55C6">
        <w:rPr>
          <w:sz w:val="28"/>
          <w:szCs w:val="28"/>
        </w:rPr>
        <w:t>.</w:t>
      </w:r>
      <w:r w:rsidRPr="005C55C6">
        <w:rPr>
          <w:sz w:val="28"/>
          <w:szCs w:val="28"/>
          <w:lang w:val="en-US"/>
        </w:rPr>
        <w:t>pntz</w:t>
      </w:r>
      <w:r w:rsidRPr="005C55C6">
        <w:rPr>
          <w:sz w:val="28"/>
          <w:szCs w:val="28"/>
        </w:rPr>
        <w:t>.</w:t>
      </w:r>
      <w:r w:rsidRPr="005C55C6">
        <w:rPr>
          <w:sz w:val="28"/>
          <w:szCs w:val="28"/>
          <w:lang w:val="en-US"/>
        </w:rPr>
        <w:t>ru</w:t>
      </w:r>
      <w:r w:rsidRPr="00841D31">
        <w:rPr>
          <w:sz w:val="28"/>
          <w:szCs w:val="28"/>
        </w:rPr>
        <w:t xml:space="preserve">, </w:t>
      </w:r>
      <w:r w:rsidRPr="005C55C6">
        <w:rPr>
          <w:sz w:val="28"/>
          <w:szCs w:val="28"/>
          <w:lang w:val="en-US"/>
        </w:rPr>
        <w:t>www</w:t>
      </w:r>
      <w:r w:rsidRPr="005C55C6">
        <w:rPr>
          <w:sz w:val="28"/>
          <w:szCs w:val="28"/>
        </w:rPr>
        <w:t>.</w:t>
      </w:r>
      <w:r w:rsidRPr="005C55C6">
        <w:rPr>
          <w:sz w:val="28"/>
          <w:szCs w:val="28"/>
          <w:lang w:val="en-US"/>
        </w:rPr>
        <w:t>chtpz</w:t>
      </w:r>
      <w:r w:rsidRPr="005C55C6">
        <w:rPr>
          <w:sz w:val="28"/>
          <w:szCs w:val="28"/>
        </w:rPr>
        <w:t>.</w:t>
      </w:r>
      <w:r w:rsidRPr="005C55C6">
        <w:rPr>
          <w:sz w:val="28"/>
          <w:szCs w:val="28"/>
          <w:lang w:val="en-US"/>
        </w:rPr>
        <w:t>ru</w:t>
      </w:r>
      <w:r w:rsidRPr="00841D31">
        <w:rPr>
          <w:sz w:val="28"/>
          <w:szCs w:val="28"/>
        </w:rPr>
        <w:t xml:space="preserve"> ).</w:t>
      </w:r>
    </w:p>
    <w:p w:rsidR="00A235B0" w:rsidRPr="00841D31" w:rsidRDefault="00A235B0" w:rsidP="00A235B0">
      <w:pPr>
        <w:widowControl/>
        <w:shd w:val="clear" w:color="auto" w:fill="FFFFFF"/>
        <w:spacing w:line="360" w:lineRule="auto"/>
        <w:jc w:val="both"/>
        <w:rPr>
          <w:sz w:val="28"/>
          <w:szCs w:val="28"/>
        </w:rPr>
      </w:pPr>
      <w:r w:rsidRPr="00841D31">
        <w:rPr>
          <w:sz w:val="28"/>
          <w:szCs w:val="28"/>
        </w:rPr>
        <w:t xml:space="preserve">  </w:t>
      </w:r>
      <w:bookmarkStart w:id="18" w:name="_GoBack"/>
      <w:bookmarkEnd w:id="18"/>
    </w:p>
    <w:sectPr w:rsidR="00A235B0" w:rsidRPr="00841D31" w:rsidSect="00EE6B34">
      <w:pgSz w:w="11909" w:h="16834"/>
      <w:pgMar w:top="1418" w:right="851"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6A4" w:rsidRDefault="007316A4">
      <w:r>
        <w:separator/>
      </w:r>
    </w:p>
  </w:endnote>
  <w:endnote w:type="continuationSeparator" w:id="0">
    <w:p w:rsidR="007316A4" w:rsidRDefault="0073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E5" w:rsidRDefault="00C304E5" w:rsidP="0082666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304E5" w:rsidRDefault="00C304E5" w:rsidP="00AA6C1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E5" w:rsidRDefault="00C304E5" w:rsidP="0082666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5C55C6">
      <w:rPr>
        <w:rStyle w:val="a6"/>
        <w:noProof/>
      </w:rPr>
      <w:t>1</w:t>
    </w:r>
    <w:r>
      <w:rPr>
        <w:rStyle w:val="a6"/>
      </w:rPr>
      <w:fldChar w:fldCharType="end"/>
    </w:r>
  </w:p>
  <w:p w:rsidR="00C304E5" w:rsidRDefault="00C304E5" w:rsidP="00AA6C1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6A4" w:rsidRDefault="007316A4">
      <w:r>
        <w:separator/>
      </w:r>
    </w:p>
  </w:footnote>
  <w:footnote w:type="continuationSeparator" w:id="0">
    <w:p w:rsidR="007316A4" w:rsidRDefault="007316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26E4F"/>
    <w:multiLevelType w:val="hybridMultilevel"/>
    <w:tmpl w:val="24B6E624"/>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06313912"/>
    <w:multiLevelType w:val="hybridMultilevel"/>
    <w:tmpl w:val="5CEC53B0"/>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0A405D5C"/>
    <w:multiLevelType w:val="hybridMultilevel"/>
    <w:tmpl w:val="A5D2E0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9C28FA"/>
    <w:multiLevelType w:val="hybridMultilevel"/>
    <w:tmpl w:val="5CB64F18"/>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7E028F8"/>
    <w:multiLevelType w:val="hybridMultilevel"/>
    <w:tmpl w:val="BB36A63A"/>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1A4F78D8"/>
    <w:multiLevelType w:val="hybridMultilevel"/>
    <w:tmpl w:val="AC48DE2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6">
    <w:nsid w:val="234B2FD6"/>
    <w:multiLevelType w:val="hybridMultilevel"/>
    <w:tmpl w:val="ADAC54F0"/>
    <w:lvl w:ilvl="0" w:tplc="D25C8D6E">
      <w:start w:val="1"/>
      <w:numFmt w:val="bullet"/>
      <w:lvlText w:val=""/>
      <w:lvlJc w:val="left"/>
      <w:pPr>
        <w:tabs>
          <w:tab w:val="num" w:pos="3142"/>
        </w:tabs>
        <w:ind w:left="3142" w:hanging="360"/>
      </w:pPr>
      <w:rPr>
        <w:rFonts w:ascii="Symbol" w:hAnsi="Symbol" w:hint="default"/>
      </w:rPr>
    </w:lvl>
    <w:lvl w:ilvl="1" w:tplc="D25C8D6E">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4452A9E"/>
    <w:multiLevelType w:val="hybridMultilevel"/>
    <w:tmpl w:val="B79EC794"/>
    <w:lvl w:ilvl="0" w:tplc="0419000F">
      <w:start w:val="1"/>
      <w:numFmt w:val="decimal"/>
      <w:lvlText w:val="%1."/>
      <w:lvlJc w:val="left"/>
      <w:pPr>
        <w:tabs>
          <w:tab w:val="num" w:pos="1571"/>
        </w:tabs>
        <w:ind w:left="1571" w:hanging="360"/>
      </w:pPr>
    </w:lvl>
    <w:lvl w:ilvl="1" w:tplc="D25C8D6E">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8">
    <w:nsid w:val="24BE4149"/>
    <w:multiLevelType w:val="hybridMultilevel"/>
    <w:tmpl w:val="C36A56AA"/>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25795F41"/>
    <w:multiLevelType w:val="hybridMultilevel"/>
    <w:tmpl w:val="187A4DC8"/>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B6C076F"/>
    <w:multiLevelType w:val="hybridMultilevel"/>
    <w:tmpl w:val="B862099C"/>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nsid w:val="31957017"/>
    <w:multiLevelType w:val="hybridMultilevel"/>
    <w:tmpl w:val="E9EE145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2">
    <w:nsid w:val="3485129C"/>
    <w:multiLevelType w:val="multilevel"/>
    <w:tmpl w:val="F95CC384"/>
    <w:lvl w:ilvl="0">
      <w:start w:val="1"/>
      <w:numFmt w:val="decimal"/>
      <w:lvlText w:val="%1."/>
      <w:lvlJc w:val="left"/>
      <w:pPr>
        <w:tabs>
          <w:tab w:val="num" w:pos="1571"/>
        </w:tabs>
        <w:ind w:left="1571" w:hanging="360"/>
      </w:pPr>
    </w:lvl>
    <w:lvl w:ilvl="1">
      <w:start w:val="6"/>
      <w:numFmt w:val="decimal"/>
      <w:isLgl/>
      <w:lvlText w:val="%1.%2."/>
      <w:lvlJc w:val="left"/>
      <w:pPr>
        <w:tabs>
          <w:tab w:val="num" w:pos="1706"/>
        </w:tabs>
        <w:ind w:left="1706" w:hanging="495"/>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291"/>
        </w:tabs>
        <w:ind w:left="2291" w:hanging="108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2651"/>
        </w:tabs>
        <w:ind w:left="2651" w:hanging="1440"/>
      </w:pPr>
      <w:rPr>
        <w:rFonts w:hint="default"/>
      </w:rPr>
    </w:lvl>
  </w:abstractNum>
  <w:abstractNum w:abstractNumId="13">
    <w:nsid w:val="359F55B8"/>
    <w:multiLevelType w:val="hybridMultilevel"/>
    <w:tmpl w:val="613813DA"/>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35F2500F"/>
    <w:multiLevelType w:val="hybridMultilevel"/>
    <w:tmpl w:val="30161004"/>
    <w:lvl w:ilvl="0" w:tplc="D25C8D6E">
      <w:start w:val="1"/>
      <w:numFmt w:val="bullet"/>
      <w:lvlText w:val=""/>
      <w:lvlJc w:val="left"/>
      <w:pPr>
        <w:tabs>
          <w:tab w:val="num" w:pos="3142"/>
        </w:tabs>
        <w:ind w:left="3142" w:hanging="360"/>
      </w:pPr>
      <w:rPr>
        <w:rFonts w:ascii="Symbol" w:hAnsi="Symbol" w:hint="default"/>
      </w:rPr>
    </w:lvl>
    <w:lvl w:ilvl="1" w:tplc="D25C8D6E">
      <w:start w:val="1"/>
      <w:numFmt w:val="bullet"/>
      <w:lvlText w:val=""/>
      <w:lvlJc w:val="left"/>
      <w:pPr>
        <w:tabs>
          <w:tab w:val="num" w:pos="2291"/>
        </w:tabs>
        <w:ind w:left="2291" w:hanging="360"/>
      </w:pPr>
      <w:rPr>
        <w:rFonts w:ascii="Symbol" w:hAnsi="Symbol" w:hint="default"/>
      </w:rPr>
    </w:lvl>
    <w:lvl w:ilvl="2" w:tplc="0419000F">
      <w:start w:val="1"/>
      <w:numFmt w:val="decimal"/>
      <w:lvlText w:val="%3."/>
      <w:lvlJc w:val="left"/>
      <w:pPr>
        <w:tabs>
          <w:tab w:val="num" w:pos="3011"/>
        </w:tabs>
        <w:ind w:left="3011" w:hanging="360"/>
      </w:pPr>
      <w:rPr>
        <w:rFont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88508D6"/>
    <w:multiLevelType w:val="hybridMultilevel"/>
    <w:tmpl w:val="5FEC41B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6">
    <w:nsid w:val="398F60FE"/>
    <w:multiLevelType w:val="hybridMultilevel"/>
    <w:tmpl w:val="42DA12E4"/>
    <w:lvl w:ilvl="0" w:tplc="D25C8D6E">
      <w:start w:val="1"/>
      <w:numFmt w:val="bullet"/>
      <w:lvlText w:val=""/>
      <w:lvlJc w:val="left"/>
      <w:pPr>
        <w:tabs>
          <w:tab w:val="num" w:pos="3142"/>
        </w:tabs>
        <w:ind w:left="3142" w:hanging="360"/>
      </w:pPr>
      <w:rPr>
        <w:rFonts w:ascii="Symbol" w:hAnsi="Symbol" w:hint="default"/>
      </w:rPr>
    </w:lvl>
    <w:lvl w:ilvl="1" w:tplc="D25C8D6E">
      <w:start w:val="1"/>
      <w:numFmt w:val="bullet"/>
      <w:lvlText w:val=""/>
      <w:lvlJc w:val="left"/>
      <w:pPr>
        <w:tabs>
          <w:tab w:val="num" w:pos="2291"/>
        </w:tabs>
        <w:ind w:left="2291" w:hanging="360"/>
      </w:pPr>
      <w:rPr>
        <w:rFonts w:ascii="Symbol" w:hAnsi="Symbol" w:hint="default"/>
      </w:rPr>
    </w:lvl>
    <w:lvl w:ilvl="2" w:tplc="0419000F">
      <w:start w:val="1"/>
      <w:numFmt w:val="decimal"/>
      <w:lvlText w:val="%3."/>
      <w:lvlJc w:val="left"/>
      <w:pPr>
        <w:tabs>
          <w:tab w:val="num" w:pos="3011"/>
        </w:tabs>
        <w:ind w:left="3011" w:hanging="360"/>
      </w:pPr>
      <w:rPr>
        <w:rFont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3C693CF6"/>
    <w:multiLevelType w:val="multilevel"/>
    <w:tmpl w:val="EA4269FA"/>
    <w:lvl w:ilvl="0">
      <w:start w:val="1"/>
      <w:numFmt w:val="decimal"/>
      <w:lvlText w:val="%1."/>
      <w:lvlJc w:val="left"/>
      <w:pPr>
        <w:tabs>
          <w:tab w:val="num" w:pos="1571"/>
        </w:tabs>
        <w:ind w:left="1571" w:hanging="360"/>
      </w:pPr>
    </w:lvl>
    <w:lvl w:ilvl="1">
      <w:start w:val="6"/>
      <w:numFmt w:val="decimal"/>
      <w:isLgl/>
      <w:lvlText w:val="%1.%2."/>
      <w:lvlJc w:val="left"/>
      <w:pPr>
        <w:tabs>
          <w:tab w:val="num" w:pos="1706"/>
        </w:tabs>
        <w:ind w:left="1706" w:hanging="495"/>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291"/>
        </w:tabs>
        <w:ind w:left="2291" w:hanging="108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2651"/>
        </w:tabs>
        <w:ind w:left="2651" w:hanging="1440"/>
      </w:pPr>
      <w:rPr>
        <w:rFonts w:hint="default"/>
      </w:rPr>
    </w:lvl>
  </w:abstractNum>
  <w:abstractNum w:abstractNumId="18">
    <w:nsid w:val="40D743C9"/>
    <w:multiLevelType w:val="hybridMultilevel"/>
    <w:tmpl w:val="63146E70"/>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077212"/>
    <w:multiLevelType w:val="multilevel"/>
    <w:tmpl w:val="112AE558"/>
    <w:lvl w:ilvl="0">
      <w:start w:val="1"/>
      <w:numFmt w:val="decimal"/>
      <w:lvlText w:val="%1."/>
      <w:lvlJc w:val="left"/>
      <w:pPr>
        <w:tabs>
          <w:tab w:val="num" w:pos="1571"/>
        </w:tabs>
        <w:ind w:left="1571" w:hanging="360"/>
      </w:pPr>
    </w:lvl>
    <w:lvl w:ilvl="1">
      <w:start w:val="1"/>
      <w:numFmt w:val="decimal"/>
      <w:isLgl/>
      <w:lvlText w:val="%1.%2."/>
      <w:lvlJc w:val="left"/>
      <w:pPr>
        <w:tabs>
          <w:tab w:val="num" w:pos="1706"/>
        </w:tabs>
        <w:ind w:left="1706" w:hanging="495"/>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291"/>
        </w:tabs>
        <w:ind w:left="2291" w:hanging="108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2651"/>
        </w:tabs>
        <w:ind w:left="2651" w:hanging="1440"/>
      </w:pPr>
      <w:rPr>
        <w:rFonts w:hint="default"/>
      </w:rPr>
    </w:lvl>
  </w:abstractNum>
  <w:abstractNum w:abstractNumId="20">
    <w:nsid w:val="48AE7732"/>
    <w:multiLevelType w:val="hybridMultilevel"/>
    <w:tmpl w:val="355EC302"/>
    <w:lvl w:ilvl="0" w:tplc="0419000F">
      <w:start w:val="1"/>
      <w:numFmt w:val="decimal"/>
      <w:lvlText w:val="%1."/>
      <w:lvlJc w:val="left"/>
      <w:pPr>
        <w:tabs>
          <w:tab w:val="num" w:pos="1571"/>
        </w:tabs>
        <w:ind w:left="1571" w:hanging="360"/>
      </w:pPr>
      <w:rPr>
        <w:rFonts w:hint="default"/>
      </w:rPr>
    </w:lvl>
    <w:lvl w:ilvl="1" w:tplc="D25C8D6E">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1">
    <w:nsid w:val="49627F33"/>
    <w:multiLevelType w:val="hybridMultilevel"/>
    <w:tmpl w:val="43A21372"/>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2">
    <w:nsid w:val="4EEB5909"/>
    <w:multiLevelType w:val="hybridMultilevel"/>
    <w:tmpl w:val="467ED09C"/>
    <w:lvl w:ilvl="0" w:tplc="0419000F">
      <w:start w:val="1"/>
      <w:numFmt w:val="decimal"/>
      <w:lvlText w:val="%1."/>
      <w:lvlJc w:val="left"/>
      <w:pPr>
        <w:tabs>
          <w:tab w:val="num" w:pos="1571"/>
        </w:tabs>
        <w:ind w:left="1571" w:hanging="360"/>
      </w:pPr>
    </w:lvl>
    <w:lvl w:ilvl="1" w:tplc="D25C8D6E">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3">
    <w:nsid w:val="4F1E6966"/>
    <w:multiLevelType w:val="hybridMultilevel"/>
    <w:tmpl w:val="6E764396"/>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4">
    <w:nsid w:val="55915597"/>
    <w:multiLevelType w:val="multilevel"/>
    <w:tmpl w:val="243ECC42"/>
    <w:lvl w:ilvl="0">
      <w:start w:val="1"/>
      <w:numFmt w:val="decimal"/>
      <w:lvlText w:val="%1."/>
      <w:lvlJc w:val="left"/>
      <w:pPr>
        <w:tabs>
          <w:tab w:val="num" w:pos="1571"/>
        </w:tabs>
        <w:ind w:left="1571" w:hanging="360"/>
      </w:pPr>
    </w:lvl>
    <w:lvl w:ilvl="1">
      <w:start w:val="1"/>
      <w:numFmt w:val="bullet"/>
      <w:lvlText w:val=""/>
      <w:lvlJc w:val="left"/>
      <w:pPr>
        <w:tabs>
          <w:tab w:val="num" w:pos="2291"/>
        </w:tabs>
        <w:ind w:left="2291" w:hanging="360"/>
      </w:pPr>
      <w:rPr>
        <w:rFonts w:ascii="Symbol" w:hAnsi="Symbol" w:hint="default"/>
      </w:r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5">
    <w:nsid w:val="59AF6650"/>
    <w:multiLevelType w:val="hybridMultilevel"/>
    <w:tmpl w:val="B618500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nsid w:val="5B2D0B12"/>
    <w:multiLevelType w:val="hybridMultilevel"/>
    <w:tmpl w:val="243ECC42"/>
    <w:lvl w:ilvl="0" w:tplc="0419000F">
      <w:start w:val="1"/>
      <w:numFmt w:val="decimal"/>
      <w:lvlText w:val="%1."/>
      <w:lvlJc w:val="left"/>
      <w:pPr>
        <w:tabs>
          <w:tab w:val="num" w:pos="1571"/>
        </w:tabs>
        <w:ind w:left="1571" w:hanging="360"/>
      </w:pPr>
    </w:lvl>
    <w:lvl w:ilvl="1" w:tplc="D25C8D6E">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7">
    <w:nsid w:val="5CE34159"/>
    <w:multiLevelType w:val="multilevel"/>
    <w:tmpl w:val="5E0C71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62342ADB"/>
    <w:multiLevelType w:val="hybridMultilevel"/>
    <w:tmpl w:val="F1226DFC"/>
    <w:lvl w:ilvl="0" w:tplc="0419000F">
      <w:start w:val="1"/>
      <w:numFmt w:val="decimal"/>
      <w:lvlText w:val="%1."/>
      <w:lvlJc w:val="left"/>
      <w:pPr>
        <w:tabs>
          <w:tab w:val="num" w:pos="3011"/>
        </w:tabs>
        <w:ind w:left="3011" w:hanging="360"/>
      </w:pPr>
    </w:lvl>
    <w:lvl w:ilvl="1" w:tplc="04190019" w:tentative="1">
      <w:start w:val="1"/>
      <w:numFmt w:val="lowerLetter"/>
      <w:lvlText w:val="%2."/>
      <w:lvlJc w:val="left"/>
      <w:pPr>
        <w:tabs>
          <w:tab w:val="num" w:pos="3731"/>
        </w:tabs>
        <w:ind w:left="3731" w:hanging="360"/>
      </w:pPr>
    </w:lvl>
    <w:lvl w:ilvl="2" w:tplc="0419001B" w:tentative="1">
      <w:start w:val="1"/>
      <w:numFmt w:val="lowerRoman"/>
      <w:lvlText w:val="%3."/>
      <w:lvlJc w:val="right"/>
      <w:pPr>
        <w:tabs>
          <w:tab w:val="num" w:pos="4451"/>
        </w:tabs>
        <w:ind w:left="4451" w:hanging="180"/>
      </w:pPr>
    </w:lvl>
    <w:lvl w:ilvl="3" w:tplc="0419000F" w:tentative="1">
      <w:start w:val="1"/>
      <w:numFmt w:val="decimal"/>
      <w:lvlText w:val="%4."/>
      <w:lvlJc w:val="left"/>
      <w:pPr>
        <w:tabs>
          <w:tab w:val="num" w:pos="5171"/>
        </w:tabs>
        <w:ind w:left="5171" w:hanging="360"/>
      </w:pPr>
    </w:lvl>
    <w:lvl w:ilvl="4" w:tplc="04190019" w:tentative="1">
      <w:start w:val="1"/>
      <w:numFmt w:val="lowerLetter"/>
      <w:lvlText w:val="%5."/>
      <w:lvlJc w:val="left"/>
      <w:pPr>
        <w:tabs>
          <w:tab w:val="num" w:pos="5891"/>
        </w:tabs>
        <w:ind w:left="5891" w:hanging="360"/>
      </w:pPr>
    </w:lvl>
    <w:lvl w:ilvl="5" w:tplc="0419001B" w:tentative="1">
      <w:start w:val="1"/>
      <w:numFmt w:val="lowerRoman"/>
      <w:lvlText w:val="%6."/>
      <w:lvlJc w:val="right"/>
      <w:pPr>
        <w:tabs>
          <w:tab w:val="num" w:pos="6611"/>
        </w:tabs>
        <w:ind w:left="6611" w:hanging="180"/>
      </w:pPr>
    </w:lvl>
    <w:lvl w:ilvl="6" w:tplc="0419000F" w:tentative="1">
      <w:start w:val="1"/>
      <w:numFmt w:val="decimal"/>
      <w:lvlText w:val="%7."/>
      <w:lvlJc w:val="left"/>
      <w:pPr>
        <w:tabs>
          <w:tab w:val="num" w:pos="7331"/>
        </w:tabs>
        <w:ind w:left="7331" w:hanging="360"/>
      </w:pPr>
    </w:lvl>
    <w:lvl w:ilvl="7" w:tplc="04190019" w:tentative="1">
      <w:start w:val="1"/>
      <w:numFmt w:val="lowerLetter"/>
      <w:lvlText w:val="%8."/>
      <w:lvlJc w:val="left"/>
      <w:pPr>
        <w:tabs>
          <w:tab w:val="num" w:pos="8051"/>
        </w:tabs>
        <w:ind w:left="8051" w:hanging="360"/>
      </w:pPr>
    </w:lvl>
    <w:lvl w:ilvl="8" w:tplc="0419001B" w:tentative="1">
      <w:start w:val="1"/>
      <w:numFmt w:val="lowerRoman"/>
      <w:lvlText w:val="%9."/>
      <w:lvlJc w:val="right"/>
      <w:pPr>
        <w:tabs>
          <w:tab w:val="num" w:pos="8771"/>
        </w:tabs>
        <w:ind w:left="8771" w:hanging="180"/>
      </w:pPr>
    </w:lvl>
  </w:abstractNum>
  <w:abstractNum w:abstractNumId="29">
    <w:nsid w:val="67C417C2"/>
    <w:multiLevelType w:val="multilevel"/>
    <w:tmpl w:val="031CC10A"/>
    <w:lvl w:ilvl="0">
      <w:start w:val="1"/>
      <w:numFmt w:val="decimal"/>
      <w:lvlText w:val="%1."/>
      <w:lvlJc w:val="left"/>
      <w:pPr>
        <w:tabs>
          <w:tab w:val="num" w:pos="1571"/>
        </w:tabs>
        <w:ind w:left="1571" w:hanging="360"/>
      </w:pPr>
    </w:lvl>
    <w:lvl w:ilvl="1">
      <w:start w:val="1"/>
      <w:numFmt w:val="decimal"/>
      <w:isLgl/>
      <w:lvlText w:val="%1.%2."/>
      <w:lvlJc w:val="left"/>
      <w:pPr>
        <w:tabs>
          <w:tab w:val="num" w:pos="1706"/>
        </w:tabs>
        <w:ind w:left="1706" w:hanging="495"/>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291"/>
        </w:tabs>
        <w:ind w:left="2291" w:hanging="108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2651"/>
        </w:tabs>
        <w:ind w:left="2651" w:hanging="1440"/>
      </w:pPr>
      <w:rPr>
        <w:rFonts w:hint="default"/>
      </w:rPr>
    </w:lvl>
  </w:abstractNum>
  <w:abstractNum w:abstractNumId="30">
    <w:nsid w:val="68846FFF"/>
    <w:multiLevelType w:val="hybridMultilevel"/>
    <w:tmpl w:val="8CA2AB1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1">
    <w:nsid w:val="69693428"/>
    <w:multiLevelType w:val="hybridMultilevel"/>
    <w:tmpl w:val="57E8DBC6"/>
    <w:lvl w:ilvl="0" w:tplc="D25C8D6E">
      <w:start w:val="1"/>
      <w:numFmt w:val="bullet"/>
      <w:lvlText w:val=""/>
      <w:lvlJc w:val="left"/>
      <w:pPr>
        <w:tabs>
          <w:tab w:val="num" w:pos="2291"/>
        </w:tabs>
        <w:ind w:left="2291" w:hanging="360"/>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2">
    <w:nsid w:val="6A3426E5"/>
    <w:multiLevelType w:val="multilevel"/>
    <w:tmpl w:val="F95CC384"/>
    <w:lvl w:ilvl="0">
      <w:start w:val="1"/>
      <w:numFmt w:val="decimal"/>
      <w:lvlText w:val="%1."/>
      <w:lvlJc w:val="left"/>
      <w:pPr>
        <w:tabs>
          <w:tab w:val="num" w:pos="1571"/>
        </w:tabs>
        <w:ind w:left="1571" w:hanging="360"/>
      </w:pPr>
    </w:lvl>
    <w:lvl w:ilvl="1">
      <w:start w:val="6"/>
      <w:numFmt w:val="decimal"/>
      <w:isLgl/>
      <w:lvlText w:val="%1.%2."/>
      <w:lvlJc w:val="left"/>
      <w:pPr>
        <w:tabs>
          <w:tab w:val="num" w:pos="1706"/>
        </w:tabs>
        <w:ind w:left="1706" w:hanging="495"/>
      </w:pPr>
      <w:rPr>
        <w:rFonts w:hint="default"/>
      </w:rPr>
    </w:lvl>
    <w:lvl w:ilvl="2">
      <w:start w:val="1"/>
      <w:numFmt w:val="decimal"/>
      <w:isLgl/>
      <w:lvlText w:val="%1.%2.%3."/>
      <w:lvlJc w:val="left"/>
      <w:pPr>
        <w:tabs>
          <w:tab w:val="num" w:pos="1931"/>
        </w:tabs>
        <w:ind w:left="1931" w:hanging="720"/>
      </w:pPr>
      <w:rPr>
        <w:rFonts w:hint="default"/>
      </w:rPr>
    </w:lvl>
    <w:lvl w:ilvl="3">
      <w:start w:val="1"/>
      <w:numFmt w:val="decimal"/>
      <w:isLgl/>
      <w:lvlText w:val="%1.%2.%3.%4."/>
      <w:lvlJc w:val="left"/>
      <w:pPr>
        <w:tabs>
          <w:tab w:val="num" w:pos="1931"/>
        </w:tabs>
        <w:ind w:left="1931" w:hanging="720"/>
      </w:pPr>
      <w:rPr>
        <w:rFonts w:hint="default"/>
      </w:rPr>
    </w:lvl>
    <w:lvl w:ilvl="4">
      <w:start w:val="1"/>
      <w:numFmt w:val="decimal"/>
      <w:isLgl/>
      <w:lvlText w:val="%1.%2.%3.%4.%5."/>
      <w:lvlJc w:val="left"/>
      <w:pPr>
        <w:tabs>
          <w:tab w:val="num" w:pos="2291"/>
        </w:tabs>
        <w:ind w:left="2291" w:hanging="1080"/>
      </w:pPr>
      <w:rPr>
        <w:rFonts w:hint="default"/>
      </w:rPr>
    </w:lvl>
    <w:lvl w:ilvl="5">
      <w:start w:val="1"/>
      <w:numFmt w:val="decimal"/>
      <w:isLgl/>
      <w:lvlText w:val="%1.%2.%3.%4.%5.%6."/>
      <w:lvlJc w:val="left"/>
      <w:pPr>
        <w:tabs>
          <w:tab w:val="num" w:pos="2291"/>
        </w:tabs>
        <w:ind w:left="2291" w:hanging="1080"/>
      </w:pPr>
      <w:rPr>
        <w:rFonts w:hint="default"/>
      </w:rPr>
    </w:lvl>
    <w:lvl w:ilvl="6">
      <w:start w:val="1"/>
      <w:numFmt w:val="decimal"/>
      <w:isLgl/>
      <w:lvlText w:val="%1.%2.%3.%4.%5.%6.%7."/>
      <w:lvlJc w:val="left"/>
      <w:pPr>
        <w:tabs>
          <w:tab w:val="num" w:pos="2291"/>
        </w:tabs>
        <w:ind w:left="2291" w:hanging="1080"/>
      </w:pPr>
      <w:rPr>
        <w:rFonts w:hint="default"/>
      </w:rPr>
    </w:lvl>
    <w:lvl w:ilvl="7">
      <w:start w:val="1"/>
      <w:numFmt w:val="decimal"/>
      <w:isLgl/>
      <w:lvlText w:val="%1.%2.%3.%4.%5.%6.%7.%8."/>
      <w:lvlJc w:val="left"/>
      <w:pPr>
        <w:tabs>
          <w:tab w:val="num" w:pos="2651"/>
        </w:tabs>
        <w:ind w:left="2651" w:hanging="1440"/>
      </w:pPr>
      <w:rPr>
        <w:rFonts w:hint="default"/>
      </w:rPr>
    </w:lvl>
    <w:lvl w:ilvl="8">
      <w:start w:val="1"/>
      <w:numFmt w:val="decimal"/>
      <w:isLgl/>
      <w:lvlText w:val="%1.%2.%3.%4.%5.%6.%7.%8.%9."/>
      <w:lvlJc w:val="left"/>
      <w:pPr>
        <w:tabs>
          <w:tab w:val="num" w:pos="2651"/>
        </w:tabs>
        <w:ind w:left="2651" w:hanging="1440"/>
      </w:pPr>
      <w:rPr>
        <w:rFonts w:hint="default"/>
      </w:rPr>
    </w:lvl>
  </w:abstractNum>
  <w:abstractNum w:abstractNumId="33">
    <w:nsid w:val="6BEC7AD4"/>
    <w:multiLevelType w:val="hybridMultilevel"/>
    <w:tmpl w:val="775A359E"/>
    <w:lvl w:ilvl="0" w:tplc="0419000F">
      <w:start w:val="1"/>
      <w:numFmt w:val="decimal"/>
      <w:lvlText w:val="%1."/>
      <w:lvlJc w:val="left"/>
      <w:pPr>
        <w:tabs>
          <w:tab w:val="num" w:pos="3011"/>
        </w:tabs>
        <w:ind w:left="3011" w:hanging="360"/>
      </w:pPr>
    </w:lvl>
    <w:lvl w:ilvl="1" w:tplc="04190019" w:tentative="1">
      <w:start w:val="1"/>
      <w:numFmt w:val="lowerLetter"/>
      <w:lvlText w:val="%2."/>
      <w:lvlJc w:val="left"/>
      <w:pPr>
        <w:tabs>
          <w:tab w:val="num" w:pos="3731"/>
        </w:tabs>
        <w:ind w:left="3731" w:hanging="360"/>
      </w:pPr>
    </w:lvl>
    <w:lvl w:ilvl="2" w:tplc="0419001B" w:tentative="1">
      <w:start w:val="1"/>
      <w:numFmt w:val="lowerRoman"/>
      <w:lvlText w:val="%3."/>
      <w:lvlJc w:val="right"/>
      <w:pPr>
        <w:tabs>
          <w:tab w:val="num" w:pos="4451"/>
        </w:tabs>
        <w:ind w:left="4451" w:hanging="180"/>
      </w:pPr>
    </w:lvl>
    <w:lvl w:ilvl="3" w:tplc="0419000F" w:tentative="1">
      <w:start w:val="1"/>
      <w:numFmt w:val="decimal"/>
      <w:lvlText w:val="%4."/>
      <w:lvlJc w:val="left"/>
      <w:pPr>
        <w:tabs>
          <w:tab w:val="num" w:pos="5171"/>
        </w:tabs>
        <w:ind w:left="5171" w:hanging="360"/>
      </w:pPr>
    </w:lvl>
    <w:lvl w:ilvl="4" w:tplc="04190019" w:tentative="1">
      <w:start w:val="1"/>
      <w:numFmt w:val="lowerLetter"/>
      <w:lvlText w:val="%5."/>
      <w:lvlJc w:val="left"/>
      <w:pPr>
        <w:tabs>
          <w:tab w:val="num" w:pos="5891"/>
        </w:tabs>
        <w:ind w:left="5891" w:hanging="360"/>
      </w:pPr>
    </w:lvl>
    <w:lvl w:ilvl="5" w:tplc="0419001B" w:tentative="1">
      <w:start w:val="1"/>
      <w:numFmt w:val="lowerRoman"/>
      <w:lvlText w:val="%6."/>
      <w:lvlJc w:val="right"/>
      <w:pPr>
        <w:tabs>
          <w:tab w:val="num" w:pos="6611"/>
        </w:tabs>
        <w:ind w:left="6611" w:hanging="180"/>
      </w:pPr>
    </w:lvl>
    <w:lvl w:ilvl="6" w:tplc="0419000F" w:tentative="1">
      <w:start w:val="1"/>
      <w:numFmt w:val="decimal"/>
      <w:lvlText w:val="%7."/>
      <w:lvlJc w:val="left"/>
      <w:pPr>
        <w:tabs>
          <w:tab w:val="num" w:pos="7331"/>
        </w:tabs>
        <w:ind w:left="7331" w:hanging="360"/>
      </w:pPr>
    </w:lvl>
    <w:lvl w:ilvl="7" w:tplc="04190019" w:tentative="1">
      <w:start w:val="1"/>
      <w:numFmt w:val="lowerLetter"/>
      <w:lvlText w:val="%8."/>
      <w:lvlJc w:val="left"/>
      <w:pPr>
        <w:tabs>
          <w:tab w:val="num" w:pos="8051"/>
        </w:tabs>
        <w:ind w:left="8051" w:hanging="360"/>
      </w:pPr>
    </w:lvl>
    <w:lvl w:ilvl="8" w:tplc="0419001B" w:tentative="1">
      <w:start w:val="1"/>
      <w:numFmt w:val="lowerRoman"/>
      <w:lvlText w:val="%9."/>
      <w:lvlJc w:val="right"/>
      <w:pPr>
        <w:tabs>
          <w:tab w:val="num" w:pos="8771"/>
        </w:tabs>
        <w:ind w:left="8771" w:hanging="180"/>
      </w:pPr>
    </w:lvl>
  </w:abstractNum>
  <w:abstractNum w:abstractNumId="34">
    <w:nsid w:val="73EF77EF"/>
    <w:multiLevelType w:val="hybridMultilevel"/>
    <w:tmpl w:val="AAE0CE4A"/>
    <w:lvl w:ilvl="0" w:tplc="0419000D">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5">
    <w:nsid w:val="79B73680"/>
    <w:multiLevelType w:val="hybridMultilevel"/>
    <w:tmpl w:val="8C16B4F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6">
    <w:nsid w:val="7D5878A7"/>
    <w:multiLevelType w:val="hybridMultilevel"/>
    <w:tmpl w:val="E4F066B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7">
    <w:nsid w:val="7F610FE9"/>
    <w:multiLevelType w:val="hybridMultilevel"/>
    <w:tmpl w:val="1F20566C"/>
    <w:lvl w:ilvl="0" w:tplc="D25C8D6E">
      <w:start w:val="1"/>
      <w:numFmt w:val="bullet"/>
      <w:lvlText w:val=""/>
      <w:lvlJc w:val="left"/>
      <w:pPr>
        <w:tabs>
          <w:tab w:val="num" w:pos="3142"/>
        </w:tabs>
        <w:ind w:left="3142" w:hanging="360"/>
      </w:pPr>
      <w:rPr>
        <w:rFonts w:ascii="Symbol" w:hAnsi="Symbol" w:hint="default"/>
      </w:rPr>
    </w:lvl>
    <w:lvl w:ilvl="1" w:tplc="D25C8D6E">
      <w:start w:val="1"/>
      <w:numFmt w:val="bullet"/>
      <w:lvlText w:val=""/>
      <w:lvlJc w:val="left"/>
      <w:pPr>
        <w:tabs>
          <w:tab w:val="num" w:pos="2291"/>
        </w:tabs>
        <w:ind w:left="2291" w:hanging="360"/>
      </w:pPr>
      <w:rPr>
        <w:rFonts w:ascii="Symbol" w:hAnsi="Symbo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21"/>
  </w:num>
  <w:num w:numId="2">
    <w:abstractNumId w:val="26"/>
  </w:num>
  <w:num w:numId="3">
    <w:abstractNumId w:val="35"/>
  </w:num>
  <w:num w:numId="4">
    <w:abstractNumId w:val="14"/>
  </w:num>
  <w:num w:numId="5">
    <w:abstractNumId w:val="16"/>
  </w:num>
  <w:num w:numId="6">
    <w:abstractNumId w:val="18"/>
  </w:num>
  <w:num w:numId="7">
    <w:abstractNumId w:val="9"/>
  </w:num>
  <w:num w:numId="8">
    <w:abstractNumId w:val="28"/>
  </w:num>
  <w:num w:numId="9">
    <w:abstractNumId w:val="27"/>
  </w:num>
  <w:num w:numId="10">
    <w:abstractNumId w:val="3"/>
  </w:num>
  <w:num w:numId="11">
    <w:abstractNumId w:val="1"/>
  </w:num>
  <w:num w:numId="12">
    <w:abstractNumId w:val="8"/>
  </w:num>
  <w:num w:numId="13">
    <w:abstractNumId w:val="31"/>
  </w:num>
  <w:num w:numId="14">
    <w:abstractNumId w:val="10"/>
  </w:num>
  <w:num w:numId="15">
    <w:abstractNumId w:val="0"/>
  </w:num>
  <w:num w:numId="16">
    <w:abstractNumId w:val="33"/>
  </w:num>
  <w:num w:numId="17">
    <w:abstractNumId w:val="30"/>
  </w:num>
  <w:num w:numId="18">
    <w:abstractNumId w:val="23"/>
  </w:num>
  <w:num w:numId="19">
    <w:abstractNumId w:val="11"/>
  </w:num>
  <w:num w:numId="20">
    <w:abstractNumId w:val="17"/>
  </w:num>
  <w:num w:numId="21">
    <w:abstractNumId w:val="5"/>
  </w:num>
  <w:num w:numId="22">
    <w:abstractNumId w:val="4"/>
  </w:num>
  <w:num w:numId="23">
    <w:abstractNumId w:val="25"/>
  </w:num>
  <w:num w:numId="24">
    <w:abstractNumId w:val="22"/>
  </w:num>
  <w:num w:numId="25">
    <w:abstractNumId w:val="37"/>
  </w:num>
  <w:num w:numId="26">
    <w:abstractNumId w:val="7"/>
  </w:num>
  <w:num w:numId="27">
    <w:abstractNumId w:val="29"/>
  </w:num>
  <w:num w:numId="28">
    <w:abstractNumId w:val="2"/>
  </w:num>
  <w:num w:numId="29">
    <w:abstractNumId w:val="36"/>
  </w:num>
  <w:num w:numId="30">
    <w:abstractNumId w:val="6"/>
  </w:num>
  <w:num w:numId="31">
    <w:abstractNumId w:val="20"/>
  </w:num>
  <w:num w:numId="32">
    <w:abstractNumId w:val="15"/>
  </w:num>
  <w:num w:numId="33">
    <w:abstractNumId w:val="32"/>
  </w:num>
  <w:num w:numId="34">
    <w:abstractNumId w:val="12"/>
  </w:num>
  <w:num w:numId="35">
    <w:abstractNumId w:val="19"/>
  </w:num>
  <w:num w:numId="36">
    <w:abstractNumId w:val="24"/>
  </w:num>
  <w:num w:numId="37">
    <w:abstractNumId w:val="3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0745"/>
    <w:rsid w:val="00000384"/>
    <w:rsid w:val="00005B1F"/>
    <w:rsid w:val="00012672"/>
    <w:rsid w:val="00014782"/>
    <w:rsid w:val="00016E20"/>
    <w:rsid w:val="00023CF6"/>
    <w:rsid w:val="000264A6"/>
    <w:rsid w:val="00026BE8"/>
    <w:rsid w:val="00027892"/>
    <w:rsid w:val="000366A7"/>
    <w:rsid w:val="00043C6D"/>
    <w:rsid w:val="0004687B"/>
    <w:rsid w:val="00053DA6"/>
    <w:rsid w:val="00057B2B"/>
    <w:rsid w:val="00064065"/>
    <w:rsid w:val="00066B94"/>
    <w:rsid w:val="000B17CD"/>
    <w:rsid w:val="000B3419"/>
    <w:rsid w:val="000B718A"/>
    <w:rsid w:val="000D4B0F"/>
    <w:rsid w:val="000D7139"/>
    <w:rsid w:val="000E55FB"/>
    <w:rsid w:val="000E778C"/>
    <w:rsid w:val="001010C9"/>
    <w:rsid w:val="00107831"/>
    <w:rsid w:val="001149E0"/>
    <w:rsid w:val="00117495"/>
    <w:rsid w:val="001176F4"/>
    <w:rsid w:val="00130745"/>
    <w:rsid w:val="00135A85"/>
    <w:rsid w:val="00147E74"/>
    <w:rsid w:val="00155DE6"/>
    <w:rsid w:val="00171028"/>
    <w:rsid w:val="00171176"/>
    <w:rsid w:val="00186B15"/>
    <w:rsid w:val="001B078C"/>
    <w:rsid w:val="001B1160"/>
    <w:rsid w:val="001B5F29"/>
    <w:rsid w:val="001C3AF8"/>
    <w:rsid w:val="001C5E20"/>
    <w:rsid w:val="001D66C4"/>
    <w:rsid w:val="001E513D"/>
    <w:rsid w:val="001E51B4"/>
    <w:rsid w:val="001F4FE4"/>
    <w:rsid w:val="001F6F37"/>
    <w:rsid w:val="00203011"/>
    <w:rsid w:val="002213B7"/>
    <w:rsid w:val="002470A0"/>
    <w:rsid w:val="00250E7A"/>
    <w:rsid w:val="00250FB0"/>
    <w:rsid w:val="00251200"/>
    <w:rsid w:val="002607B0"/>
    <w:rsid w:val="00272E47"/>
    <w:rsid w:val="002736C0"/>
    <w:rsid w:val="00280928"/>
    <w:rsid w:val="002840DE"/>
    <w:rsid w:val="00294E53"/>
    <w:rsid w:val="00296424"/>
    <w:rsid w:val="002A0022"/>
    <w:rsid w:val="002A07E8"/>
    <w:rsid w:val="002A0821"/>
    <w:rsid w:val="002A3F89"/>
    <w:rsid w:val="002B7AD7"/>
    <w:rsid w:val="002C79F1"/>
    <w:rsid w:val="002D4B6B"/>
    <w:rsid w:val="002F0CEB"/>
    <w:rsid w:val="002F239B"/>
    <w:rsid w:val="00303533"/>
    <w:rsid w:val="00311790"/>
    <w:rsid w:val="00311A3A"/>
    <w:rsid w:val="003238B5"/>
    <w:rsid w:val="003327EB"/>
    <w:rsid w:val="00344D6A"/>
    <w:rsid w:val="00361F8D"/>
    <w:rsid w:val="00362AEA"/>
    <w:rsid w:val="00384AAB"/>
    <w:rsid w:val="0039522B"/>
    <w:rsid w:val="003A5015"/>
    <w:rsid w:val="003B6A84"/>
    <w:rsid w:val="003C4B54"/>
    <w:rsid w:val="003D00A9"/>
    <w:rsid w:val="003E5539"/>
    <w:rsid w:val="003E6428"/>
    <w:rsid w:val="003E67BF"/>
    <w:rsid w:val="003F137C"/>
    <w:rsid w:val="003F2BB9"/>
    <w:rsid w:val="003F4BA6"/>
    <w:rsid w:val="0040055B"/>
    <w:rsid w:val="00400656"/>
    <w:rsid w:val="004021D7"/>
    <w:rsid w:val="0042004F"/>
    <w:rsid w:val="00422B32"/>
    <w:rsid w:val="004251D8"/>
    <w:rsid w:val="004254BD"/>
    <w:rsid w:val="00427EBB"/>
    <w:rsid w:val="00434E86"/>
    <w:rsid w:val="004372B3"/>
    <w:rsid w:val="00454B60"/>
    <w:rsid w:val="00472833"/>
    <w:rsid w:val="00476878"/>
    <w:rsid w:val="004770D5"/>
    <w:rsid w:val="00480EAC"/>
    <w:rsid w:val="00494399"/>
    <w:rsid w:val="00494C1C"/>
    <w:rsid w:val="004A117E"/>
    <w:rsid w:val="004A6FA5"/>
    <w:rsid w:val="004B0168"/>
    <w:rsid w:val="004B08C7"/>
    <w:rsid w:val="004B0C58"/>
    <w:rsid w:val="004B3272"/>
    <w:rsid w:val="004B6F4D"/>
    <w:rsid w:val="004D454D"/>
    <w:rsid w:val="004E0DD8"/>
    <w:rsid w:val="004E1436"/>
    <w:rsid w:val="004E46F6"/>
    <w:rsid w:val="004F1542"/>
    <w:rsid w:val="004F1936"/>
    <w:rsid w:val="0050125B"/>
    <w:rsid w:val="0050444C"/>
    <w:rsid w:val="00517B14"/>
    <w:rsid w:val="00521F7E"/>
    <w:rsid w:val="00523BDE"/>
    <w:rsid w:val="00531DC5"/>
    <w:rsid w:val="005347D6"/>
    <w:rsid w:val="005453C5"/>
    <w:rsid w:val="005572F0"/>
    <w:rsid w:val="00562E9A"/>
    <w:rsid w:val="0056409F"/>
    <w:rsid w:val="005826C6"/>
    <w:rsid w:val="00585EE1"/>
    <w:rsid w:val="005871B7"/>
    <w:rsid w:val="00596FF7"/>
    <w:rsid w:val="005A56DB"/>
    <w:rsid w:val="005B75A5"/>
    <w:rsid w:val="005C55C6"/>
    <w:rsid w:val="005C6CAC"/>
    <w:rsid w:val="005D049A"/>
    <w:rsid w:val="005F466B"/>
    <w:rsid w:val="00614DF6"/>
    <w:rsid w:val="0061706D"/>
    <w:rsid w:val="0064183E"/>
    <w:rsid w:val="0065089F"/>
    <w:rsid w:val="00651BE1"/>
    <w:rsid w:val="00656422"/>
    <w:rsid w:val="00661219"/>
    <w:rsid w:val="00663536"/>
    <w:rsid w:val="00676CF1"/>
    <w:rsid w:val="0068257E"/>
    <w:rsid w:val="00691686"/>
    <w:rsid w:val="00693CD0"/>
    <w:rsid w:val="006968AE"/>
    <w:rsid w:val="0069788A"/>
    <w:rsid w:val="006A0D8D"/>
    <w:rsid w:val="006B0893"/>
    <w:rsid w:val="006B0990"/>
    <w:rsid w:val="006D1B9D"/>
    <w:rsid w:val="006E013A"/>
    <w:rsid w:val="006E2CBF"/>
    <w:rsid w:val="00702ADD"/>
    <w:rsid w:val="00703451"/>
    <w:rsid w:val="00724ABE"/>
    <w:rsid w:val="007316A4"/>
    <w:rsid w:val="00733181"/>
    <w:rsid w:val="007338F7"/>
    <w:rsid w:val="00735393"/>
    <w:rsid w:val="00737C98"/>
    <w:rsid w:val="00757093"/>
    <w:rsid w:val="00757953"/>
    <w:rsid w:val="007675EC"/>
    <w:rsid w:val="00772B61"/>
    <w:rsid w:val="00773F71"/>
    <w:rsid w:val="00776FF6"/>
    <w:rsid w:val="00781816"/>
    <w:rsid w:val="00784206"/>
    <w:rsid w:val="007861D2"/>
    <w:rsid w:val="007874A0"/>
    <w:rsid w:val="007B1F3A"/>
    <w:rsid w:val="007C01EE"/>
    <w:rsid w:val="007C1214"/>
    <w:rsid w:val="007D2B90"/>
    <w:rsid w:val="007E03EC"/>
    <w:rsid w:val="007E517D"/>
    <w:rsid w:val="007F0A5F"/>
    <w:rsid w:val="007F3E74"/>
    <w:rsid w:val="008057A0"/>
    <w:rsid w:val="008105BC"/>
    <w:rsid w:val="00826660"/>
    <w:rsid w:val="00833DF3"/>
    <w:rsid w:val="00840B42"/>
    <w:rsid w:val="0084168D"/>
    <w:rsid w:val="00841D31"/>
    <w:rsid w:val="00846E72"/>
    <w:rsid w:val="0085100E"/>
    <w:rsid w:val="00861428"/>
    <w:rsid w:val="00863115"/>
    <w:rsid w:val="008662F2"/>
    <w:rsid w:val="00867404"/>
    <w:rsid w:val="008802C5"/>
    <w:rsid w:val="00893F59"/>
    <w:rsid w:val="008A0717"/>
    <w:rsid w:val="008A0843"/>
    <w:rsid w:val="008A4BAA"/>
    <w:rsid w:val="008B06B6"/>
    <w:rsid w:val="008B2680"/>
    <w:rsid w:val="008B3376"/>
    <w:rsid w:val="008B3E0D"/>
    <w:rsid w:val="008C1085"/>
    <w:rsid w:val="008C3CF5"/>
    <w:rsid w:val="008C6B7F"/>
    <w:rsid w:val="008D2194"/>
    <w:rsid w:val="008D4AC7"/>
    <w:rsid w:val="008E1181"/>
    <w:rsid w:val="008E4B5A"/>
    <w:rsid w:val="008F04B2"/>
    <w:rsid w:val="0090057A"/>
    <w:rsid w:val="00903B6C"/>
    <w:rsid w:val="00911AEE"/>
    <w:rsid w:val="00911C22"/>
    <w:rsid w:val="00912B70"/>
    <w:rsid w:val="0092098C"/>
    <w:rsid w:val="00922E95"/>
    <w:rsid w:val="00925D84"/>
    <w:rsid w:val="009268FF"/>
    <w:rsid w:val="00941145"/>
    <w:rsid w:val="0095308E"/>
    <w:rsid w:val="009579C3"/>
    <w:rsid w:val="00963423"/>
    <w:rsid w:val="009647F0"/>
    <w:rsid w:val="00972EF6"/>
    <w:rsid w:val="00976BD0"/>
    <w:rsid w:val="00980A17"/>
    <w:rsid w:val="009834EC"/>
    <w:rsid w:val="00991FEF"/>
    <w:rsid w:val="009977C7"/>
    <w:rsid w:val="009B5367"/>
    <w:rsid w:val="009B5A7A"/>
    <w:rsid w:val="009C2ABA"/>
    <w:rsid w:val="009C54F5"/>
    <w:rsid w:val="009E2DAA"/>
    <w:rsid w:val="009E2FD6"/>
    <w:rsid w:val="009E53C1"/>
    <w:rsid w:val="00A00002"/>
    <w:rsid w:val="00A0295C"/>
    <w:rsid w:val="00A04E36"/>
    <w:rsid w:val="00A20DCE"/>
    <w:rsid w:val="00A235B0"/>
    <w:rsid w:val="00A2472B"/>
    <w:rsid w:val="00A4032F"/>
    <w:rsid w:val="00A41202"/>
    <w:rsid w:val="00A430AB"/>
    <w:rsid w:val="00A4385C"/>
    <w:rsid w:val="00A438E8"/>
    <w:rsid w:val="00A6253A"/>
    <w:rsid w:val="00A72BE3"/>
    <w:rsid w:val="00A76A20"/>
    <w:rsid w:val="00A775C7"/>
    <w:rsid w:val="00A84BC7"/>
    <w:rsid w:val="00A93CB7"/>
    <w:rsid w:val="00A96756"/>
    <w:rsid w:val="00AA4AA4"/>
    <w:rsid w:val="00AA6C1D"/>
    <w:rsid w:val="00AA740D"/>
    <w:rsid w:val="00AB3015"/>
    <w:rsid w:val="00AB4B90"/>
    <w:rsid w:val="00AD091C"/>
    <w:rsid w:val="00AD5DD6"/>
    <w:rsid w:val="00AE1DAF"/>
    <w:rsid w:val="00AE65F0"/>
    <w:rsid w:val="00AF7593"/>
    <w:rsid w:val="00B0064B"/>
    <w:rsid w:val="00B0150F"/>
    <w:rsid w:val="00B12C9D"/>
    <w:rsid w:val="00B22AF8"/>
    <w:rsid w:val="00B2719E"/>
    <w:rsid w:val="00B36953"/>
    <w:rsid w:val="00B40E73"/>
    <w:rsid w:val="00B416B5"/>
    <w:rsid w:val="00B43FE3"/>
    <w:rsid w:val="00B64870"/>
    <w:rsid w:val="00B82C61"/>
    <w:rsid w:val="00B91873"/>
    <w:rsid w:val="00B97163"/>
    <w:rsid w:val="00BA4DBE"/>
    <w:rsid w:val="00BC456C"/>
    <w:rsid w:val="00BD0FD8"/>
    <w:rsid w:val="00BD3711"/>
    <w:rsid w:val="00BF3B07"/>
    <w:rsid w:val="00BF7D0F"/>
    <w:rsid w:val="00C01626"/>
    <w:rsid w:val="00C13F18"/>
    <w:rsid w:val="00C21B52"/>
    <w:rsid w:val="00C223F0"/>
    <w:rsid w:val="00C25608"/>
    <w:rsid w:val="00C304E5"/>
    <w:rsid w:val="00C304FB"/>
    <w:rsid w:val="00C3094A"/>
    <w:rsid w:val="00C3598B"/>
    <w:rsid w:val="00C472C4"/>
    <w:rsid w:val="00C47A32"/>
    <w:rsid w:val="00C50665"/>
    <w:rsid w:val="00C629BA"/>
    <w:rsid w:val="00C70034"/>
    <w:rsid w:val="00C865D6"/>
    <w:rsid w:val="00C86EE4"/>
    <w:rsid w:val="00C94F3A"/>
    <w:rsid w:val="00CA1EE9"/>
    <w:rsid w:val="00CA497E"/>
    <w:rsid w:val="00CB057B"/>
    <w:rsid w:val="00CB6BE6"/>
    <w:rsid w:val="00CC20C7"/>
    <w:rsid w:val="00CC2CB2"/>
    <w:rsid w:val="00CE1437"/>
    <w:rsid w:val="00CE6389"/>
    <w:rsid w:val="00CF41B1"/>
    <w:rsid w:val="00D01A3C"/>
    <w:rsid w:val="00D13E0C"/>
    <w:rsid w:val="00D21707"/>
    <w:rsid w:val="00D24064"/>
    <w:rsid w:val="00D26951"/>
    <w:rsid w:val="00D31368"/>
    <w:rsid w:val="00D320E6"/>
    <w:rsid w:val="00D3358F"/>
    <w:rsid w:val="00D37522"/>
    <w:rsid w:val="00D37610"/>
    <w:rsid w:val="00D45CAF"/>
    <w:rsid w:val="00D525A1"/>
    <w:rsid w:val="00D622EE"/>
    <w:rsid w:val="00D7041A"/>
    <w:rsid w:val="00D75497"/>
    <w:rsid w:val="00D76E83"/>
    <w:rsid w:val="00D7728A"/>
    <w:rsid w:val="00D96A90"/>
    <w:rsid w:val="00DB2E3E"/>
    <w:rsid w:val="00DB7C33"/>
    <w:rsid w:val="00DC4282"/>
    <w:rsid w:val="00DC4704"/>
    <w:rsid w:val="00DD060E"/>
    <w:rsid w:val="00DD062C"/>
    <w:rsid w:val="00DD5E7E"/>
    <w:rsid w:val="00DE5EAE"/>
    <w:rsid w:val="00DE709E"/>
    <w:rsid w:val="00DF609C"/>
    <w:rsid w:val="00DF6735"/>
    <w:rsid w:val="00DF76C9"/>
    <w:rsid w:val="00E000AF"/>
    <w:rsid w:val="00E00FC9"/>
    <w:rsid w:val="00E14218"/>
    <w:rsid w:val="00E149D1"/>
    <w:rsid w:val="00E276A4"/>
    <w:rsid w:val="00E334E7"/>
    <w:rsid w:val="00E375F4"/>
    <w:rsid w:val="00E45E40"/>
    <w:rsid w:val="00E5330F"/>
    <w:rsid w:val="00E72FCF"/>
    <w:rsid w:val="00E77EFF"/>
    <w:rsid w:val="00E80E4F"/>
    <w:rsid w:val="00E817A9"/>
    <w:rsid w:val="00E85639"/>
    <w:rsid w:val="00E9266F"/>
    <w:rsid w:val="00EA764A"/>
    <w:rsid w:val="00EB1E63"/>
    <w:rsid w:val="00EB6C30"/>
    <w:rsid w:val="00EB7529"/>
    <w:rsid w:val="00EB7F7D"/>
    <w:rsid w:val="00EC172A"/>
    <w:rsid w:val="00EC3D09"/>
    <w:rsid w:val="00EC6E6C"/>
    <w:rsid w:val="00EC6E74"/>
    <w:rsid w:val="00EC6FDE"/>
    <w:rsid w:val="00EC7CA9"/>
    <w:rsid w:val="00ED20B6"/>
    <w:rsid w:val="00ED243E"/>
    <w:rsid w:val="00ED5E9B"/>
    <w:rsid w:val="00EE6B34"/>
    <w:rsid w:val="00EF261A"/>
    <w:rsid w:val="00EF790A"/>
    <w:rsid w:val="00F00482"/>
    <w:rsid w:val="00F00CC8"/>
    <w:rsid w:val="00F0795D"/>
    <w:rsid w:val="00F17A4A"/>
    <w:rsid w:val="00F23637"/>
    <w:rsid w:val="00F24413"/>
    <w:rsid w:val="00F30AC0"/>
    <w:rsid w:val="00F31240"/>
    <w:rsid w:val="00F91B15"/>
    <w:rsid w:val="00F929BC"/>
    <w:rsid w:val="00F956FA"/>
    <w:rsid w:val="00FA537E"/>
    <w:rsid w:val="00FB31F6"/>
    <w:rsid w:val="00FB7AD6"/>
    <w:rsid w:val="00FC4DC3"/>
    <w:rsid w:val="00FC5233"/>
    <w:rsid w:val="00FD429E"/>
    <w:rsid w:val="00FE0C9C"/>
    <w:rsid w:val="00FE66CB"/>
    <w:rsid w:val="00FF4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
    <o:shapelayout v:ext="edit">
      <o:idmap v:ext="edit" data="1"/>
    </o:shapelayout>
  </w:shapeDefaults>
  <w:doNotEmbedSmartTags/>
  <w:decimalSymbol w:val=","/>
  <w:listSeparator w:val=";"/>
  <w15:chartTrackingRefBased/>
  <w15:docId w15:val="{5417F825-7AE4-4E05-996E-7BEF034F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B90"/>
    <w:pPr>
      <w:widowControl w:val="0"/>
      <w:autoSpaceDE w:val="0"/>
      <w:autoSpaceDN w:val="0"/>
      <w:adjustRightInd w:val="0"/>
    </w:pPr>
  </w:style>
  <w:style w:type="paragraph" w:styleId="1">
    <w:name w:val="heading 1"/>
    <w:basedOn w:val="a"/>
    <w:next w:val="a"/>
    <w:qFormat/>
    <w:rsid w:val="00066B94"/>
    <w:pPr>
      <w:keepNext/>
      <w:spacing w:before="240" w:after="60"/>
      <w:outlineLvl w:val="0"/>
    </w:pPr>
    <w:rPr>
      <w:rFonts w:ascii="Arial" w:hAnsi="Arial" w:cs="Arial"/>
      <w:b/>
      <w:bCs/>
      <w:kern w:val="32"/>
      <w:sz w:val="32"/>
      <w:szCs w:val="32"/>
    </w:rPr>
  </w:style>
  <w:style w:type="paragraph" w:styleId="2">
    <w:name w:val="heading 2"/>
    <w:basedOn w:val="a"/>
    <w:next w:val="a"/>
    <w:qFormat/>
    <w:rsid w:val="00066B94"/>
    <w:pPr>
      <w:keepNext/>
      <w:spacing w:before="240" w:after="60"/>
      <w:outlineLvl w:val="1"/>
    </w:pPr>
    <w:rPr>
      <w:rFonts w:ascii="Arial" w:hAnsi="Arial" w:cs="Arial"/>
      <w:b/>
      <w:bCs/>
      <w:i/>
      <w:iCs/>
      <w:sz w:val="28"/>
      <w:szCs w:val="28"/>
    </w:rPr>
  </w:style>
  <w:style w:type="paragraph" w:styleId="3">
    <w:name w:val="heading 3"/>
    <w:basedOn w:val="a"/>
    <w:next w:val="a"/>
    <w:qFormat/>
    <w:rsid w:val="0004687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4AC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F17A4A"/>
    <w:pPr>
      <w:tabs>
        <w:tab w:val="right" w:leader="dot" w:pos="9347"/>
      </w:tabs>
      <w:ind w:left="284"/>
    </w:pPr>
  </w:style>
  <w:style w:type="paragraph" w:styleId="20">
    <w:name w:val="toc 2"/>
    <w:basedOn w:val="a"/>
    <w:next w:val="a"/>
    <w:autoRedefine/>
    <w:semiHidden/>
    <w:rsid w:val="00F17A4A"/>
    <w:pPr>
      <w:tabs>
        <w:tab w:val="right" w:leader="dot" w:pos="9347"/>
      </w:tabs>
      <w:ind w:left="284"/>
    </w:pPr>
  </w:style>
  <w:style w:type="character" w:styleId="a4">
    <w:name w:val="Hyperlink"/>
    <w:basedOn w:val="a0"/>
    <w:rsid w:val="000D4B0F"/>
    <w:rPr>
      <w:color w:val="0000FF"/>
      <w:u w:val="single"/>
    </w:rPr>
  </w:style>
  <w:style w:type="paragraph" w:styleId="a5">
    <w:name w:val="footer"/>
    <w:basedOn w:val="a"/>
    <w:rsid w:val="00AA6C1D"/>
    <w:pPr>
      <w:tabs>
        <w:tab w:val="center" w:pos="4677"/>
        <w:tab w:val="right" w:pos="9355"/>
      </w:tabs>
    </w:pPr>
  </w:style>
  <w:style w:type="character" w:styleId="a6">
    <w:name w:val="page number"/>
    <w:basedOn w:val="a0"/>
    <w:rsid w:val="00AA6C1D"/>
  </w:style>
  <w:style w:type="paragraph" w:customStyle="1" w:styleId="30">
    <w:name w:val="Обычный (веб)3"/>
    <w:basedOn w:val="a"/>
    <w:rsid w:val="00FA537E"/>
    <w:pPr>
      <w:widowControl/>
      <w:autoSpaceDE/>
      <w:autoSpaceDN/>
      <w:adjustRightInd/>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192">
      <w:bodyDiv w:val="1"/>
      <w:marLeft w:val="0"/>
      <w:marRight w:val="0"/>
      <w:marTop w:val="0"/>
      <w:marBottom w:val="0"/>
      <w:divBdr>
        <w:top w:val="none" w:sz="0" w:space="0" w:color="auto"/>
        <w:left w:val="none" w:sz="0" w:space="0" w:color="auto"/>
        <w:bottom w:val="none" w:sz="0" w:space="0" w:color="auto"/>
        <w:right w:val="none" w:sz="0" w:space="0" w:color="auto"/>
      </w:divBdr>
    </w:div>
    <w:div w:id="30545489">
      <w:bodyDiv w:val="1"/>
      <w:marLeft w:val="0"/>
      <w:marRight w:val="0"/>
      <w:marTop w:val="0"/>
      <w:marBottom w:val="0"/>
      <w:divBdr>
        <w:top w:val="none" w:sz="0" w:space="0" w:color="auto"/>
        <w:left w:val="none" w:sz="0" w:space="0" w:color="auto"/>
        <w:bottom w:val="none" w:sz="0" w:space="0" w:color="auto"/>
        <w:right w:val="none" w:sz="0" w:space="0" w:color="auto"/>
      </w:divBdr>
    </w:div>
    <w:div w:id="153297698">
      <w:bodyDiv w:val="1"/>
      <w:marLeft w:val="0"/>
      <w:marRight w:val="0"/>
      <w:marTop w:val="0"/>
      <w:marBottom w:val="0"/>
      <w:divBdr>
        <w:top w:val="none" w:sz="0" w:space="0" w:color="auto"/>
        <w:left w:val="none" w:sz="0" w:space="0" w:color="auto"/>
        <w:bottom w:val="none" w:sz="0" w:space="0" w:color="auto"/>
        <w:right w:val="none" w:sz="0" w:space="0" w:color="auto"/>
      </w:divBdr>
    </w:div>
    <w:div w:id="187255719">
      <w:bodyDiv w:val="1"/>
      <w:marLeft w:val="0"/>
      <w:marRight w:val="0"/>
      <w:marTop w:val="0"/>
      <w:marBottom w:val="0"/>
      <w:divBdr>
        <w:top w:val="none" w:sz="0" w:space="0" w:color="auto"/>
        <w:left w:val="none" w:sz="0" w:space="0" w:color="auto"/>
        <w:bottom w:val="none" w:sz="0" w:space="0" w:color="auto"/>
        <w:right w:val="none" w:sz="0" w:space="0" w:color="auto"/>
      </w:divBdr>
    </w:div>
    <w:div w:id="290748185">
      <w:bodyDiv w:val="1"/>
      <w:marLeft w:val="0"/>
      <w:marRight w:val="0"/>
      <w:marTop w:val="0"/>
      <w:marBottom w:val="0"/>
      <w:divBdr>
        <w:top w:val="none" w:sz="0" w:space="0" w:color="auto"/>
        <w:left w:val="none" w:sz="0" w:space="0" w:color="auto"/>
        <w:bottom w:val="none" w:sz="0" w:space="0" w:color="auto"/>
        <w:right w:val="none" w:sz="0" w:space="0" w:color="auto"/>
      </w:divBdr>
    </w:div>
    <w:div w:id="438184024">
      <w:bodyDiv w:val="1"/>
      <w:marLeft w:val="0"/>
      <w:marRight w:val="0"/>
      <w:marTop w:val="0"/>
      <w:marBottom w:val="0"/>
      <w:divBdr>
        <w:top w:val="none" w:sz="0" w:space="0" w:color="auto"/>
        <w:left w:val="none" w:sz="0" w:space="0" w:color="auto"/>
        <w:bottom w:val="none" w:sz="0" w:space="0" w:color="auto"/>
        <w:right w:val="none" w:sz="0" w:space="0" w:color="auto"/>
      </w:divBdr>
    </w:div>
    <w:div w:id="531722389">
      <w:bodyDiv w:val="1"/>
      <w:marLeft w:val="0"/>
      <w:marRight w:val="0"/>
      <w:marTop w:val="0"/>
      <w:marBottom w:val="0"/>
      <w:divBdr>
        <w:top w:val="none" w:sz="0" w:space="0" w:color="auto"/>
        <w:left w:val="none" w:sz="0" w:space="0" w:color="auto"/>
        <w:bottom w:val="none" w:sz="0" w:space="0" w:color="auto"/>
        <w:right w:val="none" w:sz="0" w:space="0" w:color="auto"/>
      </w:divBdr>
    </w:div>
    <w:div w:id="552233364">
      <w:bodyDiv w:val="1"/>
      <w:marLeft w:val="0"/>
      <w:marRight w:val="0"/>
      <w:marTop w:val="0"/>
      <w:marBottom w:val="0"/>
      <w:divBdr>
        <w:top w:val="none" w:sz="0" w:space="0" w:color="auto"/>
        <w:left w:val="none" w:sz="0" w:space="0" w:color="auto"/>
        <w:bottom w:val="none" w:sz="0" w:space="0" w:color="auto"/>
        <w:right w:val="none" w:sz="0" w:space="0" w:color="auto"/>
      </w:divBdr>
    </w:div>
    <w:div w:id="603851996">
      <w:bodyDiv w:val="1"/>
      <w:marLeft w:val="0"/>
      <w:marRight w:val="0"/>
      <w:marTop w:val="0"/>
      <w:marBottom w:val="0"/>
      <w:divBdr>
        <w:top w:val="none" w:sz="0" w:space="0" w:color="auto"/>
        <w:left w:val="none" w:sz="0" w:space="0" w:color="auto"/>
        <w:bottom w:val="none" w:sz="0" w:space="0" w:color="auto"/>
        <w:right w:val="none" w:sz="0" w:space="0" w:color="auto"/>
      </w:divBdr>
    </w:div>
    <w:div w:id="711613663">
      <w:bodyDiv w:val="1"/>
      <w:marLeft w:val="0"/>
      <w:marRight w:val="0"/>
      <w:marTop w:val="0"/>
      <w:marBottom w:val="0"/>
      <w:divBdr>
        <w:top w:val="none" w:sz="0" w:space="0" w:color="auto"/>
        <w:left w:val="none" w:sz="0" w:space="0" w:color="auto"/>
        <w:bottom w:val="none" w:sz="0" w:space="0" w:color="auto"/>
        <w:right w:val="none" w:sz="0" w:space="0" w:color="auto"/>
      </w:divBdr>
    </w:div>
    <w:div w:id="971986000">
      <w:bodyDiv w:val="1"/>
      <w:marLeft w:val="0"/>
      <w:marRight w:val="0"/>
      <w:marTop w:val="0"/>
      <w:marBottom w:val="0"/>
      <w:divBdr>
        <w:top w:val="none" w:sz="0" w:space="0" w:color="auto"/>
        <w:left w:val="none" w:sz="0" w:space="0" w:color="auto"/>
        <w:bottom w:val="none" w:sz="0" w:space="0" w:color="auto"/>
        <w:right w:val="none" w:sz="0" w:space="0" w:color="auto"/>
      </w:divBdr>
    </w:div>
    <w:div w:id="972755492">
      <w:bodyDiv w:val="1"/>
      <w:marLeft w:val="0"/>
      <w:marRight w:val="0"/>
      <w:marTop w:val="0"/>
      <w:marBottom w:val="0"/>
      <w:divBdr>
        <w:top w:val="none" w:sz="0" w:space="0" w:color="auto"/>
        <w:left w:val="none" w:sz="0" w:space="0" w:color="auto"/>
        <w:bottom w:val="none" w:sz="0" w:space="0" w:color="auto"/>
        <w:right w:val="none" w:sz="0" w:space="0" w:color="auto"/>
      </w:divBdr>
    </w:div>
    <w:div w:id="1038437312">
      <w:bodyDiv w:val="1"/>
      <w:marLeft w:val="0"/>
      <w:marRight w:val="0"/>
      <w:marTop w:val="0"/>
      <w:marBottom w:val="0"/>
      <w:divBdr>
        <w:top w:val="none" w:sz="0" w:space="0" w:color="auto"/>
        <w:left w:val="none" w:sz="0" w:space="0" w:color="auto"/>
        <w:bottom w:val="none" w:sz="0" w:space="0" w:color="auto"/>
        <w:right w:val="none" w:sz="0" w:space="0" w:color="auto"/>
      </w:divBdr>
    </w:div>
    <w:div w:id="1136680637">
      <w:bodyDiv w:val="1"/>
      <w:marLeft w:val="0"/>
      <w:marRight w:val="0"/>
      <w:marTop w:val="0"/>
      <w:marBottom w:val="0"/>
      <w:divBdr>
        <w:top w:val="none" w:sz="0" w:space="0" w:color="auto"/>
        <w:left w:val="none" w:sz="0" w:space="0" w:color="auto"/>
        <w:bottom w:val="none" w:sz="0" w:space="0" w:color="auto"/>
        <w:right w:val="none" w:sz="0" w:space="0" w:color="auto"/>
      </w:divBdr>
    </w:div>
    <w:div w:id="1283614711">
      <w:bodyDiv w:val="1"/>
      <w:marLeft w:val="0"/>
      <w:marRight w:val="0"/>
      <w:marTop w:val="0"/>
      <w:marBottom w:val="0"/>
      <w:divBdr>
        <w:top w:val="none" w:sz="0" w:space="0" w:color="auto"/>
        <w:left w:val="none" w:sz="0" w:space="0" w:color="auto"/>
        <w:bottom w:val="none" w:sz="0" w:space="0" w:color="auto"/>
        <w:right w:val="none" w:sz="0" w:space="0" w:color="auto"/>
      </w:divBdr>
    </w:div>
    <w:div w:id="1300264036">
      <w:bodyDiv w:val="1"/>
      <w:marLeft w:val="0"/>
      <w:marRight w:val="0"/>
      <w:marTop w:val="0"/>
      <w:marBottom w:val="0"/>
      <w:divBdr>
        <w:top w:val="none" w:sz="0" w:space="0" w:color="auto"/>
        <w:left w:val="none" w:sz="0" w:space="0" w:color="auto"/>
        <w:bottom w:val="none" w:sz="0" w:space="0" w:color="auto"/>
        <w:right w:val="none" w:sz="0" w:space="0" w:color="auto"/>
      </w:divBdr>
    </w:div>
    <w:div w:id="1368412954">
      <w:bodyDiv w:val="1"/>
      <w:marLeft w:val="0"/>
      <w:marRight w:val="0"/>
      <w:marTop w:val="0"/>
      <w:marBottom w:val="0"/>
      <w:divBdr>
        <w:top w:val="none" w:sz="0" w:space="0" w:color="auto"/>
        <w:left w:val="none" w:sz="0" w:space="0" w:color="auto"/>
        <w:bottom w:val="none" w:sz="0" w:space="0" w:color="auto"/>
        <w:right w:val="none" w:sz="0" w:space="0" w:color="auto"/>
      </w:divBdr>
    </w:div>
    <w:div w:id="1369984737">
      <w:bodyDiv w:val="1"/>
      <w:marLeft w:val="0"/>
      <w:marRight w:val="0"/>
      <w:marTop w:val="0"/>
      <w:marBottom w:val="0"/>
      <w:divBdr>
        <w:top w:val="none" w:sz="0" w:space="0" w:color="auto"/>
        <w:left w:val="none" w:sz="0" w:space="0" w:color="auto"/>
        <w:bottom w:val="none" w:sz="0" w:space="0" w:color="auto"/>
        <w:right w:val="none" w:sz="0" w:space="0" w:color="auto"/>
      </w:divBdr>
    </w:div>
    <w:div w:id="1544830639">
      <w:bodyDiv w:val="1"/>
      <w:marLeft w:val="0"/>
      <w:marRight w:val="0"/>
      <w:marTop w:val="0"/>
      <w:marBottom w:val="0"/>
      <w:divBdr>
        <w:top w:val="none" w:sz="0" w:space="0" w:color="auto"/>
        <w:left w:val="none" w:sz="0" w:space="0" w:color="auto"/>
        <w:bottom w:val="none" w:sz="0" w:space="0" w:color="auto"/>
        <w:right w:val="none" w:sz="0" w:space="0" w:color="auto"/>
      </w:divBdr>
    </w:div>
    <w:div w:id="1582904870">
      <w:bodyDiv w:val="1"/>
      <w:marLeft w:val="0"/>
      <w:marRight w:val="0"/>
      <w:marTop w:val="0"/>
      <w:marBottom w:val="0"/>
      <w:divBdr>
        <w:top w:val="none" w:sz="0" w:space="0" w:color="auto"/>
        <w:left w:val="none" w:sz="0" w:space="0" w:color="auto"/>
        <w:bottom w:val="none" w:sz="0" w:space="0" w:color="auto"/>
        <w:right w:val="none" w:sz="0" w:space="0" w:color="auto"/>
      </w:divBdr>
    </w:div>
    <w:div w:id="1827091302">
      <w:bodyDiv w:val="1"/>
      <w:marLeft w:val="0"/>
      <w:marRight w:val="0"/>
      <w:marTop w:val="0"/>
      <w:marBottom w:val="0"/>
      <w:divBdr>
        <w:top w:val="none" w:sz="0" w:space="0" w:color="auto"/>
        <w:left w:val="none" w:sz="0" w:space="0" w:color="auto"/>
        <w:bottom w:val="none" w:sz="0" w:space="0" w:color="auto"/>
        <w:right w:val="none" w:sz="0" w:space="0" w:color="auto"/>
      </w:divBdr>
    </w:div>
    <w:div w:id="1904025118">
      <w:bodyDiv w:val="1"/>
      <w:marLeft w:val="0"/>
      <w:marRight w:val="0"/>
      <w:marTop w:val="0"/>
      <w:marBottom w:val="0"/>
      <w:divBdr>
        <w:top w:val="none" w:sz="0" w:space="0" w:color="auto"/>
        <w:left w:val="none" w:sz="0" w:space="0" w:color="auto"/>
        <w:bottom w:val="none" w:sz="0" w:space="0" w:color="auto"/>
        <w:right w:val="none" w:sz="0" w:space="0" w:color="auto"/>
      </w:divBdr>
    </w:div>
    <w:div w:id="1914898743">
      <w:bodyDiv w:val="1"/>
      <w:marLeft w:val="0"/>
      <w:marRight w:val="0"/>
      <w:marTop w:val="0"/>
      <w:marBottom w:val="0"/>
      <w:divBdr>
        <w:top w:val="none" w:sz="0" w:space="0" w:color="auto"/>
        <w:left w:val="none" w:sz="0" w:space="0" w:color="auto"/>
        <w:bottom w:val="none" w:sz="0" w:space="0" w:color="auto"/>
        <w:right w:val="none" w:sz="0" w:space="0" w:color="auto"/>
      </w:divBdr>
    </w:div>
    <w:div w:id="20885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51.bin"/><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oleObject" Target="embeddings/oleObject45.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65.bin"/><Relationship Id="rId80" Type="http://schemas.openxmlformats.org/officeDocument/2006/relationships/image" Target="media/image37.wmf"/><Relationship Id="rId85" Type="http://schemas.openxmlformats.org/officeDocument/2006/relationships/oleObject" Target="embeddings/oleObject40.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49.bin"/><Relationship Id="rId108" Type="http://schemas.openxmlformats.org/officeDocument/2006/relationships/image" Target="media/image51.wmf"/><Relationship Id="rId124" Type="http://schemas.openxmlformats.org/officeDocument/2006/relationships/image" Target="media/image58.e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5.wmf"/><Relationship Id="rId140" Type="http://schemas.openxmlformats.org/officeDocument/2006/relationships/oleObject" Target="embeddings/oleObject66.bin"/><Relationship Id="rId145" Type="http://schemas.openxmlformats.org/officeDocument/2006/relationships/oleObject" Target="embeddings/oleObject69.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image" Target="media/image54.wmf"/><Relationship Id="rId119" Type="http://schemas.openxmlformats.org/officeDocument/2006/relationships/oleObject" Target="embeddings/oleObject57.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63.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109" Type="http://schemas.openxmlformats.org/officeDocument/2006/relationships/oleObject" Target="embeddings/oleObject52.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5.wmf"/><Relationship Id="rId97" Type="http://schemas.openxmlformats.org/officeDocument/2006/relationships/oleObject" Target="embeddings/oleObject46.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9.wmf"/><Relationship Id="rId7" Type="http://schemas.openxmlformats.org/officeDocument/2006/relationships/image" Target="media/image1.wmf"/><Relationship Id="rId71" Type="http://schemas.openxmlformats.org/officeDocument/2006/relationships/oleObject" Target="embeddings/oleObject33.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2.wmf"/><Relationship Id="rId115" Type="http://schemas.openxmlformats.org/officeDocument/2006/relationships/oleObject" Target="embeddings/oleObject55.bin"/><Relationship Id="rId131" Type="http://schemas.openxmlformats.org/officeDocument/2006/relationships/oleObject" Target="embeddings/oleObject61.bin"/><Relationship Id="rId136" Type="http://schemas.openxmlformats.org/officeDocument/2006/relationships/image" Target="media/image65.wmf"/><Relationship Id="rId61" Type="http://schemas.openxmlformats.org/officeDocument/2006/relationships/oleObject" Target="embeddings/oleObject28.bin"/><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7.wmf"/><Relationship Id="rId105" Type="http://schemas.openxmlformats.org/officeDocument/2006/relationships/oleObject" Target="embeddings/oleObject50.bin"/><Relationship Id="rId126" Type="http://schemas.openxmlformats.org/officeDocument/2006/relationships/image" Target="media/image59.png"/><Relationship Id="rId147" Type="http://schemas.openxmlformats.org/officeDocument/2006/relationships/oleObject" Target="embeddings/oleObject70.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wmf"/><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image" Target="media/image67.wmf"/><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5.wmf"/><Relationship Id="rId137" Type="http://schemas.openxmlformats.org/officeDocument/2006/relationships/oleObject" Target="embeddings/oleObject64.bin"/><Relationship Id="rId20" Type="http://schemas.openxmlformats.org/officeDocument/2006/relationships/oleObject" Target="embeddings/oleObject7.bin"/><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3.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106" Type="http://schemas.openxmlformats.org/officeDocument/2006/relationships/image" Target="media/image50.wmf"/><Relationship Id="rId127" Type="http://schemas.openxmlformats.org/officeDocument/2006/relationships/image" Target="media/image60.png"/><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footer" Target="footer1.xml"/><Relationship Id="rId143" Type="http://schemas.openxmlformats.org/officeDocument/2006/relationships/oleObject" Target="embeddings/oleObject68.bin"/><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image" Target="media/image53.wmf"/><Relationship Id="rId133" Type="http://schemas.openxmlformats.org/officeDocument/2006/relationships/oleObject" Target="embeddings/oleObject62.bin"/><Relationship Id="rId16" Type="http://schemas.openxmlformats.org/officeDocument/2006/relationships/oleObject" Target="embeddings/oleObject5.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footer" Target="footer2.xml"/><Relationship Id="rId144" Type="http://schemas.openxmlformats.org/officeDocument/2006/relationships/image" Target="media/image68.wmf"/><Relationship Id="rId90" Type="http://schemas.openxmlformats.org/officeDocument/2006/relationships/image" Target="media/image4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18629</Words>
  <Characters>106189</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 Office</Company>
  <LinksUpToDate>false</LinksUpToDate>
  <CharactersWithSpaces>124569</CharactersWithSpaces>
  <SharedDoc>false</SharedDoc>
  <HLinks>
    <vt:vector size="96" baseType="variant">
      <vt:variant>
        <vt:i4>1769491</vt:i4>
      </vt:variant>
      <vt:variant>
        <vt:i4>309</vt:i4>
      </vt:variant>
      <vt:variant>
        <vt:i4>0</vt:i4>
      </vt:variant>
      <vt:variant>
        <vt:i4>5</vt:i4>
      </vt:variant>
      <vt:variant>
        <vt:lpwstr>http://www.chtpz.ru/</vt:lpwstr>
      </vt:variant>
      <vt:variant>
        <vt:lpwstr/>
      </vt:variant>
      <vt:variant>
        <vt:i4>7602230</vt:i4>
      </vt:variant>
      <vt:variant>
        <vt:i4>306</vt:i4>
      </vt:variant>
      <vt:variant>
        <vt:i4>0</vt:i4>
      </vt:variant>
      <vt:variant>
        <vt:i4>5</vt:i4>
      </vt:variant>
      <vt:variant>
        <vt:lpwstr>http://www.pntz.ru/</vt:lpwstr>
      </vt:variant>
      <vt:variant>
        <vt:lpwstr/>
      </vt:variant>
      <vt:variant>
        <vt:i4>1245234</vt:i4>
      </vt:variant>
      <vt:variant>
        <vt:i4>77</vt:i4>
      </vt:variant>
      <vt:variant>
        <vt:i4>0</vt:i4>
      </vt:variant>
      <vt:variant>
        <vt:i4>5</vt:i4>
      </vt:variant>
      <vt:variant>
        <vt:lpwstr/>
      </vt:variant>
      <vt:variant>
        <vt:lpwstr>_Toc130452616</vt:lpwstr>
      </vt:variant>
      <vt:variant>
        <vt:i4>1245234</vt:i4>
      </vt:variant>
      <vt:variant>
        <vt:i4>71</vt:i4>
      </vt:variant>
      <vt:variant>
        <vt:i4>0</vt:i4>
      </vt:variant>
      <vt:variant>
        <vt:i4>5</vt:i4>
      </vt:variant>
      <vt:variant>
        <vt:lpwstr/>
      </vt:variant>
      <vt:variant>
        <vt:lpwstr>_Toc130452615</vt:lpwstr>
      </vt:variant>
      <vt:variant>
        <vt:i4>1245234</vt:i4>
      </vt:variant>
      <vt:variant>
        <vt:i4>65</vt:i4>
      </vt:variant>
      <vt:variant>
        <vt:i4>0</vt:i4>
      </vt:variant>
      <vt:variant>
        <vt:i4>5</vt:i4>
      </vt:variant>
      <vt:variant>
        <vt:lpwstr/>
      </vt:variant>
      <vt:variant>
        <vt:lpwstr>_Toc130452614</vt:lpwstr>
      </vt:variant>
      <vt:variant>
        <vt:i4>1245234</vt:i4>
      </vt:variant>
      <vt:variant>
        <vt:i4>59</vt:i4>
      </vt:variant>
      <vt:variant>
        <vt:i4>0</vt:i4>
      </vt:variant>
      <vt:variant>
        <vt:i4>5</vt:i4>
      </vt:variant>
      <vt:variant>
        <vt:lpwstr/>
      </vt:variant>
      <vt:variant>
        <vt:lpwstr>_Toc130452613</vt:lpwstr>
      </vt:variant>
      <vt:variant>
        <vt:i4>1245234</vt:i4>
      </vt:variant>
      <vt:variant>
        <vt:i4>53</vt:i4>
      </vt:variant>
      <vt:variant>
        <vt:i4>0</vt:i4>
      </vt:variant>
      <vt:variant>
        <vt:i4>5</vt:i4>
      </vt:variant>
      <vt:variant>
        <vt:lpwstr/>
      </vt:variant>
      <vt:variant>
        <vt:lpwstr>_Toc130452612</vt:lpwstr>
      </vt:variant>
      <vt:variant>
        <vt:i4>1245234</vt:i4>
      </vt:variant>
      <vt:variant>
        <vt:i4>47</vt:i4>
      </vt:variant>
      <vt:variant>
        <vt:i4>0</vt:i4>
      </vt:variant>
      <vt:variant>
        <vt:i4>5</vt:i4>
      </vt:variant>
      <vt:variant>
        <vt:lpwstr/>
      </vt:variant>
      <vt:variant>
        <vt:lpwstr>_Toc130452611</vt:lpwstr>
      </vt:variant>
      <vt:variant>
        <vt:i4>1179698</vt:i4>
      </vt:variant>
      <vt:variant>
        <vt:i4>41</vt:i4>
      </vt:variant>
      <vt:variant>
        <vt:i4>0</vt:i4>
      </vt:variant>
      <vt:variant>
        <vt:i4>5</vt:i4>
      </vt:variant>
      <vt:variant>
        <vt:lpwstr/>
      </vt:variant>
      <vt:variant>
        <vt:lpwstr>_Toc130452608</vt:lpwstr>
      </vt:variant>
      <vt:variant>
        <vt:i4>1179698</vt:i4>
      </vt:variant>
      <vt:variant>
        <vt:i4>35</vt:i4>
      </vt:variant>
      <vt:variant>
        <vt:i4>0</vt:i4>
      </vt:variant>
      <vt:variant>
        <vt:i4>5</vt:i4>
      </vt:variant>
      <vt:variant>
        <vt:lpwstr/>
      </vt:variant>
      <vt:variant>
        <vt:lpwstr>_Toc130452605</vt:lpwstr>
      </vt:variant>
      <vt:variant>
        <vt:i4>1179698</vt:i4>
      </vt:variant>
      <vt:variant>
        <vt:i4>29</vt:i4>
      </vt:variant>
      <vt:variant>
        <vt:i4>0</vt:i4>
      </vt:variant>
      <vt:variant>
        <vt:i4>5</vt:i4>
      </vt:variant>
      <vt:variant>
        <vt:lpwstr/>
      </vt:variant>
      <vt:variant>
        <vt:lpwstr>_Toc130452603</vt:lpwstr>
      </vt:variant>
      <vt:variant>
        <vt:i4>1179698</vt:i4>
      </vt:variant>
      <vt:variant>
        <vt:i4>26</vt:i4>
      </vt:variant>
      <vt:variant>
        <vt:i4>0</vt:i4>
      </vt:variant>
      <vt:variant>
        <vt:i4>5</vt:i4>
      </vt:variant>
      <vt:variant>
        <vt:lpwstr/>
      </vt:variant>
      <vt:variant>
        <vt:lpwstr>_Toc130452604</vt:lpwstr>
      </vt:variant>
      <vt:variant>
        <vt:i4>1179698</vt:i4>
      </vt:variant>
      <vt:variant>
        <vt:i4>20</vt:i4>
      </vt:variant>
      <vt:variant>
        <vt:i4>0</vt:i4>
      </vt:variant>
      <vt:variant>
        <vt:i4>5</vt:i4>
      </vt:variant>
      <vt:variant>
        <vt:lpwstr/>
      </vt:variant>
      <vt:variant>
        <vt:lpwstr>_Toc130452602</vt:lpwstr>
      </vt:variant>
      <vt:variant>
        <vt:i4>1179698</vt:i4>
      </vt:variant>
      <vt:variant>
        <vt:i4>14</vt:i4>
      </vt:variant>
      <vt:variant>
        <vt:i4>0</vt:i4>
      </vt:variant>
      <vt:variant>
        <vt:i4>5</vt:i4>
      </vt:variant>
      <vt:variant>
        <vt:lpwstr/>
      </vt:variant>
      <vt:variant>
        <vt:lpwstr>_Toc130452601</vt:lpwstr>
      </vt:variant>
      <vt:variant>
        <vt:i4>1179698</vt:i4>
      </vt:variant>
      <vt:variant>
        <vt:i4>8</vt:i4>
      </vt:variant>
      <vt:variant>
        <vt:i4>0</vt:i4>
      </vt:variant>
      <vt:variant>
        <vt:i4>5</vt:i4>
      </vt:variant>
      <vt:variant>
        <vt:lpwstr/>
      </vt:variant>
      <vt:variant>
        <vt:lpwstr>_Toc130452600</vt:lpwstr>
      </vt:variant>
      <vt:variant>
        <vt:i4>1769521</vt:i4>
      </vt:variant>
      <vt:variant>
        <vt:i4>2</vt:i4>
      </vt:variant>
      <vt:variant>
        <vt:i4>0</vt:i4>
      </vt:variant>
      <vt:variant>
        <vt:i4>5</vt:i4>
      </vt:variant>
      <vt:variant>
        <vt:lpwstr/>
      </vt:variant>
      <vt:variant>
        <vt:lpwstr>_Toc130452599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Иван</dc:creator>
  <cp:keywords/>
  <dc:description/>
  <cp:lastModifiedBy>Irina</cp:lastModifiedBy>
  <cp:revision>2</cp:revision>
  <cp:lastPrinted>2007-05-02T14:09:00Z</cp:lastPrinted>
  <dcterms:created xsi:type="dcterms:W3CDTF">2014-08-16T13:47:00Z</dcterms:created>
  <dcterms:modified xsi:type="dcterms:W3CDTF">2014-08-16T13:47:00Z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-910743076</vt:i4>
  </property>
  <property fmtid="{D5CDD505-2E9C-101B-9397-08002B2CF9AE}" pid="3" name="_EmailSubject">
    <vt:lpwstr/>
  </property>
  <property fmtid="{D5CDD505-2E9C-101B-9397-08002B2CF9AE}" pid="4" name="_AuthorEmail">
    <vt:lpwstr>Nadezhda.Klimchik@pntz.ru</vt:lpwstr>
  </property>
  <property fmtid="{D5CDD505-2E9C-101B-9397-08002B2CF9AE}" pid="5" name="_AuthorEmailDisplayName">
    <vt:lpwstr>Климчик Надежда Анатольевна</vt:lpwstr>
  </property>
  <property fmtid="{D5CDD505-2E9C-101B-9397-08002B2CF9AE}" pid="6" name="_ReviewingToolsShownOnce">
    <vt:lpwstr/>
  </property>
</Properties>
</file>