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B30" w:rsidRDefault="00727B30">
      <w:pPr>
        <w:jc w:val="center"/>
        <w:rPr>
          <w:rFonts w:ascii="Arial" w:hAnsi="Arial"/>
          <w:b/>
          <w:caps/>
          <w:sz w:val="28"/>
          <w:lang w:val="ru-RU"/>
        </w:rPr>
      </w:pPr>
    </w:p>
    <w:p w:rsidR="00727B30" w:rsidRPr="005E32D8" w:rsidRDefault="00727B30">
      <w:pPr>
        <w:jc w:val="center"/>
        <w:rPr>
          <w:b/>
          <w:caps/>
          <w:sz w:val="28"/>
          <w:lang w:val="ru-RU"/>
        </w:rPr>
      </w:pPr>
      <w:r w:rsidRPr="005E32D8">
        <w:rPr>
          <w:b/>
          <w:caps/>
          <w:sz w:val="28"/>
          <w:lang w:val="ru-RU"/>
        </w:rPr>
        <w:t xml:space="preserve">Министерство сельского хозяйства </w:t>
      </w:r>
    </w:p>
    <w:p w:rsidR="00727B30" w:rsidRPr="005E32D8" w:rsidRDefault="00727B30">
      <w:pPr>
        <w:jc w:val="center"/>
        <w:rPr>
          <w:b/>
          <w:caps/>
          <w:sz w:val="28"/>
          <w:lang w:val="ru-RU"/>
        </w:rPr>
      </w:pPr>
      <w:r w:rsidRPr="005E32D8">
        <w:rPr>
          <w:b/>
          <w:caps/>
          <w:sz w:val="28"/>
          <w:lang w:val="ru-RU"/>
        </w:rPr>
        <w:t xml:space="preserve">и продовольствия </w:t>
      </w:r>
    </w:p>
    <w:p w:rsidR="00727B30" w:rsidRDefault="00727B30">
      <w:pPr>
        <w:jc w:val="center"/>
        <w:rPr>
          <w:b/>
          <w:caps/>
          <w:sz w:val="28"/>
          <w:lang w:val="ru-RU"/>
        </w:rPr>
      </w:pPr>
      <w:r w:rsidRPr="005E32D8">
        <w:rPr>
          <w:b/>
          <w:caps/>
          <w:sz w:val="28"/>
          <w:lang w:val="ru-RU"/>
        </w:rPr>
        <w:t>Республики Беларусь</w:t>
      </w:r>
    </w:p>
    <w:p w:rsidR="00727B30" w:rsidRDefault="00972F60">
      <w:pPr>
        <w:jc w:val="center"/>
        <w:rPr>
          <w:b/>
          <w:caps/>
          <w:sz w:val="28"/>
          <w:lang w:val="ru-RU"/>
        </w:rPr>
      </w:pPr>
      <w:r>
        <w:rPr>
          <w:b/>
          <w:noProof/>
          <w:snapToGrid/>
          <w:sz w:val="28"/>
          <w:lang w:val="ru-RU"/>
        </w:rPr>
        <w:pict>
          <v:line id="_x0000_s1035" style="position:absolute;left:0;text-align:left;z-index:251659776" from="82.9pt,6.85pt" to="382.9pt,6.85pt" strokeweight="4.5pt">
            <v:stroke linestyle="thickThin"/>
          </v:line>
        </w:pict>
      </w:r>
    </w:p>
    <w:p w:rsidR="00727B30" w:rsidRDefault="00727B30">
      <w:pPr>
        <w:jc w:val="center"/>
        <w:rPr>
          <w:b/>
          <w:caps/>
          <w:sz w:val="28"/>
          <w:lang w:val="ru-RU"/>
        </w:rPr>
      </w:pPr>
      <w:r w:rsidRPr="005E32D8">
        <w:rPr>
          <w:b/>
          <w:caps/>
          <w:sz w:val="28"/>
          <w:lang w:val="ru-RU"/>
        </w:rPr>
        <w:t>главное управление образования и кадров</w:t>
      </w:r>
    </w:p>
    <w:p w:rsidR="00727B30" w:rsidRPr="005E32D8" w:rsidRDefault="00972F60">
      <w:pPr>
        <w:jc w:val="center"/>
        <w:rPr>
          <w:b/>
          <w:caps/>
          <w:lang w:val="ru-RU"/>
        </w:rPr>
      </w:pPr>
      <w:r>
        <w:rPr>
          <w:b/>
          <w:caps/>
          <w:noProof/>
          <w:snapToGrid/>
          <w:lang w:val="ru-RU"/>
        </w:rPr>
        <w:pict>
          <v:line id="_x0000_s1037" style="position:absolute;left:0;text-align:left;z-index:251660800" from="79.9pt,5.7pt" to="379.9pt,5.7pt" strokeweight="4.5pt">
            <v:stroke linestyle="thickThin"/>
          </v:line>
        </w:pict>
      </w:r>
    </w:p>
    <w:p w:rsidR="00727B30" w:rsidRPr="005E32D8" w:rsidRDefault="00727B30">
      <w:pPr>
        <w:jc w:val="center"/>
        <w:rPr>
          <w:b/>
          <w:caps/>
          <w:sz w:val="28"/>
          <w:lang w:val="ru-RU"/>
        </w:rPr>
      </w:pPr>
      <w:r w:rsidRPr="005E32D8">
        <w:rPr>
          <w:b/>
          <w:caps/>
          <w:sz w:val="28"/>
          <w:lang w:val="ru-RU"/>
        </w:rPr>
        <w:t>Белорусская государственная сельскохозяйственная академия</w:t>
      </w:r>
    </w:p>
    <w:p w:rsidR="00727B30" w:rsidRPr="005E32D8" w:rsidRDefault="00972F60">
      <w:pPr>
        <w:jc w:val="center"/>
        <w:rPr>
          <w:b/>
          <w:caps/>
          <w:sz w:val="28"/>
          <w:lang w:val="ru-RU"/>
        </w:rPr>
      </w:pPr>
      <w:r>
        <w:rPr>
          <w:b/>
          <w:caps/>
          <w:noProof/>
          <w:snapToGrid/>
          <w:lang w:val="ru-RU"/>
        </w:rPr>
        <w:pict>
          <v:line id="_x0000_s1038" style="position:absolute;left:0;text-align:left;z-index:251661824" from="94.9pt,11.95pt" to="394.9pt,11.95pt" strokeweight="4.5pt">
            <v:stroke linestyle="thickThin"/>
          </v:line>
        </w:pict>
      </w:r>
    </w:p>
    <w:p w:rsidR="00727B30" w:rsidRPr="005E32D8" w:rsidRDefault="00727B30">
      <w:pPr>
        <w:jc w:val="center"/>
        <w:rPr>
          <w:b/>
          <w:caps/>
          <w:sz w:val="28"/>
          <w:lang w:val="ru-RU"/>
        </w:rPr>
      </w:pPr>
      <w:r w:rsidRPr="005E32D8">
        <w:rPr>
          <w:b/>
          <w:caps/>
          <w:sz w:val="28"/>
          <w:lang w:val="ru-RU"/>
        </w:rPr>
        <w:t xml:space="preserve">Кафедра технологии и </w:t>
      </w:r>
    </w:p>
    <w:p w:rsidR="00727B30" w:rsidRPr="005E32D8" w:rsidRDefault="00727B30">
      <w:pPr>
        <w:jc w:val="center"/>
        <w:rPr>
          <w:b/>
          <w:caps/>
          <w:sz w:val="28"/>
          <w:lang w:val="ru-RU"/>
        </w:rPr>
      </w:pPr>
      <w:r w:rsidRPr="005E32D8">
        <w:rPr>
          <w:b/>
          <w:caps/>
          <w:sz w:val="28"/>
          <w:lang w:val="ru-RU"/>
        </w:rPr>
        <w:t xml:space="preserve">организации </w:t>
      </w:r>
    </w:p>
    <w:p w:rsidR="00727B30" w:rsidRPr="005E32D8" w:rsidRDefault="00727B30">
      <w:pPr>
        <w:jc w:val="center"/>
        <w:rPr>
          <w:b/>
          <w:caps/>
          <w:sz w:val="28"/>
          <w:lang w:val="ru-RU"/>
        </w:rPr>
      </w:pPr>
      <w:r w:rsidRPr="005E32D8">
        <w:rPr>
          <w:b/>
          <w:caps/>
          <w:sz w:val="28"/>
          <w:lang w:val="ru-RU"/>
        </w:rPr>
        <w:t>механизированных работ в</w:t>
      </w:r>
    </w:p>
    <w:p w:rsidR="00727B30" w:rsidRDefault="00727B30">
      <w:pPr>
        <w:jc w:val="center"/>
        <w:rPr>
          <w:b/>
          <w:caps/>
          <w:sz w:val="28"/>
        </w:rPr>
      </w:pPr>
      <w:r w:rsidRPr="005E32D8">
        <w:rPr>
          <w:b/>
          <w:caps/>
          <w:sz w:val="28"/>
          <w:lang w:val="ru-RU"/>
        </w:rPr>
        <w:t xml:space="preserve"> </w:t>
      </w:r>
      <w:r>
        <w:rPr>
          <w:b/>
          <w:caps/>
          <w:sz w:val="28"/>
        </w:rPr>
        <w:t>растениеводстве</w:t>
      </w:r>
    </w:p>
    <w:p w:rsidR="00727B30" w:rsidRDefault="00727B30">
      <w:pPr>
        <w:rPr>
          <w:sz w:val="28"/>
        </w:rPr>
      </w:pPr>
    </w:p>
    <w:p w:rsidR="00727B30" w:rsidRDefault="00727B30">
      <w:pPr>
        <w:widowControl/>
        <w:jc w:val="center"/>
        <w:rPr>
          <w:b/>
          <w:snapToGrid/>
          <w:sz w:val="28"/>
          <w:lang w:val="ru-RU"/>
        </w:rPr>
      </w:pPr>
    </w:p>
    <w:p w:rsidR="00727B30" w:rsidRDefault="00727B30">
      <w:pPr>
        <w:widowControl/>
        <w:jc w:val="center"/>
        <w:rPr>
          <w:b/>
          <w:snapToGrid/>
          <w:sz w:val="28"/>
          <w:lang w:val="ru-RU"/>
        </w:rPr>
      </w:pPr>
    </w:p>
    <w:p w:rsidR="00727B30" w:rsidRDefault="00727B30">
      <w:pPr>
        <w:widowControl/>
        <w:jc w:val="center"/>
        <w:rPr>
          <w:b/>
          <w:snapToGrid/>
          <w:sz w:val="28"/>
          <w:lang w:val="ru-RU"/>
        </w:rPr>
      </w:pPr>
    </w:p>
    <w:p w:rsidR="00727B30" w:rsidRDefault="00727B30">
      <w:pPr>
        <w:pStyle w:val="1"/>
      </w:pPr>
    </w:p>
    <w:p w:rsidR="00727B30" w:rsidRPr="005E32D8" w:rsidRDefault="00727B30">
      <w:pPr>
        <w:pStyle w:val="a4"/>
        <w:rPr>
          <w:sz w:val="36"/>
          <w:szCs w:val="36"/>
          <w:lang w:val="ru-RU"/>
        </w:rPr>
      </w:pPr>
      <w:r w:rsidRPr="005E32D8">
        <w:rPr>
          <w:sz w:val="36"/>
          <w:szCs w:val="36"/>
          <w:lang w:val="ru-RU"/>
        </w:rPr>
        <w:t>Основные эксплуатационные характеристики тракторов</w:t>
      </w:r>
    </w:p>
    <w:p w:rsidR="00727B30" w:rsidRDefault="00727B30">
      <w:pPr>
        <w:pStyle w:val="a4"/>
        <w:rPr>
          <w:lang w:val="ru-RU"/>
        </w:rPr>
      </w:pPr>
    </w:p>
    <w:p w:rsidR="00727B30" w:rsidRDefault="00727B30">
      <w:pPr>
        <w:pStyle w:val="a4"/>
        <w:rPr>
          <w:lang w:val="ru-RU"/>
        </w:rPr>
      </w:pPr>
    </w:p>
    <w:p w:rsidR="00727B30" w:rsidRDefault="00727B30">
      <w:pPr>
        <w:pStyle w:val="a4"/>
        <w:rPr>
          <w:lang w:val="ru-RU"/>
        </w:rPr>
      </w:pPr>
    </w:p>
    <w:p w:rsidR="00727B30" w:rsidRDefault="00727B30">
      <w:pPr>
        <w:widowControl/>
        <w:jc w:val="center"/>
        <w:rPr>
          <w:b/>
          <w:snapToGrid/>
          <w:sz w:val="28"/>
          <w:lang w:val="ru-RU"/>
        </w:rPr>
      </w:pPr>
      <w:r>
        <w:rPr>
          <w:b/>
          <w:snapToGrid/>
          <w:sz w:val="28"/>
          <w:lang w:val="ru-RU"/>
        </w:rPr>
        <w:t xml:space="preserve">Методические указания к лабораторной работе 1 для студентов </w:t>
      </w:r>
    </w:p>
    <w:p w:rsidR="00727B30" w:rsidRDefault="00727B30">
      <w:pPr>
        <w:widowControl/>
        <w:jc w:val="center"/>
        <w:rPr>
          <w:b/>
          <w:snapToGrid/>
          <w:sz w:val="28"/>
          <w:lang w:val="ru-RU"/>
        </w:rPr>
      </w:pPr>
      <w:r>
        <w:rPr>
          <w:b/>
          <w:snapToGrid/>
          <w:sz w:val="28"/>
          <w:lang w:val="ru-RU"/>
        </w:rPr>
        <w:t>неинженерных специальностей</w:t>
      </w:r>
    </w:p>
    <w:p w:rsidR="00727B30" w:rsidRDefault="00727B30">
      <w:pPr>
        <w:widowControl/>
        <w:jc w:val="center"/>
        <w:rPr>
          <w:b/>
          <w:snapToGrid/>
          <w:sz w:val="28"/>
          <w:lang w:val="ru-RU"/>
        </w:rPr>
      </w:pPr>
    </w:p>
    <w:p w:rsidR="00727B30" w:rsidRDefault="00727B30">
      <w:pPr>
        <w:widowControl/>
        <w:jc w:val="center"/>
        <w:rPr>
          <w:b/>
          <w:snapToGrid/>
          <w:sz w:val="28"/>
          <w:lang w:val="ru-RU"/>
        </w:rPr>
      </w:pPr>
    </w:p>
    <w:p w:rsidR="00727B30" w:rsidRDefault="00727B30">
      <w:pPr>
        <w:widowControl/>
        <w:jc w:val="center"/>
        <w:rPr>
          <w:b/>
          <w:snapToGrid/>
          <w:sz w:val="28"/>
          <w:lang w:val="ru-RU"/>
        </w:rPr>
      </w:pPr>
    </w:p>
    <w:p w:rsidR="00727B30" w:rsidRDefault="00727B30">
      <w:pPr>
        <w:widowControl/>
        <w:jc w:val="center"/>
        <w:rPr>
          <w:b/>
          <w:snapToGrid/>
          <w:sz w:val="28"/>
          <w:lang w:val="ru-RU"/>
        </w:rPr>
      </w:pPr>
    </w:p>
    <w:p w:rsidR="00727B30" w:rsidRDefault="00727B30">
      <w:pPr>
        <w:widowControl/>
        <w:jc w:val="center"/>
        <w:rPr>
          <w:b/>
          <w:snapToGrid/>
          <w:sz w:val="28"/>
          <w:lang w:val="ru-RU"/>
        </w:rPr>
      </w:pPr>
    </w:p>
    <w:p w:rsidR="00727B30" w:rsidRDefault="00727B30">
      <w:pPr>
        <w:widowControl/>
        <w:jc w:val="center"/>
        <w:rPr>
          <w:b/>
          <w:snapToGrid/>
          <w:sz w:val="28"/>
          <w:lang w:val="ru-RU"/>
        </w:rPr>
      </w:pPr>
    </w:p>
    <w:p w:rsidR="00727B30" w:rsidRDefault="00727B30">
      <w:pPr>
        <w:widowControl/>
        <w:jc w:val="center"/>
        <w:rPr>
          <w:b/>
          <w:snapToGrid/>
          <w:sz w:val="28"/>
          <w:lang w:val="ru-RU"/>
        </w:rPr>
      </w:pPr>
    </w:p>
    <w:p w:rsidR="00727B30" w:rsidRDefault="00727B30">
      <w:pPr>
        <w:widowControl/>
        <w:jc w:val="center"/>
        <w:rPr>
          <w:b/>
          <w:snapToGrid/>
          <w:sz w:val="28"/>
          <w:lang w:val="ru-RU"/>
        </w:rPr>
      </w:pPr>
    </w:p>
    <w:p w:rsidR="00727B30" w:rsidRDefault="00727B30">
      <w:pPr>
        <w:widowControl/>
        <w:jc w:val="center"/>
        <w:rPr>
          <w:b/>
          <w:snapToGrid/>
          <w:sz w:val="28"/>
          <w:lang w:val="ru-RU"/>
        </w:rPr>
      </w:pPr>
    </w:p>
    <w:p w:rsidR="00727B30" w:rsidRDefault="00727B30">
      <w:pPr>
        <w:widowControl/>
        <w:jc w:val="center"/>
        <w:rPr>
          <w:b/>
          <w:snapToGrid/>
          <w:sz w:val="28"/>
          <w:lang w:val="ru-RU"/>
        </w:rPr>
      </w:pPr>
    </w:p>
    <w:p w:rsidR="005E32D8" w:rsidRDefault="005E32D8" w:rsidP="005E32D8">
      <w:pPr>
        <w:pStyle w:val="1"/>
        <w:jc w:val="right"/>
      </w:pPr>
    </w:p>
    <w:p w:rsidR="005E32D8" w:rsidRDefault="005E32D8" w:rsidP="005E32D8">
      <w:pPr>
        <w:pStyle w:val="1"/>
        <w:jc w:val="right"/>
      </w:pPr>
    </w:p>
    <w:p w:rsidR="00727B30" w:rsidRDefault="00727B30" w:rsidP="005E32D8">
      <w:pPr>
        <w:pStyle w:val="1"/>
      </w:pPr>
      <w:r>
        <w:t>Горки 1998</w:t>
      </w:r>
    </w:p>
    <w:p w:rsidR="00727B30" w:rsidRDefault="00727B30">
      <w:pPr>
        <w:rPr>
          <w:sz w:val="28"/>
          <w:lang w:val="ru-RU"/>
        </w:rPr>
      </w:pPr>
    </w:p>
    <w:p w:rsidR="00727B30" w:rsidRPr="005E32D8" w:rsidRDefault="00727B30">
      <w:pPr>
        <w:jc w:val="center"/>
        <w:rPr>
          <w:caps/>
          <w:sz w:val="28"/>
          <w:lang w:val="ru-RU"/>
        </w:rPr>
      </w:pPr>
      <w:r w:rsidRPr="005E32D8">
        <w:rPr>
          <w:caps/>
          <w:sz w:val="28"/>
          <w:lang w:val="ru-RU"/>
        </w:rPr>
        <w:lastRenderedPageBreak/>
        <w:t xml:space="preserve">Министерство сельского хозяйства и продовольствия </w:t>
      </w:r>
    </w:p>
    <w:p w:rsidR="00727B30" w:rsidRDefault="00727B30">
      <w:pPr>
        <w:jc w:val="center"/>
        <w:rPr>
          <w:caps/>
          <w:sz w:val="28"/>
          <w:lang w:val="ru-RU"/>
        </w:rPr>
      </w:pPr>
      <w:r w:rsidRPr="005E32D8">
        <w:rPr>
          <w:caps/>
          <w:sz w:val="28"/>
          <w:lang w:val="ru-RU"/>
        </w:rPr>
        <w:t>Республики Беларусь</w:t>
      </w:r>
    </w:p>
    <w:p w:rsidR="00727B30" w:rsidRDefault="00972F60">
      <w:pPr>
        <w:jc w:val="center"/>
        <w:rPr>
          <w:caps/>
          <w:sz w:val="28"/>
          <w:lang w:val="ru-RU"/>
        </w:rPr>
      </w:pPr>
      <w:r>
        <w:rPr>
          <w:noProof/>
          <w:snapToGrid/>
        </w:rPr>
        <w:pict>
          <v:line id="_x0000_s1028" style="position:absolute;left:0;text-align:left;z-index:251658752" from="50.8pt,5.6pt" to="385.8pt,5.6pt" strokeweight="3pt">
            <v:stroke linestyle="thinThin"/>
          </v:line>
        </w:pict>
      </w:r>
    </w:p>
    <w:p w:rsidR="00727B30" w:rsidRDefault="00727B30">
      <w:pPr>
        <w:jc w:val="center"/>
        <w:rPr>
          <w:caps/>
          <w:sz w:val="28"/>
          <w:lang w:val="ru-RU"/>
        </w:rPr>
      </w:pPr>
      <w:r w:rsidRPr="005E32D8">
        <w:rPr>
          <w:caps/>
          <w:sz w:val="28"/>
          <w:lang w:val="ru-RU"/>
        </w:rPr>
        <w:t>главное управление образования и кадров</w:t>
      </w:r>
    </w:p>
    <w:p w:rsidR="00727B30" w:rsidRPr="005E32D8" w:rsidRDefault="00972F60">
      <w:pPr>
        <w:jc w:val="center"/>
        <w:rPr>
          <w:caps/>
          <w:lang w:val="ru-RU"/>
        </w:rPr>
      </w:pPr>
      <w:r>
        <w:rPr>
          <w:noProof/>
          <w:snapToGrid/>
        </w:rPr>
        <w:pict>
          <v:line id="_x0000_s1026" style="position:absolute;left:0;text-align:left;z-index:251656704" from="4.8pt,3.1pt" to="430.8pt,3.1pt"/>
        </w:pict>
      </w:r>
    </w:p>
    <w:p w:rsidR="00727B30" w:rsidRPr="005E32D8" w:rsidRDefault="00727B30">
      <w:pPr>
        <w:jc w:val="center"/>
        <w:rPr>
          <w:caps/>
          <w:sz w:val="28"/>
          <w:lang w:val="ru-RU"/>
        </w:rPr>
      </w:pPr>
      <w:r w:rsidRPr="005E32D8">
        <w:rPr>
          <w:caps/>
          <w:sz w:val="28"/>
          <w:lang w:val="ru-RU"/>
        </w:rPr>
        <w:t>Белорусская сельскохозяйственная академия</w:t>
      </w:r>
    </w:p>
    <w:p w:rsidR="00727B30" w:rsidRPr="005E32D8" w:rsidRDefault="00972F60">
      <w:pPr>
        <w:jc w:val="center"/>
        <w:rPr>
          <w:caps/>
          <w:sz w:val="28"/>
          <w:lang w:val="ru-RU"/>
        </w:rPr>
      </w:pPr>
      <w:r>
        <w:rPr>
          <w:noProof/>
          <w:snapToGrid/>
        </w:rPr>
        <w:pict>
          <v:line id="_x0000_s1027" style="position:absolute;left:0;text-align:left;z-index:251657728" from="58.8pt,7.8pt" to="375.8pt,7.8pt"/>
        </w:pict>
      </w:r>
    </w:p>
    <w:p w:rsidR="00727B30" w:rsidRDefault="00727B30">
      <w:pPr>
        <w:jc w:val="center"/>
        <w:rPr>
          <w:sz w:val="28"/>
          <w:lang w:val="ru-RU"/>
        </w:rPr>
      </w:pPr>
      <w:r w:rsidRPr="005E32D8">
        <w:rPr>
          <w:sz w:val="28"/>
          <w:lang w:val="ru-RU"/>
        </w:rPr>
        <w:t>Кафедра технологии и организации механизированных</w:t>
      </w:r>
    </w:p>
    <w:p w:rsidR="00727B30" w:rsidRPr="005E32D8" w:rsidRDefault="00727B30">
      <w:pPr>
        <w:jc w:val="center"/>
        <w:rPr>
          <w:sz w:val="28"/>
          <w:lang w:val="ru-RU"/>
        </w:rPr>
      </w:pPr>
      <w:r w:rsidRPr="005E32D8">
        <w:rPr>
          <w:sz w:val="28"/>
          <w:lang w:val="ru-RU"/>
        </w:rPr>
        <w:t xml:space="preserve"> работ в растениеводстве</w:t>
      </w:r>
    </w:p>
    <w:p w:rsidR="00727B30" w:rsidRPr="005E32D8" w:rsidRDefault="00727B30">
      <w:pPr>
        <w:rPr>
          <w:sz w:val="28"/>
          <w:lang w:val="ru-RU"/>
        </w:rPr>
      </w:pPr>
    </w:p>
    <w:p w:rsidR="00727B30" w:rsidRDefault="00727B30">
      <w:pPr>
        <w:widowControl/>
        <w:jc w:val="center"/>
        <w:rPr>
          <w:snapToGrid/>
          <w:sz w:val="28"/>
          <w:lang w:val="ru-RU"/>
        </w:rPr>
      </w:pPr>
    </w:p>
    <w:p w:rsidR="00727B30" w:rsidRDefault="00727B30">
      <w:pPr>
        <w:widowControl/>
        <w:jc w:val="center"/>
        <w:rPr>
          <w:snapToGrid/>
          <w:sz w:val="28"/>
          <w:lang w:val="ru-RU"/>
        </w:rPr>
      </w:pPr>
    </w:p>
    <w:p w:rsidR="00727B30" w:rsidRDefault="00727B30">
      <w:pPr>
        <w:widowControl/>
        <w:jc w:val="center"/>
        <w:rPr>
          <w:snapToGrid/>
          <w:sz w:val="28"/>
          <w:lang w:val="ru-RU"/>
        </w:rPr>
      </w:pPr>
    </w:p>
    <w:p w:rsidR="00727B30" w:rsidRDefault="00727B30">
      <w:pPr>
        <w:pStyle w:val="1"/>
        <w:rPr>
          <w:b w:val="0"/>
        </w:rPr>
      </w:pPr>
    </w:p>
    <w:p w:rsidR="00727B30" w:rsidRPr="005E32D8" w:rsidRDefault="00727B30">
      <w:pPr>
        <w:pStyle w:val="a4"/>
        <w:rPr>
          <w:b w:val="0"/>
          <w:sz w:val="36"/>
          <w:szCs w:val="36"/>
          <w:lang w:val="ru-RU"/>
        </w:rPr>
      </w:pPr>
      <w:r w:rsidRPr="005E32D8">
        <w:rPr>
          <w:b w:val="0"/>
          <w:sz w:val="36"/>
          <w:szCs w:val="36"/>
          <w:lang w:val="ru-RU"/>
        </w:rPr>
        <w:t>Основные эксплуатационные характеристики тракторов</w:t>
      </w:r>
    </w:p>
    <w:p w:rsidR="00727B30" w:rsidRDefault="00727B30">
      <w:pPr>
        <w:pStyle w:val="a4"/>
        <w:rPr>
          <w:b w:val="0"/>
          <w:lang w:val="ru-RU"/>
        </w:rPr>
      </w:pPr>
    </w:p>
    <w:p w:rsidR="00727B30" w:rsidRDefault="00727B30">
      <w:pPr>
        <w:pStyle w:val="a4"/>
        <w:rPr>
          <w:b w:val="0"/>
          <w:lang w:val="ru-RU"/>
        </w:rPr>
      </w:pPr>
    </w:p>
    <w:p w:rsidR="00727B30" w:rsidRDefault="00727B30">
      <w:pPr>
        <w:pStyle w:val="a4"/>
        <w:rPr>
          <w:b w:val="0"/>
          <w:lang w:val="ru-RU"/>
        </w:rPr>
      </w:pPr>
    </w:p>
    <w:p w:rsidR="00727B30" w:rsidRDefault="00727B30">
      <w:pPr>
        <w:pStyle w:val="a4"/>
        <w:rPr>
          <w:b w:val="0"/>
          <w:lang w:val="ru-RU"/>
        </w:rPr>
      </w:pPr>
    </w:p>
    <w:p w:rsidR="00727B30" w:rsidRDefault="00727B30">
      <w:pPr>
        <w:widowControl/>
        <w:jc w:val="center"/>
        <w:rPr>
          <w:snapToGrid/>
          <w:sz w:val="28"/>
          <w:lang w:val="ru-RU"/>
        </w:rPr>
      </w:pPr>
      <w:r>
        <w:rPr>
          <w:snapToGrid/>
          <w:sz w:val="28"/>
          <w:lang w:val="ru-RU"/>
        </w:rPr>
        <w:t xml:space="preserve">Методические указания к лабораторной работе 1 для студентов </w:t>
      </w:r>
    </w:p>
    <w:p w:rsidR="00727B30" w:rsidRDefault="00727B30">
      <w:pPr>
        <w:widowControl/>
        <w:jc w:val="center"/>
        <w:rPr>
          <w:snapToGrid/>
          <w:sz w:val="28"/>
          <w:lang w:val="ru-RU"/>
        </w:rPr>
      </w:pPr>
      <w:r>
        <w:rPr>
          <w:snapToGrid/>
          <w:sz w:val="28"/>
          <w:lang w:val="ru-RU"/>
        </w:rPr>
        <w:t>неинженерных специальностей</w:t>
      </w:r>
    </w:p>
    <w:p w:rsidR="00727B30" w:rsidRDefault="00727B30">
      <w:pPr>
        <w:widowControl/>
        <w:jc w:val="center"/>
        <w:rPr>
          <w:snapToGrid/>
          <w:sz w:val="28"/>
          <w:lang w:val="ru-RU"/>
        </w:rPr>
      </w:pPr>
    </w:p>
    <w:p w:rsidR="00727B30" w:rsidRDefault="00727B30">
      <w:pPr>
        <w:widowControl/>
        <w:jc w:val="center"/>
        <w:rPr>
          <w:snapToGrid/>
          <w:sz w:val="28"/>
          <w:lang w:val="ru-RU"/>
        </w:rPr>
      </w:pPr>
    </w:p>
    <w:p w:rsidR="00727B30" w:rsidRDefault="00727B30">
      <w:pPr>
        <w:widowControl/>
        <w:jc w:val="center"/>
        <w:rPr>
          <w:snapToGrid/>
          <w:sz w:val="28"/>
          <w:lang w:val="ru-RU"/>
        </w:rPr>
      </w:pPr>
    </w:p>
    <w:p w:rsidR="00727B30" w:rsidRDefault="00727B30">
      <w:pPr>
        <w:widowControl/>
        <w:jc w:val="center"/>
        <w:rPr>
          <w:snapToGrid/>
          <w:sz w:val="28"/>
          <w:lang w:val="ru-RU"/>
        </w:rPr>
      </w:pPr>
    </w:p>
    <w:p w:rsidR="00727B30" w:rsidRDefault="00727B30">
      <w:pPr>
        <w:widowControl/>
        <w:jc w:val="center"/>
        <w:rPr>
          <w:snapToGrid/>
          <w:sz w:val="28"/>
          <w:lang w:val="ru-RU"/>
        </w:rPr>
      </w:pPr>
    </w:p>
    <w:p w:rsidR="00727B30" w:rsidRDefault="00727B30">
      <w:pPr>
        <w:widowControl/>
        <w:jc w:val="center"/>
        <w:rPr>
          <w:snapToGrid/>
          <w:sz w:val="28"/>
          <w:lang w:val="ru-RU"/>
        </w:rPr>
      </w:pPr>
    </w:p>
    <w:p w:rsidR="00727B30" w:rsidRDefault="00727B30">
      <w:pPr>
        <w:widowControl/>
        <w:jc w:val="center"/>
        <w:rPr>
          <w:snapToGrid/>
          <w:sz w:val="28"/>
          <w:lang w:val="ru-RU"/>
        </w:rPr>
      </w:pPr>
    </w:p>
    <w:p w:rsidR="00727B30" w:rsidRDefault="00727B30">
      <w:pPr>
        <w:widowControl/>
        <w:jc w:val="center"/>
        <w:rPr>
          <w:snapToGrid/>
          <w:sz w:val="28"/>
          <w:lang w:val="ru-RU"/>
        </w:rPr>
      </w:pPr>
    </w:p>
    <w:p w:rsidR="00727B30" w:rsidRDefault="00727B30">
      <w:pPr>
        <w:widowControl/>
        <w:jc w:val="center"/>
        <w:rPr>
          <w:snapToGrid/>
          <w:sz w:val="28"/>
          <w:lang w:val="ru-RU"/>
        </w:rPr>
      </w:pPr>
    </w:p>
    <w:p w:rsidR="00727B30" w:rsidRDefault="00727B30">
      <w:pPr>
        <w:widowControl/>
        <w:jc w:val="center"/>
        <w:rPr>
          <w:snapToGrid/>
          <w:sz w:val="28"/>
          <w:lang w:val="ru-RU"/>
        </w:rPr>
      </w:pPr>
    </w:p>
    <w:p w:rsidR="00727B30" w:rsidRDefault="00727B30">
      <w:pPr>
        <w:widowControl/>
        <w:jc w:val="center"/>
        <w:rPr>
          <w:snapToGrid/>
          <w:sz w:val="28"/>
          <w:lang w:val="ru-RU"/>
        </w:rPr>
      </w:pPr>
    </w:p>
    <w:p w:rsidR="00727B30" w:rsidRDefault="00727B30">
      <w:pPr>
        <w:widowControl/>
        <w:jc w:val="center"/>
        <w:rPr>
          <w:snapToGrid/>
          <w:sz w:val="28"/>
          <w:lang w:val="ru-RU"/>
        </w:rPr>
      </w:pPr>
    </w:p>
    <w:p w:rsidR="00727B30" w:rsidRDefault="00727B30">
      <w:pPr>
        <w:widowControl/>
        <w:jc w:val="center"/>
        <w:rPr>
          <w:snapToGrid/>
          <w:sz w:val="28"/>
          <w:lang w:val="ru-RU"/>
        </w:rPr>
      </w:pPr>
    </w:p>
    <w:p w:rsidR="00727B30" w:rsidRDefault="00727B30">
      <w:pPr>
        <w:widowControl/>
        <w:jc w:val="center"/>
        <w:rPr>
          <w:snapToGrid/>
          <w:sz w:val="28"/>
          <w:lang w:val="ru-RU"/>
        </w:rPr>
      </w:pPr>
    </w:p>
    <w:p w:rsidR="00727B30" w:rsidRDefault="00727B30">
      <w:pPr>
        <w:pStyle w:val="1"/>
        <w:rPr>
          <w:b w:val="0"/>
        </w:rPr>
      </w:pPr>
      <w:r>
        <w:rPr>
          <w:b w:val="0"/>
        </w:rPr>
        <w:t>Горки 1998</w:t>
      </w:r>
    </w:p>
    <w:p w:rsidR="00727B30" w:rsidRDefault="00727B30">
      <w:pPr>
        <w:rPr>
          <w:sz w:val="28"/>
          <w:lang w:val="ru-RU"/>
        </w:rPr>
      </w:pPr>
    </w:p>
    <w:p w:rsidR="00727B30" w:rsidRDefault="00727B30">
      <w:pPr>
        <w:rPr>
          <w:sz w:val="28"/>
          <w:lang w:val="ru-RU"/>
        </w:rPr>
      </w:pPr>
    </w:p>
    <w:p w:rsidR="00727B30" w:rsidRDefault="00727B30">
      <w:pPr>
        <w:rPr>
          <w:sz w:val="24"/>
          <w:lang w:val="ru-RU"/>
        </w:rPr>
      </w:pPr>
    </w:p>
    <w:p w:rsidR="00727B30" w:rsidRDefault="00727B30">
      <w:pPr>
        <w:ind w:firstLine="426"/>
        <w:jc w:val="both"/>
        <w:rPr>
          <w:sz w:val="28"/>
          <w:lang w:val="ru-RU"/>
        </w:rPr>
      </w:pPr>
      <w:r>
        <w:rPr>
          <w:caps/>
          <w:sz w:val="28"/>
          <w:lang w:val="ru-RU"/>
        </w:rPr>
        <w:t>Р</w:t>
      </w:r>
      <w:r>
        <w:rPr>
          <w:sz w:val="28"/>
          <w:lang w:val="ru-RU"/>
        </w:rPr>
        <w:t>екомендовано методической комиссией факультета бухгалтерского учета 01.04.98.</w:t>
      </w:r>
    </w:p>
    <w:p w:rsidR="00727B30" w:rsidRDefault="00727B30">
      <w:pPr>
        <w:jc w:val="center"/>
        <w:rPr>
          <w:sz w:val="28"/>
          <w:lang w:val="ru-RU"/>
        </w:rPr>
      </w:pPr>
    </w:p>
    <w:p w:rsidR="00727B30" w:rsidRDefault="00727B30">
      <w:pPr>
        <w:jc w:val="center"/>
        <w:rPr>
          <w:sz w:val="28"/>
          <w:lang w:val="ru-RU"/>
        </w:rPr>
      </w:pPr>
    </w:p>
    <w:p w:rsidR="00727B30" w:rsidRDefault="00727B30">
      <w:pPr>
        <w:ind w:firstLine="426"/>
        <w:jc w:val="both"/>
        <w:rPr>
          <w:sz w:val="28"/>
          <w:lang w:val="ru-RU"/>
        </w:rPr>
      </w:pPr>
      <w:r w:rsidRPr="005E32D8">
        <w:rPr>
          <w:sz w:val="28"/>
          <w:lang w:val="ru-RU"/>
        </w:rPr>
        <w:t>Состав</w:t>
      </w:r>
      <w:r>
        <w:rPr>
          <w:sz w:val="28"/>
          <w:lang w:val="ru-RU"/>
        </w:rPr>
        <w:t>и</w:t>
      </w:r>
      <w:r w:rsidRPr="005E32D8">
        <w:rPr>
          <w:sz w:val="28"/>
          <w:lang w:val="ru-RU"/>
        </w:rPr>
        <w:t>ли: А.С. Д</w:t>
      </w:r>
      <w:r>
        <w:rPr>
          <w:sz w:val="28"/>
          <w:lang w:val="ru-RU"/>
        </w:rPr>
        <w:t>обышев</w:t>
      </w:r>
      <w:r w:rsidRPr="005E32D8">
        <w:rPr>
          <w:sz w:val="28"/>
          <w:lang w:val="ru-RU"/>
        </w:rPr>
        <w:t xml:space="preserve">, </w:t>
      </w:r>
      <w:r>
        <w:rPr>
          <w:sz w:val="28"/>
          <w:lang w:val="ru-RU"/>
        </w:rPr>
        <w:t xml:space="preserve">канд. тех. наук; </w:t>
      </w:r>
      <w:r w:rsidRPr="005E32D8">
        <w:rPr>
          <w:sz w:val="28"/>
          <w:lang w:val="ru-RU"/>
        </w:rPr>
        <w:t>О.П. Лабурдов, ассистент.</w:t>
      </w:r>
    </w:p>
    <w:p w:rsidR="00727B30" w:rsidRDefault="00727B30">
      <w:pPr>
        <w:jc w:val="both"/>
        <w:rPr>
          <w:sz w:val="28"/>
          <w:lang w:val="ru-RU"/>
        </w:rPr>
      </w:pPr>
    </w:p>
    <w:p w:rsidR="00727B30" w:rsidRDefault="00727B30">
      <w:pPr>
        <w:jc w:val="both"/>
        <w:rPr>
          <w:sz w:val="28"/>
          <w:lang w:val="ru-RU"/>
        </w:rPr>
      </w:pPr>
    </w:p>
    <w:p w:rsidR="00727B30" w:rsidRDefault="00727B30">
      <w:pPr>
        <w:jc w:val="both"/>
        <w:rPr>
          <w:sz w:val="28"/>
          <w:lang w:val="ru-RU"/>
        </w:rPr>
      </w:pPr>
    </w:p>
    <w:p w:rsidR="00727B30" w:rsidRDefault="00727B30">
      <w:pPr>
        <w:ind w:firstLine="426"/>
        <w:jc w:val="both"/>
        <w:rPr>
          <w:sz w:val="28"/>
          <w:lang w:val="ru-RU"/>
        </w:rPr>
      </w:pPr>
      <w:r>
        <w:rPr>
          <w:sz w:val="28"/>
          <w:lang w:val="ru-RU"/>
        </w:rPr>
        <w:t xml:space="preserve"> </w:t>
      </w:r>
    </w:p>
    <w:p w:rsidR="00727B30" w:rsidRPr="005E32D8" w:rsidRDefault="00727B30">
      <w:pPr>
        <w:jc w:val="both"/>
        <w:rPr>
          <w:smallCaps/>
          <w:sz w:val="28"/>
          <w:lang w:val="ru-RU"/>
        </w:rPr>
      </w:pPr>
    </w:p>
    <w:p w:rsidR="00727B30" w:rsidRPr="005E32D8" w:rsidRDefault="00727B30">
      <w:pPr>
        <w:jc w:val="center"/>
        <w:rPr>
          <w:smallCaps/>
          <w:sz w:val="28"/>
          <w:lang w:val="ru-RU"/>
        </w:rPr>
      </w:pPr>
    </w:p>
    <w:p w:rsidR="00727B30" w:rsidRDefault="00727B30">
      <w:pPr>
        <w:ind w:firstLine="426"/>
        <w:jc w:val="both"/>
        <w:rPr>
          <w:sz w:val="28"/>
          <w:lang w:val="ru-RU"/>
        </w:rPr>
      </w:pPr>
      <w:r>
        <w:rPr>
          <w:b/>
          <w:sz w:val="28"/>
          <w:lang w:val="ru-RU"/>
        </w:rPr>
        <w:t>Основные эксплуатационные характеристики тракторов:</w:t>
      </w:r>
      <w:r w:rsidRPr="005E32D8">
        <w:rPr>
          <w:b/>
          <w:sz w:val="28"/>
          <w:lang w:val="ru-RU"/>
        </w:rPr>
        <w:t xml:space="preserve"> </w:t>
      </w:r>
      <w:r>
        <w:rPr>
          <w:sz w:val="28"/>
          <w:lang w:val="ru-RU"/>
        </w:rPr>
        <w:t>Методические указания / Белорусская сельскохозяйственная академия; Сост.</w:t>
      </w:r>
      <w:r w:rsidRPr="005E32D8">
        <w:rPr>
          <w:sz w:val="28"/>
          <w:lang w:val="ru-RU"/>
        </w:rPr>
        <w:t xml:space="preserve"> А.</w:t>
      </w:r>
      <w:r>
        <w:rPr>
          <w:sz w:val="28"/>
          <w:lang w:val="ru-RU"/>
        </w:rPr>
        <w:t xml:space="preserve"> </w:t>
      </w:r>
      <w:r w:rsidRPr="005E32D8">
        <w:rPr>
          <w:sz w:val="28"/>
          <w:lang w:val="ru-RU"/>
        </w:rPr>
        <w:t>С. Д</w:t>
      </w:r>
      <w:r>
        <w:rPr>
          <w:sz w:val="28"/>
          <w:lang w:val="ru-RU"/>
        </w:rPr>
        <w:t>обышев</w:t>
      </w:r>
      <w:r w:rsidRPr="005E32D8">
        <w:rPr>
          <w:sz w:val="28"/>
          <w:lang w:val="ru-RU"/>
        </w:rPr>
        <w:t xml:space="preserve">, О.П. </w:t>
      </w:r>
      <w:r>
        <w:rPr>
          <w:sz w:val="28"/>
          <w:lang w:val="ru-RU"/>
        </w:rPr>
        <w:t>Лабурдов.</w:t>
      </w:r>
      <w:r w:rsidRPr="005E32D8">
        <w:rPr>
          <w:sz w:val="28"/>
          <w:lang w:val="ru-RU"/>
        </w:rPr>
        <w:t xml:space="preserve"> Горки, 1998</w:t>
      </w:r>
      <w:r>
        <w:rPr>
          <w:sz w:val="28"/>
          <w:lang w:val="ru-RU"/>
        </w:rPr>
        <w:t>.</w:t>
      </w:r>
      <w:r w:rsidRPr="005E32D8">
        <w:rPr>
          <w:sz w:val="28"/>
          <w:lang w:val="ru-RU"/>
        </w:rPr>
        <w:t xml:space="preserve"> </w:t>
      </w:r>
      <w:r>
        <w:rPr>
          <w:sz w:val="28"/>
          <w:lang w:val="ru-RU"/>
        </w:rPr>
        <w:t>12</w:t>
      </w:r>
      <w:r w:rsidRPr="005E32D8">
        <w:rPr>
          <w:sz w:val="28"/>
          <w:lang w:val="ru-RU"/>
        </w:rPr>
        <w:t xml:space="preserve"> с.</w:t>
      </w:r>
    </w:p>
    <w:p w:rsidR="00727B30" w:rsidRDefault="00727B30">
      <w:pPr>
        <w:jc w:val="both"/>
        <w:rPr>
          <w:sz w:val="28"/>
          <w:lang w:val="ru-RU"/>
        </w:rPr>
      </w:pPr>
    </w:p>
    <w:p w:rsidR="00727B30" w:rsidRDefault="00727B30">
      <w:pPr>
        <w:ind w:firstLine="426"/>
        <w:jc w:val="both"/>
        <w:rPr>
          <w:sz w:val="28"/>
          <w:lang w:val="ru-RU"/>
        </w:rPr>
      </w:pPr>
    </w:p>
    <w:p w:rsidR="00727B30" w:rsidRDefault="00727B30">
      <w:pPr>
        <w:ind w:firstLine="426"/>
        <w:jc w:val="both"/>
        <w:rPr>
          <w:sz w:val="28"/>
          <w:lang w:val="ru-RU"/>
        </w:rPr>
      </w:pPr>
      <w:r>
        <w:rPr>
          <w:sz w:val="28"/>
          <w:lang w:val="ru-RU"/>
        </w:rPr>
        <w:t>Описана методика расчета основных эксплуатационных характеристик тракторов.</w:t>
      </w:r>
    </w:p>
    <w:p w:rsidR="00727B30" w:rsidRDefault="00727B30">
      <w:pPr>
        <w:ind w:firstLine="426"/>
        <w:jc w:val="both"/>
        <w:rPr>
          <w:b/>
          <w:sz w:val="28"/>
          <w:lang w:val="ru-RU"/>
        </w:rPr>
      </w:pPr>
      <w:r>
        <w:rPr>
          <w:sz w:val="28"/>
          <w:lang w:val="ru-RU"/>
        </w:rPr>
        <w:t>Для лабораторных занятий студентов неинженерных специальностей.</w:t>
      </w:r>
    </w:p>
    <w:p w:rsidR="00727B30" w:rsidRDefault="00727B30">
      <w:pPr>
        <w:widowControl/>
        <w:jc w:val="both"/>
        <w:rPr>
          <w:sz w:val="28"/>
          <w:lang w:val="ru-RU"/>
        </w:rPr>
      </w:pPr>
      <w:r>
        <w:rPr>
          <w:sz w:val="28"/>
          <w:lang w:val="ru-RU"/>
        </w:rPr>
        <w:t>Таблиц 1.</w:t>
      </w:r>
    </w:p>
    <w:p w:rsidR="00727B30" w:rsidRDefault="00727B30">
      <w:pPr>
        <w:widowControl/>
        <w:jc w:val="both"/>
        <w:rPr>
          <w:sz w:val="28"/>
          <w:lang w:val="ru-RU"/>
        </w:rPr>
      </w:pPr>
    </w:p>
    <w:p w:rsidR="00727B30" w:rsidRDefault="00727B30">
      <w:pPr>
        <w:widowControl/>
        <w:jc w:val="both"/>
        <w:rPr>
          <w:sz w:val="28"/>
          <w:lang w:val="ru-RU"/>
        </w:rPr>
      </w:pPr>
    </w:p>
    <w:p w:rsidR="00727B30" w:rsidRDefault="00727B30">
      <w:pPr>
        <w:widowControl/>
        <w:jc w:val="both"/>
        <w:rPr>
          <w:sz w:val="28"/>
          <w:lang w:val="ru-RU"/>
        </w:rPr>
      </w:pPr>
    </w:p>
    <w:p w:rsidR="00727B30" w:rsidRDefault="00727B30">
      <w:pPr>
        <w:widowControl/>
        <w:jc w:val="both"/>
        <w:rPr>
          <w:sz w:val="28"/>
          <w:lang w:val="ru-RU"/>
        </w:rPr>
      </w:pPr>
    </w:p>
    <w:p w:rsidR="00727B30" w:rsidRDefault="00727B30">
      <w:pPr>
        <w:widowControl/>
        <w:jc w:val="both"/>
        <w:rPr>
          <w:sz w:val="28"/>
          <w:lang w:val="ru-RU"/>
        </w:rPr>
      </w:pPr>
    </w:p>
    <w:p w:rsidR="00727B30" w:rsidRDefault="00727B30">
      <w:pPr>
        <w:widowControl/>
        <w:jc w:val="both"/>
        <w:rPr>
          <w:sz w:val="28"/>
          <w:lang w:val="ru-RU"/>
        </w:rPr>
      </w:pPr>
    </w:p>
    <w:p w:rsidR="00727B30" w:rsidRDefault="00727B30">
      <w:pPr>
        <w:widowControl/>
        <w:jc w:val="both"/>
        <w:rPr>
          <w:sz w:val="28"/>
          <w:lang w:val="ru-RU"/>
        </w:rPr>
      </w:pPr>
    </w:p>
    <w:p w:rsidR="00727B30" w:rsidRDefault="00727B30">
      <w:pPr>
        <w:widowControl/>
        <w:jc w:val="both"/>
        <w:rPr>
          <w:sz w:val="28"/>
          <w:lang w:val="ru-RU"/>
        </w:rPr>
      </w:pPr>
    </w:p>
    <w:p w:rsidR="00727B30" w:rsidRDefault="00727B30">
      <w:pPr>
        <w:widowControl/>
        <w:jc w:val="both"/>
        <w:rPr>
          <w:sz w:val="28"/>
          <w:lang w:val="ru-RU"/>
        </w:rPr>
      </w:pPr>
    </w:p>
    <w:p w:rsidR="00727B30" w:rsidRDefault="00727B30">
      <w:pPr>
        <w:widowControl/>
        <w:jc w:val="both"/>
        <w:rPr>
          <w:sz w:val="28"/>
          <w:lang w:val="ru-RU"/>
        </w:rPr>
      </w:pPr>
    </w:p>
    <w:p w:rsidR="00727B30" w:rsidRDefault="00727B30">
      <w:pPr>
        <w:widowControl/>
        <w:jc w:val="both"/>
        <w:rPr>
          <w:sz w:val="28"/>
          <w:lang w:val="ru-RU"/>
        </w:rPr>
      </w:pPr>
    </w:p>
    <w:p w:rsidR="00727B30" w:rsidRDefault="00727B30">
      <w:pPr>
        <w:widowControl/>
        <w:jc w:val="both"/>
        <w:rPr>
          <w:sz w:val="28"/>
          <w:lang w:val="ru-RU"/>
        </w:rPr>
      </w:pPr>
    </w:p>
    <w:p w:rsidR="00727B30" w:rsidRDefault="00727B30">
      <w:pPr>
        <w:widowControl/>
        <w:jc w:val="both"/>
        <w:rPr>
          <w:sz w:val="28"/>
          <w:lang w:val="ru-RU"/>
        </w:rPr>
      </w:pPr>
    </w:p>
    <w:p w:rsidR="00727B30" w:rsidRDefault="00727B30">
      <w:pPr>
        <w:widowControl/>
        <w:jc w:val="both"/>
        <w:rPr>
          <w:sz w:val="28"/>
          <w:lang w:val="ru-RU"/>
        </w:rPr>
      </w:pPr>
    </w:p>
    <w:p w:rsidR="00727B30" w:rsidRDefault="00727B30">
      <w:pPr>
        <w:widowControl/>
        <w:ind w:firstLine="426"/>
        <w:jc w:val="both"/>
        <w:rPr>
          <w:sz w:val="28"/>
          <w:lang w:val="ru-RU"/>
        </w:rPr>
      </w:pPr>
      <w:r>
        <w:rPr>
          <w:sz w:val="28"/>
          <w:lang w:val="ru-RU"/>
        </w:rPr>
        <w:t>Рецензенты: Н.И. Дудко, доцент кафедры механизации и производственного обучения БСХА.</w:t>
      </w:r>
    </w:p>
    <w:p w:rsidR="00727B30" w:rsidRDefault="00727B30">
      <w:pPr>
        <w:widowControl/>
        <w:ind w:firstLine="426"/>
        <w:jc w:val="both"/>
        <w:rPr>
          <w:sz w:val="28"/>
          <w:lang w:val="ru-RU"/>
        </w:rPr>
      </w:pPr>
      <w:r>
        <w:rPr>
          <w:sz w:val="28"/>
          <w:lang w:val="ru-RU"/>
        </w:rPr>
        <w:sym w:font="Symbol" w:char="F0E3"/>
      </w:r>
      <w:r>
        <w:rPr>
          <w:sz w:val="28"/>
          <w:lang w:val="ru-RU"/>
        </w:rPr>
        <w:t xml:space="preserve"> Составление. А.С. Добышев, О.П. Лабурдов, 1998</w:t>
      </w:r>
    </w:p>
    <w:p w:rsidR="00727B30" w:rsidRDefault="00727B30">
      <w:pPr>
        <w:widowControl/>
        <w:ind w:firstLine="426"/>
        <w:jc w:val="both"/>
        <w:rPr>
          <w:b/>
          <w:sz w:val="28"/>
          <w:lang w:val="ru-RU"/>
        </w:rPr>
      </w:pPr>
      <w:r>
        <w:rPr>
          <w:sz w:val="28"/>
          <w:lang w:val="ru-RU"/>
        </w:rPr>
        <w:sym w:font="Symbol" w:char="F0E3"/>
      </w:r>
      <w:r>
        <w:rPr>
          <w:sz w:val="28"/>
          <w:lang w:val="ru-RU"/>
        </w:rPr>
        <w:t xml:space="preserve"> Белорусская сельскохозяйственная академия, 1998</w:t>
      </w:r>
    </w:p>
    <w:p w:rsidR="00727B30" w:rsidRDefault="00727B30">
      <w:pPr>
        <w:widowControl/>
        <w:jc w:val="center"/>
        <w:rPr>
          <w:b/>
          <w:sz w:val="28"/>
          <w:lang w:val="ru-RU"/>
        </w:rPr>
      </w:pPr>
    </w:p>
    <w:p w:rsidR="00727B30" w:rsidRDefault="00727B30">
      <w:pPr>
        <w:widowControl/>
        <w:jc w:val="center"/>
        <w:rPr>
          <w:b/>
          <w:sz w:val="28"/>
          <w:lang w:val="ru-RU"/>
        </w:rPr>
      </w:pPr>
    </w:p>
    <w:p w:rsidR="00727B30" w:rsidRDefault="00727B30">
      <w:pPr>
        <w:widowControl/>
        <w:jc w:val="center"/>
        <w:rPr>
          <w:b/>
          <w:sz w:val="24"/>
          <w:lang w:val="ru-RU"/>
        </w:rPr>
      </w:pPr>
    </w:p>
    <w:p w:rsidR="00727B30" w:rsidRDefault="00727B30">
      <w:pPr>
        <w:widowControl/>
        <w:jc w:val="center"/>
        <w:rPr>
          <w:b/>
          <w:sz w:val="24"/>
          <w:lang w:val="ru-RU"/>
        </w:rPr>
      </w:pPr>
    </w:p>
    <w:p w:rsidR="00727B30" w:rsidRDefault="00727B30">
      <w:pPr>
        <w:widowControl/>
        <w:jc w:val="center"/>
        <w:rPr>
          <w:b/>
          <w:sz w:val="24"/>
          <w:lang w:val="ru-RU"/>
        </w:rPr>
      </w:pPr>
    </w:p>
    <w:p w:rsidR="00727B30" w:rsidRDefault="00727B30">
      <w:pPr>
        <w:widowControl/>
        <w:jc w:val="center"/>
        <w:rPr>
          <w:b/>
          <w:sz w:val="24"/>
          <w:lang w:val="ru-RU"/>
        </w:rPr>
      </w:pPr>
    </w:p>
    <w:p w:rsidR="00727B30" w:rsidRDefault="00727B30">
      <w:pPr>
        <w:widowControl/>
        <w:jc w:val="center"/>
        <w:rPr>
          <w:b/>
          <w:sz w:val="24"/>
          <w:lang w:val="ru-RU"/>
        </w:rPr>
      </w:pPr>
    </w:p>
    <w:p w:rsidR="00727B30" w:rsidRDefault="00727B30">
      <w:pPr>
        <w:widowControl/>
        <w:jc w:val="center"/>
        <w:rPr>
          <w:b/>
          <w:sz w:val="24"/>
          <w:lang w:val="ru-RU"/>
        </w:rPr>
      </w:pPr>
    </w:p>
    <w:p w:rsidR="00727B30" w:rsidRDefault="00727B30">
      <w:pPr>
        <w:widowControl/>
        <w:jc w:val="center"/>
        <w:rPr>
          <w:b/>
          <w:sz w:val="24"/>
          <w:lang w:val="ru-RU"/>
        </w:rPr>
      </w:pPr>
    </w:p>
    <w:p w:rsidR="00727B30" w:rsidRDefault="00727B30">
      <w:pPr>
        <w:widowControl/>
        <w:jc w:val="center"/>
        <w:rPr>
          <w:b/>
          <w:sz w:val="24"/>
          <w:lang w:val="ru-RU"/>
        </w:rPr>
      </w:pPr>
    </w:p>
    <w:p w:rsidR="00727B30" w:rsidRDefault="00727B30">
      <w:pPr>
        <w:widowControl/>
        <w:jc w:val="center"/>
        <w:rPr>
          <w:b/>
          <w:sz w:val="28"/>
          <w:lang w:val="ru-RU"/>
        </w:rPr>
      </w:pPr>
      <w:r>
        <w:rPr>
          <w:b/>
          <w:sz w:val="28"/>
          <w:lang w:val="ru-RU"/>
        </w:rPr>
        <w:t>Введение</w:t>
      </w:r>
    </w:p>
    <w:p w:rsidR="00727B30" w:rsidRDefault="00727B30">
      <w:pPr>
        <w:widowControl/>
        <w:rPr>
          <w:b/>
          <w:snapToGrid/>
          <w:sz w:val="28"/>
          <w:lang w:val="ru-RU"/>
        </w:rPr>
      </w:pPr>
      <w:r>
        <w:rPr>
          <w:b/>
          <w:snapToGrid/>
          <w:sz w:val="28"/>
          <w:lang w:val="ru-RU"/>
        </w:rPr>
        <w:t>Целью работы является:</w:t>
      </w:r>
    </w:p>
    <w:p w:rsidR="00727B30" w:rsidRDefault="00727B30">
      <w:pPr>
        <w:pStyle w:val="20"/>
        <w:ind w:firstLine="426"/>
        <w:rPr>
          <w:sz w:val="28"/>
        </w:rPr>
      </w:pPr>
      <w:r>
        <w:rPr>
          <w:sz w:val="28"/>
        </w:rPr>
        <w:t>1. Закрепление и углубление понятия об основных эксплуатационных силовых характеристиках тракторов;</w:t>
      </w:r>
    </w:p>
    <w:p w:rsidR="00727B30" w:rsidRDefault="00727B30">
      <w:pPr>
        <w:pStyle w:val="20"/>
        <w:ind w:firstLine="426"/>
        <w:rPr>
          <w:sz w:val="28"/>
        </w:rPr>
      </w:pPr>
      <w:r>
        <w:rPr>
          <w:sz w:val="28"/>
        </w:rPr>
        <w:t>2. Освоение методики их расчета;</w:t>
      </w:r>
    </w:p>
    <w:p w:rsidR="00727B30" w:rsidRDefault="00727B30">
      <w:pPr>
        <w:pStyle w:val="21"/>
        <w:ind w:firstLine="426"/>
        <w:rPr>
          <w:sz w:val="28"/>
        </w:rPr>
      </w:pPr>
      <w:r>
        <w:rPr>
          <w:sz w:val="28"/>
        </w:rPr>
        <w:t>3. Развитие представления о связи рассчитываемых показателей с эффективностью использования тракторов.</w:t>
      </w:r>
    </w:p>
    <w:p w:rsidR="00727B30" w:rsidRDefault="00727B30">
      <w:pPr>
        <w:pStyle w:val="21"/>
        <w:ind w:firstLine="426"/>
        <w:jc w:val="left"/>
        <w:rPr>
          <w:b/>
          <w:sz w:val="28"/>
        </w:rPr>
      </w:pPr>
      <w:r>
        <w:rPr>
          <w:b/>
          <w:sz w:val="28"/>
        </w:rPr>
        <w:t>В процессе выполнения работы необходимо:</w:t>
      </w:r>
    </w:p>
    <w:p w:rsidR="00727B30" w:rsidRDefault="00727B30">
      <w:pPr>
        <w:pStyle w:val="20"/>
        <w:ind w:firstLine="426"/>
        <w:rPr>
          <w:sz w:val="28"/>
        </w:rPr>
      </w:pPr>
      <w:r>
        <w:rPr>
          <w:sz w:val="28"/>
        </w:rPr>
        <w:t>1. Рассчитать для двух состояний поля значения касательной силы тяги, силы сцепления, движущей силы, сил сопротивления передвижению трактора и сопротивления движению на подъем, силы тяги трактора, эффективности использования потенциального тягового усилия;</w:t>
      </w:r>
    </w:p>
    <w:p w:rsidR="00727B30" w:rsidRDefault="00727B30">
      <w:pPr>
        <w:widowControl/>
        <w:ind w:firstLine="426"/>
        <w:jc w:val="both"/>
        <w:rPr>
          <w:snapToGrid/>
          <w:sz w:val="28"/>
          <w:lang w:val="ru-RU"/>
        </w:rPr>
      </w:pPr>
      <w:r>
        <w:rPr>
          <w:snapToGrid/>
          <w:sz w:val="28"/>
          <w:lang w:val="ru-RU"/>
        </w:rPr>
        <w:t>2. Построить график тягового баланса трактора;</w:t>
      </w:r>
    </w:p>
    <w:p w:rsidR="00727B30" w:rsidRDefault="00727B30">
      <w:pPr>
        <w:pStyle w:val="21"/>
        <w:ind w:firstLine="426"/>
        <w:rPr>
          <w:sz w:val="28"/>
        </w:rPr>
      </w:pPr>
      <w:r>
        <w:rPr>
          <w:sz w:val="28"/>
        </w:rPr>
        <w:t>3. Сделать заключение о тяговых свойствах трактора, предложить мероприятия, направленные на повышение эффективности использования техники.</w:t>
      </w:r>
    </w:p>
    <w:p w:rsidR="00727B30" w:rsidRDefault="00727B30">
      <w:pPr>
        <w:widowControl/>
        <w:ind w:firstLine="284"/>
        <w:rPr>
          <w:b/>
          <w:snapToGrid/>
          <w:sz w:val="28"/>
          <w:lang w:val="ru-RU"/>
        </w:rPr>
      </w:pPr>
    </w:p>
    <w:p w:rsidR="00727B30" w:rsidRDefault="00727B30">
      <w:pPr>
        <w:widowControl/>
        <w:numPr>
          <w:ilvl w:val="0"/>
          <w:numId w:val="5"/>
        </w:numPr>
        <w:jc w:val="center"/>
        <w:rPr>
          <w:b/>
          <w:snapToGrid/>
          <w:sz w:val="28"/>
          <w:lang w:val="ru-RU"/>
        </w:rPr>
      </w:pPr>
      <w:r>
        <w:rPr>
          <w:b/>
          <w:snapToGrid/>
          <w:sz w:val="28"/>
          <w:lang w:val="ru-RU"/>
        </w:rPr>
        <w:t>Общие сведения</w:t>
      </w:r>
    </w:p>
    <w:p w:rsidR="00727B30" w:rsidRDefault="00727B30">
      <w:pPr>
        <w:widowControl/>
        <w:jc w:val="center"/>
        <w:rPr>
          <w:b/>
          <w:snapToGrid/>
          <w:sz w:val="28"/>
          <w:lang w:val="ru-RU"/>
        </w:rPr>
      </w:pPr>
    </w:p>
    <w:p w:rsidR="00727B30" w:rsidRDefault="00727B30">
      <w:pPr>
        <w:pStyle w:val="20"/>
        <w:ind w:firstLine="426"/>
        <w:rPr>
          <w:sz w:val="28"/>
        </w:rPr>
      </w:pPr>
      <w:r>
        <w:rPr>
          <w:sz w:val="28"/>
        </w:rPr>
        <w:t>Эксплуатационные силовые характеристики трактора определяют на каждом фоне отдельно. Расчеты проводят по указанным ниже зависимостям.</w:t>
      </w:r>
    </w:p>
    <w:p w:rsidR="00727B30" w:rsidRDefault="00727B30">
      <w:pPr>
        <w:pStyle w:val="21"/>
        <w:ind w:firstLine="426"/>
        <w:rPr>
          <w:sz w:val="28"/>
        </w:rPr>
      </w:pPr>
      <w:r>
        <w:rPr>
          <w:sz w:val="28"/>
        </w:rPr>
        <w:t>1. Касательная сила тяги – это теоретическая сила, которая может возникнуть в месте контакта движителя трактора с почвой под действием максимального крутящего момента, передаваемого от двигателя к движителям. Она рассчитывается по формуле</w:t>
      </w:r>
    </w:p>
    <w:p w:rsidR="00727B30" w:rsidRDefault="00727B30">
      <w:pPr>
        <w:widowControl/>
        <w:ind w:firstLine="284"/>
        <w:jc w:val="both"/>
        <w:rPr>
          <w:snapToGrid/>
          <w:sz w:val="28"/>
          <w:lang w:val="ru-RU"/>
        </w:rPr>
      </w:pPr>
    </w:p>
    <w:p w:rsidR="00727B30" w:rsidRDefault="00727B30">
      <w:pPr>
        <w:widowControl/>
        <w:jc w:val="right"/>
        <w:rPr>
          <w:snapToGrid/>
          <w:sz w:val="28"/>
          <w:lang w:val="ru-RU"/>
        </w:rPr>
      </w:pPr>
      <w:r>
        <w:rPr>
          <w:b/>
          <w:snapToGrid/>
          <w:sz w:val="28"/>
          <w:lang w:val="ru-RU"/>
        </w:rPr>
        <w:t xml:space="preserve">    </w:t>
      </w:r>
      <w:r w:rsidRPr="005E32D8">
        <w:rPr>
          <w:b/>
          <w:snapToGrid/>
          <w:sz w:val="28"/>
          <w:lang w:val="ru-RU"/>
        </w:rPr>
        <w:t xml:space="preserve">                            </w:t>
      </w:r>
      <w:r>
        <w:rPr>
          <w:b/>
          <w:snapToGrid/>
          <w:sz w:val="28"/>
          <w:lang w:val="ru-RU"/>
        </w:rPr>
        <w:t xml:space="preserve">       </w:t>
      </w:r>
      <w:r>
        <w:rPr>
          <w:b/>
          <w:snapToGrid/>
          <w:position w:val="-30"/>
          <w:lang w:val="ru-RU"/>
        </w:rPr>
        <w:object w:dxaOrig="19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39.75pt" o:ole="" fillcolor="window">
            <v:imagedata r:id="rId7" o:title=""/>
          </v:shape>
          <o:OLEObject Type="Embed" ProgID="Equation.3" ShapeID="_x0000_i1025" DrawAspect="Content" ObjectID="_1471379571" r:id="rId8"/>
        </w:object>
      </w:r>
      <w:r>
        <w:rPr>
          <w:b/>
          <w:snapToGrid/>
          <w:sz w:val="28"/>
          <w:lang w:val="ru-RU"/>
        </w:rPr>
        <w:t xml:space="preserve"> </w:t>
      </w:r>
      <w:r>
        <w:rPr>
          <w:snapToGrid/>
          <w:sz w:val="28"/>
          <w:lang w:val="ru-RU"/>
        </w:rPr>
        <w:t>, кН,                                     (1)</w:t>
      </w:r>
    </w:p>
    <w:p w:rsidR="00727B30" w:rsidRDefault="00727B30">
      <w:pPr>
        <w:widowControl/>
        <w:jc w:val="center"/>
        <w:rPr>
          <w:b/>
          <w:snapToGrid/>
          <w:sz w:val="28"/>
          <w:lang w:val="ru-RU"/>
        </w:rPr>
      </w:pPr>
    </w:p>
    <w:p w:rsidR="00727B30" w:rsidRDefault="00727B30">
      <w:pPr>
        <w:widowControl/>
        <w:jc w:val="both"/>
        <w:rPr>
          <w:snapToGrid/>
          <w:sz w:val="28"/>
          <w:lang w:val="ru-RU"/>
        </w:rPr>
      </w:pPr>
      <w:r>
        <w:rPr>
          <w:snapToGrid/>
          <w:sz w:val="28"/>
          <w:lang w:val="ru-RU"/>
        </w:rPr>
        <w:t xml:space="preserve">где </w:t>
      </w:r>
      <w:r>
        <w:rPr>
          <w:snapToGrid/>
          <w:sz w:val="28"/>
        </w:rPr>
        <w:t>N</w:t>
      </w:r>
      <w:r>
        <w:rPr>
          <w:snapToGrid/>
          <w:sz w:val="28"/>
          <w:vertAlign w:val="subscript"/>
          <w:lang w:val="ru-RU"/>
        </w:rPr>
        <w:t>ен</w:t>
      </w:r>
      <w:r>
        <w:rPr>
          <w:snapToGrid/>
          <w:sz w:val="28"/>
          <w:lang w:val="ru-RU"/>
        </w:rPr>
        <w:t xml:space="preserve">   - номинальная мощность двигателя, кВт;</w:t>
      </w:r>
    </w:p>
    <w:p w:rsidR="00727B30" w:rsidRDefault="00727B30">
      <w:pPr>
        <w:widowControl/>
        <w:jc w:val="both"/>
        <w:rPr>
          <w:snapToGrid/>
          <w:sz w:val="28"/>
          <w:lang w:val="ru-RU"/>
        </w:rPr>
      </w:pPr>
      <w:r>
        <w:rPr>
          <w:snapToGrid/>
          <w:sz w:val="28"/>
          <w:lang w:val="ru-RU"/>
        </w:rPr>
        <w:t xml:space="preserve">      </w:t>
      </w:r>
      <w:r>
        <w:rPr>
          <w:snapToGrid/>
          <w:sz w:val="28"/>
        </w:rPr>
        <w:t>i</w:t>
      </w:r>
      <w:r>
        <w:rPr>
          <w:snapToGrid/>
          <w:sz w:val="28"/>
          <w:vertAlign w:val="subscript"/>
          <w:lang w:val="ru-RU"/>
        </w:rPr>
        <w:t>т</w:t>
      </w:r>
      <w:r>
        <w:rPr>
          <w:snapToGrid/>
          <w:sz w:val="28"/>
          <w:lang w:val="ru-RU"/>
        </w:rPr>
        <w:t xml:space="preserve">  - общее передаточное число трансмиссии;</w:t>
      </w:r>
    </w:p>
    <w:p w:rsidR="00727B30" w:rsidRDefault="00727B30">
      <w:pPr>
        <w:widowControl/>
        <w:ind w:firstLine="426"/>
        <w:jc w:val="both"/>
        <w:rPr>
          <w:snapToGrid/>
          <w:sz w:val="28"/>
          <w:lang w:val="ru-RU"/>
        </w:rPr>
      </w:pPr>
      <w:r>
        <w:rPr>
          <w:snapToGrid/>
          <w:sz w:val="28"/>
          <w:lang w:val="ru-RU"/>
        </w:rPr>
        <w:t xml:space="preserve">   </w:t>
      </w:r>
      <w:r>
        <w:rPr>
          <w:snapToGrid/>
          <w:sz w:val="28"/>
          <w:lang w:val="ru-RU"/>
        </w:rPr>
        <w:sym w:font="Symbol" w:char="F068"/>
      </w:r>
      <w:r>
        <w:rPr>
          <w:snapToGrid/>
          <w:sz w:val="28"/>
          <w:vertAlign w:val="subscript"/>
          <w:lang w:val="ru-RU"/>
        </w:rPr>
        <w:t xml:space="preserve">м </w:t>
      </w:r>
      <w:r>
        <w:rPr>
          <w:snapToGrid/>
          <w:sz w:val="28"/>
          <w:lang w:val="ru-RU"/>
        </w:rPr>
        <w:t xml:space="preserve">- механический К.П.Д. трансмиссии (для колесных тракторов </w:t>
      </w:r>
      <w:r>
        <w:rPr>
          <w:snapToGrid/>
          <w:sz w:val="28"/>
          <w:lang w:val="ru-RU"/>
        </w:rPr>
        <w:sym w:font="Symbol" w:char="F068"/>
      </w:r>
      <w:r>
        <w:rPr>
          <w:snapToGrid/>
          <w:sz w:val="28"/>
          <w:vertAlign w:val="subscript"/>
          <w:lang w:val="ru-RU"/>
        </w:rPr>
        <w:t>м</w:t>
      </w:r>
      <w:r>
        <w:rPr>
          <w:snapToGrid/>
          <w:sz w:val="28"/>
          <w:lang w:val="ru-RU"/>
        </w:rPr>
        <w:t xml:space="preserve"> = 0,91…0,92; для гусеничных с учетом потерь в гусеницах </w:t>
      </w:r>
      <w:r>
        <w:rPr>
          <w:snapToGrid/>
          <w:sz w:val="28"/>
          <w:lang w:val="ru-RU"/>
        </w:rPr>
        <w:sym w:font="Symbol" w:char="F068"/>
      </w:r>
      <w:r>
        <w:rPr>
          <w:snapToGrid/>
          <w:sz w:val="28"/>
          <w:vertAlign w:val="subscript"/>
          <w:lang w:val="ru-RU"/>
        </w:rPr>
        <w:t>м</w:t>
      </w:r>
      <w:r>
        <w:rPr>
          <w:snapToGrid/>
          <w:sz w:val="28"/>
          <w:lang w:val="ru-RU"/>
        </w:rPr>
        <w:t xml:space="preserve"> = </w:t>
      </w:r>
      <w:r>
        <w:rPr>
          <w:snapToGrid/>
          <w:sz w:val="28"/>
          <w:lang w:val="ru-RU"/>
        </w:rPr>
        <w:sym w:font="Symbol" w:char="F068"/>
      </w:r>
      <w:r>
        <w:rPr>
          <w:snapToGrid/>
          <w:sz w:val="28"/>
          <w:vertAlign w:val="subscript"/>
          <w:lang w:val="ru-RU"/>
        </w:rPr>
        <w:t>мг</w:t>
      </w:r>
      <w:r>
        <w:rPr>
          <w:snapToGrid/>
          <w:sz w:val="28"/>
          <w:lang w:val="ru-RU"/>
        </w:rPr>
        <w:t xml:space="preserve"> = 0,86…0,88);</w:t>
      </w:r>
    </w:p>
    <w:p w:rsidR="00727B30" w:rsidRDefault="00727B30">
      <w:pPr>
        <w:widowControl/>
        <w:ind w:firstLine="426"/>
        <w:jc w:val="both"/>
        <w:rPr>
          <w:snapToGrid/>
          <w:sz w:val="28"/>
          <w:lang w:val="ru-RU"/>
        </w:rPr>
      </w:pPr>
      <w:r>
        <w:rPr>
          <w:snapToGrid/>
          <w:sz w:val="28"/>
          <w:lang w:val="ru-RU"/>
        </w:rPr>
        <w:t xml:space="preserve"> </w:t>
      </w:r>
      <w:r>
        <w:rPr>
          <w:snapToGrid/>
          <w:sz w:val="28"/>
        </w:rPr>
        <w:t>n</w:t>
      </w:r>
      <w:r>
        <w:rPr>
          <w:snapToGrid/>
          <w:sz w:val="28"/>
          <w:vertAlign w:val="subscript"/>
          <w:lang w:val="ru-RU"/>
        </w:rPr>
        <w:t>н</w:t>
      </w:r>
      <w:r>
        <w:rPr>
          <w:snapToGrid/>
          <w:sz w:val="28"/>
          <w:lang w:val="ru-RU"/>
        </w:rPr>
        <w:t xml:space="preserve"> - номинальная частота вращения коленчатого вала двигателя, об/мин;</w:t>
      </w:r>
    </w:p>
    <w:p w:rsidR="00727B30" w:rsidRDefault="00727B30">
      <w:pPr>
        <w:widowControl/>
        <w:ind w:left="993" w:hanging="567"/>
        <w:jc w:val="both"/>
        <w:rPr>
          <w:snapToGrid/>
          <w:sz w:val="28"/>
          <w:lang w:val="ru-RU"/>
        </w:rPr>
      </w:pPr>
      <w:r>
        <w:rPr>
          <w:snapToGrid/>
          <w:sz w:val="28"/>
          <w:lang w:val="ru-RU"/>
        </w:rPr>
        <w:t xml:space="preserve"> </w:t>
      </w:r>
      <w:r>
        <w:rPr>
          <w:snapToGrid/>
          <w:sz w:val="28"/>
        </w:rPr>
        <w:t>r</w:t>
      </w:r>
      <w:r>
        <w:rPr>
          <w:snapToGrid/>
          <w:sz w:val="28"/>
          <w:vertAlign w:val="subscript"/>
          <w:lang w:val="ru-RU"/>
        </w:rPr>
        <w:t xml:space="preserve">к </w:t>
      </w:r>
      <w:r>
        <w:rPr>
          <w:snapToGrid/>
          <w:sz w:val="28"/>
          <w:lang w:val="ru-RU"/>
        </w:rPr>
        <w:t xml:space="preserve"> - радиус качения ведущего колеса (звездочки), м.</w:t>
      </w:r>
    </w:p>
    <w:p w:rsidR="00727B30" w:rsidRDefault="00727B30">
      <w:pPr>
        <w:pStyle w:val="4"/>
        <w:rPr>
          <w:sz w:val="28"/>
        </w:rPr>
      </w:pPr>
      <w:r>
        <w:rPr>
          <w:sz w:val="28"/>
        </w:rPr>
        <w:t>Для колесных тракторов на пневматических шинах</w:t>
      </w:r>
    </w:p>
    <w:p w:rsidR="00727B30" w:rsidRDefault="00727B30">
      <w:pPr>
        <w:widowControl/>
        <w:rPr>
          <w:snapToGrid/>
          <w:sz w:val="28"/>
          <w:lang w:val="ru-RU"/>
        </w:rPr>
      </w:pPr>
    </w:p>
    <w:p w:rsidR="00727B30" w:rsidRDefault="00727B30">
      <w:pPr>
        <w:widowControl/>
        <w:jc w:val="right"/>
        <w:rPr>
          <w:snapToGrid/>
          <w:sz w:val="28"/>
          <w:lang w:val="ru-RU"/>
        </w:rPr>
      </w:pPr>
      <w:r>
        <w:rPr>
          <w:b/>
          <w:snapToGrid/>
          <w:sz w:val="28"/>
          <w:lang w:val="ru-RU"/>
        </w:rPr>
        <w:t xml:space="preserve">                        </w:t>
      </w:r>
      <w:r w:rsidRPr="005E32D8">
        <w:rPr>
          <w:b/>
          <w:snapToGrid/>
          <w:sz w:val="28"/>
          <w:lang w:val="ru-RU"/>
        </w:rPr>
        <w:t xml:space="preserve">                  </w:t>
      </w:r>
      <w:r>
        <w:rPr>
          <w:b/>
          <w:snapToGrid/>
          <w:sz w:val="28"/>
          <w:lang w:val="ru-RU"/>
        </w:rPr>
        <w:t xml:space="preserve">    </w:t>
      </w:r>
      <w:r>
        <w:rPr>
          <w:b/>
          <w:snapToGrid/>
          <w:position w:val="-12"/>
          <w:lang w:val="ru-RU"/>
        </w:rPr>
        <w:object w:dxaOrig="1300" w:dyaOrig="360">
          <v:shape id="_x0000_i1026" type="#_x0000_t75" style="width:82.5pt;height:22.5pt" o:ole="" fillcolor="window">
            <v:imagedata r:id="rId9" o:title=""/>
          </v:shape>
          <o:OLEObject Type="Embed" ProgID="Equation.3" ShapeID="_x0000_i1026" DrawAspect="Content" ObjectID="_1471379572" r:id="rId10"/>
        </w:object>
      </w:r>
      <w:r>
        <w:rPr>
          <w:b/>
          <w:snapToGrid/>
          <w:sz w:val="28"/>
          <w:lang w:val="ru-RU"/>
        </w:rPr>
        <w:t xml:space="preserve">,                                              </w:t>
      </w:r>
      <w:r>
        <w:rPr>
          <w:snapToGrid/>
          <w:sz w:val="28"/>
          <w:lang w:val="ru-RU"/>
        </w:rPr>
        <w:t>(2)</w:t>
      </w:r>
    </w:p>
    <w:p w:rsidR="00727B30" w:rsidRDefault="00727B30">
      <w:pPr>
        <w:widowControl/>
        <w:jc w:val="center"/>
        <w:rPr>
          <w:b/>
          <w:snapToGrid/>
          <w:sz w:val="28"/>
          <w:lang w:val="ru-RU"/>
        </w:rPr>
      </w:pPr>
    </w:p>
    <w:p w:rsidR="00727B30" w:rsidRDefault="00727B30">
      <w:pPr>
        <w:widowControl/>
        <w:jc w:val="both"/>
        <w:rPr>
          <w:snapToGrid/>
          <w:sz w:val="28"/>
          <w:lang w:val="ru-RU"/>
        </w:rPr>
      </w:pPr>
      <w:r>
        <w:rPr>
          <w:snapToGrid/>
          <w:sz w:val="28"/>
          <w:lang w:val="ru-RU"/>
        </w:rPr>
        <w:t xml:space="preserve">где </w:t>
      </w:r>
      <w:r>
        <w:rPr>
          <w:snapToGrid/>
          <w:sz w:val="28"/>
        </w:rPr>
        <w:t>r</w:t>
      </w:r>
      <w:r>
        <w:rPr>
          <w:snapToGrid/>
          <w:sz w:val="28"/>
          <w:vertAlign w:val="subscript"/>
          <w:lang w:val="ru-RU"/>
        </w:rPr>
        <w:t xml:space="preserve">о  </w:t>
      </w:r>
      <w:r>
        <w:rPr>
          <w:snapToGrid/>
          <w:sz w:val="28"/>
          <w:lang w:val="ru-RU"/>
        </w:rPr>
        <w:t>- радиус обода колеса, м;</w:t>
      </w:r>
    </w:p>
    <w:p w:rsidR="00727B30" w:rsidRDefault="00727B30">
      <w:pPr>
        <w:widowControl/>
        <w:jc w:val="both"/>
        <w:rPr>
          <w:snapToGrid/>
          <w:sz w:val="28"/>
          <w:lang w:val="ru-RU"/>
        </w:rPr>
      </w:pPr>
      <w:r w:rsidRPr="005E32D8">
        <w:rPr>
          <w:snapToGrid/>
          <w:sz w:val="28"/>
          <w:lang w:val="ru-RU"/>
        </w:rPr>
        <w:t xml:space="preserve">      </w:t>
      </w:r>
      <w:r>
        <w:rPr>
          <w:snapToGrid/>
          <w:sz w:val="28"/>
        </w:rPr>
        <w:t>h</w:t>
      </w:r>
      <w:r w:rsidRPr="005E32D8">
        <w:rPr>
          <w:snapToGrid/>
          <w:sz w:val="28"/>
          <w:lang w:val="ru-RU"/>
        </w:rPr>
        <w:t xml:space="preserve"> </w:t>
      </w:r>
      <w:r>
        <w:rPr>
          <w:snapToGrid/>
          <w:sz w:val="28"/>
          <w:lang w:val="ru-RU"/>
        </w:rPr>
        <w:t>- высота пневматической шины, равная ее ширине, м;</w:t>
      </w:r>
    </w:p>
    <w:p w:rsidR="00727B30" w:rsidRDefault="00727B30">
      <w:pPr>
        <w:widowControl/>
        <w:ind w:left="851" w:hanging="851"/>
        <w:jc w:val="both"/>
        <w:rPr>
          <w:snapToGrid/>
          <w:sz w:val="28"/>
          <w:lang w:val="ru-RU"/>
        </w:rPr>
      </w:pPr>
      <w:r>
        <w:rPr>
          <w:snapToGrid/>
          <w:sz w:val="28"/>
          <w:lang w:val="ru-RU"/>
        </w:rPr>
        <w:t xml:space="preserve">      </w:t>
      </w:r>
      <w:r>
        <w:rPr>
          <w:snapToGrid/>
          <w:sz w:val="28"/>
          <w:lang w:val="ru-RU"/>
        </w:rPr>
        <w:sym w:font="Symbol" w:char="F06C"/>
      </w:r>
      <w:r>
        <w:rPr>
          <w:snapToGrid/>
          <w:sz w:val="28"/>
          <w:lang w:val="ru-RU"/>
        </w:rPr>
        <w:t xml:space="preserve"> - коэффициент усадки,  равный для пневматических шин низкого давления (до 2,5</w:t>
      </w:r>
      <w:r>
        <w:rPr>
          <w:snapToGrid/>
          <w:sz w:val="28"/>
          <w:lang w:val="ru-RU"/>
        </w:rPr>
        <w:sym w:font="Symbol" w:char="F0D7"/>
      </w:r>
      <w:r>
        <w:rPr>
          <w:snapToGrid/>
          <w:sz w:val="28"/>
          <w:lang w:val="ru-RU"/>
        </w:rPr>
        <w:t>10</w:t>
      </w:r>
      <w:r>
        <w:rPr>
          <w:snapToGrid/>
          <w:sz w:val="28"/>
          <w:vertAlign w:val="superscript"/>
          <w:lang w:val="ru-RU"/>
        </w:rPr>
        <w:t>2</w:t>
      </w:r>
      <w:r>
        <w:rPr>
          <w:snapToGrid/>
          <w:sz w:val="28"/>
          <w:lang w:val="ru-RU"/>
        </w:rPr>
        <w:t xml:space="preserve"> кН/м</w:t>
      </w:r>
      <w:r>
        <w:rPr>
          <w:snapToGrid/>
          <w:sz w:val="28"/>
          <w:vertAlign w:val="superscript"/>
          <w:lang w:val="ru-RU"/>
        </w:rPr>
        <w:t>2</w:t>
      </w:r>
      <w:r>
        <w:rPr>
          <w:snapToGrid/>
          <w:sz w:val="28"/>
          <w:lang w:val="ru-RU"/>
        </w:rPr>
        <w:t>) 0,7…0,8.</w:t>
      </w:r>
    </w:p>
    <w:p w:rsidR="00727B30" w:rsidRDefault="00727B30">
      <w:pPr>
        <w:pStyle w:val="a4"/>
        <w:ind w:firstLine="284"/>
        <w:jc w:val="both"/>
        <w:rPr>
          <w:b w:val="0"/>
          <w:caps w:val="0"/>
          <w:lang w:val="ru-RU"/>
        </w:rPr>
      </w:pPr>
      <w:r>
        <w:rPr>
          <w:b w:val="0"/>
          <w:caps w:val="0"/>
          <w:lang w:val="ru-RU"/>
        </w:rPr>
        <w:t>Для гусеничных тракторов радиус ведущего колеса принимают равным радиусу начальной окружности звездочки.</w:t>
      </w:r>
    </w:p>
    <w:p w:rsidR="00727B30" w:rsidRPr="005E32D8" w:rsidRDefault="00727B30">
      <w:pPr>
        <w:pStyle w:val="21"/>
        <w:numPr>
          <w:ilvl w:val="0"/>
          <w:numId w:val="5"/>
        </w:numPr>
        <w:ind w:firstLine="66"/>
      </w:pPr>
      <w:r>
        <w:rPr>
          <w:sz w:val="28"/>
        </w:rPr>
        <w:t>Наибольшую силу сцепления ведущего механизма (движителя) трактора определяют из соотношения</w:t>
      </w:r>
    </w:p>
    <w:p w:rsidR="00727B30" w:rsidRPr="005E32D8" w:rsidRDefault="00727B30">
      <w:pPr>
        <w:pStyle w:val="21"/>
        <w:ind w:left="360" w:firstLine="0"/>
      </w:pPr>
      <w:r w:rsidRPr="005E32D8">
        <w:t xml:space="preserve">                                                      </w:t>
      </w:r>
      <w:r>
        <w:rPr>
          <w:position w:val="-12"/>
          <w:sz w:val="20"/>
        </w:rPr>
        <w:object w:dxaOrig="1180" w:dyaOrig="360">
          <v:shape id="_x0000_i1027" type="#_x0000_t75" style="width:1in;height:21.75pt" o:ole="" fillcolor="window">
            <v:imagedata r:id="rId11" o:title=""/>
          </v:shape>
          <o:OLEObject Type="Embed" ProgID="Equation.3" ShapeID="_x0000_i1027" DrawAspect="Content" ObjectID="_1471379573" r:id="rId12"/>
        </w:object>
      </w:r>
      <w:r>
        <w:t>, кН,                                                (3)</w:t>
      </w:r>
    </w:p>
    <w:p w:rsidR="00727B30" w:rsidRPr="005E32D8" w:rsidRDefault="00727B30">
      <w:pPr>
        <w:pStyle w:val="21"/>
        <w:ind w:left="360" w:firstLine="0"/>
      </w:pPr>
    </w:p>
    <w:p w:rsidR="00727B30" w:rsidRDefault="00727B30">
      <w:pPr>
        <w:widowControl/>
        <w:jc w:val="both"/>
        <w:rPr>
          <w:snapToGrid/>
          <w:sz w:val="28"/>
          <w:lang w:val="ru-RU"/>
        </w:rPr>
      </w:pPr>
      <w:r>
        <w:rPr>
          <w:snapToGrid/>
          <w:sz w:val="28"/>
          <w:lang w:val="ru-RU"/>
        </w:rPr>
        <w:t xml:space="preserve">где </w:t>
      </w:r>
      <w:r>
        <w:rPr>
          <w:snapToGrid/>
          <w:sz w:val="28"/>
          <w:lang w:val="ru-RU"/>
        </w:rPr>
        <w:sym w:font="Symbol" w:char="F06D"/>
      </w:r>
      <w:r>
        <w:rPr>
          <w:snapToGrid/>
          <w:sz w:val="28"/>
          <w:lang w:val="ru-RU"/>
        </w:rPr>
        <w:t xml:space="preserve"> - коэффициент сцепления ведущего механизма с почвой;</w:t>
      </w:r>
    </w:p>
    <w:p w:rsidR="00727B30" w:rsidRDefault="00727B30">
      <w:pPr>
        <w:widowControl/>
        <w:spacing w:line="288" w:lineRule="auto"/>
        <w:ind w:firstLine="142"/>
        <w:jc w:val="both"/>
        <w:rPr>
          <w:snapToGrid/>
          <w:sz w:val="28"/>
          <w:lang w:val="ru-RU"/>
        </w:rPr>
      </w:pPr>
      <w:r w:rsidRPr="005E32D8">
        <w:rPr>
          <w:snapToGrid/>
          <w:sz w:val="28"/>
          <w:lang w:val="ru-RU"/>
        </w:rPr>
        <w:t xml:space="preserve">    </w:t>
      </w:r>
      <w:r>
        <w:rPr>
          <w:snapToGrid/>
          <w:sz w:val="28"/>
        </w:rPr>
        <w:t>G</w:t>
      </w:r>
      <w:r>
        <w:rPr>
          <w:snapToGrid/>
          <w:sz w:val="28"/>
          <w:vertAlign w:val="subscript"/>
          <w:lang w:val="ru-RU"/>
        </w:rPr>
        <w:t>сц</w:t>
      </w:r>
      <w:r>
        <w:rPr>
          <w:snapToGrid/>
          <w:sz w:val="28"/>
          <w:lang w:val="ru-RU"/>
        </w:rPr>
        <w:t xml:space="preserve"> - сцепной вес трактора, кН.</w:t>
      </w:r>
    </w:p>
    <w:p w:rsidR="00727B30" w:rsidRDefault="00727B30">
      <w:pPr>
        <w:pStyle w:val="20"/>
        <w:spacing w:line="288" w:lineRule="auto"/>
        <w:ind w:firstLine="0"/>
        <w:rPr>
          <w:sz w:val="28"/>
        </w:rPr>
      </w:pPr>
      <w:r>
        <w:rPr>
          <w:sz w:val="28"/>
        </w:rPr>
        <w:t>Сцепной вес гусеничных и колесных со всеми ведущими колесами тракторов равен их весу (</w:t>
      </w:r>
      <w:r>
        <w:rPr>
          <w:sz w:val="28"/>
          <w:lang w:val="en-US"/>
        </w:rPr>
        <w:t>G</w:t>
      </w:r>
      <w:r>
        <w:rPr>
          <w:sz w:val="28"/>
          <w:vertAlign w:val="subscript"/>
        </w:rPr>
        <w:t xml:space="preserve">сц = </w:t>
      </w:r>
      <w:r>
        <w:rPr>
          <w:sz w:val="28"/>
          <w:lang w:val="en-US"/>
        </w:rPr>
        <w:t>G</w:t>
      </w:r>
      <w:r>
        <w:rPr>
          <w:sz w:val="28"/>
          <w:vertAlign w:val="subscript"/>
        </w:rPr>
        <w:t>тр</w:t>
      </w:r>
      <w:r>
        <w:rPr>
          <w:sz w:val="28"/>
        </w:rPr>
        <w:t xml:space="preserve">). Для колесных тракторов с одним ведущим мостом </w:t>
      </w:r>
      <w:r>
        <w:rPr>
          <w:sz w:val="28"/>
          <w:lang w:val="en-US"/>
        </w:rPr>
        <w:t>G</w:t>
      </w:r>
      <w:r>
        <w:rPr>
          <w:sz w:val="28"/>
          <w:vertAlign w:val="subscript"/>
        </w:rPr>
        <w:t xml:space="preserve">сц </w:t>
      </w:r>
      <w:r>
        <w:rPr>
          <w:sz w:val="28"/>
        </w:rPr>
        <w:sym w:font="Symbol" w:char="F0BB"/>
      </w:r>
      <w:r>
        <w:rPr>
          <w:sz w:val="28"/>
        </w:rPr>
        <w:t xml:space="preserve"> 2/3 </w:t>
      </w:r>
      <w:r>
        <w:rPr>
          <w:sz w:val="28"/>
          <w:lang w:val="en-US"/>
        </w:rPr>
        <w:t>G</w:t>
      </w:r>
      <w:r>
        <w:rPr>
          <w:sz w:val="28"/>
          <w:vertAlign w:val="subscript"/>
        </w:rPr>
        <w:t>тр</w:t>
      </w:r>
      <w:r>
        <w:rPr>
          <w:sz w:val="28"/>
        </w:rPr>
        <w:t>. Сцепная сила определяет ту часть касательной силы тяги, которая может быть реализована по условиям сцепления.</w:t>
      </w:r>
    </w:p>
    <w:p w:rsidR="00727B30" w:rsidRDefault="00727B30">
      <w:pPr>
        <w:pStyle w:val="20"/>
        <w:spacing w:line="288" w:lineRule="auto"/>
        <w:ind w:firstLine="426"/>
        <w:rPr>
          <w:sz w:val="28"/>
        </w:rPr>
      </w:pPr>
      <w:r>
        <w:rPr>
          <w:sz w:val="28"/>
        </w:rPr>
        <w:t xml:space="preserve">  3. Движущая агрегат сила Р</w:t>
      </w:r>
      <w:r>
        <w:rPr>
          <w:sz w:val="28"/>
          <w:vertAlign w:val="subscript"/>
        </w:rPr>
        <w:t>д</w:t>
      </w:r>
      <w:r>
        <w:rPr>
          <w:sz w:val="28"/>
        </w:rPr>
        <w:t xml:space="preserve"> определяется из сравнения численных значений Р</w:t>
      </w:r>
      <w:r>
        <w:rPr>
          <w:sz w:val="28"/>
          <w:vertAlign w:val="subscript"/>
        </w:rPr>
        <w:t>к</w:t>
      </w:r>
      <w:r>
        <w:rPr>
          <w:sz w:val="28"/>
        </w:rPr>
        <w:t xml:space="preserve"> и Рс. Она равна меньшей из них. При Р</w:t>
      </w:r>
      <w:r>
        <w:rPr>
          <w:sz w:val="28"/>
          <w:vertAlign w:val="subscript"/>
        </w:rPr>
        <w:t>к</w:t>
      </w:r>
      <w:r>
        <w:rPr>
          <w:sz w:val="28"/>
        </w:rPr>
        <w:t xml:space="preserve">  </w:t>
      </w:r>
      <w:r>
        <w:rPr>
          <w:sz w:val="28"/>
        </w:rPr>
        <w:sym w:font="Symbol" w:char="F0A3"/>
      </w:r>
      <w:r>
        <w:rPr>
          <w:sz w:val="28"/>
        </w:rPr>
        <w:t xml:space="preserve"> Р</w:t>
      </w:r>
      <w:r>
        <w:rPr>
          <w:sz w:val="28"/>
          <w:vertAlign w:val="subscript"/>
        </w:rPr>
        <w:t>с</w:t>
      </w:r>
      <w:r>
        <w:rPr>
          <w:sz w:val="28"/>
        </w:rPr>
        <w:t>, Р</w:t>
      </w:r>
      <w:r>
        <w:rPr>
          <w:sz w:val="28"/>
          <w:vertAlign w:val="subscript"/>
        </w:rPr>
        <w:t>д</w:t>
      </w:r>
      <w:r>
        <w:rPr>
          <w:sz w:val="28"/>
        </w:rPr>
        <w:t xml:space="preserve"> = Р</w:t>
      </w:r>
      <w:r>
        <w:rPr>
          <w:sz w:val="28"/>
          <w:vertAlign w:val="subscript"/>
        </w:rPr>
        <w:t>к</w:t>
      </w:r>
      <w:r>
        <w:rPr>
          <w:sz w:val="28"/>
        </w:rPr>
        <w:t>, если Р</w:t>
      </w:r>
      <w:r>
        <w:rPr>
          <w:sz w:val="28"/>
          <w:vertAlign w:val="subscript"/>
        </w:rPr>
        <w:t>к</w:t>
      </w:r>
      <w:r>
        <w:rPr>
          <w:sz w:val="28"/>
        </w:rPr>
        <w:t xml:space="preserve"> </w:t>
      </w:r>
      <w:r>
        <w:rPr>
          <w:sz w:val="28"/>
        </w:rPr>
        <w:sym w:font="Symbol" w:char="F03E"/>
      </w:r>
      <w:r>
        <w:rPr>
          <w:sz w:val="28"/>
        </w:rPr>
        <w:t xml:space="preserve"> Р</w:t>
      </w:r>
      <w:r>
        <w:rPr>
          <w:sz w:val="28"/>
          <w:vertAlign w:val="subscript"/>
        </w:rPr>
        <w:t>с</w:t>
      </w:r>
      <w:r>
        <w:rPr>
          <w:sz w:val="28"/>
        </w:rPr>
        <w:t>, то Р</w:t>
      </w:r>
      <w:r>
        <w:rPr>
          <w:sz w:val="28"/>
          <w:vertAlign w:val="subscript"/>
        </w:rPr>
        <w:t>д</w:t>
      </w:r>
      <w:r>
        <w:rPr>
          <w:sz w:val="28"/>
        </w:rPr>
        <w:t xml:space="preserve"> = Р</w:t>
      </w:r>
      <w:r>
        <w:rPr>
          <w:sz w:val="28"/>
          <w:vertAlign w:val="subscript"/>
        </w:rPr>
        <w:t>с</w:t>
      </w:r>
      <w:r>
        <w:rPr>
          <w:sz w:val="28"/>
        </w:rPr>
        <w:t>.</w:t>
      </w:r>
    </w:p>
    <w:p w:rsidR="00727B30" w:rsidRDefault="00727B30">
      <w:pPr>
        <w:pStyle w:val="20"/>
        <w:spacing w:line="288" w:lineRule="auto"/>
        <w:ind w:firstLine="426"/>
        <w:rPr>
          <w:sz w:val="28"/>
        </w:rPr>
      </w:pPr>
      <w:r>
        <w:rPr>
          <w:sz w:val="28"/>
        </w:rPr>
        <w:t>4. Сопротивление передвижению трактора</w:t>
      </w:r>
    </w:p>
    <w:p w:rsidR="00727B30" w:rsidRDefault="00727B30">
      <w:pPr>
        <w:pStyle w:val="20"/>
        <w:spacing w:line="288" w:lineRule="auto"/>
        <w:rPr>
          <w:sz w:val="28"/>
        </w:rPr>
      </w:pPr>
    </w:p>
    <w:p w:rsidR="00727B30" w:rsidRDefault="00727B30">
      <w:pPr>
        <w:pStyle w:val="20"/>
        <w:spacing w:line="288" w:lineRule="auto"/>
        <w:ind w:firstLine="0"/>
        <w:jc w:val="center"/>
        <w:rPr>
          <w:sz w:val="28"/>
        </w:rPr>
      </w:pPr>
      <w:r w:rsidRPr="005E32D8">
        <w:rPr>
          <w:sz w:val="28"/>
        </w:rPr>
        <w:t xml:space="preserve">                                             </w:t>
      </w:r>
      <w:r>
        <w:rPr>
          <w:sz w:val="28"/>
        </w:rPr>
        <w:t>Р</w:t>
      </w:r>
      <w:r>
        <w:rPr>
          <w:sz w:val="28"/>
          <w:vertAlign w:val="subscript"/>
          <w:lang w:val="en-US"/>
        </w:rPr>
        <w:t>f</w:t>
      </w:r>
      <w:r w:rsidRPr="005E32D8">
        <w:rPr>
          <w:sz w:val="28"/>
        </w:rPr>
        <w:t xml:space="preserve"> </w:t>
      </w:r>
      <w:r>
        <w:rPr>
          <w:sz w:val="28"/>
          <w:lang w:val="en-US"/>
        </w:rPr>
        <w:sym w:font="Symbol" w:char="F0BB"/>
      </w:r>
      <w:r w:rsidRPr="005E32D8">
        <w:rPr>
          <w:sz w:val="28"/>
        </w:rPr>
        <w:t xml:space="preserve"> </w:t>
      </w:r>
      <w:r>
        <w:rPr>
          <w:sz w:val="28"/>
          <w:lang w:val="en-US"/>
        </w:rPr>
        <w:t>f</w:t>
      </w:r>
      <w:r w:rsidRPr="005E32D8">
        <w:rPr>
          <w:sz w:val="28"/>
        </w:rPr>
        <w:t xml:space="preserve"> </w:t>
      </w:r>
      <w:r>
        <w:rPr>
          <w:sz w:val="28"/>
          <w:lang w:val="en-US"/>
        </w:rPr>
        <w:sym w:font="Symbol" w:char="F0D7"/>
      </w:r>
      <w:r w:rsidRPr="005E32D8">
        <w:rPr>
          <w:sz w:val="28"/>
        </w:rPr>
        <w:t xml:space="preserve"> </w:t>
      </w:r>
      <w:r>
        <w:rPr>
          <w:sz w:val="28"/>
          <w:lang w:val="en-US"/>
        </w:rPr>
        <w:t>G</w:t>
      </w:r>
      <w:r>
        <w:rPr>
          <w:sz w:val="28"/>
          <w:vertAlign w:val="subscript"/>
        </w:rPr>
        <w:t xml:space="preserve">тр </w:t>
      </w:r>
      <w:r>
        <w:rPr>
          <w:b/>
          <w:sz w:val="28"/>
        </w:rPr>
        <w:t xml:space="preserve">,                                                      </w:t>
      </w:r>
      <w:r>
        <w:rPr>
          <w:sz w:val="28"/>
        </w:rPr>
        <w:t>(4)</w:t>
      </w:r>
    </w:p>
    <w:p w:rsidR="00727B30" w:rsidRDefault="00727B30">
      <w:pPr>
        <w:pStyle w:val="20"/>
        <w:spacing w:line="288" w:lineRule="auto"/>
        <w:ind w:firstLine="0"/>
        <w:jc w:val="center"/>
        <w:rPr>
          <w:sz w:val="28"/>
        </w:rPr>
      </w:pPr>
    </w:p>
    <w:p w:rsidR="00727B30" w:rsidRDefault="00727B30">
      <w:pPr>
        <w:pStyle w:val="20"/>
        <w:spacing w:line="288" w:lineRule="auto"/>
        <w:ind w:firstLine="0"/>
        <w:rPr>
          <w:sz w:val="28"/>
        </w:rPr>
      </w:pPr>
      <w:r>
        <w:rPr>
          <w:sz w:val="28"/>
        </w:rPr>
        <w:t xml:space="preserve">где  </w:t>
      </w:r>
      <w:r>
        <w:rPr>
          <w:sz w:val="28"/>
          <w:lang w:val="en-US"/>
        </w:rPr>
        <w:t>f</w:t>
      </w:r>
      <w:r>
        <w:rPr>
          <w:sz w:val="28"/>
        </w:rPr>
        <w:t xml:space="preserve">  - коэффициент сопротивления качению.</w:t>
      </w:r>
    </w:p>
    <w:p w:rsidR="00727B30" w:rsidRDefault="00727B30">
      <w:pPr>
        <w:pStyle w:val="20"/>
        <w:spacing w:line="288" w:lineRule="auto"/>
        <w:ind w:firstLine="426"/>
        <w:rPr>
          <w:sz w:val="28"/>
        </w:rPr>
      </w:pPr>
      <w:r>
        <w:rPr>
          <w:sz w:val="28"/>
        </w:rPr>
        <w:t>5. Сопротивление движению трактора на подъем</w:t>
      </w:r>
    </w:p>
    <w:p w:rsidR="00727B30" w:rsidRDefault="00727B30">
      <w:pPr>
        <w:pStyle w:val="20"/>
        <w:spacing w:line="288" w:lineRule="auto"/>
        <w:ind w:firstLine="0"/>
        <w:rPr>
          <w:sz w:val="28"/>
        </w:rPr>
      </w:pPr>
    </w:p>
    <w:p w:rsidR="00727B30" w:rsidRDefault="00727B30">
      <w:pPr>
        <w:pStyle w:val="20"/>
        <w:spacing w:line="288" w:lineRule="auto"/>
        <w:ind w:firstLine="0"/>
        <w:jc w:val="center"/>
        <w:rPr>
          <w:sz w:val="28"/>
        </w:rPr>
      </w:pPr>
      <w:r>
        <w:rPr>
          <w:sz w:val="28"/>
        </w:rPr>
        <w:t xml:space="preserve">                          </w:t>
      </w:r>
      <w:r w:rsidRPr="005E32D8">
        <w:rPr>
          <w:sz w:val="28"/>
        </w:rPr>
        <w:t xml:space="preserve">             </w:t>
      </w:r>
      <w:r>
        <w:rPr>
          <w:sz w:val="28"/>
        </w:rPr>
        <w:t xml:space="preserve">  </w:t>
      </w:r>
      <w:r>
        <w:rPr>
          <w:position w:val="-24"/>
          <w:sz w:val="20"/>
        </w:rPr>
        <w:object w:dxaOrig="1160" w:dyaOrig="660">
          <v:shape id="_x0000_i1028" type="#_x0000_t75" style="width:70.5pt;height:40.5pt" o:ole="" fillcolor="window">
            <v:imagedata r:id="rId13" o:title=""/>
          </v:shape>
          <o:OLEObject Type="Embed" ProgID="Equation.3" ShapeID="_x0000_i1028" DrawAspect="Content" ObjectID="_1471379574" r:id="rId14"/>
        </w:object>
      </w:r>
      <w:r>
        <w:rPr>
          <w:sz w:val="28"/>
        </w:rPr>
        <w:t xml:space="preserve"> ,                                                      (5)</w:t>
      </w:r>
    </w:p>
    <w:p w:rsidR="00727B30" w:rsidRDefault="00727B30">
      <w:pPr>
        <w:pStyle w:val="20"/>
        <w:spacing w:line="288" w:lineRule="auto"/>
        <w:ind w:firstLine="0"/>
        <w:jc w:val="center"/>
        <w:rPr>
          <w:sz w:val="28"/>
        </w:rPr>
      </w:pPr>
    </w:p>
    <w:p w:rsidR="00727B30" w:rsidRDefault="00727B30">
      <w:pPr>
        <w:pStyle w:val="20"/>
        <w:spacing w:line="288" w:lineRule="auto"/>
        <w:ind w:firstLine="0"/>
        <w:rPr>
          <w:sz w:val="28"/>
        </w:rPr>
      </w:pPr>
      <w:r>
        <w:rPr>
          <w:sz w:val="28"/>
        </w:rPr>
        <w:t xml:space="preserve">где  </w:t>
      </w:r>
      <w:r>
        <w:rPr>
          <w:sz w:val="28"/>
          <w:lang w:val="en-US"/>
        </w:rPr>
        <w:t>i</w:t>
      </w:r>
      <w:r>
        <w:rPr>
          <w:sz w:val="28"/>
        </w:rPr>
        <w:t xml:space="preserve">  - уклон, %.</w:t>
      </w:r>
    </w:p>
    <w:p w:rsidR="00727B30" w:rsidRDefault="00727B30">
      <w:pPr>
        <w:pStyle w:val="20"/>
        <w:spacing w:line="288" w:lineRule="auto"/>
        <w:ind w:firstLine="426"/>
        <w:rPr>
          <w:sz w:val="28"/>
        </w:rPr>
      </w:pPr>
      <w:r>
        <w:rPr>
          <w:sz w:val="28"/>
        </w:rPr>
        <w:t>6. Силу тяги трактора (силу, используемую для перемещения рабочей машины) при работе трактора в заданных условиях вычисляют по формуле</w:t>
      </w:r>
    </w:p>
    <w:p w:rsidR="00727B30" w:rsidRDefault="00727B30">
      <w:pPr>
        <w:pStyle w:val="20"/>
        <w:spacing w:line="288" w:lineRule="auto"/>
        <w:rPr>
          <w:sz w:val="28"/>
        </w:rPr>
      </w:pPr>
    </w:p>
    <w:p w:rsidR="00727B30" w:rsidRDefault="00727B30">
      <w:pPr>
        <w:pStyle w:val="20"/>
        <w:spacing w:line="288" w:lineRule="auto"/>
        <w:ind w:firstLine="0"/>
        <w:jc w:val="center"/>
        <w:rPr>
          <w:sz w:val="28"/>
        </w:rPr>
      </w:pPr>
      <w:r>
        <w:rPr>
          <w:sz w:val="28"/>
        </w:rPr>
        <w:t xml:space="preserve">                         </w:t>
      </w:r>
      <w:r w:rsidRPr="005E32D8">
        <w:rPr>
          <w:sz w:val="28"/>
        </w:rPr>
        <w:t xml:space="preserve">                         </w:t>
      </w:r>
      <w:r>
        <w:rPr>
          <w:sz w:val="28"/>
        </w:rPr>
        <w:t xml:space="preserve">  Р</w:t>
      </w:r>
      <w:r>
        <w:rPr>
          <w:sz w:val="28"/>
          <w:vertAlign w:val="subscript"/>
        </w:rPr>
        <w:t>кр</w:t>
      </w:r>
      <w:r>
        <w:rPr>
          <w:sz w:val="28"/>
        </w:rPr>
        <w:t xml:space="preserve"> = Р</w:t>
      </w:r>
      <w:r>
        <w:rPr>
          <w:sz w:val="28"/>
          <w:vertAlign w:val="subscript"/>
        </w:rPr>
        <w:t>д</w:t>
      </w:r>
      <w:r>
        <w:rPr>
          <w:sz w:val="28"/>
        </w:rPr>
        <w:t xml:space="preserve"> – Р</w:t>
      </w:r>
      <w:r>
        <w:rPr>
          <w:sz w:val="28"/>
          <w:vertAlign w:val="subscript"/>
          <w:lang w:val="en-US"/>
        </w:rPr>
        <w:t>f</w:t>
      </w:r>
      <w:r>
        <w:rPr>
          <w:sz w:val="28"/>
        </w:rPr>
        <w:t xml:space="preserve"> - Р</w:t>
      </w:r>
      <w:r>
        <w:rPr>
          <w:sz w:val="28"/>
          <w:vertAlign w:val="subscript"/>
        </w:rPr>
        <w:sym w:font="Symbol" w:char="F061"/>
      </w:r>
      <w:r>
        <w:rPr>
          <w:sz w:val="28"/>
        </w:rPr>
        <w:t xml:space="preserve"> .                                     (6)</w:t>
      </w:r>
    </w:p>
    <w:p w:rsidR="00727B30" w:rsidRDefault="00727B30">
      <w:pPr>
        <w:pStyle w:val="20"/>
        <w:spacing w:line="288" w:lineRule="auto"/>
        <w:ind w:firstLine="0"/>
        <w:jc w:val="center"/>
        <w:rPr>
          <w:sz w:val="28"/>
        </w:rPr>
      </w:pPr>
    </w:p>
    <w:p w:rsidR="00727B30" w:rsidRDefault="00727B30">
      <w:pPr>
        <w:pStyle w:val="20"/>
        <w:spacing w:line="288" w:lineRule="auto"/>
        <w:ind w:firstLine="0"/>
        <w:rPr>
          <w:sz w:val="28"/>
        </w:rPr>
      </w:pPr>
      <w:r>
        <w:rPr>
          <w:sz w:val="28"/>
        </w:rPr>
        <w:t>Это уравнение называется тяговым балансом трактора.</w:t>
      </w:r>
    </w:p>
    <w:p w:rsidR="00727B30" w:rsidRDefault="00727B30">
      <w:pPr>
        <w:pStyle w:val="20"/>
        <w:spacing w:line="288" w:lineRule="auto"/>
        <w:ind w:firstLine="426"/>
        <w:rPr>
          <w:sz w:val="28"/>
        </w:rPr>
      </w:pPr>
      <w:r>
        <w:rPr>
          <w:sz w:val="28"/>
        </w:rPr>
        <w:t>7. Потенциальное тяговое усилие – это усилие, которое может развить трактор, работающий в условиях достаточного сцепления</w:t>
      </w:r>
    </w:p>
    <w:p w:rsidR="00727B30" w:rsidRDefault="00727B30">
      <w:pPr>
        <w:pStyle w:val="20"/>
        <w:spacing w:line="288" w:lineRule="auto"/>
        <w:ind w:firstLine="0"/>
        <w:rPr>
          <w:sz w:val="28"/>
        </w:rPr>
      </w:pPr>
      <w:r>
        <w:rPr>
          <w:sz w:val="28"/>
        </w:rPr>
        <w:t xml:space="preserve">                      </w:t>
      </w:r>
      <w:r w:rsidRPr="005E32D8">
        <w:rPr>
          <w:sz w:val="28"/>
        </w:rPr>
        <w:t xml:space="preserve">              </w:t>
      </w:r>
      <w:r>
        <w:rPr>
          <w:sz w:val="28"/>
        </w:rPr>
        <w:t xml:space="preserve">  Р</w:t>
      </w:r>
      <w:r>
        <w:rPr>
          <w:sz w:val="28"/>
          <w:vertAlign w:val="subscript"/>
        </w:rPr>
        <w:t>п</w:t>
      </w:r>
      <w:r>
        <w:rPr>
          <w:sz w:val="28"/>
        </w:rPr>
        <w:t xml:space="preserve"> = Р</w:t>
      </w:r>
      <w:r>
        <w:rPr>
          <w:sz w:val="28"/>
          <w:vertAlign w:val="subscript"/>
        </w:rPr>
        <w:t>к</w:t>
      </w:r>
      <w:r>
        <w:rPr>
          <w:sz w:val="28"/>
        </w:rPr>
        <w:t xml:space="preserve"> – Р</w:t>
      </w:r>
      <w:r>
        <w:rPr>
          <w:sz w:val="28"/>
          <w:vertAlign w:val="subscript"/>
          <w:lang w:val="en-US"/>
        </w:rPr>
        <w:t>f</w:t>
      </w:r>
      <w:r>
        <w:rPr>
          <w:sz w:val="28"/>
        </w:rPr>
        <w:t xml:space="preserve"> - Р</w:t>
      </w:r>
      <w:r>
        <w:rPr>
          <w:sz w:val="28"/>
          <w:vertAlign w:val="subscript"/>
        </w:rPr>
        <w:sym w:font="Symbol" w:char="F061"/>
      </w:r>
      <w:r>
        <w:rPr>
          <w:sz w:val="28"/>
        </w:rPr>
        <w:t xml:space="preserve"> .                                                    (7)</w:t>
      </w:r>
    </w:p>
    <w:p w:rsidR="00727B30" w:rsidRDefault="00727B30">
      <w:pPr>
        <w:pStyle w:val="20"/>
        <w:spacing w:line="288" w:lineRule="auto"/>
        <w:ind w:firstLine="0"/>
        <w:jc w:val="center"/>
        <w:rPr>
          <w:sz w:val="28"/>
        </w:rPr>
      </w:pPr>
    </w:p>
    <w:p w:rsidR="00727B30" w:rsidRDefault="00727B30">
      <w:pPr>
        <w:pStyle w:val="20"/>
        <w:spacing w:line="288" w:lineRule="auto"/>
        <w:ind w:firstLine="426"/>
        <w:rPr>
          <w:sz w:val="28"/>
        </w:rPr>
      </w:pPr>
      <w:r>
        <w:rPr>
          <w:sz w:val="28"/>
        </w:rPr>
        <w:t>8. Экономическая эффективность использования потенциального тягового усилия:</w:t>
      </w:r>
    </w:p>
    <w:p w:rsidR="00727B30" w:rsidRDefault="00727B30">
      <w:pPr>
        <w:pStyle w:val="20"/>
        <w:spacing w:line="288" w:lineRule="auto"/>
        <w:ind w:firstLine="284"/>
        <w:rPr>
          <w:sz w:val="28"/>
        </w:rPr>
      </w:pPr>
    </w:p>
    <w:p w:rsidR="00727B30" w:rsidRDefault="00727B30">
      <w:pPr>
        <w:pStyle w:val="20"/>
        <w:spacing w:line="288" w:lineRule="auto"/>
        <w:ind w:firstLine="0"/>
        <w:jc w:val="center"/>
        <w:rPr>
          <w:sz w:val="28"/>
        </w:rPr>
      </w:pPr>
      <w:r>
        <w:rPr>
          <w:sz w:val="28"/>
        </w:rPr>
        <w:t xml:space="preserve">                       </w:t>
      </w:r>
      <w:r w:rsidRPr="005E32D8">
        <w:rPr>
          <w:sz w:val="28"/>
        </w:rPr>
        <w:t xml:space="preserve">         </w:t>
      </w:r>
      <w:r>
        <w:rPr>
          <w:sz w:val="28"/>
        </w:rPr>
        <w:t xml:space="preserve">    </w:t>
      </w:r>
      <w:r>
        <w:rPr>
          <w:position w:val="-30"/>
          <w:sz w:val="20"/>
        </w:rPr>
        <w:object w:dxaOrig="2500" w:dyaOrig="720">
          <v:shape id="_x0000_i1029" type="#_x0000_t75" style="width:148.5pt;height:42.75pt" o:ole="" fillcolor="window">
            <v:imagedata r:id="rId15" o:title=""/>
          </v:shape>
          <o:OLEObject Type="Embed" ProgID="Equation.3" ShapeID="_x0000_i1029" DrawAspect="Content" ObjectID="_1471379575" r:id="rId16"/>
        </w:object>
      </w:r>
      <w:r>
        <w:rPr>
          <w:sz w:val="28"/>
        </w:rPr>
        <w:t xml:space="preserve"> .                                 (8)</w:t>
      </w:r>
    </w:p>
    <w:p w:rsidR="00727B30" w:rsidRPr="005E32D8" w:rsidRDefault="00727B30">
      <w:pPr>
        <w:pStyle w:val="20"/>
        <w:spacing w:line="288" w:lineRule="auto"/>
        <w:ind w:firstLine="0"/>
        <w:jc w:val="center"/>
        <w:rPr>
          <w:sz w:val="28"/>
        </w:rPr>
      </w:pPr>
    </w:p>
    <w:p w:rsidR="00727B30" w:rsidRDefault="00727B30">
      <w:pPr>
        <w:pStyle w:val="20"/>
        <w:spacing w:line="288" w:lineRule="auto"/>
        <w:ind w:firstLine="284"/>
        <w:rPr>
          <w:sz w:val="28"/>
        </w:rPr>
      </w:pPr>
      <w:r>
        <w:rPr>
          <w:sz w:val="28"/>
        </w:rPr>
        <w:t>Результаты вычислений заносят в табл.1. При условии ненадежного сцепления намечают мероприятия по улучшению сцепных качеств движителя.</w:t>
      </w:r>
    </w:p>
    <w:p w:rsidR="00727B30" w:rsidRDefault="00727B30">
      <w:pPr>
        <w:pStyle w:val="20"/>
        <w:spacing w:line="288" w:lineRule="auto"/>
        <w:ind w:firstLine="426"/>
        <w:rPr>
          <w:sz w:val="28"/>
        </w:rPr>
      </w:pPr>
      <w:r>
        <w:rPr>
          <w:sz w:val="28"/>
        </w:rPr>
        <w:t xml:space="preserve">9. График тягового баланса трактора (рис. 1) строят в прямоугольных осях координат: по оси абсцисс откладывают значения коэффициента сцепления </w:t>
      </w:r>
      <w:r>
        <w:rPr>
          <w:sz w:val="28"/>
        </w:rPr>
        <w:sym w:font="Symbol" w:char="F06D"/>
      </w:r>
      <w:r>
        <w:rPr>
          <w:sz w:val="28"/>
        </w:rPr>
        <w:t xml:space="preserve"> движителя с почвой, а по оси ординат – составляющие тягового баланса Р</w:t>
      </w:r>
      <w:r>
        <w:rPr>
          <w:sz w:val="28"/>
          <w:vertAlign w:val="subscript"/>
        </w:rPr>
        <w:t>к</w:t>
      </w:r>
      <w:r>
        <w:rPr>
          <w:sz w:val="28"/>
        </w:rPr>
        <w:t>, Р</w:t>
      </w:r>
      <w:r>
        <w:rPr>
          <w:sz w:val="28"/>
          <w:vertAlign w:val="subscript"/>
        </w:rPr>
        <w:t>с</w:t>
      </w:r>
      <w:r>
        <w:rPr>
          <w:sz w:val="28"/>
        </w:rPr>
        <w:t>, Р</w:t>
      </w:r>
      <w:r>
        <w:rPr>
          <w:sz w:val="28"/>
          <w:vertAlign w:val="subscript"/>
          <w:lang w:val="en-US"/>
        </w:rPr>
        <w:t>f</w:t>
      </w:r>
      <w:r>
        <w:rPr>
          <w:sz w:val="28"/>
        </w:rPr>
        <w:t>, Р</w:t>
      </w:r>
      <w:r>
        <w:rPr>
          <w:sz w:val="28"/>
          <w:vertAlign w:val="subscript"/>
        </w:rPr>
        <w:sym w:font="Symbol" w:char="F061"/>
      </w:r>
      <w:r>
        <w:rPr>
          <w:sz w:val="28"/>
        </w:rPr>
        <w:t xml:space="preserve"> для двух фонов поля. На графике необходимо определить зоны достаточного и недостаточного сцепления, а также отметить силу тяги Р</w:t>
      </w:r>
      <w:r>
        <w:rPr>
          <w:sz w:val="28"/>
          <w:vertAlign w:val="subscript"/>
        </w:rPr>
        <w:t>кр</w:t>
      </w:r>
      <w:r>
        <w:rPr>
          <w:sz w:val="28"/>
        </w:rPr>
        <w:t xml:space="preserve"> трактора.</w:t>
      </w:r>
    </w:p>
    <w:p w:rsidR="00727B30" w:rsidRPr="005E32D8" w:rsidRDefault="00727B30">
      <w:pPr>
        <w:pStyle w:val="20"/>
        <w:rPr>
          <w:sz w:val="28"/>
        </w:rPr>
      </w:pPr>
    </w:p>
    <w:p w:rsidR="00727B30" w:rsidRPr="005E32D8" w:rsidRDefault="00972F60">
      <w:pPr>
        <w:pStyle w:val="20"/>
        <w:rPr>
          <w:sz w:val="28"/>
        </w:rPr>
      </w:pPr>
      <w:r>
        <w:rPr>
          <w:noProof/>
        </w:rPr>
        <w:pict>
          <v:shapetype id="_x0000_t202" coordsize="21600,21600" o:spt="202" path="m,l,21600r21600,l21600,xe">
            <v:stroke joinstyle="miter"/>
            <v:path gradientshapeok="t" o:connecttype="rect"/>
          </v:shapetype>
          <v:shape id="_x0000_s1029" type="#_x0000_t202" style="position:absolute;left:0;text-align:left;margin-left:361.2pt;margin-top:58.2pt;width:28.8pt;height:21.6pt;z-index:251653632" o:allowincell="f" strokecolor="white">
            <v:textbox style="mso-next-textbox:#_x0000_s1029">
              <w:txbxContent>
                <w:p w:rsidR="00727B30" w:rsidRDefault="00727B30">
                  <w:pPr>
                    <w:widowControl/>
                    <w:rPr>
                      <w:snapToGrid/>
                      <w:lang w:val="ru-RU"/>
                    </w:rPr>
                  </w:pPr>
                </w:p>
              </w:txbxContent>
            </v:textbox>
            <w10:wrap type="topAndBottom"/>
          </v:shape>
        </w:pict>
      </w:r>
    </w:p>
    <w:p w:rsidR="00727B30" w:rsidRPr="005E32D8" w:rsidRDefault="00972F60">
      <w:pPr>
        <w:pStyle w:val="20"/>
        <w:jc w:val="center"/>
        <w:rPr>
          <w:b/>
          <w:sz w:val="28"/>
        </w:rPr>
      </w:pPr>
      <w:r>
        <w:rPr>
          <w:noProof/>
        </w:rPr>
        <w:pict>
          <v:shape id="_x0000_s1030" type="#_x0000_t75" style="position:absolute;left:0;text-align:left;margin-left:38.25pt;margin-top:18.35pt;width:375.5pt;height:211.6pt;z-index:251654656" o:allowincell="f">
            <v:imagedata r:id="rId17" o:title="рс1"/>
            <w10:wrap type="topAndBottom"/>
          </v:shape>
        </w:pict>
      </w:r>
    </w:p>
    <w:p w:rsidR="00727B30" w:rsidRPr="005E32D8" w:rsidRDefault="00727B30">
      <w:pPr>
        <w:pStyle w:val="20"/>
        <w:ind w:firstLine="0"/>
        <w:rPr>
          <w:b/>
          <w:sz w:val="28"/>
        </w:rPr>
      </w:pPr>
    </w:p>
    <w:p w:rsidR="00727B30" w:rsidRPr="005E32D8" w:rsidRDefault="00727B30">
      <w:pPr>
        <w:pStyle w:val="20"/>
        <w:ind w:firstLine="0"/>
        <w:rPr>
          <w:b/>
          <w:sz w:val="28"/>
        </w:rPr>
      </w:pPr>
    </w:p>
    <w:p w:rsidR="00727B30" w:rsidRPr="005E32D8" w:rsidRDefault="00727B30">
      <w:pPr>
        <w:pStyle w:val="20"/>
        <w:ind w:firstLine="0"/>
        <w:rPr>
          <w:b/>
          <w:sz w:val="28"/>
        </w:rPr>
      </w:pPr>
    </w:p>
    <w:p w:rsidR="00727B30" w:rsidRDefault="00727B30">
      <w:pPr>
        <w:pStyle w:val="20"/>
        <w:ind w:firstLine="0"/>
        <w:jc w:val="center"/>
        <w:rPr>
          <w:sz w:val="28"/>
        </w:rPr>
      </w:pPr>
      <w:r>
        <w:rPr>
          <w:sz w:val="28"/>
        </w:rPr>
        <w:t>Рис. 1. График тягового баланса</w:t>
      </w:r>
    </w:p>
    <w:p w:rsidR="00727B30" w:rsidRDefault="00727B30">
      <w:pPr>
        <w:pStyle w:val="20"/>
        <w:ind w:firstLine="0"/>
        <w:jc w:val="center"/>
        <w:rPr>
          <w:sz w:val="28"/>
        </w:rPr>
      </w:pPr>
    </w:p>
    <w:p w:rsidR="00727B30" w:rsidRDefault="00727B30">
      <w:pPr>
        <w:pStyle w:val="20"/>
        <w:ind w:firstLine="0"/>
        <w:rPr>
          <w:b/>
          <w:sz w:val="28"/>
        </w:rPr>
      </w:pPr>
    </w:p>
    <w:p w:rsidR="00727B30" w:rsidRDefault="00727B30">
      <w:pPr>
        <w:pStyle w:val="20"/>
        <w:ind w:firstLine="0"/>
        <w:jc w:val="center"/>
        <w:rPr>
          <w:sz w:val="28"/>
        </w:rPr>
      </w:pPr>
      <w:r>
        <w:rPr>
          <w:b/>
          <w:sz w:val="28"/>
        </w:rPr>
        <w:t>2. Порядок выполнения и оформления  работы</w:t>
      </w:r>
    </w:p>
    <w:p w:rsidR="00727B30" w:rsidRDefault="00727B30">
      <w:pPr>
        <w:pStyle w:val="20"/>
        <w:ind w:firstLine="284"/>
        <w:rPr>
          <w:sz w:val="28"/>
        </w:rPr>
      </w:pPr>
    </w:p>
    <w:p w:rsidR="00727B30" w:rsidRDefault="00727B30">
      <w:pPr>
        <w:pStyle w:val="20"/>
        <w:ind w:firstLine="426"/>
        <w:rPr>
          <w:sz w:val="28"/>
        </w:rPr>
      </w:pPr>
      <w:r>
        <w:rPr>
          <w:sz w:val="28"/>
        </w:rPr>
        <w:t>В тетради, предназначенной для выполнения заданий изучаемого курса, записать название работы и содержание задания. Ниже записать исходные данные для расчета, приведенные в приложении, согласно варианту, указанному преподавателем. После этого приступить к расчетам, придерживаясь определенного правила записей. Нужно записать производимое действие и привести расчетную формулу, с помощью которой оно должно осуществляться. Дать расшифровку буквенных обозначений формулы. Потом в формулу подставить цифровые значения параметров и записать конечный результат расчета. Промежуточные расчеты производить на черновиках. Обозначение показателя и конечный результат расчета подчеркнуть. Результаты записать в табл.1. Под выполненной работой поставить подпись.</w:t>
      </w:r>
    </w:p>
    <w:p w:rsidR="00727B30" w:rsidRDefault="00727B30">
      <w:pPr>
        <w:pStyle w:val="20"/>
        <w:ind w:firstLine="142"/>
        <w:rPr>
          <w:b/>
          <w:sz w:val="28"/>
        </w:rPr>
      </w:pPr>
      <w:r>
        <w:rPr>
          <w:sz w:val="28"/>
        </w:rPr>
        <w:t>Т а б л и ц а 1</w:t>
      </w:r>
      <w:r>
        <w:t xml:space="preserve">.                  </w:t>
      </w:r>
      <w:r>
        <w:rPr>
          <w:b/>
        </w:rPr>
        <w:t>Эксплуатационные показатели трактора,</w:t>
      </w:r>
      <w:r>
        <w:rPr>
          <w:b/>
          <w:sz w:val="28"/>
        </w:rPr>
        <w:t xml:space="preserve"> кН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767"/>
        <w:gridCol w:w="767"/>
        <w:gridCol w:w="768"/>
        <w:gridCol w:w="767"/>
        <w:gridCol w:w="768"/>
        <w:gridCol w:w="767"/>
        <w:gridCol w:w="768"/>
        <w:gridCol w:w="767"/>
        <w:gridCol w:w="768"/>
      </w:tblGrid>
      <w:tr w:rsidR="00727B30">
        <w:tc>
          <w:tcPr>
            <w:tcW w:w="2093" w:type="dxa"/>
          </w:tcPr>
          <w:p w:rsidR="00727B30" w:rsidRDefault="00727B30">
            <w:pPr>
              <w:pStyle w:val="20"/>
              <w:ind w:firstLine="0"/>
            </w:pPr>
            <w:r>
              <w:t>Состояние поля</w:t>
            </w:r>
          </w:p>
        </w:tc>
        <w:tc>
          <w:tcPr>
            <w:tcW w:w="767" w:type="dxa"/>
          </w:tcPr>
          <w:p w:rsidR="00727B30" w:rsidRDefault="00727B30">
            <w:pPr>
              <w:pStyle w:val="20"/>
              <w:ind w:firstLine="0"/>
              <w:rPr>
                <w:sz w:val="28"/>
              </w:rPr>
            </w:pPr>
            <w:r>
              <w:rPr>
                <w:sz w:val="28"/>
              </w:rPr>
              <w:t>Передача</w:t>
            </w:r>
          </w:p>
        </w:tc>
        <w:tc>
          <w:tcPr>
            <w:tcW w:w="767" w:type="dxa"/>
          </w:tcPr>
          <w:p w:rsidR="00727B30" w:rsidRDefault="00727B30">
            <w:pPr>
              <w:pStyle w:val="20"/>
              <w:ind w:firstLine="0"/>
              <w:rPr>
                <w:sz w:val="28"/>
                <w:vertAlign w:val="subscript"/>
              </w:rPr>
            </w:pPr>
            <w:r>
              <w:rPr>
                <w:sz w:val="28"/>
              </w:rPr>
              <w:t>Р</w:t>
            </w:r>
            <w:r>
              <w:rPr>
                <w:sz w:val="28"/>
                <w:vertAlign w:val="subscript"/>
              </w:rPr>
              <w:t>к</w:t>
            </w:r>
          </w:p>
        </w:tc>
        <w:tc>
          <w:tcPr>
            <w:tcW w:w="768" w:type="dxa"/>
          </w:tcPr>
          <w:p w:rsidR="00727B30" w:rsidRDefault="00727B30">
            <w:pPr>
              <w:pStyle w:val="20"/>
              <w:ind w:firstLine="0"/>
              <w:rPr>
                <w:sz w:val="28"/>
                <w:vertAlign w:val="subscript"/>
              </w:rPr>
            </w:pPr>
            <w:r>
              <w:rPr>
                <w:sz w:val="28"/>
              </w:rPr>
              <w:t>Р</w:t>
            </w:r>
            <w:r>
              <w:rPr>
                <w:sz w:val="28"/>
                <w:vertAlign w:val="subscript"/>
              </w:rPr>
              <w:t>э</w:t>
            </w:r>
          </w:p>
        </w:tc>
        <w:tc>
          <w:tcPr>
            <w:tcW w:w="767" w:type="dxa"/>
          </w:tcPr>
          <w:p w:rsidR="00727B30" w:rsidRDefault="00727B30">
            <w:pPr>
              <w:pStyle w:val="20"/>
              <w:ind w:firstLine="0"/>
              <w:rPr>
                <w:sz w:val="28"/>
                <w:vertAlign w:val="subscript"/>
              </w:rPr>
            </w:pPr>
            <w:r>
              <w:rPr>
                <w:sz w:val="28"/>
              </w:rPr>
              <w:t>Р</w:t>
            </w:r>
            <w:r>
              <w:rPr>
                <w:sz w:val="28"/>
                <w:vertAlign w:val="subscript"/>
              </w:rPr>
              <w:t>д</w:t>
            </w:r>
          </w:p>
        </w:tc>
        <w:tc>
          <w:tcPr>
            <w:tcW w:w="768" w:type="dxa"/>
          </w:tcPr>
          <w:p w:rsidR="00727B30" w:rsidRDefault="00727B30">
            <w:pPr>
              <w:pStyle w:val="20"/>
              <w:ind w:firstLine="0"/>
              <w:rPr>
                <w:sz w:val="28"/>
                <w:vertAlign w:val="subscript"/>
                <w:lang w:val="en-US"/>
              </w:rPr>
            </w:pPr>
            <w:r>
              <w:rPr>
                <w:sz w:val="28"/>
              </w:rPr>
              <w:t>Р</w:t>
            </w:r>
            <w:r>
              <w:rPr>
                <w:sz w:val="28"/>
                <w:vertAlign w:val="subscript"/>
                <w:lang w:val="en-US"/>
              </w:rPr>
              <w:t>f</w:t>
            </w:r>
          </w:p>
        </w:tc>
        <w:tc>
          <w:tcPr>
            <w:tcW w:w="767" w:type="dxa"/>
          </w:tcPr>
          <w:p w:rsidR="00727B30" w:rsidRDefault="00727B30">
            <w:pPr>
              <w:pStyle w:val="20"/>
              <w:ind w:firstLine="0"/>
              <w:rPr>
                <w:sz w:val="28"/>
                <w:vertAlign w:val="subscript"/>
              </w:rPr>
            </w:pPr>
            <w:r>
              <w:rPr>
                <w:sz w:val="28"/>
              </w:rPr>
              <w:t>Р</w:t>
            </w:r>
            <w:r>
              <w:rPr>
                <w:sz w:val="28"/>
                <w:vertAlign w:val="subscript"/>
              </w:rPr>
              <w:sym w:font="Symbol" w:char="F061"/>
            </w:r>
          </w:p>
        </w:tc>
        <w:tc>
          <w:tcPr>
            <w:tcW w:w="768" w:type="dxa"/>
          </w:tcPr>
          <w:p w:rsidR="00727B30" w:rsidRDefault="00727B30">
            <w:pPr>
              <w:pStyle w:val="20"/>
              <w:ind w:firstLine="0"/>
              <w:rPr>
                <w:sz w:val="28"/>
                <w:vertAlign w:val="subscript"/>
              </w:rPr>
            </w:pPr>
            <w:r>
              <w:rPr>
                <w:sz w:val="28"/>
              </w:rPr>
              <w:t>Р</w:t>
            </w:r>
            <w:r>
              <w:rPr>
                <w:sz w:val="28"/>
                <w:vertAlign w:val="subscript"/>
              </w:rPr>
              <w:t>кр</w:t>
            </w:r>
          </w:p>
        </w:tc>
        <w:tc>
          <w:tcPr>
            <w:tcW w:w="767" w:type="dxa"/>
          </w:tcPr>
          <w:p w:rsidR="00727B30" w:rsidRDefault="00727B30">
            <w:pPr>
              <w:pStyle w:val="20"/>
              <w:ind w:firstLine="0"/>
              <w:rPr>
                <w:sz w:val="28"/>
                <w:vertAlign w:val="subscript"/>
              </w:rPr>
            </w:pPr>
            <w:r>
              <w:rPr>
                <w:sz w:val="28"/>
              </w:rPr>
              <w:t>Р</w:t>
            </w:r>
            <w:r>
              <w:rPr>
                <w:sz w:val="28"/>
                <w:vertAlign w:val="subscript"/>
              </w:rPr>
              <w:t>п</w:t>
            </w:r>
          </w:p>
        </w:tc>
        <w:tc>
          <w:tcPr>
            <w:tcW w:w="768" w:type="dxa"/>
          </w:tcPr>
          <w:p w:rsidR="00727B30" w:rsidRDefault="00727B30">
            <w:pPr>
              <w:pStyle w:val="20"/>
              <w:ind w:firstLine="0"/>
              <w:rPr>
                <w:sz w:val="28"/>
              </w:rPr>
            </w:pPr>
            <w:r>
              <w:rPr>
                <w:sz w:val="28"/>
              </w:rPr>
              <w:t>Э, %</w:t>
            </w:r>
          </w:p>
        </w:tc>
      </w:tr>
      <w:tr w:rsidR="00727B30">
        <w:tc>
          <w:tcPr>
            <w:tcW w:w="2093" w:type="dxa"/>
          </w:tcPr>
          <w:p w:rsidR="00727B30" w:rsidRDefault="00727B30">
            <w:pPr>
              <w:pStyle w:val="20"/>
              <w:ind w:firstLine="0"/>
            </w:pPr>
            <w:r>
              <w:t>1</w:t>
            </w:r>
          </w:p>
        </w:tc>
        <w:tc>
          <w:tcPr>
            <w:tcW w:w="767" w:type="dxa"/>
          </w:tcPr>
          <w:p w:rsidR="00727B30" w:rsidRDefault="00727B30">
            <w:pPr>
              <w:pStyle w:val="20"/>
              <w:ind w:firstLine="0"/>
            </w:pPr>
            <w:r>
              <w:t>2</w:t>
            </w:r>
          </w:p>
        </w:tc>
        <w:tc>
          <w:tcPr>
            <w:tcW w:w="767" w:type="dxa"/>
          </w:tcPr>
          <w:p w:rsidR="00727B30" w:rsidRDefault="00727B30">
            <w:pPr>
              <w:pStyle w:val="20"/>
              <w:ind w:firstLine="0"/>
            </w:pPr>
            <w:r>
              <w:t>3</w:t>
            </w:r>
          </w:p>
        </w:tc>
        <w:tc>
          <w:tcPr>
            <w:tcW w:w="768" w:type="dxa"/>
          </w:tcPr>
          <w:p w:rsidR="00727B30" w:rsidRDefault="00727B30">
            <w:pPr>
              <w:pStyle w:val="20"/>
              <w:ind w:firstLine="0"/>
            </w:pPr>
            <w:r>
              <w:t>4</w:t>
            </w:r>
          </w:p>
        </w:tc>
        <w:tc>
          <w:tcPr>
            <w:tcW w:w="767" w:type="dxa"/>
          </w:tcPr>
          <w:p w:rsidR="00727B30" w:rsidRDefault="00727B30">
            <w:pPr>
              <w:pStyle w:val="20"/>
              <w:ind w:firstLine="0"/>
            </w:pPr>
            <w:r>
              <w:t>5</w:t>
            </w:r>
          </w:p>
        </w:tc>
        <w:tc>
          <w:tcPr>
            <w:tcW w:w="768" w:type="dxa"/>
          </w:tcPr>
          <w:p w:rsidR="00727B30" w:rsidRDefault="00727B30">
            <w:pPr>
              <w:pStyle w:val="20"/>
              <w:ind w:firstLine="0"/>
            </w:pPr>
            <w:r>
              <w:t>6</w:t>
            </w:r>
          </w:p>
        </w:tc>
        <w:tc>
          <w:tcPr>
            <w:tcW w:w="767" w:type="dxa"/>
          </w:tcPr>
          <w:p w:rsidR="00727B30" w:rsidRDefault="00727B30">
            <w:pPr>
              <w:pStyle w:val="20"/>
              <w:ind w:firstLine="0"/>
            </w:pPr>
            <w:r>
              <w:t>7</w:t>
            </w:r>
          </w:p>
        </w:tc>
        <w:tc>
          <w:tcPr>
            <w:tcW w:w="768" w:type="dxa"/>
          </w:tcPr>
          <w:p w:rsidR="00727B30" w:rsidRDefault="00727B30">
            <w:pPr>
              <w:pStyle w:val="20"/>
              <w:ind w:firstLine="0"/>
            </w:pPr>
            <w:r>
              <w:t>8</w:t>
            </w:r>
          </w:p>
        </w:tc>
        <w:tc>
          <w:tcPr>
            <w:tcW w:w="767" w:type="dxa"/>
          </w:tcPr>
          <w:p w:rsidR="00727B30" w:rsidRDefault="00727B30">
            <w:pPr>
              <w:pStyle w:val="20"/>
              <w:ind w:firstLine="0"/>
            </w:pPr>
            <w:r>
              <w:t>9</w:t>
            </w:r>
          </w:p>
        </w:tc>
        <w:tc>
          <w:tcPr>
            <w:tcW w:w="768" w:type="dxa"/>
          </w:tcPr>
          <w:p w:rsidR="00727B30" w:rsidRDefault="00727B30">
            <w:pPr>
              <w:pStyle w:val="20"/>
              <w:ind w:firstLine="0"/>
            </w:pPr>
            <w:r>
              <w:t>10</w:t>
            </w:r>
          </w:p>
        </w:tc>
      </w:tr>
    </w:tbl>
    <w:p w:rsidR="00727B30" w:rsidRDefault="00727B30">
      <w:pPr>
        <w:pStyle w:val="20"/>
        <w:ind w:firstLine="0"/>
      </w:pPr>
    </w:p>
    <w:p w:rsidR="00727B30" w:rsidRDefault="00727B30">
      <w:pPr>
        <w:pStyle w:val="20"/>
        <w:ind w:firstLine="426"/>
        <w:rPr>
          <w:sz w:val="28"/>
        </w:rPr>
      </w:pPr>
      <w:r>
        <w:rPr>
          <w:sz w:val="28"/>
        </w:rPr>
        <w:t>Расчет показателей нужно производить в следующем порядке:</w:t>
      </w:r>
    </w:p>
    <w:p w:rsidR="00727B30" w:rsidRDefault="00727B30">
      <w:pPr>
        <w:pStyle w:val="20"/>
        <w:ind w:firstLine="426"/>
        <w:rPr>
          <w:sz w:val="28"/>
        </w:rPr>
      </w:pPr>
      <w:r>
        <w:rPr>
          <w:sz w:val="28"/>
        </w:rPr>
        <w:t>1. Для колесных тракторов определить радиус качения колеса по формуле (2). Для гусеничных тракторов радиус качения ведущего колеса равен радиусу начальной окружности звездочки (табл.2);</w:t>
      </w:r>
    </w:p>
    <w:p w:rsidR="00727B30" w:rsidRDefault="00727B30">
      <w:pPr>
        <w:pStyle w:val="20"/>
        <w:ind w:firstLine="426"/>
        <w:rPr>
          <w:b/>
          <w:sz w:val="28"/>
        </w:rPr>
      </w:pPr>
      <w:r>
        <w:rPr>
          <w:sz w:val="28"/>
        </w:rPr>
        <w:t>2. Рассчитать касательную силу тяги Р</w:t>
      </w:r>
      <w:r>
        <w:rPr>
          <w:sz w:val="28"/>
          <w:vertAlign w:val="subscript"/>
        </w:rPr>
        <w:t>к</w:t>
      </w:r>
      <w:r>
        <w:rPr>
          <w:sz w:val="28"/>
        </w:rPr>
        <w:t xml:space="preserve"> по выражению (1). Для обоих рабочих фонов она будет одинаковой;</w:t>
      </w:r>
    </w:p>
    <w:p w:rsidR="00727B30" w:rsidRDefault="00727B30">
      <w:pPr>
        <w:pStyle w:val="20"/>
        <w:ind w:firstLine="426"/>
        <w:rPr>
          <w:sz w:val="28"/>
        </w:rPr>
      </w:pPr>
      <w:r>
        <w:rPr>
          <w:sz w:val="28"/>
        </w:rPr>
        <w:t xml:space="preserve">3. Определить сцепной вес </w:t>
      </w:r>
      <w:r>
        <w:rPr>
          <w:sz w:val="28"/>
          <w:lang w:val="en-US"/>
        </w:rPr>
        <w:t>G</w:t>
      </w:r>
      <w:r>
        <w:rPr>
          <w:sz w:val="28"/>
          <w:vertAlign w:val="subscript"/>
        </w:rPr>
        <w:t>сц</w:t>
      </w:r>
      <w:r>
        <w:rPr>
          <w:sz w:val="28"/>
        </w:rPr>
        <w:t xml:space="preserve"> трактора по выражениям, приведенным в пункте 1.2, и рассчитать наибольшие силы сцепления (Р</w:t>
      </w:r>
      <w:r>
        <w:rPr>
          <w:sz w:val="28"/>
          <w:vertAlign w:val="subscript"/>
        </w:rPr>
        <w:t>с</w:t>
      </w:r>
      <w:r>
        <w:rPr>
          <w:sz w:val="28"/>
        </w:rPr>
        <w:t>) для обоих фонов, использовав формулу (3);</w:t>
      </w:r>
    </w:p>
    <w:p w:rsidR="00727B30" w:rsidRDefault="00727B30">
      <w:pPr>
        <w:pStyle w:val="20"/>
        <w:ind w:firstLine="426"/>
        <w:rPr>
          <w:sz w:val="28"/>
        </w:rPr>
      </w:pPr>
      <w:r>
        <w:rPr>
          <w:sz w:val="28"/>
        </w:rPr>
        <w:t>4. По соотношениям, указанным в пункте 1.3, определить движущие силы Р</w:t>
      </w:r>
      <w:r>
        <w:rPr>
          <w:sz w:val="28"/>
          <w:vertAlign w:val="subscript"/>
        </w:rPr>
        <w:t>д</w:t>
      </w:r>
      <w:r>
        <w:rPr>
          <w:sz w:val="28"/>
        </w:rPr>
        <w:t xml:space="preserve"> на обоих фонах;</w:t>
      </w:r>
    </w:p>
    <w:p w:rsidR="00727B30" w:rsidRDefault="00727B30">
      <w:pPr>
        <w:pStyle w:val="20"/>
        <w:ind w:firstLine="426"/>
        <w:rPr>
          <w:sz w:val="28"/>
        </w:rPr>
      </w:pPr>
      <w:r>
        <w:rPr>
          <w:sz w:val="28"/>
        </w:rPr>
        <w:t>5. Рассчитать сопротивление передвижению Р</w:t>
      </w:r>
      <w:r>
        <w:rPr>
          <w:sz w:val="28"/>
          <w:vertAlign w:val="subscript"/>
          <w:lang w:val="en-US"/>
        </w:rPr>
        <w:t>f</w:t>
      </w:r>
      <w:r w:rsidRPr="005E32D8">
        <w:rPr>
          <w:sz w:val="28"/>
        </w:rPr>
        <w:t xml:space="preserve"> </w:t>
      </w:r>
      <w:r>
        <w:rPr>
          <w:sz w:val="28"/>
        </w:rPr>
        <w:t>трактора на обоих фонах по уравнению (4);</w:t>
      </w:r>
    </w:p>
    <w:p w:rsidR="00727B30" w:rsidRDefault="00727B30">
      <w:pPr>
        <w:pStyle w:val="20"/>
        <w:ind w:firstLine="426"/>
        <w:rPr>
          <w:sz w:val="28"/>
        </w:rPr>
      </w:pPr>
      <w:r>
        <w:rPr>
          <w:sz w:val="28"/>
        </w:rPr>
        <w:t>6. Определить сопротивление движению трактора на подъем Р</w:t>
      </w:r>
      <w:r>
        <w:rPr>
          <w:sz w:val="28"/>
          <w:vertAlign w:val="subscript"/>
        </w:rPr>
        <w:sym w:font="Symbol" w:char="F061"/>
      </w:r>
      <w:r>
        <w:rPr>
          <w:sz w:val="28"/>
        </w:rPr>
        <w:t xml:space="preserve"> по зависимости (5). На обоих фонах оно одинаково;</w:t>
      </w:r>
    </w:p>
    <w:p w:rsidR="00727B30" w:rsidRDefault="00727B30">
      <w:pPr>
        <w:pStyle w:val="20"/>
        <w:ind w:firstLine="426"/>
        <w:rPr>
          <w:sz w:val="28"/>
        </w:rPr>
      </w:pPr>
      <w:r>
        <w:rPr>
          <w:sz w:val="28"/>
        </w:rPr>
        <w:t>7. Определить силу тяги трактора на обоих фонах по формуле (6), подставляя в нее значения Р</w:t>
      </w:r>
      <w:r>
        <w:rPr>
          <w:sz w:val="28"/>
          <w:vertAlign w:val="subscript"/>
        </w:rPr>
        <w:t>д</w:t>
      </w:r>
      <w:r>
        <w:rPr>
          <w:sz w:val="28"/>
        </w:rPr>
        <w:t>, Р</w:t>
      </w:r>
      <w:r>
        <w:rPr>
          <w:sz w:val="28"/>
          <w:vertAlign w:val="subscript"/>
          <w:lang w:val="en-US"/>
        </w:rPr>
        <w:t>f</w:t>
      </w:r>
      <w:r>
        <w:rPr>
          <w:sz w:val="28"/>
        </w:rPr>
        <w:t>, Р</w:t>
      </w:r>
      <w:r>
        <w:rPr>
          <w:sz w:val="28"/>
          <w:vertAlign w:val="subscript"/>
        </w:rPr>
        <w:sym w:font="Symbol" w:char="F061"/>
      </w:r>
      <w:r>
        <w:rPr>
          <w:sz w:val="28"/>
        </w:rPr>
        <w:t>, определенные для каждого фона;</w:t>
      </w:r>
    </w:p>
    <w:p w:rsidR="00727B30" w:rsidRDefault="00727B30">
      <w:pPr>
        <w:pStyle w:val="20"/>
        <w:ind w:firstLine="426"/>
        <w:rPr>
          <w:sz w:val="28"/>
        </w:rPr>
      </w:pPr>
      <w:r>
        <w:rPr>
          <w:sz w:val="28"/>
        </w:rPr>
        <w:t xml:space="preserve"> 8. Согласно формулам (7) и (8) рассчитать потенциальное тяговое усилие трактора и экономическую эффективность его использования;</w:t>
      </w:r>
    </w:p>
    <w:p w:rsidR="00727B30" w:rsidRDefault="00727B30">
      <w:pPr>
        <w:pStyle w:val="20"/>
        <w:ind w:firstLine="426"/>
        <w:rPr>
          <w:sz w:val="28"/>
        </w:rPr>
      </w:pPr>
      <w:r>
        <w:rPr>
          <w:sz w:val="28"/>
        </w:rPr>
        <w:t>9. Полученные конечные результаты занести в табл.1;</w:t>
      </w:r>
    </w:p>
    <w:p w:rsidR="00727B30" w:rsidRDefault="00727B30">
      <w:pPr>
        <w:pStyle w:val="20"/>
        <w:ind w:firstLine="426"/>
        <w:rPr>
          <w:sz w:val="28"/>
        </w:rPr>
      </w:pPr>
      <w:r>
        <w:rPr>
          <w:sz w:val="28"/>
        </w:rPr>
        <w:t>10. На основании данных таблицы построить график тягового баланса трактора, руководствуясь нижеизложенными указаниями;</w:t>
      </w:r>
    </w:p>
    <w:p w:rsidR="00727B30" w:rsidRDefault="00727B30">
      <w:pPr>
        <w:pStyle w:val="20"/>
        <w:ind w:firstLine="426"/>
        <w:rPr>
          <w:sz w:val="28"/>
        </w:rPr>
      </w:pPr>
      <w:r>
        <w:rPr>
          <w:sz w:val="28"/>
        </w:rPr>
        <w:t xml:space="preserve">11. Сначала провести координатные оси. На оси абсцисс в выбранном масштабе отложить значения </w:t>
      </w:r>
      <w:r>
        <w:rPr>
          <w:sz w:val="28"/>
        </w:rPr>
        <w:sym w:font="Symbol" w:char="F06D"/>
      </w:r>
      <w:r>
        <w:rPr>
          <w:sz w:val="28"/>
          <w:vertAlign w:val="subscript"/>
        </w:rPr>
        <w:t>1</w:t>
      </w:r>
      <w:r>
        <w:rPr>
          <w:sz w:val="28"/>
        </w:rPr>
        <w:t xml:space="preserve"> и </w:t>
      </w:r>
      <w:r>
        <w:rPr>
          <w:sz w:val="28"/>
        </w:rPr>
        <w:sym w:font="Symbol" w:char="F06D"/>
      </w:r>
      <w:r>
        <w:rPr>
          <w:sz w:val="28"/>
          <w:vertAlign w:val="subscript"/>
        </w:rPr>
        <w:t>2</w:t>
      </w:r>
      <w:r>
        <w:rPr>
          <w:sz w:val="28"/>
        </w:rPr>
        <w:t xml:space="preserve"> (при этом нулевое значение </w:t>
      </w:r>
      <w:r>
        <w:rPr>
          <w:sz w:val="28"/>
        </w:rPr>
        <w:sym w:font="Symbol" w:char="F06D"/>
      </w:r>
      <w:r>
        <w:rPr>
          <w:sz w:val="28"/>
        </w:rPr>
        <w:t xml:space="preserve"> не обязательно должно совпадать с точкой пересечения координатных осей). Из полученных точек провести линии, параллельные оси ординат, и на них в наиболее приемлемом масштабе отложить величину Р</w:t>
      </w:r>
      <w:r>
        <w:rPr>
          <w:sz w:val="28"/>
          <w:vertAlign w:val="subscript"/>
        </w:rPr>
        <w:t>к</w:t>
      </w:r>
      <w:r>
        <w:rPr>
          <w:sz w:val="28"/>
        </w:rPr>
        <w:t xml:space="preserve"> от нулевого значения, которая для обоих фонов поля будет одинакова. Полученные точки соединить прямой линией. На тех же вертикальных линиях и в том же масштабе отложить от нулевого значения величины силы сцепления (они разные для разных почвенных условий), соединяя полученные точки прямой линией. Точка пересечения прямой Р</w:t>
      </w:r>
      <w:r>
        <w:rPr>
          <w:sz w:val="28"/>
          <w:vertAlign w:val="subscript"/>
        </w:rPr>
        <w:t>с</w:t>
      </w:r>
      <w:r>
        <w:rPr>
          <w:sz w:val="28"/>
        </w:rPr>
        <w:t xml:space="preserve"> и Р</w:t>
      </w:r>
      <w:r>
        <w:rPr>
          <w:sz w:val="28"/>
          <w:vertAlign w:val="subscript"/>
        </w:rPr>
        <w:t>к</w:t>
      </w:r>
      <w:r>
        <w:rPr>
          <w:sz w:val="28"/>
        </w:rPr>
        <w:t xml:space="preserve"> разграничит зоны достаточного и недостаточного сцепления.</w:t>
      </w:r>
    </w:p>
    <w:p w:rsidR="00727B30" w:rsidRDefault="00727B30">
      <w:pPr>
        <w:pStyle w:val="20"/>
        <w:ind w:firstLine="426"/>
        <w:rPr>
          <w:sz w:val="28"/>
        </w:rPr>
      </w:pPr>
      <w:r>
        <w:rPr>
          <w:sz w:val="28"/>
        </w:rPr>
        <w:t>В таком же порядке провести линии сил преодоления подъема и сопротивления передвижению трактора. При этом величины Р</w:t>
      </w:r>
      <w:r>
        <w:rPr>
          <w:sz w:val="28"/>
          <w:vertAlign w:val="subscript"/>
        </w:rPr>
        <w:sym w:font="Symbol" w:char="F061"/>
      </w:r>
      <w:r>
        <w:rPr>
          <w:sz w:val="28"/>
        </w:rPr>
        <w:t xml:space="preserve"> отложить от нуля, а Р</w:t>
      </w:r>
      <w:r>
        <w:rPr>
          <w:sz w:val="28"/>
          <w:vertAlign w:val="subscript"/>
          <w:lang w:val="en-US"/>
        </w:rPr>
        <w:t>f</w:t>
      </w:r>
      <w:r>
        <w:rPr>
          <w:sz w:val="28"/>
        </w:rPr>
        <w:t xml:space="preserve"> – принимая линию Р</w:t>
      </w:r>
      <w:r>
        <w:rPr>
          <w:sz w:val="28"/>
          <w:vertAlign w:val="subscript"/>
        </w:rPr>
        <w:sym w:font="Symbol" w:char="F061"/>
      </w:r>
      <w:r>
        <w:rPr>
          <w:sz w:val="28"/>
        </w:rPr>
        <w:t xml:space="preserve"> за ось абсцисс. Ординаты, заключенные между линиями Р</w:t>
      </w:r>
      <w:r>
        <w:rPr>
          <w:sz w:val="28"/>
          <w:vertAlign w:val="subscript"/>
          <w:lang w:val="en-US"/>
        </w:rPr>
        <w:t>f</w:t>
      </w:r>
      <w:r>
        <w:rPr>
          <w:sz w:val="28"/>
        </w:rPr>
        <w:t xml:space="preserve"> и Р</w:t>
      </w:r>
      <w:r>
        <w:rPr>
          <w:sz w:val="28"/>
          <w:vertAlign w:val="subscript"/>
        </w:rPr>
        <w:t>с</w:t>
      </w:r>
      <w:r>
        <w:rPr>
          <w:sz w:val="28"/>
        </w:rPr>
        <w:t xml:space="preserve"> (зона недостаточного сцепления) или Р</w:t>
      </w:r>
      <w:r>
        <w:rPr>
          <w:sz w:val="28"/>
          <w:vertAlign w:val="subscript"/>
        </w:rPr>
        <w:t>к</w:t>
      </w:r>
      <w:r>
        <w:rPr>
          <w:sz w:val="28"/>
        </w:rPr>
        <w:t xml:space="preserve"> (зона надежного сцепления), будут соответствовать величинам усилия на крюке трактора при работе его в разных почвенных условиях, находящихся по сцепным свойствам в диапазоне меньшей и большей величин коэффициента </w:t>
      </w:r>
      <w:r>
        <w:rPr>
          <w:sz w:val="28"/>
        </w:rPr>
        <w:sym w:font="Symbol" w:char="F06D"/>
      </w:r>
      <w:r>
        <w:rPr>
          <w:sz w:val="28"/>
        </w:rPr>
        <w:t>;</w:t>
      </w:r>
    </w:p>
    <w:p w:rsidR="00727B30" w:rsidRDefault="00727B30">
      <w:pPr>
        <w:pStyle w:val="20"/>
        <w:ind w:firstLine="426"/>
        <w:rPr>
          <w:sz w:val="28"/>
        </w:rPr>
      </w:pPr>
      <w:r>
        <w:rPr>
          <w:sz w:val="28"/>
        </w:rPr>
        <w:t>12. Путем сопоставления результатов расчетов и анализа полученного графика указать причины изменения эксплуатационных силовых показателей трактора. Для условий недостаточного сцепления указать мероприятия, направленные на улучшение сцепных качеств движителя. Проанализировать влияние предлагаемых мероприятий на экономическую эффективность использования потенциального тягового усилия.</w:t>
      </w:r>
    </w:p>
    <w:p w:rsidR="00727B30" w:rsidRDefault="00727B30">
      <w:pPr>
        <w:pStyle w:val="20"/>
        <w:ind w:firstLine="0"/>
        <w:rPr>
          <w:sz w:val="28"/>
        </w:rPr>
      </w:pPr>
    </w:p>
    <w:p w:rsidR="00727B30" w:rsidRDefault="00727B30">
      <w:pPr>
        <w:pStyle w:val="20"/>
        <w:ind w:firstLine="284"/>
        <w:jc w:val="center"/>
        <w:rPr>
          <w:b/>
          <w:sz w:val="28"/>
        </w:rPr>
      </w:pPr>
      <w:r>
        <w:rPr>
          <w:b/>
          <w:sz w:val="28"/>
        </w:rPr>
        <w:t>Контрольные вопросы</w:t>
      </w:r>
    </w:p>
    <w:p w:rsidR="00727B30" w:rsidRDefault="00727B30">
      <w:pPr>
        <w:pStyle w:val="20"/>
        <w:ind w:firstLine="284"/>
        <w:jc w:val="center"/>
        <w:rPr>
          <w:b/>
          <w:sz w:val="28"/>
        </w:rPr>
      </w:pPr>
    </w:p>
    <w:p w:rsidR="00727B30" w:rsidRDefault="00727B30">
      <w:pPr>
        <w:pStyle w:val="20"/>
        <w:numPr>
          <w:ilvl w:val="0"/>
          <w:numId w:val="6"/>
        </w:numPr>
        <w:rPr>
          <w:sz w:val="28"/>
        </w:rPr>
      </w:pPr>
      <w:r>
        <w:rPr>
          <w:sz w:val="28"/>
        </w:rPr>
        <w:t>На какие силовые характеристики влияют внешние условия работы?</w:t>
      </w:r>
    </w:p>
    <w:p w:rsidR="00727B30" w:rsidRDefault="00727B30">
      <w:pPr>
        <w:pStyle w:val="20"/>
        <w:numPr>
          <w:ilvl w:val="0"/>
          <w:numId w:val="6"/>
        </w:numPr>
        <w:rPr>
          <w:sz w:val="28"/>
        </w:rPr>
      </w:pPr>
      <w:r>
        <w:rPr>
          <w:sz w:val="28"/>
        </w:rPr>
        <w:t>Что такое движущая сила?</w:t>
      </w:r>
    </w:p>
    <w:p w:rsidR="00727B30" w:rsidRDefault="00727B30">
      <w:pPr>
        <w:pStyle w:val="20"/>
        <w:numPr>
          <w:ilvl w:val="0"/>
          <w:numId w:val="6"/>
        </w:numPr>
        <w:rPr>
          <w:sz w:val="28"/>
        </w:rPr>
      </w:pPr>
      <w:r>
        <w:rPr>
          <w:sz w:val="28"/>
        </w:rPr>
        <w:t>Чем определяются внешние условия работы трактора?</w:t>
      </w:r>
    </w:p>
    <w:p w:rsidR="00727B30" w:rsidRDefault="00727B30">
      <w:pPr>
        <w:pStyle w:val="20"/>
        <w:numPr>
          <w:ilvl w:val="0"/>
          <w:numId w:val="6"/>
        </w:numPr>
        <w:rPr>
          <w:sz w:val="28"/>
        </w:rPr>
      </w:pPr>
      <w:r>
        <w:rPr>
          <w:sz w:val="28"/>
        </w:rPr>
        <w:t>Почему уравнение (6) называют тяговым балансом трактора?</w:t>
      </w:r>
    </w:p>
    <w:p w:rsidR="00727B30" w:rsidRDefault="00727B30">
      <w:pPr>
        <w:pStyle w:val="20"/>
        <w:numPr>
          <w:ilvl w:val="0"/>
          <w:numId w:val="6"/>
        </w:numPr>
        <w:rPr>
          <w:sz w:val="28"/>
        </w:rPr>
      </w:pPr>
      <w:r>
        <w:rPr>
          <w:sz w:val="28"/>
        </w:rPr>
        <w:t>Как определяется эффективность использования тягового усилия?</w:t>
      </w:r>
    </w:p>
    <w:p w:rsidR="00727B30" w:rsidRDefault="00727B30">
      <w:pPr>
        <w:pStyle w:val="20"/>
        <w:numPr>
          <w:ilvl w:val="0"/>
          <w:numId w:val="6"/>
        </w:numPr>
        <w:rPr>
          <w:sz w:val="28"/>
        </w:rPr>
      </w:pPr>
      <w:r>
        <w:rPr>
          <w:sz w:val="28"/>
        </w:rPr>
        <w:t>На какие экономические показатели влияет величина тягового усилия трактора?</w:t>
      </w:r>
    </w:p>
    <w:p w:rsidR="00727B30" w:rsidRDefault="00727B30">
      <w:pPr>
        <w:pStyle w:val="20"/>
        <w:numPr>
          <w:ilvl w:val="0"/>
          <w:numId w:val="6"/>
        </w:numPr>
        <w:rPr>
          <w:sz w:val="28"/>
        </w:rPr>
      </w:pPr>
      <w:r>
        <w:rPr>
          <w:sz w:val="28"/>
        </w:rPr>
        <w:t xml:space="preserve">Какие мероприятия можно предложить по улучшению условий работы трактора, если </w:t>
      </w:r>
    </w:p>
    <w:p w:rsidR="00727B30" w:rsidRDefault="00727B30">
      <w:pPr>
        <w:pStyle w:val="20"/>
        <w:ind w:firstLine="0"/>
        <w:rPr>
          <w:sz w:val="28"/>
        </w:rPr>
      </w:pPr>
      <w:r>
        <w:rPr>
          <w:sz w:val="28"/>
        </w:rPr>
        <w:t>Р</w:t>
      </w:r>
      <w:r>
        <w:rPr>
          <w:sz w:val="28"/>
          <w:vertAlign w:val="subscript"/>
        </w:rPr>
        <w:t xml:space="preserve">о </w:t>
      </w:r>
      <w:r>
        <w:rPr>
          <w:sz w:val="28"/>
        </w:rPr>
        <w:sym w:font="Symbol" w:char="F03C"/>
      </w:r>
      <w:r>
        <w:rPr>
          <w:sz w:val="28"/>
        </w:rPr>
        <w:t xml:space="preserve"> Р</w:t>
      </w:r>
      <w:r>
        <w:rPr>
          <w:sz w:val="28"/>
          <w:vertAlign w:val="subscript"/>
        </w:rPr>
        <w:t>к</w:t>
      </w:r>
    </w:p>
    <w:p w:rsidR="00727B30" w:rsidRDefault="00727B30">
      <w:pPr>
        <w:pStyle w:val="20"/>
        <w:ind w:firstLine="0"/>
        <w:rPr>
          <w:sz w:val="28"/>
        </w:rPr>
      </w:pPr>
    </w:p>
    <w:p w:rsidR="00727B30" w:rsidRDefault="00727B30">
      <w:pPr>
        <w:pStyle w:val="20"/>
        <w:ind w:firstLine="0"/>
        <w:rPr>
          <w:sz w:val="28"/>
        </w:rPr>
      </w:pPr>
    </w:p>
    <w:p w:rsidR="00727B30" w:rsidRDefault="00727B30">
      <w:pPr>
        <w:pStyle w:val="20"/>
        <w:ind w:firstLine="0"/>
        <w:jc w:val="center"/>
        <w:rPr>
          <w:b/>
        </w:rPr>
      </w:pPr>
      <w:r>
        <w:rPr>
          <w:b/>
        </w:rPr>
        <w:t>Рекомендуемая литература</w:t>
      </w:r>
    </w:p>
    <w:p w:rsidR="00727B30" w:rsidRDefault="00727B30">
      <w:pPr>
        <w:pStyle w:val="20"/>
        <w:ind w:firstLine="0"/>
        <w:rPr>
          <w:sz w:val="28"/>
        </w:rPr>
      </w:pPr>
    </w:p>
    <w:p w:rsidR="00727B30" w:rsidRDefault="00727B30">
      <w:pPr>
        <w:pStyle w:val="20"/>
        <w:numPr>
          <w:ilvl w:val="0"/>
          <w:numId w:val="7"/>
        </w:numPr>
        <w:rPr>
          <w:sz w:val="28"/>
        </w:rPr>
      </w:pPr>
      <w:r>
        <w:rPr>
          <w:sz w:val="28"/>
        </w:rPr>
        <w:t>К о ж е в н и к о в К.И., Б у д ь к о Ю. В., Д о б ы ш Г.Ф. Технология механизированных работ: Учебное пособие. Мн.: Ураджай, 1988.</w:t>
      </w:r>
    </w:p>
    <w:p w:rsidR="00727B30" w:rsidRDefault="00727B30">
      <w:pPr>
        <w:pStyle w:val="20"/>
        <w:numPr>
          <w:ilvl w:val="0"/>
          <w:numId w:val="7"/>
        </w:numPr>
        <w:rPr>
          <w:sz w:val="28"/>
        </w:rPr>
      </w:pPr>
      <w:r>
        <w:rPr>
          <w:sz w:val="28"/>
        </w:rPr>
        <w:t>И о ф и н о в С.А , Л ы ш к о Г.П. Эксплуатация машинно-тракторного парка. М.: Колос, 1984.</w:t>
      </w:r>
    </w:p>
    <w:p w:rsidR="00727B30" w:rsidRDefault="00727B30">
      <w:pPr>
        <w:pStyle w:val="20"/>
        <w:numPr>
          <w:ilvl w:val="0"/>
          <w:numId w:val="7"/>
        </w:numPr>
        <w:rPr>
          <w:sz w:val="28"/>
        </w:rPr>
      </w:pPr>
      <w:r>
        <w:rPr>
          <w:sz w:val="28"/>
        </w:rPr>
        <w:t>Эксплуатация машинно-тракторного парка. Учеб. Пособие для с./х. вузов/под ред. Ю. В. Будько.  Мн.: Ураджай, 1991.</w:t>
      </w:r>
    </w:p>
    <w:p w:rsidR="00727B30" w:rsidRDefault="00727B30">
      <w:pPr>
        <w:pStyle w:val="20"/>
        <w:numPr>
          <w:ilvl w:val="0"/>
          <w:numId w:val="7"/>
        </w:numPr>
        <w:rPr>
          <w:sz w:val="28"/>
        </w:rPr>
      </w:pPr>
      <w:r>
        <w:rPr>
          <w:sz w:val="28"/>
        </w:rPr>
        <w:t>А л л и л у е в  В.А., А н а н ь и н  А.Д., М о р о з о в  А.Х. Практикум по эксплуатации машинно-тракторного парка. М.: Агропромиздат,1987.</w:t>
      </w:r>
    </w:p>
    <w:p w:rsidR="00727B30" w:rsidRDefault="00727B30">
      <w:pPr>
        <w:pStyle w:val="20"/>
        <w:numPr>
          <w:ilvl w:val="0"/>
          <w:numId w:val="7"/>
        </w:numPr>
        <w:rPr>
          <w:sz w:val="28"/>
        </w:rPr>
      </w:pPr>
      <w:r>
        <w:rPr>
          <w:sz w:val="28"/>
        </w:rPr>
        <w:t>А л л и л у е в  В.А., А н а н ь и н  А.Д., М и х л и н В.М. Техническая эксплуатация машинно-тракторного парка. М.: Агропромиздат,1991.</w:t>
      </w:r>
    </w:p>
    <w:p w:rsidR="00727B30" w:rsidRDefault="00727B30">
      <w:pPr>
        <w:pStyle w:val="20"/>
        <w:ind w:firstLine="0"/>
        <w:rPr>
          <w:sz w:val="28"/>
          <w:lang w:val="en-US"/>
        </w:rPr>
      </w:pPr>
    </w:p>
    <w:p w:rsidR="00727B30" w:rsidRDefault="00727B30">
      <w:pPr>
        <w:pStyle w:val="20"/>
        <w:ind w:firstLine="0"/>
        <w:rPr>
          <w:sz w:val="28"/>
          <w:lang w:val="en-US"/>
        </w:rPr>
      </w:pPr>
    </w:p>
    <w:p w:rsidR="00727B30" w:rsidRDefault="00727B30">
      <w:pPr>
        <w:pStyle w:val="20"/>
        <w:ind w:firstLine="0"/>
        <w:rPr>
          <w:sz w:val="28"/>
          <w:lang w:val="en-US"/>
        </w:rPr>
      </w:pPr>
    </w:p>
    <w:p w:rsidR="00727B30" w:rsidRDefault="00727B30">
      <w:pPr>
        <w:pStyle w:val="20"/>
        <w:ind w:firstLine="0"/>
        <w:rPr>
          <w:sz w:val="28"/>
          <w:lang w:val="en-US"/>
        </w:rPr>
      </w:pPr>
    </w:p>
    <w:p w:rsidR="00727B30" w:rsidRDefault="00727B30">
      <w:pPr>
        <w:pStyle w:val="20"/>
        <w:ind w:firstLine="0"/>
        <w:rPr>
          <w:sz w:val="28"/>
          <w:lang w:val="en-US"/>
        </w:rPr>
      </w:pPr>
    </w:p>
    <w:p w:rsidR="00727B30" w:rsidRDefault="00727B30">
      <w:pPr>
        <w:pStyle w:val="20"/>
        <w:ind w:firstLine="0"/>
        <w:rPr>
          <w:sz w:val="28"/>
          <w:lang w:val="en-US"/>
        </w:rPr>
      </w:pPr>
    </w:p>
    <w:p w:rsidR="00727B30" w:rsidRDefault="00727B30">
      <w:pPr>
        <w:pStyle w:val="a5"/>
        <w:ind w:right="-426"/>
        <w:jc w:val="both"/>
        <w:sectPr w:rsidR="00727B30">
          <w:footerReference w:type="default" r:id="rId18"/>
          <w:pgSz w:w="11906" w:h="16838" w:code="9"/>
          <w:pgMar w:top="1418" w:right="1418" w:bottom="1985" w:left="1701" w:header="720" w:footer="720" w:gutter="0"/>
          <w:cols w:space="720"/>
        </w:sectPr>
      </w:pPr>
    </w:p>
    <w:p w:rsidR="00727B30" w:rsidRDefault="00727B30">
      <w:pPr>
        <w:widowControl/>
        <w:jc w:val="center"/>
        <w:rPr>
          <w:sz w:val="28"/>
          <w:lang w:val="ru-RU"/>
        </w:rPr>
      </w:pPr>
      <w:r>
        <w:rPr>
          <w:sz w:val="28"/>
          <w:lang w:val="ru-RU"/>
        </w:rPr>
        <w:t>СОДЕРЖАНИЕ</w:t>
      </w:r>
    </w:p>
    <w:p w:rsidR="00727B30" w:rsidRDefault="00727B30">
      <w:pPr>
        <w:widowControl/>
        <w:jc w:val="both"/>
        <w:rPr>
          <w:lang w:val="ru-RU"/>
        </w:rPr>
      </w:pPr>
      <w:r>
        <w:rPr>
          <w:sz w:val="28"/>
          <w:lang w:val="ru-RU"/>
        </w:rPr>
        <w:t>Введение</w:t>
      </w:r>
    </w:p>
    <w:p w:rsidR="00727B30" w:rsidRDefault="00727B30">
      <w:pPr>
        <w:widowControl/>
        <w:numPr>
          <w:ilvl w:val="0"/>
          <w:numId w:val="8"/>
        </w:numPr>
        <w:jc w:val="both"/>
        <w:rPr>
          <w:sz w:val="28"/>
          <w:lang w:val="ru-RU"/>
        </w:rPr>
      </w:pPr>
      <w:r>
        <w:rPr>
          <w:sz w:val="28"/>
          <w:lang w:val="ru-RU"/>
        </w:rPr>
        <w:t>Общие сведения............................................................................................... 3</w:t>
      </w:r>
    </w:p>
    <w:p w:rsidR="00727B30" w:rsidRDefault="00727B30">
      <w:pPr>
        <w:widowControl/>
        <w:numPr>
          <w:ilvl w:val="0"/>
          <w:numId w:val="8"/>
        </w:numPr>
        <w:jc w:val="both"/>
        <w:rPr>
          <w:sz w:val="28"/>
          <w:lang w:val="ru-RU"/>
        </w:rPr>
      </w:pPr>
      <w:r>
        <w:rPr>
          <w:sz w:val="28"/>
          <w:lang w:val="ru-RU"/>
        </w:rPr>
        <w:t>Порядок выполнения и оформления работы............................................ ......6</w:t>
      </w:r>
    </w:p>
    <w:p w:rsidR="00727B30" w:rsidRDefault="00727B30">
      <w:pPr>
        <w:widowControl/>
        <w:jc w:val="both"/>
        <w:rPr>
          <w:sz w:val="28"/>
          <w:lang w:val="ru-RU"/>
        </w:rPr>
      </w:pPr>
      <w:r>
        <w:rPr>
          <w:sz w:val="28"/>
          <w:lang w:val="ru-RU"/>
        </w:rPr>
        <w:t>контрольные вопросы............................................................................................7</w:t>
      </w:r>
    </w:p>
    <w:p w:rsidR="00727B30" w:rsidRDefault="00727B30">
      <w:pPr>
        <w:widowControl/>
        <w:jc w:val="both"/>
        <w:rPr>
          <w:sz w:val="28"/>
          <w:lang w:val="ru-RU"/>
        </w:rPr>
      </w:pPr>
      <w:r>
        <w:rPr>
          <w:sz w:val="28"/>
          <w:lang w:val="ru-RU"/>
        </w:rPr>
        <w:t>Рекомендуемая литература...................................................................................8</w:t>
      </w:r>
    </w:p>
    <w:p w:rsidR="00727B30" w:rsidRDefault="00727B30">
      <w:pPr>
        <w:widowControl/>
        <w:jc w:val="both"/>
        <w:rPr>
          <w:sz w:val="28"/>
          <w:lang w:val="ru-RU"/>
        </w:rPr>
      </w:pPr>
      <w:r>
        <w:rPr>
          <w:sz w:val="28"/>
          <w:lang w:val="ru-RU"/>
        </w:rPr>
        <w:t>Приложения.</w:t>
      </w:r>
    </w:p>
    <w:p w:rsidR="00727B30" w:rsidRDefault="00727B30">
      <w:pPr>
        <w:widowControl/>
        <w:jc w:val="center"/>
        <w:rPr>
          <w:b/>
          <w:lang w:val="ru-RU"/>
        </w:rPr>
      </w:pPr>
    </w:p>
    <w:p w:rsidR="00727B30" w:rsidRDefault="00727B30">
      <w:pPr>
        <w:widowControl/>
        <w:jc w:val="center"/>
        <w:rPr>
          <w:b/>
          <w:lang w:val="ru-RU"/>
        </w:rPr>
      </w:pPr>
    </w:p>
    <w:p w:rsidR="00727B30" w:rsidRDefault="00727B30">
      <w:pPr>
        <w:widowControl/>
        <w:jc w:val="center"/>
        <w:rPr>
          <w:b/>
          <w:lang w:val="ru-RU"/>
        </w:rPr>
      </w:pPr>
    </w:p>
    <w:p w:rsidR="00727B30" w:rsidRDefault="00727B30">
      <w:pPr>
        <w:widowControl/>
        <w:jc w:val="center"/>
        <w:rPr>
          <w:b/>
          <w:lang w:val="ru-RU"/>
        </w:rPr>
      </w:pPr>
    </w:p>
    <w:p w:rsidR="00727B30" w:rsidRDefault="00727B30">
      <w:pPr>
        <w:widowControl/>
        <w:jc w:val="center"/>
        <w:rPr>
          <w:b/>
          <w:lang w:val="ru-RU"/>
        </w:rPr>
      </w:pPr>
    </w:p>
    <w:p w:rsidR="00727B30" w:rsidRDefault="00727B30">
      <w:pPr>
        <w:widowControl/>
        <w:jc w:val="center"/>
        <w:rPr>
          <w:b/>
          <w:lang w:val="ru-RU"/>
        </w:rPr>
      </w:pPr>
    </w:p>
    <w:p w:rsidR="00727B30" w:rsidRDefault="00727B30">
      <w:pPr>
        <w:widowControl/>
        <w:jc w:val="center"/>
        <w:rPr>
          <w:b/>
          <w:lang w:val="ru-RU"/>
        </w:rPr>
      </w:pPr>
    </w:p>
    <w:p w:rsidR="00727B30" w:rsidRDefault="00727B30">
      <w:pPr>
        <w:widowControl/>
        <w:jc w:val="center"/>
        <w:rPr>
          <w:b/>
          <w:lang w:val="ru-RU"/>
        </w:rPr>
      </w:pPr>
    </w:p>
    <w:p w:rsidR="00727B30" w:rsidRDefault="00727B30">
      <w:pPr>
        <w:widowControl/>
        <w:jc w:val="center"/>
        <w:rPr>
          <w:b/>
          <w:lang w:val="ru-RU"/>
        </w:rPr>
      </w:pPr>
    </w:p>
    <w:p w:rsidR="00727B30" w:rsidRDefault="00727B30">
      <w:pPr>
        <w:widowControl/>
        <w:jc w:val="center"/>
        <w:rPr>
          <w:b/>
          <w:lang w:val="ru-RU"/>
        </w:rPr>
      </w:pPr>
    </w:p>
    <w:p w:rsidR="00727B30" w:rsidRDefault="00727B30">
      <w:pPr>
        <w:widowControl/>
        <w:jc w:val="center"/>
        <w:rPr>
          <w:b/>
          <w:lang w:val="ru-RU"/>
        </w:rPr>
      </w:pPr>
    </w:p>
    <w:p w:rsidR="00727B30" w:rsidRDefault="00727B30">
      <w:pPr>
        <w:widowControl/>
        <w:jc w:val="center"/>
        <w:rPr>
          <w:b/>
          <w:lang w:val="ru-RU"/>
        </w:rPr>
      </w:pPr>
    </w:p>
    <w:p w:rsidR="00727B30" w:rsidRDefault="00727B30">
      <w:pPr>
        <w:widowControl/>
        <w:jc w:val="center"/>
        <w:rPr>
          <w:b/>
          <w:lang w:val="ru-RU"/>
        </w:rPr>
      </w:pPr>
    </w:p>
    <w:p w:rsidR="00727B30" w:rsidRDefault="00727B30">
      <w:pPr>
        <w:widowControl/>
        <w:jc w:val="center"/>
        <w:rPr>
          <w:b/>
          <w:lang w:val="ru-RU"/>
        </w:rPr>
      </w:pPr>
    </w:p>
    <w:p w:rsidR="00727B30" w:rsidRDefault="00727B30">
      <w:pPr>
        <w:widowControl/>
        <w:jc w:val="center"/>
        <w:rPr>
          <w:b/>
          <w:lang w:val="ru-RU"/>
        </w:rPr>
      </w:pPr>
    </w:p>
    <w:p w:rsidR="00727B30" w:rsidRDefault="00727B30">
      <w:pPr>
        <w:widowControl/>
        <w:jc w:val="center"/>
        <w:rPr>
          <w:b/>
          <w:lang w:val="ru-RU"/>
        </w:rPr>
      </w:pPr>
    </w:p>
    <w:p w:rsidR="00727B30" w:rsidRDefault="00727B30">
      <w:pPr>
        <w:widowControl/>
        <w:jc w:val="center"/>
        <w:rPr>
          <w:b/>
          <w:lang w:val="ru-RU"/>
        </w:rPr>
      </w:pPr>
    </w:p>
    <w:p w:rsidR="00727B30" w:rsidRDefault="00727B30">
      <w:pPr>
        <w:widowControl/>
        <w:jc w:val="center"/>
        <w:rPr>
          <w:b/>
          <w:lang w:val="ru-RU"/>
        </w:rPr>
      </w:pPr>
    </w:p>
    <w:p w:rsidR="00727B30" w:rsidRDefault="00727B30">
      <w:pPr>
        <w:widowControl/>
        <w:jc w:val="center"/>
        <w:rPr>
          <w:b/>
          <w:lang w:val="ru-RU"/>
        </w:rPr>
      </w:pPr>
    </w:p>
    <w:p w:rsidR="00727B30" w:rsidRDefault="00727B30">
      <w:pPr>
        <w:widowControl/>
        <w:jc w:val="center"/>
        <w:rPr>
          <w:b/>
          <w:lang w:val="ru-RU"/>
        </w:rPr>
      </w:pPr>
    </w:p>
    <w:p w:rsidR="00727B30" w:rsidRDefault="00727B30">
      <w:pPr>
        <w:widowControl/>
        <w:jc w:val="center"/>
        <w:rPr>
          <w:b/>
          <w:lang w:val="ru-RU"/>
        </w:rPr>
      </w:pPr>
    </w:p>
    <w:p w:rsidR="00727B30" w:rsidRDefault="00727B30">
      <w:pPr>
        <w:widowControl/>
        <w:jc w:val="center"/>
        <w:rPr>
          <w:b/>
          <w:lang w:val="ru-RU"/>
        </w:rPr>
      </w:pPr>
    </w:p>
    <w:p w:rsidR="00727B30" w:rsidRDefault="00727B30">
      <w:pPr>
        <w:widowControl/>
        <w:jc w:val="center"/>
        <w:rPr>
          <w:b/>
          <w:lang w:val="ru-RU"/>
        </w:rPr>
      </w:pPr>
    </w:p>
    <w:p w:rsidR="00727B30" w:rsidRDefault="00727B30">
      <w:pPr>
        <w:widowControl/>
        <w:jc w:val="center"/>
        <w:rPr>
          <w:b/>
          <w:lang w:val="ru-RU"/>
        </w:rPr>
      </w:pPr>
    </w:p>
    <w:p w:rsidR="00727B30" w:rsidRDefault="00727B30">
      <w:pPr>
        <w:widowControl/>
        <w:jc w:val="center"/>
        <w:rPr>
          <w:b/>
          <w:lang w:val="ru-RU"/>
        </w:rPr>
      </w:pPr>
    </w:p>
    <w:p w:rsidR="00727B30" w:rsidRDefault="00727B30">
      <w:pPr>
        <w:widowControl/>
        <w:jc w:val="center"/>
        <w:rPr>
          <w:b/>
          <w:lang w:val="ru-RU"/>
        </w:rPr>
      </w:pPr>
    </w:p>
    <w:p w:rsidR="00727B30" w:rsidRDefault="00727B30">
      <w:pPr>
        <w:widowControl/>
        <w:jc w:val="center"/>
        <w:rPr>
          <w:b/>
          <w:lang w:val="ru-RU"/>
        </w:rPr>
      </w:pPr>
    </w:p>
    <w:p w:rsidR="00727B30" w:rsidRDefault="00727B30">
      <w:pPr>
        <w:widowControl/>
        <w:jc w:val="center"/>
        <w:rPr>
          <w:b/>
          <w:lang w:val="ru-RU"/>
        </w:rPr>
      </w:pPr>
    </w:p>
    <w:p w:rsidR="00727B30" w:rsidRDefault="00727B30">
      <w:pPr>
        <w:widowControl/>
        <w:jc w:val="center"/>
        <w:rPr>
          <w:b/>
          <w:lang w:val="ru-RU"/>
        </w:rPr>
      </w:pPr>
    </w:p>
    <w:p w:rsidR="00727B30" w:rsidRDefault="00727B30">
      <w:pPr>
        <w:widowControl/>
        <w:jc w:val="center"/>
        <w:rPr>
          <w:b/>
          <w:lang w:val="ru-RU"/>
        </w:rPr>
      </w:pPr>
    </w:p>
    <w:p w:rsidR="00727B30" w:rsidRDefault="00727B30">
      <w:pPr>
        <w:widowControl/>
        <w:jc w:val="center"/>
        <w:rPr>
          <w:b/>
          <w:lang w:val="ru-RU"/>
        </w:rPr>
      </w:pPr>
    </w:p>
    <w:p w:rsidR="00727B30" w:rsidRDefault="00727B30">
      <w:pPr>
        <w:widowControl/>
        <w:jc w:val="center"/>
        <w:rPr>
          <w:b/>
          <w:lang w:val="ru-RU"/>
        </w:rPr>
      </w:pPr>
    </w:p>
    <w:p w:rsidR="00727B30" w:rsidRDefault="00727B30">
      <w:pPr>
        <w:widowControl/>
        <w:jc w:val="center"/>
        <w:rPr>
          <w:b/>
          <w:lang w:val="ru-RU"/>
        </w:rPr>
      </w:pPr>
    </w:p>
    <w:p w:rsidR="00727B30" w:rsidRDefault="00727B30">
      <w:pPr>
        <w:widowControl/>
        <w:jc w:val="center"/>
        <w:rPr>
          <w:b/>
          <w:lang w:val="ru-RU"/>
        </w:rPr>
      </w:pPr>
    </w:p>
    <w:p w:rsidR="00727B30" w:rsidRDefault="00727B30">
      <w:pPr>
        <w:widowControl/>
        <w:jc w:val="center"/>
        <w:rPr>
          <w:b/>
          <w:lang w:val="ru-RU"/>
        </w:rPr>
      </w:pPr>
    </w:p>
    <w:p w:rsidR="00727B30" w:rsidRDefault="00727B30">
      <w:pPr>
        <w:widowControl/>
        <w:jc w:val="center"/>
        <w:rPr>
          <w:b/>
          <w:lang w:val="ru-RU"/>
        </w:rPr>
      </w:pPr>
    </w:p>
    <w:p w:rsidR="00727B30" w:rsidRDefault="00727B30">
      <w:pPr>
        <w:widowControl/>
        <w:jc w:val="center"/>
        <w:rPr>
          <w:b/>
          <w:lang w:val="ru-RU"/>
        </w:rPr>
      </w:pPr>
    </w:p>
    <w:p w:rsidR="00727B30" w:rsidRDefault="00727B30">
      <w:pPr>
        <w:widowControl/>
        <w:jc w:val="center"/>
        <w:rPr>
          <w:b/>
          <w:lang w:val="ru-RU"/>
        </w:rPr>
      </w:pPr>
    </w:p>
    <w:p w:rsidR="00727B30" w:rsidRDefault="00727B30">
      <w:pPr>
        <w:widowControl/>
        <w:jc w:val="center"/>
        <w:rPr>
          <w:b/>
          <w:lang w:val="ru-RU"/>
        </w:rPr>
      </w:pPr>
    </w:p>
    <w:p w:rsidR="00727B30" w:rsidRDefault="00727B30">
      <w:pPr>
        <w:widowControl/>
        <w:jc w:val="center"/>
        <w:rPr>
          <w:b/>
          <w:lang w:val="ru-RU"/>
        </w:rPr>
      </w:pPr>
    </w:p>
    <w:p w:rsidR="00727B30" w:rsidRDefault="00727B30">
      <w:pPr>
        <w:widowControl/>
        <w:jc w:val="center"/>
        <w:rPr>
          <w:b/>
          <w:lang w:val="ru-RU"/>
        </w:rPr>
      </w:pPr>
    </w:p>
    <w:p w:rsidR="00727B30" w:rsidRDefault="00727B30">
      <w:pPr>
        <w:widowControl/>
        <w:jc w:val="center"/>
        <w:rPr>
          <w:b/>
          <w:lang w:val="ru-RU"/>
        </w:rPr>
      </w:pPr>
    </w:p>
    <w:p w:rsidR="00727B30" w:rsidRDefault="00727B30">
      <w:pPr>
        <w:widowControl/>
        <w:jc w:val="center"/>
        <w:rPr>
          <w:b/>
          <w:lang w:val="ru-RU"/>
        </w:rPr>
      </w:pPr>
    </w:p>
    <w:p w:rsidR="00727B30" w:rsidRDefault="00727B30">
      <w:pPr>
        <w:widowControl/>
        <w:jc w:val="center"/>
        <w:rPr>
          <w:b/>
          <w:lang w:val="ru-RU"/>
        </w:rPr>
      </w:pPr>
    </w:p>
    <w:p w:rsidR="00727B30" w:rsidRDefault="00727B30">
      <w:pPr>
        <w:widowControl/>
        <w:jc w:val="center"/>
        <w:rPr>
          <w:b/>
          <w:lang w:val="ru-RU"/>
        </w:rPr>
      </w:pPr>
    </w:p>
    <w:p w:rsidR="00727B30" w:rsidRDefault="00727B30">
      <w:pPr>
        <w:widowControl/>
        <w:jc w:val="center"/>
        <w:rPr>
          <w:b/>
          <w:lang w:val="ru-RU"/>
        </w:rPr>
      </w:pPr>
    </w:p>
    <w:p w:rsidR="00727B30" w:rsidRDefault="00727B30">
      <w:pPr>
        <w:widowControl/>
        <w:jc w:val="center"/>
        <w:rPr>
          <w:b/>
          <w:lang w:val="ru-RU"/>
        </w:rPr>
      </w:pPr>
    </w:p>
    <w:p w:rsidR="00727B30" w:rsidRDefault="00727B30">
      <w:pPr>
        <w:widowControl/>
        <w:jc w:val="center"/>
        <w:rPr>
          <w:b/>
          <w:lang w:val="ru-RU"/>
        </w:rPr>
      </w:pPr>
    </w:p>
    <w:p w:rsidR="00727B30" w:rsidRDefault="00727B30">
      <w:pPr>
        <w:widowControl/>
        <w:jc w:val="center"/>
        <w:rPr>
          <w:b/>
          <w:lang w:val="ru-RU"/>
        </w:rPr>
      </w:pPr>
    </w:p>
    <w:p w:rsidR="00727B30" w:rsidRDefault="00727B30">
      <w:pPr>
        <w:widowControl/>
        <w:jc w:val="center"/>
        <w:rPr>
          <w:b/>
          <w:lang w:val="ru-RU"/>
        </w:rPr>
      </w:pPr>
    </w:p>
    <w:p w:rsidR="00727B30" w:rsidRDefault="00727B30">
      <w:pPr>
        <w:widowControl/>
        <w:rPr>
          <w:b/>
          <w:lang w:val="ru-RU"/>
        </w:rPr>
      </w:pPr>
    </w:p>
    <w:p w:rsidR="005E32D8" w:rsidRDefault="005E32D8">
      <w:pPr>
        <w:widowControl/>
        <w:rPr>
          <w:b/>
          <w:lang w:val="ru-RU"/>
        </w:rPr>
      </w:pPr>
    </w:p>
    <w:p w:rsidR="005E32D8" w:rsidRDefault="005E32D8">
      <w:pPr>
        <w:widowControl/>
        <w:rPr>
          <w:b/>
          <w:lang w:val="ru-RU"/>
        </w:rPr>
      </w:pPr>
    </w:p>
    <w:p w:rsidR="005E32D8" w:rsidRDefault="005E32D8">
      <w:pPr>
        <w:widowControl/>
        <w:rPr>
          <w:b/>
          <w:lang w:val="ru-RU"/>
        </w:rPr>
      </w:pPr>
    </w:p>
    <w:p w:rsidR="005E32D8" w:rsidRDefault="005E32D8">
      <w:pPr>
        <w:widowControl/>
        <w:rPr>
          <w:b/>
          <w:lang w:val="ru-RU"/>
        </w:rPr>
      </w:pPr>
    </w:p>
    <w:p w:rsidR="005E32D8" w:rsidRDefault="005E32D8">
      <w:pPr>
        <w:widowControl/>
        <w:rPr>
          <w:b/>
          <w:lang w:val="ru-RU"/>
        </w:rPr>
      </w:pPr>
    </w:p>
    <w:p w:rsidR="005E32D8" w:rsidRDefault="005E32D8">
      <w:pPr>
        <w:widowControl/>
        <w:rPr>
          <w:b/>
          <w:lang w:val="ru-RU"/>
        </w:rPr>
      </w:pPr>
    </w:p>
    <w:p w:rsidR="005E32D8" w:rsidRDefault="005E32D8">
      <w:pPr>
        <w:widowControl/>
        <w:rPr>
          <w:b/>
          <w:lang w:val="ru-RU"/>
        </w:rPr>
      </w:pPr>
    </w:p>
    <w:p w:rsidR="005E32D8" w:rsidRDefault="005E32D8">
      <w:pPr>
        <w:widowControl/>
        <w:rPr>
          <w:b/>
          <w:lang w:val="ru-RU"/>
        </w:rPr>
      </w:pPr>
    </w:p>
    <w:p w:rsidR="005E32D8" w:rsidRDefault="005E32D8">
      <w:pPr>
        <w:widowControl/>
        <w:rPr>
          <w:b/>
          <w:lang w:val="ru-RU"/>
        </w:rPr>
      </w:pPr>
    </w:p>
    <w:p w:rsidR="005E32D8" w:rsidRDefault="005E32D8">
      <w:pPr>
        <w:widowControl/>
        <w:rPr>
          <w:b/>
          <w:lang w:val="ru-RU"/>
        </w:rPr>
      </w:pPr>
    </w:p>
    <w:p w:rsidR="005E32D8" w:rsidRDefault="005E32D8">
      <w:pPr>
        <w:widowControl/>
        <w:rPr>
          <w:b/>
          <w:lang w:val="ru-RU"/>
        </w:rPr>
      </w:pPr>
    </w:p>
    <w:p w:rsidR="005E32D8" w:rsidRDefault="005E32D8">
      <w:pPr>
        <w:widowControl/>
        <w:rPr>
          <w:b/>
          <w:lang w:val="ru-RU"/>
        </w:rPr>
      </w:pPr>
    </w:p>
    <w:p w:rsidR="005E32D8" w:rsidRDefault="005E32D8">
      <w:pPr>
        <w:widowControl/>
        <w:rPr>
          <w:b/>
          <w:lang w:val="ru-RU"/>
        </w:rPr>
      </w:pPr>
    </w:p>
    <w:p w:rsidR="005E32D8" w:rsidRDefault="005E32D8">
      <w:pPr>
        <w:widowControl/>
        <w:rPr>
          <w:b/>
          <w:lang w:val="ru-RU"/>
        </w:rPr>
      </w:pPr>
    </w:p>
    <w:p w:rsidR="005E32D8" w:rsidRDefault="005E32D8">
      <w:pPr>
        <w:widowControl/>
        <w:rPr>
          <w:b/>
          <w:lang w:val="ru-RU"/>
        </w:rPr>
      </w:pPr>
    </w:p>
    <w:p w:rsidR="005E32D8" w:rsidRDefault="005E32D8">
      <w:pPr>
        <w:widowControl/>
        <w:rPr>
          <w:b/>
          <w:lang w:val="ru-RU"/>
        </w:rPr>
      </w:pPr>
    </w:p>
    <w:p w:rsidR="005E32D8" w:rsidRDefault="005E32D8">
      <w:pPr>
        <w:widowControl/>
        <w:rPr>
          <w:b/>
          <w:lang w:val="ru-RU"/>
        </w:rPr>
      </w:pPr>
    </w:p>
    <w:p w:rsidR="005E32D8" w:rsidRDefault="005E32D8">
      <w:pPr>
        <w:widowControl/>
        <w:rPr>
          <w:b/>
          <w:lang w:val="ru-RU"/>
        </w:rPr>
      </w:pPr>
    </w:p>
    <w:p w:rsidR="005E32D8" w:rsidRDefault="005E32D8">
      <w:pPr>
        <w:widowControl/>
        <w:rPr>
          <w:b/>
          <w:lang w:val="ru-RU"/>
        </w:rPr>
      </w:pPr>
    </w:p>
    <w:p w:rsidR="005E32D8" w:rsidRDefault="005E32D8">
      <w:pPr>
        <w:widowControl/>
        <w:rPr>
          <w:b/>
          <w:lang w:val="ru-RU"/>
        </w:rPr>
      </w:pPr>
    </w:p>
    <w:p w:rsidR="005E32D8" w:rsidRDefault="005E32D8">
      <w:pPr>
        <w:widowControl/>
        <w:rPr>
          <w:b/>
          <w:lang w:val="ru-RU"/>
        </w:rPr>
      </w:pPr>
    </w:p>
    <w:p w:rsidR="005E32D8" w:rsidRDefault="005E32D8">
      <w:pPr>
        <w:widowControl/>
        <w:rPr>
          <w:b/>
          <w:lang w:val="ru-RU"/>
        </w:rPr>
      </w:pPr>
    </w:p>
    <w:p w:rsidR="005E32D8" w:rsidRDefault="005E32D8">
      <w:pPr>
        <w:widowControl/>
        <w:rPr>
          <w:b/>
          <w:lang w:val="ru-RU"/>
        </w:rPr>
      </w:pPr>
    </w:p>
    <w:p w:rsidR="00727B30" w:rsidRDefault="00727B30">
      <w:pPr>
        <w:widowControl/>
        <w:rPr>
          <w:b/>
          <w:lang w:val="ru-RU"/>
        </w:rPr>
      </w:pPr>
    </w:p>
    <w:p w:rsidR="00727B30" w:rsidRDefault="00727B30">
      <w:pPr>
        <w:widowControl/>
        <w:jc w:val="center"/>
        <w:rPr>
          <w:sz w:val="24"/>
          <w:lang w:val="ru-RU"/>
        </w:rPr>
      </w:pPr>
      <w:r>
        <w:rPr>
          <w:sz w:val="24"/>
          <w:lang w:val="ru-RU"/>
        </w:rPr>
        <w:t>Добышев анатолий Семенович</w:t>
      </w:r>
    </w:p>
    <w:p w:rsidR="00727B30" w:rsidRDefault="00727B30">
      <w:pPr>
        <w:widowControl/>
        <w:jc w:val="center"/>
        <w:rPr>
          <w:sz w:val="24"/>
          <w:lang w:val="ru-RU"/>
        </w:rPr>
      </w:pPr>
      <w:r>
        <w:rPr>
          <w:sz w:val="24"/>
          <w:lang w:val="ru-RU"/>
        </w:rPr>
        <w:t>Лабурдов Олег Петрович</w:t>
      </w:r>
    </w:p>
    <w:p w:rsidR="00727B30" w:rsidRDefault="00727B30">
      <w:pPr>
        <w:widowControl/>
        <w:jc w:val="center"/>
        <w:rPr>
          <w:sz w:val="24"/>
          <w:lang w:val="ru-RU"/>
        </w:rPr>
      </w:pPr>
    </w:p>
    <w:p w:rsidR="00727B30" w:rsidRDefault="00727B30">
      <w:pPr>
        <w:widowControl/>
        <w:jc w:val="center"/>
        <w:rPr>
          <w:sz w:val="24"/>
          <w:lang w:val="ru-RU"/>
        </w:rPr>
      </w:pPr>
    </w:p>
    <w:p w:rsidR="00727B30" w:rsidRDefault="00727B30">
      <w:pPr>
        <w:widowControl/>
        <w:jc w:val="both"/>
        <w:rPr>
          <w:sz w:val="24"/>
          <w:lang w:val="ru-RU"/>
        </w:rPr>
      </w:pPr>
    </w:p>
    <w:p w:rsidR="00727B30" w:rsidRDefault="00727B30">
      <w:pPr>
        <w:pStyle w:val="a4"/>
        <w:rPr>
          <w:lang w:val="ru-RU"/>
        </w:rPr>
      </w:pPr>
      <w:r>
        <w:t>Основные эксплуатационные характеристики тракторов</w:t>
      </w:r>
    </w:p>
    <w:p w:rsidR="00727B30" w:rsidRDefault="00727B30">
      <w:pPr>
        <w:pStyle w:val="a4"/>
        <w:rPr>
          <w:lang w:val="ru-RU"/>
        </w:rPr>
      </w:pPr>
    </w:p>
    <w:p w:rsidR="00727B30" w:rsidRDefault="00727B30">
      <w:pPr>
        <w:widowControl/>
        <w:jc w:val="both"/>
        <w:rPr>
          <w:sz w:val="24"/>
          <w:lang w:val="ru-RU"/>
        </w:rPr>
      </w:pPr>
    </w:p>
    <w:p w:rsidR="00727B30" w:rsidRDefault="00727B30">
      <w:pPr>
        <w:ind w:firstLine="426"/>
        <w:jc w:val="both"/>
        <w:rPr>
          <w:b/>
          <w:sz w:val="24"/>
          <w:lang w:val="ru-RU"/>
        </w:rPr>
      </w:pPr>
      <w:r>
        <w:rPr>
          <w:caps/>
          <w:sz w:val="24"/>
          <w:lang w:val="ru-RU"/>
        </w:rPr>
        <w:t xml:space="preserve"> </w:t>
      </w:r>
      <w:r>
        <w:rPr>
          <w:sz w:val="24"/>
          <w:lang w:val="ru-RU"/>
        </w:rPr>
        <w:t>Методические указания к  лабораторной работе №1 для студентов неинженерных специальностей.</w:t>
      </w:r>
    </w:p>
    <w:p w:rsidR="00727B30" w:rsidRDefault="00727B30">
      <w:pPr>
        <w:jc w:val="center"/>
        <w:rPr>
          <w:caps/>
          <w:sz w:val="24"/>
          <w:lang w:val="ru-RU"/>
        </w:rPr>
      </w:pPr>
    </w:p>
    <w:p w:rsidR="00727B30" w:rsidRDefault="00727B30">
      <w:pPr>
        <w:widowControl/>
        <w:jc w:val="both"/>
        <w:rPr>
          <w:sz w:val="24"/>
          <w:lang w:val="ru-RU"/>
        </w:rPr>
      </w:pPr>
    </w:p>
    <w:p w:rsidR="00727B30" w:rsidRDefault="00727B30">
      <w:pPr>
        <w:widowControl/>
        <w:jc w:val="both"/>
        <w:rPr>
          <w:sz w:val="24"/>
          <w:lang w:val="ru-RU"/>
        </w:rPr>
      </w:pPr>
    </w:p>
    <w:p w:rsidR="00727B30" w:rsidRDefault="00727B30">
      <w:pPr>
        <w:widowControl/>
        <w:jc w:val="center"/>
        <w:rPr>
          <w:sz w:val="24"/>
          <w:lang w:val="ru-RU"/>
        </w:rPr>
      </w:pPr>
      <w:r>
        <w:rPr>
          <w:sz w:val="24"/>
          <w:lang w:val="ru-RU"/>
        </w:rPr>
        <w:t>Редактор Н.П. Лаходанова</w:t>
      </w:r>
    </w:p>
    <w:p w:rsidR="00727B30" w:rsidRDefault="00727B30">
      <w:pPr>
        <w:widowControl/>
        <w:jc w:val="center"/>
        <w:rPr>
          <w:sz w:val="24"/>
          <w:lang w:val="ru-RU"/>
        </w:rPr>
      </w:pPr>
      <w:r>
        <w:rPr>
          <w:sz w:val="24"/>
          <w:lang w:val="ru-RU"/>
        </w:rPr>
        <w:t>Техн. Редактор Н.К. Шапрунова</w:t>
      </w:r>
    </w:p>
    <w:p w:rsidR="00727B30" w:rsidRDefault="00727B30">
      <w:pPr>
        <w:widowControl/>
        <w:jc w:val="center"/>
        <w:rPr>
          <w:sz w:val="24"/>
          <w:lang w:val="ru-RU"/>
        </w:rPr>
      </w:pPr>
      <w:r>
        <w:rPr>
          <w:sz w:val="24"/>
          <w:lang w:val="ru-RU"/>
        </w:rPr>
        <w:t>Корректор Е.В. Ковалева</w:t>
      </w:r>
    </w:p>
    <w:p w:rsidR="00727B30" w:rsidRDefault="00727B30">
      <w:pPr>
        <w:widowControl/>
        <w:jc w:val="center"/>
        <w:rPr>
          <w:sz w:val="24"/>
          <w:lang w:val="ru-RU"/>
        </w:rPr>
      </w:pPr>
    </w:p>
    <w:p w:rsidR="00727B30" w:rsidRDefault="00727B30">
      <w:pPr>
        <w:widowControl/>
        <w:jc w:val="both"/>
        <w:rPr>
          <w:sz w:val="24"/>
          <w:lang w:val="ru-RU"/>
        </w:rPr>
      </w:pPr>
    </w:p>
    <w:p w:rsidR="00727B30" w:rsidRDefault="00972F60">
      <w:pPr>
        <w:widowControl/>
        <w:jc w:val="both"/>
        <w:rPr>
          <w:sz w:val="24"/>
          <w:lang w:val="ru-RU"/>
        </w:rPr>
      </w:pPr>
      <w:r>
        <w:rPr>
          <w:noProof/>
        </w:rPr>
        <w:pict>
          <v:line id="_x0000_s1031" style="position:absolute;left:0;text-align:left;flip:y;z-index:251655680" from="23.8pt,4.1pt" to="440.8pt,4.1pt" strokeweight="1pt"/>
        </w:pict>
      </w:r>
    </w:p>
    <w:p w:rsidR="00727B30" w:rsidRDefault="00727B30">
      <w:pPr>
        <w:widowControl/>
        <w:jc w:val="center"/>
        <w:rPr>
          <w:sz w:val="24"/>
          <w:lang w:val="ru-RU"/>
        </w:rPr>
      </w:pPr>
      <w:r>
        <w:rPr>
          <w:sz w:val="24"/>
          <w:lang w:val="ru-RU"/>
        </w:rPr>
        <w:t>Сдано в набор                                        Подписано в печать</w:t>
      </w:r>
    </w:p>
    <w:p w:rsidR="00727B30" w:rsidRDefault="00727B30">
      <w:pPr>
        <w:widowControl/>
        <w:jc w:val="center"/>
        <w:rPr>
          <w:sz w:val="24"/>
          <w:lang w:val="ru-RU"/>
        </w:rPr>
      </w:pPr>
      <w:r>
        <w:rPr>
          <w:sz w:val="24"/>
          <w:lang w:val="ru-RU"/>
        </w:rPr>
        <w:t xml:space="preserve">Формат 60х80 </w:t>
      </w:r>
      <w:r>
        <w:rPr>
          <w:sz w:val="24"/>
          <w:vertAlign w:val="superscript"/>
          <w:lang w:val="ru-RU"/>
        </w:rPr>
        <w:t xml:space="preserve">1/16 </w:t>
      </w:r>
      <w:r>
        <w:rPr>
          <w:sz w:val="24"/>
          <w:lang w:val="ru-RU"/>
        </w:rPr>
        <w:t xml:space="preserve"> . Бумага тип №. Гарнитура литературная.</w:t>
      </w:r>
    </w:p>
    <w:p w:rsidR="00727B30" w:rsidRDefault="00727B30">
      <w:pPr>
        <w:widowControl/>
        <w:jc w:val="center"/>
        <w:rPr>
          <w:sz w:val="24"/>
          <w:lang w:val="ru-RU"/>
        </w:rPr>
      </w:pPr>
      <w:r>
        <w:rPr>
          <w:sz w:val="24"/>
          <w:lang w:val="ru-RU"/>
        </w:rPr>
        <w:t>Высокая печать. Усл. печ. л.    Уч.-изд. л.</w:t>
      </w:r>
    </w:p>
    <w:p w:rsidR="00727B30" w:rsidRDefault="00727B30">
      <w:pPr>
        <w:widowControl/>
        <w:jc w:val="center"/>
        <w:rPr>
          <w:sz w:val="24"/>
          <w:lang w:val="ru-RU"/>
        </w:rPr>
      </w:pPr>
      <w:r>
        <w:rPr>
          <w:sz w:val="24"/>
          <w:lang w:val="ru-RU"/>
        </w:rPr>
        <w:t>Тираж 500 экз. Заказ №    Цена</w:t>
      </w:r>
    </w:p>
    <w:p w:rsidR="00727B30" w:rsidRPr="005E32D8" w:rsidRDefault="00727B30">
      <w:pPr>
        <w:pStyle w:val="20"/>
        <w:ind w:firstLine="0"/>
      </w:pPr>
    </w:p>
    <w:p w:rsidR="00727B30" w:rsidRDefault="00727B30">
      <w:pPr>
        <w:pStyle w:val="20"/>
        <w:ind w:firstLine="0"/>
        <w:jc w:val="center"/>
      </w:pPr>
      <w:r>
        <w:t>Редакционно-издательский отдел БСХА</w:t>
      </w:r>
    </w:p>
    <w:p w:rsidR="00727B30" w:rsidRDefault="00727B30">
      <w:pPr>
        <w:pStyle w:val="20"/>
        <w:ind w:firstLine="0"/>
        <w:jc w:val="center"/>
      </w:pPr>
      <w:smartTag w:uri="urn:schemas-microsoft-com:office:smarttags" w:element="metricconverter">
        <w:smartTagPr>
          <w:attr w:name="ProductID" w:val="213410, г"/>
        </w:smartTagPr>
        <w:r>
          <w:t>213410, г</w:t>
        </w:r>
      </w:smartTag>
      <w:r>
        <w:t>. Горки  Могилевской обл., ул. Студенческая, 2</w:t>
      </w:r>
    </w:p>
    <w:p w:rsidR="00727B30" w:rsidRDefault="00727B30">
      <w:pPr>
        <w:pStyle w:val="20"/>
        <w:ind w:firstLine="0"/>
        <w:jc w:val="center"/>
      </w:pPr>
      <w:r>
        <w:t>Типография БСХА, г. Горки, ул. Студенческая 10</w:t>
      </w:r>
      <w:bookmarkStart w:id="0" w:name="_GoBack"/>
      <w:bookmarkEnd w:id="0"/>
    </w:p>
    <w:sectPr w:rsidR="00727B30">
      <w:pgSz w:w="11907" w:h="16840" w:code="9"/>
      <w:pgMar w:top="1440" w:right="851" w:bottom="1440" w:left="1701" w:header="720" w:footer="720" w:gutter="0"/>
      <w:paperSrc w:first="8" w:other="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B30" w:rsidRDefault="00727B30">
      <w:r>
        <w:separator/>
      </w:r>
    </w:p>
  </w:endnote>
  <w:endnote w:type="continuationSeparator" w:id="0">
    <w:p w:rsidR="00727B30" w:rsidRDefault="00727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B30" w:rsidRDefault="00727B30">
    <w:pPr>
      <w:pStyle w:val="a6"/>
      <w:framePr w:h="521" w:hRule="exact" w:wrap="auto" w:vAnchor="text" w:hAnchor="page" w:x="5981" w:y="-1118"/>
      <w:rPr>
        <w:rStyle w:val="a7"/>
      </w:rPr>
    </w:pPr>
  </w:p>
  <w:p w:rsidR="00727B30" w:rsidRDefault="00727B30">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B30" w:rsidRDefault="00727B30">
      <w:r>
        <w:separator/>
      </w:r>
    </w:p>
  </w:footnote>
  <w:footnote w:type="continuationSeparator" w:id="0">
    <w:p w:rsidR="00727B30" w:rsidRDefault="00727B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7C021C"/>
    <w:multiLevelType w:val="singleLevel"/>
    <w:tmpl w:val="505E7B52"/>
    <w:lvl w:ilvl="0">
      <w:start w:val="3"/>
      <w:numFmt w:val="decimal"/>
      <w:lvlText w:val="%1. "/>
      <w:legacy w:legacy="1" w:legacySpace="0" w:legacyIndent="283"/>
      <w:lvlJc w:val="left"/>
      <w:pPr>
        <w:ind w:left="283" w:hanging="283"/>
      </w:pPr>
      <w:rPr>
        <w:rFonts w:ascii="Times New Roman" w:hAnsi="Times New Roman" w:hint="default"/>
        <w:b w:val="0"/>
        <w:i w:val="0"/>
        <w:sz w:val="20"/>
      </w:rPr>
    </w:lvl>
  </w:abstractNum>
  <w:abstractNum w:abstractNumId="1">
    <w:nsid w:val="41452D54"/>
    <w:multiLevelType w:val="singleLevel"/>
    <w:tmpl w:val="3D28A98E"/>
    <w:lvl w:ilvl="0">
      <w:start w:val="6"/>
      <w:numFmt w:val="decimal"/>
      <w:lvlText w:val="%1. "/>
      <w:legacy w:legacy="1" w:legacySpace="0" w:legacyIndent="283"/>
      <w:lvlJc w:val="left"/>
      <w:pPr>
        <w:ind w:left="283" w:hanging="283"/>
      </w:pPr>
      <w:rPr>
        <w:rFonts w:ascii="Times New Roman" w:hAnsi="Times New Roman" w:hint="default"/>
        <w:b w:val="0"/>
        <w:i w:val="0"/>
        <w:sz w:val="20"/>
      </w:rPr>
    </w:lvl>
  </w:abstractNum>
  <w:abstractNum w:abstractNumId="2">
    <w:nsid w:val="4760615A"/>
    <w:multiLevelType w:val="singleLevel"/>
    <w:tmpl w:val="3FFE8334"/>
    <w:lvl w:ilvl="0">
      <w:start w:val="1"/>
      <w:numFmt w:val="decimal"/>
      <w:lvlText w:val="%1."/>
      <w:lvlJc w:val="left"/>
      <w:pPr>
        <w:tabs>
          <w:tab w:val="num" w:pos="360"/>
        </w:tabs>
        <w:ind w:left="360" w:hanging="360"/>
      </w:pPr>
      <w:rPr>
        <w:rFonts w:hint="default"/>
      </w:rPr>
    </w:lvl>
  </w:abstractNum>
  <w:abstractNum w:abstractNumId="3">
    <w:nsid w:val="5B0B00B3"/>
    <w:multiLevelType w:val="singleLevel"/>
    <w:tmpl w:val="0419000F"/>
    <w:lvl w:ilvl="0">
      <w:start w:val="1"/>
      <w:numFmt w:val="decimal"/>
      <w:lvlText w:val="%1."/>
      <w:lvlJc w:val="left"/>
      <w:pPr>
        <w:tabs>
          <w:tab w:val="num" w:pos="360"/>
        </w:tabs>
        <w:ind w:left="360" w:hanging="360"/>
      </w:pPr>
    </w:lvl>
  </w:abstractNum>
  <w:abstractNum w:abstractNumId="4">
    <w:nsid w:val="656776DE"/>
    <w:multiLevelType w:val="singleLevel"/>
    <w:tmpl w:val="3FFE8334"/>
    <w:lvl w:ilvl="0">
      <w:start w:val="1"/>
      <w:numFmt w:val="decimal"/>
      <w:lvlText w:val="%1."/>
      <w:lvlJc w:val="left"/>
      <w:pPr>
        <w:tabs>
          <w:tab w:val="num" w:pos="360"/>
        </w:tabs>
        <w:ind w:left="360" w:hanging="360"/>
      </w:pPr>
      <w:rPr>
        <w:b w:val="0"/>
        <w:i w:val="0"/>
        <w:sz w:val="20"/>
      </w:rPr>
    </w:lvl>
  </w:abstractNum>
  <w:abstractNum w:abstractNumId="5">
    <w:nsid w:val="6E3651BA"/>
    <w:multiLevelType w:val="singleLevel"/>
    <w:tmpl w:val="3FFE8334"/>
    <w:lvl w:ilvl="0">
      <w:start w:val="1"/>
      <w:numFmt w:val="decimal"/>
      <w:lvlText w:val="%1."/>
      <w:lvlJc w:val="left"/>
      <w:pPr>
        <w:tabs>
          <w:tab w:val="num" w:pos="360"/>
        </w:tabs>
        <w:ind w:left="360" w:hanging="360"/>
      </w:pPr>
      <w:rPr>
        <w:b w:val="0"/>
        <w:i w:val="0"/>
        <w:sz w:val="20"/>
      </w:rPr>
    </w:lvl>
  </w:abstractNum>
  <w:abstractNum w:abstractNumId="6">
    <w:nsid w:val="716454EF"/>
    <w:multiLevelType w:val="singleLevel"/>
    <w:tmpl w:val="4964EA0E"/>
    <w:lvl w:ilvl="0">
      <w:start w:val="1"/>
      <w:numFmt w:val="decimal"/>
      <w:lvlText w:val="%1."/>
      <w:lvlJc w:val="left"/>
      <w:pPr>
        <w:tabs>
          <w:tab w:val="num" w:pos="927"/>
        </w:tabs>
        <w:ind w:left="927" w:hanging="360"/>
      </w:pPr>
      <w:rPr>
        <w:rFonts w:hint="default"/>
      </w:rPr>
    </w:lvl>
  </w:abstractNum>
  <w:abstractNum w:abstractNumId="7">
    <w:nsid w:val="7EE44568"/>
    <w:multiLevelType w:val="singleLevel"/>
    <w:tmpl w:val="D7F2E082"/>
    <w:lvl w:ilvl="0">
      <w:start w:val="2"/>
      <w:numFmt w:val="decimal"/>
      <w:lvlText w:val="%1. "/>
      <w:legacy w:legacy="1" w:legacySpace="0" w:legacyIndent="283"/>
      <w:lvlJc w:val="left"/>
      <w:pPr>
        <w:ind w:left="283" w:hanging="283"/>
      </w:pPr>
      <w:rPr>
        <w:rFonts w:ascii="Times New Roman" w:hAnsi="Times New Roman" w:hint="default"/>
        <w:b/>
        <w:i w:val="0"/>
        <w:sz w:val="20"/>
      </w:rPr>
    </w:lvl>
  </w:abstractNum>
  <w:num w:numId="1">
    <w:abstractNumId w:val="7"/>
  </w:num>
  <w:num w:numId="2">
    <w:abstractNumId w:val="0"/>
  </w:num>
  <w:num w:numId="3">
    <w:abstractNumId w:val="1"/>
  </w:num>
  <w:num w:numId="4">
    <w:abstractNumId w:val="6"/>
  </w:num>
  <w:num w:numId="5">
    <w:abstractNumId w:val="3"/>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32D8"/>
    <w:rsid w:val="005E32D8"/>
    <w:rsid w:val="00727B30"/>
    <w:rsid w:val="00972F60"/>
    <w:rsid w:val="00A84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5"/>
    <o:shapelayout v:ext="edit">
      <o:idmap v:ext="edit" data="1"/>
    </o:shapelayout>
  </w:shapeDefaults>
  <w:decimalSymbol w:val=","/>
  <w:listSeparator w:val=";"/>
  <w15:chartTrackingRefBased/>
  <w15:docId w15:val="{121DDFB3-51E4-4702-AF43-53A2FB267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snapToGrid w:val="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pPr>
      <w:keepNext/>
      <w:widowControl/>
      <w:jc w:val="center"/>
      <w:outlineLvl w:val="0"/>
    </w:pPr>
    <w:rPr>
      <w:b/>
      <w:snapToGrid/>
      <w:sz w:val="24"/>
      <w:lang w:val="ru-RU"/>
    </w:rPr>
  </w:style>
  <w:style w:type="paragraph" w:customStyle="1" w:styleId="2">
    <w:name w:val="заголовок 2"/>
    <w:basedOn w:val="a"/>
    <w:next w:val="a"/>
    <w:pPr>
      <w:keepNext/>
      <w:widowControl/>
      <w:jc w:val="both"/>
      <w:outlineLvl w:val="1"/>
    </w:pPr>
    <w:rPr>
      <w:snapToGrid/>
      <w:sz w:val="24"/>
      <w:lang w:val="ru-RU"/>
    </w:rPr>
  </w:style>
  <w:style w:type="paragraph" w:customStyle="1" w:styleId="3">
    <w:name w:val="заголовок 3"/>
    <w:basedOn w:val="a"/>
    <w:next w:val="a"/>
    <w:pPr>
      <w:keepNext/>
      <w:widowControl/>
      <w:ind w:firstLine="284"/>
      <w:jc w:val="center"/>
      <w:outlineLvl w:val="2"/>
    </w:pPr>
    <w:rPr>
      <w:b/>
      <w:snapToGrid/>
      <w:sz w:val="24"/>
      <w:lang w:val="ru-RU"/>
    </w:rPr>
  </w:style>
  <w:style w:type="paragraph" w:customStyle="1" w:styleId="4">
    <w:name w:val="заголовок 4"/>
    <w:basedOn w:val="a"/>
    <w:next w:val="a"/>
    <w:pPr>
      <w:keepNext/>
      <w:widowControl/>
      <w:ind w:left="993" w:hanging="993"/>
      <w:jc w:val="both"/>
      <w:outlineLvl w:val="3"/>
    </w:pPr>
    <w:rPr>
      <w:snapToGrid/>
      <w:sz w:val="24"/>
      <w:lang w:val="ru-RU"/>
    </w:rPr>
  </w:style>
  <w:style w:type="character" w:customStyle="1" w:styleId="a3">
    <w:name w:val="Основной шрифт"/>
  </w:style>
  <w:style w:type="paragraph" w:styleId="20">
    <w:name w:val="Body Text 2"/>
    <w:basedOn w:val="a"/>
    <w:pPr>
      <w:widowControl/>
      <w:ind w:firstLine="567"/>
      <w:jc w:val="both"/>
    </w:pPr>
    <w:rPr>
      <w:snapToGrid/>
      <w:sz w:val="24"/>
      <w:lang w:val="ru-RU"/>
    </w:rPr>
  </w:style>
  <w:style w:type="paragraph" w:styleId="a4">
    <w:name w:val="Body Text"/>
    <w:basedOn w:val="a"/>
    <w:pPr>
      <w:widowControl/>
      <w:jc w:val="center"/>
    </w:pPr>
    <w:rPr>
      <w:b/>
      <w:caps/>
      <w:snapToGrid/>
      <w:sz w:val="28"/>
    </w:rPr>
  </w:style>
  <w:style w:type="paragraph" w:styleId="a5">
    <w:name w:val="Title"/>
    <w:basedOn w:val="a"/>
    <w:qFormat/>
    <w:pPr>
      <w:widowControl/>
      <w:jc w:val="center"/>
    </w:pPr>
    <w:rPr>
      <w:b/>
      <w:snapToGrid/>
      <w:sz w:val="24"/>
      <w:lang w:val="ru-RU"/>
    </w:rPr>
  </w:style>
  <w:style w:type="paragraph" w:styleId="21">
    <w:name w:val="Body Text Indent 2"/>
    <w:basedOn w:val="a"/>
    <w:pPr>
      <w:widowControl/>
      <w:ind w:firstLine="142"/>
      <w:jc w:val="both"/>
    </w:pPr>
    <w:rPr>
      <w:snapToGrid/>
      <w:sz w:val="24"/>
      <w:lang w:val="ru-RU"/>
    </w:rPr>
  </w:style>
  <w:style w:type="paragraph" w:styleId="a6">
    <w:name w:val="footer"/>
    <w:basedOn w:val="a"/>
    <w:pPr>
      <w:widowControl/>
      <w:tabs>
        <w:tab w:val="center" w:pos="4153"/>
        <w:tab w:val="right" w:pos="8306"/>
      </w:tabs>
    </w:pPr>
    <w:rPr>
      <w:snapToGrid/>
      <w:lang w:val="ru-RU"/>
    </w:rPr>
  </w:style>
  <w:style w:type="character" w:customStyle="1" w:styleId="a7">
    <w:name w:val="номер страницы"/>
    <w:basedOn w:val="a3"/>
  </w:style>
  <w:style w:type="paragraph" w:styleId="a8">
    <w:name w:val="header"/>
    <w:basedOn w:val="a"/>
    <w:pPr>
      <w:widowControl/>
      <w:tabs>
        <w:tab w:val="center" w:pos="4153"/>
        <w:tab w:val="right" w:pos="8306"/>
      </w:tabs>
    </w:pPr>
    <w:rPr>
      <w:snapToGrid/>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1795</Words>
  <Characters>10238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МИНИСТЕРСТВО СЕЛЬСКОГО ХОЗЯЙСТВА </vt:lpstr>
    </vt:vector>
  </TitlesOfParts>
  <Company>TOMPP</Company>
  <LinksUpToDate>false</LinksUpToDate>
  <CharactersWithSpaces>12009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 </dc:title>
  <dc:subject/>
  <dc:creator>Oleg</dc:creator>
  <cp:keywords/>
  <cp:lastModifiedBy>Irina</cp:lastModifiedBy>
  <cp:revision>2</cp:revision>
  <cp:lastPrinted>1999-05-28T07:58:00Z</cp:lastPrinted>
  <dcterms:created xsi:type="dcterms:W3CDTF">2014-09-04T20:46:00Z</dcterms:created>
  <dcterms:modified xsi:type="dcterms:W3CDTF">2014-09-04T20:46:00Z</dcterms:modified>
</cp:coreProperties>
</file>