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96D" w:rsidRDefault="0015396D" w:rsidP="0015396D">
      <w:pPr>
        <w:jc w:val="center"/>
        <w:rPr>
          <w:sz w:val="20"/>
          <w:szCs w:val="20"/>
        </w:rPr>
      </w:pPr>
      <w:r w:rsidRPr="003A0581">
        <w:rPr>
          <w:sz w:val="20"/>
          <w:szCs w:val="20"/>
        </w:rPr>
        <w:t>Министерство образования и науки РФ</w:t>
      </w:r>
    </w:p>
    <w:p w:rsidR="0015396D" w:rsidRPr="003A0581" w:rsidRDefault="0015396D" w:rsidP="0015396D">
      <w:pPr>
        <w:jc w:val="center"/>
        <w:rPr>
          <w:sz w:val="20"/>
          <w:szCs w:val="20"/>
        </w:rPr>
      </w:pPr>
    </w:p>
    <w:p w:rsidR="00023DFF" w:rsidRPr="0015396D" w:rsidRDefault="00023DFF" w:rsidP="0015396D">
      <w:pPr>
        <w:pStyle w:val="20"/>
        <w:spacing w:after="0" w:line="240" w:lineRule="auto"/>
        <w:ind w:left="0"/>
        <w:jc w:val="center"/>
        <w:rPr>
          <w:b/>
          <w:sz w:val="20"/>
          <w:szCs w:val="20"/>
        </w:rPr>
      </w:pPr>
      <w:r w:rsidRPr="0015396D">
        <w:rPr>
          <w:b/>
          <w:sz w:val="20"/>
          <w:szCs w:val="20"/>
        </w:rPr>
        <w:t>Бийский технологический институт (филиал)</w:t>
      </w:r>
    </w:p>
    <w:p w:rsidR="007318D9" w:rsidRPr="003C20E7" w:rsidRDefault="0015396D" w:rsidP="00BD31C7">
      <w:pPr>
        <w:pStyle w:val="20"/>
        <w:spacing w:after="0" w:line="24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г</w:t>
      </w:r>
      <w:r w:rsidR="007318D9" w:rsidRPr="003C20E7">
        <w:rPr>
          <w:sz w:val="20"/>
          <w:szCs w:val="20"/>
        </w:rPr>
        <w:t>осударственно</w:t>
      </w:r>
      <w:r w:rsidR="00023DFF">
        <w:rPr>
          <w:sz w:val="20"/>
          <w:szCs w:val="20"/>
        </w:rPr>
        <w:t>го</w:t>
      </w:r>
      <w:r w:rsidR="007318D9" w:rsidRPr="003C20E7">
        <w:rPr>
          <w:sz w:val="20"/>
          <w:szCs w:val="20"/>
        </w:rPr>
        <w:t xml:space="preserve"> образовательно</w:t>
      </w:r>
      <w:r w:rsidR="00023DFF">
        <w:rPr>
          <w:sz w:val="20"/>
          <w:szCs w:val="20"/>
        </w:rPr>
        <w:t>го учреждения</w:t>
      </w:r>
    </w:p>
    <w:p w:rsidR="007318D9" w:rsidRPr="003C20E7" w:rsidRDefault="007318D9" w:rsidP="00BD31C7">
      <w:pPr>
        <w:pStyle w:val="20"/>
        <w:spacing w:after="0" w:line="240" w:lineRule="auto"/>
        <w:ind w:left="0"/>
        <w:jc w:val="center"/>
        <w:rPr>
          <w:sz w:val="20"/>
          <w:szCs w:val="20"/>
        </w:rPr>
      </w:pPr>
      <w:r w:rsidRPr="003C20E7">
        <w:rPr>
          <w:sz w:val="20"/>
          <w:szCs w:val="20"/>
        </w:rPr>
        <w:t>высшего профессионального образования</w:t>
      </w:r>
    </w:p>
    <w:p w:rsidR="007318D9" w:rsidRPr="003C20E7" w:rsidRDefault="007318D9" w:rsidP="00BD31C7">
      <w:pPr>
        <w:pStyle w:val="20"/>
        <w:spacing w:after="0" w:line="240" w:lineRule="auto"/>
        <w:ind w:left="0"/>
        <w:jc w:val="center"/>
        <w:rPr>
          <w:sz w:val="20"/>
          <w:szCs w:val="20"/>
        </w:rPr>
      </w:pPr>
      <w:r w:rsidRPr="003C20E7">
        <w:rPr>
          <w:sz w:val="20"/>
          <w:szCs w:val="20"/>
        </w:rPr>
        <w:t>«Алтайский государственный технический университет</w:t>
      </w:r>
    </w:p>
    <w:p w:rsidR="007318D9" w:rsidRPr="003C20E7" w:rsidRDefault="007318D9" w:rsidP="00BD31C7">
      <w:pPr>
        <w:pStyle w:val="20"/>
        <w:spacing w:after="0" w:line="240" w:lineRule="auto"/>
        <w:ind w:left="0"/>
        <w:jc w:val="center"/>
        <w:rPr>
          <w:sz w:val="20"/>
          <w:szCs w:val="20"/>
        </w:rPr>
      </w:pPr>
      <w:r w:rsidRPr="003C20E7">
        <w:rPr>
          <w:sz w:val="20"/>
          <w:szCs w:val="20"/>
        </w:rPr>
        <w:t>им. И.И. Ползунова»</w:t>
      </w:r>
    </w:p>
    <w:p w:rsidR="007318D9" w:rsidRPr="003C20E7" w:rsidRDefault="007318D9" w:rsidP="00BD31C7">
      <w:pPr>
        <w:pStyle w:val="20"/>
        <w:spacing w:after="0" w:line="240" w:lineRule="auto"/>
        <w:ind w:left="0"/>
        <w:jc w:val="center"/>
        <w:rPr>
          <w:sz w:val="20"/>
          <w:szCs w:val="20"/>
        </w:rPr>
      </w:pPr>
    </w:p>
    <w:p w:rsidR="007318D9" w:rsidRPr="003C20E7" w:rsidRDefault="007318D9" w:rsidP="00BD31C7">
      <w:pPr>
        <w:pStyle w:val="20"/>
        <w:spacing w:after="0" w:line="240" w:lineRule="auto"/>
        <w:ind w:left="0"/>
        <w:jc w:val="center"/>
        <w:rPr>
          <w:sz w:val="20"/>
          <w:szCs w:val="20"/>
        </w:rPr>
      </w:pPr>
    </w:p>
    <w:p w:rsidR="007318D9" w:rsidRPr="003C20E7" w:rsidRDefault="007318D9" w:rsidP="00BD31C7">
      <w:pPr>
        <w:pStyle w:val="20"/>
        <w:spacing w:after="0" w:line="240" w:lineRule="auto"/>
        <w:ind w:left="0"/>
        <w:rPr>
          <w:sz w:val="20"/>
          <w:szCs w:val="20"/>
        </w:rPr>
      </w:pPr>
    </w:p>
    <w:p w:rsidR="007318D9" w:rsidRPr="003C20E7" w:rsidRDefault="007318D9" w:rsidP="00BD31C7">
      <w:pPr>
        <w:pStyle w:val="20"/>
        <w:spacing w:after="0" w:line="240" w:lineRule="auto"/>
        <w:ind w:left="0"/>
        <w:rPr>
          <w:sz w:val="20"/>
          <w:szCs w:val="20"/>
        </w:rPr>
      </w:pPr>
    </w:p>
    <w:p w:rsidR="007318D9" w:rsidRPr="003C20E7" w:rsidRDefault="007318D9" w:rsidP="00BD31C7">
      <w:pPr>
        <w:pStyle w:val="20"/>
        <w:spacing w:after="0" w:line="240" w:lineRule="auto"/>
        <w:ind w:left="0"/>
        <w:rPr>
          <w:sz w:val="20"/>
          <w:szCs w:val="20"/>
        </w:rPr>
      </w:pPr>
    </w:p>
    <w:p w:rsidR="007318D9" w:rsidRPr="003C20E7" w:rsidRDefault="007318D9" w:rsidP="00BD31C7">
      <w:pPr>
        <w:pStyle w:val="20"/>
        <w:spacing w:after="0" w:line="240" w:lineRule="auto"/>
        <w:ind w:left="0"/>
        <w:rPr>
          <w:sz w:val="20"/>
          <w:szCs w:val="20"/>
        </w:rPr>
      </w:pPr>
    </w:p>
    <w:p w:rsidR="007318D9" w:rsidRPr="003C20E7" w:rsidRDefault="00116DCB" w:rsidP="00BD31C7">
      <w:pPr>
        <w:pStyle w:val="20"/>
        <w:spacing w:after="0" w:line="240" w:lineRule="auto"/>
        <w:ind w:left="0"/>
        <w:jc w:val="center"/>
        <w:rPr>
          <w:sz w:val="20"/>
          <w:szCs w:val="20"/>
        </w:rPr>
      </w:pPr>
      <w:r w:rsidRPr="003C20E7">
        <w:rPr>
          <w:sz w:val="20"/>
          <w:szCs w:val="20"/>
        </w:rPr>
        <w:t>Н.В</w:t>
      </w:r>
      <w:r w:rsidR="00232D60">
        <w:rPr>
          <w:sz w:val="20"/>
          <w:szCs w:val="20"/>
        </w:rPr>
        <w:t>.</w:t>
      </w:r>
      <w:r w:rsidRPr="003C20E7">
        <w:rPr>
          <w:sz w:val="20"/>
          <w:szCs w:val="20"/>
        </w:rPr>
        <w:t xml:space="preserve"> Павлова</w:t>
      </w:r>
      <w:r w:rsidR="00A72EF7">
        <w:rPr>
          <w:sz w:val="20"/>
          <w:szCs w:val="20"/>
        </w:rPr>
        <w:t>, Г.И. Севодина, Л</w:t>
      </w:r>
      <w:r w:rsidR="005B39C1">
        <w:rPr>
          <w:sz w:val="20"/>
          <w:szCs w:val="20"/>
        </w:rPr>
        <w:t>.</w:t>
      </w:r>
      <w:r w:rsidR="00A72EF7">
        <w:rPr>
          <w:sz w:val="20"/>
          <w:szCs w:val="20"/>
        </w:rPr>
        <w:t>И. Трутнева</w:t>
      </w:r>
    </w:p>
    <w:p w:rsidR="007318D9" w:rsidRPr="003C20E7" w:rsidRDefault="007318D9" w:rsidP="00BD31C7">
      <w:pPr>
        <w:pStyle w:val="20"/>
        <w:spacing w:after="0" w:line="240" w:lineRule="auto"/>
        <w:ind w:left="0"/>
        <w:jc w:val="center"/>
        <w:rPr>
          <w:sz w:val="20"/>
          <w:szCs w:val="20"/>
        </w:rPr>
      </w:pPr>
    </w:p>
    <w:p w:rsidR="007318D9" w:rsidRDefault="007318D9" w:rsidP="00BD31C7">
      <w:pPr>
        <w:pStyle w:val="20"/>
        <w:spacing w:after="0" w:line="240" w:lineRule="auto"/>
        <w:ind w:left="0"/>
        <w:jc w:val="center"/>
        <w:rPr>
          <w:sz w:val="20"/>
          <w:szCs w:val="20"/>
        </w:rPr>
      </w:pPr>
    </w:p>
    <w:p w:rsidR="0015396D" w:rsidRPr="003C20E7" w:rsidRDefault="0015396D" w:rsidP="00BD31C7">
      <w:pPr>
        <w:pStyle w:val="20"/>
        <w:spacing w:after="0" w:line="240" w:lineRule="auto"/>
        <w:ind w:left="0"/>
        <w:jc w:val="center"/>
        <w:rPr>
          <w:sz w:val="20"/>
          <w:szCs w:val="20"/>
        </w:rPr>
      </w:pPr>
    </w:p>
    <w:p w:rsidR="007318D9" w:rsidRPr="003C20E7" w:rsidRDefault="007318D9" w:rsidP="0015396D">
      <w:pPr>
        <w:pStyle w:val="20"/>
        <w:spacing w:after="0" w:line="240" w:lineRule="auto"/>
        <w:ind w:left="0"/>
        <w:rPr>
          <w:sz w:val="20"/>
          <w:szCs w:val="20"/>
        </w:rPr>
      </w:pPr>
    </w:p>
    <w:p w:rsidR="007318D9" w:rsidRPr="008D5349" w:rsidRDefault="007318D9" w:rsidP="0015396D">
      <w:pPr>
        <w:pStyle w:val="20"/>
        <w:spacing w:after="0" w:line="240" w:lineRule="auto"/>
        <w:ind w:left="0"/>
        <w:jc w:val="center"/>
        <w:rPr>
          <w:b/>
          <w:sz w:val="20"/>
          <w:szCs w:val="20"/>
        </w:rPr>
      </w:pPr>
      <w:r w:rsidRPr="008D5349">
        <w:rPr>
          <w:b/>
          <w:sz w:val="20"/>
          <w:szCs w:val="20"/>
        </w:rPr>
        <w:t>ИНФОРМАТИКА</w:t>
      </w:r>
    </w:p>
    <w:p w:rsidR="007318D9" w:rsidRPr="003C20E7" w:rsidRDefault="007318D9" w:rsidP="00BD31C7">
      <w:pPr>
        <w:pStyle w:val="20"/>
        <w:spacing w:after="0" w:line="240" w:lineRule="auto"/>
        <w:ind w:left="0"/>
        <w:jc w:val="center"/>
        <w:rPr>
          <w:sz w:val="20"/>
          <w:szCs w:val="20"/>
        </w:rPr>
      </w:pPr>
    </w:p>
    <w:p w:rsidR="007318D9" w:rsidRPr="003C20E7" w:rsidRDefault="007318D9" w:rsidP="00BD31C7">
      <w:pPr>
        <w:pStyle w:val="20"/>
        <w:spacing w:after="0" w:line="240" w:lineRule="auto"/>
        <w:ind w:left="0"/>
        <w:jc w:val="center"/>
        <w:rPr>
          <w:sz w:val="20"/>
          <w:szCs w:val="20"/>
        </w:rPr>
      </w:pPr>
      <w:r w:rsidRPr="003C20E7">
        <w:rPr>
          <w:sz w:val="20"/>
          <w:szCs w:val="20"/>
        </w:rPr>
        <w:t>Методические рекомендации по</w:t>
      </w:r>
      <w:r w:rsidR="00E70D24">
        <w:rPr>
          <w:sz w:val="20"/>
          <w:szCs w:val="20"/>
        </w:rPr>
        <w:t xml:space="preserve"> </w:t>
      </w:r>
      <w:r w:rsidR="00023DFF">
        <w:rPr>
          <w:sz w:val="20"/>
          <w:szCs w:val="20"/>
        </w:rPr>
        <w:t xml:space="preserve">выполнению </w:t>
      </w:r>
      <w:r w:rsidR="00E70D24">
        <w:rPr>
          <w:sz w:val="20"/>
          <w:szCs w:val="20"/>
        </w:rPr>
        <w:t>самостоятельной работ</w:t>
      </w:r>
      <w:r w:rsidR="00023DFF">
        <w:rPr>
          <w:sz w:val="20"/>
          <w:szCs w:val="20"/>
        </w:rPr>
        <w:t>ы</w:t>
      </w:r>
      <w:r w:rsidR="00E70D24">
        <w:rPr>
          <w:sz w:val="20"/>
          <w:szCs w:val="20"/>
        </w:rPr>
        <w:t xml:space="preserve"> и изучению дисциплины </w:t>
      </w:r>
      <w:r w:rsidR="00232D60">
        <w:rPr>
          <w:sz w:val="20"/>
          <w:szCs w:val="20"/>
        </w:rPr>
        <w:t xml:space="preserve">для </w:t>
      </w:r>
      <w:r w:rsidRPr="003C20E7">
        <w:rPr>
          <w:sz w:val="20"/>
          <w:szCs w:val="20"/>
        </w:rPr>
        <w:t>студентов</w:t>
      </w:r>
      <w:r w:rsidR="00116DCB" w:rsidRPr="003C20E7">
        <w:rPr>
          <w:sz w:val="20"/>
          <w:szCs w:val="20"/>
        </w:rPr>
        <w:t xml:space="preserve"> </w:t>
      </w:r>
      <w:r w:rsidR="002D29AF">
        <w:rPr>
          <w:sz w:val="20"/>
          <w:szCs w:val="20"/>
        </w:rPr>
        <w:t>всех</w:t>
      </w:r>
      <w:r w:rsidR="00116DCB" w:rsidRPr="003C20E7">
        <w:rPr>
          <w:sz w:val="20"/>
          <w:szCs w:val="20"/>
        </w:rPr>
        <w:t xml:space="preserve"> </w:t>
      </w:r>
      <w:r w:rsidR="000E5CA9">
        <w:rPr>
          <w:sz w:val="20"/>
          <w:szCs w:val="20"/>
        </w:rPr>
        <w:t>направлений подготовки</w:t>
      </w:r>
    </w:p>
    <w:p w:rsidR="007318D9" w:rsidRPr="003C20E7" w:rsidRDefault="007318D9" w:rsidP="00BD31C7">
      <w:pPr>
        <w:pStyle w:val="20"/>
        <w:spacing w:after="0" w:line="240" w:lineRule="auto"/>
        <w:ind w:left="0"/>
        <w:jc w:val="center"/>
        <w:rPr>
          <w:sz w:val="20"/>
          <w:szCs w:val="20"/>
        </w:rPr>
      </w:pPr>
    </w:p>
    <w:p w:rsidR="007318D9" w:rsidRPr="003C20E7" w:rsidRDefault="007318D9" w:rsidP="00BD31C7">
      <w:pPr>
        <w:pStyle w:val="20"/>
        <w:spacing w:after="0" w:line="240" w:lineRule="auto"/>
        <w:ind w:left="0"/>
        <w:jc w:val="center"/>
        <w:rPr>
          <w:sz w:val="20"/>
          <w:szCs w:val="20"/>
        </w:rPr>
      </w:pPr>
    </w:p>
    <w:p w:rsidR="007318D9" w:rsidRPr="003C20E7" w:rsidRDefault="007318D9" w:rsidP="00BD31C7">
      <w:pPr>
        <w:pStyle w:val="20"/>
        <w:spacing w:after="0" w:line="240" w:lineRule="auto"/>
        <w:ind w:left="0"/>
        <w:jc w:val="center"/>
        <w:rPr>
          <w:sz w:val="20"/>
          <w:szCs w:val="20"/>
        </w:rPr>
      </w:pPr>
    </w:p>
    <w:p w:rsidR="007318D9" w:rsidRPr="003C20E7" w:rsidRDefault="007318D9" w:rsidP="00BD31C7">
      <w:pPr>
        <w:pStyle w:val="20"/>
        <w:spacing w:after="0" w:line="240" w:lineRule="auto"/>
        <w:ind w:left="0"/>
        <w:jc w:val="center"/>
        <w:rPr>
          <w:sz w:val="20"/>
          <w:szCs w:val="20"/>
        </w:rPr>
      </w:pPr>
    </w:p>
    <w:p w:rsidR="007318D9" w:rsidRPr="003C20E7" w:rsidRDefault="007318D9" w:rsidP="00BD31C7">
      <w:pPr>
        <w:pStyle w:val="20"/>
        <w:spacing w:after="0" w:line="240" w:lineRule="auto"/>
        <w:ind w:left="0"/>
        <w:jc w:val="center"/>
        <w:rPr>
          <w:sz w:val="20"/>
          <w:szCs w:val="20"/>
        </w:rPr>
      </w:pPr>
    </w:p>
    <w:p w:rsidR="007318D9" w:rsidRPr="003C20E7" w:rsidRDefault="007318D9" w:rsidP="00BD31C7">
      <w:pPr>
        <w:pStyle w:val="20"/>
        <w:spacing w:after="0" w:line="240" w:lineRule="auto"/>
        <w:ind w:left="0"/>
        <w:jc w:val="center"/>
        <w:rPr>
          <w:sz w:val="20"/>
          <w:szCs w:val="20"/>
        </w:rPr>
      </w:pPr>
    </w:p>
    <w:p w:rsidR="007318D9" w:rsidRPr="003C20E7" w:rsidRDefault="007318D9" w:rsidP="00BD31C7">
      <w:pPr>
        <w:pStyle w:val="20"/>
        <w:spacing w:after="0" w:line="240" w:lineRule="auto"/>
        <w:ind w:left="0"/>
        <w:jc w:val="center"/>
        <w:rPr>
          <w:sz w:val="20"/>
          <w:szCs w:val="20"/>
        </w:rPr>
      </w:pPr>
    </w:p>
    <w:p w:rsidR="007318D9" w:rsidRPr="003C20E7" w:rsidRDefault="007318D9" w:rsidP="00BD31C7">
      <w:pPr>
        <w:pStyle w:val="20"/>
        <w:spacing w:after="0" w:line="240" w:lineRule="auto"/>
        <w:ind w:left="0"/>
        <w:jc w:val="center"/>
        <w:rPr>
          <w:sz w:val="20"/>
          <w:szCs w:val="20"/>
        </w:rPr>
      </w:pPr>
    </w:p>
    <w:p w:rsidR="007318D9" w:rsidRPr="003C20E7" w:rsidRDefault="007318D9" w:rsidP="00BD31C7">
      <w:pPr>
        <w:pStyle w:val="20"/>
        <w:spacing w:after="0" w:line="240" w:lineRule="auto"/>
        <w:ind w:left="0"/>
        <w:jc w:val="center"/>
        <w:rPr>
          <w:sz w:val="20"/>
          <w:szCs w:val="20"/>
        </w:rPr>
      </w:pPr>
    </w:p>
    <w:p w:rsidR="007318D9" w:rsidRPr="003C20E7" w:rsidRDefault="007318D9" w:rsidP="00BD31C7">
      <w:pPr>
        <w:pStyle w:val="20"/>
        <w:spacing w:after="0" w:line="240" w:lineRule="auto"/>
        <w:ind w:left="0"/>
        <w:jc w:val="center"/>
        <w:rPr>
          <w:sz w:val="20"/>
          <w:szCs w:val="20"/>
        </w:rPr>
      </w:pPr>
    </w:p>
    <w:p w:rsidR="007318D9" w:rsidRPr="003C20E7" w:rsidRDefault="007318D9" w:rsidP="00BD31C7">
      <w:pPr>
        <w:pStyle w:val="20"/>
        <w:spacing w:after="0" w:line="240" w:lineRule="auto"/>
        <w:ind w:left="0"/>
        <w:jc w:val="center"/>
        <w:rPr>
          <w:sz w:val="20"/>
          <w:szCs w:val="20"/>
        </w:rPr>
      </w:pPr>
    </w:p>
    <w:p w:rsidR="007318D9" w:rsidRPr="003C20E7" w:rsidRDefault="007318D9" w:rsidP="00BD31C7">
      <w:pPr>
        <w:pStyle w:val="20"/>
        <w:spacing w:after="0" w:line="240" w:lineRule="auto"/>
        <w:ind w:left="0"/>
        <w:jc w:val="center"/>
        <w:rPr>
          <w:sz w:val="20"/>
          <w:szCs w:val="20"/>
        </w:rPr>
      </w:pPr>
    </w:p>
    <w:p w:rsidR="007318D9" w:rsidRPr="003C20E7" w:rsidRDefault="007318D9" w:rsidP="00BD31C7">
      <w:pPr>
        <w:pStyle w:val="20"/>
        <w:spacing w:after="0" w:line="240" w:lineRule="auto"/>
        <w:ind w:left="0"/>
        <w:jc w:val="center"/>
        <w:rPr>
          <w:sz w:val="20"/>
          <w:szCs w:val="20"/>
        </w:rPr>
      </w:pPr>
    </w:p>
    <w:p w:rsidR="007318D9" w:rsidRPr="003C20E7" w:rsidRDefault="007318D9" w:rsidP="00BD31C7">
      <w:pPr>
        <w:pStyle w:val="20"/>
        <w:spacing w:after="0" w:line="240" w:lineRule="auto"/>
        <w:ind w:left="0"/>
        <w:jc w:val="center"/>
        <w:rPr>
          <w:sz w:val="20"/>
          <w:szCs w:val="20"/>
        </w:rPr>
      </w:pPr>
    </w:p>
    <w:p w:rsidR="007318D9" w:rsidRPr="003C20E7" w:rsidRDefault="007318D9" w:rsidP="00BD31C7">
      <w:pPr>
        <w:pStyle w:val="20"/>
        <w:spacing w:after="0" w:line="240" w:lineRule="auto"/>
        <w:ind w:left="0"/>
        <w:jc w:val="center"/>
        <w:rPr>
          <w:sz w:val="20"/>
          <w:szCs w:val="20"/>
        </w:rPr>
      </w:pPr>
    </w:p>
    <w:p w:rsidR="0015396D" w:rsidRPr="003A0581" w:rsidRDefault="0015396D" w:rsidP="0015396D">
      <w:pPr>
        <w:jc w:val="center"/>
        <w:rPr>
          <w:color w:val="000000"/>
          <w:sz w:val="20"/>
          <w:szCs w:val="20"/>
        </w:rPr>
      </w:pPr>
      <w:r w:rsidRPr="003A0581">
        <w:rPr>
          <w:color w:val="000000"/>
          <w:sz w:val="20"/>
          <w:szCs w:val="20"/>
        </w:rPr>
        <w:t>Бийск</w:t>
      </w:r>
    </w:p>
    <w:p w:rsidR="0015396D" w:rsidRPr="003A0581" w:rsidRDefault="0015396D" w:rsidP="0015396D">
      <w:pPr>
        <w:jc w:val="center"/>
        <w:rPr>
          <w:color w:val="000000"/>
          <w:sz w:val="20"/>
          <w:szCs w:val="20"/>
        </w:rPr>
      </w:pPr>
      <w:r w:rsidRPr="003A0581">
        <w:rPr>
          <w:color w:val="000000"/>
          <w:spacing w:val="-2"/>
          <w:sz w:val="20"/>
          <w:szCs w:val="20"/>
        </w:rPr>
        <w:t>Издательство Алтайского государственного технического университета</w:t>
      </w:r>
      <w:r w:rsidRPr="003A0581">
        <w:rPr>
          <w:color w:val="000000"/>
          <w:sz w:val="20"/>
          <w:szCs w:val="20"/>
        </w:rPr>
        <w:t xml:space="preserve"> им. И.И. Ползунова</w:t>
      </w:r>
    </w:p>
    <w:p w:rsidR="0015396D" w:rsidRPr="003A0581" w:rsidRDefault="0015396D" w:rsidP="0015396D">
      <w:pPr>
        <w:jc w:val="center"/>
        <w:rPr>
          <w:sz w:val="20"/>
          <w:szCs w:val="20"/>
        </w:rPr>
      </w:pPr>
      <w:r w:rsidRPr="003A0581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1</w:t>
      </w:r>
    </w:p>
    <w:p w:rsidR="00AA64E9" w:rsidRDefault="00AA64E9" w:rsidP="00BD31C7">
      <w:pPr>
        <w:pStyle w:val="20"/>
        <w:spacing w:after="0" w:line="240" w:lineRule="auto"/>
        <w:ind w:left="0"/>
        <w:rPr>
          <w:sz w:val="20"/>
          <w:szCs w:val="20"/>
        </w:rPr>
      </w:pPr>
      <w:r w:rsidRPr="008F0E81">
        <w:rPr>
          <w:sz w:val="20"/>
          <w:szCs w:val="20"/>
        </w:rPr>
        <w:t>УДК</w:t>
      </w:r>
      <w:r w:rsidR="00487891" w:rsidRPr="008F0E81">
        <w:rPr>
          <w:sz w:val="20"/>
          <w:szCs w:val="20"/>
        </w:rPr>
        <w:t xml:space="preserve"> 681.3(07</w:t>
      </w:r>
      <w:r w:rsidR="00023DFF">
        <w:rPr>
          <w:sz w:val="20"/>
          <w:szCs w:val="20"/>
        </w:rPr>
        <w:t>6</w:t>
      </w:r>
      <w:r w:rsidR="00487891" w:rsidRPr="008F0E81">
        <w:rPr>
          <w:sz w:val="20"/>
          <w:szCs w:val="20"/>
        </w:rPr>
        <w:t>)</w:t>
      </w:r>
    </w:p>
    <w:p w:rsidR="00023DFF" w:rsidRPr="003C20E7" w:rsidRDefault="00023DFF" w:rsidP="00BD31C7">
      <w:pPr>
        <w:pStyle w:val="20"/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ББК 32.81</w:t>
      </w:r>
    </w:p>
    <w:p w:rsidR="0090356B" w:rsidRDefault="00A8392E" w:rsidP="00A8392E">
      <w:pPr>
        <w:tabs>
          <w:tab w:val="left" w:pos="454"/>
        </w:tabs>
        <w:rPr>
          <w:color w:val="000000"/>
          <w:sz w:val="20"/>
          <w:szCs w:val="20"/>
        </w:rPr>
      </w:pPr>
      <w:r w:rsidRPr="00A8392E">
        <w:rPr>
          <w:color w:val="000000"/>
          <w:sz w:val="20"/>
          <w:szCs w:val="20"/>
        </w:rPr>
        <w:t>П12</w:t>
      </w:r>
    </w:p>
    <w:p w:rsidR="00A8392E" w:rsidRPr="00A8392E" w:rsidRDefault="00A8392E" w:rsidP="00A8392E">
      <w:pPr>
        <w:tabs>
          <w:tab w:val="left" w:pos="454"/>
        </w:tabs>
        <w:rPr>
          <w:color w:val="000000"/>
          <w:sz w:val="20"/>
          <w:szCs w:val="20"/>
        </w:rPr>
      </w:pPr>
    </w:p>
    <w:p w:rsidR="0090356B" w:rsidRPr="0090356B" w:rsidRDefault="0090356B" w:rsidP="00633939">
      <w:pPr>
        <w:tabs>
          <w:tab w:val="left" w:pos="454"/>
        </w:tabs>
        <w:jc w:val="both"/>
        <w:rPr>
          <w:sz w:val="20"/>
          <w:szCs w:val="20"/>
        </w:rPr>
      </w:pPr>
      <w:r w:rsidRPr="0090356B">
        <w:rPr>
          <w:i/>
          <w:color w:val="000000"/>
          <w:sz w:val="20"/>
          <w:szCs w:val="20"/>
        </w:rPr>
        <w:t>Разработано в соответствии с Государственным образовательным стандартом ВПО 2000 г. для всех направлений на основе рабочих программ дисциплин «Информатика» и «Информатика и программирование»</w:t>
      </w:r>
    </w:p>
    <w:p w:rsidR="0090356B" w:rsidRPr="0090356B" w:rsidRDefault="0090356B" w:rsidP="0090356B">
      <w:pPr>
        <w:rPr>
          <w:sz w:val="20"/>
          <w:szCs w:val="20"/>
        </w:rPr>
      </w:pPr>
    </w:p>
    <w:p w:rsidR="0015396D" w:rsidRDefault="0015396D" w:rsidP="0015396D">
      <w:pPr>
        <w:ind w:firstLine="454"/>
        <w:rPr>
          <w:sz w:val="20"/>
          <w:szCs w:val="20"/>
        </w:rPr>
      </w:pPr>
      <w:r>
        <w:rPr>
          <w:sz w:val="20"/>
          <w:szCs w:val="20"/>
        </w:rPr>
        <w:t xml:space="preserve">Рецензент: </w:t>
      </w:r>
      <w:r w:rsidRPr="004C0FC8">
        <w:rPr>
          <w:sz w:val="20"/>
          <w:szCs w:val="20"/>
        </w:rPr>
        <w:t>Порубов Е.Е.</w:t>
      </w:r>
      <w:r>
        <w:rPr>
          <w:sz w:val="20"/>
          <w:szCs w:val="20"/>
        </w:rPr>
        <w:t>,</w:t>
      </w:r>
      <w:r w:rsidRPr="004C0F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к.т.н., </w:t>
      </w:r>
      <w:r w:rsidR="00023DFF" w:rsidRPr="004C0FC8">
        <w:rPr>
          <w:sz w:val="20"/>
          <w:szCs w:val="20"/>
        </w:rPr>
        <w:t xml:space="preserve">начальник лаборатории </w:t>
      </w:r>
    </w:p>
    <w:p w:rsidR="0090356B" w:rsidRPr="0090356B" w:rsidRDefault="0015396D" w:rsidP="0015396D">
      <w:pPr>
        <w:ind w:firstLine="454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023DFF" w:rsidRPr="004C0FC8">
        <w:rPr>
          <w:sz w:val="20"/>
          <w:szCs w:val="20"/>
        </w:rPr>
        <w:t xml:space="preserve">ОАО «ФНПЦ </w:t>
      </w:r>
      <w:r w:rsidR="0097030F">
        <w:rPr>
          <w:sz w:val="20"/>
          <w:szCs w:val="20"/>
        </w:rPr>
        <w:t>«</w:t>
      </w:r>
      <w:r w:rsidR="00023DFF" w:rsidRPr="004C0FC8">
        <w:rPr>
          <w:sz w:val="20"/>
          <w:szCs w:val="20"/>
        </w:rPr>
        <w:t>АЛТАЙ»</w:t>
      </w:r>
    </w:p>
    <w:p w:rsidR="0090356B" w:rsidRPr="0090356B" w:rsidRDefault="0090356B" w:rsidP="0090356B">
      <w:pPr>
        <w:tabs>
          <w:tab w:val="left" w:pos="454"/>
        </w:tabs>
        <w:rPr>
          <w:sz w:val="20"/>
          <w:szCs w:val="20"/>
        </w:rPr>
      </w:pPr>
    </w:p>
    <w:p w:rsidR="0090356B" w:rsidRPr="0090356B" w:rsidRDefault="0090356B" w:rsidP="0090356B">
      <w:pPr>
        <w:tabs>
          <w:tab w:val="left" w:pos="454"/>
        </w:tabs>
        <w:rPr>
          <w:sz w:val="20"/>
          <w:szCs w:val="20"/>
        </w:rPr>
      </w:pPr>
    </w:p>
    <w:p w:rsidR="00AA64E9" w:rsidRDefault="00AA64E9" w:rsidP="00BD31C7">
      <w:pPr>
        <w:pStyle w:val="20"/>
        <w:spacing w:after="0" w:line="240" w:lineRule="auto"/>
        <w:ind w:left="0"/>
        <w:rPr>
          <w:sz w:val="20"/>
          <w:szCs w:val="20"/>
        </w:rPr>
      </w:pPr>
    </w:p>
    <w:p w:rsidR="0090356B" w:rsidRPr="0090356B" w:rsidRDefault="00116DCB" w:rsidP="0015396D">
      <w:pPr>
        <w:pStyle w:val="20"/>
        <w:spacing w:after="0" w:line="240" w:lineRule="auto"/>
        <w:ind w:left="0" w:firstLine="454"/>
        <w:jc w:val="both"/>
        <w:rPr>
          <w:b/>
          <w:sz w:val="20"/>
          <w:szCs w:val="20"/>
        </w:rPr>
      </w:pPr>
      <w:r w:rsidRPr="0090356B">
        <w:rPr>
          <w:b/>
          <w:sz w:val="20"/>
          <w:szCs w:val="20"/>
        </w:rPr>
        <w:t>Павлова, Н.В.</w:t>
      </w:r>
    </w:p>
    <w:p w:rsidR="0015396D" w:rsidRDefault="0015396D" w:rsidP="0090356B">
      <w:pPr>
        <w:pStyle w:val="20"/>
        <w:spacing w:after="0" w:line="24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П12 </w:t>
      </w:r>
      <w:r w:rsidR="00116DCB" w:rsidRPr="001E5776">
        <w:rPr>
          <w:sz w:val="20"/>
          <w:szCs w:val="20"/>
        </w:rPr>
        <w:t>Информатика</w:t>
      </w:r>
      <w:r w:rsidR="00232D60" w:rsidRPr="001E5776">
        <w:rPr>
          <w:sz w:val="20"/>
          <w:szCs w:val="20"/>
        </w:rPr>
        <w:t>:</w:t>
      </w:r>
      <w:r w:rsidR="00116DCB" w:rsidRPr="001E5776">
        <w:rPr>
          <w:sz w:val="20"/>
          <w:szCs w:val="20"/>
        </w:rPr>
        <w:t xml:space="preserve"> </w:t>
      </w:r>
      <w:r w:rsidR="00232D60" w:rsidRPr="001E5776">
        <w:rPr>
          <w:sz w:val="20"/>
          <w:szCs w:val="20"/>
        </w:rPr>
        <w:t>м</w:t>
      </w:r>
      <w:r w:rsidR="00116DCB" w:rsidRPr="001E5776">
        <w:rPr>
          <w:sz w:val="20"/>
          <w:szCs w:val="20"/>
        </w:rPr>
        <w:t xml:space="preserve">етодические </w:t>
      </w:r>
      <w:r>
        <w:rPr>
          <w:sz w:val="20"/>
          <w:szCs w:val="20"/>
        </w:rPr>
        <w:t xml:space="preserve"> </w:t>
      </w:r>
      <w:r w:rsidR="00116DCB" w:rsidRPr="001E5776">
        <w:rPr>
          <w:sz w:val="20"/>
          <w:szCs w:val="20"/>
        </w:rPr>
        <w:t xml:space="preserve">рекомендации по </w:t>
      </w:r>
      <w:r w:rsidR="00232D60" w:rsidRPr="001E5776">
        <w:rPr>
          <w:sz w:val="20"/>
          <w:szCs w:val="20"/>
        </w:rPr>
        <w:t xml:space="preserve">выполнению </w:t>
      </w:r>
      <w:r w:rsidR="00116DCB" w:rsidRPr="001E5776">
        <w:rPr>
          <w:sz w:val="20"/>
          <w:szCs w:val="20"/>
        </w:rPr>
        <w:t>само</w:t>
      </w:r>
      <w:r>
        <w:rPr>
          <w:sz w:val="20"/>
          <w:szCs w:val="20"/>
        </w:rPr>
        <w:t>-</w:t>
      </w:r>
    </w:p>
    <w:p w:rsidR="0015396D" w:rsidRDefault="0015396D" w:rsidP="0015396D">
      <w:pPr>
        <w:pStyle w:val="20"/>
        <w:spacing w:after="0" w:line="240" w:lineRule="auto"/>
        <w:ind w:left="0" w:firstLine="454"/>
        <w:jc w:val="both"/>
        <w:rPr>
          <w:sz w:val="20"/>
          <w:szCs w:val="20"/>
        </w:rPr>
      </w:pPr>
      <w:r>
        <w:rPr>
          <w:sz w:val="20"/>
          <w:szCs w:val="20"/>
        </w:rPr>
        <w:t>с</w:t>
      </w:r>
      <w:r w:rsidR="00116DCB" w:rsidRPr="001E5776">
        <w:rPr>
          <w:sz w:val="20"/>
          <w:szCs w:val="20"/>
        </w:rPr>
        <w:t xml:space="preserve">тоятельной </w:t>
      </w:r>
      <w:r>
        <w:rPr>
          <w:sz w:val="20"/>
          <w:szCs w:val="20"/>
        </w:rPr>
        <w:t xml:space="preserve"> </w:t>
      </w:r>
      <w:r w:rsidR="00116DCB" w:rsidRPr="001E5776">
        <w:rPr>
          <w:sz w:val="20"/>
          <w:szCs w:val="20"/>
        </w:rPr>
        <w:t>работ</w:t>
      </w:r>
      <w:r w:rsidR="00232D60" w:rsidRPr="001E5776">
        <w:rPr>
          <w:sz w:val="20"/>
          <w:szCs w:val="20"/>
        </w:rPr>
        <w:t>ы</w:t>
      </w:r>
      <w:r w:rsidR="00116DCB" w:rsidRPr="001E5776">
        <w:rPr>
          <w:sz w:val="20"/>
          <w:szCs w:val="20"/>
        </w:rPr>
        <w:t xml:space="preserve"> </w:t>
      </w:r>
      <w:r w:rsidR="004C0FC8">
        <w:rPr>
          <w:sz w:val="20"/>
          <w:szCs w:val="20"/>
        </w:rPr>
        <w:t xml:space="preserve">и изучению </w:t>
      </w:r>
      <w:r>
        <w:rPr>
          <w:sz w:val="20"/>
          <w:szCs w:val="20"/>
        </w:rPr>
        <w:t xml:space="preserve"> </w:t>
      </w:r>
      <w:r w:rsidR="004C0FC8">
        <w:rPr>
          <w:sz w:val="20"/>
          <w:szCs w:val="20"/>
        </w:rPr>
        <w:t xml:space="preserve">дисциплины </w:t>
      </w:r>
      <w:r w:rsidR="00232D60" w:rsidRPr="001E5776">
        <w:rPr>
          <w:sz w:val="20"/>
          <w:szCs w:val="20"/>
        </w:rPr>
        <w:t xml:space="preserve">для </w:t>
      </w:r>
      <w:r w:rsidR="00116DCB" w:rsidRPr="001E5776">
        <w:rPr>
          <w:sz w:val="20"/>
          <w:szCs w:val="20"/>
        </w:rPr>
        <w:t>студентов</w:t>
      </w:r>
      <w:r>
        <w:rPr>
          <w:sz w:val="20"/>
          <w:szCs w:val="20"/>
        </w:rPr>
        <w:t xml:space="preserve"> </w:t>
      </w:r>
      <w:r w:rsidR="00116DCB" w:rsidRPr="001E5776">
        <w:rPr>
          <w:sz w:val="20"/>
          <w:szCs w:val="20"/>
        </w:rPr>
        <w:t xml:space="preserve"> </w:t>
      </w:r>
      <w:r w:rsidR="001E5776" w:rsidRPr="001E5776">
        <w:rPr>
          <w:sz w:val="20"/>
          <w:szCs w:val="20"/>
        </w:rPr>
        <w:t>всех</w:t>
      </w:r>
    </w:p>
    <w:p w:rsidR="00116DCB" w:rsidRPr="001E5776" w:rsidRDefault="00140607" w:rsidP="00C2658F">
      <w:pPr>
        <w:pStyle w:val="20"/>
        <w:spacing w:after="0" w:line="240" w:lineRule="auto"/>
        <w:ind w:left="454"/>
        <w:jc w:val="both"/>
        <w:rPr>
          <w:sz w:val="20"/>
          <w:szCs w:val="20"/>
        </w:rPr>
      </w:pPr>
      <w:r w:rsidRPr="00C2658F">
        <w:rPr>
          <w:spacing w:val="-4"/>
          <w:sz w:val="20"/>
          <w:szCs w:val="20"/>
        </w:rPr>
        <w:t>направлений подготовки</w:t>
      </w:r>
      <w:r w:rsidR="00116DCB" w:rsidRPr="00C2658F">
        <w:rPr>
          <w:spacing w:val="-4"/>
          <w:sz w:val="20"/>
          <w:szCs w:val="20"/>
        </w:rPr>
        <w:t xml:space="preserve"> / Н.В. Павлова</w:t>
      </w:r>
      <w:r w:rsidR="00531D2F" w:rsidRPr="00C2658F">
        <w:rPr>
          <w:spacing w:val="-4"/>
          <w:sz w:val="20"/>
          <w:szCs w:val="20"/>
        </w:rPr>
        <w:t>, Г.И. Севодина, Л</w:t>
      </w:r>
      <w:r w:rsidR="00232D60" w:rsidRPr="00C2658F">
        <w:rPr>
          <w:spacing w:val="-4"/>
          <w:sz w:val="20"/>
          <w:szCs w:val="20"/>
        </w:rPr>
        <w:t>.</w:t>
      </w:r>
      <w:r w:rsidR="00531D2F" w:rsidRPr="00C2658F">
        <w:rPr>
          <w:spacing w:val="-4"/>
          <w:sz w:val="20"/>
          <w:szCs w:val="20"/>
        </w:rPr>
        <w:t>И. Трут</w:t>
      </w:r>
      <w:r w:rsidR="00C2658F" w:rsidRPr="00C2658F">
        <w:rPr>
          <w:spacing w:val="-4"/>
          <w:sz w:val="20"/>
          <w:szCs w:val="20"/>
        </w:rPr>
        <w:t>-</w:t>
      </w:r>
      <w:r w:rsidR="00531D2F" w:rsidRPr="00C2658F">
        <w:rPr>
          <w:spacing w:val="-4"/>
          <w:sz w:val="20"/>
          <w:szCs w:val="20"/>
        </w:rPr>
        <w:t>нева</w:t>
      </w:r>
      <w:r w:rsidR="004C0FC8" w:rsidRPr="00C2658F">
        <w:rPr>
          <w:spacing w:val="-4"/>
          <w:sz w:val="20"/>
          <w:szCs w:val="20"/>
        </w:rPr>
        <w:t>;</w:t>
      </w:r>
      <w:r w:rsidR="0090356B" w:rsidRPr="00C2658F">
        <w:rPr>
          <w:color w:val="000000"/>
          <w:spacing w:val="-4"/>
          <w:sz w:val="20"/>
          <w:szCs w:val="20"/>
        </w:rPr>
        <w:t xml:space="preserve"> Алт. гос. техн. ун-т, БТИ. – Бийск: Изд-во Алт. гос. техн. ун-та,</w:t>
      </w:r>
      <w:r w:rsidR="0090356B" w:rsidRPr="0090356B">
        <w:rPr>
          <w:color w:val="000000"/>
          <w:sz w:val="20"/>
          <w:szCs w:val="20"/>
        </w:rPr>
        <w:t xml:space="preserve"> 20</w:t>
      </w:r>
      <w:r w:rsidR="00DB29CD">
        <w:rPr>
          <w:color w:val="000000"/>
          <w:sz w:val="20"/>
          <w:szCs w:val="20"/>
        </w:rPr>
        <w:t>11</w:t>
      </w:r>
      <w:r w:rsidR="0090356B" w:rsidRPr="0090356B">
        <w:rPr>
          <w:color w:val="000000"/>
          <w:sz w:val="20"/>
          <w:szCs w:val="20"/>
        </w:rPr>
        <w:t xml:space="preserve">. – </w:t>
      </w:r>
      <w:r w:rsidR="008110BB">
        <w:rPr>
          <w:color w:val="000000"/>
          <w:sz w:val="20"/>
          <w:szCs w:val="20"/>
        </w:rPr>
        <w:t>19</w:t>
      </w:r>
      <w:r w:rsidR="0090356B" w:rsidRPr="004C0FC8">
        <w:rPr>
          <w:color w:val="000000"/>
          <w:sz w:val="20"/>
          <w:szCs w:val="20"/>
        </w:rPr>
        <w:t xml:space="preserve"> с.</w:t>
      </w:r>
    </w:p>
    <w:p w:rsidR="00116DCB" w:rsidRPr="00734FC3" w:rsidRDefault="00116DCB" w:rsidP="00BD31C7">
      <w:pPr>
        <w:pStyle w:val="20"/>
        <w:spacing w:after="0" w:line="240" w:lineRule="auto"/>
        <w:ind w:left="0"/>
        <w:rPr>
          <w:sz w:val="20"/>
          <w:szCs w:val="20"/>
          <w:highlight w:val="yellow"/>
        </w:rPr>
      </w:pPr>
    </w:p>
    <w:p w:rsidR="00116DCB" w:rsidRPr="00114A2F" w:rsidRDefault="00116DCB" w:rsidP="00BD31C7">
      <w:pPr>
        <w:pStyle w:val="20"/>
        <w:spacing w:after="0" w:line="240" w:lineRule="auto"/>
        <w:ind w:left="0"/>
        <w:rPr>
          <w:sz w:val="20"/>
          <w:szCs w:val="20"/>
        </w:rPr>
      </w:pPr>
    </w:p>
    <w:p w:rsidR="009A0920" w:rsidRDefault="00AA64E9" w:rsidP="0015396D">
      <w:pPr>
        <w:pStyle w:val="20"/>
        <w:spacing w:after="0" w:line="240" w:lineRule="auto"/>
        <w:ind w:left="0" w:firstLine="454"/>
        <w:jc w:val="both"/>
        <w:rPr>
          <w:sz w:val="20"/>
          <w:szCs w:val="20"/>
        </w:rPr>
      </w:pPr>
      <w:r w:rsidRPr="00114A2F">
        <w:rPr>
          <w:sz w:val="20"/>
          <w:szCs w:val="20"/>
        </w:rPr>
        <w:t xml:space="preserve">Методические рекомендации предназначены </w:t>
      </w:r>
      <w:r w:rsidR="009A0920" w:rsidRPr="00114A2F">
        <w:rPr>
          <w:sz w:val="20"/>
          <w:szCs w:val="20"/>
        </w:rPr>
        <w:t>в качестве руководства к</w:t>
      </w:r>
      <w:r w:rsidRPr="00114A2F">
        <w:rPr>
          <w:sz w:val="20"/>
          <w:szCs w:val="20"/>
        </w:rPr>
        <w:t xml:space="preserve"> самостоятельной работ</w:t>
      </w:r>
      <w:r w:rsidR="009A0920" w:rsidRPr="00114A2F">
        <w:rPr>
          <w:sz w:val="20"/>
          <w:szCs w:val="20"/>
        </w:rPr>
        <w:t>е</w:t>
      </w:r>
      <w:r w:rsidRPr="00114A2F">
        <w:rPr>
          <w:sz w:val="20"/>
          <w:szCs w:val="20"/>
        </w:rPr>
        <w:t xml:space="preserve"> студентов </w:t>
      </w:r>
      <w:r w:rsidR="009A0920" w:rsidRPr="00114A2F">
        <w:rPr>
          <w:sz w:val="20"/>
          <w:szCs w:val="20"/>
        </w:rPr>
        <w:t>1</w:t>
      </w:r>
      <w:r w:rsidRPr="00114A2F">
        <w:rPr>
          <w:sz w:val="20"/>
          <w:szCs w:val="20"/>
        </w:rPr>
        <w:t xml:space="preserve"> курса специальностей</w:t>
      </w:r>
      <w:r w:rsidR="009A0920" w:rsidRPr="00114A2F">
        <w:rPr>
          <w:sz w:val="20"/>
          <w:szCs w:val="20"/>
        </w:rPr>
        <w:t>, изучающих курс «Информатика»</w:t>
      </w:r>
      <w:r w:rsidR="008F0E81" w:rsidRPr="00114A2F">
        <w:rPr>
          <w:sz w:val="20"/>
          <w:szCs w:val="20"/>
        </w:rPr>
        <w:t xml:space="preserve"> и «Информатика и программирование»</w:t>
      </w:r>
      <w:r w:rsidR="009A0920" w:rsidRPr="00114A2F">
        <w:rPr>
          <w:sz w:val="20"/>
          <w:szCs w:val="20"/>
        </w:rPr>
        <w:t>.</w:t>
      </w:r>
      <w:r w:rsidRPr="00114A2F">
        <w:rPr>
          <w:sz w:val="20"/>
          <w:szCs w:val="20"/>
        </w:rPr>
        <w:t xml:space="preserve"> </w:t>
      </w:r>
      <w:r w:rsidR="009A0920" w:rsidRPr="00114A2F">
        <w:rPr>
          <w:sz w:val="20"/>
          <w:szCs w:val="20"/>
        </w:rPr>
        <w:t xml:space="preserve">Данное </w:t>
      </w:r>
      <w:r w:rsidR="00B11D57" w:rsidRPr="00114A2F">
        <w:rPr>
          <w:sz w:val="20"/>
          <w:szCs w:val="20"/>
        </w:rPr>
        <w:t>издание</w:t>
      </w:r>
      <w:r w:rsidR="009A0920" w:rsidRPr="00114A2F">
        <w:rPr>
          <w:sz w:val="20"/>
          <w:szCs w:val="20"/>
        </w:rPr>
        <w:t xml:space="preserve"> призвано помочь студентам </w:t>
      </w:r>
      <w:r w:rsidR="00114A2F" w:rsidRPr="00114A2F">
        <w:rPr>
          <w:sz w:val="20"/>
          <w:szCs w:val="20"/>
        </w:rPr>
        <w:t>освоить</w:t>
      </w:r>
      <w:r w:rsidR="009A0920" w:rsidRPr="00114A2F">
        <w:rPr>
          <w:sz w:val="20"/>
          <w:szCs w:val="20"/>
        </w:rPr>
        <w:t xml:space="preserve"> теоретическ</w:t>
      </w:r>
      <w:r w:rsidR="00114A2F" w:rsidRPr="00114A2F">
        <w:rPr>
          <w:sz w:val="20"/>
          <w:szCs w:val="20"/>
        </w:rPr>
        <w:t>ий</w:t>
      </w:r>
      <w:r w:rsidR="009A0920" w:rsidRPr="00114A2F">
        <w:rPr>
          <w:sz w:val="20"/>
          <w:szCs w:val="20"/>
        </w:rPr>
        <w:t xml:space="preserve"> материал кур</w:t>
      </w:r>
      <w:r w:rsidR="008F0E81" w:rsidRPr="00114A2F">
        <w:rPr>
          <w:sz w:val="20"/>
          <w:szCs w:val="20"/>
        </w:rPr>
        <w:t>са</w:t>
      </w:r>
      <w:r w:rsidR="00114A2F" w:rsidRPr="00114A2F">
        <w:rPr>
          <w:sz w:val="20"/>
          <w:szCs w:val="20"/>
        </w:rPr>
        <w:t xml:space="preserve"> </w:t>
      </w:r>
      <w:r w:rsidR="008F0E81" w:rsidRPr="00114A2F">
        <w:rPr>
          <w:sz w:val="20"/>
          <w:szCs w:val="20"/>
        </w:rPr>
        <w:t>и правильно</w:t>
      </w:r>
      <w:r w:rsidR="00114A2F" w:rsidRPr="00114A2F">
        <w:rPr>
          <w:sz w:val="20"/>
          <w:szCs w:val="20"/>
        </w:rPr>
        <w:t xml:space="preserve"> организовать</w:t>
      </w:r>
      <w:r w:rsidR="008F0E81" w:rsidRPr="00114A2F">
        <w:rPr>
          <w:sz w:val="20"/>
          <w:szCs w:val="20"/>
        </w:rPr>
        <w:t xml:space="preserve"> врем</w:t>
      </w:r>
      <w:r w:rsidR="00114A2F" w:rsidRPr="00114A2F">
        <w:rPr>
          <w:sz w:val="20"/>
          <w:szCs w:val="20"/>
        </w:rPr>
        <w:t xml:space="preserve">я </w:t>
      </w:r>
      <w:r w:rsidR="008F0E81" w:rsidRPr="00114A2F">
        <w:rPr>
          <w:sz w:val="20"/>
          <w:szCs w:val="20"/>
        </w:rPr>
        <w:t xml:space="preserve">на </w:t>
      </w:r>
      <w:r w:rsidR="00114A2F" w:rsidRPr="00114A2F">
        <w:rPr>
          <w:sz w:val="20"/>
          <w:szCs w:val="20"/>
        </w:rPr>
        <w:t>внеаудиторную работу.</w:t>
      </w:r>
      <w:r w:rsidR="001F1778" w:rsidRPr="00795779">
        <w:rPr>
          <w:sz w:val="20"/>
          <w:szCs w:val="20"/>
        </w:rPr>
        <w:t xml:space="preserve"> </w:t>
      </w:r>
    </w:p>
    <w:p w:rsidR="00825B39" w:rsidRDefault="00825B39" w:rsidP="0015396D">
      <w:pPr>
        <w:pStyle w:val="20"/>
        <w:spacing w:after="0" w:line="240" w:lineRule="auto"/>
        <w:ind w:left="0" w:firstLine="454"/>
        <w:jc w:val="both"/>
        <w:rPr>
          <w:sz w:val="20"/>
          <w:szCs w:val="20"/>
        </w:rPr>
      </w:pPr>
    </w:p>
    <w:p w:rsidR="00825B39" w:rsidRDefault="00825B39" w:rsidP="00825B39">
      <w:pPr>
        <w:pStyle w:val="20"/>
        <w:spacing w:after="0" w:line="240" w:lineRule="auto"/>
        <w:ind w:left="3632" w:firstLine="454"/>
        <w:rPr>
          <w:sz w:val="20"/>
          <w:szCs w:val="20"/>
        </w:rPr>
      </w:pPr>
      <w:r w:rsidRPr="008F0E81">
        <w:rPr>
          <w:sz w:val="20"/>
          <w:szCs w:val="20"/>
        </w:rPr>
        <w:t>УДК 681.3(07</w:t>
      </w:r>
      <w:r>
        <w:rPr>
          <w:sz w:val="20"/>
          <w:szCs w:val="20"/>
        </w:rPr>
        <w:t>6</w:t>
      </w:r>
      <w:r w:rsidRPr="008F0E81">
        <w:rPr>
          <w:sz w:val="20"/>
          <w:szCs w:val="20"/>
        </w:rPr>
        <w:t>)</w:t>
      </w:r>
    </w:p>
    <w:p w:rsidR="00825B39" w:rsidRPr="00795779" w:rsidRDefault="00825B39" w:rsidP="0015396D">
      <w:pPr>
        <w:pStyle w:val="20"/>
        <w:spacing w:after="0" w:line="240" w:lineRule="auto"/>
        <w:ind w:left="0" w:firstLine="454"/>
        <w:jc w:val="both"/>
        <w:rPr>
          <w:sz w:val="20"/>
          <w:szCs w:val="20"/>
        </w:rPr>
      </w:pPr>
    </w:p>
    <w:p w:rsidR="0090356B" w:rsidRDefault="0090356B" w:rsidP="0090356B">
      <w:pPr>
        <w:tabs>
          <w:tab w:val="left" w:pos="454"/>
        </w:tabs>
        <w:rPr>
          <w:sz w:val="20"/>
          <w:szCs w:val="20"/>
        </w:rPr>
      </w:pPr>
    </w:p>
    <w:p w:rsidR="00825B39" w:rsidRDefault="00825B39" w:rsidP="00825B39">
      <w:pPr>
        <w:ind w:firstLine="2268"/>
        <w:rPr>
          <w:sz w:val="20"/>
          <w:szCs w:val="20"/>
        </w:rPr>
      </w:pPr>
      <w:r w:rsidRPr="00736FBF">
        <w:rPr>
          <w:sz w:val="20"/>
          <w:szCs w:val="20"/>
        </w:rPr>
        <w:t>Рассмотрены и одобрены  на</w:t>
      </w:r>
    </w:p>
    <w:p w:rsidR="00825B39" w:rsidRDefault="00825B39" w:rsidP="00825B39">
      <w:pPr>
        <w:ind w:firstLine="2268"/>
        <w:rPr>
          <w:sz w:val="20"/>
          <w:szCs w:val="20"/>
        </w:rPr>
      </w:pPr>
      <w:r w:rsidRPr="00736FBF">
        <w:rPr>
          <w:sz w:val="20"/>
          <w:szCs w:val="20"/>
        </w:rPr>
        <w:t xml:space="preserve">заседании кафедры </w:t>
      </w:r>
      <w:r>
        <w:rPr>
          <w:sz w:val="20"/>
          <w:szCs w:val="20"/>
        </w:rPr>
        <w:t xml:space="preserve">информатики </w:t>
      </w:r>
    </w:p>
    <w:p w:rsidR="00825B39" w:rsidRPr="00736FBF" w:rsidRDefault="00825B39" w:rsidP="00825B39">
      <w:pPr>
        <w:ind w:firstLine="2268"/>
        <w:rPr>
          <w:sz w:val="20"/>
          <w:szCs w:val="20"/>
        </w:rPr>
      </w:pPr>
      <w:r>
        <w:rPr>
          <w:sz w:val="20"/>
          <w:szCs w:val="20"/>
        </w:rPr>
        <w:t>и вычислительной математики</w:t>
      </w:r>
    </w:p>
    <w:p w:rsidR="00825B39" w:rsidRPr="00736FBF" w:rsidRDefault="00825B39" w:rsidP="00825B39">
      <w:pPr>
        <w:tabs>
          <w:tab w:val="left" w:pos="1701"/>
          <w:tab w:val="left" w:pos="2268"/>
        </w:tabs>
        <w:ind w:firstLine="454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Протокол № 76 от 28.09.2010 </w:t>
      </w:r>
      <w:r w:rsidRPr="00736FBF">
        <w:rPr>
          <w:sz w:val="20"/>
          <w:szCs w:val="20"/>
        </w:rPr>
        <w:t>г.</w:t>
      </w:r>
    </w:p>
    <w:p w:rsidR="008F0E81" w:rsidRDefault="008F0E81" w:rsidP="0090356B">
      <w:pPr>
        <w:tabs>
          <w:tab w:val="left" w:pos="454"/>
        </w:tabs>
        <w:rPr>
          <w:sz w:val="20"/>
          <w:szCs w:val="20"/>
        </w:rPr>
      </w:pPr>
    </w:p>
    <w:p w:rsidR="008F0E81" w:rsidRDefault="008F0E81" w:rsidP="0090356B">
      <w:pPr>
        <w:tabs>
          <w:tab w:val="left" w:pos="454"/>
        </w:tabs>
        <w:rPr>
          <w:sz w:val="20"/>
          <w:szCs w:val="20"/>
        </w:rPr>
      </w:pPr>
    </w:p>
    <w:p w:rsidR="0090356B" w:rsidRDefault="0090356B" w:rsidP="0090356B">
      <w:pPr>
        <w:tabs>
          <w:tab w:val="left" w:pos="454"/>
        </w:tabs>
        <w:rPr>
          <w:sz w:val="20"/>
          <w:szCs w:val="20"/>
        </w:rPr>
      </w:pPr>
    </w:p>
    <w:p w:rsidR="0090356B" w:rsidRPr="0090356B" w:rsidRDefault="0090356B" w:rsidP="0090356B">
      <w:pPr>
        <w:tabs>
          <w:tab w:val="left" w:pos="454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0356B">
        <w:rPr>
          <w:sz w:val="20"/>
          <w:szCs w:val="20"/>
        </w:rPr>
        <w:t>© Севодина</w:t>
      </w:r>
      <w:r w:rsidR="0015396D" w:rsidRPr="0015396D">
        <w:rPr>
          <w:sz w:val="20"/>
          <w:szCs w:val="20"/>
        </w:rPr>
        <w:t xml:space="preserve"> </w:t>
      </w:r>
      <w:r w:rsidR="0015396D" w:rsidRPr="0090356B">
        <w:rPr>
          <w:sz w:val="20"/>
          <w:szCs w:val="20"/>
        </w:rPr>
        <w:t>Г.И.</w:t>
      </w:r>
      <w:r w:rsidRPr="0090356B">
        <w:rPr>
          <w:sz w:val="20"/>
          <w:szCs w:val="20"/>
        </w:rPr>
        <w:t>, Павлова</w:t>
      </w:r>
      <w:r w:rsidR="0015396D" w:rsidRPr="0015396D">
        <w:rPr>
          <w:sz w:val="20"/>
          <w:szCs w:val="20"/>
        </w:rPr>
        <w:t xml:space="preserve"> </w:t>
      </w:r>
      <w:r w:rsidR="0015396D" w:rsidRPr="0090356B">
        <w:rPr>
          <w:sz w:val="20"/>
          <w:szCs w:val="20"/>
        </w:rPr>
        <w:t>Н.В.</w:t>
      </w:r>
      <w:r w:rsidRPr="0090356B">
        <w:rPr>
          <w:sz w:val="20"/>
          <w:szCs w:val="20"/>
        </w:rPr>
        <w:t>, Трутнева</w:t>
      </w:r>
      <w:r w:rsidR="0015396D" w:rsidRPr="0015396D">
        <w:rPr>
          <w:sz w:val="20"/>
          <w:szCs w:val="20"/>
        </w:rPr>
        <w:t xml:space="preserve"> </w:t>
      </w:r>
      <w:r w:rsidR="0015396D" w:rsidRPr="0090356B">
        <w:rPr>
          <w:sz w:val="20"/>
          <w:szCs w:val="20"/>
        </w:rPr>
        <w:t>Л.И.</w:t>
      </w:r>
      <w:r w:rsidRPr="0090356B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90356B">
        <w:rPr>
          <w:sz w:val="20"/>
          <w:szCs w:val="20"/>
        </w:rPr>
        <w:t>20</w:t>
      </w:r>
      <w:r w:rsidR="00DB29CD">
        <w:rPr>
          <w:sz w:val="20"/>
          <w:szCs w:val="20"/>
        </w:rPr>
        <w:t>11</w:t>
      </w:r>
    </w:p>
    <w:p w:rsidR="0090356B" w:rsidRPr="0090356B" w:rsidRDefault="0090356B" w:rsidP="0090356B">
      <w:pPr>
        <w:tabs>
          <w:tab w:val="left" w:pos="454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0356B">
        <w:rPr>
          <w:sz w:val="20"/>
          <w:szCs w:val="20"/>
        </w:rPr>
        <w:t>© БТИ АлтГТУ, 20</w:t>
      </w:r>
      <w:r w:rsidR="00DB29CD">
        <w:rPr>
          <w:sz w:val="20"/>
          <w:szCs w:val="20"/>
        </w:rPr>
        <w:t>11</w:t>
      </w:r>
    </w:p>
    <w:p w:rsidR="00CA0754" w:rsidRPr="001B210B" w:rsidRDefault="008F0E81" w:rsidP="0015396D">
      <w:pPr>
        <w:pStyle w:val="20"/>
        <w:spacing w:after="0" w:line="240" w:lineRule="auto"/>
        <w:ind w:left="0"/>
        <w:jc w:val="center"/>
        <w:rPr>
          <w:b/>
          <w:sz w:val="20"/>
          <w:szCs w:val="20"/>
        </w:rPr>
      </w:pPr>
      <w:r>
        <w:rPr>
          <w:sz w:val="20"/>
          <w:szCs w:val="20"/>
          <w:highlight w:val="yellow"/>
        </w:rPr>
        <w:br w:type="page"/>
      </w:r>
      <w:r w:rsidR="001B210B" w:rsidRPr="001B210B">
        <w:rPr>
          <w:b/>
          <w:sz w:val="20"/>
          <w:szCs w:val="20"/>
        </w:rPr>
        <w:t>СОДЕРЖАНИЕ</w:t>
      </w:r>
    </w:p>
    <w:p w:rsidR="001B210B" w:rsidRDefault="001B210B" w:rsidP="001B210B">
      <w:pPr>
        <w:jc w:val="center"/>
        <w:rPr>
          <w:sz w:val="20"/>
          <w:szCs w:val="20"/>
        </w:rPr>
      </w:pPr>
    </w:p>
    <w:p w:rsidR="00AB7C61" w:rsidRPr="00AB7C61" w:rsidRDefault="004E14EA">
      <w:pPr>
        <w:pStyle w:val="13"/>
        <w:rPr>
          <w:rFonts w:ascii="Calibri" w:hAnsi="Calibri"/>
          <w:noProof/>
          <w:sz w:val="20"/>
          <w:szCs w:val="20"/>
        </w:rPr>
      </w:pPr>
      <w:r w:rsidRPr="00AB7C61">
        <w:rPr>
          <w:sz w:val="20"/>
          <w:szCs w:val="20"/>
        </w:rPr>
        <w:fldChar w:fldCharType="begin"/>
      </w:r>
      <w:r w:rsidRPr="00AB7C61">
        <w:rPr>
          <w:sz w:val="20"/>
          <w:szCs w:val="20"/>
        </w:rPr>
        <w:instrText xml:space="preserve"> TOC \o "1-3" \h \z \u </w:instrText>
      </w:r>
      <w:r w:rsidRPr="00AB7C61">
        <w:rPr>
          <w:sz w:val="20"/>
          <w:szCs w:val="20"/>
        </w:rPr>
        <w:fldChar w:fldCharType="separate"/>
      </w:r>
      <w:hyperlink w:anchor="_Toc275092483" w:history="1">
        <w:r w:rsidR="00AB7C61" w:rsidRPr="00AB7C61">
          <w:rPr>
            <w:rStyle w:val="a4"/>
            <w:noProof/>
            <w:sz w:val="20"/>
            <w:szCs w:val="20"/>
          </w:rPr>
          <w:t>ВВЕДЕНИЕ</w:t>
        </w:r>
        <w:r w:rsidR="00AB7C61" w:rsidRPr="00AB7C61">
          <w:rPr>
            <w:noProof/>
            <w:webHidden/>
            <w:sz w:val="20"/>
            <w:szCs w:val="20"/>
          </w:rPr>
          <w:tab/>
        </w:r>
        <w:r w:rsidR="00AB7C61" w:rsidRPr="00AB7C61">
          <w:rPr>
            <w:noProof/>
            <w:webHidden/>
            <w:sz w:val="20"/>
            <w:szCs w:val="20"/>
          </w:rPr>
          <w:fldChar w:fldCharType="begin"/>
        </w:r>
        <w:r w:rsidR="00AB7C61" w:rsidRPr="00AB7C61">
          <w:rPr>
            <w:noProof/>
            <w:webHidden/>
            <w:sz w:val="20"/>
            <w:szCs w:val="20"/>
          </w:rPr>
          <w:instrText xml:space="preserve"> PAGEREF _Toc275092483 \h </w:instrText>
        </w:r>
        <w:r w:rsidR="00AB7C61" w:rsidRPr="00AB7C61">
          <w:rPr>
            <w:noProof/>
            <w:webHidden/>
            <w:sz w:val="20"/>
            <w:szCs w:val="20"/>
          </w:rPr>
        </w:r>
        <w:r w:rsidR="00AB7C61" w:rsidRPr="00AB7C61">
          <w:rPr>
            <w:noProof/>
            <w:webHidden/>
            <w:sz w:val="20"/>
            <w:szCs w:val="20"/>
          </w:rPr>
          <w:fldChar w:fldCharType="separate"/>
        </w:r>
        <w:r w:rsidR="00FF2250">
          <w:rPr>
            <w:noProof/>
            <w:webHidden/>
            <w:sz w:val="20"/>
            <w:szCs w:val="20"/>
          </w:rPr>
          <w:t>4</w:t>
        </w:r>
        <w:r w:rsidR="00AB7C61" w:rsidRPr="00AB7C61">
          <w:rPr>
            <w:noProof/>
            <w:webHidden/>
            <w:sz w:val="20"/>
            <w:szCs w:val="20"/>
          </w:rPr>
          <w:fldChar w:fldCharType="end"/>
        </w:r>
      </w:hyperlink>
    </w:p>
    <w:p w:rsidR="00AB7C61" w:rsidRPr="00AB7C61" w:rsidRDefault="00AC08A1">
      <w:pPr>
        <w:pStyle w:val="13"/>
        <w:rPr>
          <w:rFonts w:ascii="Calibri" w:hAnsi="Calibri"/>
          <w:noProof/>
          <w:sz w:val="20"/>
          <w:szCs w:val="20"/>
        </w:rPr>
      </w:pPr>
      <w:hyperlink w:anchor="_Toc275092484" w:history="1">
        <w:r w:rsidR="00AB7C61" w:rsidRPr="00AB7C61">
          <w:rPr>
            <w:rStyle w:val="a4"/>
            <w:noProof/>
            <w:sz w:val="20"/>
            <w:szCs w:val="20"/>
          </w:rPr>
          <w:t>1 РЕКОМЕНДАЦИИ ПО ВЫПОЛНЕНИЮ САМОСТОЯТЕЛЬНОЙ РАБОТЫ СТУДЕНТОВ</w:t>
        </w:r>
        <w:r w:rsidR="00AB7C61" w:rsidRPr="00AB7C61">
          <w:rPr>
            <w:noProof/>
            <w:webHidden/>
            <w:sz w:val="20"/>
            <w:szCs w:val="20"/>
          </w:rPr>
          <w:tab/>
        </w:r>
        <w:r w:rsidR="00AB7C61" w:rsidRPr="00AB7C61">
          <w:rPr>
            <w:noProof/>
            <w:webHidden/>
            <w:sz w:val="20"/>
            <w:szCs w:val="20"/>
          </w:rPr>
          <w:fldChar w:fldCharType="begin"/>
        </w:r>
        <w:r w:rsidR="00AB7C61" w:rsidRPr="00AB7C61">
          <w:rPr>
            <w:noProof/>
            <w:webHidden/>
            <w:sz w:val="20"/>
            <w:szCs w:val="20"/>
          </w:rPr>
          <w:instrText xml:space="preserve"> PAGEREF _Toc275092484 \h </w:instrText>
        </w:r>
        <w:r w:rsidR="00AB7C61" w:rsidRPr="00AB7C61">
          <w:rPr>
            <w:noProof/>
            <w:webHidden/>
            <w:sz w:val="20"/>
            <w:szCs w:val="20"/>
          </w:rPr>
        </w:r>
        <w:r w:rsidR="00AB7C61" w:rsidRPr="00AB7C61">
          <w:rPr>
            <w:noProof/>
            <w:webHidden/>
            <w:sz w:val="20"/>
            <w:szCs w:val="20"/>
          </w:rPr>
          <w:fldChar w:fldCharType="separate"/>
        </w:r>
        <w:r w:rsidR="00FF2250">
          <w:rPr>
            <w:noProof/>
            <w:webHidden/>
            <w:sz w:val="20"/>
            <w:szCs w:val="20"/>
          </w:rPr>
          <w:t>5</w:t>
        </w:r>
        <w:r w:rsidR="00AB7C61" w:rsidRPr="00AB7C61">
          <w:rPr>
            <w:noProof/>
            <w:webHidden/>
            <w:sz w:val="20"/>
            <w:szCs w:val="20"/>
          </w:rPr>
          <w:fldChar w:fldCharType="end"/>
        </w:r>
      </w:hyperlink>
    </w:p>
    <w:p w:rsidR="00AB7C61" w:rsidRPr="00AB7C61" w:rsidRDefault="00AC08A1">
      <w:pPr>
        <w:pStyle w:val="23"/>
        <w:tabs>
          <w:tab w:val="right" w:leader="dot" w:pos="6140"/>
        </w:tabs>
        <w:rPr>
          <w:rFonts w:ascii="Calibri" w:hAnsi="Calibri"/>
          <w:noProof/>
          <w:sz w:val="20"/>
          <w:szCs w:val="20"/>
        </w:rPr>
      </w:pPr>
      <w:hyperlink w:anchor="_Toc275092485" w:history="1">
        <w:r w:rsidR="00AB7C61" w:rsidRPr="00AB7C61">
          <w:rPr>
            <w:rStyle w:val="a4"/>
            <w:noProof/>
            <w:sz w:val="20"/>
            <w:szCs w:val="20"/>
          </w:rPr>
          <w:t>1.1 План-график выполнения СРС</w:t>
        </w:r>
        <w:r w:rsidR="00AB7C61" w:rsidRPr="00AB7C61">
          <w:rPr>
            <w:noProof/>
            <w:webHidden/>
            <w:sz w:val="20"/>
            <w:szCs w:val="20"/>
          </w:rPr>
          <w:tab/>
        </w:r>
        <w:r w:rsidR="00AB7C61" w:rsidRPr="00AB7C61">
          <w:rPr>
            <w:noProof/>
            <w:webHidden/>
            <w:sz w:val="20"/>
            <w:szCs w:val="20"/>
          </w:rPr>
          <w:fldChar w:fldCharType="begin"/>
        </w:r>
        <w:r w:rsidR="00AB7C61" w:rsidRPr="00AB7C61">
          <w:rPr>
            <w:noProof/>
            <w:webHidden/>
            <w:sz w:val="20"/>
            <w:szCs w:val="20"/>
          </w:rPr>
          <w:instrText xml:space="preserve"> PAGEREF _Toc275092485 \h </w:instrText>
        </w:r>
        <w:r w:rsidR="00AB7C61" w:rsidRPr="00AB7C61">
          <w:rPr>
            <w:noProof/>
            <w:webHidden/>
            <w:sz w:val="20"/>
            <w:szCs w:val="20"/>
          </w:rPr>
        </w:r>
        <w:r w:rsidR="00AB7C61" w:rsidRPr="00AB7C61">
          <w:rPr>
            <w:noProof/>
            <w:webHidden/>
            <w:sz w:val="20"/>
            <w:szCs w:val="20"/>
          </w:rPr>
          <w:fldChar w:fldCharType="separate"/>
        </w:r>
        <w:r w:rsidR="00FF2250">
          <w:rPr>
            <w:noProof/>
            <w:webHidden/>
            <w:sz w:val="20"/>
            <w:szCs w:val="20"/>
          </w:rPr>
          <w:t>5</w:t>
        </w:r>
        <w:r w:rsidR="00AB7C61" w:rsidRPr="00AB7C61">
          <w:rPr>
            <w:noProof/>
            <w:webHidden/>
            <w:sz w:val="20"/>
            <w:szCs w:val="20"/>
          </w:rPr>
          <w:fldChar w:fldCharType="end"/>
        </w:r>
      </w:hyperlink>
    </w:p>
    <w:p w:rsidR="00AB7C61" w:rsidRPr="00AB7C61" w:rsidRDefault="00AC08A1">
      <w:pPr>
        <w:pStyle w:val="23"/>
        <w:tabs>
          <w:tab w:val="right" w:leader="dot" w:pos="6140"/>
        </w:tabs>
        <w:rPr>
          <w:rFonts w:ascii="Calibri" w:hAnsi="Calibri"/>
          <w:noProof/>
          <w:sz w:val="20"/>
          <w:szCs w:val="20"/>
        </w:rPr>
      </w:pPr>
      <w:hyperlink w:anchor="_Toc275092486" w:history="1">
        <w:r w:rsidR="00AB7C61" w:rsidRPr="00AB7C61">
          <w:rPr>
            <w:rStyle w:val="a4"/>
            <w:noProof/>
            <w:sz w:val="20"/>
            <w:szCs w:val="20"/>
          </w:rPr>
          <w:t>1.2 Характеристика и описание заданий на СРС</w:t>
        </w:r>
        <w:r w:rsidR="00AB7C61" w:rsidRPr="00AB7C61">
          <w:rPr>
            <w:noProof/>
            <w:webHidden/>
            <w:sz w:val="20"/>
            <w:szCs w:val="20"/>
          </w:rPr>
          <w:tab/>
        </w:r>
        <w:r w:rsidR="00AB7C61" w:rsidRPr="00AB7C61">
          <w:rPr>
            <w:noProof/>
            <w:webHidden/>
            <w:sz w:val="20"/>
            <w:szCs w:val="20"/>
          </w:rPr>
          <w:fldChar w:fldCharType="begin"/>
        </w:r>
        <w:r w:rsidR="00AB7C61" w:rsidRPr="00AB7C61">
          <w:rPr>
            <w:noProof/>
            <w:webHidden/>
            <w:sz w:val="20"/>
            <w:szCs w:val="20"/>
          </w:rPr>
          <w:instrText xml:space="preserve"> PAGEREF _Toc275092486 \h </w:instrText>
        </w:r>
        <w:r w:rsidR="00AB7C61" w:rsidRPr="00AB7C61">
          <w:rPr>
            <w:noProof/>
            <w:webHidden/>
            <w:sz w:val="20"/>
            <w:szCs w:val="20"/>
          </w:rPr>
        </w:r>
        <w:r w:rsidR="00AB7C61" w:rsidRPr="00AB7C61">
          <w:rPr>
            <w:noProof/>
            <w:webHidden/>
            <w:sz w:val="20"/>
            <w:szCs w:val="20"/>
          </w:rPr>
          <w:fldChar w:fldCharType="separate"/>
        </w:r>
        <w:r w:rsidR="00FF2250">
          <w:rPr>
            <w:noProof/>
            <w:webHidden/>
            <w:sz w:val="20"/>
            <w:szCs w:val="20"/>
          </w:rPr>
          <w:t>6</w:t>
        </w:r>
        <w:r w:rsidR="00AB7C61" w:rsidRPr="00AB7C61">
          <w:rPr>
            <w:noProof/>
            <w:webHidden/>
            <w:sz w:val="20"/>
            <w:szCs w:val="20"/>
          </w:rPr>
          <w:fldChar w:fldCharType="end"/>
        </w:r>
      </w:hyperlink>
    </w:p>
    <w:p w:rsidR="00AB7C61" w:rsidRPr="00AB7C61" w:rsidRDefault="00AC08A1">
      <w:pPr>
        <w:pStyle w:val="23"/>
        <w:tabs>
          <w:tab w:val="right" w:leader="dot" w:pos="6140"/>
        </w:tabs>
        <w:rPr>
          <w:rFonts w:ascii="Calibri" w:hAnsi="Calibri"/>
          <w:noProof/>
          <w:sz w:val="20"/>
          <w:szCs w:val="20"/>
        </w:rPr>
      </w:pPr>
      <w:hyperlink w:anchor="_Toc275092487" w:history="1">
        <w:r w:rsidR="00AB7C61" w:rsidRPr="00AB7C61">
          <w:rPr>
            <w:rStyle w:val="a4"/>
            <w:noProof/>
            <w:sz w:val="20"/>
            <w:szCs w:val="20"/>
          </w:rPr>
          <w:t>1.3 Рекомендуемая литература</w:t>
        </w:r>
        <w:r w:rsidR="00AB7C61" w:rsidRPr="00AB7C61">
          <w:rPr>
            <w:noProof/>
            <w:webHidden/>
            <w:sz w:val="20"/>
            <w:szCs w:val="20"/>
          </w:rPr>
          <w:tab/>
        </w:r>
        <w:r w:rsidR="00AB7C61" w:rsidRPr="00AB7C61">
          <w:rPr>
            <w:noProof/>
            <w:webHidden/>
            <w:sz w:val="20"/>
            <w:szCs w:val="20"/>
          </w:rPr>
          <w:fldChar w:fldCharType="begin"/>
        </w:r>
        <w:r w:rsidR="00AB7C61" w:rsidRPr="00AB7C61">
          <w:rPr>
            <w:noProof/>
            <w:webHidden/>
            <w:sz w:val="20"/>
            <w:szCs w:val="20"/>
          </w:rPr>
          <w:instrText xml:space="preserve"> PAGEREF _Toc275092487 \h </w:instrText>
        </w:r>
        <w:r w:rsidR="00AB7C61" w:rsidRPr="00AB7C61">
          <w:rPr>
            <w:noProof/>
            <w:webHidden/>
            <w:sz w:val="20"/>
            <w:szCs w:val="20"/>
          </w:rPr>
        </w:r>
        <w:r w:rsidR="00AB7C61" w:rsidRPr="00AB7C61">
          <w:rPr>
            <w:noProof/>
            <w:webHidden/>
            <w:sz w:val="20"/>
            <w:szCs w:val="20"/>
          </w:rPr>
          <w:fldChar w:fldCharType="separate"/>
        </w:r>
        <w:r w:rsidR="00FF2250">
          <w:rPr>
            <w:noProof/>
            <w:webHidden/>
            <w:sz w:val="20"/>
            <w:szCs w:val="20"/>
          </w:rPr>
          <w:t>7</w:t>
        </w:r>
        <w:r w:rsidR="00AB7C61" w:rsidRPr="00AB7C61">
          <w:rPr>
            <w:noProof/>
            <w:webHidden/>
            <w:sz w:val="20"/>
            <w:szCs w:val="20"/>
          </w:rPr>
          <w:fldChar w:fldCharType="end"/>
        </w:r>
      </w:hyperlink>
    </w:p>
    <w:p w:rsidR="00AB7C61" w:rsidRPr="00AB7C61" w:rsidRDefault="00AC08A1">
      <w:pPr>
        <w:pStyle w:val="23"/>
        <w:tabs>
          <w:tab w:val="right" w:leader="dot" w:pos="6140"/>
        </w:tabs>
        <w:rPr>
          <w:rFonts w:ascii="Calibri" w:hAnsi="Calibri"/>
          <w:noProof/>
          <w:sz w:val="20"/>
          <w:szCs w:val="20"/>
        </w:rPr>
      </w:pPr>
      <w:hyperlink w:anchor="_Toc275092488" w:history="1">
        <w:r w:rsidR="00AB7C61" w:rsidRPr="00AB7C61">
          <w:rPr>
            <w:rStyle w:val="a4"/>
            <w:noProof/>
            <w:sz w:val="20"/>
            <w:szCs w:val="20"/>
          </w:rPr>
          <w:t>1.4 Требования к представлению и оформлению результатов</w:t>
        </w:r>
        <w:r w:rsidR="00AB7C61" w:rsidRPr="00AB7C61">
          <w:rPr>
            <w:noProof/>
            <w:webHidden/>
            <w:sz w:val="20"/>
            <w:szCs w:val="20"/>
          </w:rPr>
          <w:tab/>
        </w:r>
        <w:r w:rsidR="00AB7C61" w:rsidRPr="00AB7C61">
          <w:rPr>
            <w:noProof/>
            <w:webHidden/>
            <w:sz w:val="20"/>
            <w:szCs w:val="20"/>
          </w:rPr>
          <w:fldChar w:fldCharType="begin"/>
        </w:r>
        <w:r w:rsidR="00AB7C61" w:rsidRPr="00AB7C61">
          <w:rPr>
            <w:noProof/>
            <w:webHidden/>
            <w:sz w:val="20"/>
            <w:szCs w:val="20"/>
          </w:rPr>
          <w:instrText xml:space="preserve"> PAGEREF _Toc275092488 \h </w:instrText>
        </w:r>
        <w:r w:rsidR="00AB7C61" w:rsidRPr="00AB7C61">
          <w:rPr>
            <w:noProof/>
            <w:webHidden/>
            <w:sz w:val="20"/>
            <w:szCs w:val="20"/>
          </w:rPr>
        </w:r>
        <w:r w:rsidR="00AB7C61" w:rsidRPr="00AB7C61">
          <w:rPr>
            <w:noProof/>
            <w:webHidden/>
            <w:sz w:val="20"/>
            <w:szCs w:val="20"/>
          </w:rPr>
          <w:fldChar w:fldCharType="separate"/>
        </w:r>
        <w:r w:rsidR="00FF2250">
          <w:rPr>
            <w:noProof/>
            <w:webHidden/>
            <w:sz w:val="20"/>
            <w:szCs w:val="20"/>
          </w:rPr>
          <w:t>9</w:t>
        </w:r>
        <w:r w:rsidR="00AB7C61" w:rsidRPr="00AB7C61">
          <w:rPr>
            <w:noProof/>
            <w:webHidden/>
            <w:sz w:val="20"/>
            <w:szCs w:val="20"/>
          </w:rPr>
          <w:fldChar w:fldCharType="end"/>
        </w:r>
      </w:hyperlink>
    </w:p>
    <w:p w:rsidR="00AB7C61" w:rsidRPr="00AB7C61" w:rsidRDefault="00AC08A1">
      <w:pPr>
        <w:pStyle w:val="23"/>
        <w:tabs>
          <w:tab w:val="right" w:leader="dot" w:pos="6140"/>
        </w:tabs>
        <w:rPr>
          <w:rFonts w:ascii="Calibri" w:hAnsi="Calibri"/>
          <w:noProof/>
          <w:sz w:val="20"/>
          <w:szCs w:val="20"/>
        </w:rPr>
      </w:pPr>
      <w:hyperlink w:anchor="_Toc275092489" w:history="1">
        <w:r w:rsidR="00AB7C61" w:rsidRPr="00AB7C61">
          <w:rPr>
            <w:rStyle w:val="a4"/>
            <w:noProof/>
            <w:sz w:val="20"/>
            <w:szCs w:val="20"/>
          </w:rPr>
          <w:t>1.5 Оценка выполнения СРС</w:t>
        </w:r>
        <w:r w:rsidR="00AB7C61" w:rsidRPr="00AB7C61">
          <w:rPr>
            <w:noProof/>
            <w:webHidden/>
            <w:sz w:val="20"/>
            <w:szCs w:val="20"/>
          </w:rPr>
          <w:tab/>
        </w:r>
        <w:r w:rsidR="00AB7C61" w:rsidRPr="00AB7C61">
          <w:rPr>
            <w:noProof/>
            <w:webHidden/>
            <w:sz w:val="20"/>
            <w:szCs w:val="20"/>
          </w:rPr>
          <w:fldChar w:fldCharType="begin"/>
        </w:r>
        <w:r w:rsidR="00AB7C61" w:rsidRPr="00AB7C61">
          <w:rPr>
            <w:noProof/>
            <w:webHidden/>
            <w:sz w:val="20"/>
            <w:szCs w:val="20"/>
          </w:rPr>
          <w:instrText xml:space="preserve"> PAGEREF _Toc275092489 \h </w:instrText>
        </w:r>
        <w:r w:rsidR="00AB7C61" w:rsidRPr="00AB7C61">
          <w:rPr>
            <w:noProof/>
            <w:webHidden/>
            <w:sz w:val="20"/>
            <w:szCs w:val="20"/>
          </w:rPr>
        </w:r>
        <w:r w:rsidR="00AB7C61" w:rsidRPr="00AB7C61">
          <w:rPr>
            <w:noProof/>
            <w:webHidden/>
            <w:sz w:val="20"/>
            <w:szCs w:val="20"/>
          </w:rPr>
          <w:fldChar w:fldCharType="separate"/>
        </w:r>
        <w:r w:rsidR="00FF2250">
          <w:rPr>
            <w:noProof/>
            <w:webHidden/>
            <w:sz w:val="20"/>
            <w:szCs w:val="20"/>
          </w:rPr>
          <w:t>10</w:t>
        </w:r>
        <w:r w:rsidR="00AB7C61" w:rsidRPr="00AB7C61">
          <w:rPr>
            <w:noProof/>
            <w:webHidden/>
            <w:sz w:val="20"/>
            <w:szCs w:val="20"/>
          </w:rPr>
          <w:fldChar w:fldCharType="end"/>
        </w:r>
      </w:hyperlink>
    </w:p>
    <w:p w:rsidR="00AB7C61" w:rsidRPr="00AB7C61" w:rsidRDefault="00AC08A1">
      <w:pPr>
        <w:pStyle w:val="13"/>
        <w:rPr>
          <w:rFonts w:ascii="Calibri" w:hAnsi="Calibri"/>
          <w:noProof/>
          <w:sz w:val="20"/>
          <w:szCs w:val="20"/>
        </w:rPr>
      </w:pPr>
      <w:hyperlink w:anchor="_Toc275092490" w:history="1">
        <w:r w:rsidR="00AB7C61" w:rsidRPr="00AB7C61">
          <w:rPr>
            <w:rStyle w:val="a4"/>
            <w:noProof/>
            <w:sz w:val="20"/>
            <w:szCs w:val="20"/>
          </w:rPr>
          <w:t>2 РЕКОМЕНДАЦИИ ПО ИЗУЧЕНИЮ ДИСЦИПЛИНЫ</w:t>
        </w:r>
        <w:r w:rsidR="00AB7C61" w:rsidRPr="00AB7C61">
          <w:rPr>
            <w:noProof/>
            <w:webHidden/>
            <w:sz w:val="20"/>
            <w:szCs w:val="20"/>
          </w:rPr>
          <w:tab/>
        </w:r>
        <w:r w:rsidR="00AB7C61" w:rsidRPr="00AB7C61">
          <w:rPr>
            <w:noProof/>
            <w:webHidden/>
            <w:sz w:val="20"/>
            <w:szCs w:val="20"/>
          </w:rPr>
          <w:fldChar w:fldCharType="begin"/>
        </w:r>
        <w:r w:rsidR="00AB7C61" w:rsidRPr="00AB7C61">
          <w:rPr>
            <w:noProof/>
            <w:webHidden/>
            <w:sz w:val="20"/>
            <w:szCs w:val="20"/>
          </w:rPr>
          <w:instrText xml:space="preserve"> PAGEREF _Toc275092490 \h </w:instrText>
        </w:r>
        <w:r w:rsidR="00AB7C61" w:rsidRPr="00AB7C61">
          <w:rPr>
            <w:noProof/>
            <w:webHidden/>
            <w:sz w:val="20"/>
            <w:szCs w:val="20"/>
          </w:rPr>
        </w:r>
        <w:r w:rsidR="00AB7C61" w:rsidRPr="00AB7C61">
          <w:rPr>
            <w:noProof/>
            <w:webHidden/>
            <w:sz w:val="20"/>
            <w:szCs w:val="20"/>
          </w:rPr>
          <w:fldChar w:fldCharType="separate"/>
        </w:r>
        <w:r w:rsidR="00FF2250">
          <w:rPr>
            <w:noProof/>
            <w:webHidden/>
            <w:sz w:val="20"/>
            <w:szCs w:val="20"/>
          </w:rPr>
          <w:t>11</w:t>
        </w:r>
        <w:r w:rsidR="00AB7C61" w:rsidRPr="00AB7C61">
          <w:rPr>
            <w:noProof/>
            <w:webHidden/>
            <w:sz w:val="20"/>
            <w:szCs w:val="20"/>
          </w:rPr>
          <w:fldChar w:fldCharType="end"/>
        </w:r>
      </w:hyperlink>
    </w:p>
    <w:p w:rsidR="00786D7F" w:rsidRDefault="00AB7C61">
      <w:pPr>
        <w:pStyle w:val="23"/>
        <w:tabs>
          <w:tab w:val="right" w:leader="dot" w:pos="6140"/>
        </w:tabs>
        <w:rPr>
          <w:rStyle w:val="a4"/>
          <w:noProof/>
          <w:sz w:val="20"/>
          <w:szCs w:val="20"/>
        </w:rPr>
      </w:pPr>
      <w:r w:rsidRPr="00AB7C61">
        <w:rPr>
          <w:rStyle w:val="a4"/>
          <w:noProof/>
          <w:sz w:val="20"/>
          <w:szCs w:val="20"/>
        </w:rPr>
        <w:fldChar w:fldCharType="begin"/>
      </w:r>
      <w:r w:rsidRPr="00AB7C61">
        <w:rPr>
          <w:rStyle w:val="a4"/>
          <w:noProof/>
          <w:sz w:val="20"/>
          <w:szCs w:val="20"/>
        </w:rPr>
        <w:instrText xml:space="preserve"> </w:instrText>
      </w:r>
      <w:r w:rsidRPr="00AB7C61">
        <w:rPr>
          <w:noProof/>
          <w:sz w:val="20"/>
          <w:szCs w:val="20"/>
        </w:rPr>
        <w:instrText>HYPERLINK \l "_Toc275092491"</w:instrText>
      </w:r>
      <w:r w:rsidRPr="00AB7C61">
        <w:rPr>
          <w:rStyle w:val="a4"/>
          <w:noProof/>
          <w:sz w:val="20"/>
          <w:szCs w:val="20"/>
        </w:rPr>
        <w:instrText xml:space="preserve"> </w:instrText>
      </w:r>
      <w:r w:rsidRPr="00AB7C61">
        <w:rPr>
          <w:rStyle w:val="a4"/>
          <w:noProof/>
          <w:sz w:val="20"/>
          <w:szCs w:val="20"/>
        </w:rPr>
        <w:fldChar w:fldCharType="separate"/>
      </w:r>
      <w:r w:rsidRPr="00AB7C61">
        <w:rPr>
          <w:rStyle w:val="a4"/>
          <w:noProof/>
          <w:sz w:val="20"/>
          <w:szCs w:val="20"/>
        </w:rPr>
        <w:t>2.1 Советы по планированию и организации времени,  отведенного</w:t>
      </w:r>
      <w:r w:rsidR="00786D7F">
        <w:rPr>
          <w:rStyle w:val="a4"/>
          <w:noProof/>
          <w:sz w:val="20"/>
          <w:szCs w:val="20"/>
        </w:rPr>
        <w:t xml:space="preserve">   </w:t>
      </w:r>
    </w:p>
    <w:p w:rsidR="00AB7C61" w:rsidRPr="00AB7C61" w:rsidRDefault="00786D7F">
      <w:pPr>
        <w:pStyle w:val="23"/>
        <w:tabs>
          <w:tab w:val="right" w:leader="dot" w:pos="6140"/>
        </w:tabs>
        <w:rPr>
          <w:rFonts w:ascii="Calibri" w:hAnsi="Calibri"/>
          <w:noProof/>
          <w:sz w:val="20"/>
          <w:szCs w:val="20"/>
        </w:rPr>
      </w:pPr>
      <w:r>
        <w:rPr>
          <w:rStyle w:val="a4"/>
          <w:noProof/>
          <w:sz w:val="20"/>
          <w:szCs w:val="20"/>
        </w:rPr>
        <w:t xml:space="preserve">     </w:t>
      </w:r>
      <w:r w:rsidR="00AB7C61" w:rsidRPr="00AB7C61">
        <w:rPr>
          <w:rStyle w:val="a4"/>
          <w:noProof/>
          <w:sz w:val="20"/>
          <w:szCs w:val="20"/>
        </w:rPr>
        <w:t xml:space="preserve"> </w:t>
      </w:r>
      <w:r>
        <w:rPr>
          <w:rStyle w:val="a4"/>
          <w:noProof/>
          <w:sz w:val="20"/>
          <w:szCs w:val="20"/>
        </w:rPr>
        <w:t xml:space="preserve"> </w:t>
      </w:r>
      <w:r w:rsidR="00AB7C61" w:rsidRPr="00AB7C61">
        <w:rPr>
          <w:rStyle w:val="a4"/>
          <w:noProof/>
          <w:sz w:val="20"/>
          <w:szCs w:val="20"/>
        </w:rPr>
        <w:t>на изучение дисциплины</w:t>
      </w:r>
      <w:r>
        <w:rPr>
          <w:rStyle w:val="a4"/>
          <w:noProof/>
          <w:sz w:val="20"/>
          <w:szCs w:val="20"/>
        </w:rPr>
        <w:t>…………………………………………</w:t>
      </w:r>
      <w:r w:rsidR="00AB7C61" w:rsidRPr="00AB7C61">
        <w:rPr>
          <w:noProof/>
          <w:webHidden/>
          <w:sz w:val="20"/>
          <w:szCs w:val="20"/>
        </w:rPr>
        <w:fldChar w:fldCharType="begin"/>
      </w:r>
      <w:r w:rsidR="00AB7C61" w:rsidRPr="00AB7C61">
        <w:rPr>
          <w:noProof/>
          <w:webHidden/>
          <w:sz w:val="20"/>
          <w:szCs w:val="20"/>
        </w:rPr>
        <w:instrText xml:space="preserve"> PAGEREF _Toc275092491 \h </w:instrText>
      </w:r>
      <w:r w:rsidR="00AB7C61" w:rsidRPr="00AB7C61">
        <w:rPr>
          <w:noProof/>
          <w:webHidden/>
          <w:sz w:val="20"/>
          <w:szCs w:val="20"/>
        </w:rPr>
      </w:r>
      <w:r w:rsidR="00AB7C61" w:rsidRPr="00AB7C61">
        <w:rPr>
          <w:noProof/>
          <w:webHidden/>
          <w:sz w:val="20"/>
          <w:szCs w:val="20"/>
        </w:rPr>
        <w:fldChar w:fldCharType="separate"/>
      </w:r>
      <w:r w:rsidR="00FF2250">
        <w:rPr>
          <w:noProof/>
          <w:webHidden/>
          <w:sz w:val="20"/>
          <w:szCs w:val="20"/>
        </w:rPr>
        <w:t>11</w:t>
      </w:r>
      <w:r w:rsidR="00AB7C61" w:rsidRPr="00AB7C61">
        <w:rPr>
          <w:noProof/>
          <w:webHidden/>
          <w:sz w:val="20"/>
          <w:szCs w:val="20"/>
        </w:rPr>
        <w:fldChar w:fldCharType="end"/>
      </w:r>
      <w:r w:rsidR="00AB7C61" w:rsidRPr="00AB7C61">
        <w:rPr>
          <w:rStyle w:val="a4"/>
          <w:noProof/>
          <w:sz w:val="20"/>
          <w:szCs w:val="20"/>
        </w:rPr>
        <w:fldChar w:fldCharType="end"/>
      </w:r>
    </w:p>
    <w:p w:rsidR="00D3538C" w:rsidRDefault="00AB7C61">
      <w:pPr>
        <w:pStyle w:val="23"/>
        <w:tabs>
          <w:tab w:val="right" w:leader="dot" w:pos="6140"/>
        </w:tabs>
        <w:rPr>
          <w:rStyle w:val="a4"/>
          <w:noProof/>
          <w:sz w:val="20"/>
          <w:szCs w:val="20"/>
        </w:rPr>
      </w:pPr>
      <w:r w:rsidRPr="00AB7C61">
        <w:rPr>
          <w:rStyle w:val="a4"/>
          <w:noProof/>
          <w:sz w:val="20"/>
          <w:szCs w:val="20"/>
        </w:rPr>
        <w:fldChar w:fldCharType="begin"/>
      </w:r>
      <w:r w:rsidRPr="00AB7C61">
        <w:rPr>
          <w:rStyle w:val="a4"/>
          <w:noProof/>
          <w:sz w:val="20"/>
          <w:szCs w:val="20"/>
        </w:rPr>
        <w:instrText xml:space="preserve"> </w:instrText>
      </w:r>
      <w:r w:rsidRPr="00AB7C61">
        <w:rPr>
          <w:noProof/>
          <w:sz w:val="20"/>
          <w:szCs w:val="20"/>
        </w:rPr>
        <w:instrText>HYPERLINK \l "_Toc275092492"</w:instrText>
      </w:r>
      <w:r w:rsidRPr="00AB7C61">
        <w:rPr>
          <w:rStyle w:val="a4"/>
          <w:noProof/>
          <w:sz w:val="20"/>
          <w:szCs w:val="20"/>
        </w:rPr>
        <w:instrText xml:space="preserve"> </w:instrText>
      </w:r>
      <w:r w:rsidRPr="00AB7C61">
        <w:rPr>
          <w:rStyle w:val="a4"/>
          <w:noProof/>
          <w:sz w:val="20"/>
          <w:szCs w:val="20"/>
        </w:rPr>
        <w:fldChar w:fldCharType="separate"/>
      </w:r>
      <w:r w:rsidRPr="00AB7C61">
        <w:rPr>
          <w:rStyle w:val="a4"/>
          <w:noProof/>
          <w:sz w:val="20"/>
          <w:szCs w:val="20"/>
        </w:rPr>
        <w:t xml:space="preserve">2.2 Описание последовательности действий студента, или </w:t>
      </w:r>
      <w:r w:rsidR="00D3538C">
        <w:rPr>
          <w:rStyle w:val="a4"/>
          <w:noProof/>
          <w:sz w:val="20"/>
          <w:szCs w:val="20"/>
        </w:rPr>
        <w:t xml:space="preserve">                        </w:t>
      </w:r>
    </w:p>
    <w:p w:rsidR="00AB7C61" w:rsidRPr="00AB7C61" w:rsidRDefault="00D3538C" w:rsidP="00D3538C">
      <w:pPr>
        <w:pStyle w:val="23"/>
        <w:tabs>
          <w:tab w:val="right" w:leader="dot" w:pos="6140"/>
        </w:tabs>
        <w:ind w:left="238"/>
        <w:rPr>
          <w:rFonts w:ascii="Calibri" w:hAnsi="Calibri"/>
          <w:noProof/>
          <w:sz w:val="20"/>
          <w:szCs w:val="20"/>
        </w:rPr>
      </w:pPr>
      <w:r>
        <w:rPr>
          <w:rStyle w:val="a4"/>
          <w:noProof/>
          <w:sz w:val="20"/>
          <w:szCs w:val="20"/>
        </w:rPr>
        <w:t xml:space="preserve">      </w:t>
      </w:r>
      <w:r w:rsidRPr="00D3538C">
        <w:rPr>
          <w:rStyle w:val="a4"/>
          <w:noProof/>
          <w:sz w:val="20"/>
          <w:szCs w:val="20"/>
        </w:rPr>
        <w:t xml:space="preserve">«сценарий </w:t>
      </w:r>
      <w:r w:rsidR="00AB7C61" w:rsidRPr="00AB7C61">
        <w:rPr>
          <w:rStyle w:val="a4"/>
          <w:noProof/>
          <w:sz w:val="20"/>
          <w:szCs w:val="20"/>
        </w:rPr>
        <w:t>изучения дисциплины»</w:t>
      </w:r>
      <w:r>
        <w:rPr>
          <w:rStyle w:val="a4"/>
          <w:noProof/>
          <w:sz w:val="20"/>
          <w:szCs w:val="20"/>
        </w:rPr>
        <w:t>……………………………….</w:t>
      </w:r>
      <w:r w:rsidR="00AB7C61" w:rsidRPr="00AB7C61">
        <w:rPr>
          <w:noProof/>
          <w:webHidden/>
          <w:sz w:val="20"/>
          <w:szCs w:val="20"/>
        </w:rPr>
        <w:fldChar w:fldCharType="begin"/>
      </w:r>
      <w:r w:rsidR="00AB7C61" w:rsidRPr="00AB7C61">
        <w:rPr>
          <w:noProof/>
          <w:webHidden/>
          <w:sz w:val="20"/>
          <w:szCs w:val="20"/>
        </w:rPr>
        <w:instrText xml:space="preserve"> PAGEREF _Toc275092492 \h </w:instrText>
      </w:r>
      <w:r w:rsidR="00AB7C61" w:rsidRPr="00AB7C61">
        <w:rPr>
          <w:noProof/>
          <w:webHidden/>
          <w:sz w:val="20"/>
          <w:szCs w:val="20"/>
        </w:rPr>
      </w:r>
      <w:r w:rsidR="00AB7C61" w:rsidRPr="00AB7C61">
        <w:rPr>
          <w:noProof/>
          <w:webHidden/>
          <w:sz w:val="20"/>
          <w:szCs w:val="20"/>
        </w:rPr>
        <w:fldChar w:fldCharType="separate"/>
      </w:r>
      <w:r w:rsidR="00FF2250">
        <w:rPr>
          <w:noProof/>
          <w:webHidden/>
          <w:sz w:val="20"/>
          <w:szCs w:val="20"/>
        </w:rPr>
        <w:t>11</w:t>
      </w:r>
      <w:r w:rsidR="00AB7C61" w:rsidRPr="00AB7C61">
        <w:rPr>
          <w:noProof/>
          <w:webHidden/>
          <w:sz w:val="20"/>
          <w:szCs w:val="20"/>
        </w:rPr>
        <w:fldChar w:fldCharType="end"/>
      </w:r>
      <w:r w:rsidR="00AB7C61" w:rsidRPr="00AB7C61">
        <w:rPr>
          <w:rStyle w:val="a4"/>
          <w:noProof/>
          <w:sz w:val="20"/>
          <w:szCs w:val="20"/>
        </w:rPr>
        <w:fldChar w:fldCharType="end"/>
      </w:r>
    </w:p>
    <w:p w:rsidR="00D3538C" w:rsidRDefault="00AB7C61">
      <w:pPr>
        <w:pStyle w:val="23"/>
        <w:tabs>
          <w:tab w:val="right" w:leader="dot" w:pos="6140"/>
        </w:tabs>
        <w:rPr>
          <w:rStyle w:val="a4"/>
          <w:noProof/>
          <w:sz w:val="20"/>
          <w:szCs w:val="20"/>
        </w:rPr>
      </w:pPr>
      <w:r w:rsidRPr="00AB7C61">
        <w:rPr>
          <w:rStyle w:val="a4"/>
          <w:noProof/>
          <w:sz w:val="20"/>
          <w:szCs w:val="20"/>
        </w:rPr>
        <w:fldChar w:fldCharType="begin"/>
      </w:r>
      <w:r w:rsidRPr="00AB7C61">
        <w:rPr>
          <w:rStyle w:val="a4"/>
          <w:noProof/>
          <w:sz w:val="20"/>
          <w:szCs w:val="20"/>
        </w:rPr>
        <w:instrText xml:space="preserve"> </w:instrText>
      </w:r>
      <w:r w:rsidRPr="00AB7C61">
        <w:rPr>
          <w:noProof/>
          <w:sz w:val="20"/>
          <w:szCs w:val="20"/>
        </w:rPr>
        <w:instrText>HYPERLINK \l "_Toc275092493"</w:instrText>
      </w:r>
      <w:r w:rsidRPr="00AB7C61">
        <w:rPr>
          <w:rStyle w:val="a4"/>
          <w:noProof/>
          <w:sz w:val="20"/>
          <w:szCs w:val="20"/>
        </w:rPr>
        <w:instrText xml:space="preserve"> </w:instrText>
      </w:r>
      <w:r w:rsidRPr="00AB7C61">
        <w:rPr>
          <w:rStyle w:val="a4"/>
          <w:noProof/>
          <w:sz w:val="20"/>
          <w:szCs w:val="20"/>
        </w:rPr>
        <w:fldChar w:fldCharType="separate"/>
      </w:r>
      <w:r w:rsidRPr="00AB7C61">
        <w:rPr>
          <w:rStyle w:val="a4"/>
          <w:noProof/>
          <w:sz w:val="20"/>
          <w:szCs w:val="20"/>
        </w:rPr>
        <w:t>2.3 Рекомендации по использованию материалов  учебно-</w:t>
      </w:r>
      <w:r w:rsidR="00D3538C">
        <w:rPr>
          <w:rStyle w:val="a4"/>
          <w:noProof/>
          <w:sz w:val="20"/>
          <w:szCs w:val="20"/>
        </w:rPr>
        <w:t xml:space="preserve">                             </w:t>
      </w:r>
    </w:p>
    <w:p w:rsidR="00AB7C61" w:rsidRPr="00AB7C61" w:rsidRDefault="00D3538C" w:rsidP="00D3538C">
      <w:pPr>
        <w:pStyle w:val="23"/>
        <w:tabs>
          <w:tab w:val="right" w:leader="dot" w:pos="6140"/>
        </w:tabs>
        <w:ind w:left="249"/>
        <w:rPr>
          <w:rFonts w:ascii="Calibri" w:hAnsi="Calibri"/>
          <w:noProof/>
          <w:sz w:val="20"/>
          <w:szCs w:val="20"/>
        </w:rPr>
      </w:pPr>
      <w:r>
        <w:rPr>
          <w:rStyle w:val="a4"/>
          <w:noProof/>
          <w:sz w:val="20"/>
          <w:szCs w:val="20"/>
        </w:rPr>
        <w:t xml:space="preserve">      </w:t>
      </w:r>
      <w:r w:rsidR="00AB7C61" w:rsidRPr="00AB7C61">
        <w:rPr>
          <w:rStyle w:val="a4"/>
          <w:noProof/>
          <w:sz w:val="20"/>
          <w:szCs w:val="20"/>
        </w:rPr>
        <w:t>методического комплекса</w:t>
      </w:r>
      <w:r>
        <w:rPr>
          <w:rStyle w:val="a4"/>
          <w:noProof/>
          <w:sz w:val="20"/>
          <w:szCs w:val="20"/>
        </w:rPr>
        <w:t>………………………………………...</w:t>
      </w:r>
      <w:r w:rsidR="00AB7C61" w:rsidRPr="00AB7C61">
        <w:rPr>
          <w:noProof/>
          <w:webHidden/>
          <w:sz w:val="20"/>
          <w:szCs w:val="20"/>
        </w:rPr>
        <w:fldChar w:fldCharType="begin"/>
      </w:r>
      <w:r w:rsidR="00AB7C61" w:rsidRPr="00AB7C61">
        <w:rPr>
          <w:noProof/>
          <w:webHidden/>
          <w:sz w:val="20"/>
          <w:szCs w:val="20"/>
        </w:rPr>
        <w:instrText xml:space="preserve"> PAGEREF _Toc275092493 \h </w:instrText>
      </w:r>
      <w:r w:rsidR="00AB7C61" w:rsidRPr="00AB7C61">
        <w:rPr>
          <w:noProof/>
          <w:webHidden/>
          <w:sz w:val="20"/>
          <w:szCs w:val="20"/>
        </w:rPr>
      </w:r>
      <w:r w:rsidR="00AB7C61" w:rsidRPr="00AB7C61">
        <w:rPr>
          <w:noProof/>
          <w:webHidden/>
          <w:sz w:val="20"/>
          <w:szCs w:val="20"/>
        </w:rPr>
        <w:fldChar w:fldCharType="separate"/>
      </w:r>
      <w:r w:rsidR="00FF2250">
        <w:rPr>
          <w:noProof/>
          <w:webHidden/>
          <w:sz w:val="20"/>
          <w:szCs w:val="20"/>
        </w:rPr>
        <w:t>12</w:t>
      </w:r>
      <w:r w:rsidR="00AB7C61" w:rsidRPr="00AB7C61">
        <w:rPr>
          <w:noProof/>
          <w:webHidden/>
          <w:sz w:val="20"/>
          <w:szCs w:val="20"/>
        </w:rPr>
        <w:fldChar w:fldCharType="end"/>
      </w:r>
      <w:r w:rsidR="00AB7C61" w:rsidRPr="00AB7C61">
        <w:rPr>
          <w:rStyle w:val="a4"/>
          <w:noProof/>
          <w:sz w:val="20"/>
          <w:szCs w:val="20"/>
        </w:rPr>
        <w:fldChar w:fldCharType="end"/>
      </w:r>
    </w:p>
    <w:p w:rsidR="00AB7C61" w:rsidRPr="00AB7C61" w:rsidRDefault="00AC08A1">
      <w:pPr>
        <w:pStyle w:val="23"/>
        <w:tabs>
          <w:tab w:val="right" w:leader="dot" w:pos="6140"/>
        </w:tabs>
        <w:rPr>
          <w:rFonts w:ascii="Calibri" w:hAnsi="Calibri"/>
          <w:noProof/>
          <w:sz w:val="20"/>
          <w:szCs w:val="20"/>
        </w:rPr>
      </w:pPr>
      <w:hyperlink w:anchor="_Toc275092494" w:history="1">
        <w:r w:rsidR="00AB7C61" w:rsidRPr="00AB7C61">
          <w:rPr>
            <w:rStyle w:val="a4"/>
            <w:noProof/>
            <w:sz w:val="20"/>
            <w:szCs w:val="20"/>
          </w:rPr>
          <w:t>2.4 Рекомендации по работе с литературой</w:t>
        </w:r>
        <w:r w:rsidR="00786D7F">
          <w:rPr>
            <w:noProof/>
            <w:webHidden/>
            <w:sz w:val="20"/>
            <w:szCs w:val="20"/>
          </w:rPr>
          <w:t>………………………....</w:t>
        </w:r>
        <w:r w:rsidR="00AB7C61" w:rsidRPr="00AB7C61">
          <w:rPr>
            <w:noProof/>
            <w:webHidden/>
            <w:sz w:val="20"/>
            <w:szCs w:val="20"/>
          </w:rPr>
          <w:fldChar w:fldCharType="begin"/>
        </w:r>
        <w:r w:rsidR="00AB7C61" w:rsidRPr="00AB7C61">
          <w:rPr>
            <w:noProof/>
            <w:webHidden/>
            <w:sz w:val="20"/>
            <w:szCs w:val="20"/>
          </w:rPr>
          <w:instrText xml:space="preserve"> PAGEREF _Toc275092494 \h </w:instrText>
        </w:r>
        <w:r w:rsidR="00AB7C61" w:rsidRPr="00AB7C61">
          <w:rPr>
            <w:noProof/>
            <w:webHidden/>
            <w:sz w:val="20"/>
            <w:szCs w:val="20"/>
          </w:rPr>
        </w:r>
        <w:r w:rsidR="00AB7C61" w:rsidRPr="00AB7C61">
          <w:rPr>
            <w:noProof/>
            <w:webHidden/>
            <w:sz w:val="20"/>
            <w:szCs w:val="20"/>
          </w:rPr>
          <w:fldChar w:fldCharType="separate"/>
        </w:r>
        <w:r w:rsidR="00FF2250">
          <w:rPr>
            <w:noProof/>
            <w:webHidden/>
            <w:sz w:val="20"/>
            <w:szCs w:val="20"/>
          </w:rPr>
          <w:t>17</w:t>
        </w:r>
        <w:r w:rsidR="00AB7C61" w:rsidRPr="00AB7C61">
          <w:rPr>
            <w:noProof/>
            <w:webHidden/>
            <w:sz w:val="20"/>
            <w:szCs w:val="20"/>
          </w:rPr>
          <w:fldChar w:fldCharType="end"/>
        </w:r>
      </w:hyperlink>
    </w:p>
    <w:p w:rsidR="00AB7C61" w:rsidRPr="00AB7C61" w:rsidRDefault="00AC08A1">
      <w:pPr>
        <w:pStyle w:val="23"/>
        <w:tabs>
          <w:tab w:val="right" w:leader="dot" w:pos="6140"/>
        </w:tabs>
        <w:rPr>
          <w:rFonts w:ascii="Calibri" w:hAnsi="Calibri"/>
          <w:noProof/>
          <w:sz w:val="20"/>
          <w:szCs w:val="20"/>
        </w:rPr>
      </w:pPr>
      <w:hyperlink w:anchor="_Toc275092495" w:history="1">
        <w:r w:rsidR="00AB7C61" w:rsidRPr="00AB7C61">
          <w:rPr>
            <w:rStyle w:val="a4"/>
            <w:noProof/>
            <w:sz w:val="20"/>
            <w:szCs w:val="20"/>
          </w:rPr>
          <w:t>2.5 Советы по подготовке к зачету (экзамену)</w:t>
        </w:r>
        <w:r w:rsidR="00786D7F">
          <w:rPr>
            <w:noProof/>
            <w:webHidden/>
            <w:sz w:val="20"/>
            <w:szCs w:val="20"/>
          </w:rPr>
          <w:t>……………………...</w:t>
        </w:r>
        <w:r w:rsidR="00AB7C61" w:rsidRPr="00AB7C61">
          <w:rPr>
            <w:noProof/>
            <w:webHidden/>
            <w:sz w:val="20"/>
            <w:szCs w:val="20"/>
          </w:rPr>
          <w:fldChar w:fldCharType="begin"/>
        </w:r>
        <w:r w:rsidR="00AB7C61" w:rsidRPr="00AB7C61">
          <w:rPr>
            <w:noProof/>
            <w:webHidden/>
            <w:sz w:val="20"/>
            <w:szCs w:val="20"/>
          </w:rPr>
          <w:instrText xml:space="preserve"> PAGEREF _Toc275092495 \h </w:instrText>
        </w:r>
        <w:r w:rsidR="00AB7C61" w:rsidRPr="00AB7C61">
          <w:rPr>
            <w:noProof/>
            <w:webHidden/>
            <w:sz w:val="20"/>
            <w:szCs w:val="20"/>
          </w:rPr>
        </w:r>
        <w:r w:rsidR="00AB7C61" w:rsidRPr="00AB7C61">
          <w:rPr>
            <w:noProof/>
            <w:webHidden/>
            <w:sz w:val="20"/>
            <w:szCs w:val="20"/>
          </w:rPr>
          <w:fldChar w:fldCharType="separate"/>
        </w:r>
        <w:r w:rsidR="00FF2250">
          <w:rPr>
            <w:noProof/>
            <w:webHidden/>
            <w:sz w:val="20"/>
            <w:szCs w:val="20"/>
          </w:rPr>
          <w:t>17</w:t>
        </w:r>
        <w:r w:rsidR="00AB7C61" w:rsidRPr="00AB7C61">
          <w:rPr>
            <w:noProof/>
            <w:webHidden/>
            <w:sz w:val="20"/>
            <w:szCs w:val="20"/>
          </w:rPr>
          <w:fldChar w:fldCharType="end"/>
        </w:r>
      </w:hyperlink>
    </w:p>
    <w:p w:rsidR="00AB7C61" w:rsidRPr="00AB7C61" w:rsidRDefault="00AC08A1">
      <w:pPr>
        <w:pStyle w:val="23"/>
        <w:tabs>
          <w:tab w:val="right" w:leader="dot" w:pos="6140"/>
        </w:tabs>
        <w:rPr>
          <w:rFonts w:ascii="Calibri" w:hAnsi="Calibri"/>
          <w:noProof/>
          <w:sz w:val="20"/>
          <w:szCs w:val="20"/>
        </w:rPr>
      </w:pPr>
      <w:hyperlink w:anchor="_Toc275092496" w:history="1">
        <w:r w:rsidR="00AB7C61" w:rsidRPr="00AB7C61">
          <w:rPr>
            <w:rStyle w:val="a4"/>
            <w:noProof/>
            <w:sz w:val="20"/>
            <w:szCs w:val="20"/>
          </w:rPr>
          <w:t>2.6 Разъяснения по поводу работы с тестовой системой курса</w:t>
        </w:r>
        <w:r w:rsidR="00786D7F">
          <w:rPr>
            <w:noProof/>
            <w:webHidden/>
            <w:sz w:val="20"/>
            <w:szCs w:val="20"/>
          </w:rPr>
          <w:t>……</w:t>
        </w:r>
        <w:r w:rsidR="00AB7C61" w:rsidRPr="00AB7C61">
          <w:rPr>
            <w:noProof/>
            <w:webHidden/>
            <w:sz w:val="20"/>
            <w:szCs w:val="20"/>
          </w:rPr>
          <w:fldChar w:fldCharType="begin"/>
        </w:r>
        <w:r w:rsidR="00AB7C61" w:rsidRPr="00AB7C61">
          <w:rPr>
            <w:noProof/>
            <w:webHidden/>
            <w:sz w:val="20"/>
            <w:szCs w:val="20"/>
          </w:rPr>
          <w:instrText xml:space="preserve"> PAGEREF _Toc275092496 \h </w:instrText>
        </w:r>
        <w:r w:rsidR="00AB7C61" w:rsidRPr="00AB7C61">
          <w:rPr>
            <w:noProof/>
            <w:webHidden/>
            <w:sz w:val="20"/>
            <w:szCs w:val="20"/>
          </w:rPr>
        </w:r>
        <w:r w:rsidR="00AB7C61" w:rsidRPr="00AB7C61">
          <w:rPr>
            <w:noProof/>
            <w:webHidden/>
            <w:sz w:val="20"/>
            <w:szCs w:val="20"/>
          </w:rPr>
          <w:fldChar w:fldCharType="separate"/>
        </w:r>
        <w:r w:rsidR="00FF2250">
          <w:rPr>
            <w:noProof/>
            <w:webHidden/>
            <w:sz w:val="20"/>
            <w:szCs w:val="20"/>
          </w:rPr>
          <w:t>18</w:t>
        </w:r>
        <w:r w:rsidR="00AB7C61" w:rsidRPr="00AB7C61">
          <w:rPr>
            <w:noProof/>
            <w:webHidden/>
            <w:sz w:val="20"/>
            <w:szCs w:val="20"/>
          </w:rPr>
          <w:fldChar w:fldCharType="end"/>
        </w:r>
      </w:hyperlink>
    </w:p>
    <w:p w:rsidR="00CA0754" w:rsidRPr="008F0E81" w:rsidRDefault="004E14EA" w:rsidP="00487311">
      <w:pPr>
        <w:rPr>
          <w:sz w:val="20"/>
          <w:szCs w:val="20"/>
        </w:rPr>
      </w:pPr>
      <w:r w:rsidRPr="00AB7C61">
        <w:rPr>
          <w:sz w:val="20"/>
          <w:szCs w:val="20"/>
        </w:rPr>
        <w:fldChar w:fldCharType="end"/>
      </w:r>
    </w:p>
    <w:p w:rsidR="002D29AF" w:rsidRPr="005473A2" w:rsidRDefault="00487311" w:rsidP="00D3538C">
      <w:pPr>
        <w:pStyle w:val="1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br w:type="page"/>
      </w:r>
      <w:bookmarkStart w:id="0" w:name="_Toc275092483"/>
      <w:r w:rsidR="002D29AF" w:rsidRPr="005473A2">
        <w:rPr>
          <w:rFonts w:ascii="Times New Roman" w:hAnsi="Times New Roman" w:cs="Times New Roman"/>
          <w:sz w:val="20"/>
          <w:szCs w:val="20"/>
        </w:rPr>
        <w:t>ВВЕДЕНИЕ</w:t>
      </w:r>
      <w:bookmarkEnd w:id="0"/>
    </w:p>
    <w:p w:rsidR="00487311" w:rsidRPr="00CA0754" w:rsidRDefault="00487311" w:rsidP="00487311">
      <w:pPr>
        <w:rPr>
          <w:sz w:val="20"/>
          <w:szCs w:val="20"/>
        </w:rPr>
      </w:pPr>
    </w:p>
    <w:p w:rsidR="001F1778" w:rsidRDefault="009B6472" w:rsidP="00D3538C">
      <w:pPr>
        <w:pStyle w:val="20"/>
        <w:spacing w:after="0" w:line="240" w:lineRule="auto"/>
        <w:ind w:left="0" w:firstLine="454"/>
        <w:jc w:val="both"/>
        <w:rPr>
          <w:sz w:val="20"/>
          <w:szCs w:val="20"/>
        </w:rPr>
      </w:pPr>
      <w:r w:rsidRPr="003C20E7">
        <w:rPr>
          <w:sz w:val="20"/>
          <w:szCs w:val="20"/>
        </w:rPr>
        <w:t>Тенденция усиления фактора са</w:t>
      </w:r>
      <w:r w:rsidR="00DA10E9">
        <w:rPr>
          <w:sz w:val="20"/>
          <w:szCs w:val="20"/>
        </w:rPr>
        <w:t xml:space="preserve">мостоятельной работы </w:t>
      </w:r>
      <w:r w:rsidR="008D737D">
        <w:rPr>
          <w:sz w:val="20"/>
          <w:szCs w:val="20"/>
        </w:rPr>
        <w:t xml:space="preserve">в организации занятий </w:t>
      </w:r>
      <w:r w:rsidRPr="003C20E7">
        <w:rPr>
          <w:sz w:val="20"/>
          <w:szCs w:val="20"/>
        </w:rPr>
        <w:t xml:space="preserve">студентов </w:t>
      </w:r>
      <w:r w:rsidR="00DA10E9">
        <w:rPr>
          <w:sz w:val="20"/>
          <w:szCs w:val="20"/>
        </w:rPr>
        <w:t>требует методического руководств</w:t>
      </w:r>
      <w:r w:rsidR="00037A82">
        <w:rPr>
          <w:sz w:val="20"/>
          <w:szCs w:val="20"/>
        </w:rPr>
        <w:t>а</w:t>
      </w:r>
      <w:r w:rsidR="00DA10E9">
        <w:rPr>
          <w:sz w:val="20"/>
          <w:szCs w:val="20"/>
        </w:rPr>
        <w:t xml:space="preserve"> </w:t>
      </w:r>
      <w:r w:rsidR="00037A82">
        <w:rPr>
          <w:sz w:val="20"/>
          <w:szCs w:val="20"/>
        </w:rPr>
        <w:t>при</w:t>
      </w:r>
      <w:r w:rsidR="00DA10E9">
        <w:rPr>
          <w:sz w:val="20"/>
          <w:szCs w:val="20"/>
        </w:rPr>
        <w:t xml:space="preserve"> изучении дисциплины.</w:t>
      </w:r>
      <w:r w:rsidRPr="003C20E7">
        <w:rPr>
          <w:sz w:val="20"/>
          <w:szCs w:val="20"/>
        </w:rPr>
        <w:t xml:space="preserve"> </w:t>
      </w:r>
      <w:r w:rsidR="00477145">
        <w:rPr>
          <w:sz w:val="20"/>
          <w:szCs w:val="20"/>
        </w:rPr>
        <w:t xml:space="preserve">Знания и навыки, полученные во время </w:t>
      </w:r>
      <w:r w:rsidR="00477145" w:rsidRPr="00D3538C">
        <w:rPr>
          <w:spacing w:val="-2"/>
          <w:sz w:val="20"/>
          <w:szCs w:val="20"/>
        </w:rPr>
        <w:t>аудиторных занятий, закрепляются в ходе выполнения самостоятельной работы.</w:t>
      </w:r>
      <w:r w:rsidR="00477145" w:rsidRPr="007D0A80">
        <w:rPr>
          <w:sz w:val="20"/>
          <w:szCs w:val="20"/>
        </w:rPr>
        <w:t xml:space="preserve"> </w:t>
      </w:r>
      <w:r w:rsidR="007D0A80" w:rsidRPr="007D0A80">
        <w:rPr>
          <w:sz w:val="20"/>
          <w:szCs w:val="20"/>
        </w:rPr>
        <w:t>Цели СРС – формирование у студентов навыков к самостоятельному творческому труду, умения решать профессиональные задачи с использованием всего арсенала современных средств, потребности к непрерывному самообразованию и совершенствованию своих знаний; приобретение</w:t>
      </w:r>
      <w:r w:rsidR="00D3538C">
        <w:rPr>
          <w:sz w:val="20"/>
          <w:szCs w:val="20"/>
        </w:rPr>
        <w:t xml:space="preserve"> </w:t>
      </w:r>
      <w:r w:rsidR="007D0A80" w:rsidRPr="007D0A80">
        <w:rPr>
          <w:sz w:val="20"/>
          <w:szCs w:val="20"/>
        </w:rPr>
        <w:t xml:space="preserve"> опыта планирования и </w:t>
      </w:r>
      <w:r w:rsidR="00D3538C">
        <w:rPr>
          <w:sz w:val="20"/>
          <w:szCs w:val="20"/>
        </w:rPr>
        <w:t xml:space="preserve"> </w:t>
      </w:r>
      <w:r w:rsidR="007D0A80" w:rsidRPr="007D0A80">
        <w:rPr>
          <w:sz w:val="20"/>
          <w:szCs w:val="20"/>
        </w:rPr>
        <w:t>организации рабочего</w:t>
      </w:r>
      <w:r w:rsidR="00D3538C">
        <w:rPr>
          <w:sz w:val="20"/>
          <w:szCs w:val="20"/>
        </w:rPr>
        <w:t xml:space="preserve"> </w:t>
      </w:r>
      <w:r w:rsidR="007D0A80" w:rsidRPr="007D0A80">
        <w:rPr>
          <w:sz w:val="20"/>
          <w:szCs w:val="20"/>
        </w:rPr>
        <w:t xml:space="preserve"> времени и расширение кругозора.</w:t>
      </w:r>
    </w:p>
    <w:p w:rsidR="001F1778" w:rsidRPr="003C20E7" w:rsidRDefault="001F1778" w:rsidP="001F1778">
      <w:pPr>
        <w:pStyle w:val="20"/>
        <w:spacing w:after="0" w:line="240" w:lineRule="auto"/>
        <w:ind w:left="0" w:firstLine="454"/>
        <w:jc w:val="both"/>
        <w:rPr>
          <w:sz w:val="20"/>
          <w:szCs w:val="20"/>
        </w:rPr>
      </w:pPr>
      <w:r w:rsidRPr="003C20E7">
        <w:rPr>
          <w:sz w:val="20"/>
          <w:szCs w:val="20"/>
        </w:rPr>
        <w:t>Планирование, организация, контроль и анализ СРС являются необходимыми составляющими научной организации учебного процесса, позволяющими обеспечить полноценное управление и необходимую эффективность учебной работы.</w:t>
      </w:r>
    </w:p>
    <w:p w:rsidR="00313988" w:rsidRDefault="001F1778" w:rsidP="00DA10E9">
      <w:pPr>
        <w:pStyle w:val="20"/>
        <w:spacing w:after="0" w:line="240" w:lineRule="auto"/>
        <w:ind w:left="0"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Цель данного </w:t>
      </w:r>
      <w:r w:rsidR="000763B9">
        <w:rPr>
          <w:sz w:val="20"/>
          <w:szCs w:val="20"/>
        </w:rPr>
        <w:t>издания</w:t>
      </w:r>
      <w:r>
        <w:rPr>
          <w:sz w:val="20"/>
          <w:szCs w:val="20"/>
        </w:rPr>
        <w:t xml:space="preserve"> – </w:t>
      </w:r>
      <w:r w:rsidR="00477145">
        <w:rPr>
          <w:sz w:val="20"/>
          <w:szCs w:val="20"/>
        </w:rPr>
        <w:t xml:space="preserve">помочь студентам </w:t>
      </w:r>
      <w:r>
        <w:rPr>
          <w:sz w:val="20"/>
          <w:szCs w:val="20"/>
        </w:rPr>
        <w:t>организовать самоподготовку по курсу «Информатика»</w:t>
      </w:r>
      <w:r w:rsidR="00477145">
        <w:rPr>
          <w:sz w:val="20"/>
          <w:szCs w:val="20"/>
        </w:rPr>
        <w:t xml:space="preserve">, </w:t>
      </w:r>
      <w:r w:rsidR="002968A0">
        <w:rPr>
          <w:sz w:val="20"/>
          <w:szCs w:val="20"/>
        </w:rPr>
        <w:t>изу</w:t>
      </w:r>
      <w:r w:rsidR="00477145">
        <w:rPr>
          <w:sz w:val="20"/>
          <w:szCs w:val="20"/>
        </w:rPr>
        <w:t>ч</w:t>
      </w:r>
      <w:r w:rsidR="002968A0">
        <w:rPr>
          <w:sz w:val="20"/>
          <w:szCs w:val="20"/>
        </w:rPr>
        <w:t>а</w:t>
      </w:r>
      <w:r w:rsidR="00477145">
        <w:rPr>
          <w:sz w:val="20"/>
          <w:szCs w:val="20"/>
        </w:rPr>
        <w:t>ем</w:t>
      </w:r>
      <w:r>
        <w:rPr>
          <w:sz w:val="20"/>
          <w:szCs w:val="20"/>
        </w:rPr>
        <w:t>о</w:t>
      </w:r>
      <w:r w:rsidR="000763B9">
        <w:rPr>
          <w:sz w:val="20"/>
          <w:szCs w:val="20"/>
        </w:rPr>
        <w:t>му</w:t>
      </w:r>
      <w:r w:rsidR="00477145">
        <w:rPr>
          <w:sz w:val="20"/>
          <w:szCs w:val="20"/>
        </w:rPr>
        <w:t xml:space="preserve"> в Бийском технологическом институте.</w:t>
      </w:r>
      <w:r w:rsidR="00F60B3D">
        <w:rPr>
          <w:sz w:val="20"/>
          <w:szCs w:val="20"/>
        </w:rPr>
        <w:t xml:space="preserve"> </w:t>
      </w:r>
      <w:r w:rsidR="002968A0">
        <w:rPr>
          <w:sz w:val="20"/>
          <w:szCs w:val="20"/>
        </w:rPr>
        <w:t>Методическ</w:t>
      </w:r>
      <w:r w:rsidR="000763B9">
        <w:rPr>
          <w:sz w:val="20"/>
          <w:szCs w:val="20"/>
        </w:rPr>
        <w:t>ие</w:t>
      </w:r>
      <w:r w:rsidR="002968A0">
        <w:rPr>
          <w:sz w:val="20"/>
          <w:szCs w:val="20"/>
        </w:rPr>
        <w:t xml:space="preserve"> </w:t>
      </w:r>
      <w:r w:rsidR="000763B9">
        <w:rPr>
          <w:sz w:val="20"/>
          <w:szCs w:val="20"/>
        </w:rPr>
        <w:t>рекомендации</w:t>
      </w:r>
      <w:r w:rsidR="00F60B3D">
        <w:rPr>
          <w:sz w:val="20"/>
          <w:szCs w:val="20"/>
        </w:rPr>
        <w:t xml:space="preserve"> содерж</w:t>
      </w:r>
      <w:r w:rsidR="000763B9">
        <w:rPr>
          <w:sz w:val="20"/>
          <w:szCs w:val="20"/>
        </w:rPr>
        <w:t>а</w:t>
      </w:r>
      <w:r w:rsidR="00F60B3D">
        <w:rPr>
          <w:sz w:val="20"/>
          <w:szCs w:val="20"/>
        </w:rPr>
        <w:t>т план выполнения и содержание самостоятельной работы</w:t>
      </w:r>
      <w:r w:rsidR="002968A0">
        <w:rPr>
          <w:sz w:val="20"/>
          <w:szCs w:val="20"/>
        </w:rPr>
        <w:t>,</w:t>
      </w:r>
      <w:r w:rsidR="002968A0" w:rsidRPr="002968A0">
        <w:rPr>
          <w:sz w:val="20"/>
          <w:szCs w:val="20"/>
        </w:rPr>
        <w:t xml:space="preserve"> </w:t>
      </w:r>
      <w:r w:rsidR="002968A0">
        <w:rPr>
          <w:sz w:val="20"/>
          <w:szCs w:val="20"/>
        </w:rPr>
        <w:t>систематическое выполнение которой позволит эффективно усваивать материал</w:t>
      </w:r>
      <w:r w:rsidR="00F60B3D">
        <w:rPr>
          <w:sz w:val="20"/>
          <w:szCs w:val="20"/>
        </w:rPr>
        <w:t xml:space="preserve">. </w:t>
      </w:r>
    </w:p>
    <w:p w:rsidR="00E70D24" w:rsidRPr="00C3739B" w:rsidRDefault="002968A0" w:rsidP="00E70D24">
      <w:pPr>
        <w:pStyle w:val="1"/>
        <w:spacing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br w:type="page"/>
      </w:r>
      <w:bookmarkStart w:id="1" w:name="_Toc275092484"/>
      <w:r w:rsidR="00564362" w:rsidRPr="00C3739B">
        <w:rPr>
          <w:rFonts w:ascii="Times New Roman" w:hAnsi="Times New Roman" w:cs="Times New Roman"/>
          <w:sz w:val="20"/>
          <w:szCs w:val="20"/>
        </w:rPr>
        <w:t xml:space="preserve">1 </w:t>
      </w:r>
      <w:r w:rsidR="00564362" w:rsidRPr="00C3739B">
        <w:rPr>
          <w:rFonts w:ascii="Times New Roman" w:hAnsi="Times New Roman"/>
          <w:sz w:val="20"/>
          <w:szCs w:val="20"/>
        </w:rPr>
        <w:t xml:space="preserve">РЕКОМЕНДАЦИИ ПО ВЫПОЛНЕНИЮ </w:t>
      </w:r>
      <w:r w:rsidR="00564362" w:rsidRPr="00C3739B">
        <w:rPr>
          <w:rFonts w:ascii="Times New Roman" w:hAnsi="Times New Roman"/>
          <w:sz w:val="20"/>
          <w:szCs w:val="20"/>
        </w:rPr>
        <w:br/>
        <w:t>САМОСТОЯТЕЛЬНОЙ РАБОТЫ СТУДЕНТОВ</w:t>
      </w:r>
      <w:bookmarkEnd w:id="1"/>
    </w:p>
    <w:p w:rsidR="008F0E81" w:rsidRDefault="008F0E81" w:rsidP="008F0E81">
      <w:pPr>
        <w:rPr>
          <w:b/>
          <w:bCs/>
          <w:iCs/>
          <w:sz w:val="20"/>
          <w:szCs w:val="20"/>
        </w:rPr>
      </w:pPr>
    </w:p>
    <w:p w:rsidR="00E70D24" w:rsidRPr="008F0E81" w:rsidRDefault="008F0E81" w:rsidP="00C3739B">
      <w:pPr>
        <w:pStyle w:val="2"/>
        <w:numPr>
          <w:ilvl w:val="0"/>
          <w:numId w:val="0"/>
        </w:numPr>
        <w:spacing w:before="0" w:after="0"/>
        <w:ind w:firstLine="454"/>
        <w:rPr>
          <w:rFonts w:ascii="Times New Roman" w:hAnsi="Times New Roman" w:cs="Times New Roman"/>
          <w:i w:val="0"/>
          <w:sz w:val="20"/>
          <w:szCs w:val="20"/>
        </w:rPr>
      </w:pPr>
      <w:bookmarkStart w:id="2" w:name="_Toc275092485"/>
      <w:r>
        <w:rPr>
          <w:rFonts w:ascii="Times New Roman" w:hAnsi="Times New Roman" w:cs="Times New Roman"/>
          <w:i w:val="0"/>
          <w:sz w:val="20"/>
          <w:szCs w:val="20"/>
        </w:rPr>
        <w:t xml:space="preserve">1.1 </w:t>
      </w:r>
      <w:r w:rsidR="00E70D24" w:rsidRPr="008F0E81">
        <w:rPr>
          <w:rFonts w:ascii="Times New Roman" w:hAnsi="Times New Roman" w:cs="Times New Roman"/>
          <w:i w:val="0"/>
          <w:sz w:val="20"/>
          <w:szCs w:val="20"/>
        </w:rPr>
        <w:t>План-график выполнения СРС</w:t>
      </w:r>
      <w:bookmarkEnd w:id="2"/>
    </w:p>
    <w:p w:rsidR="0096348D" w:rsidRDefault="0096348D" w:rsidP="00C3739B">
      <w:pPr>
        <w:ind w:firstLine="454"/>
        <w:rPr>
          <w:color w:val="000000"/>
        </w:rPr>
      </w:pPr>
    </w:p>
    <w:p w:rsidR="00E70D24" w:rsidRDefault="0096348D" w:rsidP="00C3739B">
      <w:pPr>
        <w:ind w:firstLine="454"/>
        <w:jc w:val="both"/>
        <w:rPr>
          <w:color w:val="000000"/>
          <w:sz w:val="20"/>
          <w:szCs w:val="20"/>
        </w:rPr>
      </w:pPr>
      <w:r w:rsidRPr="0096348D">
        <w:rPr>
          <w:color w:val="000000"/>
          <w:sz w:val="20"/>
          <w:szCs w:val="20"/>
        </w:rPr>
        <w:t>Распределение учебного времени студента</w:t>
      </w:r>
      <w:r w:rsidR="00194AFB">
        <w:rPr>
          <w:color w:val="000000"/>
          <w:sz w:val="20"/>
          <w:szCs w:val="20"/>
        </w:rPr>
        <w:t xml:space="preserve">, в том числе и </w:t>
      </w:r>
      <w:r w:rsidRPr="0096348D">
        <w:rPr>
          <w:color w:val="000000"/>
          <w:sz w:val="20"/>
          <w:szCs w:val="20"/>
        </w:rPr>
        <w:t xml:space="preserve"> </w:t>
      </w:r>
      <w:r w:rsidR="00C3739B">
        <w:rPr>
          <w:color w:val="000000"/>
          <w:sz w:val="20"/>
          <w:szCs w:val="20"/>
        </w:rPr>
        <w:t>график контроля СРС</w:t>
      </w:r>
      <w:r w:rsidR="00194AFB" w:rsidRPr="0096348D">
        <w:rPr>
          <w:color w:val="000000"/>
          <w:sz w:val="20"/>
          <w:szCs w:val="20"/>
        </w:rPr>
        <w:t xml:space="preserve"> </w:t>
      </w:r>
      <w:r w:rsidRPr="0096348D">
        <w:rPr>
          <w:color w:val="000000"/>
          <w:sz w:val="20"/>
          <w:szCs w:val="20"/>
        </w:rPr>
        <w:t xml:space="preserve">по изучаемой дисциплине в течение семестра </w:t>
      </w:r>
      <w:r w:rsidR="00194AFB">
        <w:rPr>
          <w:color w:val="000000"/>
          <w:sz w:val="20"/>
          <w:szCs w:val="20"/>
        </w:rPr>
        <w:t>отражено в памятке по изучению дисциплины для каждой специальности</w:t>
      </w:r>
      <w:r w:rsidRPr="0096348D">
        <w:rPr>
          <w:color w:val="000000"/>
          <w:sz w:val="20"/>
          <w:szCs w:val="20"/>
        </w:rPr>
        <w:t xml:space="preserve">.  </w:t>
      </w:r>
      <w:r w:rsidR="00194AFB">
        <w:rPr>
          <w:color w:val="000000"/>
          <w:sz w:val="20"/>
          <w:szCs w:val="20"/>
        </w:rPr>
        <w:t xml:space="preserve">Памятка выдается преподавателем. </w:t>
      </w:r>
      <w:r w:rsidRPr="0096348D">
        <w:rPr>
          <w:color w:val="000000"/>
          <w:sz w:val="20"/>
          <w:szCs w:val="20"/>
        </w:rPr>
        <w:t>П</w:t>
      </w:r>
      <w:r w:rsidR="00426B4D">
        <w:rPr>
          <w:color w:val="000000"/>
          <w:sz w:val="20"/>
          <w:szCs w:val="20"/>
        </w:rPr>
        <w:t>о мере начитывания</w:t>
      </w:r>
      <w:r w:rsidRPr="0096348D">
        <w:rPr>
          <w:color w:val="000000"/>
          <w:sz w:val="20"/>
          <w:szCs w:val="20"/>
        </w:rPr>
        <w:t xml:space="preserve"> учебного материала возрастает доля самостоятельной работы</w:t>
      </w:r>
      <w:r>
        <w:rPr>
          <w:color w:val="000000"/>
          <w:sz w:val="20"/>
          <w:szCs w:val="20"/>
        </w:rPr>
        <w:t>. К</w:t>
      </w:r>
      <w:r w:rsidRPr="0096348D">
        <w:rPr>
          <w:color w:val="000000"/>
          <w:sz w:val="20"/>
          <w:szCs w:val="20"/>
        </w:rPr>
        <w:t>роме аудиторной по</w:t>
      </w:r>
      <w:r w:rsidR="00114A2F">
        <w:rPr>
          <w:color w:val="000000"/>
          <w:sz w:val="20"/>
          <w:szCs w:val="20"/>
        </w:rPr>
        <w:t>является и внеаудиторная работа</w:t>
      </w:r>
      <w:r>
        <w:rPr>
          <w:color w:val="000000"/>
          <w:sz w:val="20"/>
          <w:szCs w:val="20"/>
        </w:rPr>
        <w:t>:</w:t>
      </w:r>
      <w:r w:rsidRPr="0096348D">
        <w:rPr>
          <w:color w:val="000000"/>
          <w:sz w:val="20"/>
          <w:szCs w:val="20"/>
        </w:rPr>
        <w:t xml:space="preserve"> в библиотеке, дисплейном классе, консультации, а на заключительном этапе (последние 4</w:t>
      </w:r>
      <w:r w:rsidR="004C0FC8">
        <w:rPr>
          <w:color w:val="000000"/>
          <w:sz w:val="20"/>
          <w:szCs w:val="20"/>
        </w:rPr>
        <w:t>–</w:t>
      </w:r>
      <w:r w:rsidRPr="0096348D">
        <w:rPr>
          <w:color w:val="000000"/>
          <w:sz w:val="20"/>
          <w:szCs w:val="20"/>
        </w:rPr>
        <w:t>5 недель) постепенно возрастает доля самостоятельной работы (курсовые проекты и работы, подготовка к итоговой аттестации по дисциплине).</w:t>
      </w:r>
      <w:r w:rsidR="00426B4D">
        <w:rPr>
          <w:color w:val="000000"/>
          <w:sz w:val="20"/>
          <w:szCs w:val="20"/>
        </w:rPr>
        <w:t xml:space="preserve"> </w:t>
      </w:r>
      <w:r w:rsidRPr="00426B4D">
        <w:rPr>
          <w:color w:val="000000"/>
          <w:sz w:val="20"/>
          <w:szCs w:val="20"/>
        </w:rPr>
        <w:t xml:space="preserve">Кафедрой, на которой ведется преподавание дисциплины, предполагается выделение аудитории, как правило, компьютерного класса для консультаций, контроля знаний студентов, самостоятельной работы студентов. </w:t>
      </w:r>
      <w:r w:rsidR="00194AFB" w:rsidRPr="00194AFB">
        <w:rPr>
          <w:color w:val="000000"/>
          <w:sz w:val="20"/>
          <w:szCs w:val="20"/>
        </w:rPr>
        <w:t>Примерные нормы времени на выполнение студентами  внеаудиторной самостоятельной работы</w:t>
      </w:r>
      <w:r w:rsidR="00194AFB">
        <w:rPr>
          <w:color w:val="000000"/>
          <w:sz w:val="20"/>
          <w:szCs w:val="20"/>
        </w:rPr>
        <w:t xml:space="preserve"> приведены в таблице 1.</w:t>
      </w:r>
    </w:p>
    <w:p w:rsidR="008F0E81" w:rsidRDefault="008F0E81" w:rsidP="008F0E81">
      <w:pPr>
        <w:rPr>
          <w:sz w:val="20"/>
          <w:szCs w:val="20"/>
        </w:rPr>
      </w:pPr>
    </w:p>
    <w:p w:rsidR="00194AFB" w:rsidRPr="008F0E81" w:rsidRDefault="00194AFB" w:rsidP="00C3739B">
      <w:pPr>
        <w:spacing w:after="60"/>
        <w:jc w:val="both"/>
        <w:rPr>
          <w:sz w:val="20"/>
          <w:szCs w:val="20"/>
        </w:rPr>
      </w:pPr>
      <w:r w:rsidRPr="008F0E81">
        <w:rPr>
          <w:sz w:val="20"/>
          <w:szCs w:val="20"/>
        </w:rPr>
        <w:t>Таблица 1</w:t>
      </w:r>
      <w:r w:rsidR="006E5FF3" w:rsidRPr="008F0E81">
        <w:rPr>
          <w:sz w:val="20"/>
          <w:szCs w:val="20"/>
        </w:rPr>
        <w:t xml:space="preserve"> </w:t>
      </w:r>
      <w:r w:rsidR="00CD3865" w:rsidRPr="008F0E81">
        <w:rPr>
          <w:sz w:val="20"/>
          <w:szCs w:val="20"/>
        </w:rPr>
        <w:sym w:font="Symbol" w:char="F02D"/>
      </w:r>
      <w:r w:rsidRPr="008F0E81">
        <w:rPr>
          <w:sz w:val="20"/>
          <w:szCs w:val="20"/>
        </w:rPr>
        <w:t xml:space="preserve"> Примерные нормы времени на выполнение студентами  внеаудиторной самостоятельной 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5"/>
        <w:gridCol w:w="1943"/>
        <w:gridCol w:w="1242"/>
      </w:tblGrid>
      <w:tr w:rsidR="00194AFB" w:rsidRPr="00B57302" w:rsidTr="00B57302">
        <w:trPr>
          <w:trHeight w:val="701"/>
        </w:trPr>
        <w:tc>
          <w:tcPr>
            <w:tcW w:w="2965" w:type="dxa"/>
            <w:vAlign w:val="center"/>
          </w:tcPr>
          <w:p w:rsidR="00194AFB" w:rsidRPr="00B57302" w:rsidRDefault="00194AFB" w:rsidP="00B57302">
            <w:pPr>
              <w:jc w:val="center"/>
              <w:rPr>
                <w:b/>
                <w:sz w:val="20"/>
                <w:szCs w:val="20"/>
              </w:rPr>
            </w:pPr>
            <w:r w:rsidRPr="00B57302">
              <w:rPr>
                <w:b/>
                <w:sz w:val="20"/>
                <w:szCs w:val="20"/>
              </w:rPr>
              <w:t>Вид самостоятельной работы</w:t>
            </w:r>
          </w:p>
        </w:tc>
        <w:tc>
          <w:tcPr>
            <w:tcW w:w="1943" w:type="dxa"/>
            <w:vAlign w:val="center"/>
          </w:tcPr>
          <w:p w:rsidR="00194AFB" w:rsidRPr="00B57302" w:rsidRDefault="00194AFB" w:rsidP="00B57302">
            <w:pPr>
              <w:jc w:val="center"/>
              <w:rPr>
                <w:b/>
                <w:sz w:val="20"/>
                <w:szCs w:val="20"/>
              </w:rPr>
            </w:pPr>
            <w:r w:rsidRPr="00B57302">
              <w:rPr>
                <w:b/>
                <w:sz w:val="20"/>
                <w:szCs w:val="20"/>
              </w:rPr>
              <w:t>Единица</w:t>
            </w:r>
          </w:p>
          <w:p w:rsidR="00194AFB" w:rsidRPr="00B57302" w:rsidRDefault="00194AFB" w:rsidP="00B57302">
            <w:pPr>
              <w:jc w:val="center"/>
              <w:rPr>
                <w:b/>
                <w:sz w:val="20"/>
                <w:szCs w:val="20"/>
              </w:rPr>
            </w:pPr>
            <w:r w:rsidRPr="00B57302">
              <w:rPr>
                <w:b/>
                <w:sz w:val="20"/>
                <w:szCs w:val="20"/>
              </w:rPr>
              <w:t>измерения</w:t>
            </w:r>
          </w:p>
        </w:tc>
        <w:tc>
          <w:tcPr>
            <w:tcW w:w="1242" w:type="dxa"/>
            <w:vAlign w:val="center"/>
          </w:tcPr>
          <w:p w:rsidR="00194AFB" w:rsidRPr="00B57302" w:rsidRDefault="00194AFB" w:rsidP="00B57302">
            <w:pPr>
              <w:jc w:val="center"/>
              <w:rPr>
                <w:b/>
                <w:sz w:val="20"/>
                <w:szCs w:val="20"/>
              </w:rPr>
            </w:pPr>
            <w:r w:rsidRPr="00B57302">
              <w:rPr>
                <w:b/>
                <w:sz w:val="20"/>
                <w:szCs w:val="20"/>
              </w:rPr>
              <w:t>Норма</w:t>
            </w:r>
          </w:p>
          <w:p w:rsidR="00194AFB" w:rsidRPr="00B57302" w:rsidRDefault="00194AFB" w:rsidP="00B57302">
            <w:pPr>
              <w:jc w:val="center"/>
              <w:rPr>
                <w:b/>
                <w:sz w:val="20"/>
                <w:szCs w:val="20"/>
              </w:rPr>
            </w:pPr>
            <w:r w:rsidRPr="00B57302">
              <w:rPr>
                <w:b/>
                <w:sz w:val="20"/>
                <w:szCs w:val="20"/>
              </w:rPr>
              <w:t>времени, час</w:t>
            </w:r>
          </w:p>
        </w:tc>
      </w:tr>
      <w:tr w:rsidR="004B25D8" w:rsidRPr="00B57302" w:rsidTr="00B57302">
        <w:trPr>
          <w:trHeight w:val="190"/>
        </w:trPr>
        <w:tc>
          <w:tcPr>
            <w:tcW w:w="6150" w:type="dxa"/>
            <w:gridSpan w:val="3"/>
          </w:tcPr>
          <w:p w:rsidR="004B25D8" w:rsidRPr="00B57302" w:rsidRDefault="004B25D8" w:rsidP="004B25D8">
            <w:pPr>
              <w:rPr>
                <w:sz w:val="20"/>
                <w:szCs w:val="20"/>
              </w:rPr>
            </w:pPr>
            <w:r w:rsidRPr="00B57302">
              <w:rPr>
                <w:b/>
                <w:sz w:val="20"/>
                <w:szCs w:val="20"/>
              </w:rPr>
              <w:t>1 Проработка:</w:t>
            </w:r>
          </w:p>
        </w:tc>
      </w:tr>
      <w:tr w:rsidR="004B25D8" w:rsidRPr="00B57302" w:rsidTr="00B57302">
        <w:trPr>
          <w:trHeight w:val="367"/>
        </w:trPr>
        <w:tc>
          <w:tcPr>
            <w:tcW w:w="2965" w:type="dxa"/>
            <w:vAlign w:val="center"/>
          </w:tcPr>
          <w:p w:rsidR="004B25D8" w:rsidRPr="00B57302" w:rsidRDefault="004B25D8" w:rsidP="004B25D8">
            <w:pPr>
              <w:pStyle w:val="af4"/>
              <w:rPr>
                <w:b/>
              </w:rPr>
            </w:pPr>
            <w:r w:rsidRPr="00BF124E">
              <w:t>– конспекта лекций</w:t>
            </w:r>
          </w:p>
        </w:tc>
        <w:tc>
          <w:tcPr>
            <w:tcW w:w="1943" w:type="dxa"/>
            <w:vAlign w:val="center"/>
          </w:tcPr>
          <w:p w:rsidR="004B25D8" w:rsidRPr="00BF124E" w:rsidRDefault="004B25D8" w:rsidP="004B25D8">
            <w:pPr>
              <w:pStyle w:val="af4"/>
            </w:pPr>
            <w:r w:rsidRPr="00BF124E">
              <w:t>1 час лекций</w:t>
            </w:r>
          </w:p>
        </w:tc>
        <w:tc>
          <w:tcPr>
            <w:tcW w:w="1242" w:type="dxa"/>
            <w:vAlign w:val="center"/>
          </w:tcPr>
          <w:p w:rsidR="004B25D8" w:rsidRPr="00B57302" w:rsidRDefault="004B25D8" w:rsidP="00B57302">
            <w:pPr>
              <w:jc w:val="center"/>
              <w:rPr>
                <w:sz w:val="20"/>
                <w:szCs w:val="20"/>
              </w:rPr>
            </w:pPr>
            <w:r w:rsidRPr="00B57302">
              <w:rPr>
                <w:sz w:val="20"/>
                <w:szCs w:val="20"/>
              </w:rPr>
              <w:t>0,5–1,0</w:t>
            </w:r>
          </w:p>
        </w:tc>
      </w:tr>
      <w:tr w:rsidR="00194AFB" w:rsidRPr="00B57302" w:rsidTr="00B57302">
        <w:trPr>
          <w:trHeight w:val="407"/>
        </w:trPr>
        <w:tc>
          <w:tcPr>
            <w:tcW w:w="2965" w:type="dxa"/>
            <w:vAlign w:val="center"/>
          </w:tcPr>
          <w:p w:rsidR="007D0356" w:rsidRPr="00BF124E" w:rsidRDefault="00194AFB" w:rsidP="004B25D8">
            <w:pPr>
              <w:pStyle w:val="af4"/>
            </w:pPr>
            <w:r w:rsidRPr="00BF124E">
              <w:t>– учебников, учебных пособий и обязательной литературы</w:t>
            </w:r>
          </w:p>
        </w:tc>
        <w:tc>
          <w:tcPr>
            <w:tcW w:w="1943" w:type="dxa"/>
            <w:vAlign w:val="center"/>
          </w:tcPr>
          <w:p w:rsidR="00194AFB" w:rsidRPr="00BF124E" w:rsidRDefault="00194AFB" w:rsidP="004B25D8">
            <w:pPr>
              <w:pStyle w:val="af4"/>
            </w:pPr>
            <w:r w:rsidRPr="00BF124E">
              <w:t>1 п. л.</w:t>
            </w:r>
          </w:p>
        </w:tc>
        <w:tc>
          <w:tcPr>
            <w:tcW w:w="1242" w:type="dxa"/>
            <w:vAlign w:val="center"/>
          </w:tcPr>
          <w:p w:rsidR="00194AFB" w:rsidRPr="00B57302" w:rsidRDefault="00194AFB" w:rsidP="00B57302">
            <w:pPr>
              <w:jc w:val="center"/>
              <w:rPr>
                <w:sz w:val="20"/>
                <w:szCs w:val="20"/>
              </w:rPr>
            </w:pPr>
            <w:r w:rsidRPr="00B57302">
              <w:rPr>
                <w:sz w:val="20"/>
                <w:szCs w:val="20"/>
              </w:rPr>
              <w:t>0,9–1,0</w:t>
            </w:r>
          </w:p>
        </w:tc>
      </w:tr>
      <w:tr w:rsidR="004B25D8" w:rsidRPr="00B57302" w:rsidTr="00B57302">
        <w:trPr>
          <w:trHeight w:val="135"/>
        </w:trPr>
        <w:tc>
          <w:tcPr>
            <w:tcW w:w="6150" w:type="dxa"/>
            <w:gridSpan w:val="3"/>
          </w:tcPr>
          <w:p w:rsidR="004B25D8" w:rsidRPr="00B57302" w:rsidRDefault="004B25D8" w:rsidP="004B25D8">
            <w:pPr>
              <w:rPr>
                <w:sz w:val="20"/>
                <w:szCs w:val="20"/>
              </w:rPr>
            </w:pPr>
            <w:r w:rsidRPr="00B57302">
              <w:rPr>
                <w:b/>
                <w:sz w:val="20"/>
                <w:szCs w:val="20"/>
              </w:rPr>
              <w:t>2 Подготовка:</w:t>
            </w:r>
          </w:p>
        </w:tc>
      </w:tr>
      <w:tr w:rsidR="004B25D8" w:rsidRPr="00B57302" w:rsidTr="00B57302">
        <w:trPr>
          <w:trHeight w:val="543"/>
        </w:trPr>
        <w:tc>
          <w:tcPr>
            <w:tcW w:w="2965" w:type="dxa"/>
            <w:vAlign w:val="center"/>
          </w:tcPr>
          <w:p w:rsidR="004B25D8" w:rsidRPr="00B57302" w:rsidRDefault="004B25D8" w:rsidP="004B25D8">
            <w:pPr>
              <w:pStyle w:val="af4"/>
              <w:rPr>
                <w:b/>
              </w:rPr>
            </w:pPr>
            <w:r w:rsidRPr="00BF124E">
              <w:t>– к выполнению лабораторной работы</w:t>
            </w:r>
          </w:p>
        </w:tc>
        <w:tc>
          <w:tcPr>
            <w:tcW w:w="1943" w:type="dxa"/>
            <w:vAlign w:val="center"/>
          </w:tcPr>
          <w:p w:rsidR="004B25D8" w:rsidRPr="00BF124E" w:rsidRDefault="004C0FC8" w:rsidP="004C0FC8">
            <w:pPr>
              <w:pStyle w:val="af4"/>
            </w:pPr>
            <w:r>
              <w:t>4-</w:t>
            </w:r>
            <w:r w:rsidR="004B25D8" w:rsidRPr="00BF124E">
              <w:t>часовая  работа</w:t>
            </w:r>
          </w:p>
        </w:tc>
        <w:tc>
          <w:tcPr>
            <w:tcW w:w="1242" w:type="dxa"/>
            <w:vAlign w:val="center"/>
          </w:tcPr>
          <w:p w:rsidR="004B25D8" w:rsidRPr="00B57302" w:rsidRDefault="004B25D8" w:rsidP="00B57302">
            <w:pPr>
              <w:jc w:val="center"/>
              <w:rPr>
                <w:sz w:val="20"/>
                <w:szCs w:val="20"/>
              </w:rPr>
            </w:pPr>
            <w:r w:rsidRPr="00B57302">
              <w:rPr>
                <w:sz w:val="20"/>
                <w:szCs w:val="20"/>
              </w:rPr>
              <w:t>1–2</w:t>
            </w:r>
          </w:p>
        </w:tc>
      </w:tr>
      <w:tr w:rsidR="00194AFB" w:rsidRPr="00B57302" w:rsidTr="00B57302">
        <w:trPr>
          <w:trHeight w:val="367"/>
        </w:trPr>
        <w:tc>
          <w:tcPr>
            <w:tcW w:w="2965" w:type="dxa"/>
            <w:vAlign w:val="center"/>
          </w:tcPr>
          <w:p w:rsidR="00194AFB" w:rsidRPr="00BF124E" w:rsidRDefault="00194AFB" w:rsidP="004B25D8">
            <w:pPr>
              <w:pStyle w:val="af4"/>
            </w:pPr>
            <w:r w:rsidRPr="00BF124E">
              <w:t>– к контрольному опросу</w:t>
            </w:r>
            <w:r>
              <w:t xml:space="preserve"> (тестированию)</w:t>
            </w:r>
          </w:p>
        </w:tc>
        <w:tc>
          <w:tcPr>
            <w:tcW w:w="1943" w:type="dxa"/>
            <w:vAlign w:val="center"/>
          </w:tcPr>
          <w:p w:rsidR="00194AFB" w:rsidRPr="00BF124E" w:rsidRDefault="00194AFB" w:rsidP="004B25D8">
            <w:pPr>
              <w:pStyle w:val="af4"/>
            </w:pPr>
            <w:r w:rsidRPr="00BF124E">
              <w:t>1 опрос</w:t>
            </w:r>
            <w:r>
              <w:t xml:space="preserve"> (тестирование)</w:t>
            </w:r>
          </w:p>
        </w:tc>
        <w:tc>
          <w:tcPr>
            <w:tcW w:w="1242" w:type="dxa"/>
            <w:vAlign w:val="center"/>
          </w:tcPr>
          <w:p w:rsidR="00194AFB" w:rsidRPr="00B57302" w:rsidRDefault="00194AFB" w:rsidP="00B57302">
            <w:pPr>
              <w:jc w:val="center"/>
              <w:rPr>
                <w:sz w:val="20"/>
                <w:szCs w:val="20"/>
              </w:rPr>
            </w:pPr>
            <w:r w:rsidRPr="00B57302">
              <w:rPr>
                <w:sz w:val="20"/>
                <w:szCs w:val="20"/>
              </w:rPr>
              <w:t>1,5</w:t>
            </w:r>
          </w:p>
        </w:tc>
      </w:tr>
      <w:tr w:rsidR="004B25D8" w:rsidRPr="00B57302" w:rsidTr="00B57302">
        <w:trPr>
          <w:trHeight w:val="198"/>
        </w:trPr>
        <w:tc>
          <w:tcPr>
            <w:tcW w:w="6150" w:type="dxa"/>
            <w:gridSpan w:val="3"/>
          </w:tcPr>
          <w:p w:rsidR="004B25D8" w:rsidRPr="00B57302" w:rsidRDefault="004B25D8" w:rsidP="004B25D8">
            <w:pPr>
              <w:rPr>
                <w:sz w:val="20"/>
                <w:szCs w:val="20"/>
              </w:rPr>
            </w:pPr>
            <w:r w:rsidRPr="00B57302">
              <w:rPr>
                <w:b/>
                <w:sz w:val="20"/>
                <w:szCs w:val="20"/>
              </w:rPr>
              <w:t>3 Выполнение:</w:t>
            </w:r>
          </w:p>
        </w:tc>
      </w:tr>
      <w:tr w:rsidR="004B25D8" w:rsidRPr="00B57302" w:rsidTr="00B57302">
        <w:trPr>
          <w:trHeight w:val="380"/>
        </w:trPr>
        <w:tc>
          <w:tcPr>
            <w:tcW w:w="2965" w:type="dxa"/>
            <w:vAlign w:val="center"/>
          </w:tcPr>
          <w:p w:rsidR="004B25D8" w:rsidRPr="00B57302" w:rsidRDefault="004B25D8" w:rsidP="004B25D8">
            <w:pPr>
              <w:pStyle w:val="af4"/>
              <w:rPr>
                <w:b/>
              </w:rPr>
            </w:pPr>
            <w:r w:rsidRPr="00457C88">
              <w:t>– расчетно-графической работы</w:t>
            </w:r>
          </w:p>
        </w:tc>
        <w:tc>
          <w:tcPr>
            <w:tcW w:w="1943" w:type="dxa"/>
            <w:vAlign w:val="center"/>
          </w:tcPr>
          <w:p w:rsidR="004B25D8" w:rsidRDefault="004B25D8" w:rsidP="004B25D8">
            <w:pPr>
              <w:pStyle w:val="af4"/>
            </w:pPr>
            <w:r>
              <w:t>1 работа</w:t>
            </w:r>
          </w:p>
        </w:tc>
        <w:tc>
          <w:tcPr>
            <w:tcW w:w="1242" w:type="dxa"/>
            <w:vAlign w:val="center"/>
          </w:tcPr>
          <w:p w:rsidR="004B25D8" w:rsidRPr="00B57302" w:rsidRDefault="004B25D8" w:rsidP="00B57302">
            <w:pPr>
              <w:jc w:val="center"/>
              <w:rPr>
                <w:sz w:val="20"/>
                <w:szCs w:val="20"/>
              </w:rPr>
            </w:pPr>
            <w:r w:rsidRPr="00B57302">
              <w:rPr>
                <w:sz w:val="20"/>
                <w:szCs w:val="20"/>
              </w:rPr>
              <w:t>3–12</w:t>
            </w:r>
          </w:p>
        </w:tc>
      </w:tr>
      <w:tr w:rsidR="004B25D8" w:rsidRPr="00B57302" w:rsidTr="00B57302">
        <w:trPr>
          <w:trHeight w:val="413"/>
        </w:trPr>
        <w:tc>
          <w:tcPr>
            <w:tcW w:w="2965" w:type="dxa"/>
            <w:vAlign w:val="center"/>
          </w:tcPr>
          <w:p w:rsidR="004B25D8" w:rsidRPr="00457C88" w:rsidRDefault="004B25D8" w:rsidP="004B25D8">
            <w:pPr>
              <w:pStyle w:val="af4"/>
            </w:pPr>
            <w:r w:rsidRPr="00457C88">
              <w:t>– курсовой работы</w:t>
            </w:r>
          </w:p>
        </w:tc>
        <w:tc>
          <w:tcPr>
            <w:tcW w:w="1943" w:type="dxa"/>
            <w:vAlign w:val="center"/>
          </w:tcPr>
          <w:p w:rsidR="004B25D8" w:rsidRDefault="004B25D8" w:rsidP="004B25D8">
            <w:pPr>
              <w:pStyle w:val="af4"/>
            </w:pPr>
            <w:r>
              <w:t>1 работа</w:t>
            </w:r>
          </w:p>
        </w:tc>
        <w:tc>
          <w:tcPr>
            <w:tcW w:w="1242" w:type="dxa"/>
            <w:vAlign w:val="center"/>
          </w:tcPr>
          <w:p w:rsidR="004B25D8" w:rsidRPr="00B57302" w:rsidRDefault="004B25D8" w:rsidP="00B57302">
            <w:pPr>
              <w:jc w:val="center"/>
              <w:rPr>
                <w:sz w:val="20"/>
                <w:szCs w:val="20"/>
              </w:rPr>
            </w:pPr>
            <w:r w:rsidRPr="00B57302">
              <w:rPr>
                <w:sz w:val="20"/>
                <w:szCs w:val="20"/>
              </w:rPr>
              <w:t>20–40</w:t>
            </w:r>
          </w:p>
        </w:tc>
      </w:tr>
    </w:tbl>
    <w:p w:rsidR="00E70D24" w:rsidRDefault="007D0A80" w:rsidP="00C3739B">
      <w:pPr>
        <w:pStyle w:val="2"/>
        <w:pageBreakBefore/>
        <w:numPr>
          <w:ilvl w:val="0"/>
          <w:numId w:val="0"/>
        </w:numPr>
        <w:spacing w:before="0" w:after="0"/>
        <w:ind w:firstLine="454"/>
        <w:rPr>
          <w:rFonts w:ascii="Times New Roman" w:hAnsi="Times New Roman" w:cs="Times New Roman"/>
          <w:i w:val="0"/>
          <w:sz w:val="20"/>
          <w:szCs w:val="20"/>
        </w:rPr>
      </w:pPr>
      <w:bookmarkStart w:id="3" w:name="_Toc275092486"/>
      <w:r>
        <w:rPr>
          <w:rFonts w:ascii="Times New Roman" w:hAnsi="Times New Roman" w:cs="Times New Roman"/>
          <w:i w:val="0"/>
          <w:sz w:val="20"/>
          <w:szCs w:val="20"/>
        </w:rPr>
        <w:t>1</w:t>
      </w:r>
      <w:r w:rsidR="00E70D24" w:rsidRPr="00786C6C">
        <w:rPr>
          <w:rFonts w:ascii="Times New Roman" w:hAnsi="Times New Roman" w:cs="Times New Roman"/>
          <w:i w:val="0"/>
          <w:sz w:val="20"/>
          <w:szCs w:val="20"/>
        </w:rPr>
        <w:t>.</w:t>
      </w:r>
      <w:r w:rsidR="00194AFB">
        <w:rPr>
          <w:rFonts w:ascii="Times New Roman" w:hAnsi="Times New Roman" w:cs="Times New Roman"/>
          <w:i w:val="0"/>
          <w:sz w:val="20"/>
          <w:szCs w:val="20"/>
        </w:rPr>
        <w:t>2</w:t>
      </w:r>
      <w:r w:rsidR="00E70D24" w:rsidRPr="00786C6C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 w:rsidR="00E70D24">
        <w:rPr>
          <w:rFonts w:ascii="Times New Roman" w:hAnsi="Times New Roman" w:cs="Times New Roman"/>
          <w:i w:val="0"/>
          <w:sz w:val="20"/>
          <w:szCs w:val="20"/>
        </w:rPr>
        <w:t>Характеристика и описание заданий на СРС</w:t>
      </w:r>
      <w:bookmarkEnd w:id="3"/>
    </w:p>
    <w:p w:rsidR="00E70D24" w:rsidRDefault="00E70D24" w:rsidP="00E70D24">
      <w:pPr>
        <w:ind w:firstLine="454"/>
        <w:jc w:val="both"/>
        <w:rPr>
          <w:sz w:val="20"/>
          <w:szCs w:val="20"/>
        </w:rPr>
      </w:pPr>
    </w:p>
    <w:p w:rsidR="004E360F" w:rsidRPr="00676897" w:rsidRDefault="004E360F" w:rsidP="004E360F">
      <w:pPr>
        <w:pStyle w:val="20"/>
        <w:spacing w:after="0" w:line="240" w:lineRule="auto"/>
        <w:ind w:left="0" w:firstLine="454"/>
        <w:jc w:val="both"/>
        <w:rPr>
          <w:sz w:val="20"/>
          <w:szCs w:val="20"/>
        </w:rPr>
      </w:pPr>
      <w:r w:rsidRPr="00676897">
        <w:rPr>
          <w:sz w:val="20"/>
          <w:szCs w:val="20"/>
        </w:rPr>
        <w:t>Согласно учебному плану на СРС отводится примерно 50 % от общего количества часов, необходимых на изучение дисциплины.</w:t>
      </w:r>
    </w:p>
    <w:p w:rsidR="004E360F" w:rsidRPr="00676897" w:rsidRDefault="004E360F" w:rsidP="004E360F">
      <w:pPr>
        <w:ind w:firstLine="360"/>
        <w:jc w:val="both"/>
        <w:rPr>
          <w:sz w:val="20"/>
          <w:szCs w:val="20"/>
        </w:rPr>
      </w:pPr>
      <w:r w:rsidRPr="00633939">
        <w:rPr>
          <w:spacing w:val="-4"/>
          <w:sz w:val="20"/>
          <w:szCs w:val="20"/>
        </w:rPr>
        <w:t>Формами СРС при изучении дисциплины «Информатика»</w:t>
      </w:r>
      <w:r w:rsidRPr="00676897">
        <w:rPr>
          <w:sz w:val="20"/>
          <w:szCs w:val="20"/>
        </w:rPr>
        <w:t xml:space="preserve"> </w:t>
      </w:r>
      <w:r w:rsidRPr="00633939">
        <w:rPr>
          <w:spacing w:val="-4"/>
          <w:sz w:val="20"/>
          <w:szCs w:val="20"/>
        </w:rPr>
        <w:t>являются</w:t>
      </w:r>
      <w:r w:rsidRPr="00676897">
        <w:rPr>
          <w:sz w:val="20"/>
          <w:szCs w:val="20"/>
        </w:rPr>
        <w:t>:</w:t>
      </w:r>
    </w:p>
    <w:p w:rsidR="004E360F" w:rsidRPr="00676897" w:rsidRDefault="004E360F" w:rsidP="004E360F">
      <w:pPr>
        <w:pStyle w:val="20"/>
        <w:numPr>
          <w:ilvl w:val="0"/>
          <w:numId w:val="17"/>
        </w:numPr>
        <w:spacing w:after="0" w:line="240" w:lineRule="auto"/>
        <w:ind w:firstLine="480"/>
        <w:jc w:val="both"/>
        <w:rPr>
          <w:sz w:val="20"/>
          <w:szCs w:val="20"/>
        </w:rPr>
      </w:pPr>
      <w:r w:rsidRPr="00676897">
        <w:rPr>
          <w:sz w:val="20"/>
          <w:szCs w:val="20"/>
        </w:rPr>
        <w:t>изучение лекционного материала и разделов, входящих в программу дисциплины, но не изучаемых на лекциях;</w:t>
      </w:r>
    </w:p>
    <w:p w:rsidR="004E360F" w:rsidRPr="00676897" w:rsidRDefault="004E360F" w:rsidP="004E360F">
      <w:pPr>
        <w:pStyle w:val="20"/>
        <w:numPr>
          <w:ilvl w:val="0"/>
          <w:numId w:val="17"/>
        </w:numPr>
        <w:spacing w:after="0" w:line="240" w:lineRule="auto"/>
        <w:ind w:firstLine="480"/>
        <w:jc w:val="both"/>
        <w:rPr>
          <w:sz w:val="20"/>
          <w:szCs w:val="20"/>
        </w:rPr>
      </w:pPr>
      <w:r w:rsidRPr="00676897">
        <w:rPr>
          <w:sz w:val="20"/>
          <w:szCs w:val="20"/>
        </w:rPr>
        <w:t>подготовка к выполнению лабораторных работ;</w:t>
      </w:r>
    </w:p>
    <w:p w:rsidR="004E360F" w:rsidRDefault="004E360F" w:rsidP="004E360F">
      <w:pPr>
        <w:pStyle w:val="20"/>
        <w:numPr>
          <w:ilvl w:val="0"/>
          <w:numId w:val="17"/>
        </w:numPr>
        <w:spacing w:after="0" w:line="240" w:lineRule="auto"/>
        <w:ind w:firstLine="480"/>
        <w:jc w:val="both"/>
        <w:rPr>
          <w:sz w:val="20"/>
          <w:szCs w:val="20"/>
        </w:rPr>
      </w:pPr>
      <w:r w:rsidRPr="00676897">
        <w:rPr>
          <w:sz w:val="20"/>
          <w:szCs w:val="20"/>
        </w:rPr>
        <w:t>выполнение расчётных заданий или курсовых работ, если они предусмотрены рабочей программой;</w:t>
      </w:r>
    </w:p>
    <w:p w:rsidR="004B25D8" w:rsidRPr="00676897" w:rsidRDefault="004B25D8" w:rsidP="004E360F">
      <w:pPr>
        <w:pStyle w:val="20"/>
        <w:numPr>
          <w:ilvl w:val="0"/>
          <w:numId w:val="17"/>
        </w:numPr>
        <w:spacing w:after="0" w:line="240" w:lineRule="auto"/>
        <w:ind w:firstLine="480"/>
        <w:jc w:val="both"/>
        <w:rPr>
          <w:sz w:val="20"/>
          <w:szCs w:val="20"/>
        </w:rPr>
      </w:pPr>
      <w:r w:rsidRPr="00676897">
        <w:rPr>
          <w:sz w:val="20"/>
          <w:szCs w:val="20"/>
        </w:rPr>
        <w:t>подготовка к текущей и итоговой аттестации (контрольный опрос или тестирование).</w:t>
      </w:r>
    </w:p>
    <w:p w:rsidR="007D0A80" w:rsidRDefault="007D0A80" w:rsidP="007D0A80">
      <w:pPr>
        <w:ind w:firstLine="45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Темы и рекомендуемая литература к лабораторным работам</w:t>
      </w:r>
      <w:r w:rsidR="006E5FF3">
        <w:rPr>
          <w:bCs/>
          <w:sz w:val="20"/>
          <w:szCs w:val="20"/>
        </w:rPr>
        <w:t xml:space="preserve"> приведены в таблице 2.</w:t>
      </w:r>
    </w:p>
    <w:p w:rsidR="006E5FF3" w:rsidRDefault="006E5FF3" w:rsidP="007D0A80">
      <w:pPr>
        <w:ind w:firstLine="454"/>
        <w:jc w:val="both"/>
        <w:rPr>
          <w:bCs/>
          <w:sz w:val="20"/>
          <w:szCs w:val="20"/>
        </w:rPr>
      </w:pPr>
    </w:p>
    <w:p w:rsidR="006E5FF3" w:rsidRDefault="006E5FF3" w:rsidP="00C3739B">
      <w:pPr>
        <w:spacing w:after="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Таблица 2 </w:t>
      </w:r>
      <w:r w:rsidR="00CD3865">
        <w:rPr>
          <w:bCs/>
          <w:sz w:val="20"/>
          <w:szCs w:val="20"/>
        </w:rPr>
        <w:sym w:font="Symbol" w:char="F02D"/>
      </w:r>
      <w:r>
        <w:rPr>
          <w:bCs/>
          <w:sz w:val="20"/>
          <w:szCs w:val="20"/>
        </w:rPr>
        <w:t xml:space="preserve"> Темы и рекомендуемая литература к лабораторным </w:t>
      </w:r>
      <w:r>
        <w:rPr>
          <w:bCs/>
          <w:sz w:val="20"/>
          <w:szCs w:val="20"/>
        </w:rPr>
        <w:br/>
        <w:t>работам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4876"/>
        <w:gridCol w:w="871"/>
      </w:tblGrid>
      <w:tr w:rsidR="00633939" w:rsidRPr="008D690D" w:rsidTr="004C0FC8">
        <w:trPr>
          <w:cantSplit/>
          <w:trHeight w:val="825"/>
        </w:trPr>
        <w:tc>
          <w:tcPr>
            <w:tcW w:w="477" w:type="dxa"/>
            <w:textDirection w:val="btLr"/>
            <w:vAlign w:val="center"/>
          </w:tcPr>
          <w:p w:rsidR="004C0FC8" w:rsidRPr="004C0FC8" w:rsidRDefault="004C0FC8" w:rsidP="004C0FC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4C0FC8">
              <w:rPr>
                <w:b/>
                <w:bCs/>
                <w:sz w:val="20"/>
                <w:szCs w:val="20"/>
              </w:rPr>
              <w:t xml:space="preserve">Номер </w:t>
            </w:r>
          </w:p>
          <w:p w:rsidR="00633939" w:rsidRPr="004C0FC8" w:rsidRDefault="00633939" w:rsidP="004C0FC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4C0FC8">
              <w:rPr>
                <w:b/>
                <w:bCs/>
                <w:sz w:val="20"/>
                <w:szCs w:val="20"/>
              </w:rPr>
              <w:t>темы</w:t>
            </w:r>
          </w:p>
        </w:tc>
        <w:tc>
          <w:tcPr>
            <w:tcW w:w="4876" w:type="dxa"/>
            <w:vAlign w:val="center"/>
          </w:tcPr>
          <w:p w:rsidR="00633939" w:rsidRPr="004C0FC8" w:rsidRDefault="00633939" w:rsidP="00C3739B">
            <w:pPr>
              <w:jc w:val="center"/>
              <w:rPr>
                <w:b/>
                <w:bCs/>
                <w:sz w:val="20"/>
                <w:szCs w:val="20"/>
              </w:rPr>
            </w:pPr>
            <w:r w:rsidRPr="004C0FC8">
              <w:rPr>
                <w:b/>
                <w:bCs/>
                <w:sz w:val="20"/>
                <w:szCs w:val="20"/>
              </w:rPr>
              <w:t>Наименование работы</w:t>
            </w:r>
          </w:p>
        </w:tc>
        <w:tc>
          <w:tcPr>
            <w:tcW w:w="871" w:type="dxa"/>
            <w:vAlign w:val="center"/>
          </w:tcPr>
          <w:p w:rsidR="00633939" w:rsidRPr="004C0FC8" w:rsidRDefault="00633939" w:rsidP="0040102D">
            <w:pPr>
              <w:jc w:val="center"/>
              <w:rPr>
                <w:b/>
                <w:sz w:val="20"/>
                <w:szCs w:val="20"/>
              </w:rPr>
            </w:pPr>
            <w:r w:rsidRPr="004C0FC8">
              <w:rPr>
                <w:b/>
                <w:bCs/>
                <w:sz w:val="20"/>
                <w:szCs w:val="20"/>
              </w:rPr>
              <w:t>Литература</w:t>
            </w:r>
          </w:p>
        </w:tc>
      </w:tr>
      <w:tr w:rsidR="00633939" w:rsidRPr="008D690D" w:rsidTr="00633939">
        <w:tc>
          <w:tcPr>
            <w:tcW w:w="477" w:type="dxa"/>
            <w:vAlign w:val="center"/>
          </w:tcPr>
          <w:p w:rsidR="00633939" w:rsidRPr="008D690D" w:rsidRDefault="00633939" w:rsidP="0040102D">
            <w:pPr>
              <w:jc w:val="center"/>
              <w:rPr>
                <w:bCs/>
                <w:sz w:val="20"/>
                <w:szCs w:val="20"/>
              </w:rPr>
            </w:pPr>
            <w:r w:rsidRPr="008D690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76" w:type="dxa"/>
          </w:tcPr>
          <w:p w:rsidR="00633939" w:rsidRPr="008D690D" w:rsidRDefault="00633939" w:rsidP="0040102D">
            <w:pPr>
              <w:jc w:val="both"/>
              <w:rPr>
                <w:bCs/>
                <w:sz w:val="20"/>
                <w:szCs w:val="20"/>
              </w:rPr>
            </w:pPr>
            <w:r w:rsidRPr="008D690D">
              <w:rPr>
                <w:color w:val="000000"/>
                <w:sz w:val="20"/>
                <w:szCs w:val="20"/>
              </w:rPr>
              <w:t xml:space="preserve">Работа в текстовом процессоре </w:t>
            </w:r>
            <w:r w:rsidRPr="008D690D">
              <w:rPr>
                <w:color w:val="000000"/>
                <w:sz w:val="20"/>
                <w:szCs w:val="20"/>
                <w:lang w:val="en-US"/>
              </w:rPr>
              <w:t>Word</w:t>
            </w:r>
            <w:r w:rsidRPr="008D690D">
              <w:rPr>
                <w:color w:val="000000"/>
                <w:sz w:val="20"/>
                <w:szCs w:val="20"/>
              </w:rPr>
              <w:t>. Создание и редактирование простых текстовых документов. Создание комплексных текстовых документов</w:t>
            </w:r>
          </w:p>
        </w:tc>
        <w:tc>
          <w:tcPr>
            <w:tcW w:w="871" w:type="dxa"/>
            <w:vAlign w:val="center"/>
          </w:tcPr>
          <w:p w:rsidR="00633939" w:rsidRPr="004B25D8" w:rsidRDefault="004B25D8" w:rsidP="006D621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[</w:t>
            </w:r>
            <w:r w:rsidR="006D621B">
              <w:rPr>
                <w:color w:val="000000"/>
                <w:sz w:val="20"/>
                <w:szCs w:val="20"/>
              </w:rPr>
              <w:t>5</w:t>
            </w:r>
            <w:r w:rsidR="00633939" w:rsidRPr="0063393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920A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  <w:lang w:val="en-US"/>
              </w:rPr>
              <w:t>]</w:t>
            </w:r>
          </w:p>
        </w:tc>
      </w:tr>
      <w:tr w:rsidR="00633939" w:rsidRPr="008D690D" w:rsidTr="00633939">
        <w:tc>
          <w:tcPr>
            <w:tcW w:w="477" w:type="dxa"/>
            <w:vAlign w:val="center"/>
          </w:tcPr>
          <w:p w:rsidR="00633939" w:rsidRPr="008D690D" w:rsidRDefault="00633939" w:rsidP="0040102D">
            <w:pPr>
              <w:jc w:val="center"/>
              <w:rPr>
                <w:bCs/>
                <w:sz w:val="20"/>
                <w:szCs w:val="20"/>
              </w:rPr>
            </w:pPr>
            <w:r w:rsidRPr="008D690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876" w:type="dxa"/>
          </w:tcPr>
          <w:p w:rsidR="00633939" w:rsidRPr="008D690D" w:rsidRDefault="00633939" w:rsidP="0040102D">
            <w:pPr>
              <w:jc w:val="both"/>
              <w:rPr>
                <w:bCs/>
                <w:sz w:val="20"/>
                <w:szCs w:val="20"/>
              </w:rPr>
            </w:pPr>
            <w:r w:rsidRPr="008D690D">
              <w:rPr>
                <w:color w:val="000000"/>
                <w:sz w:val="20"/>
                <w:szCs w:val="20"/>
              </w:rPr>
              <w:t xml:space="preserve">Обработка данных средствами </w:t>
            </w:r>
            <w:r w:rsidRPr="008D690D">
              <w:rPr>
                <w:bCs/>
                <w:sz w:val="20"/>
                <w:szCs w:val="20"/>
                <w:lang w:val="en-US"/>
              </w:rPr>
              <w:t>Excel</w:t>
            </w:r>
            <w:r w:rsidRPr="008D690D">
              <w:rPr>
                <w:color w:val="000000"/>
                <w:sz w:val="20"/>
                <w:szCs w:val="20"/>
              </w:rPr>
              <w:t xml:space="preserve">. Форматирование, оформление таблиц. Абсолютная и относительная адресация ячеек. Применение электронных таблиц для расчётов. Мастер функций. Мастер диаграмм. Знакомство с возможностями баз данных </w:t>
            </w:r>
            <w:r w:rsidRPr="008D690D">
              <w:rPr>
                <w:iCs/>
                <w:color w:val="000000"/>
                <w:sz w:val="20"/>
                <w:szCs w:val="20"/>
                <w:lang w:val="en-US"/>
              </w:rPr>
              <w:t>Excel</w:t>
            </w:r>
          </w:p>
        </w:tc>
        <w:tc>
          <w:tcPr>
            <w:tcW w:w="871" w:type="dxa"/>
            <w:vAlign w:val="center"/>
          </w:tcPr>
          <w:p w:rsidR="00633939" w:rsidRPr="004B25D8" w:rsidRDefault="004B25D8" w:rsidP="006D621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[</w:t>
            </w:r>
            <w:r w:rsidR="006D621B">
              <w:rPr>
                <w:bCs/>
                <w:sz w:val="20"/>
                <w:szCs w:val="20"/>
              </w:rPr>
              <w:t>5</w:t>
            </w:r>
            <w:r w:rsidR="00633939" w:rsidRPr="00633939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="00F920AA">
              <w:rPr>
                <w:bCs/>
                <w:sz w:val="20"/>
                <w:szCs w:val="20"/>
              </w:rPr>
              <w:t>19</w:t>
            </w:r>
            <w:r>
              <w:rPr>
                <w:bCs/>
                <w:sz w:val="20"/>
                <w:szCs w:val="20"/>
                <w:lang w:val="en-US"/>
              </w:rPr>
              <w:t>]</w:t>
            </w:r>
          </w:p>
        </w:tc>
      </w:tr>
      <w:tr w:rsidR="00633939" w:rsidRPr="008D690D" w:rsidTr="00633939">
        <w:tc>
          <w:tcPr>
            <w:tcW w:w="477" w:type="dxa"/>
            <w:vAlign w:val="center"/>
          </w:tcPr>
          <w:p w:rsidR="00633939" w:rsidRPr="008D690D" w:rsidRDefault="00633939" w:rsidP="0040102D">
            <w:pPr>
              <w:jc w:val="center"/>
              <w:rPr>
                <w:bCs/>
                <w:sz w:val="20"/>
                <w:szCs w:val="20"/>
              </w:rPr>
            </w:pPr>
            <w:r w:rsidRPr="008D690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876" w:type="dxa"/>
          </w:tcPr>
          <w:p w:rsidR="00633939" w:rsidRPr="008D690D" w:rsidRDefault="00633939" w:rsidP="00633939">
            <w:pPr>
              <w:jc w:val="both"/>
              <w:rPr>
                <w:bCs/>
                <w:sz w:val="20"/>
                <w:szCs w:val="20"/>
              </w:rPr>
            </w:pPr>
            <w:r w:rsidRPr="008D690D">
              <w:rPr>
                <w:sz w:val="20"/>
                <w:szCs w:val="20"/>
              </w:rPr>
              <w:t xml:space="preserve">Базы данных </w:t>
            </w:r>
            <w:r w:rsidRPr="008D690D">
              <w:rPr>
                <w:sz w:val="20"/>
                <w:szCs w:val="20"/>
                <w:lang w:val="en-US"/>
              </w:rPr>
              <w:t>MS</w:t>
            </w:r>
            <w:r w:rsidRPr="008D690D">
              <w:rPr>
                <w:sz w:val="20"/>
                <w:szCs w:val="20"/>
              </w:rPr>
              <w:t xml:space="preserve"> </w:t>
            </w:r>
            <w:r w:rsidRPr="008D690D">
              <w:rPr>
                <w:sz w:val="20"/>
                <w:szCs w:val="20"/>
                <w:lang w:val="en-US"/>
              </w:rPr>
              <w:t>Access</w:t>
            </w:r>
            <w:r w:rsidRPr="008D690D">
              <w:rPr>
                <w:sz w:val="20"/>
                <w:szCs w:val="20"/>
              </w:rPr>
              <w:t>. Создание базовых таблиц, работа с объектами: формы, запросы, отчеты</w:t>
            </w:r>
            <w:r>
              <w:rPr>
                <w:sz w:val="20"/>
                <w:szCs w:val="20"/>
              </w:rPr>
              <w:t xml:space="preserve"> и т.д.</w:t>
            </w:r>
          </w:p>
        </w:tc>
        <w:tc>
          <w:tcPr>
            <w:tcW w:w="871" w:type="dxa"/>
            <w:vAlign w:val="center"/>
          </w:tcPr>
          <w:p w:rsidR="00633939" w:rsidRPr="004B25D8" w:rsidRDefault="004B25D8" w:rsidP="006D621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[</w:t>
            </w:r>
            <w:r w:rsidR="006D621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]</w:t>
            </w:r>
          </w:p>
        </w:tc>
      </w:tr>
      <w:tr w:rsidR="00633939" w:rsidRPr="008D690D" w:rsidTr="00633939">
        <w:tc>
          <w:tcPr>
            <w:tcW w:w="477" w:type="dxa"/>
            <w:vAlign w:val="center"/>
          </w:tcPr>
          <w:p w:rsidR="00633939" w:rsidRPr="008D690D" w:rsidRDefault="00633939" w:rsidP="0040102D">
            <w:pPr>
              <w:jc w:val="center"/>
              <w:rPr>
                <w:bCs/>
                <w:sz w:val="20"/>
                <w:szCs w:val="20"/>
              </w:rPr>
            </w:pPr>
            <w:r w:rsidRPr="008D690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876" w:type="dxa"/>
          </w:tcPr>
          <w:p w:rsidR="00633939" w:rsidRPr="004C0FC8" w:rsidRDefault="00633939" w:rsidP="0040102D">
            <w:pPr>
              <w:jc w:val="both"/>
              <w:rPr>
                <w:spacing w:val="-6"/>
                <w:sz w:val="20"/>
                <w:szCs w:val="20"/>
              </w:rPr>
            </w:pPr>
            <w:r w:rsidRPr="004C0FC8">
              <w:rPr>
                <w:color w:val="000000"/>
                <w:spacing w:val="-6"/>
                <w:sz w:val="20"/>
                <w:szCs w:val="20"/>
              </w:rPr>
              <w:t xml:space="preserve">Создание объектов в графическом редакторе </w:t>
            </w:r>
            <w:r w:rsidRPr="004C0FC8">
              <w:rPr>
                <w:color w:val="000000"/>
                <w:spacing w:val="-6"/>
                <w:sz w:val="20"/>
                <w:szCs w:val="20"/>
                <w:lang w:val="en-US"/>
              </w:rPr>
              <w:t>Corel</w:t>
            </w:r>
            <w:r w:rsidRPr="004C0FC8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4C0FC8">
              <w:rPr>
                <w:color w:val="000000"/>
                <w:spacing w:val="-6"/>
                <w:sz w:val="20"/>
                <w:szCs w:val="20"/>
                <w:lang w:val="en-US"/>
              </w:rPr>
              <w:t>Draw</w:t>
            </w:r>
          </w:p>
        </w:tc>
        <w:tc>
          <w:tcPr>
            <w:tcW w:w="871" w:type="dxa"/>
            <w:vAlign w:val="center"/>
          </w:tcPr>
          <w:p w:rsidR="00633939" w:rsidRPr="004B25D8" w:rsidRDefault="004B25D8" w:rsidP="004010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[</w:t>
            </w:r>
            <w:r w:rsidR="00633939" w:rsidRPr="00633939">
              <w:rPr>
                <w:sz w:val="20"/>
                <w:szCs w:val="20"/>
              </w:rPr>
              <w:t>2</w:t>
            </w:r>
            <w:r w:rsidR="00F920A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]</w:t>
            </w:r>
          </w:p>
        </w:tc>
      </w:tr>
      <w:tr w:rsidR="00633939" w:rsidRPr="008D690D" w:rsidTr="00633939">
        <w:tc>
          <w:tcPr>
            <w:tcW w:w="477" w:type="dxa"/>
            <w:vAlign w:val="center"/>
          </w:tcPr>
          <w:p w:rsidR="00633939" w:rsidRPr="008D690D" w:rsidRDefault="00633939" w:rsidP="0040102D">
            <w:pPr>
              <w:jc w:val="center"/>
              <w:rPr>
                <w:bCs/>
                <w:sz w:val="20"/>
                <w:szCs w:val="20"/>
              </w:rPr>
            </w:pPr>
            <w:r w:rsidRPr="008D690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876" w:type="dxa"/>
          </w:tcPr>
          <w:p w:rsidR="00633939" w:rsidRPr="008D690D" w:rsidRDefault="00633939" w:rsidP="0040102D">
            <w:pPr>
              <w:jc w:val="both"/>
              <w:rPr>
                <w:bCs/>
                <w:sz w:val="20"/>
                <w:szCs w:val="20"/>
              </w:rPr>
            </w:pPr>
            <w:r w:rsidRPr="008D690D">
              <w:rPr>
                <w:sz w:val="20"/>
                <w:szCs w:val="20"/>
              </w:rPr>
              <w:t xml:space="preserve">Знакомство с </w:t>
            </w:r>
            <w:r>
              <w:rPr>
                <w:sz w:val="20"/>
                <w:szCs w:val="20"/>
              </w:rPr>
              <w:t>пакетом</w:t>
            </w:r>
            <w:r w:rsidRPr="008D690D">
              <w:rPr>
                <w:sz w:val="20"/>
                <w:szCs w:val="20"/>
              </w:rPr>
              <w:t xml:space="preserve"> </w:t>
            </w:r>
            <w:r w:rsidRPr="008D690D">
              <w:rPr>
                <w:sz w:val="20"/>
                <w:szCs w:val="20"/>
                <w:lang w:val="en-US"/>
              </w:rPr>
              <w:t>MathCad</w:t>
            </w:r>
          </w:p>
        </w:tc>
        <w:tc>
          <w:tcPr>
            <w:tcW w:w="871" w:type="dxa"/>
            <w:vAlign w:val="center"/>
          </w:tcPr>
          <w:p w:rsidR="00633939" w:rsidRPr="004B25D8" w:rsidRDefault="004B25D8" w:rsidP="00F920A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[</w:t>
            </w:r>
            <w:r w:rsidR="00633939" w:rsidRPr="00633939">
              <w:rPr>
                <w:bCs/>
                <w:sz w:val="20"/>
                <w:szCs w:val="20"/>
              </w:rPr>
              <w:t>1</w:t>
            </w:r>
            <w:r w:rsidR="00F920AA">
              <w:rPr>
                <w:bCs/>
                <w:sz w:val="20"/>
                <w:szCs w:val="20"/>
              </w:rPr>
              <w:t>6</w:t>
            </w:r>
            <w:r w:rsidR="00633939" w:rsidRPr="00633939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="00633939" w:rsidRPr="00633939">
              <w:rPr>
                <w:bCs/>
                <w:sz w:val="20"/>
                <w:szCs w:val="20"/>
              </w:rPr>
              <w:t>2</w:t>
            </w:r>
            <w:r w:rsidR="00F920AA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  <w:lang w:val="en-US"/>
              </w:rPr>
              <w:t>]</w:t>
            </w:r>
          </w:p>
        </w:tc>
      </w:tr>
      <w:tr w:rsidR="00633939" w:rsidRPr="008D690D" w:rsidTr="00633939">
        <w:tc>
          <w:tcPr>
            <w:tcW w:w="477" w:type="dxa"/>
            <w:vAlign w:val="center"/>
          </w:tcPr>
          <w:p w:rsidR="00633939" w:rsidRPr="008D690D" w:rsidRDefault="00633939" w:rsidP="0040102D">
            <w:pPr>
              <w:jc w:val="center"/>
              <w:rPr>
                <w:bCs/>
                <w:sz w:val="20"/>
                <w:szCs w:val="20"/>
              </w:rPr>
            </w:pPr>
            <w:r w:rsidRPr="008D690D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876" w:type="dxa"/>
          </w:tcPr>
          <w:p w:rsidR="00633939" w:rsidRPr="008D690D" w:rsidRDefault="00633939" w:rsidP="00633939">
            <w:pPr>
              <w:jc w:val="both"/>
              <w:rPr>
                <w:bCs/>
                <w:sz w:val="20"/>
                <w:szCs w:val="20"/>
              </w:rPr>
            </w:pPr>
            <w:r w:rsidRPr="008D690D">
              <w:rPr>
                <w:color w:val="000000"/>
                <w:sz w:val="20"/>
                <w:szCs w:val="20"/>
              </w:rPr>
              <w:t>Интегрированная среда программирования. Ввод-вывод данных. Отладка программ. Программирование разветвляющихся вычислительных процессов. Условные операторы. Операторы цикла. Работа с массивами. Сортировка и упорядочивание. Вывод в заданном формате. Обработка текстовых данных. Переменные и константы строкового и символьного типов. Функции и процедуры. Рекурсии</w:t>
            </w:r>
          </w:p>
        </w:tc>
        <w:tc>
          <w:tcPr>
            <w:tcW w:w="871" w:type="dxa"/>
            <w:vAlign w:val="center"/>
          </w:tcPr>
          <w:p w:rsidR="00633939" w:rsidRPr="004B25D8" w:rsidRDefault="004B25D8" w:rsidP="0097030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[</w:t>
            </w:r>
            <w:r w:rsidR="00496C65">
              <w:rPr>
                <w:bCs/>
                <w:sz w:val="20"/>
                <w:szCs w:val="20"/>
              </w:rPr>
              <w:t>4, 6, 10</w:t>
            </w:r>
            <w:r w:rsidR="0097030F">
              <w:rPr>
                <w:bCs/>
                <w:sz w:val="20"/>
                <w:szCs w:val="20"/>
              </w:rPr>
              <w:t>−</w:t>
            </w:r>
            <w:r w:rsidR="00633939" w:rsidRPr="00633939">
              <w:rPr>
                <w:bCs/>
                <w:sz w:val="20"/>
                <w:szCs w:val="20"/>
              </w:rPr>
              <w:t>1</w:t>
            </w:r>
            <w:r w:rsidR="00F920AA">
              <w:rPr>
                <w:bCs/>
                <w:sz w:val="20"/>
                <w:szCs w:val="20"/>
              </w:rPr>
              <w:t>5</w:t>
            </w:r>
            <w:r w:rsidR="00633939" w:rsidRPr="00633939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="00633939" w:rsidRPr="00633939">
              <w:rPr>
                <w:bCs/>
                <w:sz w:val="20"/>
                <w:szCs w:val="20"/>
              </w:rPr>
              <w:t>2</w:t>
            </w:r>
            <w:r w:rsidR="00F920AA">
              <w:rPr>
                <w:bCs/>
                <w:sz w:val="20"/>
                <w:szCs w:val="20"/>
              </w:rPr>
              <w:t>3</w:t>
            </w:r>
            <w:r w:rsidR="0097030F">
              <w:rPr>
                <w:bCs/>
                <w:sz w:val="20"/>
                <w:szCs w:val="20"/>
              </w:rPr>
              <w:t>−</w:t>
            </w:r>
            <w:r w:rsidR="00633939" w:rsidRPr="00633939">
              <w:rPr>
                <w:bCs/>
                <w:sz w:val="20"/>
                <w:szCs w:val="20"/>
              </w:rPr>
              <w:t>2</w:t>
            </w:r>
            <w:r w:rsidR="00F920AA"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  <w:lang w:val="en-US"/>
              </w:rPr>
              <w:t>]</w:t>
            </w:r>
          </w:p>
        </w:tc>
      </w:tr>
    </w:tbl>
    <w:p w:rsidR="007D0A80" w:rsidRPr="003829D4" w:rsidRDefault="007D0A80" w:rsidP="007D0A80">
      <w:pPr>
        <w:ind w:firstLine="454"/>
        <w:jc w:val="both"/>
        <w:rPr>
          <w:sz w:val="20"/>
          <w:szCs w:val="20"/>
        </w:rPr>
      </w:pPr>
      <w:r w:rsidRPr="003829D4">
        <w:rPr>
          <w:sz w:val="20"/>
          <w:szCs w:val="20"/>
        </w:rPr>
        <w:t>При подготовке к выполнению лабораторной работы рекомендуется ознакомиться с литературой по соответствующей теме.</w:t>
      </w:r>
    </w:p>
    <w:p w:rsidR="007D0A80" w:rsidRPr="003829D4" w:rsidRDefault="007D0A80" w:rsidP="007D0A80">
      <w:pPr>
        <w:pStyle w:val="a7"/>
        <w:spacing w:before="0" w:beforeAutospacing="0" w:after="0" w:afterAutospacing="0"/>
        <w:ind w:firstLine="454"/>
        <w:jc w:val="both"/>
        <w:rPr>
          <w:bCs/>
          <w:sz w:val="20"/>
          <w:szCs w:val="20"/>
        </w:rPr>
      </w:pPr>
      <w:r w:rsidRPr="003829D4">
        <w:rPr>
          <w:sz w:val="20"/>
          <w:szCs w:val="20"/>
        </w:rPr>
        <w:t>Итогом работы является защита полученных результатов, защита проводится устно или в форме тестирования.</w:t>
      </w:r>
    </w:p>
    <w:p w:rsidR="00C3739B" w:rsidRDefault="00C3739B" w:rsidP="00C3739B">
      <w:pPr>
        <w:pStyle w:val="2"/>
        <w:numPr>
          <w:ilvl w:val="0"/>
          <w:numId w:val="0"/>
        </w:numPr>
        <w:spacing w:before="0" w:after="0"/>
        <w:ind w:firstLine="454"/>
        <w:rPr>
          <w:rFonts w:ascii="Times New Roman" w:hAnsi="Times New Roman" w:cs="Times New Roman"/>
          <w:i w:val="0"/>
          <w:sz w:val="20"/>
          <w:szCs w:val="20"/>
        </w:rPr>
      </w:pPr>
      <w:bookmarkStart w:id="4" w:name="_Toc275092487"/>
    </w:p>
    <w:p w:rsidR="00E70D24" w:rsidRDefault="007D0A80" w:rsidP="00C3739B">
      <w:pPr>
        <w:pStyle w:val="2"/>
        <w:numPr>
          <w:ilvl w:val="0"/>
          <w:numId w:val="0"/>
        </w:numPr>
        <w:spacing w:before="0" w:after="0"/>
        <w:ind w:firstLine="454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1</w:t>
      </w:r>
      <w:r w:rsidR="00E70D24" w:rsidRPr="00786C6C">
        <w:rPr>
          <w:rFonts w:ascii="Times New Roman" w:hAnsi="Times New Roman" w:cs="Times New Roman"/>
          <w:i w:val="0"/>
          <w:sz w:val="20"/>
          <w:szCs w:val="20"/>
        </w:rPr>
        <w:t>.</w:t>
      </w:r>
      <w:r w:rsidR="00194AFB">
        <w:rPr>
          <w:rFonts w:ascii="Times New Roman" w:hAnsi="Times New Roman" w:cs="Times New Roman"/>
          <w:i w:val="0"/>
          <w:sz w:val="20"/>
          <w:szCs w:val="20"/>
        </w:rPr>
        <w:t>3</w:t>
      </w:r>
      <w:r w:rsidR="00E70D24" w:rsidRPr="00786C6C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 w:rsidR="00E70D24">
        <w:rPr>
          <w:rFonts w:ascii="Times New Roman" w:hAnsi="Times New Roman" w:cs="Times New Roman"/>
          <w:i w:val="0"/>
          <w:sz w:val="20"/>
          <w:szCs w:val="20"/>
        </w:rPr>
        <w:t>Рекомендуемая литература</w:t>
      </w:r>
      <w:bookmarkEnd w:id="4"/>
    </w:p>
    <w:p w:rsidR="00F920AA" w:rsidRDefault="00F920AA" w:rsidP="002D29AF">
      <w:pPr>
        <w:ind w:firstLine="454"/>
        <w:rPr>
          <w:b/>
          <w:sz w:val="20"/>
          <w:szCs w:val="20"/>
          <w:lang w:val="en-US"/>
        </w:rPr>
      </w:pPr>
    </w:p>
    <w:p w:rsidR="004B25D8" w:rsidRDefault="006D621B" w:rsidP="00C3739B">
      <w:pPr>
        <w:ind w:firstLine="454"/>
        <w:rPr>
          <w:b/>
          <w:sz w:val="20"/>
          <w:szCs w:val="20"/>
        </w:rPr>
      </w:pPr>
      <w:r>
        <w:rPr>
          <w:b/>
          <w:sz w:val="20"/>
          <w:szCs w:val="20"/>
        </w:rPr>
        <w:t>Основная литература</w:t>
      </w:r>
    </w:p>
    <w:p w:rsidR="006D621B" w:rsidRPr="006D621B" w:rsidRDefault="006D621B" w:rsidP="002D29AF">
      <w:pPr>
        <w:ind w:firstLine="454"/>
        <w:rPr>
          <w:b/>
          <w:sz w:val="20"/>
          <w:szCs w:val="20"/>
        </w:rPr>
      </w:pPr>
    </w:p>
    <w:p w:rsidR="006320FB" w:rsidRPr="003865FA" w:rsidRDefault="006320FB" w:rsidP="00C3739B">
      <w:pPr>
        <w:numPr>
          <w:ilvl w:val="0"/>
          <w:numId w:val="39"/>
        </w:numPr>
        <w:tabs>
          <w:tab w:val="left" w:pos="709"/>
        </w:tabs>
        <w:ind w:left="0" w:firstLine="454"/>
        <w:jc w:val="both"/>
        <w:rPr>
          <w:color w:val="000000"/>
          <w:sz w:val="20"/>
          <w:szCs w:val="20"/>
        </w:rPr>
      </w:pPr>
      <w:r w:rsidRPr="003865FA">
        <w:rPr>
          <w:color w:val="000000"/>
          <w:sz w:val="20"/>
          <w:szCs w:val="20"/>
        </w:rPr>
        <w:t>Информатика.</w:t>
      </w:r>
      <w:r w:rsidR="00C3739B">
        <w:rPr>
          <w:color w:val="000000"/>
          <w:sz w:val="20"/>
          <w:szCs w:val="20"/>
        </w:rPr>
        <w:t xml:space="preserve"> </w:t>
      </w:r>
      <w:r w:rsidRPr="003865FA">
        <w:rPr>
          <w:color w:val="000000"/>
          <w:sz w:val="20"/>
          <w:szCs w:val="20"/>
        </w:rPr>
        <w:t xml:space="preserve"> Базовый </w:t>
      </w:r>
      <w:r w:rsidR="00C3739B">
        <w:rPr>
          <w:color w:val="000000"/>
          <w:sz w:val="20"/>
          <w:szCs w:val="20"/>
        </w:rPr>
        <w:t xml:space="preserve"> </w:t>
      </w:r>
      <w:r w:rsidRPr="003865FA">
        <w:rPr>
          <w:color w:val="000000"/>
          <w:sz w:val="20"/>
          <w:szCs w:val="20"/>
        </w:rPr>
        <w:t xml:space="preserve">курс: </w:t>
      </w:r>
      <w:r w:rsidR="00C3739B">
        <w:rPr>
          <w:color w:val="000000"/>
          <w:sz w:val="20"/>
          <w:szCs w:val="20"/>
        </w:rPr>
        <w:t xml:space="preserve"> </w:t>
      </w:r>
      <w:r w:rsidRPr="003865FA">
        <w:rPr>
          <w:color w:val="000000"/>
          <w:sz w:val="20"/>
          <w:szCs w:val="20"/>
        </w:rPr>
        <w:t>учебник</w:t>
      </w:r>
      <w:r w:rsidR="00C3739B">
        <w:rPr>
          <w:color w:val="000000"/>
          <w:sz w:val="20"/>
          <w:szCs w:val="20"/>
        </w:rPr>
        <w:t xml:space="preserve"> </w:t>
      </w:r>
      <w:r w:rsidRPr="003865FA">
        <w:rPr>
          <w:color w:val="000000"/>
          <w:sz w:val="20"/>
          <w:szCs w:val="20"/>
        </w:rPr>
        <w:t xml:space="preserve"> для </w:t>
      </w:r>
      <w:r w:rsidR="00C3739B">
        <w:rPr>
          <w:color w:val="000000"/>
          <w:sz w:val="20"/>
          <w:szCs w:val="20"/>
        </w:rPr>
        <w:t xml:space="preserve"> </w:t>
      </w:r>
      <w:r w:rsidRPr="003865FA">
        <w:rPr>
          <w:color w:val="000000"/>
          <w:sz w:val="20"/>
          <w:szCs w:val="20"/>
        </w:rPr>
        <w:t>вузов</w:t>
      </w:r>
      <w:r>
        <w:rPr>
          <w:color w:val="000000"/>
          <w:sz w:val="20"/>
          <w:szCs w:val="20"/>
        </w:rPr>
        <w:t xml:space="preserve"> </w:t>
      </w:r>
      <w:r w:rsidR="004C0FC8">
        <w:rPr>
          <w:color w:val="000000"/>
          <w:sz w:val="20"/>
          <w:szCs w:val="20"/>
        </w:rPr>
        <w:t>/ п</w:t>
      </w:r>
      <w:r w:rsidRPr="003865FA">
        <w:rPr>
          <w:color w:val="000000"/>
          <w:sz w:val="20"/>
          <w:szCs w:val="20"/>
        </w:rPr>
        <w:t>од</w:t>
      </w:r>
      <w:r w:rsidR="00C3739B">
        <w:rPr>
          <w:color w:val="000000"/>
          <w:sz w:val="20"/>
          <w:szCs w:val="20"/>
        </w:rPr>
        <w:t xml:space="preserve"> </w:t>
      </w:r>
      <w:r w:rsidRPr="003865FA">
        <w:rPr>
          <w:color w:val="000000"/>
          <w:sz w:val="20"/>
          <w:szCs w:val="20"/>
        </w:rPr>
        <w:t xml:space="preserve"> ред. С.В. Симоновича. – СПб</w:t>
      </w:r>
      <w:r w:rsidR="004C0FC8">
        <w:rPr>
          <w:color w:val="000000"/>
          <w:sz w:val="20"/>
          <w:szCs w:val="20"/>
        </w:rPr>
        <w:t>.</w:t>
      </w:r>
      <w:r w:rsidRPr="003865FA">
        <w:rPr>
          <w:color w:val="000000"/>
          <w:sz w:val="20"/>
          <w:szCs w:val="20"/>
        </w:rPr>
        <w:t xml:space="preserve">: Питер, 2009. – 640 </w:t>
      </w:r>
      <w:r w:rsidR="004C0FC8">
        <w:rPr>
          <w:color w:val="000000"/>
          <w:sz w:val="20"/>
          <w:szCs w:val="20"/>
        </w:rPr>
        <w:t>с</w:t>
      </w:r>
      <w:r w:rsidRPr="00311232">
        <w:rPr>
          <w:color w:val="000000"/>
          <w:sz w:val="20"/>
          <w:szCs w:val="20"/>
        </w:rPr>
        <w:t>. (150 экз</w:t>
      </w:r>
      <w:r>
        <w:rPr>
          <w:color w:val="000000"/>
          <w:sz w:val="20"/>
          <w:szCs w:val="20"/>
        </w:rPr>
        <w:t>.</w:t>
      </w:r>
      <w:r w:rsidRPr="00311232">
        <w:rPr>
          <w:color w:val="000000"/>
          <w:sz w:val="20"/>
          <w:szCs w:val="20"/>
        </w:rPr>
        <w:t>).</w:t>
      </w:r>
    </w:p>
    <w:p w:rsidR="003865FA" w:rsidRPr="006D621B" w:rsidRDefault="003865FA" w:rsidP="00C3739B">
      <w:pPr>
        <w:pStyle w:val="NumberList"/>
        <w:numPr>
          <w:ilvl w:val="0"/>
          <w:numId w:val="39"/>
        </w:numPr>
        <w:tabs>
          <w:tab w:val="left" w:pos="709"/>
        </w:tabs>
        <w:suppressAutoHyphens/>
        <w:ind w:left="0" w:firstLine="454"/>
        <w:jc w:val="both"/>
        <w:rPr>
          <w:color w:val="000000"/>
        </w:rPr>
      </w:pPr>
      <w:r w:rsidRPr="003865FA">
        <w:rPr>
          <w:color w:val="000000"/>
        </w:rPr>
        <w:t>Сырецкий, Г.А. Информатика. Фундаментальный курс. Том 1. Основы информационной и вычислительной техники</w:t>
      </w:r>
      <w:r w:rsidR="004C0FC8">
        <w:rPr>
          <w:color w:val="000000"/>
        </w:rPr>
        <w:t xml:space="preserve"> / </w:t>
      </w:r>
      <w:r w:rsidR="004C0FC8" w:rsidRPr="003865FA">
        <w:rPr>
          <w:color w:val="000000"/>
        </w:rPr>
        <w:t>Г.А. Сырецкий</w:t>
      </w:r>
      <w:r w:rsidR="004C0FC8">
        <w:rPr>
          <w:color w:val="000000"/>
        </w:rPr>
        <w:t>.</w:t>
      </w:r>
      <w:r w:rsidR="004C0FC8" w:rsidRPr="003865FA">
        <w:rPr>
          <w:color w:val="000000"/>
        </w:rPr>
        <w:t xml:space="preserve"> </w:t>
      </w:r>
      <w:r w:rsidR="004C0FC8" w:rsidRPr="003865FA">
        <w:rPr>
          <w:color w:val="auto"/>
        </w:rPr>
        <w:t>–</w:t>
      </w:r>
      <w:r w:rsidR="004C0FC8">
        <w:rPr>
          <w:color w:val="000000"/>
        </w:rPr>
        <w:t xml:space="preserve"> </w:t>
      </w:r>
      <w:r w:rsidR="00E23F10">
        <w:rPr>
          <w:color w:val="000000"/>
        </w:rPr>
        <w:t>СП</w:t>
      </w:r>
      <w:r w:rsidRPr="003865FA">
        <w:rPr>
          <w:color w:val="000000"/>
        </w:rPr>
        <w:t>б.: БХВ-Петербург, 2005. – 832</w:t>
      </w:r>
      <w:r w:rsidR="004C0FC8">
        <w:rPr>
          <w:color w:val="000000"/>
        </w:rPr>
        <w:t xml:space="preserve"> </w:t>
      </w:r>
      <w:r w:rsidRPr="003865FA">
        <w:rPr>
          <w:color w:val="000000"/>
        </w:rPr>
        <w:t xml:space="preserve">с. </w:t>
      </w:r>
      <w:r w:rsidR="00311232">
        <w:rPr>
          <w:color w:val="000000"/>
        </w:rPr>
        <w:t>(5 экз</w:t>
      </w:r>
      <w:r w:rsidR="00DE6481">
        <w:rPr>
          <w:color w:val="000000"/>
        </w:rPr>
        <w:t>.</w:t>
      </w:r>
      <w:r w:rsidR="00311232">
        <w:rPr>
          <w:color w:val="000000"/>
        </w:rPr>
        <w:t>).</w:t>
      </w:r>
    </w:p>
    <w:p w:rsidR="006320FB" w:rsidRPr="006D621B" w:rsidRDefault="006320FB" w:rsidP="00C3739B">
      <w:pPr>
        <w:pStyle w:val="NumberList"/>
        <w:numPr>
          <w:ilvl w:val="0"/>
          <w:numId w:val="39"/>
        </w:numPr>
        <w:tabs>
          <w:tab w:val="left" w:pos="709"/>
          <w:tab w:val="left" w:pos="851"/>
          <w:tab w:val="left" w:pos="1080"/>
        </w:tabs>
        <w:ind w:left="0" w:firstLine="454"/>
        <w:jc w:val="both"/>
        <w:rPr>
          <w:color w:val="auto"/>
        </w:rPr>
      </w:pPr>
      <w:r>
        <w:rPr>
          <w:color w:val="000000"/>
        </w:rPr>
        <w:t>Акулов</w:t>
      </w:r>
      <w:r w:rsidR="004C0FC8">
        <w:rPr>
          <w:color w:val="000000"/>
        </w:rPr>
        <w:t>,</w:t>
      </w:r>
      <w:r>
        <w:rPr>
          <w:color w:val="000000"/>
        </w:rPr>
        <w:t xml:space="preserve"> О.А. Информатика: базовый курс: для студентов вузов, бакалавров, магистров, обучающихся по направлениям «Информатика и вычислительная техника» / О.А. Акулов, Н.В. Медведев. – М.: Омега-Л, 2008. </w:t>
      </w:r>
      <w:r w:rsidR="004C0FC8">
        <w:rPr>
          <w:color w:val="000000"/>
        </w:rPr>
        <w:t>–</w:t>
      </w:r>
      <w:r>
        <w:rPr>
          <w:color w:val="000000"/>
        </w:rPr>
        <w:t xml:space="preserve"> 574 с. (10 экз</w:t>
      </w:r>
      <w:r w:rsidR="00DE6481">
        <w:rPr>
          <w:color w:val="000000"/>
        </w:rPr>
        <w:t>.</w:t>
      </w:r>
      <w:r>
        <w:rPr>
          <w:color w:val="000000"/>
        </w:rPr>
        <w:t xml:space="preserve">). </w:t>
      </w:r>
    </w:p>
    <w:p w:rsidR="006320FB" w:rsidRPr="006320FB" w:rsidRDefault="006320FB" w:rsidP="00C3739B">
      <w:pPr>
        <w:pStyle w:val="NumberList"/>
        <w:numPr>
          <w:ilvl w:val="0"/>
          <w:numId w:val="39"/>
        </w:numPr>
        <w:tabs>
          <w:tab w:val="left" w:pos="709"/>
          <w:tab w:val="left" w:pos="851"/>
          <w:tab w:val="left" w:pos="1080"/>
        </w:tabs>
        <w:ind w:left="0" w:firstLine="454"/>
        <w:jc w:val="both"/>
        <w:rPr>
          <w:color w:val="auto"/>
        </w:rPr>
      </w:pPr>
      <w:r>
        <w:rPr>
          <w:color w:val="000000"/>
        </w:rPr>
        <w:t xml:space="preserve">Гуда, А.Н. Информатики и программирование: компьютерный практикум / А.Н. Гуда </w:t>
      </w:r>
      <w:r w:rsidRPr="006320FB">
        <w:rPr>
          <w:color w:val="000000"/>
        </w:rPr>
        <w:t>[</w:t>
      </w:r>
      <w:r>
        <w:rPr>
          <w:color w:val="000000"/>
        </w:rPr>
        <w:t>и др.</w:t>
      </w:r>
      <w:r w:rsidRPr="006320FB">
        <w:rPr>
          <w:color w:val="000000"/>
        </w:rPr>
        <w:t>]</w:t>
      </w:r>
      <w:r>
        <w:rPr>
          <w:color w:val="000000"/>
        </w:rPr>
        <w:t>. – М.: Дашков и К, 2009. – 240 с. (20 экз.).</w:t>
      </w:r>
    </w:p>
    <w:p w:rsidR="00066315" w:rsidRDefault="00066315" w:rsidP="00C3739B">
      <w:pPr>
        <w:pStyle w:val="NumberList"/>
        <w:numPr>
          <w:ilvl w:val="0"/>
          <w:numId w:val="39"/>
        </w:numPr>
        <w:tabs>
          <w:tab w:val="left" w:pos="709"/>
          <w:tab w:val="left" w:pos="851"/>
          <w:tab w:val="left" w:pos="1080"/>
        </w:tabs>
        <w:ind w:left="0" w:firstLine="454"/>
        <w:jc w:val="both"/>
        <w:rPr>
          <w:color w:val="auto"/>
        </w:rPr>
      </w:pPr>
      <w:r w:rsidRPr="00C3739B">
        <w:rPr>
          <w:color w:val="auto"/>
          <w:spacing w:val="-2"/>
        </w:rPr>
        <w:t>Информатика. Практикум по технологии работы на компьютере</w:t>
      </w:r>
      <w:r w:rsidRPr="003865FA">
        <w:rPr>
          <w:color w:val="auto"/>
        </w:rPr>
        <w:t xml:space="preserve"> / под ред. Н.В. Макаровой</w:t>
      </w:r>
      <w:r w:rsidR="004C0FC8">
        <w:rPr>
          <w:color w:val="auto"/>
        </w:rPr>
        <w:t>.</w:t>
      </w:r>
      <w:r w:rsidRPr="003865FA">
        <w:rPr>
          <w:color w:val="auto"/>
        </w:rPr>
        <w:t xml:space="preserve"> – М.: Финансы и статистика, 2005. </w:t>
      </w:r>
      <w:r w:rsidR="00E23F10">
        <w:rPr>
          <w:color w:val="auto"/>
        </w:rPr>
        <w:t>– 256 с.</w:t>
      </w:r>
      <w:r w:rsidR="00311232">
        <w:rPr>
          <w:color w:val="auto"/>
        </w:rPr>
        <w:br/>
      </w:r>
      <w:r w:rsidR="00311232">
        <w:rPr>
          <w:color w:val="000000"/>
        </w:rPr>
        <w:t>(10 экз).</w:t>
      </w:r>
      <w:r w:rsidRPr="003865FA">
        <w:rPr>
          <w:color w:val="auto"/>
        </w:rPr>
        <w:t xml:space="preserve"> </w:t>
      </w:r>
    </w:p>
    <w:p w:rsidR="006D621B" w:rsidRPr="003865FA" w:rsidRDefault="006D621B" w:rsidP="006D621B">
      <w:pPr>
        <w:pStyle w:val="NumberList"/>
        <w:numPr>
          <w:ilvl w:val="0"/>
          <w:numId w:val="39"/>
        </w:numPr>
        <w:tabs>
          <w:tab w:val="left" w:pos="709"/>
          <w:tab w:val="left" w:pos="851"/>
          <w:tab w:val="left" w:pos="1080"/>
        </w:tabs>
        <w:ind w:left="0" w:firstLine="454"/>
        <w:jc w:val="both"/>
        <w:rPr>
          <w:color w:val="auto"/>
        </w:rPr>
      </w:pPr>
      <w:r>
        <w:rPr>
          <w:color w:val="auto"/>
        </w:rPr>
        <w:t xml:space="preserve">Голицына, О.Л. Языки программирования: учебное пособие для СПО / О.Л. Голицына </w:t>
      </w:r>
      <w:r w:rsidRPr="006320FB">
        <w:rPr>
          <w:color w:val="auto"/>
        </w:rPr>
        <w:t>[</w:t>
      </w:r>
      <w:r>
        <w:rPr>
          <w:color w:val="auto"/>
        </w:rPr>
        <w:t>и</w:t>
      </w:r>
      <w:r w:rsidRPr="006320FB">
        <w:rPr>
          <w:color w:val="auto"/>
        </w:rPr>
        <w:t xml:space="preserve"> </w:t>
      </w:r>
      <w:r>
        <w:rPr>
          <w:color w:val="auto"/>
        </w:rPr>
        <w:t>др.</w:t>
      </w:r>
      <w:r w:rsidRPr="006320FB">
        <w:rPr>
          <w:color w:val="auto"/>
        </w:rPr>
        <w:t>]</w:t>
      </w:r>
      <w:r>
        <w:rPr>
          <w:color w:val="auto"/>
        </w:rPr>
        <w:t xml:space="preserve">. – М.: Форум/Интра-М, 2008. </w:t>
      </w:r>
      <w:r w:rsidR="004C0FC8" w:rsidRPr="003865FA">
        <w:rPr>
          <w:color w:val="auto"/>
        </w:rPr>
        <w:t>–</w:t>
      </w:r>
      <w:r w:rsidR="004C0FC8">
        <w:rPr>
          <w:color w:val="auto"/>
        </w:rPr>
        <w:t xml:space="preserve"> </w:t>
      </w:r>
      <w:r>
        <w:rPr>
          <w:color w:val="auto"/>
        </w:rPr>
        <w:t xml:space="preserve">400 с. (10 экз.). </w:t>
      </w:r>
    </w:p>
    <w:p w:rsidR="006D621B" w:rsidRDefault="006D621B" w:rsidP="006D621B">
      <w:pPr>
        <w:pStyle w:val="NumberList"/>
        <w:tabs>
          <w:tab w:val="left" w:pos="709"/>
          <w:tab w:val="left" w:pos="851"/>
          <w:tab w:val="left" w:pos="1080"/>
        </w:tabs>
        <w:jc w:val="both"/>
        <w:rPr>
          <w:color w:val="auto"/>
        </w:rPr>
      </w:pPr>
    </w:p>
    <w:p w:rsidR="006D621B" w:rsidRPr="006D621B" w:rsidRDefault="006D621B" w:rsidP="00C3739B">
      <w:pPr>
        <w:pStyle w:val="NumberList"/>
        <w:tabs>
          <w:tab w:val="left" w:pos="426"/>
          <w:tab w:val="left" w:pos="851"/>
          <w:tab w:val="left" w:pos="1080"/>
        </w:tabs>
        <w:ind w:left="0" w:firstLine="454"/>
        <w:jc w:val="both"/>
        <w:rPr>
          <w:color w:val="auto"/>
        </w:rPr>
      </w:pPr>
      <w:r>
        <w:rPr>
          <w:b/>
          <w:color w:val="auto"/>
        </w:rPr>
        <w:t>Дополнительная</w:t>
      </w:r>
      <w:r w:rsidRPr="006D621B">
        <w:rPr>
          <w:b/>
          <w:color w:val="auto"/>
        </w:rPr>
        <w:t xml:space="preserve"> литература</w:t>
      </w:r>
    </w:p>
    <w:p w:rsidR="006D621B" w:rsidRDefault="006D621B" w:rsidP="006D621B">
      <w:pPr>
        <w:pStyle w:val="NumberList"/>
        <w:tabs>
          <w:tab w:val="left" w:pos="709"/>
        </w:tabs>
        <w:suppressAutoHyphens/>
        <w:ind w:left="454"/>
        <w:jc w:val="both"/>
        <w:rPr>
          <w:color w:val="000000"/>
        </w:rPr>
      </w:pPr>
    </w:p>
    <w:p w:rsidR="006D621B" w:rsidRDefault="006D621B" w:rsidP="00C3739B">
      <w:pPr>
        <w:pStyle w:val="NumberList"/>
        <w:numPr>
          <w:ilvl w:val="0"/>
          <w:numId w:val="39"/>
        </w:numPr>
        <w:tabs>
          <w:tab w:val="left" w:pos="709"/>
        </w:tabs>
        <w:suppressAutoHyphens/>
        <w:ind w:left="0" w:firstLine="454"/>
        <w:jc w:val="both"/>
        <w:rPr>
          <w:color w:val="000000"/>
        </w:rPr>
      </w:pPr>
      <w:r w:rsidRPr="00C3739B">
        <w:rPr>
          <w:color w:val="000000"/>
          <w:spacing w:val="-4"/>
        </w:rPr>
        <w:t>Могилёв, А.В. Информатика / А.В. Могилёв, Н.И. Пак, Е.К. Хен</w:t>
      </w:r>
      <w:r w:rsidR="00C3739B">
        <w:rPr>
          <w:color w:val="000000"/>
          <w:spacing w:val="-4"/>
        </w:rPr>
        <w:t>-</w:t>
      </w:r>
      <w:r w:rsidRPr="00C3739B">
        <w:rPr>
          <w:color w:val="000000"/>
          <w:spacing w:val="-4"/>
        </w:rPr>
        <w:t>нер</w:t>
      </w:r>
      <w:r w:rsidRPr="003865FA">
        <w:rPr>
          <w:color w:val="000000"/>
        </w:rPr>
        <w:t>. – М.: Изд. центр «Академия», 2000. – 816</w:t>
      </w:r>
      <w:r w:rsidR="004C0FC8">
        <w:rPr>
          <w:color w:val="000000"/>
        </w:rPr>
        <w:t xml:space="preserve"> </w:t>
      </w:r>
      <w:r w:rsidRPr="003865FA">
        <w:rPr>
          <w:color w:val="000000"/>
        </w:rPr>
        <w:t xml:space="preserve">с. </w:t>
      </w:r>
      <w:r>
        <w:rPr>
          <w:color w:val="000000"/>
        </w:rPr>
        <w:t>(5 экз).</w:t>
      </w:r>
    </w:p>
    <w:p w:rsidR="006D621B" w:rsidRDefault="006D621B" w:rsidP="00C3739B">
      <w:pPr>
        <w:pStyle w:val="NumberList"/>
        <w:numPr>
          <w:ilvl w:val="0"/>
          <w:numId w:val="39"/>
        </w:numPr>
        <w:tabs>
          <w:tab w:val="left" w:pos="709"/>
        </w:tabs>
        <w:suppressAutoHyphens/>
        <w:ind w:left="0" w:firstLine="454"/>
        <w:jc w:val="both"/>
        <w:rPr>
          <w:color w:val="000000"/>
        </w:rPr>
      </w:pPr>
      <w:r w:rsidRPr="003865FA">
        <w:rPr>
          <w:color w:val="000000"/>
        </w:rPr>
        <w:t>Острейковский, В.А. Информатика</w:t>
      </w:r>
      <w:r w:rsidR="004C0FC8">
        <w:rPr>
          <w:color w:val="000000"/>
        </w:rPr>
        <w:t xml:space="preserve"> /</w:t>
      </w:r>
      <w:r w:rsidRPr="003865FA">
        <w:rPr>
          <w:color w:val="000000"/>
        </w:rPr>
        <w:t xml:space="preserve"> </w:t>
      </w:r>
      <w:r w:rsidR="004C0FC8" w:rsidRPr="003865FA">
        <w:rPr>
          <w:color w:val="000000"/>
        </w:rPr>
        <w:t>В.А. Острейковский</w:t>
      </w:r>
      <w:r w:rsidR="004C0FC8">
        <w:rPr>
          <w:color w:val="000000"/>
        </w:rPr>
        <w:t>.</w:t>
      </w:r>
      <w:r w:rsidR="004C0FC8" w:rsidRPr="003865FA">
        <w:rPr>
          <w:color w:val="000000"/>
        </w:rPr>
        <w:t xml:space="preserve"> </w:t>
      </w:r>
      <w:r w:rsidRPr="003865FA">
        <w:rPr>
          <w:color w:val="000000"/>
        </w:rPr>
        <w:t xml:space="preserve">– М.: Высшая школа, 2001. </w:t>
      </w:r>
      <w:r w:rsidR="004C0FC8" w:rsidRPr="003865FA">
        <w:rPr>
          <w:color w:val="auto"/>
        </w:rPr>
        <w:t>–</w:t>
      </w:r>
      <w:r w:rsidRPr="003865FA">
        <w:rPr>
          <w:color w:val="000000"/>
        </w:rPr>
        <w:t xml:space="preserve"> 511 с.</w:t>
      </w:r>
    </w:p>
    <w:p w:rsidR="00EA1473" w:rsidRPr="00601558" w:rsidRDefault="00EA1473" w:rsidP="00C3739B">
      <w:pPr>
        <w:pStyle w:val="NumberList"/>
        <w:numPr>
          <w:ilvl w:val="0"/>
          <w:numId w:val="39"/>
        </w:numPr>
        <w:tabs>
          <w:tab w:val="left" w:pos="709"/>
        </w:tabs>
        <w:suppressAutoHyphens/>
        <w:ind w:left="0" w:firstLine="454"/>
        <w:rPr>
          <w:color w:val="000000"/>
        </w:rPr>
      </w:pPr>
      <w:r w:rsidRPr="00601558">
        <w:rPr>
          <w:color w:val="000000"/>
        </w:rPr>
        <w:t>Культин, Н.Б. Турбо Паскаль в задачах и примерах</w:t>
      </w:r>
      <w:r w:rsidR="004C0FC8">
        <w:rPr>
          <w:color w:val="000000"/>
        </w:rPr>
        <w:t xml:space="preserve"> / </w:t>
      </w:r>
      <w:r w:rsidR="004C0FC8" w:rsidRPr="00601558">
        <w:rPr>
          <w:color w:val="000000"/>
        </w:rPr>
        <w:t>Н.Б.</w:t>
      </w:r>
      <w:r w:rsidR="004C0FC8" w:rsidRPr="004C0FC8">
        <w:rPr>
          <w:color w:val="000000"/>
        </w:rPr>
        <w:t xml:space="preserve"> </w:t>
      </w:r>
      <w:r w:rsidR="004C0FC8" w:rsidRPr="00601558">
        <w:rPr>
          <w:color w:val="000000"/>
        </w:rPr>
        <w:t>Куль</w:t>
      </w:r>
      <w:r w:rsidR="00C3739B">
        <w:rPr>
          <w:color w:val="000000"/>
        </w:rPr>
        <w:t>-</w:t>
      </w:r>
      <w:r w:rsidR="004C0FC8" w:rsidRPr="00601558">
        <w:rPr>
          <w:color w:val="000000"/>
        </w:rPr>
        <w:t>тин</w:t>
      </w:r>
      <w:r w:rsidRPr="00601558">
        <w:rPr>
          <w:color w:val="000000"/>
        </w:rPr>
        <w:t xml:space="preserve">. – СПб.: </w:t>
      </w:r>
      <w:r w:rsidRPr="00601558">
        <w:rPr>
          <w:color w:val="000000"/>
          <w:lang w:val="en-US"/>
        </w:rPr>
        <w:t>BHV</w:t>
      </w:r>
      <w:r w:rsidRPr="00601558">
        <w:rPr>
          <w:color w:val="000000"/>
        </w:rPr>
        <w:t>–Санкт-Петербург, 2000. – 256</w:t>
      </w:r>
      <w:r w:rsidR="004C0FC8">
        <w:rPr>
          <w:color w:val="000000"/>
        </w:rPr>
        <w:t xml:space="preserve"> </w:t>
      </w:r>
      <w:r w:rsidRPr="00601558">
        <w:rPr>
          <w:color w:val="000000"/>
        </w:rPr>
        <w:t>с.</w:t>
      </w:r>
      <w:r w:rsidR="00311232">
        <w:rPr>
          <w:color w:val="000000"/>
        </w:rPr>
        <w:t xml:space="preserve"> (13 экз</w:t>
      </w:r>
      <w:r w:rsidR="00DE6481">
        <w:rPr>
          <w:color w:val="000000"/>
        </w:rPr>
        <w:t>.</w:t>
      </w:r>
      <w:r w:rsidR="00311232">
        <w:rPr>
          <w:color w:val="000000"/>
        </w:rPr>
        <w:t>).</w:t>
      </w:r>
    </w:p>
    <w:p w:rsidR="00EA1473" w:rsidRPr="00234845" w:rsidRDefault="00EA1473" w:rsidP="00234845">
      <w:pPr>
        <w:pStyle w:val="NumberList"/>
        <w:numPr>
          <w:ilvl w:val="0"/>
          <w:numId w:val="39"/>
        </w:numPr>
        <w:tabs>
          <w:tab w:val="left" w:pos="567"/>
          <w:tab w:val="left" w:pos="709"/>
          <w:tab w:val="left" w:pos="851"/>
        </w:tabs>
        <w:suppressAutoHyphens/>
        <w:ind w:left="0" w:firstLine="454"/>
        <w:jc w:val="both"/>
        <w:rPr>
          <w:color w:val="000000"/>
          <w:spacing w:val="-4"/>
        </w:rPr>
      </w:pPr>
      <w:r w:rsidRPr="00EA1473">
        <w:rPr>
          <w:color w:val="000000"/>
        </w:rPr>
        <w:t>Фаронов, В.В. Турбо Паскаль 7.0</w:t>
      </w:r>
      <w:r w:rsidR="00523BE4">
        <w:rPr>
          <w:color w:val="000000"/>
        </w:rPr>
        <w:t>.</w:t>
      </w:r>
      <w:r w:rsidRPr="00EA1473">
        <w:rPr>
          <w:color w:val="000000"/>
        </w:rPr>
        <w:t xml:space="preserve"> Практика программирова</w:t>
      </w:r>
      <w:r w:rsidR="00234845">
        <w:rPr>
          <w:color w:val="000000"/>
        </w:rPr>
        <w:t>-</w:t>
      </w:r>
      <w:r w:rsidRPr="00234845">
        <w:rPr>
          <w:color w:val="000000"/>
          <w:spacing w:val="-4"/>
        </w:rPr>
        <w:t>ния: учебное пособие</w:t>
      </w:r>
      <w:r w:rsidR="00523BE4" w:rsidRPr="00234845">
        <w:rPr>
          <w:color w:val="000000"/>
          <w:spacing w:val="-4"/>
        </w:rPr>
        <w:t xml:space="preserve"> / В.В. Фаронов</w:t>
      </w:r>
      <w:r w:rsidRPr="00234845">
        <w:rPr>
          <w:color w:val="000000"/>
          <w:spacing w:val="-4"/>
        </w:rPr>
        <w:t>.</w:t>
      </w:r>
      <w:r w:rsidR="00523BE4" w:rsidRPr="00234845">
        <w:rPr>
          <w:color w:val="000000"/>
          <w:spacing w:val="-4"/>
        </w:rPr>
        <w:t xml:space="preserve"> </w:t>
      </w:r>
      <w:r w:rsidRPr="00234845">
        <w:rPr>
          <w:color w:val="000000"/>
          <w:spacing w:val="-4"/>
        </w:rPr>
        <w:t>– М.: Нолидж, 1998. – 432</w:t>
      </w:r>
      <w:r w:rsidR="00234845" w:rsidRPr="00234845">
        <w:rPr>
          <w:color w:val="000000"/>
          <w:spacing w:val="-4"/>
        </w:rPr>
        <w:t xml:space="preserve"> </w:t>
      </w:r>
      <w:r w:rsidRPr="00234845">
        <w:rPr>
          <w:color w:val="000000"/>
          <w:spacing w:val="-4"/>
        </w:rPr>
        <w:t xml:space="preserve">с. </w:t>
      </w:r>
      <w:r w:rsidR="00311232" w:rsidRPr="00234845">
        <w:rPr>
          <w:color w:val="000000"/>
          <w:spacing w:val="-4"/>
        </w:rPr>
        <w:t>(3 экз).</w:t>
      </w:r>
    </w:p>
    <w:p w:rsidR="00EA1473" w:rsidRPr="00EA1473" w:rsidRDefault="00EA1473" w:rsidP="00234845">
      <w:pPr>
        <w:pStyle w:val="NumberList"/>
        <w:numPr>
          <w:ilvl w:val="0"/>
          <w:numId w:val="39"/>
        </w:numPr>
        <w:tabs>
          <w:tab w:val="left" w:pos="567"/>
          <w:tab w:val="left" w:pos="709"/>
          <w:tab w:val="left" w:pos="851"/>
        </w:tabs>
        <w:suppressAutoHyphens/>
        <w:ind w:left="0" w:firstLine="454"/>
        <w:jc w:val="both"/>
        <w:rPr>
          <w:color w:val="000000"/>
        </w:rPr>
      </w:pPr>
      <w:r w:rsidRPr="00EA1473">
        <w:rPr>
          <w:color w:val="000000"/>
        </w:rPr>
        <w:t xml:space="preserve">Зубов, И.С. </w:t>
      </w:r>
      <w:r w:rsidR="00234845">
        <w:rPr>
          <w:color w:val="000000"/>
        </w:rPr>
        <w:t xml:space="preserve"> </w:t>
      </w:r>
      <w:r w:rsidRPr="00EA1473">
        <w:rPr>
          <w:color w:val="000000"/>
        </w:rPr>
        <w:t>Программирование на</w:t>
      </w:r>
      <w:r w:rsidR="00234845">
        <w:rPr>
          <w:color w:val="000000"/>
        </w:rPr>
        <w:t xml:space="preserve"> </w:t>
      </w:r>
      <w:r w:rsidRPr="00EA1473">
        <w:rPr>
          <w:color w:val="000000"/>
        </w:rPr>
        <w:t xml:space="preserve"> языке </w:t>
      </w:r>
      <w:r w:rsidR="00234845">
        <w:rPr>
          <w:color w:val="000000"/>
        </w:rPr>
        <w:t xml:space="preserve"> </w:t>
      </w:r>
      <w:r w:rsidRPr="00EA1473">
        <w:rPr>
          <w:color w:val="000000"/>
          <w:lang w:val="en-US"/>
        </w:rPr>
        <w:t>Turbo</w:t>
      </w:r>
      <w:r w:rsidRPr="00EA1473">
        <w:rPr>
          <w:color w:val="000000"/>
        </w:rPr>
        <w:t xml:space="preserve"> </w:t>
      </w:r>
      <w:r w:rsidR="00234845">
        <w:rPr>
          <w:color w:val="000000"/>
        </w:rPr>
        <w:t xml:space="preserve"> </w:t>
      </w:r>
      <w:r w:rsidRPr="00EA1473">
        <w:rPr>
          <w:color w:val="000000"/>
          <w:lang w:val="en-US"/>
        </w:rPr>
        <w:t>Pascal</w:t>
      </w:r>
      <w:r w:rsidR="007869E7">
        <w:rPr>
          <w:color w:val="000000"/>
        </w:rPr>
        <w:t xml:space="preserve"> / </w:t>
      </w:r>
      <w:r w:rsidR="007869E7" w:rsidRPr="00EA1473">
        <w:rPr>
          <w:color w:val="000000"/>
        </w:rPr>
        <w:t>И.С.</w:t>
      </w:r>
      <w:r w:rsidR="007869E7" w:rsidRPr="007869E7">
        <w:rPr>
          <w:color w:val="000000"/>
        </w:rPr>
        <w:t xml:space="preserve"> </w:t>
      </w:r>
      <w:r w:rsidR="007869E7" w:rsidRPr="00EA1473">
        <w:rPr>
          <w:color w:val="000000"/>
        </w:rPr>
        <w:t>Зубов</w:t>
      </w:r>
      <w:r w:rsidRPr="00EA1473">
        <w:rPr>
          <w:color w:val="000000"/>
        </w:rPr>
        <w:t xml:space="preserve">. – М.: Инф.-изд. дом </w:t>
      </w:r>
      <w:r w:rsidR="003F7A74">
        <w:rPr>
          <w:color w:val="000000"/>
        </w:rPr>
        <w:t>«</w:t>
      </w:r>
      <w:r w:rsidRPr="00EA1473">
        <w:rPr>
          <w:color w:val="000000"/>
        </w:rPr>
        <w:t>Филинъ</w:t>
      </w:r>
      <w:r w:rsidR="003F7A74">
        <w:rPr>
          <w:color w:val="000000"/>
        </w:rPr>
        <w:t>»</w:t>
      </w:r>
      <w:r w:rsidRPr="00EA1473">
        <w:rPr>
          <w:color w:val="000000"/>
        </w:rPr>
        <w:t>, 1997. – 320</w:t>
      </w:r>
      <w:r w:rsidR="004C0FC8">
        <w:rPr>
          <w:color w:val="000000"/>
        </w:rPr>
        <w:t xml:space="preserve"> </w:t>
      </w:r>
      <w:r w:rsidRPr="00EA1473">
        <w:rPr>
          <w:color w:val="000000"/>
        </w:rPr>
        <w:t>с.</w:t>
      </w:r>
      <w:r w:rsidR="003F7A74">
        <w:rPr>
          <w:color w:val="000000"/>
        </w:rPr>
        <w:t xml:space="preserve"> </w:t>
      </w:r>
      <w:r w:rsidRPr="00EA1473">
        <w:rPr>
          <w:color w:val="000000"/>
        </w:rPr>
        <w:t>(10 экз.)</w:t>
      </w:r>
      <w:r w:rsidR="00234845">
        <w:rPr>
          <w:color w:val="000000"/>
        </w:rPr>
        <w:t>.</w:t>
      </w:r>
    </w:p>
    <w:p w:rsidR="001019C0" w:rsidRPr="001C490C" w:rsidRDefault="001019C0" w:rsidP="00234845">
      <w:pPr>
        <w:pStyle w:val="NumberList"/>
        <w:numPr>
          <w:ilvl w:val="0"/>
          <w:numId w:val="39"/>
        </w:numPr>
        <w:tabs>
          <w:tab w:val="left" w:pos="0"/>
          <w:tab w:val="left" w:pos="709"/>
          <w:tab w:val="left" w:pos="851"/>
        </w:tabs>
        <w:suppressAutoHyphens/>
        <w:ind w:left="0" w:firstLine="454"/>
        <w:jc w:val="both"/>
        <w:rPr>
          <w:color w:val="000000"/>
        </w:rPr>
      </w:pPr>
      <w:r w:rsidRPr="001C490C">
        <w:rPr>
          <w:color w:val="000000"/>
        </w:rPr>
        <w:t>Культин, Н.Б. Delphi в задачах и примерах</w:t>
      </w:r>
      <w:r w:rsidR="007869E7">
        <w:rPr>
          <w:color w:val="000000"/>
        </w:rPr>
        <w:t xml:space="preserve"> / </w:t>
      </w:r>
      <w:r w:rsidR="007869E7" w:rsidRPr="001C490C">
        <w:rPr>
          <w:color w:val="000000"/>
        </w:rPr>
        <w:t>Н.Б.</w:t>
      </w:r>
      <w:r w:rsidR="007869E7" w:rsidRPr="007869E7">
        <w:rPr>
          <w:color w:val="000000"/>
        </w:rPr>
        <w:t xml:space="preserve"> </w:t>
      </w:r>
      <w:r w:rsidR="007869E7" w:rsidRPr="001C490C">
        <w:rPr>
          <w:color w:val="000000"/>
        </w:rPr>
        <w:t>Культин</w:t>
      </w:r>
      <w:r w:rsidRPr="001C490C">
        <w:rPr>
          <w:color w:val="000000"/>
        </w:rPr>
        <w:t xml:space="preserve">. – СПб.: </w:t>
      </w:r>
      <w:r w:rsidRPr="001C490C">
        <w:rPr>
          <w:color w:val="000000"/>
          <w:lang w:val="en-US"/>
        </w:rPr>
        <w:t>BHV</w:t>
      </w:r>
      <w:r w:rsidRPr="001C490C">
        <w:rPr>
          <w:color w:val="000000"/>
        </w:rPr>
        <w:t xml:space="preserve"> –Санкт-Петербург, 2005. – 288 с. (21 экз</w:t>
      </w:r>
      <w:r w:rsidR="00DE6481">
        <w:rPr>
          <w:color w:val="000000"/>
        </w:rPr>
        <w:t>.</w:t>
      </w:r>
      <w:r w:rsidRPr="001C490C">
        <w:rPr>
          <w:color w:val="000000"/>
        </w:rPr>
        <w:t xml:space="preserve">). </w:t>
      </w:r>
    </w:p>
    <w:p w:rsidR="001019C0" w:rsidRPr="001C490C" w:rsidRDefault="001019C0" w:rsidP="00234845">
      <w:pPr>
        <w:pStyle w:val="NumberList"/>
        <w:numPr>
          <w:ilvl w:val="0"/>
          <w:numId w:val="39"/>
        </w:numPr>
        <w:tabs>
          <w:tab w:val="left" w:pos="-142"/>
          <w:tab w:val="left" w:pos="709"/>
          <w:tab w:val="left" w:pos="851"/>
        </w:tabs>
        <w:suppressAutoHyphens/>
        <w:ind w:left="0" w:firstLine="454"/>
        <w:jc w:val="both"/>
        <w:rPr>
          <w:color w:val="000000"/>
        </w:rPr>
      </w:pPr>
      <w:r w:rsidRPr="001C490C">
        <w:rPr>
          <w:color w:val="000000"/>
        </w:rPr>
        <w:t>Фаронов, В.В. С</w:t>
      </w:r>
      <w:r w:rsidR="00523BE4">
        <w:rPr>
          <w:color w:val="000000"/>
        </w:rPr>
        <w:t>истема программирования Delphi / В.В. Фа</w:t>
      </w:r>
      <w:r w:rsidR="00234845">
        <w:rPr>
          <w:color w:val="000000"/>
        </w:rPr>
        <w:t>-</w:t>
      </w:r>
      <w:r w:rsidR="00523BE4">
        <w:rPr>
          <w:color w:val="000000"/>
        </w:rPr>
        <w:t>ронов</w:t>
      </w:r>
      <w:r w:rsidRPr="001C490C">
        <w:rPr>
          <w:color w:val="000000"/>
        </w:rPr>
        <w:t>.</w:t>
      </w:r>
      <w:r w:rsidR="00523BE4">
        <w:rPr>
          <w:color w:val="000000"/>
        </w:rPr>
        <w:t xml:space="preserve"> </w:t>
      </w:r>
      <w:r w:rsidRPr="001C490C">
        <w:rPr>
          <w:color w:val="000000"/>
        </w:rPr>
        <w:t xml:space="preserve">– СПб.: </w:t>
      </w:r>
      <w:r w:rsidRPr="001C490C">
        <w:rPr>
          <w:color w:val="000000"/>
          <w:lang w:val="en-US"/>
        </w:rPr>
        <w:t>BHV</w:t>
      </w:r>
      <w:r w:rsidRPr="001C490C">
        <w:rPr>
          <w:color w:val="000000"/>
        </w:rPr>
        <w:t>–Санкт-Петербург, 2005. – 912 с. (3 экз.).</w:t>
      </w:r>
    </w:p>
    <w:p w:rsidR="001019C0" w:rsidRPr="001C490C" w:rsidRDefault="001019C0" w:rsidP="00F920AA">
      <w:pPr>
        <w:pStyle w:val="NumberList"/>
        <w:numPr>
          <w:ilvl w:val="0"/>
          <w:numId w:val="39"/>
        </w:numPr>
        <w:tabs>
          <w:tab w:val="left" w:pos="-142"/>
          <w:tab w:val="left" w:pos="709"/>
          <w:tab w:val="left" w:pos="851"/>
        </w:tabs>
        <w:suppressAutoHyphens/>
        <w:ind w:left="0" w:firstLine="454"/>
        <w:jc w:val="both"/>
        <w:rPr>
          <w:color w:val="000000"/>
        </w:rPr>
      </w:pPr>
      <w:r w:rsidRPr="001C490C">
        <w:rPr>
          <w:color w:val="000000"/>
        </w:rPr>
        <w:t>Фаронов, В.В.  Delphi 4</w:t>
      </w:r>
      <w:r w:rsidR="00523BE4">
        <w:rPr>
          <w:color w:val="000000"/>
        </w:rPr>
        <w:t xml:space="preserve">  / В.В. Фаронов</w:t>
      </w:r>
      <w:r w:rsidR="00523BE4" w:rsidRPr="001C490C">
        <w:rPr>
          <w:color w:val="000000"/>
        </w:rPr>
        <w:t>.</w:t>
      </w:r>
      <w:r w:rsidRPr="001C490C">
        <w:rPr>
          <w:color w:val="000000"/>
        </w:rPr>
        <w:t xml:space="preserve"> – М.: Нолидж, 1998. – 464 с. (2 экз.).</w:t>
      </w:r>
    </w:p>
    <w:p w:rsidR="001019C0" w:rsidRPr="001C490C" w:rsidRDefault="001019C0" w:rsidP="00234845">
      <w:pPr>
        <w:pStyle w:val="NumberList"/>
        <w:numPr>
          <w:ilvl w:val="0"/>
          <w:numId w:val="39"/>
        </w:numPr>
        <w:tabs>
          <w:tab w:val="left" w:pos="-142"/>
          <w:tab w:val="left" w:pos="709"/>
          <w:tab w:val="left" w:pos="851"/>
        </w:tabs>
        <w:suppressAutoHyphens/>
        <w:ind w:left="0" w:firstLine="454"/>
        <w:jc w:val="both"/>
        <w:rPr>
          <w:color w:val="000000"/>
        </w:rPr>
      </w:pPr>
      <w:r w:rsidRPr="001C490C">
        <w:rPr>
          <w:color w:val="000000"/>
        </w:rPr>
        <w:t>Климова</w:t>
      </w:r>
      <w:r w:rsidR="00523BE4">
        <w:rPr>
          <w:color w:val="000000"/>
        </w:rPr>
        <w:t>,</w:t>
      </w:r>
      <w:r w:rsidRPr="001C490C">
        <w:rPr>
          <w:color w:val="000000"/>
        </w:rPr>
        <w:t xml:space="preserve"> Л.М. Delphi 7. Самоучитель. Основы программиро</w:t>
      </w:r>
      <w:r w:rsidR="00234845">
        <w:rPr>
          <w:color w:val="000000"/>
        </w:rPr>
        <w:t>-</w:t>
      </w:r>
      <w:r w:rsidRPr="001C490C">
        <w:rPr>
          <w:color w:val="000000"/>
        </w:rPr>
        <w:t>вания. Решение типовых задач</w:t>
      </w:r>
      <w:r w:rsidR="00523BE4">
        <w:rPr>
          <w:color w:val="000000"/>
        </w:rPr>
        <w:t xml:space="preserve"> / Л.М. Климова</w:t>
      </w:r>
      <w:r w:rsidRPr="001C490C">
        <w:rPr>
          <w:color w:val="000000"/>
        </w:rPr>
        <w:t>.  – М.: КУДИЦ-ОБРАЗ, 2004. – 480 с.</w:t>
      </w:r>
      <w:r w:rsidR="00234845">
        <w:rPr>
          <w:color w:val="000000"/>
        </w:rPr>
        <w:t xml:space="preserve"> </w:t>
      </w:r>
      <w:r w:rsidRPr="001C490C">
        <w:rPr>
          <w:color w:val="000000"/>
        </w:rPr>
        <w:t>(11 экз.)</w:t>
      </w:r>
      <w:r w:rsidR="00234845">
        <w:rPr>
          <w:color w:val="000000"/>
        </w:rPr>
        <w:t>.</w:t>
      </w:r>
    </w:p>
    <w:p w:rsidR="006356E2" w:rsidRPr="00A87577" w:rsidRDefault="006356E2" w:rsidP="00F920AA">
      <w:pPr>
        <w:pStyle w:val="NumberList"/>
        <w:numPr>
          <w:ilvl w:val="0"/>
          <w:numId w:val="39"/>
        </w:numPr>
        <w:tabs>
          <w:tab w:val="left" w:pos="-142"/>
          <w:tab w:val="left" w:pos="709"/>
          <w:tab w:val="left" w:pos="851"/>
        </w:tabs>
        <w:ind w:left="0" w:firstLine="454"/>
        <w:jc w:val="both"/>
        <w:rPr>
          <w:color w:val="auto"/>
        </w:rPr>
      </w:pPr>
      <w:r w:rsidRPr="00A87577">
        <w:rPr>
          <w:color w:val="auto"/>
        </w:rPr>
        <w:t xml:space="preserve">Плис, А.И. </w:t>
      </w:r>
      <w:r w:rsidRPr="00A87577">
        <w:rPr>
          <w:color w:val="auto"/>
          <w:lang w:val="en-US"/>
        </w:rPr>
        <w:t>MahtCAD</w:t>
      </w:r>
      <w:r w:rsidRPr="00A87577">
        <w:rPr>
          <w:color w:val="auto"/>
        </w:rPr>
        <w:t>: Математический практикум для экономистов и инженеров</w:t>
      </w:r>
      <w:r w:rsidR="001019C0">
        <w:rPr>
          <w:color w:val="auto"/>
        </w:rPr>
        <w:t xml:space="preserve"> </w:t>
      </w:r>
      <w:r w:rsidRPr="00A87577">
        <w:rPr>
          <w:color w:val="auto"/>
        </w:rPr>
        <w:t>/ А.И. Плис, Н.А. Сливина</w:t>
      </w:r>
      <w:r w:rsidR="001019C0">
        <w:rPr>
          <w:color w:val="auto"/>
        </w:rPr>
        <w:t>.</w:t>
      </w:r>
      <w:r w:rsidRPr="00A87577">
        <w:rPr>
          <w:color w:val="auto"/>
        </w:rPr>
        <w:t xml:space="preserve"> – М.: Финансы и статистика, 2000. – 656</w:t>
      </w:r>
      <w:r w:rsidR="00234845">
        <w:rPr>
          <w:color w:val="auto"/>
        </w:rPr>
        <w:t xml:space="preserve"> </w:t>
      </w:r>
      <w:r w:rsidRPr="00A87577">
        <w:rPr>
          <w:color w:val="auto"/>
        </w:rPr>
        <w:t>с. (10 экз.)</w:t>
      </w:r>
    </w:p>
    <w:p w:rsidR="006356E2" w:rsidRPr="00A87577" w:rsidRDefault="006356E2" w:rsidP="00F920AA">
      <w:pPr>
        <w:tabs>
          <w:tab w:val="left" w:pos="709"/>
        </w:tabs>
        <w:ind w:firstLine="454"/>
        <w:rPr>
          <w:sz w:val="20"/>
          <w:szCs w:val="20"/>
          <w:highlight w:val="yellow"/>
        </w:rPr>
      </w:pPr>
    </w:p>
    <w:p w:rsidR="0097030F" w:rsidRDefault="003865FA" w:rsidP="0097030F">
      <w:pPr>
        <w:ind w:firstLine="454"/>
        <w:rPr>
          <w:b/>
          <w:sz w:val="20"/>
          <w:szCs w:val="20"/>
        </w:rPr>
      </w:pPr>
      <w:r w:rsidRPr="008F0E81">
        <w:rPr>
          <w:b/>
          <w:sz w:val="20"/>
          <w:szCs w:val="20"/>
        </w:rPr>
        <w:t>Перечень пособий, методических указаний и материалов,</w:t>
      </w:r>
    </w:p>
    <w:p w:rsidR="003865FA" w:rsidRDefault="003865FA" w:rsidP="0097030F">
      <w:pPr>
        <w:ind w:firstLine="454"/>
        <w:rPr>
          <w:b/>
          <w:sz w:val="20"/>
          <w:szCs w:val="20"/>
        </w:rPr>
      </w:pPr>
      <w:r w:rsidRPr="008F0E81">
        <w:rPr>
          <w:b/>
          <w:sz w:val="20"/>
          <w:szCs w:val="20"/>
        </w:rPr>
        <w:t>используемых в учебном процессе</w:t>
      </w:r>
    </w:p>
    <w:p w:rsidR="00496C65" w:rsidRPr="008F0E81" w:rsidRDefault="00496C65" w:rsidP="008F0E81">
      <w:pPr>
        <w:ind w:firstLine="454"/>
        <w:rPr>
          <w:b/>
          <w:sz w:val="20"/>
          <w:szCs w:val="20"/>
        </w:rPr>
      </w:pPr>
    </w:p>
    <w:p w:rsidR="003865FA" w:rsidRPr="003865FA" w:rsidRDefault="003865FA" w:rsidP="00234845">
      <w:pPr>
        <w:pStyle w:val="16"/>
        <w:numPr>
          <w:ilvl w:val="0"/>
          <w:numId w:val="39"/>
        </w:numPr>
        <w:tabs>
          <w:tab w:val="left" w:pos="709"/>
          <w:tab w:val="left" w:pos="851"/>
        </w:tabs>
        <w:ind w:left="0" w:firstLine="454"/>
        <w:jc w:val="both"/>
        <w:rPr>
          <w:sz w:val="20"/>
          <w:szCs w:val="20"/>
        </w:rPr>
      </w:pPr>
      <w:r w:rsidRPr="003865FA">
        <w:rPr>
          <w:sz w:val="20"/>
          <w:szCs w:val="20"/>
        </w:rPr>
        <w:t>Севодина, Г.И. Основы защиты информации и компьютерной безопасности: методические рекомендации по информатике для студентов инженерных и экономических специальностей всех форм обучения / Г.И. Севодина</w:t>
      </w:r>
      <w:r w:rsidR="007869E7">
        <w:rPr>
          <w:sz w:val="20"/>
          <w:szCs w:val="20"/>
        </w:rPr>
        <w:t>;</w:t>
      </w:r>
      <w:r w:rsidR="004B25D8" w:rsidRPr="000E5CA9">
        <w:rPr>
          <w:sz w:val="20"/>
          <w:szCs w:val="20"/>
        </w:rPr>
        <w:t xml:space="preserve"> </w:t>
      </w:r>
      <w:r w:rsidRPr="003865FA">
        <w:rPr>
          <w:sz w:val="20"/>
          <w:szCs w:val="20"/>
        </w:rPr>
        <w:t>Алт</w:t>
      </w:r>
      <w:r w:rsidR="007869E7">
        <w:rPr>
          <w:sz w:val="20"/>
          <w:szCs w:val="20"/>
        </w:rPr>
        <w:t>. гос. техн. ун-т, БТИ. – Бийск:</w:t>
      </w:r>
      <w:r w:rsidR="004B25D8" w:rsidRPr="000E5CA9">
        <w:rPr>
          <w:sz w:val="20"/>
          <w:szCs w:val="20"/>
        </w:rPr>
        <w:t xml:space="preserve"> </w:t>
      </w:r>
      <w:r w:rsidRPr="003865FA">
        <w:rPr>
          <w:sz w:val="20"/>
          <w:szCs w:val="20"/>
        </w:rPr>
        <w:t>Изд-в</w:t>
      </w:r>
      <w:r w:rsidR="00234845">
        <w:rPr>
          <w:sz w:val="20"/>
          <w:szCs w:val="20"/>
        </w:rPr>
        <w:t xml:space="preserve">о Алт. гос. техн. ун-та, 2006. </w:t>
      </w:r>
    </w:p>
    <w:p w:rsidR="006356E2" w:rsidRPr="00E23F10" w:rsidRDefault="006356E2" w:rsidP="00E23F10">
      <w:pPr>
        <w:pStyle w:val="16"/>
        <w:numPr>
          <w:ilvl w:val="0"/>
          <w:numId w:val="39"/>
        </w:numPr>
        <w:tabs>
          <w:tab w:val="left" w:pos="709"/>
          <w:tab w:val="left" w:pos="851"/>
        </w:tabs>
        <w:ind w:left="0" w:firstLine="454"/>
        <w:jc w:val="both"/>
        <w:rPr>
          <w:spacing w:val="-4"/>
          <w:sz w:val="20"/>
          <w:szCs w:val="20"/>
        </w:rPr>
      </w:pPr>
      <w:r w:rsidRPr="00311D50">
        <w:rPr>
          <w:spacing w:val="-4"/>
          <w:sz w:val="20"/>
          <w:szCs w:val="20"/>
        </w:rPr>
        <w:t xml:space="preserve">Трутнева, Л.И. Информатика: учебное пособие </w:t>
      </w:r>
      <w:r w:rsidR="007869E7" w:rsidRPr="00311D50">
        <w:rPr>
          <w:spacing w:val="-4"/>
          <w:sz w:val="20"/>
          <w:szCs w:val="20"/>
        </w:rPr>
        <w:t>/</w:t>
      </w:r>
      <w:r w:rsidRPr="00311D50">
        <w:rPr>
          <w:spacing w:val="-4"/>
          <w:sz w:val="20"/>
          <w:szCs w:val="20"/>
        </w:rPr>
        <w:t xml:space="preserve"> Л.И. Трутнева, </w:t>
      </w:r>
      <w:r w:rsidRPr="00E23F10">
        <w:rPr>
          <w:spacing w:val="-4"/>
          <w:sz w:val="20"/>
          <w:szCs w:val="20"/>
        </w:rPr>
        <w:t>Г.И. Севодина. – Бийск: Изд-во Алт.</w:t>
      </w:r>
      <w:r w:rsidR="004B25D8" w:rsidRPr="00E23F10">
        <w:rPr>
          <w:spacing w:val="-4"/>
          <w:sz w:val="20"/>
          <w:szCs w:val="20"/>
        </w:rPr>
        <w:t xml:space="preserve"> </w:t>
      </w:r>
      <w:r w:rsidRPr="00E23F10">
        <w:rPr>
          <w:spacing w:val="-4"/>
          <w:sz w:val="20"/>
          <w:szCs w:val="20"/>
        </w:rPr>
        <w:t>гос.</w:t>
      </w:r>
      <w:r w:rsidR="004B25D8" w:rsidRPr="00E23F10">
        <w:rPr>
          <w:spacing w:val="-4"/>
          <w:sz w:val="20"/>
          <w:szCs w:val="20"/>
        </w:rPr>
        <w:t xml:space="preserve"> </w:t>
      </w:r>
      <w:r w:rsidRPr="00E23F10">
        <w:rPr>
          <w:spacing w:val="-4"/>
          <w:sz w:val="20"/>
          <w:szCs w:val="20"/>
        </w:rPr>
        <w:t>техн.</w:t>
      </w:r>
      <w:r w:rsidR="004B25D8" w:rsidRPr="00E23F10">
        <w:rPr>
          <w:spacing w:val="-4"/>
          <w:sz w:val="20"/>
          <w:szCs w:val="20"/>
        </w:rPr>
        <w:t xml:space="preserve"> </w:t>
      </w:r>
      <w:r w:rsidRPr="00E23F10">
        <w:rPr>
          <w:spacing w:val="-4"/>
          <w:sz w:val="20"/>
          <w:szCs w:val="20"/>
        </w:rPr>
        <w:t xml:space="preserve">ун-та, 2004. </w:t>
      </w:r>
      <w:r w:rsidR="00311232" w:rsidRPr="00E23F10">
        <w:rPr>
          <w:color w:val="000000"/>
          <w:spacing w:val="-4"/>
          <w:sz w:val="20"/>
          <w:szCs w:val="20"/>
        </w:rPr>
        <w:t>(100 экз).</w:t>
      </w:r>
    </w:p>
    <w:p w:rsidR="003865FA" w:rsidRPr="003865FA" w:rsidRDefault="003865FA" w:rsidP="00234845">
      <w:pPr>
        <w:pStyle w:val="16"/>
        <w:numPr>
          <w:ilvl w:val="0"/>
          <w:numId w:val="39"/>
        </w:numPr>
        <w:tabs>
          <w:tab w:val="left" w:pos="709"/>
          <w:tab w:val="left" w:pos="851"/>
        </w:tabs>
        <w:ind w:left="0" w:firstLine="454"/>
        <w:jc w:val="both"/>
        <w:rPr>
          <w:sz w:val="20"/>
          <w:szCs w:val="20"/>
        </w:rPr>
      </w:pPr>
      <w:r w:rsidRPr="003865FA">
        <w:rPr>
          <w:sz w:val="20"/>
          <w:szCs w:val="20"/>
        </w:rPr>
        <w:t xml:space="preserve">Севодина, Г.И. Электронные таблицы </w:t>
      </w:r>
      <w:r w:rsidRPr="003865FA">
        <w:rPr>
          <w:sz w:val="20"/>
          <w:szCs w:val="20"/>
          <w:lang w:val="en-US"/>
        </w:rPr>
        <w:t>MS</w:t>
      </w:r>
      <w:r w:rsidRPr="003865FA">
        <w:rPr>
          <w:sz w:val="20"/>
          <w:szCs w:val="20"/>
        </w:rPr>
        <w:t xml:space="preserve"> </w:t>
      </w:r>
      <w:r w:rsidRPr="003865FA">
        <w:rPr>
          <w:sz w:val="20"/>
          <w:szCs w:val="20"/>
          <w:lang w:val="en-US"/>
        </w:rPr>
        <w:t>EXCEL</w:t>
      </w:r>
      <w:r w:rsidRPr="003865FA">
        <w:rPr>
          <w:sz w:val="20"/>
          <w:szCs w:val="20"/>
        </w:rPr>
        <w:t xml:space="preserve"> 2007: лабораторный практикум  по курсу «Информатика» для студентов всех специальностей</w:t>
      </w:r>
      <w:r w:rsidR="00BA42DB">
        <w:rPr>
          <w:sz w:val="20"/>
          <w:szCs w:val="20"/>
        </w:rPr>
        <w:t xml:space="preserve"> </w:t>
      </w:r>
      <w:r w:rsidRPr="003865FA">
        <w:rPr>
          <w:sz w:val="20"/>
          <w:szCs w:val="20"/>
        </w:rPr>
        <w:t>/</w:t>
      </w:r>
      <w:r w:rsidR="004B25D8">
        <w:rPr>
          <w:sz w:val="20"/>
          <w:szCs w:val="20"/>
        </w:rPr>
        <w:t xml:space="preserve">  Г.И. Севодина, Л.И. Трутнева,</w:t>
      </w:r>
      <w:r w:rsidR="004B25D8" w:rsidRPr="000E5CA9">
        <w:rPr>
          <w:sz w:val="20"/>
          <w:szCs w:val="20"/>
        </w:rPr>
        <w:t xml:space="preserve"> </w:t>
      </w:r>
      <w:r w:rsidR="0097030F" w:rsidRPr="003865FA">
        <w:rPr>
          <w:sz w:val="20"/>
          <w:szCs w:val="20"/>
        </w:rPr>
        <w:t xml:space="preserve">Н.В. </w:t>
      </w:r>
      <w:r w:rsidRPr="003865FA">
        <w:rPr>
          <w:sz w:val="20"/>
          <w:szCs w:val="20"/>
        </w:rPr>
        <w:t>Павлова</w:t>
      </w:r>
      <w:r w:rsidR="0097030F">
        <w:rPr>
          <w:sz w:val="20"/>
          <w:szCs w:val="20"/>
        </w:rPr>
        <w:t>;</w:t>
      </w:r>
      <w:r w:rsidRPr="003865FA">
        <w:rPr>
          <w:sz w:val="20"/>
          <w:szCs w:val="20"/>
        </w:rPr>
        <w:t xml:space="preserve"> Алт. гос. техн. ун-т, БТИ. – Бийск: Изд-во Алт. гос. техн. ун-та, 2008. – 25 с. </w:t>
      </w:r>
      <w:r w:rsidR="00BA42DB" w:rsidRPr="00311232">
        <w:rPr>
          <w:color w:val="000000"/>
          <w:sz w:val="20"/>
          <w:szCs w:val="20"/>
        </w:rPr>
        <w:t>(100 экз).</w:t>
      </w:r>
    </w:p>
    <w:p w:rsidR="003865FA" w:rsidRPr="003865FA" w:rsidRDefault="003865FA" w:rsidP="00234845">
      <w:pPr>
        <w:pStyle w:val="16"/>
        <w:numPr>
          <w:ilvl w:val="0"/>
          <w:numId w:val="39"/>
        </w:numPr>
        <w:tabs>
          <w:tab w:val="left" w:pos="709"/>
          <w:tab w:val="left" w:pos="851"/>
        </w:tabs>
        <w:ind w:left="0" w:firstLine="454"/>
        <w:jc w:val="both"/>
        <w:rPr>
          <w:sz w:val="20"/>
          <w:szCs w:val="20"/>
        </w:rPr>
      </w:pPr>
      <w:r w:rsidRPr="003865FA">
        <w:rPr>
          <w:sz w:val="20"/>
          <w:szCs w:val="20"/>
        </w:rPr>
        <w:t xml:space="preserve">Севодина, Г.И. Лабораторные работы в текстовом редакторе MS WORD: лабораторный практикум  по курсу «Информатика» для </w:t>
      </w:r>
      <w:r w:rsidRPr="00234845">
        <w:rPr>
          <w:spacing w:val="-4"/>
          <w:sz w:val="20"/>
          <w:szCs w:val="20"/>
        </w:rPr>
        <w:t>студентов всех специальностей</w:t>
      </w:r>
      <w:r w:rsidR="007869E7" w:rsidRPr="00234845">
        <w:rPr>
          <w:spacing w:val="-4"/>
          <w:sz w:val="20"/>
          <w:szCs w:val="20"/>
        </w:rPr>
        <w:t xml:space="preserve"> </w:t>
      </w:r>
      <w:r w:rsidR="00E23F10">
        <w:rPr>
          <w:spacing w:val="-4"/>
          <w:sz w:val="20"/>
          <w:szCs w:val="20"/>
        </w:rPr>
        <w:t>/ Г.И. Севодина, Л.И. Трутнева,</w:t>
      </w:r>
      <w:r w:rsidRPr="00234845">
        <w:rPr>
          <w:spacing w:val="-4"/>
          <w:sz w:val="20"/>
          <w:szCs w:val="20"/>
        </w:rPr>
        <w:t xml:space="preserve"> </w:t>
      </w:r>
      <w:r w:rsidR="007869E7" w:rsidRPr="00234845">
        <w:rPr>
          <w:spacing w:val="-4"/>
          <w:sz w:val="20"/>
          <w:szCs w:val="20"/>
        </w:rPr>
        <w:t xml:space="preserve">Н.В. </w:t>
      </w:r>
      <w:r w:rsidR="00234845" w:rsidRPr="00234845">
        <w:rPr>
          <w:spacing w:val="-4"/>
          <w:sz w:val="20"/>
          <w:szCs w:val="20"/>
        </w:rPr>
        <w:t>Павлова</w:t>
      </w:r>
      <w:r w:rsidR="00234845">
        <w:rPr>
          <w:sz w:val="20"/>
          <w:szCs w:val="20"/>
        </w:rPr>
        <w:t>;</w:t>
      </w:r>
      <w:r w:rsidRPr="003865FA">
        <w:rPr>
          <w:sz w:val="20"/>
          <w:szCs w:val="20"/>
        </w:rPr>
        <w:t xml:space="preserve"> Алт. гос. техн. ун-т, БТИ. – Бийск: Изд-во Алт. гос. техн. ун-та, 2008. </w:t>
      </w:r>
      <w:r w:rsidR="00BA42DB" w:rsidRPr="00311232">
        <w:rPr>
          <w:color w:val="000000"/>
          <w:sz w:val="20"/>
          <w:szCs w:val="20"/>
        </w:rPr>
        <w:t>(100 экз).</w:t>
      </w:r>
    </w:p>
    <w:p w:rsidR="003865FA" w:rsidRDefault="003865FA" w:rsidP="00234845">
      <w:pPr>
        <w:pStyle w:val="NumberList"/>
        <w:numPr>
          <w:ilvl w:val="0"/>
          <w:numId w:val="39"/>
        </w:numPr>
        <w:tabs>
          <w:tab w:val="left" w:pos="709"/>
          <w:tab w:val="left" w:pos="851"/>
        </w:tabs>
        <w:ind w:left="0" w:firstLine="454"/>
        <w:jc w:val="both"/>
        <w:rPr>
          <w:color w:val="auto"/>
        </w:rPr>
      </w:pPr>
      <w:r w:rsidRPr="003865FA">
        <w:rPr>
          <w:color w:val="auto"/>
        </w:rPr>
        <w:t xml:space="preserve">Севодина, Г.И. Компьютерные сети и технологии: </w:t>
      </w:r>
      <w:r w:rsidR="007869E7">
        <w:rPr>
          <w:color w:val="auto"/>
        </w:rPr>
        <w:t>у</w:t>
      </w:r>
      <w:r w:rsidRPr="003865FA">
        <w:rPr>
          <w:color w:val="auto"/>
        </w:rPr>
        <w:t xml:space="preserve">чебное пособие для самостоятельной подготовки по курсу  «Информатика» / Г.И. Севодина, Л.И. Трутнева. </w:t>
      </w:r>
      <w:r w:rsidR="007869E7" w:rsidRPr="003865FA">
        <w:rPr>
          <w:color w:val="auto"/>
        </w:rPr>
        <w:t>–</w:t>
      </w:r>
      <w:r w:rsidRPr="003865FA">
        <w:rPr>
          <w:color w:val="auto"/>
        </w:rPr>
        <w:t xml:space="preserve"> Бийск: БТИ АлтГТУ, 2009.</w:t>
      </w:r>
      <w:r w:rsidR="00BA42DB" w:rsidRPr="00BA42DB">
        <w:rPr>
          <w:color w:val="000000"/>
        </w:rPr>
        <w:t xml:space="preserve"> </w:t>
      </w:r>
      <w:r w:rsidR="00BA42DB" w:rsidRPr="00311232">
        <w:rPr>
          <w:color w:val="000000"/>
        </w:rPr>
        <w:t>(100 экз).</w:t>
      </w:r>
    </w:p>
    <w:p w:rsidR="00066315" w:rsidRPr="00E23F10" w:rsidRDefault="00066315" w:rsidP="00234845">
      <w:pPr>
        <w:pStyle w:val="af6"/>
        <w:numPr>
          <w:ilvl w:val="0"/>
          <w:numId w:val="39"/>
        </w:numPr>
        <w:tabs>
          <w:tab w:val="left" w:pos="709"/>
          <w:tab w:val="left" w:pos="851"/>
        </w:tabs>
        <w:ind w:left="0" w:firstLine="454"/>
        <w:jc w:val="both"/>
        <w:rPr>
          <w:sz w:val="20"/>
          <w:szCs w:val="20"/>
        </w:rPr>
      </w:pPr>
      <w:r w:rsidRPr="00817AEC">
        <w:rPr>
          <w:sz w:val="20"/>
          <w:szCs w:val="20"/>
        </w:rPr>
        <w:t>Павлова,</w:t>
      </w:r>
      <w:r w:rsidRPr="006B635F">
        <w:rPr>
          <w:sz w:val="20"/>
          <w:szCs w:val="20"/>
        </w:rPr>
        <w:t xml:space="preserve"> </w:t>
      </w:r>
      <w:r w:rsidRPr="00817AEC">
        <w:rPr>
          <w:sz w:val="20"/>
          <w:szCs w:val="20"/>
        </w:rPr>
        <w:t>Н.В.</w:t>
      </w:r>
      <w:r>
        <w:rPr>
          <w:sz w:val="20"/>
          <w:szCs w:val="20"/>
        </w:rPr>
        <w:t xml:space="preserve"> </w:t>
      </w:r>
      <w:r w:rsidRPr="00817AEC">
        <w:rPr>
          <w:sz w:val="20"/>
          <w:szCs w:val="20"/>
        </w:rPr>
        <w:t xml:space="preserve">Графический </w:t>
      </w:r>
      <w:r>
        <w:rPr>
          <w:sz w:val="20"/>
          <w:szCs w:val="20"/>
        </w:rPr>
        <w:t xml:space="preserve">пакет </w:t>
      </w:r>
      <w:r w:rsidRPr="00817AEC">
        <w:rPr>
          <w:sz w:val="20"/>
          <w:szCs w:val="20"/>
          <w:lang w:val="en-US"/>
        </w:rPr>
        <w:t>Corel</w:t>
      </w:r>
      <w:r w:rsidRPr="00817AEC">
        <w:rPr>
          <w:sz w:val="20"/>
          <w:szCs w:val="20"/>
        </w:rPr>
        <w:t xml:space="preserve"> </w:t>
      </w:r>
      <w:r w:rsidRPr="00817AEC">
        <w:rPr>
          <w:sz w:val="20"/>
          <w:szCs w:val="20"/>
          <w:lang w:val="en-US"/>
        </w:rPr>
        <w:t>Draw</w:t>
      </w:r>
      <w:r>
        <w:rPr>
          <w:sz w:val="20"/>
          <w:szCs w:val="20"/>
        </w:rPr>
        <w:t xml:space="preserve">. Обработка векторных объектов: методические рекомендации к лабораторным занятиям по информатике для студентов технических и экономических специальностей / </w:t>
      </w:r>
      <w:r w:rsidRPr="00817AEC">
        <w:rPr>
          <w:sz w:val="20"/>
          <w:szCs w:val="20"/>
        </w:rPr>
        <w:t>Н.В.</w:t>
      </w:r>
      <w:r w:rsidR="007869E7">
        <w:rPr>
          <w:sz w:val="20"/>
          <w:szCs w:val="20"/>
        </w:rPr>
        <w:t xml:space="preserve"> </w:t>
      </w:r>
      <w:r w:rsidRPr="00817AEC">
        <w:rPr>
          <w:sz w:val="20"/>
          <w:szCs w:val="20"/>
        </w:rPr>
        <w:t xml:space="preserve">Павлова, </w:t>
      </w:r>
      <w:r>
        <w:rPr>
          <w:sz w:val="20"/>
          <w:szCs w:val="20"/>
        </w:rPr>
        <w:t>О.В. Гапова</w:t>
      </w:r>
      <w:r w:rsidR="007869E7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Pr="00817AEC">
        <w:rPr>
          <w:sz w:val="20"/>
          <w:szCs w:val="20"/>
        </w:rPr>
        <w:t>Алт. гос. техн. ун-т, БТИ. – Бийск:</w:t>
      </w:r>
      <w:r w:rsidR="00311232">
        <w:rPr>
          <w:sz w:val="20"/>
          <w:szCs w:val="20"/>
        </w:rPr>
        <w:t xml:space="preserve"> </w:t>
      </w:r>
      <w:r w:rsidRPr="00817AEC">
        <w:rPr>
          <w:sz w:val="20"/>
          <w:szCs w:val="20"/>
        </w:rPr>
        <w:t>Изд-во Алт. гос. техн. ун-та, 200</w:t>
      </w:r>
      <w:r>
        <w:rPr>
          <w:sz w:val="20"/>
          <w:szCs w:val="20"/>
        </w:rPr>
        <w:t>6</w:t>
      </w:r>
      <w:r w:rsidRPr="00817AEC">
        <w:rPr>
          <w:sz w:val="20"/>
          <w:szCs w:val="20"/>
        </w:rPr>
        <w:t xml:space="preserve">. – </w:t>
      </w:r>
      <w:r>
        <w:rPr>
          <w:sz w:val="20"/>
          <w:szCs w:val="20"/>
        </w:rPr>
        <w:t>4</w:t>
      </w:r>
      <w:r w:rsidRPr="00817AEC">
        <w:rPr>
          <w:sz w:val="20"/>
          <w:szCs w:val="20"/>
        </w:rPr>
        <w:t>7 с.</w:t>
      </w:r>
      <w:r w:rsidR="00BA42DB">
        <w:rPr>
          <w:sz w:val="20"/>
          <w:szCs w:val="20"/>
        </w:rPr>
        <w:t xml:space="preserve"> </w:t>
      </w:r>
      <w:r w:rsidR="00BA42DB" w:rsidRPr="001C490C">
        <w:rPr>
          <w:color w:val="000000"/>
          <w:sz w:val="20"/>
          <w:szCs w:val="20"/>
        </w:rPr>
        <w:t>(50 экз.)</w:t>
      </w:r>
      <w:r w:rsidR="00BA42DB">
        <w:rPr>
          <w:color w:val="000000"/>
          <w:sz w:val="20"/>
          <w:szCs w:val="20"/>
        </w:rPr>
        <w:t>.</w:t>
      </w:r>
    </w:p>
    <w:p w:rsidR="00E23F10" w:rsidRPr="00817AEC" w:rsidRDefault="00E23F10" w:rsidP="00E23F10">
      <w:pPr>
        <w:pStyle w:val="af6"/>
        <w:tabs>
          <w:tab w:val="left" w:pos="709"/>
          <w:tab w:val="left" w:pos="851"/>
        </w:tabs>
        <w:ind w:left="454"/>
        <w:jc w:val="both"/>
        <w:rPr>
          <w:sz w:val="20"/>
          <w:szCs w:val="20"/>
        </w:rPr>
      </w:pPr>
    </w:p>
    <w:p w:rsidR="00FF37F9" w:rsidRPr="00601558" w:rsidRDefault="00FF37F9" w:rsidP="00234845">
      <w:pPr>
        <w:pStyle w:val="17"/>
        <w:numPr>
          <w:ilvl w:val="0"/>
          <w:numId w:val="39"/>
        </w:numPr>
        <w:tabs>
          <w:tab w:val="left" w:pos="709"/>
          <w:tab w:val="left" w:pos="851"/>
        </w:tabs>
        <w:ind w:left="0" w:firstLine="454"/>
        <w:jc w:val="both"/>
        <w:rPr>
          <w:b/>
          <w:sz w:val="20"/>
          <w:szCs w:val="20"/>
        </w:rPr>
      </w:pPr>
      <w:r w:rsidRPr="00601558">
        <w:rPr>
          <w:sz w:val="20"/>
          <w:szCs w:val="20"/>
        </w:rPr>
        <w:t xml:space="preserve">Лисица, В.Д. Начальный курс программирования в среде </w:t>
      </w:r>
      <w:r w:rsidRPr="00601558">
        <w:rPr>
          <w:sz w:val="20"/>
          <w:szCs w:val="20"/>
          <w:lang w:val="en-US"/>
        </w:rPr>
        <w:t>Turbo</w:t>
      </w:r>
      <w:r w:rsidRPr="00601558">
        <w:rPr>
          <w:sz w:val="20"/>
          <w:szCs w:val="20"/>
        </w:rPr>
        <w:t xml:space="preserve"> </w:t>
      </w:r>
      <w:r w:rsidRPr="00601558">
        <w:rPr>
          <w:sz w:val="20"/>
          <w:szCs w:val="20"/>
          <w:lang w:val="en-US"/>
        </w:rPr>
        <w:t>Pascal</w:t>
      </w:r>
      <w:r w:rsidRPr="00601558">
        <w:rPr>
          <w:sz w:val="20"/>
          <w:szCs w:val="20"/>
        </w:rPr>
        <w:t>: учебное пособие для студентов инженерных и экономических специально</w:t>
      </w:r>
      <w:r w:rsidR="007869E7">
        <w:rPr>
          <w:sz w:val="20"/>
          <w:szCs w:val="20"/>
        </w:rPr>
        <w:t xml:space="preserve">стей / </w:t>
      </w:r>
      <w:r w:rsidR="007869E7" w:rsidRPr="00601558">
        <w:rPr>
          <w:sz w:val="20"/>
          <w:szCs w:val="20"/>
        </w:rPr>
        <w:t>В.Д. Лисица</w:t>
      </w:r>
      <w:r w:rsidR="007869E7">
        <w:rPr>
          <w:sz w:val="20"/>
          <w:szCs w:val="20"/>
        </w:rPr>
        <w:t xml:space="preserve">, </w:t>
      </w:r>
      <w:r w:rsidR="007869E7" w:rsidRPr="00601558">
        <w:rPr>
          <w:sz w:val="20"/>
          <w:szCs w:val="20"/>
        </w:rPr>
        <w:t>Г.И. Севодина, В.В. Царегородцева</w:t>
      </w:r>
      <w:r w:rsidR="007869E7">
        <w:rPr>
          <w:sz w:val="20"/>
          <w:szCs w:val="20"/>
        </w:rPr>
        <w:t xml:space="preserve">. </w:t>
      </w:r>
      <w:r w:rsidRPr="00601558">
        <w:rPr>
          <w:sz w:val="20"/>
          <w:szCs w:val="20"/>
        </w:rPr>
        <w:t>– Изд</w:t>
      </w:r>
      <w:r w:rsidR="007869E7">
        <w:rPr>
          <w:sz w:val="20"/>
          <w:szCs w:val="20"/>
        </w:rPr>
        <w:t>.</w:t>
      </w:r>
      <w:r w:rsidRPr="00601558">
        <w:rPr>
          <w:sz w:val="20"/>
          <w:szCs w:val="20"/>
        </w:rPr>
        <w:t xml:space="preserve"> 2-е, испр</w:t>
      </w:r>
      <w:r w:rsidR="007869E7">
        <w:rPr>
          <w:sz w:val="20"/>
          <w:szCs w:val="20"/>
        </w:rPr>
        <w:t>.</w:t>
      </w:r>
      <w:r w:rsidRPr="00601558">
        <w:rPr>
          <w:sz w:val="20"/>
          <w:szCs w:val="20"/>
        </w:rPr>
        <w:t xml:space="preserve"> и доп</w:t>
      </w:r>
      <w:r w:rsidR="007869E7">
        <w:rPr>
          <w:sz w:val="20"/>
          <w:szCs w:val="20"/>
        </w:rPr>
        <w:t>.</w:t>
      </w:r>
      <w:r w:rsidRPr="00601558">
        <w:rPr>
          <w:sz w:val="20"/>
          <w:szCs w:val="20"/>
        </w:rPr>
        <w:t xml:space="preserve"> – Бийск: Изд-во Алт.</w:t>
      </w:r>
      <w:r w:rsidR="00234845">
        <w:rPr>
          <w:sz w:val="20"/>
          <w:szCs w:val="20"/>
        </w:rPr>
        <w:t xml:space="preserve"> </w:t>
      </w:r>
      <w:r w:rsidRPr="00601558">
        <w:rPr>
          <w:sz w:val="20"/>
          <w:szCs w:val="20"/>
        </w:rPr>
        <w:t>гос.</w:t>
      </w:r>
      <w:r w:rsidR="00234845">
        <w:rPr>
          <w:sz w:val="20"/>
          <w:szCs w:val="20"/>
        </w:rPr>
        <w:t xml:space="preserve"> </w:t>
      </w:r>
      <w:r w:rsidRPr="00601558">
        <w:rPr>
          <w:sz w:val="20"/>
          <w:szCs w:val="20"/>
        </w:rPr>
        <w:t>техн.</w:t>
      </w:r>
      <w:r w:rsidR="00234845">
        <w:rPr>
          <w:sz w:val="20"/>
          <w:szCs w:val="20"/>
        </w:rPr>
        <w:t xml:space="preserve"> </w:t>
      </w:r>
      <w:r w:rsidRPr="00601558">
        <w:rPr>
          <w:sz w:val="20"/>
          <w:szCs w:val="20"/>
        </w:rPr>
        <w:t>ун-та, БТИ, 2003. – 61</w:t>
      </w:r>
      <w:r w:rsidR="00234845">
        <w:rPr>
          <w:sz w:val="20"/>
          <w:szCs w:val="20"/>
        </w:rPr>
        <w:t xml:space="preserve"> </w:t>
      </w:r>
      <w:r w:rsidRPr="00601558">
        <w:rPr>
          <w:sz w:val="20"/>
          <w:szCs w:val="20"/>
        </w:rPr>
        <w:t xml:space="preserve">с. </w:t>
      </w:r>
      <w:r w:rsidR="00311232" w:rsidRPr="00311232">
        <w:rPr>
          <w:color w:val="000000"/>
          <w:sz w:val="20"/>
          <w:szCs w:val="20"/>
        </w:rPr>
        <w:t>(300 экз).</w:t>
      </w:r>
    </w:p>
    <w:p w:rsidR="00FF37F9" w:rsidRPr="00601558" w:rsidRDefault="00FF37F9" w:rsidP="00311D50">
      <w:pPr>
        <w:pStyle w:val="17"/>
        <w:numPr>
          <w:ilvl w:val="0"/>
          <w:numId w:val="39"/>
        </w:numPr>
        <w:tabs>
          <w:tab w:val="left" w:pos="709"/>
          <w:tab w:val="left" w:pos="851"/>
        </w:tabs>
        <w:ind w:left="0" w:firstLine="454"/>
        <w:rPr>
          <w:sz w:val="20"/>
          <w:szCs w:val="20"/>
        </w:rPr>
      </w:pPr>
      <w:r w:rsidRPr="00601558">
        <w:rPr>
          <w:sz w:val="20"/>
          <w:szCs w:val="20"/>
        </w:rPr>
        <w:t xml:space="preserve">Лисица, В.Д. Основы </w:t>
      </w:r>
      <w:r w:rsidR="00311D50" w:rsidRPr="00311D50">
        <w:rPr>
          <w:sz w:val="20"/>
          <w:szCs w:val="20"/>
        </w:rPr>
        <w:t xml:space="preserve"> </w:t>
      </w:r>
      <w:r w:rsidRPr="00601558">
        <w:rPr>
          <w:sz w:val="20"/>
          <w:szCs w:val="20"/>
        </w:rPr>
        <w:t xml:space="preserve">программирования на языке </w:t>
      </w:r>
      <w:r w:rsidRPr="00601558">
        <w:rPr>
          <w:sz w:val="20"/>
          <w:szCs w:val="20"/>
          <w:lang w:val="en-US"/>
        </w:rPr>
        <w:t>Turbo</w:t>
      </w:r>
      <w:r w:rsidRPr="00601558">
        <w:rPr>
          <w:sz w:val="20"/>
          <w:szCs w:val="20"/>
        </w:rPr>
        <w:t xml:space="preserve"> </w:t>
      </w:r>
      <w:r w:rsidRPr="00311D50">
        <w:rPr>
          <w:spacing w:val="-2"/>
          <w:sz w:val="20"/>
          <w:szCs w:val="20"/>
          <w:lang w:val="en-US"/>
        </w:rPr>
        <w:t>Pascal</w:t>
      </w:r>
      <w:r w:rsidRPr="00311D50">
        <w:rPr>
          <w:spacing w:val="-2"/>
          <w:sz w:val="20"/>
          <w:szCs w:val="20"/>
        </w:rPr>
        <w:t>: электронный учебник</w:t>
      </w:r>
      <w:r w:rsidR="007869E7" w:rsidRPr="00311D50">
        <w:rPr>
          <w:spacing w:val="-2"/>
          <w:sz w:val="20"/>
          <w:szCs w:val="20"/>
        </w:rPr>
        <w:t xml:space="preserve"> / В.Д. Лисица,</w:t>
      </w:r>
      <w:r w:rsidR="00311D50" w:rsidRPr="00311D50">
        <w:rPr>
          <w:spacing w:val="-2"/>
          <w:sz w:val="20"/>
          <w:szCs w:val="20"/>
        </w:rPr>
        <w:t xml:space="preserve"> </w:t>
      </w:r>
      <w:r w:rsidR="007869E7" w:rsidRPr="00311D50">
        <w:rPr>
          <w:spacing w:val="-2"/>
          <w:sz w:val="20"/>
          <w:szCs w:val="20"/>
        </w:rPr>
        <w:t xml:space="preserve"> Г.И. Севодина</w:t>
      </w:r>
      <w:r w:rsidRPr="00311D50">
        <w:rPr>
          <w:spacing w:val="-2"/>
          <w:sz w:val="20"/>
          <w:szCs w:val="20"/>
        </w:rPr>
        <w:t>.</w:t>
      </w:r>
      <w:r w:rsidR="0097030F" w:rsidRPr="00311D50">
        <w:rPr>
          <w:spacing w:val="-2"/>
          <w:sz w:val="20"/>
          <w:szCs w:val="20"/>
        </w:rPr>
        <w:t xml:space="preserve"> − Бийск: Изд-во</w:t>
      </w:r>
      <w:r w:rsidR="0097030F" w:rsidRPr="00601558">
        <w:rPr>
          <w:sz w:val="20"/>
          <w:szCs w:val="20"/>
        </w:rPr>
        <w:t xml:space="preserve"> Алт.</w:t>
      </w:r>
      <w:r w:rsidR="0097030F">
        <w:rPr>
          <w:sz w:val="20"/>
          <w:szCs w:val="20"/>
        </w:rPr>
        <w:t xml:space="preserve"> </w:t>
      </w:r>
      <w:r w:rsidR="0097030F" w:rsidRPr="00601558">
        <w:rPr>
          <w:sz w:val="20"/>
          <w:szCs w:val="20"/>
        </w:rPr>
        <w:t>гос.</w:t>
      </w:r>
      <w:r w:rsidR="0097030F">
        <w:rPr>
          <w:sz w:val="20"/>
          <w:szCs w:val="20"/>
        </w:rPr>
        <w:t xml:space="preserve"> </w:t>
      </w:r>
      <w:r w:rsidR="0097030F" w:rsidRPr="00601558">
        <w:rPr>
          <w:sz w:val="20"/>
          <w:szCs w:val="20"/>
        </w:rPr>
        <w:t>техн.</w:t>
      </w:r>
      <w:r w:rsidR="0097030F">
        <w:rPr>
          <w:sz w:val="20"/>
          <w:szCs w:val="20"/>
        </w:rPr>
        <w:t xml:space="preserve"> </w:t>
      </w:r>
      <w:r w:rsidR="0097030F" w:rsidRPr="00601558">
        <w:rPr>
          <w:sz w:val="20"/>
          <w:szCs w:val="20"/>
        </w:rPr>
        <w:t>ун-та, БТИ,</w:t>
      </w:r>
      <w:r w:rsidR="0097030F">
        <w:rPr>
          <w:sz w:val="20"/>
          <w:szCs w:val="20"/>
        </w:rPr>
        <w:t xml:space="preserve"> </w:t>
      </w:r>
      <w:r w:rsidR="00311D50" w:rsidRPr="00311D50">
        <w:rPr>
          <w:sz w:val="20"/>
          <w:szCs w:val="20"/>
        </w:rPr>
        <w:t>−</w:t>
      </w:r>
      <w:r w:rsidR="00311D50">
        <w:rPr>
          <w:sz w:val="20"/>
          <w:szCs w:val="20"/>
        </w:rPr>
        <w:t xml:space="preserve"> </w:t>
      </w:r>
      <w:r w:rsidR="00311D50" w:rsidRPr="00FF2250">
        <w:rPr>
          <w:sz w:val="20"/>
          <w:szCs w:val="20"/>
          <w:u w:val="single"/>
          <w:lang w:val="en-US"/>
        </w:rPr>
        <w:t>http</w:t>
      </w:r>
      <w:r w:rsidR="00311D50" w:rsidRPr="00FF2250">
        <w:rPr>
          <w:sz w:val="20"/>
          <w:szCs w:val="20"/>
          <w:u w:val="single"/>
        </w:rPr>
        <w:t>://</w:t>
      </w:r>
      <w:r w:rsidR="00311D50" w:rsidRPr="00FF2250">
        <w:rPr>
          <w:sz w:val="20"/>
          <w:szCs w:val="20"/>
          <w:u w:val="single"/>
          <w:lang w:val="en-US"/>
        </w:rPr>
        <w:t>icm</w:t>
      </w:r>
      <w:r w:rsidR="00311D50" w:rsidRPr="00FF2250">
        <w:rPr>
          <w:sz w:val="20"/>
          <w:szCs w:val="20"/>
          <w:u w:val="single"/>
        </w:rPr>
        <w:t>.</w:t>
      </w:r>
      <w:r w:rsidR="00311D50" w:rsidRPr="00FF2250">
        <w:rPr>
          <w:sz w:val="20"/>
          <w:szCs w:val="20"/>
          <w:u w:val="single"/>
          <w:lang w:val="en-US"/>
        </w:rPr>
        <w:t>bti</w:t>
      </w:r>
      <w:r w:rsidR="00311D50" w:rsidRPr="00FF2250">
        <w:rPr>
          <w:sz w:val="20"/>
          <w:szCs w:val="20"/>
          <w:u w:val="single"/>
        </w:rPr>
        <w:t>.</w:t>
      </w:r>
      <w:r w:rsidR="00311D50" w:rsidRPr="00FF2250">
        <w:rPr>
          <w:sz w:val="20"/>
          <w:szCs w:val="20"/>
          <w:u w:val="single"/>
          <w:lang w:val="en-US"/>
        </w:rPr>
        <w:t>secna</w:t>
      </w:r>
      <w:r w:rsidR="00311D50" w:rsidRPr="00FF2250">
        <w:rPr>
          <w:sz w:val="20"/>
          <w:szCs w:val="20"/>
          <w:u w:val="single"/>
        </w:rPr>
        <w:t>.</w:t>
      </w:r>
      <w:r w:rsidR="00311D50" w:rsidRPr="00FF2250">
        <w:rPr>
          <w:sz w:val="20"/>
          <w:szCs w:val="20"/>
          <w:u w:val="single"/>
          <w:lang w:val="en-US"/>
        </w:rPr>
        <w:t>ru</w:t>
      </w:r>
      <w:r w:rsidR="00311D50" w:rsidRPr="00FF2250">
        <w:rPr>
          <w:sz w:val="20"/>
          <w:szCs w:val="20"/>
          <w:u w:val="single"/>
        </w:rPr>
        <w:t>/</w:t>
      </w:r>
      <w:r w:rsidR="00311D50" w:rsidRPr="00FF2250">
        <w:rPr>
          <w:sz w:val="20"/>
          <w:szCs w:val="20"/>
          <w:u w:val="single"/>
          <w:lang w:val="en-US"/>
        </w:rPr>
        <w:t>moodle</w:t>
      </w:r>
      <w:r w:rsidR="00311D50" w:rsidRPr="00FF2250">
        <w:rPr>
          <w:sz w:val="20"/>
          <w:szCs w:val="20"/>
          <w:u w:val="single"/>
        </w:rPr>
        <w:t>/</w:t>
      </w:r>
      <w:r w:rsidR="00311D50" w:rsidRPr="00FF2250">
        <w:rPr>
          <w:sz w:val="20"/>
          <w:szCs w:val="20"/>
          <w:u w:val="single"/>
          <w:lang w:val="en-US"/>
        </w:rPr>
        <w:t>mod</w:t>
      </w:r>
      <w:r w:rsidR="00311D50" w:rsidRPr="00FF2250">
        <w:rPr>
          <w:sz w:val="20"/>
          <w:szCs w:val="20"/>
          <w:u w:val="single"/>
        </w:rPr>
        <w:t>/</w:t>
      </w:r>
      <w:r w:rsidR="00311D50" w:rsidRPr="00FF2250">
        <w:rPr>
          <w:sz w:val="20"/>
          <w:szCs w:val="20"/>
          <w:u w:val="single"/>
          <w:lang w:val="en-US"/>
        </w:rPr>
        <w:t>resource</w:t>
      </w:r>
      <w:r w:rsidR="00311D50" w:rsidRPr="00FF2250">
        <w:rPr>
          <w:sz w:val="20"/>
          <w:szCs w:val="20"/>
          <w:u w:val="single"/>
        </w:rPr>
        <w:t>/</w:t>
      </w:r>
      <w:r w:rsidR="00311D50" w:rsidRPr="00FF2250">
        <w:rPr>
          <w:sz w:val="20"/>
          <w:szCs w:val="20"/>
          <w:u w:val="single"/>
          <w:lang w:val="en-US"/>
        </w:rPr>
        <w:t>view</w:t>
      </w:r>
      <w:r w:rsidR="00311D50" w:rsidRPr="00FF2250">
        <w:rPr>
          <w:sz w:val="20"/>
          <w:szCs w:val="20"/>
          <w:u w:val="single"/>
        </w:rPr>
        <w:t>.</w:t>
      </w:r>
      <w:r w:rsidR="00311D50" w:rsidRPr="00FF2250">
        <w:rPr>
          <w:sz w:val="20"/>
          <w:szCs w:val="20"/>
          <w:u w:val="single"/>
          <w:lang w:val="en-US"/>
        </w:rPr>
        <w:t>php</w:t>
      </w:r>
      <w:r w:rsidR="00311D50" w:rsidRPr="00FF2250">
        <w:rPr>
          <w:sz w:val="20"/>
          <w:szCs w:val="20"/>
          <w:u w:val="single"/>
        </w:rPr>
        <w:t>?</w:t>
      </w:r>
      <w:r w:rsidR="00311D50" w:rsidRPr="00FF2250">
        <w:rPr>
          <w:sz w:val="20"/>
          <w:szCs w:val="20"/>
          <w:u w:val="single"/>
          <w:lang w:val="en-US"/>
        </w:rPr>
        <w:t>id</w:t>
      </w:r>
      <w:r w:rsidR="00311D50" w:rsidRPr="00FF2250">
        <w:rPr>
          <w:sz w:val="20"/>
          <w:szCs w:val="20"/>
          <w:u w:val="single"/>
        </w:rPr>
        <w:t>=353</w:t>
      </w:r>
    </w:p>
    <w:p w:rsidR="00FF37F9" w:rsidRPr="0064039E" w:rsidRDefault="00FF37F9" w:rsidP="00FF2250">
      <w:pPr>
        <w:pStyle w:val="17"/>
        <w:numPr>
          <w:ilvl w:val="0"/>
          <w:numId w:val="39"/>
        </w:numPr>
        <w:tabs>
          <w:tab w:val="left" w:pos="709"/>
          <w:tab w:val="left" w:pos="851"/>
          <w:tab w:val="left" w:pos="1080"/>
        </w:tabs>
        <w:spacing w:line="220" w:lineRule="exact"/>
        <w:ind w:left="0" w:firstLine="454"/>
        <w:jc w:val="both"/>
        <w:rPr>
          <w:color w:val="000000"/>
          <w:sz w:val="20"/>
          <w:szCs w:val="20"/>
        </w:rPr>
      </w:pPr>
      <w:r w:rsidRPr="00601558">
        <w:rPr>
          <w:sz w:val="20"/>
          <w:szCs w:val="20"/>
        </w:rPr>
        <w:t xml:space="preserve">Трутнева, Л.И. Программирование на языке </w:t>
      </w:r>
      <w:r w:rsidRPr="00FF37F9">
        <w:rPr>
          <w:sz w:val="20"/>
          <w:szCs w:val="20"/>
          <w:lang w:val="en-US"/>
        </w:rPr>
        <w:t>PASCAL</w:t>
      </w:r>
      <w:r w:rsidRPr="00601558">
        <w:rPr>
          <w:sz w:val="20"/>
          <w:szCs w:val="20"/>
        </w:rPr>
        <w:t>: методические рекомендации по выполнению расчетного задания по части курса «Информатика» для  студентов специальностей 200106 «Информационно-измерительная техника и технологии», 260601  «Машины и аппараты пищевых производств» и «Информатика и программирование» для студентов специальности 080801 «Прикладная информатика в экономике» / Л.И. Трутне</w:t>
      </w:r>
      <w:r w:rsidR="007869E7">
        <w:rPr>
          <w:sz w:val="20"/>
          <w:szCs w:val="20"/>
        </w:rPr>
        <w:t>ва, Н.В. Павлова;</w:t>
      </w:r>
      <w:r w:rsidRPr="00601558">
        <w:rPr>
          <w:sz w:val="20"/>
          <w:szCs w:val="20"/>
        </w:rPr>
        <w:t xml:space="preserve"> Алт. гос. техн. ун-т, БТИ. – Бийск:</w:t>
      </w:r>
      <w:r w:rsidR="007869E7">
        <w:rPr>
          <w:sz w:val="20"/>
          <w:szCs w:val="20"/>
        </w:rPr>
        <w:t xml:space="preserve"> </w:t>
      </w:r>
      <w:r w:rsidRPr="00601558">
        <w:rPr>
          <w:sz w:val="20"/>
          <w:szCs w:val="20"/>
        </w:rPr>
        <w:t xml:space="preserve">Изд-во Алт. гос. техн. ун-та, 2007. – 72 с. </w:t>
      </w:r>
      <w:r w:rsidR="00311232" w:rsidRPr="00311232">
        <w:rPr>
          <w:color w:val="000000"/>
          <w:sz w:val="20"/>
          <w:szCs w:val="20"/>
        </w:rPr>
        <w:t>(100 экз).</w:t>
      </w:r>
    </w:p>
    <w:p w:rsidR="00311D50" w:rsidRPr="00601558" w:rsidRDefault="0064039E" w:rsidP="00FF2250">
      <w:pPr>
        <w:pStyle w:val="17"/>
        <w:numPr>
          <w:ilvl w:val="0"/>
          <w:numId w:val="39"/>
        </w:numPr>
        <w:tabs>
          <w:tab w:val="left" w:pos="709"/>
          <w:tab w:val="left" w:pos="851"/>
        </w:tabs>
        <w:spacing w:line="220" w:lineRule="exact"/>
        <w:ind w:left="0" w:firstLine="454"/>
        <w:rPr>
          <w:sz w:val="20"/>
          <w:szCs w:val="20"/>
        </w:rPr>
      </w:pPr>
      <w:r w:rsidRPr="001C490C">
        <w:rPr>
          <w:sz w:val="20"/>
          <w:szCs w:val="20"/>
        </w:rPr>
        <w:t xml:space="preserve">Севодина, Г.И. </w:t>
      </w:r>
      <w:r w:rsidR="00311D50" w:rsidRPr="00311D50">
        <w:rPr>
          <w:sz w:val="20"/>
          <w:szCs w:val="20"/>
        </w:rPr>
        <w:t xml:space="preserve"> </w:t>
      </w:r>
      <w:r w:rsidRPr="001C490C">
        <w:rPr>
          <w:sz w:val="20"/>
          <w:szCs w:val="20"/>
        </w:rPr>
        <w:t xml:space="preserve">Программирование </w:t>
      </w:r>
      <w:r w:rsidR="00311D50" w:rsidRPr="00311D50">
        <w:rPr>
          <w:sz w:val="20"/>
          <w:szCs w:val="20"/>
        </w:rPr>
        <w:t xml:space="preserve"> </w:t>
      </w:r>
      <w:r w:rsidRPr="001C490C">
        <w:rPr>
          <w:sz w:val="20"/>
          <w:szCs w:val="20"/>
        </w:rPr>
        <w:t>в</w:t>
      </w:r>
      <w:r w:rsidR="00311D50" w:rsidRPr="00311D50">
        <w:rPr>
          <w:sz w:val="20"/>
          <w:szCs w:val="20"/>
        </w:rPr>
        <w:t xml:space="preserve"> </w:t>
      </w:r>
      <w:r w:rsidRPr="001C490C">
        <w:rPr>
          <w:sz w:val="20"/>
          <w:szCs w:val="20"/>
        </w:rPr>
        <w:t xml:space="preserve"> среде  </w:t>
      </w:r>
      <w:r w:rsidRPr="001C490C">
        <w:rPr>
          <w:color w:val="000000"/>
          <w:sz w:val="20"/>
          <w:szCs w:val="20"/>
        </w:rPr>
        <w:t xml:space="preserve">Delphi: </w:t>
      </w:r>
      <w:r w:rsidR="00311D50" w:rsidRPr="00311D50">
        <w:rPr>
          <w:color w:val="000000"/>
          <w:sz w:val="20"/>
          <w:szCs w:val="20"/>
        </w:rPr>
        <w:t xml:space="preserve"> </w:t>
      </w:r>
      <w:r w:rsidRPr="001C490C">
        <w:rPr>
          <w:color w:val="000000"/>
          <w:sz w:val="20"/>
          <w:szCs w:val="20"/>
        </w:rPr>
        <w:t xml:space="preserve">лабораторный практикум по информатике для </w:t>
      </w:r>
      <w:r w:rsidR="00311D50" w:rsidRPr="00311D50">
        <w:rPr>
          <w:color w:val="000000"/>
          <w:sz w:val="20"/>
          <w:szCs w:val="20"/>
        </w:rPr>
        <w:t xml:space="preserve"> </w:t>
      </w:r>
      <w:r w:rsidRPr="001C490C">
        <w:rPr>
          <w:color w:val="000000"/>
          <w:sz w:val="20"/>
          <w:szCs w:val="20"/>
        </w:rPr>
        <w:t>студентов</w:t>
      </w:r>
      <w:r w:rsidR="00311D50" w:rsidRPr="00311D50">
        <w:rPr>
          <w:color w:val="000000"/>
          <w:sz w:val="20"/>
          <w:szCs w:val="20"/>
        </w:rPr>
        <w:t xml:space="preserve"> </w:t>
      </w:r>
      <w:r w:rsidRPr="001C490C">
        <w:rPr>
          <w:color w:val="000000"/>
          <w:sz w:val="20"/>
          <w:szCs w:val="20"/>
        </w:rPr>
        <w:t xml:space="preserve"> инженерных и экономических специальностей дневной формы обучения / </w:t>
      </w:r>
      <w:r w:rsidRPr="001C490C">
        <w:rPr>
          <w:sz w:val="20"/>
          <w:szCs w:val="20"/>
        </w:rPr>
        <w:t>Г.И.</w:t>
      </w:r>
      <w:r w:rsidR="007869E7">
        <w:rPr>
          <w:sz w:val="20"/>
          <w:szCs w:val="20"/>
        </w:rPr>
        <w:t xml:space="preserve"> </w:t>
      </w:r>
      <w:r w:rsidRPr="001C490C">
        <w:rPr>
          <w:sz w:val="20"/>
          <w:szCs w:val="20"/>
        </w:rPr>
        <w:t xml:space="preserve">Севодина, </w:t>
      </w:r>
      <w:r w:rsidRPr="005355C0">
        <w:rPr>
          <w:spacing w:val="-2"/>
          <w:sz w:val="20"/>
          <w:szCs w:val="20"/>
        </w:rPr>
        <w:t xml:space="preserve">В.Д. Лисица,  В.В. Царегородцева. – </w:t>
      </w:r>
      <w:r w:rsidRPr="005355C0">
        <w:rPr>
          <w:color w:val="000000"/>
          <w:spacing w:val="-2"/>
          <w:sz w:val="20"/>
          <w:szCs w:val="20"/>
        </w:rPr>
        <w:t xml:space="preserve">Бийск: </w:t>
      </w:r>
      <w:r w:rsidR="00311D50" w:rsidRPr="00FF2250">
        <w:rPr>
          <w:color w:val="000000"/>
          <w:spacing w:val="-2"/>
          <w:sz w:val="20"/>
          <w:szCs w:val="20"/>
        </w:rPr>
        <w:t xml:space="preserve"> </w:t>
      </w:r>
      <w:r w:rsidRPr="005355C0">
        <w:rPr>
          <w:color w:val="000000"/>
          <w:spacing w:val="-2"/>
          <w:sz w:val="20"/>
          <w:szCs w:val="20"/>
        </w:rPr>
        <w:t>Изд-во Алт.</w:t>
      </w:r>
      <w:r w:rsidR="007869E7" w:rsidRPr="005355C0">
        <w:rPr>
          <w:color w:val="000000"/>
          <w:spacing w:val="-2"/>
          <w:sz w:val="20"/>
          <w:szCs w:val="20"/>
        </w:rPr>
        <w:t xml:space="preserve"> </w:t>
      </w:r>
      <w:r w:rsidRPr="005355C0">
        <w:rPr>
          <w:color w:val="000000"/>
          <w:spacing w:val="-2"/>
          <w:sz w:val="20"/>
          <w:szCs w:val="20"/>
        </w:rPr>
        <w:t>гос.</w:t>
      </w:r>
      <w:r w:rsidR="007869E7" w:rsidRPr="005355C0">
        <w:rPr>
          <w:color w:val="000000"/>
          <w:spacing w:val="-2"/>
          <w:sz w:val="20"/>
          <w:szCs w:val="20"/>
        </w:rPr>
        <w:t xml:space="preserve"> </w:t>
      </w:r>
      <w:r w:rsidRPr="005355C0">
        <w:rPr>
          <w:color w:val="000000"/>
          <w:spacing w:val="-2"/>
          <w:sz w:val="20"/>
          <w:szCs w:val="20"/>
        </w:rPr>
        <w:t>техн.</w:t>
      </w:r>
      <w:r w:rsidR="007869E7" w:rsidRPr="005355C0">
        <w:rPr>
          <w:color w:val="000000"/>
          <w:spacing w:val="-2"/>
          <w:sz w:val="20"/>
          <w:szCs w:val="20"/>
        </w:rPr>
        <w:t xml:space="preserve"> </w:t>
      </w:r>
      <w:r w:rsidRPr="005355C0">
        <w:rPr>
          <w:color w:val="000000"/>
          <w:spacing w:val="-2"/>
          <w:sz w:val="20"/>
          <w:szCs w:val="20"/>
        </w:rPr>
        <w:t>ун-та</w:t>
      </w:r>
      <w:r w:rsidRPr="001C490C">
        <w:rPr>
          <w:color w:val="000000"/>
          <w:sz w:val="20"/>
          <w:szCs w:val="20"/>
        </w:rPr>
        <w:t>. 2006. – 77</w:t>
      </w:r>
      <w:r w:rsidR="007869E7">
        <w:rPr>
          <w:color w:val="000000"/>
          <w:sz w:val="20"/>
          <w:szCs w:val="20"/>
        </w:rPr>
        <w:t xml:space="preserve"> </w:t>
      </w:r>
      <w:r w:rsidRPr="001C490C">
        <w:rPr>
          <w:color w:val="000000"/>
          <w:sz w:val="20"/>
          <w:szCs w:val="20"/>
        </w:rPr>
        <w:t>с. (50 экз.)</w:t>
      </w:r>
      <w:r w:rsidR="00311232">
        <w:rPr>
          <w:color w:val="000000"/>
          <w:sz w:val="20"/>
          <w:szCs w:val="20"/>
        </w:rPr>
        <w:t>.</w:t>
      </w:r>
      <w:r w:rsidR="00311D50" w:rsidRPr="00311D50">
        <w:rPr>
          <w:color w:val="000000"/>
          <w:sz w:val="20"/>
          <w:szCs w:val="20"/>
        </w:rPr>
        <w:t xml:space="preserve"> − </w:t>
      </w:r>
      <w:r w:rsidR="00311D50" w:rsidRPr="00FF2250">
        <w:rPr>
          <w:sz w:val="20"/>
          <w:szCs w:val="20"/>
          <w:u w:val="single"/>
          <w:lang w:val="en-US"/>
        </w:rPr>
        <w:t>http</w:t>
      </w:r>
      <w:r w:rsidR="00311D50" w:rsidRPr="00FF2250">
        <w:rPr>
          <w:sz w:val="20"/>
          <w:szCs w:val="20"/>
          <w:u w:val="single"/>
        </w:rPr>
        <w:t>://</w:t>
      </w:r>
      <w:r w:rsidR="00311D50" w:rsidRPr="00FF2250">
        <w:rPr>
          <w:sz w:val="20"/>
          <w:szCs w:val="20"/>
          <w:u w:val="single"/>
          <w:lang w:val="en-US"/>
        </w:rPr>
        <w:t>icm</w:t>
      </w:r>
      <w:r w:rsidR="00311D50" w:rsidRPr="00FF2250">
        <w:rPr>
          <w:sz w:val="20"/>
          <w:szCs w:val="20"/>
          <w:u w:val="single"/>
        </w:rPr>
        <w:t>.</w:t>
      </w:r>
      <w:r w:rsidR="00311D50" w:rsidRPr="00FF2250">
        <w:rPr>
          <w:sz w:val="20"/>
          <w:szCs w:val="20"/>
          <w:u w:val="single"/>
          <w:lang w:val="en-US"/>
        </w:rPr>
        <w:t>bti</w:t>
      </w:r>
      <w:r w:rsidR="00311D50" w:rsidRPr="00FF2250">
        <w:rPr>
          <w:sz w:val="20"/>
          <w:szCs w:val="20"/>
          <w:u w:val="single"/>
        </w:rPr>
        <w:t>.</w:t>
      </w:r>
      <w:r w:rsidR="00311D50" w:rsidRPr="00FF2250">
        <w:rPr>
          <w:sz w:val="20"/>
          <w:szCs w:val="20"/>
          <w:u w:val="single"/>
          <w:lang w:val="en-US"/>
        </w:rPr>
        <w:t>secna</w:t>
      </w:r>
      <w:r w:rsidR="00311D50" w:rsidRPr="00FF2250">
        <w:rPr>
          <w:sz w:val="20"/>
          <w:szCs w:val="20"/>
          <w:u w:val="single"/>
        </w:rPr>
        <w:t>.</w:t>
      </w:r>
      <w:r w:rsidR="00311D50" w:rsidRPr="00FF2250">
        <w:rPr>
          <w:sz w:val="20"/>
          <w:szCs w:val="20"/>
          <w:u w:val="single"/>
          <w:lang w:val="en-US"/>
        </w:rPr>
        <w:t>ru</w:t>
      </w:r>
      <w:r w:rsidR="00311D50" w:rsidRPr="00FF2250">
        <w:rPr>
          <w:sz w:val="20"/>
          <w:szCs w:val="20"/>
          <w:u w:val="single"/>
        </w:rPr>
        <w:t>/</w:t>
      </w:r>
      <w:r w:rsidR="00311D50" w:rsidRPr="00FF2250">
        <w:rPr>
          <w:sz w:val="20"/>
          <w:szCs w:val="20"/>
          <w:u w:val="single"/>
          <w:lang w:val="en-US"/>
        </w:rPr>
        <w:t>moodle</w:t>
      </w:r>
      <w:r w:rsidR="00311D50" w:rsidRPr="00FF2250">
        <w:rPr>
          <w:sz w:val="20"/>
          <w:szCs w:val="20"/>
          <w:u w:val="single"/>
        </w:rPr>
        <w:t>/</w:t>
      </w:r>
      <w:r w:rsidR="00311D50" w:rsidRPr="00FF2250">
        <w:rPr>
          <w:sz w:val="20"/>
          <w:szCs w:val="20"/>
          <w:u w:val="single"/>
          <w:lang w:val="en-US"/>
        </w:rPr>
        <w:t>mod</w:t>
      </w:r>
      <w:r w:rsidR="00311D50" w:rsidRPr="00FF2250">
        <w:rPr>
          <w:sz w:val="20"/>
          <w:szCs w:val="20"/>
          <w:u w:val="single"/>
        </w:rPr>
        <w:t>/</w:t>
      </w:r>
      <w:r w:rsidR="00311D50" w:rsidRPr="00FF2250">
        <w:rPr>
          <w:sz w:val="20"/>
          <w:szCs w:val="20"/>
          <w:u w:val="single"/>
          <w:lang w:val="en-US"/>
        </w:rPr>
        <w:t>resource</w:t>
      </w:r>
      <w:r w:rsidR="00311D50" w:rsidRPr="00FF2250">
        <w:rPr>
          <w:sz w:val="20"/>
          <w:szCs w:val="20"/>
          <w:u w:val="single"/>
        </w:rPr>
        <w:t>/</w:t>
      </w:r>
      <w:r w:rsidR="00311D50" w:rsidRPr="00FF2250">
        <w:rPr>
          <w:sz w:val="20"/>
          <w:szCs w:val="20"/>
          <w:u w:val="single"/>
          <w:lang w:val="en-US"/>
        </w:rPr>
        <w:t>view</w:t>
      </w:r>
      <w:r w:rsidR="00311D50" w:rsidRPr="00FF2250">
        <w:rPr>
          <w:sz w:val="20"/>
          <w:szCs w:val="20"/>
          <w:u w:val="single"/>
        </w:rPr>
        <w:t>.</w:t>
      </w:r>
      <w:r w:rsidR="00311D50" w:rsidRPr="00FF2250">
        <w:rPr>
          <w:sz w:val="20"/>
          <w:szCs w:val="20"/>
          <w:u w:val="single"/>
          <w:lang w:val="en-US"/>
        </w:rPr>
        <w:t>php</w:t>
      </w:r>
      <w:r w:rsidR="00311D50" w:rsidRPr="00FF2250">
        <w:rPr>
          <w:sz w:val="20"/>
          <w:szCs w:val="20"/>
          <w:u w:val="single"/>
        </w:rPr>
        <w:t>?</w:t>
      </w:r>
      <w:r w:rsidR="00311D50" w:rsidRPr="00FF2250">
        <w:rPr>
          <w:sz w:val="20"/>
          <w:szCs w:val="20"/>
          <w:u w:val="single"/>
          <w:lang w:val="en-US"/>
        </w:rPr>
        <w:t>id</w:t>
      </w:r>
      <w:r w:rsidR="00311D50" w:rsidRPr="00FF2250">
        <w:rPr>
          <w:sz w:val="20"/>
          <w:szCs w:val="20"/>
          <w:u w:val="single"/>
        </w:rPr>
        <w:t>=353</w:t>
      </w:r>
    </w:p>
    <w:p w:rsidR="00311232" w:rsidRDefault="00311232" w:rsidP="005355C0">
      <w:pPr>
        <w:numPr>
          <w:ilvl w:val="0"/>
          <w:numId w:val="39"/>
        </w:numPr>
        <w:tabs>
          <w:tab w:val="left" w:pos="709"/>
          <w:tab w:val="left" w:pos="851"/>
        </w:tabs>
        <w:ind w:left="0" w:firstLine="454"/>
        <w:jc w:val="both"/>
        <w:rPr>
          <w:sz w:val="20"/>
          <w:szCs w:val="20"/>
        </w:rPr>
      </w:pPr>
      <w:r w:rsidRPr="00A87577">
        <w:rPr>
          <w:sz w:val="20"/>
          <w:szCs w:val="20"/>
        </w:rPr>
        <w:t xml:space="preserve">Лисица, В.Д. Расчеты в системе </w:t>
      </w:r>
      <w:r w:rsidRPr="00A87577">
        <w:rPr>
          <w:sz w:val="20"/>
          <w:szCs w:val="20"/>
          <w:lang w:val="en-US"/>
        </w:rPr>
        <w:t>Mathcad</w:t>
      </w:r>
      <w:r w:rsidR="007869E7">
        <w:rPr>
          <w:sz w:val="20"/>
          <w:szCs w:val="20"/>
        </w:rPr>
        <w:t xml:space="preserve"> 14. Начальный курс обучения: у</w:t>
      </w:r>
      <w:r w:rsidR="007869E7" w:rsidRPr="007869E7">
        <w:rPr>
          <w:sz w:val="20"/>
          <w:szCs w:val="20"/>
        </w:rPr>
        <w:t>чебное пособие</w:t>
      </w:r>
      <w:r w:rsidRPr="00A87577">
        <w:rPr>
          <w:sz w:val="20"/>
          <w:szCs w:val="20"/>
        </w:rPr>
        <w:t xml:space="preserve"> </w:t>
      </w:r>
      <w:r w:rsidR="007869E7" w:rsidRPr="007869E7">
        <w:rPr>
          <w:sz w:val="20"/>
          <w:szCs w:val="20"/>
        </w:rPr>
        <w:t>для студентов технологических и экономических специальностей</w:t>
      </w:r>
      <w:r w:rsidR="007869E7">
        <w:rPr>
          <w:sz w:val="20"/>
          <w:szCs w:val="20"/>
        </w:rPr>
        <w:t xml:space="preserve"> /</w:t>
      </w:r>
      <w:r w:rsidRPr="00A87577">
        <w:rPr>
          <w:sz w:val="20"/>
          <w:szCs w:val="20"/>
        </w:rPr>
        <w:t xml:space="preserve"> В.Д. Лисица,  Г.И. Севоди</w:t>
      </w:r>
      <w:r w:rsidR="007869E7">
        <w:rPr>
          <w:sz w:val="20"/>
          <w:szCs w:val="20"/>
        </w:rPr>
        <w:t xml:space="preserve">на, </w:t>
      </w:r>
      <w:r w:rsidR="007869E7" w:rsidRPr="00601558">
        <w:rPr>
          <w:sz w:val="20"/>
          <w:szCs w:val="20"/>
        </w:rPr>
        <w:t>В.В. Царегородцева</w:t>
      </w:r>
      <w:r w:rsidR="00E23F10">
        <w:rPr>
          <w:sz w:val="20"/>
          <w:szCs w:val="20"/>
        </w:rPr>
        <w:t xml:space="preserve">; </w:t>
      </w:r>
      <w:r w:rsidR="00E23F10" w:rsidRPr="005355C0">
        <w:rPr>
          <w:color w:val="000000"/>
          <w:spacing w:val="-2"/>
          <w:sz w:val="20"/>
          <w:szCs w:val="20"/>
        </w:rPr>
        <w:t>Алт. гос. техн. ун-т</w:t>
      </w:r>
      <w:r w:rsidR="00E23F10">
        <w:rPr>
          <w:color w:val="000000"/>
          <w:spacing w:val="-2"/>
          <w:sz w:val="20"/>
          <w:szCs w:val="20"/>
        </w:rPr>
        <w:t>, БТИ.</w:t>
      </w:r>
      <w:r w:rsidR="007869E7">
        <w:rPr>
          <w:sz w:val="20"/>
          <w:szCs w:val="20"/>
        </w:rPr>
        <w:t xml:space="preserve"> </w:t>
      </w:r>
      <w:r w:rsidR="007869E7" w:rsidRPr="00601558">
        <w:rPr>
          <w:sz w:val="20"/>
          <w:szCs w:val="20"/>
        </w:rPr>
        <w:t>– Изд</w:t>
      </w:r>
      <w:r w:rsidR="007869E7">
        <w:rPr>
          <w:sz w:val="20"/>
          <w:szCs w:val="20"/>
        </w:rPr>
        <w:t>.</w:t>
      </w:r>
      <w:r w:rsidR="007869E7" w:rsidRPr="00601558">
        <w:rPr>
          <w:sz w:val="20"/>
          <w:szCs w:val="20"/>
        </w:rPr>
        <w:t xml:space="preserve"> 2-е, испр</w:t>
      </w:r>
      <w:r w:rsidR="007869E7">
        <w:rPr>
          <w:sz w:val="20"/>
          <w:szCs w:val="20"/>
        </w:rPr>
        <w:t>.</w:t>
      </w:r>
      <w:r w:rsidR="007869E7" w:rsidRPr="00601558">
        <w:rPr>
          <w:sz w:val="20"/>
          <w:szCs w:val="20"/>
        </w:rPr>
        <w:t xml:space="preserve"> и доп</w:t>
      </w:r>
      <w:r w:rsidR="007869E7">
        <w:rPr>
          <w:sz w:val="20"/>
          <w:szCs w:val="20"/>
        </w:rPr>
        <w:t>.</w:t>
      </w:r>
      <w:r w:rsidRPr="00A87577">
        <w:rPr>
          <w:sz w:val="20"/>
          <w:szCs w:val="20"/>
        </w:rPr>
        <w:t xml:space="preserve"> </w:t>
      </w:r>
      <w:r w:rsidRPr="00A87577">
        <w:rPr>
          <w:sz w:val="20"/>
          <w:szCs w:val="20"/>
        </w:rPr>
        <w:sym w:font="Symbol" w:char="F02D"/>
      </w:r>
      <w:r w:rsidRPr="00A87577">
        <w:rPr>
          <w:sz w:val="20"/>
          <w:szCs w:val="20"/>
        </w:rPr>
        <w:t xml:space="preserve"> Бийск:</w:t>
      </w:r>
      <w:r w:rsidR="00E23F10" w:rsidRPr="00E23F10">
        <w:rPr>
          <w:color w:val="000000"/>
          <w:spacing w:val="-2"/>
          <w:sz w:val="20"/>
          <w:szCs w:val="20"/>
        </w:rPr>
        <w:t xml:space="preserve"> </w:t>
      </w:r>
      <w:r w:rsidR="00E23F10">
        <w:rPr>
          <w:color w:val="000000"/>
          <w:spacing w:val="-2"/>
          <w:sz w:val="20"/>
          <w:szCs w:val="20"/>
        </w:rPr>
        <w:t xml:space="preserve">Изд-во </w:t>
      </w:r>
      <w:r w:rsidR="00E23F10" w:rsidRPr="005355C0">
        <w:rPr>
          <w:color w:val="000000"/>
          <w:spacing w:val="-2"/>
          <w:sz w:val="20"/>
          <w:szCs w:val="20"/>
        </w:rPr>
        <w:t>Алт. гос. техн. ун-та</w:t>
      </w:r>
      <w:r w:rsidR="00E23F10">
        <w:rPr>
          <w:color w:val="000000"/>
          <w:spacing w:val="-2"/>
          <w:sz w:val="20"/>
          <w:szCs w:val="20"/>
        </w:rPr>
        <w:t>, 2009.</w:t>
      </w:r>
      <w:r w:rsidR="00E23F10" w:rsidRPr="00A87577">
        <w:rPr>
          <w:sz w:val="20"/>
          <w:szCs w:val="20"/>
        </w:rPr>
        <w:t xml:space="preserve"> </w:t>
      </w:r>
      <w:r w:rsidRPr="00A87577">
        <w:rPr>
          <w:sz w:val="20"/>
          <w:szCs w:val="20"/>
        </w:rPr>
        <w:t xml:space="preserve">– </w:t>
      </w:r>
      <w:r w:rsidR="007869E7">
        <w:rPr>
          <w:sz w:val="20"/>
          <w:szCs w:val="20"/>
        </w:rPr>
        <w:t>108</w:t>
      </w:r>
      <w:r w:rsidRPr="00A87577">
        <w:rPr>
          <w:sz w:val="20"/>
          <w:szCs w:val="20"/>
        </w:rPr>
        <w:t xml:space="preserve"> с. (200 экз.)</w:t>
      </w:r>
      <w:r w:rsidR="005355C0">
        <w:rPr>
          <w:sz w:val="20"/>
          <w:szCs w:val="20"/>
        </w:rPr>
        <w:t>.</w:t>
      </w:r>
    </w:p>
    <w:p w:rsidR="005355C0" w:rsidRPr="00A87577" w:rsidRDefault="005355C0" w:rsidP="00FF2250">
      <w:pPr>
        <w:tabs>
          <w:tab w:val="left" w:pos="709"/>
          <w:tab w:val="left" w:pos="851"/>
        </w:tabs>
        <w:spacing w:line="220" w:lineRule="exact"/>
        <w:ind w:left="454"/>
        <w:jc w:val="both"/>
        <w:rPr>
          <w:sz w:val="20"/>
          <w:szCs w:val="20"/>
        </w:rPr>
      </w:pPr>
    </w:p>
    <w:p w:rsidR="00E70D24" w:rsidRDefault="007D0A80" w:rsidP="00FF2250">
      <w:pPr>
        <w:pStyle w:val="2"/>
        <w:numPr>
          <w:ilvl w:val="0"/>
          <w:numId w:val="0"/>
        </w:numPr>
        <w:spacing w:before="0" w:after="0" w:line="220" w:lineRule="exact"/>
        <w:ind w:firstLine="454"/>
        <w:rPr>
          <w:rFonts w:ascii="Times New Roman" w:hAnsi="Times New Roman" w:cs="Times New Roman"/>
          <w:i w:val="0"/>
          <w:sz w:val="20"/>
          <w:szCs w:val="20"/>
        </w:rPr>
      </w:pPr>
      <w:bookmarkStart w:id="5" w:name="_Toc275092488"/>
      <w:r>
        <w:rPr>
          <w:rFonts w:ascii="Times New Roman" w:hAnsi="Times New Roman" w:cs="Times New Roman"/>
          <w:i w:val="0"/>
          <w:sz w:val="20"/>
          <w:szCs w:val="20"/>
        </w:rPr>
        <w:t>1</w:t>
      </w:r>
      <w:r w:rsidR="00E70D24" w:rsidRPr="00786C6C">
        <w:rPr>
          <w:rFonts w:ascii="Times New Roman" w:hAnsi="Times New Roman" w:cs="Times New Roman"/>
          <w:i w:val="0"/>
          <w:sz w:val="20"/>
          <w:szCs w:val="20"/>
        </w:rPr>
        <w:t>.</w:t>
      </w:r>
      <w:r w:rsidR="00F920AA">
        <w:rPr>
          <w:rFonts w:ascii="Times New Roman" w:hAnsi="Times New Roman" w:cs="Times New Roman"/>
          <w:i w:val="0"/>
          <w:sz w:val="20"/>
          <w:szCs w:val="20"/>
        </w:rPr>
        <w:t>4</w:t>
      </w:r>
      <w:r w:rsidR="00E70D24" w:rsidRPr="00786C6C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 w:rsidR="00E70D24">
        <w:rPr>
          <w:rFonts w:ascii="Times New Roman" w:hAnsi="Times New Roman" w:cs="Times New Roman"/>
          <w:i w:val="0"/>
          <w:sz w:val="20"/>
          <w:szCs w:val="20"/>
        </w:rPr>
        <w:t>Требования к представлению и оформлению результатов</w:t>
      </w:r>
      <w:bookmarkEnd w:id="5"/>
    </w:p>
    <w:p w:rsidR="00F920AA" w:rsidRDefault="007D0A80" w:rsidP="00FF2250">
      <w:pPr>
        <w:spacing w:line="220" w:lineRule="exact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7D0A80" w:rsidRDefault="00336E56" w:rsidP="00FF2250">
      <w:pPr>
        <w:spacing w:line="220" w:lineRule="exact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Все лабораторные работы сохра</w:t>
      </w:r>
      <w:r w:rsidR="001F62C0">
        <w:rPr>
          <w:sz w:val="20"/>
          <w:szCs w:val="20"/>
        </w:rPr>
        <w:t>няются в рабочей папке студента. После выполнения всех работ формируется отчет</w:t>
      </w:r>
      <w:r w:rsidR="00496C65">
        <w:rPr>
          <w:sz w:val="20"/>
          <w:szCs w:val="20"/>
        </w:rPr>
        <w:t>.</w:t>
      </w:r>
    </w:p>
    <w:p w:rsidR="007D0A80" w:rsidRDefault="007D0A80" w:rsidP="00FF2250">
      <w:pPr>
        <w:spacing w:line="220" w:lineRule="exact"/>
        <w:ind w:firstLine="454"/>
        <w:jc w:val="both"/>
        <w:rPr>
          <w:sz w:val="20"/>
          <w:szCs w:val="20"/>
        </w:rPr>
      </w:pPr>
      <w:r w:rsidRPr="001F62C0">
        <w:rPr>
          <w:sz w:val="20"/>
          <w:szCs w:val="20"/>
        </w:rPr>
        <w:t>Расчетно-графическая работа</w:t>
      </w:r>
      <w:r w:rsidR="001F62C0">
        <w:rPr>
          <w:sz w:val="20"/>
          <w:szCs w:val="20"/>
        </w:rPr>
        <w:t xml:space="preserve"> (РГР) </w:t>
      </w:r>
      <w:r w:rsidRPr="001F62C0">
        <w:rPr>
          <w:sz w:val="20"/>
          <w:szCs w:val="20"/>
        </w:rPr>
        <w:t>представляется на электронных но</w:t>
      </w:r>
      <w:r w:rsidR="001F62C0">
        <w:rPr>
          <w:sz w:val="20"/>
          <w:szCs w:val="20"/>
        </w:rPr>
        <w:t>сителях.</w:t>
      </w:r>
      <w:r w:rsidRPr="001F62C0">
        <w:rPr>
          <w:sz w:val="20"/>
          <w:szCs w:val="20"/>
        </w:rPr>
        <w:t xml:space="preserve"> Темы заданий РГР и раздаточный материал выдаются </w:t>
      </w:r>
      <w:r w:rsidR="00496C65">
        <w:rPr>
          <w:sz w:val="20"/>
          <w:szCs w:val="20"/>
        </w:rPr>
        <w:t>индивидуально</w:t>
      </w:r>
      <w:r w:rsidRPr="001F62C0">
        <w:rPr>
          <w:sz w:val="20"/>
          <w:szCs w:val="20"/>
        </w:rPr>
        <w:t>.</w:t>
      </w:r>
    </w:p>
    <w:p w:rsidR="00F2682C" w:rsidRPr="00FF2250" w:rsidRDefault="00F2682C" w:rsidP="00FF2250">
      <w:pPr>
        <w:spacing w:line="220" w:lineRule="exact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Курсовая </w:t>
      </w:r>
      <w:r w:rsidR="00A8427C">
        <w:rPr>
          <w:sz w:val="20"/>
          <w:szCs w:val="20"/>
        </w:rPr>
        <w:t xml:space="preserve">работа, предусмотренная учебными планами, </w:t>
      </w:r>
      <w:r w:rsidR="00A8427C" w:rsidRPr="005355C0">
        <w:rPr>
          <w:spacing w:val="-2"/>
          <w:sz w:val="20"/>
          <w:szCs w:val="20"/>
        </w:rPr>
        <w:t xml:space="preserve">выполняется в соответствии с </w:t>
      </w:r>
      <w:r w:rsidR="00FC26FE" w:rsidRPr="005355C0">
        <w:rPr>
          <w:spacing w:val="-2"/>
          <w:sz w:val="20"/>
          <w:szCs w:val="20"/>
        </w:rPr>
        <w:t>разработанными методическими рекомендациями.</w:t>
      </w:r>
      <w:r w:rsidR="00FC26FE">
        <w:rPr>
          <w:sz w:val="20"/>
          <w:szCs w:val="20"/>
        </w:rPr>
        <w:t xml:space="preserve"> Тема курсовой работы </w:t>
      </w:r>
      <w:r w:rsidR="005355C0">
        <w:rPr>
          <w:sz w:val="20"/>
          <w:szCs w:val="20"/>
        </w:rPr>
        <w:t xml:space="preserve"> </w:t>
      </w:r>
      <w:r w:rsidR="00FC26FE">
        <w:rPr>
          <w:sz w:val="20"/>
          <w:szCs w:val="20"/>
        </w:rPr>
        <w:t>выдается</w:t>
      </w:r>
      <w:r w:rsidR="005355C0">
        <w:rPr>
          <w:sz w:val="20"/>
          <w:szCs w:val="20"/>
        </w:rPr>
        <w:t xml:space="preserve">  </w:t>
      </w:r>
      <w:r w:rsidR="00FC26FE">
        <w:rPr>
          <w:sz w:val="20"/>
          <w:szCs w:val="20"/>
        </w:rPr>
        <w:t xml:space="preserve">каждому </w:t>
      </w:r>
      <w:r w:rsidR="005355C0">
        <w:rPr>
          <w:sz w:val="20"/>
          <w:szCs w:val="20"/>
        </w:rPr>
        <w:t xml:space="preserve"> </w:t>
      </w:r>
      <w:r w:rsidR="00FC26FE">
        <w:rPr>
          <w:sz w:val="20"/>
          <w:szCs w:val="20"/>
        </w:rPr>
        <w:t>студенту</w:t>
      </w:r>
      <w:r w:rsidR="005355C0">
        <w:rPr>
          <w:sz w:val="20"/>
          <w:szCs w:val="20"/>
        </w:rPr>
        <w:t xml:space="preserve"> </w:t>
      </w:r>
      <w:r w:rsidR="00FC26FE">
        <w:rPr>
          <w:sz w:val="20"/>
          <w:szCs w:val="20"/>
        </w:rPr>
        <w:t xml:space="preserve"> индивидуально. </w:t>
      </w:r>
      <w:r w:rsidR="00FC26FE" w:rsidRPr="005355C0">
        <w:rPr>
          <w:spacing w:val="-2"/>
          <w:sz w:val="20"/>
          <w:szCs w:val="20"/>
        </w:rPr>
        <w:t xml:space="preserve">В процессе выполнения работы  предусмотрены консультации </w:t>
      </w:r>
      <w:r w:rsidR="003470F9" w:rsidRPr="005355C0">
        <w:rPr>
          <w:spacing w:val="-2"/>
          <w:sz w:val="20"/>
          <w:szCs w:val="20"/>
        </w:rPr>
        <w:t>ведущего</w:t>
      </w:r>
      <w:r w:rsidR="003470F9">
        <w:rPr>
          <w:sz w:val="20"/>
          <w:szCs w:val="20"/>
        </w:rPr>
        <w:t xml:space="preserve"> </w:t>
      </w:r>
      <w:r w:rsidR="00FC26FE">
        <w:rPr>
          <w:sz w:val="20"/>
          <w:szCs w:val="20"/>
        </w:rPr>
        <w:t>преподавателя согласно утвержденно</w:t>
      </w:r>
      <w:r w:rsidR="00564362">
        <w:rPr>
          <w:sz w:val="20"/>
          <w:szCs w:val="20"/>
        </w:rPr>
        <w:t>му</w:t>
      </w:r>
      <w:r w:rsidR="00FC26FE">
        <w:rPr>
          <w:sz w:val="20"/>
          <w:szCs w:val="20"/>
        </w:rPr>
        <w:t xml:space="preserve"> расписани</w:t>
      </w:r>
      <w:r w:rsidR="00564362">
        <w:rPr>
          <w:sz w:val="20"/>
          <w:szCs w:val="20"/>
        </w:rPr>
        <w:t>ю</w:t>
      </w:r>
      <w:r w:rsidR="00FC26FE">
        <w:rPr>
          <w:sz w:val="20"/>
          <w:szCs w:val="20"/>
        </w:rPr>
        <w:t>. Выполненная курсовая работа сдается на проверку ведущему преподавателю и за</w:t>
      </w:r>
      <w:r w:rsidR="00FF2250">
        <w:rPr>
          <w:sz w:val="20"/>
          <w:szCs w:val="20"/>
        </w:rPr>
        <w:t xml:space="preserve">щищается студентом. </w:t>
      </w:r>
    </w:p>
    <w:p w:rsidR="00E70D24" w:rsidRDefault="00F2682C" w:rsidP="005355C0">
      <w:pPr>
        <w:pStyle w:val="2"/>
        <w:numPr>
          <w:ilvl w:val="0"/>
          <w:numId w:val="0"/>
        </w:numPr>
        <w:spacing w:before="0" w:after="0"/>
        <w:ind w:firstLine="454"/>
        <w:rPr>
          <w:rFonts w:ascii="Times New Roman" w:hAnsi="Times New Roman" w:cs="Times New Roman"/>
          <w:i w:val="0"/>
          <w:sz w:val="20"/>
          <w:szCs w:val="20"/>
        </w:rPr>
      </w:pPr>
      <w:bookmarkStart w:id="6" w:name="_Toc275092489"/>
      <w:r>
        <w:rPr>
          <w:rFonts w:ascii="Times New Roman" w:hAnsi="Times New Roman" w:cs="Times New Roman"/>
          <w:i w:val="0"/>
          <w:sz w:val="20"/>
          <w:szCs w:val="20"/>
        </w:rPr>
        <w:t>1</w:t>
      </w:r>
      <w:r w:rsidR="00E70D24" w:rsidRPr="00786C6C">
        <w:rPr>
          <w:rFonts w:ascii="Times New Roman" w:hAnsi="Times New Roman" w:cs="Times New Roman"/>
          <w:i w:val="0"/>
          <w:sz w:val="20"/>
          <w:szCs w:val="20"/>
        </w:rPr>
        <w:t>.</w:t>
      </w:r>
      <w:r w:rsidR="00F920AA">
        <w:rPr>
          <w:rFonts w:ascii="Times New Roman" w:hAnsi="Times New Roman" w:cs="Times New Roman"/>
          <w:i w:val="0"/>
          <w:sz w:val="20"/>
          <w:szCs w:val="20"/>
        </w:rPr>
        <w:t>5</w:t>
      </w:r>
      <w:r w:rsidR="00E70D24" w:rsidRPr="00786C6C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 w:rsidR="00E70D24">
        <w:rPr>
          <w:rFonts w:ascii="Times New Roman" w:hAnsi="Times New Roman" w:cs="Times New Roman"/>
          <w:i w:val="0"/>
          <w:sz w:val="20"/>
          <w:szCs w:val="20"/>
        </w:rPr>
        <w:t>Оценка выполнения СРС</w:t>
      </w:r>
      <w:bookmarkEnd w:id="6"/>
    </w:p>
    <w:p w:rsidR="004348DA" w:rsidRPr="004348DA" w:rsidRDefault="004348DA" w:rsidP="004348DA"/>
    <w:p w:rsidR="001F62C0" w:rsidRDefault="001F62C0" w:rsidP="001F62C0">
      <w:pPr>
        <w:ind w:firstLine="454"/>
        <w:jc w:val="both"/>
        <w:rPr>
          <w:sz w:val="20"/>
          <w:szCs w:val="20"/>
        </w:rPr>
      </w:pPr>
      <w:r w:rsidRPr="001F62C0">
        <w:rPr>
          <w:sz w:val="20"/>
          <w:szCs w:val="20"/>
        </w:rPr>
        <w:t>Защита лабораторной работы производится студентом в д</w:t>
      </w:r>
      <w:r w:rsidR="0097030F">
        <w:rPr>
          <w:sz w:val="20"/>
          <w:szCs w:val="20"/>
        </w:rPr>
        <w:t>ень ее выполнения в соответствии</w:t>
      </w:r>
      <w:r w:rsidRPr="001F62C0">
        <w:rPr>
          <w:sz w:val="20"/>
          <w:szCs w:val="20"/>
        </w:rPr>
        <w:t xml:space="preserve"> с планом-графиком. Преподаватель проверяет правильность выполнения лабораторной работы студентом, контролирует знание студентом пройденного материала с помощью контрольных вопросов</w:t>
      </w:r>
      <w:r>
        <w:rPr>
          <w:sz w:val="20"/>
          <w:szCs w:val="20"/>
        </w:rPr>
        <w:t xml:space="preserve"> или тестирования</w:t>
      </w:r>
      <w:r w:rsidRPr="001F62C0">
        <w:rPr>
          <w:sz w:val="20"/>
          <w:szCs w:val="20"/>
        </w:rPr>
        <w:t>.</w:t>
      </w:r>
    </w:p>
    <w:p w:rsidR="001F62C0" w:rsidRPr="001F62C0" w:rsidRDefault="00F2682C" w:rsidP="001F62C0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Для з</w:t>
      </w:r>
      <w:r w:rsidR="001F62C0">
        <w:rPr>
          <w:sz w:val="20"/>
          <w:szCs w:val="20"/>
        </w:rPr>
        <w:t>ащит</w:t>
      </w:r>
      <w:r>
        <w:rPr>
          <w:sz w:val="20"/>
          <w:szCs w:val="20"/>
        </w:rPr>
        <w:t>ы</w:t>
      </w:r>
      <w:r w:rsidR="001F62C0">
        <w:rPr>
          <w:sz w:val="20"/>
          <w:szCs w:val="20"/>
        </w:rPr>
        <w:t xml:space="preserve"> РГР </w:t>
      </w:r>
      <w:r>
        <w:rPr>
          <w:sz w:val="20"/>
          <w:szCs w:val="20"/>
        </w:rPr>
        <w:t xml:space="preserve">студент </w:t>
      </w:r>
      <w:r w:rsidR="001F62C0">
        <w:rPr>
          <w:sz w:val="20"/>
          <w:szCs w:val="20"/>
        </w:rPr>
        <w:t>в конце семестра</w:t>
      </w:r>
      <w:r>
        <w:rPr>
          <w:sz w:val="20"/>
          <w:szCs w:val="20"/>
        </w:rPr>
        <w:t xml:space="preserve"> должен представить выполненные задания и ответить на контрольные вопросы.</w:t>
      </w:r>
    </w:p>
    <w:p w:rsidR="001F62C0" w:rsidRPr="001F62C0" w:rsidRDefault="001F62C0" w:rsidP="001F62C0">
      <w:pPr>
        <w:ind w:firstLine="454"/>
        <w:jc w:val="both"/>
        <w:rPr>
          <w:sz w:val="20"/>
          <w:szCs w:val="20"/>
        </w:rPr>
      </w:pPr>
      <w:r w:rsidRPr="001F62C0">
        <w:rPr>
          <w:sz w:val="20"/>
          <w:szCs w:val="20"/>
        </w:rPr>
        <w:t xml:space="preserve">Проработка конспекта лекций и учебной литературы осуществляется студентами в течение всего семестра, после изучения новой темы. Дважды в семестр предусмотрена текущая аттестация в виде </w:t>
      </w:r>
      <w:r w:rsidRPr="005355C0">
        <w:rPr>
          <w:spacing w:val="-2"/>
          <w:sz w:val="20"/>
          <w:szCs w:val="20"/>
        </w:rPr>
        <w:t>контрольных опросов и итоговая аттестация в виде зачета или экзамена. К зачету</w:t>
      </w:r>
      <w:r>
        <w:rPr>
          <w:sz w:val="20"/>
          <w:szCs w:val="20"/>
        </w:rPr>
        <w:t xml:space="preserve"> (экзамену)</w:t>
      </w:r>
      <w:r w:rsidRPr="001F62C0">
        <w:rPr>
          <w:sz w:val="20"/>
          <w:szCs w:val="20"/>
        </w:rPr>
        <w:t xml:space="preserve"> допускаются студенты, выполнившие все виды текущей аттестации – лабораторные работы</w:t>
      </w:r>
      <w:r w:rsidR="00F2682C">
        <w:rPr>
          <w:sz w:val="20"/>
          <w:szCs w:val="20"/>
        </w:rPr>
        <w:t>, РГР</w:t>
      </w:r>
      <w:r w:rsidRPr="001F62C0">
        <w:rPr>
          <w:sz w:val="20"/>
          <w:szCs w:val="20"/>
        </w:rPr>
        <w:t xml:space="preserve"> и контрольные опросы. </w:t>
      </w:r>
    </w:p>
    <w:p w:rsidR="00E70D24" w:rsidRDefault="001F62C0" w:rsidP="002D29AF">
      <w:pPr>
        <w:ind w:firstLine="454"/>
        <w:jc w:val="both"/>
        <w:rPr>
          <w:sz w:val="20"/>
          <w:szCs w:val="20"/>
        </w:rPr>
      </w:pPr>
      <w:r w:rsidRPr="001F62C0">
        <w:rPr>
          <w:sz w:val="20"/>
          <w:szCs w:val="20"/>
        </w:rPr>
        <w:t xml:space="preserve">Для сдачи </w:t>
      </w:r>
      <w:r w:rsidR="00F2682C">
        <w:rPr>
          <w:sz w:val="20"/>
          <w:szCs w:val="20"/>
        </w:rPr>
        <w:t>экз</w:t>
      </w:r>
      <w:r w:rsidR="00496C65">
        <w:rPr>
          <w:sz w:val="20"/>
          <w:szCs w:val="20"/>
        </w:rPr>
        <w:t>амена</w:t>
      </w:r>
      <w:r w:rsidRPr="001F62C0">
        <w:rPr>
          <w:sz w:val="20"/>
          <w:szCs w:val="20"/>
        </w:rPr>
        <w:t xml:space="preserve"> </w:t>
      </w:r>
      <w:r w:rsidR="00496C65">
        <w:rPr>
          <w:sz w:val="20"/>
          <w:szCs w:val="20"/>
        </w:rPr>
        <w:t>(</w:t>
      </w:r>
      <w:r w:rsidR="00496C65" w:rsidRPr="001F62C0">
        <w:rPr>
          <w:sz w:val="20"/>
          <w:szCs w:val="20"/>
        </w:rPr>
        <w:t>зачета</w:t>
      </w:r>
      <w:r w:rsidR="00496C65">
        <w:rPr>
          <w:sz w:val="20"/>
          <w:szCs w:val="20"/>
        </w:rPr>
        <w:t xml:space="preserve">) </w:t>
      </w:r>
      <w:r w:rsidRPr="001F62C0">
        <w:rPr>
          <w:sz w:val="20"/>
          <w:szCs w:val="20"/>
        </w:rPr>
        <w:t xml:space="preserve">студент выбирает случайным </w:t>
      </w:r>
      <w:r w:rsidRPr="005355C0">
        <w:rPr>
          <w:spacing w:val="-2"/>
          <w:sz w:val="20"/>
          <w:szCs w:val="20"/>
        </w:rPr>
        <w:t xml:space="preserve">образом </w:t>
      </w:r>
      <w:r w:rsidR="00496C65" w:rsidRPr="005355C0">
        <w:rPr>
          <w:spacing w:val="-2"/>
          <w:sz w:val="20"/>
          <w:szCs w:val="20"/>
        </w:rPr>
        <w:t>экзаменационный (</w:t>
      </w:r>
      <w:r w:rsidRPr="005355C0">
        <w:rPr>
          <w:spacing w:val="-2"/>
          <w:sz w:val="20"/>
          <w:szCs w:val="20"/>
        </w:rPr>
        <w:t>зачетный</w:t>
      </w:r>
      <w:r w:rsidR="00496C65" w:rsidRPr="005355C0">
        <w:rPr>
          <w:spacing w:val="-2"/>
          <w:sz w:val="20"/>
          <w:szCs w:val="20"/>
        </w:rPr>
        <w:t>)</w:t>
      </w:r>
      <w:r w:rsidRPr="005355C0">
        <w:rPr>
          <w:spacing w:val="-2"/>
          <w:sz w:val="20"/>
          <w:szCs w:val="20"/>
        </w:rPr>
        <w:t xml:space="preserve"> билет, отводится время на подготовку</w:t>
      </w:r>
      <w:r w:rsidRPr="001F62C0">
        <w:rPr>
          <w:sz w:val="20"/>
          <w:szCs w:val="20"/>
        </w:rPr>
        <w:t xml:space="preserve"> не </w:t>
      </w:r>
      <w:r w:rsidRPr="005355C0">
        <w:rPr>
          <w:spacing w:val="-2"/>
          <w:sz w:val="20"/>
          <w:szCs w:val="20"/>
        </w:rPr>
        <w:t xml:space="preserve">более 30 мин. </w:t>
      </w:r>
      <w:r w:rsidR="00496C65" w:rsidRPr="005355C0">
        <w:rPr>
          <w:spacing w:val="-2"/>
          <w:sz w:val="20"/>
          <w:szCs w:val="20"/>
        </w:rPr>
        <w:t>Э</w:t>
      </w:r>
      <w:r w:rsidR="00F2682C" w:rsidRPr="005355C0">
        <w:rPr>
          <w:spacing w:val="-2"/>
          <w:sz w:val="20"/>
          <w:szCs w:val="20"/>
        </w:rPr>
        <w:t>кзамен</w:t>
      </w:r>
      <w:r w:rsidRPr="005355C0">
        <w:rPr>
          <w:spacing w:val="-2"/>
          <w:sz w:val="20"/>
          <w:szCs w:val="20"/>
        </w:rPr>
        <w:t xml:space="preserve"> </w:t>
      </w:r>
      <w:r w:rsidR="00496C65" w:rsidRPr="005355C0">
        <w:rPr>
          <w:spacing w:val="-2"/>
          <w:sz w:val="20"/>
          <w:szCs w:val="20"/>
        </w:rPr>
        <w:t xml:space="preserve">(зачет) </w:t>
      </w:r>
      <w:r w:rsidRPr="005355C0">
        <w:rPr>
          <w:spacing w:val="-2"/>
          <w:sz w:val="20"/>
          <w:szCs w:val="20"/>
        </w:rPr>
        <w:t>сдается в виде устного ответа на вопросы</w:t>
      </w:r>
      <w:r w:rsidRPr="001F62C0">
        <w:rPr>
          <w:sz w:val="20"/>
          <w:szCs w:val="20"/>
        </w:rPr>
        <w:t xml:space="preserve"> билета. Может применяться и другая форма итоговой аттестации – решение практических задач, ответы на тестовые вопросы и комбинированная система вопросов, заданий и тестов.</w:t>
      </w:r>
    </w:p>
    <w:p w:rsidR="002642F2" w:rsidRPr="008A2BDE" w:rsidRDefault="00E70D24" w:rsidP="005473A2">
      <w:pPr>
        <w:pStyle w:val="1"/>
        <w:spacing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br w:type="page"/>
      </w:r>
      <w:bookmarkStart w:id="7" w:name="_Toc275092490"/>
      <w:r w:rsidR="00564362" w:rsidRPr="008A2BDE">
        <w:rPr>
          <w:rFonts w:ascii="Times New Roman" w:hAnsi="Times New Roman" w:cs="Times New Roman"/>
          <w:sz w:val="20"/>
          <w:szCs w:val="20"/>
        </w:rPr>
        <w:t xml:space="preserve">2 </w:t>
      </w:r>
      <w:r w:rsidR="00564362" w:rsidRPr="008A2BDE">
        <w:rPr>
          <w:rFonts w:ascii="Times New Roman" w:hAnsi="Times New Roman"/>
          <w:sz w:val="20"/>
          <w:szCs w:val="20"/>
        </w:rPr>
        <w:t xml:space="preserve">РЕКОМЕНДАЦИИ ПО ИЗУЧЕНИЮ </w:t>
      </w:r>
      <w:r w:rsidR="00564362" w:rsidRPr="008A2BDE">
        <w:rPr>
          <w:rFonts w:ascii="Times New Roman" w:hAnsi="Times New Roman"/>
          <w:sz w:val="20"/>
          <w:szCs w:val="20"/>
        </w:rPr>
        <w:br/>
        <w:t>ДИСЦИПЛИНЫ</w:t>
      </w:r>
      <w:bookmarkEnd w:id="7"/>
    </w:p>
    <w:p w:rsidR="00786C6C" w:rsidRDefault="00786C6C" w:rsidP="00786C6C"/>
    <w:p w:rsidR="00786C6C" w:rsidRDefault="00786C6C" w:rsidP="00786C6C">
      <w:pPr>
        <w:ind w:firstLine="454"/>
        <w:jc w:val="both"/>
        <w:rPr>
          <w:sz w:val="20"/>
          <w:szCs w:val="20"/>
        </w:rPr>
      </w:pPr>
      <w:r w:rsidRPr="00786C6C">
        <w:rPr>
          <w:sz w:val="20"/>
          <w:szCs w:val="20"/>
        </w:rPr>
        <w:t xml:space="preserve">Этот структурный элемент представляет собой комплекс рекомендаций и разъяснений, позволяющих студенту оптимальным образом организовать процесс изучения данной дисциплины. При этом часть курса может изучаться студентом самостоятельно. </w:t>
      </w:r>
    </w:p>
    <w:p w:rsidR="00CF29B9" w:rsidRPr="00056089" w:rsidRDefault="00CF29B9" w:rsidP="00CF29B9">
      <w:pPr>
        <w:ind w:firstLine="454"/>
        <w:jc w:val="both"/>
        <w:rPr>
          <w:sz w:val="20"/>
          <w:szCs w:val="20"/>
        </w:rPr>
      </w:pPr>
      <w:r w:rsidRPr="00056089">
        <w:rPr>
          <w:sz w:val="20"/>
          <w:szCs w:val="20"/>
        </w:rPr>
        <w:t xml:space="preserve">При изучении дисциплины рекомендуется использовать конспект лекций, программу курса, план-график выполнения СРС, методические указания к лабораторным работам. Подготовку к контрольному опросу и </w:t>
      </w:r>
      <w:r w:rsidR="00496C65">
        <w:rPr>
          <w:sz w:val="20"/>
          <w:szCs w:val="20"/>
        </w:rPr>
        <w:t>экзамену (зачету)</w:t>
      </w:r>
      <w:r w:rsidRPr="00056089">
        <w:rPr>
          <w:sz w:val="20"/>
          <w:szCs w:val="20"/>
        </w:rPr>
        <w:t xml:space="preserve"> рекомендуется проводить на основе вопросов для текущей и итоговой аттестации. </w:t>
      </w:r>
    </w:p>
    <w:p w:rsidR="00786C6C" w:rsidRDefault="00F2682C" w:rsidP="008A2BDE">
      <w:pPr>
        <w:pStyle w:val="2"/>
        <w:numPr>
          <w:ilvl w:val="0"/>
          <w:numId w:val="0"/>
        </w:numPr>
        <w:ind w:left="426" w:firstLine="28"/>
        <w:rPr>
          <w:rFonts w:ascii="Times New Roman" w:hAnsi="Times New Roman" w:cs="Times New Roman"/>
          <w:i w:val="0"/>
          <w:sz w:val="20"/>
          <w:szCs w:val="20"/>
        </w:rPr>
      </w:pPr>
      <w:bookmarkStart w:id="8" w:name="_Toc275092491"/>
      <w:r>
        <w:rPr>
          <w:rFonts w:ascii="Times New Roman" w:hAnsi="Times New Roman" w:cs="Times New Roman"/>
          <w:i w:val="0"/>
          <w:sz w:val="20"/>
          <w:szCs w:val="20"/>
        </w:rPr>
        <w:t>2</w:t>
      </w:r>
      <w:r w:rsidR="00786C6C" w:rsidRPr="00786C6C">
        <w:rPr>
          <w:rFonts w:ascii="Times New Roman" w:hAnsi="Times New Roman" w:cs="Times New Roman"/>
          <w:i w:val="0"/>
          <w:sz w:val="20"/>
          <w:szCs w:val="20"/>
        </w:rPr>
        <w:t xml:space="preserve">.1 </w:t>
      </w:r>
      <w:r w:rsidR="004A2A0C" w:rsidRPr="00786C6C">
        <w:rPr>
          <w:rFonts w:ascii="Times New Roman" w:hAnsi="Times New Roman" w:cs="Times New Roman"/>
          <w:i w:val="0"/>
          <w:sz w:val="20"/>
          <w:szCs w:val="20"/>
        </w:rPr>
        <w:t xml:space="preserve">Советы по планированию и организации времени, </w:t>
      </w:r>
      <w:r w:rsidR="00564362">
        <w:rPr>
          <w:rFonts w:ascii="Times New Roman" w:hAnsi="Times New Roman" w:cs="Times New Roman"/>
          <w:i w:val="0"/>
          <w:sz w:val="20"/>
          <w:szCs w:val="20"/>
        </w:rPr>
        <w:br/>
      </w:r>
      <w:r w:rsidR="004A2A0C" w:rsidRPr="00786C6C">
        <w:rPr>
          <w:rFonts w:ascii="Times New Roman" w:hAnsi="Times New Roman" w:cs="Times New Roman"/>
          <w:i w:val="0"/>
          <w:sz w:val="20"/>
          <w:szCs w:val="20"/>
        </w:rPr>
        <w:t>отведенного на изучение дисциплины</w:t>
      </w:r>
      <w:bookmarkEnd w:id="8"/>
    </w:p>
    <w:p w:rsidR="00CD3865" w:rsidRPr="00CD3865" w:rsidRDefault="00CD3865" w:rsidP="00CD3865"/>
    <w:p w:rsidR="004A2A0C" w:rsidRPr="00D25569" w:rsidRDefault="004A2A0C" w:rsidP="00D25569">
      <w:pPr>
        <w:ind w:firstLine="454"/>
        <w:jc w:val="both"/>
        <w:rPr>
          <w:sz w:val="20"/>
          <w:szCs w:val="20"/>
        </w:rPr>
      </w:pPr>
      <w:r w:rsidRPr="00D25569">
        <w:rPr>
          <w:sz w:val="20"/>
          <w:szCs w:val="20"/>
        </w:rPr>
        <w:t xml:space="preserve">Студенты при планировании собственного времени могут опираться на ориентировочную трудоемкость отдельных этапов работы, приведённых в </w:t>
      </w:r>
      <w:r w:rsidRPr="00F2682C">
        <w:rPr>
          <w:sz w:val="20"/>
          <w:szCs w:val="20"/>
        </w:rPr>
        <w:t xml:space="preserve">таблице </w:t>
      </w:r>
      <w:r w:rsidR="00496C65">
        <w:rPr>
          <w:sz w:val="20"/>
          <w:szCs w:val="20"/>
        </w:rPr>
        <w:t>1</w:t>
      </w:r>
      <w:r w:rsidRPr="00F2682C">
        <w:rPr>
          <w:sz w:val="20"/>
          <w:szCs w:val="20"/>
        </w:rPr>
        <w:t>. Наибольшее</w:t>
      </w:r>
      <w:r w:rsidRPr="00D25569">
        <w:rPr>
          <w:sz w:val="20"/>
          <w:szCs w:val="20"/>
        </w:rPr>
        <w:t xml:space="preserve"> внимание следует уделить подготовке и выполнению лабораторных работ. На проработку конспекта лекций отводится по 0,5 ч в расчете на 1 ч занятий. Рекомендуется регулярно повторять пройденный материал в течение всего семестра после каждой новой темы. Важными этапами являются контрольные </w:t>
      </w:r>
      <w:r w:rsidRPr="008A2BDE">
        <w:rPr>
          <w:spacing w:val="-2"/>
          <w:sz w:val="20"/>
          <w:szCs w:val="20"/>
        </w:rPr>
        <w:t>опросы, поэтому на подготовку к ним отводится больше времени – дважды</w:t>
      </w:r>
      <w:r w:rsidRPr="00D25569">
        <w:rPr>
          <w:sz w:val="20"/>
          <w:szCs w:val="20"/>
        </w:rPr>
        <w:t xml:space="preserve"> в семестр студенты должны проработать не только вновь пройденный материал, но также и повторить весь материал за половину семестра, используя конспект лекций и рекомендуемую литературу. Часть времени отводится на работу с литературой в библиотеке. Необходимо своевременно выполнять и сдавать виды текущей аттестации – лабораторные работы и контрольные опросы.</w:t>
      </w:r>
    </w:p>
    <w:p w:rsidR="00CD3865" w:rsidRDefault="00F2682C" w:rsidP="008A2BDE">
      <w:pPr>
        <w:pStyle w:val="2"/>
        <w:numPr>
          <w:ilvl w:val="0"/>
          <w:numId w:val="0"/>
        </w:numPr>
        <w:ind w:left="454"/>
        <w:rPr>
          <w:rFonts w:ascii="Times New Roman" w:hAnsi="Times New Roman" w:cs="Times New Roman"/>
          <w:i w:val="0"/>
          <w:sz w:val="20"/>
          <w:szCs w:val="20"/>
        </w:rPr>
      </w:pPr>
      <w:bookmarkStart w:id="9" w:name="_Toc275092492"/>
      <w:r>
        <w:rPr>
          <w:rFonts w:ascii="Times New Roman" w:hAnsi="Times New Roman" w:cs="Times New Roman"/>
          <w:i w:val="0"/>
          <w:sz w:val="20"/>
          <w:szCs w:val="20"/>
        </w:rPr>
        <w:t>2</w:t>
      </w:r>
      <w:r w:rsidR="00786C6C" w:rsidRPr="00786C6C">
        <w:rPr>
          <w:rFonts w:ascii="Times New Roman" w:hAnsi="Times New Roman" w:cs="Times New Roman"/>
          <w:i w:val="0"/>
          <w:sz w:val="20"/>
          <w:szCs w:val="20"/>
        </w:rPr>
        <w:t>.2 Описание последовательности действий студента, или «сценарий изучения дисциплины»</w:t>
      </w:r>
      <w:bookmarkEnd w:id="9"/>
    </w:p>
    <w:p w:rsidR="008A2BDE" w:rsidRPr="008A2BDE" w:rsidRDefault="008A2BDE" w:rsidP="008A2BDE"/>
    <w:p w:rsidR="004A2A0C" w:rsidRPr="00D25569" w:rsidRDefault="00496C65" w:rsidP="00496C65">
      <w:pPr>
        <w:numPr>
          <w:ilvl w:val="0"/>
          <w:numId w:val="44"/>
        </w:numPr>
        <w:ind w:left="0" w:firstLine="34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A2A0C" w:rsidRPr="00D25569">
        <w:rPr>
          <w:sz w:val="20"/>
          <w:szCs w:val="20"/>
        </w:rPr>
        <w:t>Посещение занятий, проработка конспекта лекций.</w:t>
      </w:r>
    </w:p>
    <w:p w:rsidR="004A2A0C" w:rsidRPr="00D25569" w:rsidRDefault="00496C65" w:rsidP="00496C65">
      <w:pPr>
        <w:numPr>
          <w:ilvl w:val="0"/>
          <w:numId w:val="44"/>
        </w:numPr>
        <w:ind w:left="0" w:firstLine="34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A2A0C" w:rsidRPr="00D25569">
        <w:rPr>
          <w:sz w:val="20"/>
          <w:szCs w:val="20"/>
        </w:rPr>
        <w:t>Посещение библиотеки, работа с литературой.</w:t>
      </w:r>
    </w:p>
    <w:p w:rsidR="004A2A0C" w:rsidRPr="00D25569" w:rsidRDefault="00496C65" w:rsidP="00496C65">
      <w:pPr>
        <w:numPr>
          <w:ilvl w:val="0"/>
          <w:numId w:val="44"/>
        </w:numPr>
        <w:ind w:left="0" w:firstLine="34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A2A0C" w:rsidRPr="00D25569">
        <w:rPr>
          <w:sz w:val="20"/>
          <w:szCs w:val="20"/>
        </w:rPr>
        <w:t xml:space="preserve">Изучение методических рекомендаций к лабораторным работам. </w:t>
      </w:r>
    </w:p>
    <w:p w:rsidR="004A2A0C" w:rsidRPr="00D25569" w:rsidRDefault="00496C65" w:rsidP="00496C65">
      <w:pPr>
        <w:numPr>
          <w:ilvl w:val="0"/>
          <w:numId w:val="44"/>
        </w:numPr>
        <w:ind w:left="0" w:firstLine="34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A2A0C" w:rsidRPr="00D25569">
        <w:rPr>
          <w:sz w:val="20"/>
          <w:szCs w:val="20"/>
        </w:rPr>
        <w:t>Выполнение лабораторной работы в аудитории.</w:t>
      </w:r>
    </w:p>
    <w:p w:rsidR="004A2A0C" w:rsidRPr="00D25569" w:rsidRDefault="00496C65" w:rsidP="00496C65">
      <w:pPr>
        <w:numPr>
          <w:ilvl w:val="0"/>
          <w:numId w:val="44"/>
        </w:numPr>
        <w:ind w:left="0" w:firstLine="34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A2A0C" w:rsidRPr="00D25569">
        <w:rPr>
          <w:sz w:val="20"/>
          <w:szCs w:val="20"/>
        </w:rPr>
        <w:t>Подготовка к контрольному опросу, проработка конспекта лекций и литературы за пройденный период.</w:t>
      </w:r>
    </w:p>
    <w:p w:rsidR="004A2A0C" w:rsidRDefault="00496C65" w:rsidP="00496C65">
      <w:pPr>
        <w:numPr>
          <w:ilvl w:val="0"/>
          <w:numId w:val="44"/>
        </w:numPr>
        <w:ind w:left="0" w:firstLine="34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A2A0C" w:rsidRPr="00D25569">
        <w:rPr>
          <w:sz w:val="20"/>
          <w:szCs w:val="20"/>
        </w:rPr>
        <w:t>Ответы на контрольный опрос.</w:t>
      </w:r>
    </w:p>
    <w:p w:rsidR="00786C6C" w:rsidRPr="00D25569" w:rsidRDefault="00496C65" w:rsidP="00440AB0">
      <w:pPr>
        <w:numPr>
          <w:ilvl w:val="0"/>
          <w:numId w:val="44"/>
        </w:numPr>
        <w:spacing w:line="220" w:lineRule="exact"/>
        <w:ind w:left="0" w:firstLine="35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86C6C">
        <w:rPr>
          <w:sz w:val="20"/>
          <w:szCs w:val="20"/>
        </w:rPr>
        <w:t>Выполнение расче</w:t>
      </w:r>
      <w:r w:rsidR="0097030F">
        <w:rPr>
          <w:sz w:val="20"/>
          <w:szCs w:val="20"/>
        </w:rPr>
        <w:t>тного задания (курсовой работы).</w:t>
      </w:r>
    </w:p>
    <w:p w:rsidR="004A2A0C" w:rsidRPr="00D25569" w:rsidRDefault="00496C65" w:rsidP="00440AB0">
      <w:pPr>
        <w:numPr>
          <w:ilvl w:val="0"/>
          <w:numId w:val="44"/>
        </w:numPr>
        <w:spacing w:line="220" w:lineRule="exact"/>
        <w:ind w:left="0" w:firstLine="35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A2A0C" w:rsidRPr="00D25569">
        <w:rPr>
          <w:sz w:val="20"/>
          <w:szCs w:val="20"/>
        </w:rPr>
        <w:t>Подготовка</w:t>
      </w:r>
      <w:r w:rsidR="008A2BDE">
        <w:rPr>
          <w:sz w:val="20"/>
          <w:szCs w:val="20"/>
        </w:rPr>
        <w:t xml:space="preserve"> </w:t>
      </w:r>
      <w:r w:rsidR="004A2A0C" w:rsidRPr="00D25569">
        <w:rPr>
          <w:sz w:val="20"/>
          <w:szCs w:val="20"/>
        </w:rPr>
        <w:t xml:space="preserve"> к </w:t>
      </w:r>
      <w:r>
        <w:rPr>
          <w:sz w:val="20"/>
          <w:szCs w:val="20"/>
        </w:rPr>
        <w:t>экзамену</w:t>
      </w:r>
      <w:r w:rsidR="008A2BDE">
        <w:rPr>
          <w:sz w:val="20"/>
          <w:szCs w:val="20"/>
        </w:rPr>
        <w:t xml:space="preserve">  </w:t>
      </w:r>
      <w:r w:rsidR="00D25569">
        <w:rPr>
          <w:sz w:val="20"/>
          <w:szCs w:val="20"/>
        </w:rPr>
        <w:t>(</w:t>
      </w:r>
      <w:r w:rsidRPr="00D25569">
        <w:rPr>
          <w:sz w:val="20"/>
          <w:szCs w:val="20"/>
        </w:rPr>
        <w:t>зачету</w:t>
      </w:r>
      <w:r w:rsidR="00D25569">
        <w:rPr>
          <w:sz w:val="20"/>
          <w:szCs w:val="20"/>
        </w:rPr>
        <w:t>)</w:t>
      </w:r>
      <w:r w:rsidR="004A2A0C" w:rsidRPr="00D25569">
        <w:rPr>
          <w:sz w:val="20"/>
          <w:szCs w:val="20"/>
        </w:rPr>
        <w:t>, проработка</w:t>
      </w:r>
      <w:r w:rsidR="008A2BDE">
        <w:rPr>
          <w:sz w:val="20"/>
          <w:szCs w:val="20"/>
        </w:rPr>
        <w:t xml:space="preserve"> </w:t>
      </w:r>
      <w:r w:rsidR="004A2A0C" w:rsidRPr="00D25569">
        <w:rPr>
          <w:sz w:val="20"/>
          <w:szCs w:val="20"/>
        </w:rPr>
        <w:t xml:space="preserve"> конспекта </w:t>
      </w:r>
      <w:r w:rsidR="008A2BDE">
        <w:rPr>
          <w:sz w:val="20"/>
          <w:szCs w:val="20"/>
        </w:rPr>
        <w:t xml:space="preserve"> </w:t>
      </w:r>
      <w:r w:rsidR="004A2A0C" w:rsidRPr="00D25569">
        <w:rPr>
          <w:sz w:val="20"/>
          <w:szCs w:val="20"/>
        </w:rPr>
        <w:t>лекций и литературы по всему курсу.</w:t>
      </w:r>
    </w:p>
    <w:p w:rsidR="004A2A0C" w:rsidRDefault="00496C65" w:rsidP="00496C65">
      <w:pPr>
        <w:numPr>
          <w:ilvl w:val="0"/>
          <w:numId w:val="44"/>
        </w:numPr>
        <w:ind w:left="0" w:firstLine="34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A2A0C" w:rsidRPr="00D25569">
        <w:rPr>
          <w:sz w:val="20"/>
          <w:szCs w:val="20"/>
        </w:rPr>
        <w:t xml:space="preserve">Сдача </w:t>
      </w:r>
      <w:r>
        <w:rPr>
          <w:sz w:val="20"/>
          <w:szCs w:val="20"/>
        </w:rPr>
        <w:t xml:space="preserve">экзамена </w:t>
      </w:r>
      <w:r w:rsidR="00D25569">
        <w:rPr>
          <w:sz w:val="20"/>
          <w:szCs w:val="20"/>
        </w:rPr>
        <w:t>(</w:t>
      </w:r>
      <w:r w:rsidRPr="00D25569">
        <w:rPr>
          <w:sz w:val="20"/>
          <w:szCs w:val="20"/>
        </w:rPr>
        <w:t>зачета</w:t>
      </w:r>
      <w:r w:rsidR="00D25569">
        <w:rPr>
          <w:sz w:val="20"/>
          <w:szCs w:val="20"/>
        </w:rPr>
        <w:t>)</w:t>
      </w:r>
      <w:r w:rsidR="004A2A0C" w:rsidRPr="00D25569">
        <w:rPr>
          <w:sz w:val="20"/>
          <w:szCs w:val="20"/>
        </w:rPr>
        <w:t>.</w:t>
      </w:r>
    </w:p>
    <w:p w:rsidR="00440AB0" w:rsidRPr="00D25569" w:rsidRDefault="00440AB0" w:rsidP="00440AB0">
      <w:pPr>
        <w:ind w:left="349"/>
        <w:jc w:val="both"/>
        <w:rPr>
          <w:sz w:val="20"/>
          <w:szCs w:val="20"/>
        </w:rPr>
      </w:pPr>
    </w:p>
    <w:p w:rsidR="00440AB0" w:rsidRDefault="002D29AF" w:rsidP="00440AB0">
      <w:pPr>
        <w:pStyle w:val="2"/>
        <w:numPr>
          <w:ilvl w:val="0"/>
          <w:numId w:val="0"/>
        </w:numPr>
        <w:spacing w:before="0" w:after="0" w:line="220" w:lineRule="exact"/>
        <w:ind w:firstLine="454"/>
        <w:rPr>
          <w:rFonts w:ascii="Times New Roman" w:hAnsi="Times New Roman" w:cs="Times New Roman"/>
          <w:i w:val="0"/>
          <w:sz w:val="20"/>
          <w:szCs w:val="20"/>
        </w:rPr>
      </w:pPr>
      <w:bookmarkStart w:id="10" w:name="_Toc275092493"/>
      <w:r>
        <w:rPr>
          <w:rFonts w:ascii="Times New Roman" w:hAnsi="Times New Roman" w:cs="Times New Roman"/>
          <w:i w:val="0"/>
          <w:sz w:val="20"/>
          <w:szCs w:val="20"/>
        </w:rPr>
        <w:t>2</w:t>
      </w:r>
      <w:r w:rsidR="00786C6C" w:rsidRPr="00786C6C">
        <w:rPr>
          <w:rFonts w:ascii="Times New Roman" w:hAnsi="Times New Roman" w:cs="Times New Roman"/>
          <w:i w:val="0"/>
          <w:sz w:val="20"/>
          <w:szCs w:val="20"/>
        </w:rPr>
        <w:t xml:space="preserve">.3 </w:t>
      </w:r>
      <w:r w:rsidR="00056089">
        <w:rPr>
          <w:rFonts w:ascii="Times New Roman" w:hAnsi="Times New Roman" w:cs="Times New Roman"/>
          <w:i w:val="0"/>
          <w:sz w:val="20"/>
          <w:szCs w:val="20"/>
        </w:rPr>
        <w:t xml:space="preserve">Рекомендации </w:t>
      </w:r>
      <w:r w:rsidR="00F2682C" w:rsidRPr="00F2682C">
        <w:rPr>
          <w:rFonts w:ascii="Times New Roman" w:hAnsi="Times New Roman" w:cs="Times New Roman"/>
          <w:i w:val="0"/>
          <w:sz w:val="20"/>
          <w:szCs w:val="20"/>
        </w:rPr>
        <w:t xml:space="preserve">по использованию материалов </w:t>
      </w:r>
    </w:p>
    <w:p w:rsidR="00786C6C" w:rsidRDefault="00F2682C" w:rsidP="00440AB0">
      <w:pPr>
        <w:pStyle w:val="2"/>
        <w:numPr>
          <w:ilvl w:val="0"/>
          <w:numId w:val="0"/>
        </w:numPr>
        <w:spacing w:before="0" w:after="0" w:line="220" w:lineRule="exact"/>
        <w:ind w:firstLine="454"/>
        <w:rPr>
          <w:rFonts w:ascii="Times New Roman" w:hAnsi="Times New Roman" w:cs="Times New Roman"/>
          <w:i w:val="0"/>
          <w:sz w:val="20"/>
          <w:szCs w:val="20"/>
        </w:rPr>
      </w:pPr>
      <w:r w:rsidRPr="00F2682C">
        <w:rPr>
          <w:rFonts w:ascii="Times New Roman" w:hAnsi="Times New Roman" w:cs="Times New Roman"/>
          <w:i w:val="0"/>
          <w:sz w:val="20"/>
          <w:szCs w:val="20"/>
        </w:rPr>
        <w:t>учебно-методического комплекса</w:t>
      </w:r>
      <w:bookmarkEnd w:id="10"/>
    </w:p>
    <w:p w:rsidR="00CD3865" w:rsidRPr="00CD3865" w:rsidRDefault="00CD3865" w:rsidP="00440AB0">
      <w:pPr>
        <w:spacing w:line="220" w:lineRule="exact"/>
        <w:ind w:firstLine="454"/>
      </w:pPr>
    </w:p>
    <w:p w:rsidR="00F2682C" w:rsidRPr="00A41418" w:rsidRDefault="00F2682C" w:rsidP="00440AB0">
      <w:pPr>
        <w:spacing w:line="220" w:lineRule="exact"/>
        <w:ind w:firstLine="454"/>
        <w:jc w:val="both"/>
        <w:rPr>
          <w:color w:val="000000"/>
          <w:sz w:val="20"/>
          <w:szCs w:val="20"/>
        </w:rPr>
      </w:pPr>
      <w:r w:rsidRPr="00F2682C">
        <w:rPr>
          <w:sz w:val="20"/>
          <w:szCs w:val="20"/>
        </w:rPr>
        <w:t>При изучении дисциплины рекомендуется использовать конспект лекций, программу курса, план-график выполнения СРС, методические указания к лабораторным работам</w:t>
      </w:r>
      <w:r>
        <w:rPr>
          <w:sz w:val="20"/>
          <w:szCs w:val="20"/>
        </w:rPr>
        <w:t>, РГР</w:t>
      </w:r>
      <w:r w:rsidRPr="00F2682C">
        <w:rPr>
          <w:sz w:val="20"/>
          <w:szCs w:val="20"/>
        </w:rPr>
        <w:t>. Подготовку к контрольному опросу и зачету рекомендуется проводить на основе вопросов для текущей и итоговой аттестации, а также оригиналов зачетных</w:t>
      </w:r>
      <w:r>
        <w:rPr>
          <w:sz w:val="20"/>
          <w:szCs w:val="20"/>
        </w:rPr>
        <w:t xml:space="preserve"> (экзаменационных)</w:t>
      </w:r>
      <w:r w:rsidRPr="00F2682C">
        <w:rPr>
          <w:sz w:val="20"/>
          <w:szCs w:val="20"/>
        </w:rPr>
        <w:t xml:space="preserve"> билетов</w:t>
      </w:r>
      <w:r w:rsidRPr="00A41418">
        <w:rPr>
          <w:color w:val="000000"/>
          <w:sz w:val="20"/>
          <w:szCs w:val="20"/>
        </w:rPr>
        <w:t xml:space="preserve">. </w:t>
      </w:r>
    </w:p>
    <w:p w:rsidR="00F2682C" w:rsidRPr="00A41418" w:rsidRDefault="00F2682C" w:rsidP="00440AB0">
      <w:pPr>
        <w:pStyle w:val="20"/>
        <w:spacing w:after="0" w:line="220" w:lineRule="exact"/>
        <w:ind w:left="0" w:firstLine="454"/>
        <w:rPr>
          <w:b/>
          <w:color w:val="000000"/>
          <w:sz w:val="20"/>
          <w:szCs w:val="20"/>
        </w:rPr>
      </w:pPr>
      <w:r w:rsidRPr="00A41418">
        <w:rPr>
          <w:i/>
          <w:color w:val="000000"/>
          <w:sz w:val="20"/>
          <w:szCs w:val="20"/>
        </w:rPr>
        <w:t>Рекомендации по изучению разделов курса</w:t>
      </w:r>
    </w:p>
    <w:p w:rsidR="00A11C35" w:rsidRPr="00A41418" w:rsidRDefault="00657D73" w:rsidP="008A2BDE">
      <w:pPr>
        <w:pStyle w:val="20"/>
        <w:spacing w:after="0" w:line="240" w:lineRule="auto"/>
        <w:ind w:left="0" w:firstLine="454"/>
        <w:jc w:val="both"/>
        <w:rPr>
          <w:color w:val="000000"/>
          <w:sz w:val="20"/>
          <w:szCs w:val="20"/>
        </w:rPr>
      </w:pPr>
      <w:r w:rsidRPr="00A41418">
        <w:rPr>
          <w:b/>
          <w:color w:val="000000"/>
          <w:sz w:val="20"/>
          <w:szCs w:val="20"/>
        </w:rPr>
        <w:t>Раздел 1.</w:t>
      </w:r>
      <w:r w:rsidRPr="00A41418">
        <w:rPr>
          <w:color w:val="000000"/>
          <w:sz w:val="20"/>
          <w:szCs w:val="20"/>
        </w:rPr>
        <w:t xml:space="preserve"> </w:t>
      </w:r>
      <w:r w:rsidRPr="00A41418">
        <w:rPr>
          <w:b/>
          <w:color w:val="000000"/>
          <w:sz w:val="20"/>
          <w:szCs w:val="20"/>
        </w:rPr>
        <w:t>Информация и ее обработка</w:t>
      </w:r>
      <w:r w:rsidR="00B45DBC" w:rsidRPr="00A41418">
        <w:rPr>
          <w:b/>
          <w:color w:val="000000"/>
          <w:sz w:val="20"/>
          <w:szCs w:val="20"/>
        </w:rPr>
        <w:t xml:space="preserve">. </w:t>
      </w:r>
      <w:r w:rsidR="00F474A7" w:rsidRPr="00A41418">
        <w:rPr>
          <w:color w:val="000000"/>
          <w:sz w:val="20"/>
          <w:szCs w:val="20"/>
        </w:rPr>
        <w:t>Рассмотрите основные методы и понятия теории информатики,</w:t>
      </w:r>
      <w:r w:rsidR="00A11C35" w:rsidRPr="00A41418">
        <w:rPr>
          <w:color w:val="000000"/>
          <w:sz w:val="20"/>
          <w:szCs w:val="20"/>
        </w:rPr>
        <w:t xml:space="preserve"> основные свойства информации и </w:t>
      </w:r>
      <w:r w:rsidR="00F474A7" w:rsidRPr="00A41418">
        <w:rPr>
          <w:color w:val="000000"/>
          <w:sz w:val="20"/>
          <w:szCs w:val="20"/>
        </w:rPr>
        <w:t>схему</w:t>
      </w:r>
      <w:r w:rsidR="00A11C35" w:rsidRPr="00A41418">
        <w:rPr>
          <w:color w:val="000000"/>
          <w:sz w:val="20"/>
          <w:szCs w:val="20"/>
        </w:rPr>
        <w:t xml:space="preserve"> передачи информации. </w:t>
      </w:r>
    </w:p>
    <w:p w:rsidR="00A11C35" w:rsidRPr="00A41418" w:rsidRDefault="00F474A7" w:rsidP="00440AB0">
      <w:pPr>
        <w:pStyle w:val="20"/>
        <w:spacing w:after="0" w:line="220" w:lineRule="exact"/>
        <w:ind w:left="0" w:firstLine="454"/>
        <w:jc w:val="both"/>
        <w:rPr>
          <w:color w:val="000000"/>
          <w:sz w:val="20"/>
          <w:szCs w:val="20"/>
        </w:rPr>
      </w:pPr>
      <w:r w:rsidRPr="00A41418">
        <w:rPr>
          <w:color w:val="000000"/>
          <w:sz w:val="20"/>
          <w:szCs w:val="20"/>
        </w:rPr>
        <w:t>Изучите меры и единицы количества и объема информации, обратите внимание на формулы по определению количества информации</w:t>
      </w:r>
      <w:r w:rsidR="008D0FEE" w:rsidRPr="00A41418">
        <w:rPr>
          <w:color w:val="000000"/>
          <w:sz w:val="20"/>
          <w:szCs w:val="20"/>
        </w:rPr>
        <w:t>: формулу Хартли и формулу Шеннона. Определите связь между энтропией и количеством информации.</w:t>
      </w:r>
    </w:p>
    <w:p w:rsidR="008D0FEE" w:rsidRPr="00A41418" w:rsidRDefault="008D0FEE" w:rsidP="00440AB0">
      <w:pPr>
        <w:pStyle w:val="20"/>
        <w:spacing w:after="0" w:line="220" w:lineRule="exact"/>
        <w:ind w:left="0" w:firstLine="454"/>
        <w:jc w:val="both"/>
        <w:rPr>
          <w:color w:val="000000"/>
          <w:sz w:val="20"/>
          <w:szCs w:val="20"/>
        </w:rPr>
      </w:pPr>
      <w:r w:rsidRPr="00A41418">
        <w:rPr>
          <w:color w:val="000000"/>
          <w:sz w:val="20"/>
          <w:szCs w:val="20"/>
        </w:rPr>
        <w:t>При изучении темы «Алгебра логики» ответьте на вопросы: что называют логиче</w:t>
      </w:r>
      <w:r w:rsidR="00D87D6D" w:rsidRPr="00A41418">
        <w:rPr>
          <w:color w:val="000000"/>
          <w:sz w:val="20"/>
          <w:szCs w:val="20"/>
        </w:rPr>
        <w:t xml:space="preserve">ским высказыванием? Какие высказывания являются элементарными, а какие составными? Алгебра логики однозначна или двузначна? </w:t>
      </w:r>
      <w:r w:rsidRPr="00A41418">
        <w:rPr>
          <w:color w:val="000000"/>
          <w:sz w:val="20"/>
          <w:szCs w:val="20"/>
        </w:rPr>
        <w:t>Рассмотрите действие основных логических операций</w:t>
      </w:r>
      <w:r w:rsidR="00D87D6D" w:rsidRPr="00A41418">
        <w:rPr>
          <w:color w:val="000000"/>
          <w:sz w:val="20"/>
          <w:szCs w:val="20"/>
        </w:rPr>
        <w:t xml:space="preserve">. </w:t>
      </w:r>
    </w:p>
    <w:p w:rsidR="00D87D6D" w:rsidRPr="008A2BDE" w:rsidRDefault="00D87D6D" w:rsidP="00440AB0">
      <w:pPr>
        <w:pStyle w:val="20"/>
        <w:spacing w:after="0" w:line="220" w:lineRule="exact"/>
        <w:ind w:left="0" w:firstLine="454"/>
        <w:jc w:val="both"/>
        <w:rPr>
          <w:color w:val="000000"/>
          <w:sz w:val="20"/>
          <w:szCs w:val="20"/>
        </w:rPr>
      </w:pPr>
      <w:r w:rsidRPr="00A41418">
        <w:rPr>
          <w:color w:val="000000"/>
          <w:sz w:val="20"/>
          <w:szCs w:val="20"/>
        </w:rPr>
        <w:t xml:space="preserve">Изучите основные </w:t>
      </w:r>
      <w:r w:rsidRPr="008A2BDE">
        <w:rPr>
          <w:color w:val="000000"/>
          <w:sz w:val="20"/>
          <w:szCs w:val="20"/>
        </w:rPr>
        <w:t>типы логических элементов, их условные графические обозначения, а также связанные с ними таблицы истинности.</w:t>
      </w:r>
    </w:p>
    <w:p w:rsidR="00A11C35" w:rsidRPr="00A41418" w:rsidRDefault="00F31E17" w:rsidP="00440AB0">
      <w:pPr>
        <w:pStyle w:val="20"/>
        <w:spacing w:after="0" w:line="220" w:lineRule="exact"/>
        <w:ind w:left="0" w:firstLine="454"/>
        <w:jc w:val="both"/>
        <w:rPr>
          <w:color w:val="000000"/>
          <w:sz w:val="20"/>
          <w:szCs w:val="20"/>
        </w:rPr>
      </w:pPr>
      <w:r w:rsidRPr="00A41418">
        <w:rPr>
          <w:color w:val="000000"/>
          <w:sz w:val="20"/>
          <w:szCs w:val="20"/>
        </w:rPr>
        <w:t xml:space="preserve">При рассмотрении вопроса о теории кодирования данных выясните, какими преимуществами </w:t>
      </w:r>
      <w:r w:rsidR="00A11C35" w:rsidRPr="00A41418">
        <w:rPr>
          <w:color w:val="000000"/>
          <w:sz w:val="20"/>
          <w:szCs w:val="20"/>
        </w:rPr>
        <w:t>обладает двоичная система счисления</w:t>
      </w:r>
      <w:r w:rsidRPr="00A41418">
        <w:rPr>
          <w:color w:val="000000"/>
          <w:sz w:val="20"/>
          <w:szCs w:val="20"/>
        </w:rPr>
        <w:t>.</w:t>
      </w:r>
      <w:r w:rsidR="00A11C35" w:rsidRPr="00A41418">
        <w:rPr>
          <w:color w:val="000000"/>
          <w:sz w:val="20"/>
          <w:szCs w:val="20"/>
        </w:rPr>
        <w:t xml:space="preserve"> </w:t>
      </w:r>
      <w:r w:rsidR="00204610" w:rsidRPr="00A41418">
        <w:rPr>
          <w:color w:val="000000"/>
          <w:sz w:val="20"/>
          <w:szCs w:val="20"/>
        </w:rPr>
        <w:t>И</w:t>
      </w:r>
      <w:r w:rsidR="00A11C35" w:rsidRPr="00A41418">
        <w:rPr>
          <w:color w:val="000000"/>
          <w:sz w:val="20"/>
          <w:szCs w:val="20"/>
        </w:rPr>
        <w:t>зучите технику перевода чисел из десятичной системы в двоичную, восьмеричную и шестнадцатеричную.</w:t>
      </w:r>
      <w:r w:rsidR="00595AB1" w:rsidRPr="00A41418">
        <w:rPr>
          <w:color w:val="000000"/>
          <w:sz w:val="20"/>
          <w:szCs w:val="20"/>
        </w:rPr>
        <w:t xml:space="preserve"> </w:t>
      </w:r>
      <w:r w:rsidR="00B03482">
        <w:rPr>
          <w:color w:val="000000"/>
          <w:sz w:val="20"/>
          <w:szCs w:val="20"/>
        </w:rPr>
        <w:t>Выясните, к</w:t>
      </w:r>
      <w:r w:rsidRPr="00A41418">
        <w:rPr>
          <w:color w:val="000000"/>
          <w:sz w:val="20"/>
          <w:szCs w:val="20"/>
        </w:rPr>
        <w:t xml:space="preserve">аким образом осуществляется представление в компьютере целых, дробных чисел, а также </w:t>
      </w:r>
      <w:r w:rsidR="00A11C35" w:rsidRPr="00A41418">
        <w:rPr>
          <w:color w:val="000000"/>
          <w:sz w:val="20"/>
          <w:szCs w:val="20"/>
        </w:rPr>
        <w:t>текстовой, графической и звуковой информации</w:t>
      </w:r>
      <w:r w:rsidR="00B03482">
        <w:rPr>
          <w:color w:val="000000"/>
          <w:sz w:val="20"/>
          <w:szCs w:val="20"/>
        </w:rPr>
        <w:t>.</w:t>
      </w:r>
    </w:p>
    <w:p w:rsidR="00F24049" w:rsidRPr="00A41418" w:rsidRDefault="00F31E17" w:rsidP="00440AB0">
      <w:pPr>
        <w:spacing w:line="220" w:lineRule="exact"/>
        <w:ind w:firstLine="454"/>
        <w:jc w:val="both"/>
        <w:rPr>
          <w:color w:val="000000"/>
          <w:sz w:val="20"/>
          <w:szCs w:val="20"/>
        </w:rPr>
      </w:pPr>
      <w:r w:rsidRPr="00A41418">
        <w:rPr>
          <w:b/>
          <w:color w:val="000000"/>
          <w:sz w:val="20"/>
          <w:szCs w:val="20"/>
        </w:rPr>
        <w:t>Раздел 2</w:t>
      </w:r>
      <w:r w:rsidR="00B45DBC" w:rsidRPr="00A41418">
        <w:rPr>
          <w:b/>
          <w:color w:val="000000"/>
          <w:sz w:val="20"/>
          <w:szCs w:val="20"/>
        </w:rPr>
        <w:t>.</w:t>
      </w:r>
      <w:r w:rsidRPr="00A41418">
        <w:rPr>
          <w:color w:val="000000"/>
          <w:sz w:val="20"/>
          <w:szCs w:val="20"/>
        </w:rPr>
        <w:t xml:space="preserve"> </w:t>
      </w:r>
      <w:r w:rsidRPr="00A41418">
        <w:rPr>
          <w:b/>
          <w:color w:val="000000"/>
          <w:sz w:val="20"/>
          <w:szCs w:val="20"/>
        </w:rPr>
        <w:t>Технические средства реализации информационных процессов</w:t>
      </w:r>
      <w:r w:rsidR="00B45DBC" w:rsidRPr="00A41418">
        <w:rPr>
          <w:b/>
          <w:color w:val="000000"/>
          <w:sz w:val="20"/>
          <w:szCs w:val="20"/>
        </w:rPr>
        <w:t xml:space="preserve">. </w:t>
      </w:r>
      <w:r w:rsidR="00F24049" w:rsidRPr="00A41418">
        <w:rPr>
          <w:color w:val="000000"/>
          <w:sz w:val="20"/>
          <w:szCs w:val="20"/>
        </w:rPr>
        <w:t xml:space="preserve">При изучении учебного материала обратите внимание на различные способы классификации компьютерной техники: </w:t>
      </w:r>
      <w:r w:rsidR="00911E68" w:rsidRPr="00A41418">
        <w:rPr>
          <w:color w:val="000000"/>
          <w:sz w:val="20"/>
          <w:szCs w:val="20"/>
        </w:rPr>
        <w:t xml:space="preserve">по этапам развития, производительности, </w:t>
      </w:r>
      <w:r w:rsidR="00F24049" w:rsidRPr="00A41418">
        <w:rPr>
          <w:color w:val="000000"/>
          <w:sz w:val="20"/>
          <w:szCs w:val="20"/>
        </w:rPr>
        <w:t>принци</w:t>
      </w:r>
      <w:r w:rsidR="00911E68" w:rsidRPr="00A41418">
        <w:rPr>
          <w:color w:val="000000"/>
          <w:sz w:val="20"/>
          <w:szCs w:val="20"/>
        </w:rPr>
        <w:t>пу действия и т.д.</w:t>
      </w:r>
      <w:r w:rsidR="00F24049" w:rsidRPr="00A41418">
        <w:rPr>
          <w:color w:val="000000"/>
          <w:sz w:val="20"/>
          <w:szCs w:val="20"/>
        </w:rPr>
        <w:t xml:space="preserve"> </w:t>
      </w:r>
      <w:r w:rsidR="002968A0" w:rsidRPr="00A41418">
        <w:rPr>
          <w:color w:val="000000"/>
          <w:sz w:val="20"/>
          <w:szCs w:val="20"/>
        </w:rPr>
        <w:t xml:space="preserve">Рассмотрите такое важное понятие в информатике, как архитектура ЭВМ. </w:t>
      </w:r>
      <w:r w:rsidR="00423CC6" w:rsidRPr="00A41418">
        <w:rPr>
          <w:color w:val="000000"/>
          <w:sz w:val="20"/>
          <w:szCs w:val="20"/>
        </w:rPr>
        <w:t>И</w:t>
      </w:r>
      <w:r w:rsidR="00F24049" w:rsidRPr="00A41418">
        <w:rPr>
          <w:color w:val="000000"/>
          <w:sz w:val="20"/>
          <w:szCs w:val="20"/>
        </w:rPr>
        <w:t>зучите архитектурные решения</w:t>
      </w:r>
      <w:r w:rsidR="00440AB0">
        <w:rPr>
          <w:color w:val="000000"/>
          <w:sz w:val="20"/>
          <w:szCs w:val="20"/>
        </w:rPr>
        <w:t xml:space="preserve"> </w:t>
      </w:r>
      <w:r w:rsidR="00F24049" w:rsidRPr="00A41418">
        <w:rPr>
          <w:color w:val="000000"/>
          <w:sz w:val="20"/>
          <w:szCs w:val="20"/>
        </w:rPr>
        <w:t xml:space="preserve"> компьютеров, </w:t>
      </w:r>
      <w:r w:rsidR="00423CC6" w:rsidRPr="00A41418">
        <w:rPr>
          <w:color w:val="000000"/>
          <w:sz w:val="20"/>
          <w:szCs w:val="20"/>
        </w:rPr>
        <w:t xml:space="preserve">начиная с </w:t>
      </w:r>
      <w:r w:rsidR="00440AB0">
        <w:rPr>
          <w:color w:val="000000"/>
          <w:sz w:val="20"/>
          <w:szCs w:val="20"/>
        </w:rPr>
        <w:t xml:space="preserve"> </w:t>
      </w:r>
      <w:r w:rsidR="00F24049" w:rsidRPr="00A41418">
        <w:rPr>
          <w:color w:val="000000"/>
          <w:sz w:val="20"/>
          <w:szCs w:val="20"/>
        </w:rPr>
        <w:t>классическ</w:t>
      </w:r>
      <w:r w:rsidR="00423CC6" w:rsidRPr="00A41418">
        <w:rPr>
          <w:color w:val="000000"/>
          <w:sz w:val="20"/>
          <w:szCs w:val="20"/>
        </w:rPr>
        <w:t>ой</w:t>
      </w:r>
      <w:r w:rsidR="00F24049" w:rsidRPr="00A41418">
        <w:rPr>
          <w:color w:val="000000"/>
          <w:sz w:val="20"/>
          <w:szCs w:val="20"/>
        </w:rPr>
        <w:t xml:space="preserve"> (принцип фон Неймана) </w:t>
      </w:r>
      <w:r w:rsidR="00423CC6" w:rsidRPr="00A41418">
        <w:rPr>
          <w:color w:val="000000"/>
          <w:sz w:val="20"/>
          <w:szCs w:val="20"/>
        </w:rPr>
        <w:t xml:space="preserve">вплоть до </w:t>
      </w:r>
      <w:r w:rsidR="00F24049" w:rsidRPr="00A41418">
        <w:rPr>
          <w:color w:val="000000"/>
          <w:sz w:val="20"/>
          <w:szCs w:val="20"/>
        </w:rPr>
        <w:t xml:space="preserve">современных ЭВМ. Поясните понятие открытости архитектуры. </w:t>
      </w:r>
    </w:p>
    <w:p w:rsidR="00F24049" w:rsidRPr="00A41418" w:rsidRDefault="00F24049" w:rsidP="00F24049">
      <w:pPr>
        <w:ind w:firstLine="454"/>
        <w:jc w:val="both"/>
        <w:rPr>
          <w:color w:val="000000"/>
          <w:sz w:val="20"/>
          <w:szCs w:val="20"/>
        </w:rPr>
      </w:pPr>
      <w:r w:rsidRPr="00A41418">
        <w:rPr>
          <w:bCs/>
          <w:color w:val="000000"/>
          <w:sz w:val="20"/>
          <w:szCs w:val="20"/>
        </w:rPr>
        <w:t xml:space="preserve">При изучении </w:t>
      </w:r>
      <w:r w:rsidR="009E3B0B" w:rsidRPr="00A41418">
        <w:rPr>
          <w:bCs/>
          <w:color w:val="000000"/>
          <w:sz w:val="20"/>
          <w:szCs w:val="20"/>
        </w:rPr>
        <w:t>учебного материала</w:t>
      </w:r>
      <w:r w:rsidRPr="00A41418">
        <w:rPr>
          <w:bCs/>
          <w:color w:val="000000"/>
          <w:sz w:val="20"/>
          <w:szCs w:val="20"/>
        </w:rPr>
        <w:t xml:space="preserve"> </w:t>
      </w:r>
      <w:r w:rsidR="009E3B0B" w:rsidRPr="00A41418">
        <w:rPr>
          <w:bCs/>
          <w:color w:val="000000"/>
          <w:sz w:val="20"/>
          <w:szCs w:val="20"/>
        </w:rPr>
        <w:t>обратите внимание</w:t>
      </w:r>
      <w:r w:rsidRPr="00A41418">
        <w:rPr>
          <w:bCs/>
          <w:color w:val="000000"/>
          <w:sz w:val="20"/>
          <w:szCs w:val="20"/>
        </w:rPr>
        <w:t>, какие устройства размещаются на системной плате, и</w:t>
      </w:r>
      <w:r w:rsidRPr="00A41418">
        <w:rPr>
          <w:color w:val="000000"/>
          <w:sz w:val="20"/>
          <w:szCs w:val="20"/>
        </w:rPr>
        <w:t>з каких основных устройств состоит процессор</w:t>
      </w:r>
      <w:r w:rsidR="009E3B0B" w:rsidRPr="00A41418">
        <w:rPr>
          <w:color w:val="000000"/>
          <w:sz w:val="20"/>
          <w:szCs w:val="20"/>
        </w:rPr>
        <w:t xml:space="preserve"> и</w:t>
      </w:r>
      <w:r w:rsidRPr="00A41418">
        <w:rPr>
          <w:color w:val="000000"/>
          <w:sz w:val="20"/>
          <w:szCs w:val="20"/>
        </w:rPr>
        <w:t xml:space="preserve"> какие функции он выполняет</w:t>
      </w:r>
      <w:r w:rsidR="009E3B0B" w:rsidRPr="00A41418">
        <w:rPr>
          <w:color w:val="000000"/>
          <w:sz w:val="20"/>
          <w:szCs w:val="20"/>
        </w:rPr>
        <w:t>. Рассмотрите основные характеристики процессора.</w:t>
      </w:r>
    </w:p>
    <w:p w:rsidR="00F24049" w:rsidRPr="00A41418" w:rsidRDefault="009E3B0B" w:rsidP="00F24049">
      <w:pPr>
        <w:ind w:firstLine="454"/>
        <w:jc w:val="both"/>
        <w:rPr>
          <w:color w:val="000000"/>
          <w:sz w:val="20"/>
          <w:szCs w:val="20"/>
        </w:rPr>
      </w:pPr>
      <w:r w:rsidRPr="00A41418">
        <w:rPr>
          <w:color w:val="000000"/>
          <w:sz w:val="20"/>
          <w:szCs w:val="20"/>
        </w:rPr>
        <w:t>Изучите</w:t>
      </w:r>
      <w:r w:rsidR="00204610" w:rsidRPr="00A41418">
        <w:rPr>
          <w:color w:val="000000"/>
          <w:sz w:val="20"/>
          <w:szCs w:val="20"/>
        </w:rPr>
        <w:t xml:space="preserve"> классификацию</w:t>
      </w:r>
      <w:r w:rsidR="00F24049" w:rsidRPr="00A41418">
        <w:rPr>
          <w:color w:val="000000"/>
          <w:sz w:val="20"/>
          <w:szCs w:val="20"/>
        </w:rPr>
        <w:t xml:space="preserve"> внутренней памяти компьютера, </w:t>
      </w:r>
      <w:r w:rsidR="00204610" w:rsidRPr="00A41418">
        <w:rPr>
          <w:color w:val="000000"/>
          <w:sz w:val="20"/>
          <w:szCs w:val="20"/>
        </w:rPr>
        <w:t xml:space="preserve">назначение отдельных видов памяти, </w:t>
      </w:r>
      <w:r w:rsidR="00F24049" w:rsidRPr="00A41418">
        <w:rPr>
          <w:color w:val="000000"/>
          <w:sz w:val="20"/>
          <w:szCs w:val="20"/>
        </w:rPr>
        <w:t xml:space="preserve">их основные характеристики. </w:t>
      </w:r>
      <w:r w:rsidR="003D69B7" w:rsidRPr="00A41418">
        <w:rPr>
          <w:color w:val="000000"/>
          <w:sz w:val="20"/>
          <w:szCs w:val="20"/>
        </w:rPr>
        <w:t>Рассмотрите</w:t>
      </w:r>
      <w:r w:rsidR="00F24049" w:rsidRPr="00A41418">
        <w:rPr>
          <w:color w:val="000000"/>
          <w:sz w:val="20"/>
          <w:szCs w:val="20"/>
        </w:rPr>
        <w:t xml:space="preserve"> назначение базовой системы ввода-вывода (</w:t>
      </w:r>
      <w:r w:rsidR="00F24049" w:rsidRPr="00A41418">
        <w:rPr>
          <w:color w:val="000000"/>
          <w:sz w:val="20"/>
          <w:szCs w:val="20"/>
          <w:lang w:val="en-US"/>
        </w:rPr>
        <w:t>BIOS</w:t>
      </w:r>
      <w:r w:rsidR="00F24049" w:rsidRPr="00A41418">
        <w:rPr>
          <w:color w:val="000000"/>
          <w:sz w:val="20"/>
          <w:szCs w:val="20"/>
        </w:rPr>
        <w:t>), выясните, что представляет собой этот модуль. Изучите, каким образом хранятся данные в оперативной памяти, как происходит регенерация оперативной памяти.</w:t>
      </w:r>
      <w:r w:rsidR="000564DC" w:rsidRPr="00A41418">
        <w:rPr>
          <w:color w:val="000000"/>
          <w:sz w:val="20"/>
          <w:szCs w:val="20"/>
        </w:rPr>
        <w:t xml:space="preserve"> Выясните, для чего служат платы расширения: сетевая карта, </w:t>
      </w:r>
      <w:r w:rsidR="000E5CA9" w:rsidRPr="00A41418">
        <w:rPr>
          <w:color w:val="000000"/>
          <w:sz w:val="20"/>
          <w:szCs w:val="20"/>
        </w:rPr>
        <w:t>видеокарта</w:t>
      </w:r>
      <w:r w:rsidR="000564DC" w:rsidRPr="00A41418">
        <w:rPr>
          <w:color w:val="000000"/>
          <w:sz w:val="20"/>
          <w:szCs w:val="20"/>
        </w:rPr>
        <w:t>, звуковые карты.</w:t>
      </w:r>
    </w:p>
    <w:p w:rsidR="006F2473" w:rsidRPr="00A41418" w:rsidRDefault="00204610" w:rsidP="006F2473">
      <w:pPr>
        <w:ind w:firstLine="454"/>
        <w:jc w:val="both"/>
        <w:rPr>
          <w:color w:val="000000"/>
          <w:sz w:val="20"/>
          <w:szCs w:val="20"/>
        </w:rPr>
      </w:pPr>
      <w:r w:rsidRPr="00A41418">
        <w:rPr>
          <w:color w:val="000000"/>
          <w:sz w:val="20"/>
          <w:szCs w:val="20"/>
        </w:rPr>
        <w:t xml:space="preserve">Рассмотрите основные виды </w:t>
      </w:r>
      <w:r w:rsidR="006F2473" w:rsidRPr="00A41418">
        <w:rPr>
          <w:color w:val="000000"/>
          <w:sz w:val="20"/>
          <w:szCs w:val="20"/>
        </w:rPr>
        <w:t>внешней памяти компьютера</w:t>
      </w:r>
      <w:r w:rsidRPr="00A41418">
        <w:rPr>
          <w:color w:val="000000"/>
          <w:sz w:val="20"/>
          <w:szCs w:val="20"/>
        </w:rPr>
        <w:t>,</w:t>
      </w:r>
      <w:r w:rsidR="006F2473" w:rsidRPr="00A41418">
        <w:rPr>
          <w:color w:val="000000"/>
          <w:sz w:val="20"/>
          <w:szCs w:val="20"/>
        </w:rPr>
        <w:t xml:space="preserve"> особое </w:t>
      </w:r>
      <w:r w:rsidR="006F2473" w:rsidRPr="00440AB0">
        <w:rPr>
          <w:color w:val="000000"/>
          <w:spacing w:val="-2"/>
          <w:sz w:val="20"/>
          <w:szCs w:val="20"/>
        </w:rPr>
        <w:t>внимание уделите конструкциям гибкого и жесткого дисков</w:t>
      </w:r>
      <w:r w:rsidR="000564DC" w:rsidRPr="00440AB0">
        <w:rPr>
          <w:color w:val="000000"/>
          <w:spacing w:val="-2"/>
          <w:sz w:val="20"/>
          <w:szCs w:val="20"/>
        </w:rPr>
        <w:t>, опре</w:t>
      </w:r>
      <w:r w:rsidR="006F2473" w:rsidRPr="00440AB0">
        <w:rPr>
          <w:color w:val="000000"/>
          <w:spacing w:val="-2"/>
          <w:sz w:val="20"/>
          <w:szCs w:val="20"/>
        </w:rPr>
        <w:t>делите</w:t>
      </w:r>
      <w:r w:rsidR="006F2473" w:rsidRPr="00A41418">
        <w:rPr>
          <w:color w:val="000000"/>
          <w:sz w:val="20"/>
          <w:szCs w:val="20"/>
        </w:rPr>
        <w:t xml:space="preserve"> назначение нулевой дорожки, треков и секторов, кластеров на магнитном диске. </w:t>
      </w:r>
      <w:r w:rsidR="000564DC" w:rsidRPr="00A41418">
        <w:rPr>
          <w:color w:val="000000"/>
          <w:sz w:val="20"/>
          <w:szCs w:val="20"/>
        </w:rPr>
        <w:t>В</w:t>
      </w:r>
      <w:r w:rsidR="006F2473" w:rsidRPr="00A41418">
        <w:rPr>
          <w:color w:val="000000"/>
          <w:sz w:val="20"/>
          <w:szCs w:val="20"/>
        </w:rPr>
        <w:t xml:space="preserve">нимательно ознакомьтесь принципом работы </w:t>
      </w:r>
      <w:r w:rsidR="000564DC" w:rsidRPr="00A41418">
        <w:rPr>
          <w:color w:val="000000"/>
          <w:sz w:val="20"/>
          <w:szCs w:val="20"/>
        </w:rPr>
        <w:t>жесткого диска</w:t>
      </w:r>
      <w:r w:rsidR="006F2473" w:rsidRPr="00A41418">
        <w:rPr>
          <w:color w:val="000000"/>
          <w:sz w:val="20"/>
          <w:szCs w:val="20"/>
        </w:rPr>
        <w:t xml:space="preserve">. Выясните, </w:t>
      </w:r>
      <w:r w:rsidRPr="00A41418">
        <w:rPr>
          <w:color w:val="000000"/>
          <w:sz w:val="20"/>
          <w:szCs w:val="20"/>
        </w:rPr>
        <w:t xml:space="preserve">в чем состоит различие в принципах записи/чтения на оптических и магнитооптических </w:t>
      </w:r>
      <w:r w:rsidR="00972461" w:rsidRPr="00A41418">
        <w:rPr>
          <w:color w:val="000000"/>
          <w:sz w:val="20"/>
          <w:szCs w:val="20"/>
        </w:rPr>
        <w:t>носителях</w:t>
      </w:r>
      <w:r w:rsidR="000564DC" w:rsidRPr="00A41418">
        <w:rPr>
          <w:color w:val="000000"/>
          <w:sz w:val="20"/>
          <w:szCs w:val="20"/>
        </w:rPr>
        <w:t xml:space="preserve">. </w:t>
      </w:r>
      <w:r w:rsidR="00AC5A24" w:rsidRPr="00A41418">
        <w:rPr>
          <w:color w:val="000000"/>
          <w:sz w:val="20"/>
          <w:szCs w:val="20"/>
        </w:rPr>
        <w:t xml:space="preserve">Выясните, что </w:t>
      </w:r>
      <w:r w:rsidR="00AC5A24" w:rsidRPr="00440AB0">
        <w:rPr>
          <w:color w:val="000000"/>
          <w:spacing w:val="-2"/>
          <w:sz w:val="20"/>
          <w:szCs w:val="20"/>
        </w:rPr>
        <w:t>представляет собой стример</w:t>
      </w:r>
      <w:r w:rsidR="00972461" w:rsidRPr="00440AB0">
        <w:rPr>
          <w:color w:val="000000"/>
          <w:spacing w:val="-2"/>
          <w:sz w:val="20"/>
          <w:szCs w:val="20"/>
        </w:rPr>
        <w:t xml:space="preserve"> </w:t>
      </w:r>
      <w:r w:rsidR="00AC5A24" w:rsidRPr="00440AB0">
        <w:rPr>
          <w:color w:val="000000"/>
          <w:spacing w:val="-2"/>
          <w:sz w:val="20"/>
          <w:szCs w:val="20"/>
        </w:rPr>
        <w:t xml:space="preserve">и </w:t>
      </w:r>
      <w:r w:rsidR="00972461" w:rsidRPr="00440AB0">
        <w:rPr>
          <w:color w:val="000000"/>
          <w:spacing w:val="-2"/>
          <w:sz w:val="20"/>
          <w:szCs w:val="20"/>
        </w:rPr>
        <w:t>твердотельн</w:t>
      </w:r>
      <w:r w:rsidR="00AC5A24" w:rsidRPr="00440AB0">
        <w:rPr>
          <w:color w:val="000000"/>
          <w:spacing w:val="-2"/>
          <w:sz w:val="20"/>
          <w:szCs w:val="20"/>
        </w:rPr>
        <w:t>ые устройства хранения</w:t>
      </w:r>
      <w:r w:rsidR="00972461" w:rsidRPr="00440AB0">
        <w:rPr>
          <w:color w:val="000000"/>
          <w:spacing w:val="-2"/>
          <w:sz w:val="20"/>
          <w:szCs w:val="20"/>
        </w:rPr>
        <w:t>.</w:t>
      </w:r>
      <w:r w:rsidR="006F2473" w:rsidRPr="00440AB0">
        <w:rPr>
          <w:color w:val="000000"/>
          <w:spacing w:val="-2"/>
          <w:sz w:val="20"/>
          <w:szCs w:val="20"/>
        </w:rPr>
        <w:t xml:space="preserve"> Назовите</w:t>
      </w:r>
      <w:r w:rsidR="006F2473" w:rsidRPr="00A41418">
        <w:rPr>
          <w:color w:val="000000"/>
          <w:sz w:val="20"/>
          <w:szCs w:val="20"/>
        </w:rPr>
        <w:t xml:space="preserve"> основные характеристики перечисленных накопителей.</w:t>
      </w:r>
      <w:r w:rsidR="00972461" w:rsidRPr="00A41418">
        <w:rPr>
          <w:color w:val="000000"/>
          <w:sz w:val="20"/>
          <w:szCs w:val="20"/>
        </w:rPr>
        <w:t xml:space="preserve"> </w:t>
      </w:r>
    </w:p>
    <w:p w:rsidR="003832FA" w:rsidRPr="00A41418" w:rsidRDefault="00AC5A24" w:rsidP="006F2473">
      <w:pPr>
        <w:ind w:firstLine="454"/>
        <w:jc w:val="both"/>
        <w:rPr>
          <w:color w:val="000000"/>
          <w:sz w:val="20"/>
          <w:szCs w:val="20"/>
        </w:rPr>
      </w:pPr>
      <w:r w:rsidRPr="00440AB0">
        <w:rPr>
          <w:color w:val="000000"/>
          <w:spacing w:val="-2"/>
          <w:sz w:val="20"/>
          <w:szCs w:val="20"/>
        </w:rPr>
        <w:t>Подробно изучите устройства ввода</w:t>
      </w:r>
      <w:r w:rsidR="003832FA" w:rsidRPr="00440AB0">
        <w:rPr>
          <w:color w:val="000000"/>
          <w:spacing w:val="-2"/>
          <w:sz w:val="20"/>
          <w:szCs w:val="20"/>
        </w:rPr>
        <w:t>,</w:t>
      </w:r>
      <w:r w:rsidR="0098287C" w:rsidRPr="00440AB0">
        <w:rPr>
          <w:color w:val="000000"/>
          <w:spacing w:val="-2"/>
          <w:sz w:val="20"/>
          <w:szCs w:val="20"/>
        </w:rPr>
        <w:t xml:space="preserve"> вывода </w:t>
      </w:r>
      <w:r w:rsidRPr="00440AB0">
        <w:rPr>
          <w:color w:val="000000"/>
          <w:spacing w:val="-2"/>
          <w:sz w:val="20"/>
          <w:szCs w:val="20"/>
        </w:rPr>
        <w:t>информации</w:t>
      </w:r>
      <w:r w:rsidR="003832FA" w:rsidRPr="00440AB0">
        <w:rPr>
          <w:color w:val="000000"/>
          <w:spacing w:val="-2"/>
          <w:sz w:val="20"/>
          <w:szCs w:val="20"/>
        </w:rPr>
        <w:t xml:space="preserve"> и обмена</w:t>
      </w:r>
      <w:r w:rsidR="003832FA" w:rsidRPr="00A41418">
        <w:rPr>
          <w:color w:val="000000"/>
          <w:sz w:val="20"/>
          <w:szCs w:val="20"/>
        </w:rPr>
        <w:t xml:space="preserve"> данными</w:t>
      </w:r>
      <w:r w:rsidRPr="00A41418">
        <w:rPr>
          <w:color w:val="000000"/>
          <w:sz w:val="20"/>
          <w:szCs w:val="20"/>
        </w:rPr>
        <w:t xml:space="preserve">. Ответьте на вопросы: для чего служит драйвер клавиатуры? Какую клавиатуру можно назвать эргономичной? Каким образом осуществляется передача информации в беспроводных клавиатурах? </w:t>
      </w:r>
      <w:r w:rsidR="0098287C" w:rsidRPr="00A41418">
        <w:rPr>
          <w:color w:val="000000"/>
          <w:sz w:val="20"/>
          <w:szCs w:val="20"/>
        </w:rPr>
        <w:t xml:space="preserve">Как подразделяются мыши по принципу действия? Для чего служат графические планшеты? Изучите классификацию сканеров. </w:t>
      </w:r>
      <w:r w:rsidR="003832FA" w:rsidRPr="00A41418">
        <w:rPr>
          <w:color w:val="000000"/>
          <w:sz w:val="20"/>
          <w:szCs w:val="20"/>
        </w:rPr>
        <w:t>В</w:t>
      </w:r>
      <w:r w:rsidR="00CB5A9D" w:rsidRPr="00A41418">
        <w:rPr>
          <w:color w:val="000000"/>
          <w:sz w:val="20"/>
          <w:szCs w:val="20"/>
        </w:rPr>
        <w:t xml:space="preserve">нимательно </w:t>
      </w:r>
      <w:r w:rsidR="0098287C" w:rsidRPr="00A41418">
        <w:rPr>
          <w:color w:val="000000"/>
          <w:sz w:val="20"/>
          <w:szCs w:val="20"/>
        </w:rPr>
        <w:t>рассмотрите основные типы мониторов</w:t>
      </w:r>
      <w:r w:rsidR="00CB5A9D" w:rsidRPr="00A41418">
        <w:rPr>
          <w:color w:val="000000"/>
          <w:sz w:val="20"/>
          <w:szCs w:val="20"/>
        </w:rPr>
        <w:t>, принтеров, плоттеров, проекционных аппаратов.</w:t>
      </w:r>
      <w:r w:rsidR="003832FA" w:rsidRPr="00A41418">
        <w:rPr>
          <w:color w:val="000000"/>
          <w:sz w:val="20"/>
          <w:szCs w:val="20"/>
        </w:rPr>
        <w:t xml:space="preserve"> Перечислите основные признаки, по которым можно классифицировать модемы.</w:t>
      </w:r>
    </w:p>
    <w:p w:rsidR="008F688C" w:rsidRPr="00A41418" w:rsidRDefault="003832FA" w:rsidP="008F688C">
      <w:pPr>
        <w:ind w:firstLine="454"/>
        <w:jc w:val="both"/>
        <w:rPr>
          <w:color w:val="000000"/>
          <w:sz w:val="20"/>
          <w:szCs w:val="20"/>
        </w:rPr>
      </w:pPr>
      <w:r w:rsidRPr="00A41418">
        <w:rPr>
          <w:b/>
          <w:color w:val="000000"/>
          <w:sz w:val="20"/>
          <w:szCs w:val="20"/>
        </w:rPr>
        <w:t>Раздел 3</w:t>
      </w:r>
      <w:r w:rsidR="00B45DBC" w:rsidRPr="00A41418">
        <w:rPr>
          <w:b/>
          <w:color w:val="000000"/>
          <w:sz w:val="20"/>
          <w:szCs w:val="20"/>
        </w:rPr>
        <w:t>.</w:t>
      </w:r>
      <w:r w:rsidRPr="00A41418">
        <w:rPr>
          <w:b/>
          <w:color w:val="000000"/>
          <w:sz w:val="20"/>
          <w:szCs w:val="20"/>
        </w:rPr>
        <w:t xml:space="preserve"> Программное обеспечение ПК</w:t>
      </w:r>
      <w:r w:rsidR="00B45DBC" w:rsidRPr="00A41418">
        <w:rPr>
          <w:b/>
          <w:color w:val="000000"/>
          <w:sz w:val="20"/>
          <w:szCs w:val="20"/>
        </w:rPr>
        <w:t xml:space="preserve">. </w:t>
      </w:r>
      <w:r w:rsidR="002A28D0" w:rsidRPr="00A41418">
        <w:rPr>
          <w:color w:val="000000"/>
          <w:sz w:val="20"/>
          <w:szCs w:val="20"/>
        </w:rPr>
        <w:t xml:space="preserve">Программное обеспечение (ПО) распределяется на четыре взаимодействующих между собой уровня: системный, служебный, инструментальный, прикладной. </w:t>
      </w:r>
      <w:r w:rsidR="008F688C" w:rsidRPr="00A41418">
        <w:rPr>
          <w:color w:val="000000"/>
          <w:sz w:val="20"/>
          <w:szCs w:val="20"/>
        </w:rPr>
        <w:t xml:space="preserve">Подробно рассмотрите каждый уровень. </w:t>
      </w:r>
    </w:p>
    <w:p w:rsidR="008F688C" w:rsidRPr="00A41418" w:rsidRDefault="002A28D0" w:rsidP="008F688C">
      <w:pPr>
        <w:ind w:firstLine="454"/>
        <w:jc w:val="both"/>
        <w:rPr>
          <w:bCs/>
          <w:color w:val="000000"/>
          <w:sz w:val="20"/>
          <w:szCs w:val="20"/>
        </w:rPr>
      </w:pPr>
      <w:r w:rsidRPr="00A41418">
        <w:rPr>
          <w:color w:val="000000"/>
          <w:sz w:val="20"/>
          <w:szCs w:val="20"/>
        </w:rPr>
        <w:t xml:space="preserve">При изучении системного ПО </w:t>
      </w:r>
      <w:r w:rsidR="008F688C" w:rsidRPr="00A41418">
        <w:rPr>
          <w:color w:val="000000"/>
          <w:sz w:val="20"/>
          <w:szCs w:val="20"/>
        </w:rPr>
        <w:t xml:space="preserve">определите роль </w:t>
      </w:r>
      <w:r w:rsidRPr="00A41418">
        <w:rPr>
          <w:color w:val="000000"/>
          <w:sz w:val="20"/>
          <w:szCs w:val="20"/>
        </w:rPr>
        <w:t xml:space="preserve">операционных систем (ОС) </w:t>
      </w:r>
      <w:r w:rsidR="008F688C" w:rsidRPr="00A41418">
        <w:rPr>
          <w:color w:val="000000"/>
          <w:sz w:val="20"/>
          <w:szCs w:val="20"/>
        </w:rPr>
        <w:t xml:space="preserve">в работе вычислительной машины, </w:t>
      </w:r>
      <w:r w:rsidR="0059659B" w:rsidRPr="00A41418">
        <w:rPr>
          <w:color w:val="000000"/>
          <w:sz w:val="20"/>
          <w:szCs w:val="20"/>
        </w:rPr>
        <w:t>о</w:t>
      </w:r>
      <w:r w:rsidR="0059659B" w:rsidRPr="00A41418">
        <w:rPr>
          <w:rStyle w:val="af"/>
          <w:color w:val="000000"/>
          <w:sz w:val="20"/>
          <w:szCs w:val="20"/>
        </w:rPr>
        <w:t>знакомьтесь с основными функциями ОС</w:t>
      </w:r>
      <w:r w:rsidR="008F688C" w:rsidRPr="00A41418">
        <w:rPr>
          <w:color w:val="000000"/>
          <w:sz w:val="20"/>
          <w:szCs w:val="20"/>
        </w:rPr>
        <w:t>, изучите основные компоненты ядра ОС. Ознакомьтесь с типами ОС, проведите сравнительный анализ. При изучении концепции операционных систем отметьте преимущества многопользова</w:t>
      </w:r>
      <w:r w:rsidR="0059659B" w:rsidRPr="00A41418">
        <w:rPr>
          <w:color w:val="000000"/>
          <w:sz w:val="20"/>
          <w:szCs w:val="20"/>
        </w:rPr>
        <w:t>тельских и многозадачных ОС</w:t>
      </w:r>
      <w:r w:rsidR="008F688C" w:rsidRPr="00A41418">
        <w:rPr>
          <w:color w:val="000000"/>
          <w:sz w:val="20"/>
          <w:szCs w:val="20"/>
        </w:rPr>
        <w:t xml:space="preserve">. Рассмотрите семейство операционных систем </w:t>
      </w:r>
      <w:r w:rsidR="008F688C" w:rsidRPr="00A41418">
        <w:rPr>
          <w:color w:val="000000"/>
          <w:sz w:val="20"/>
          <w:szCs w:val="20"/>
          <w:lang w:val="en-US"/>
        </w:rPr>
        <w:t>Windows</w:t>
      </w:r>
      <w:r w:rsidR="008F688C" w:rsidRPr="00A41418">
        <w:rPr>
          <w:color w:val="000000"/>
          <w:sz w:val="20"/>
          <w:szCs w:val="20"/>
        </w:rPr>
        <w:t xml:space="preserve">. </w:t>
      </w:r>
      <w:r w:rsidR="0059659B" w:rsidRPr="00A41418">
        <w:rPr>
          <w:color w:val="000000"/>
          <w:sz w:val="20"/>
          <w:szCs w:val="20"/>
        </w:rPr>
        <w:t>Выясните</w:t>
      </w:r>
      <w:r w:rsidR="008F688C" w:rsidRPr="00A41418">
        <w:rPr>
          <w:color w:val="000000"/>
          <w:sz w:val="20"/>
          <w:szCs w:val="20"/>
        </w:rPr>
        <w:t>, какая часть ОС называется оболочкой и что представляют собой современные оболочки для ПК. При изучении вопроса об организации файловой системы выясните, для чего она предназначена. Обратите внимание</w:t>
      </w:r>
      <w:r w:rsidR="003D69B7" w:rsidRPr="00A41418">
        <w:rPr>
          <w:color w:val="000000"/>
          <w:sz w:val="20"/>
          <w:szCs w:val="20"/>
        </w:rPr>
        <w:t xml:space="preserve"> на </w:t>
      </w:r>
      <w:r w:rsidR="008F688C" w:rsidRPr="00A41418">
        <w:rPr>
          <w:color w:val="000000"/>
          <w:sz w:val="20"/>
          <w:szCs w:val="20"/>
        </w:rPr>
        <w:t>логическ</w:t>
      </w:r>
      <w:r w:rsidR="003D69B7" w:rsidRPr="00A41418">
        <w:rPr>
          <w:color w:val="000000"/>
          <w:sz w:val="20"/>
          <w:szCs w:val="20"/>
        </w:rPr>
        <w:t>ую</w:t>
      </w:r>
      <w:r w:rsidR="008F688C" w:rsidRPr="00A41418">
        <w:rPr>
          <w:color w:val="000000"/>
          <w:sz w:val="20"/>
          <w:szCs w:val="20"/>
        </w:rPr>
        <w:t xml:space="preserve"> структур</w:t>
      </w:r>
      <w:r w:rsidR="003D69B7" w:rsidRPr="00A41418">
        <w:rPr>
          <w:color w:val="000000"/>
          <w:sz w:val="20"/>
          <w:szCs w:val="20"/>
        </w:rPr>
        <w:t>у</w:t>
      </w:r>
      <w:r w:rsidR="008F688C" w:rsidRPr="00A41418">
        <w:rPr>
          <w:color w:val="000000"/>
          <w:sz w:val="20"/>
          <w:szCs w:val="20"/>
        </w:rPr>
        <w:t xml:space="preserve"> диска</w:t>
      </w:r>
      <w:r w:rsidR="003D69B7" w:rsidRPr="00A41418">
        <w:rPr>
          <w:color w:val="000000"/>
          <w:sz w:val="20"/>
          <w:szCs w:val="20"/>
        </w:rPr>
        <w:t>.</w:t>
      </w:r>
      <w:r w:rsidR="008F688C" w:rsidRPr="00A41418">
        <w:rPr>
          <w:color w:val="000000"/>
          <w:sz w:val="20"/>
          <w:szCs w:val="20"/>
        </w:rPr>
        <w:t xml:space="preserve"> </w:t>
      </w:r>
      <w:r w:rsidRPr="00A41418">
        <w:rPr>
          <w:color w:val="000000"/>
          <w:sz w:val="20"/>
          <w:szCs w:val="20"/>
        </w:rPr>
        <w:t>Выясните,</w:t>
      </w:r>
      <w:r w:rsidR="008F688C" w:rsidRPr="00A41418">
        <w:rPr>
          <w:color w:val="000000"/>
          <w:sz w:val="20"/>
          <w:szCs w:val="20"/>
        </w:rPr>
        <w:t xml:space="preserve"> </w:t>
      </w:r>
      <w:r w:rsidRPr="00A41418">
        <w:rPr>
          <w:color w:val="000000"/>
          <w:sz w:val="20"/>
          <w:szCs w:val="20"/>
        </w:rPr>
        <w:t>от чего зависит размер</w:t>
      </w:r>
      <w:r w:rsidR="008F688C" w:rsidRPr="00A41418">
        <w:rPr>
          <w:color w:val="000000"/>
          <w:sz w:val="20"/>
          <w:szCs w:val="20"/>
        </w:rPr>
        <w:t xml:space="preserve"> кластер</w:t>
      </w:r>
      <w:r w:rsidRPr="00A41418">
        <w:rPr>
          <w:color w:val="000000"/>
          <w:sz w:val="20"/>
          <w:szCs w:val="20"/>
        </w:rPr>
        <w:t>а</w:t>
      </w:r>
      <w:r w:rsidR="008F688C" w:rsidRPr="00A41418">
        <w:rPr>
          <w:color w:val="000000"/>
          <w:sz w:val="20"/>
          <w:szCs w:val="20"/>
        </w:rPr>
        <w:t xml:space="preserve">. Определите основные преимущества </w:t>
      </w:r>
      <w:r w:rsidR="003D69B7" w:rsidRPr="00A41418">
        <w:rPr>
          <w:color w:val="000000"/>
          <w:sz w:val="20"/>
          <w:szCs w:val="20"/>
        </w:rPr>
        <w:t xml:space="preserve">различных </w:t>
      </w:r>
      <w:r w:rsidR="008F688C" w:rsidRPr="00A41418">
        <w:rPr>
          <w:color w:val="000000"/>
          <w:sz w:val="20"/>
          <w:szCs w:val="20"/>
        </w:rPr>
        <w:t>файловых систем.</w:t>
      </w:r>
      <w:r w:rsidR="003D69B7" w:rsidRPr="00A41418">
        <w:rPr>
          <w:color w:val="000000"/>
          <w:sz w:val="20"/>
          <w:szCs w:val="20"/>
        </w:rPr>
        <w:t xml:space="preserve"> </w:t>
      </w:r>
      <w:r w:rsidR="008F688C" w:rsidRPr="00A41418">
        <w:rPr>
          <w:bCs/>
          <w:color w:val="000000"/>
          <w:sz w:val="20"/>
          <w:szCs w:val="20"/>
        </w:rPr>
        <w:t xml:space="preserve">Дайте понятие файла, каталога, корневого каталога, логического диска, пути к файлу. </w:t>
      </w:r>
      <w:r w:rsidR="00B925F5" w:rsidRPr="00A41418">
        <w:rPr>
          <w:bCs/>
          <w:color w:val="000000"/>
          <w:sz w:val="20"/>
          <w:szCs w:val="20"/>
        </w:rPr>
        <w:t xml:space="preserve">Ознакомьтесь с правилами создания имени файла. </w:t>
      </w:r>
      <w:r w:rsidR="008F688C" w:rsidRPr="00A41418">
        <w:rPr>
          <w:bCs/>
          <w:color w:val="000000"/>
          <w:sz w:val="20"/>
          <w:szCs w:val="20"/>
        </w:rPr>
        <w:t>Выясните, как происходит поиск файла на дисках.</w:t>
      </w:r>
    </w:p>
    <w:p w:rsidR="00B925F5" w:rsidRPr="00A41418" w:rsidRDefault="00B925F5" w:rsidP="00440AB0">
      <w:pPr>
        <w:ind w:firstLine="454"/>
        <w:jc w:val="both"/>
        <w:rPr>
          <w:bCs/>
          <w:color w:val="000000"/>
          <w:sz w:val="20"/>
          <w:szCs w:val="20"/>
        </w:rPr>
      </w:pPr>
      <w:r w:rsidRPr="00A41418">
        <w:rPr>
          <w:bCs/>
          <w:color w:val="000000"/>
          <w:sz w:val="20"/>
          <w:szCs w:val="20"/>
        </w:rPr>
        <w:t xml:space="preserve">В процессе изучения служебного ПО </w:t>
      </w:r>
      <w:r w:rsidR="00A41418" w:rsidRPr="00A41418">
        <w:rPr>
          <w:bCs/>
          <w:color w:val="000000"/>
          <w:sz w:val="20"/>
          <w:szCs w:val="20"/>
        </w:rPr>
        <w:t>н</w:t>
      </w:r>
      <w:r w:rsidR="00320BD6" w:rsidRPr="00A41418">
        <w:rPr>
          <w:bCs/>
          <w:color w:val="000000"/>
          <w:sz w:val="20"/>
          <w:szCs w:val="20"/>
        </w:rPr>
        <w:t xml:space="preserve">азовите наиболее популярные программы-архиваторы для различных операционных систем, их возможности. Помимо упаковки файлов и папок операционная система имеет средства для создания уплотненных дисков. Внимательно ознакомьтесь с принципом создания уплотненного диска, и с тем, как в дальнейшем происходит работа с уплотненным диском. </w:t>
      </w:r>
    </w:p>
    <w:p w:rsidR="008F688C" w:rsidRPr="00A41418" w:rsidRDefault="00320BD6" w:rsidP="00440AB0">
      <w:pPr>
        <w:ind w:firstLine="454"/>
        <w:jc w:val="both"/>
        <w:rPr>
          <w:color w:val="000000"/>
          <w:sz w:val="20"/>
          <w:szCs w:val="20"/>
        </w:rPr>
      </w:pPr>
      <w:r w:rsidRPr="00440AB0">
        <w:rPr>
          <w:color w:val="000000"/>
          <w:spacing w:val="-4"/>
          <w:sz w:val="20"/>
          <w:szCs w:val="20"/>
        </w:rPr>
        <w:t xml:space="preserve">При изучении прикладного ПО </w:t>
      </w:r>
      <w:r w:rsidR="00971B0D" w:rsidRPr="00440AB0">
        <w:rPr>
          <w:color w:val="000000"/>
          <w:spacing w:val="-4"/>
          <w:sz w:val="20"/>
          <w:szCs w:val="20"/>
        </w:rPr>
        <w:t xml:space="preserve">ознакомьтесь с его классификацией, </w:t>
      </w:r>
      <w:r w:rsidRPr="00A41418">
        <w:rPr>
          <w:color w:val="000000"/>
          <w:sz w:val="20"/>
          <w:szCs w:val="20"/>
        </w:rPr>
        <w:t>подробно рассмотрите каждую группу: ПО общего, специального и профессионального назначения.</w:t>
      </w:r>
    </w:p>
    <w:p w:rsidR="00320BD6" w:rsidRPr="00A41418" w:rsidRDefault="00320BD6" w:rsidP="00440AB0">
      <w:pPr>
        <w:ind w:firstLine="454"/>
        <w:jc w:val="both"/>
        <w:rPr>
          <w:color w:val="000000"/>
          <w:sz w:val="20"/>
          <w:szCs w:val="20"/>
        </w:rPr>
      </w:pPr>
      <w:r w:rsidRPr="00A41418">
        <w:rPr>
          <w:color w:val="000000"/>
          <w:sz w:val="20"/>
          <w:szCs w:val="20"/>
        </w:rPr>
        <w:t>Обратите внимание, что в процессе создания программного продукта можно выделить несколько этапов, которые называют жизненным циклом программного обеспечения. Внимательно изучите основные этапы разработки ПО.</w:t>
      </w:r>
    </w:p>
    <w:p w:rsidR="00EE0F64" w:rsidRPr="00A41418" w:rsidRDefault="00320BD6" w:rsidP="00440AB0">
      <w:pPr>
        <w:ind w:firstLine="454"/>
        <w:jc w:val="both"/>
        <w:rPr>
          <w:bCs/>
          <w:color w:val="000000"/>
          <w:sz w:val="20"/>
          <w:szCs w:val="20"/>
        </w:rPr>
      </w:pPr>
      <w:r w:rsidRPr="00A41418">
        <w:rPr>
          <w:b/>
          <w:color w:val="000000"/>
          <w:sz w:val="20"/>
          <w:szCs w:val="20"/>
        </w:rPr>
        <w:t>Раздел 4</w:t>
      </w:r>
      <w:r w:rsidR="00B45DBC" w:rsidRPr="00A41418">
        <w:rPr>
          <w:b/>
          <w:color w:val="000000"/>
          <w:sz w:val="20"/>
          <w:szCs w:val="20"/>
        </w:rPr>
        <w:t>.</w:t>
      </w:r>
      <w:r w:rsidRPr="00A41418">
        <w:rPr>
          <w:b/>
          <w:color w:val="000000"/>
          <w:sz w:val="20"/>
          <w:szCs w:val="20"/>
        </w:rPr>
        <w:t xml:space="preserve"> Основы защиты информации</w:t>
      </w:r>
      <w:r w:rsidR="00B45DBC" w:rsidRPr="00A41418">
        <w:rPr>
          <w:b/>
          <w:color w:val="000000"/>
          <w:sz w:val="20"/>
          <w:szCs w:val="20"/>
        </w:rPr>
        <w:t xml:space="preserve">. </w:t>
      </w:r>
      <w:r w:rsidRPr="00A41418">
        <w:rPr>
          <w:bCs/>
          <w:color w:val="000000"/>
          <w:sz w:val="20"/>
          <w:szCs w:val="20"/>
        </w:rPr>
        <w:t xml:space="preserve">При изучении </w:t>
      </w:r>
      <w:r w:rsidR="00B03482">
        <w:rPr>
          <w:bCs/>
          <w:color w:val="000000"/>
          <w:sz w:val="20"/>
          <w:szCs w:val="20"/>
        </w:rPr>
        <w:t xml:space="preserve">данного </w:t>
      </w:r>
      <w:r w:rsidRPr="00A41418">
        <w:rPr>
          <w:bCs/>
          <w:color w:val="000000"/>
          <w:sz w:val="20"/>
          <w:szCs w:val="20"/>
        </w:rPr>
        <w:t xml:space="preserve">раздела </w:t>
      </w:r>
      <w:r w:rsidR="00EE0F64" w:rsidRPr="00A41418">
        <w:rPr>
          <w:bCs/>
          <w:color w:val="000000"/>
          <w:sz w:val="20"/>
          <w:szCs w:val="20"/>
        </w:rPr>
        <w:t>обратите внимание, что информационная безопасность обеспечивается с учетом характера конкретных видов документов и данных, в связи с этим ознакомьтесь с классификацией информационных источников. Ознакомьтесь с уровнями формирования режима информационной безопасности: законодательно-правовым, административным, программно-аппаратным</w:t>
      </w:r>
      <w:r w:rsidR="003B47D8" w:rsidRPr="00A41418">
        <w:rPr>
          <w:bCs/>
          <w:color w:val="000000"/>
          <w:sz w:val="20"/>
          <w:szCs w:val="20"/>
        </w:rPr>
        <w:t>.</w:t>
      </w:r>
    </w:p>
    <w:p w:rsidR="00320BD6" w:rsidRPr="00A41418" w:rsidRDefault="003B47D8" w:rsidP="004D0279">
      <w:pPr>
        <w:pStyle w:val="a7"/>
        <w:spacing w:before="0" w:beforeAutospacing="0" w:after="0" w:afterAutospacing="0"/>
        <w:ind w:firstLine="454"/>
        <w:jc w:val="both"/>
        <w:rPr>
          <w:color w:val="000000"/>
          <w:sz w:val="20"/>
          <w:szCs w:val="20"/>
        </w:rPr>
      </w:pPr>
      <w:r w:rsidRPr="00A41418">
        <w:rPr>
          <w:bCs/>
          <w:color w:val="000000"/>
          <w:sz w:val="20"/>
          <w:szCs w:val="20"/>
        </w:rPr>
        <w:t>При изучении средств и методов защиты информации особое внимание уделите защите информации от компьютерных вирусов. О</w:t>
      </w:r>
      <w:r w:rsidR="00320BD6" w:rsidRPr="00A41418">
        <w:rPr>
          <w:color w:val="000000"/>
          <w:sz w:val="20"/>
          <w:szCs w:val="20"/>
        </w:rPr>
        <w:t>знакомьтесь с классификацией компьютерных вирусов.</w:t>
      </w:r>
      <w:r w:rsidR="009C7EB0" w:rsidRPr="00A41418">
        <w:rPr>
          <w:color w:val="000000"/>
          <w:sz w:val="20"/>
          <w:szCs w:val="20"/>
        </w:rPr>
        <w:t xml:space="preserve"> </w:t>
      </w:r>
      <w:r w:rsidR="00320BD6" w:rsidRPr="00A41418">
        <w:rPr>
          <w:color w:val="000000"/>
          <w:sz w:val="20"/>
          <w:szCs w:val="20"/>
        </w:rPr>
        <w:t xml:space="preserve">Обратите внимание на </w:t>
      </w:r>
      <w:r w:rsidR="009C7EB0" w:rsidRPr="00A41418">
        <w:rPr>
          <w:color w:val="000000"/>
          <w:sz w:val="20"/>
          <w:szCs w:val="20"/>
        </w:rPr>
        <w:t xml:space="preserve">вредоносные программы – сетевые черви и троянские </w:t>
      </w:r>
      <w:r w:rsidR="009C7EB0" w:rsidRPr="00440AB0">
        <w:rPr>
          <w:color w:val="000000"/>
          <w:spacing w:val="-2"/>
          <w:sz w:val="20"/>
          <w:szCs w:val="20"/>
        </w:rPr>
        <w:t xml:space="preserve">программы, изучите их виды. Внимательно изучите </w:t>
      </w:r>
      <w:r w:rsidR="00320BD6" w:rsidRPr="00440AB0">
        <w:rPr>
          <w:color w:val="000000"/>
          <w:spacing w:val="-2"/>
          <w:sz w:val="20"/>
          <w:szCs w:val="20"/>
        </w:rPr>
        <w:t>существующие рубежи</w:t>
      </w:r>
      <w:r w:rsidR="00320BD6" w:rsidRPr="00A41418">
        <w:rPr>
          <w:color w:val="000000"/>
          <w:sz w:val="20"/>
          <w:szCs w:val="20"/>
        </w:rPr>
        <w:t xml:space="preserve"> защиты от компьютерных вирусов и средства реализации антивирусной защиты. Дайте анализ программ обнаружения и защиты от вирусов.</w:t>
      </w:r>
    </w:p>
    <w:p w:rsidR="006D2899" w:rsidRPr="00A41418" w:rsidRDefault="006D2899" w:rsidP="004D0279">
      <w:pPr>
        <w:pStyle w:val="a7"/>
        <w:spacing w:before="0" w:beforeAutospacing="0" w:after="0" w:afterAutospacing="0"/>
        <w:ind w:firstLine="454"/>
        <w:jc w:val="both"/>
        <w:rPr>
          <w:color w:val="000000"/>
          <w:sz w:val="20"/>
          <w:szCs w:val="20"/>
        </w:rPr>
      </w:pPr>
      <w:r w:rsidRPr="00A41418">
        <w:rPr>
          <w:color w:val="000000"/>
          <w:sz w:val="20"/>
          <w:szCs w:val="20"/>
        </w:rPr>
        <w:t>Ознакомьтесь с комплексом мероприятий, при котором может быть предотвращен или существенно затруднен несанкционированный доступ.</w:t>
      </w:r>
      <w:r w:rsidR="004D0279" w:rsidRPr="00A41418">
        <w:rPr>
          <w:color w:val="000000"/>
          <w:sz w:val="20"/>
          <w:szCs w:val="20"/>
        </w:rPr>
        <w:t xml:space="preserve"> Проанализируйте систему обеспечения информационной безопасности в Российской Федерации. Ознакомьтесь с основными организационно-техническими мероприятиями по защите государственной и служебной тайны: лицензированием предприятий, сертификацией средств защиты информации, аттестацией объектов информатизации.</w:t>
      </w:r>
    </w:p>
    <w:p w:rsidR="00320BD6" w:rsidRPr="00A41418" w:rsidRDefault="00504E50" w:rsidP="00B45DBC">
      <w:pPr>
        <w:ind w:firstLine="454"/>
        <w:jc w:val="both"/>
        <w:rPr>
          <w:color w:val="000000"/>
          <w:sz w:val="20"/>
          <w:szCs w:val="20"/>
        </w:rPr>
      </w:pPr>
      <w:r w:rsidRPr="00A41418">
        <w:rPr>
          <w:b/>
          <w:color w:val="000000"/>
          <w:sz w:val="20"/>
          <w:szCs w:val="20"/>
        </w:rPr>
        <w:t>Раздел 5</w:t>
      </w:r>
      <w:r w:rsidR="00B45DBC" w:rsidRPr="00A41418">
        <w:rPr>
          <w:b/>
          <w:color w:val="000000"/>
          <w:sz w:val="20"/>
          <w:szCs w:val="20"/>
        </w:rPr>
        <w:t>.</w:t>
      </w:r>
      <w:r w:rsidRPr="00A41418">
        <w:rPr>
          <w:b/>
          <w:color w:val="000000"/>
          <w:sz w:val="20"/>
          <w:szCs w:val="20"/>
        </w:rPr>
        <w:t xml:space="preserve"> </w:t>
      </w:r>
      <w:r w:rsidR="004D0279" w:rsidRPr="00A41418">
        <w:rPr>
          <w:b/>
          <w:color w:val="000000"/>
          <w:sz w:val="20"/>
          <w:szCs w:val="20"/>
        </w:rPr>
        <w:t>Основные понятия моделирования</w:t>
      </w:r>
      <w:r w:rsidR="00B45DBC" w:rsidRPr="00A41418">
        <w:rPr>
          <w:b/>
          <w:color w:val="000000"/>
          <w:sz w:val="20"/>
          <w:szCs w:val="20"/>
        </w:rPr>
        <w:t xml:space="preserve">. </w:t>
      </w:r>
      <w:r w:rsidR="004D0279" w:rsidRPr="00A41418">
        <w:rPr>
          <w:color w:val="000000"/>
          <w:sz w:val="20"/>
          <w:szCs w:val="20"/>
        </w:rPr>
        <w:t xml:space="preserve">Дайте </w:t>
      </w:r>
      <w:r w:rsidR="004D0279" w:rsidRPr="00440AB0">
        <w:rPr>
          <w:color w:val="000000"/>
          <w:spacing w:val="-2"/>
          <w:sz w:val="20"/>
          <w:szCs w:val="20"/>
        </w:rPr>
        <w:t>определения следующим понятиям: модели, моделированию, элементу, системе</w:t>
      </w:r>
      <w:r w:rsidR="004D0279" w:rsidRPr="00A41418">
        <w:rPr>
          <w:color w:val="000000"/>
          <w:sz w:val="20"/>
          <w:szCs w:val="20"/>
        </w:rPr>
        <w:t xml:space="preserve">, комплексу. Обратите внимание на способы описания структуры и функции системы. Выясните, по каким признакам классифицируются системы и модели. </w:t>
      </w:r>
      <w:r w:rsidR="00AB4DF5" w:rsidRPr="00A41418">
        <w:rPr>
          <w:color w:val="000000"/>
          <w:sz w:val="20"/>
          <w:szCs w:val="20"/>
        </w:rPr>
        <w:t>Внимательно изучите основные этапы моделирования.</w:t>
      </w:r>
    </w:p>
    <w:p w:rsidR="00AB4DF5" w:rsidRPr="00A41418" w:rsidRDefault="00AB4DF5" w:rsidP="004D0279">
      <w:pPr>
        <w:pStyle w:val="20"/>
        <w:spacing w:after="0" w:line="240" w:lineRule="auto"/>
        <w:ind w:left="0" w:firstLine="454"/>
        <w:jc w:val="both"/>
        <w:rPr>
          <w:color w:val="000000"/>
          <w:sz w:val="20"/>
          <w:szCs w:val="20"/>
        </w:rPr>
      </w:pPr>
      <w:r w:rsidRPr="00A41418">
        <w:rPr>
          <w:color w:val="000000"/>
          <w:sz w:val="20"/>
          <w:szCs w:val="20"/>
        </w:rPr>
        <w:t xml:space="preserve">Ознакомьтесь с классификацией видов моделей: по цели </w:t>
      </w:r>
      <w:r w:rsidRPr="00440AB0">
        <w:rPr>
          <w:color w:val="000000"/>
          <w:spacing w:val="-2"/>
          <w:sz w:val="20"/>
          <w:szCs w:val="20"/>
        </w:rPr>
        <w:t>использования, по наличию воздействий на систему, по отношению ко времени</w:t>
      </w:r>
      <w:r w:rsidRPr="00A41418">
        <w:rPr>
          <w:color w:val="000000"/>
          <w:sz w:val="20"/>
          <w:szCs w:val="20"/>
        </w:rPr>
        <w:t xml:space="preserve"> и т.д. Дайте определения натурному и имитационному моделированию, научному и производственному эксперименту. Выясните, какую модель называют «черным ящиком».</w:t>
      </w:r>
    </w:p>
    <w:p w:rsidR="00AB4DF5" w:rsidRPr="00A41418" w:rsidRDefault="00AB4DF5" w:rsidP="00AB4DF5">
      <w:pPr>
        <w:ind w:firstLine="425"/>
        <w:jc w:val="both"/>
        <w:rPr>
          <w:color w:val="000000"/>
          <w:sz w:val="20"/>
          <w:szCs w:val="20"/>
        </w:rPr>
      </w:pPr>
      <w:r w:rsidRPr="00A41418">
        <w:rPr>
          <w:color w:val="000000"/>
          <w:sz w:val="20"/>
          <w:szCs w:val="20"/>
        </w:rPr>
        <w:t>Обратите внимание, что в классификации моделей по классам объектов моделирования можно выделить универсальные информационные модели, для которых предметом исследования являются данные. Дайте определения основным понятиям таких моделей: информационному объекту, реквизиту, ключу. Приведите примеры.</w:t>
      </w:r>
    </w:p>
    <w:p w:rsidR="003D4E97" w:rsidRPr="00A41418" w:rsidRDefault="003D4E97" w:rsidP="003D4E97">
      <w:pPr>
        <w:ind w:firstLine="454"/>
        <w:jc w:val="both"/>
        <w:rPr>
          <w:color w:val="000000"/>
          <w:sz w:val="20"/>
          <w:szCs w:val="20"/>
        </w:rPr>
      </w:pPr>
      <w:r w:rsidRPr="00440AB0">
        <w:rPr>
          <w:b/>
          <w:color w:val="000000"/>
          <w:spacing w:val="-2"/>
          <w:sz w:val="20"/>
          <w:szCs w:val="20"/>
        </w:rPr>
        <w:t>Раздел 6</w:t>
      </w:r>
      <w:r w:rsidR="00B45DBC" w:rsidRPr="00440AB0">
        <w:rPr>
          <w:b/>
          <w:color w:val="000000"/>
          <w:spacing w:val="-2"/>
          <w:sz w:val="20"/>
          <w:szCs w:val="20"/>
        </w:rPr>
        <w:t>.</w:t>
      </w:r>
      <w:r w:rsidRPr="00440AB0">
        <w:rPr>
          <w:b/>
          <w:color w:val="000000"/>
          <w:spacing w:val="-2"/>
          <w:sz w:val="20"/>
          <w:szCs w:val="20"/>
        </w:rPr>
        <w:t xml:space="preserve"> Алгоритмы и алгоритмизация</w:t>
      </w:r>
      <w:r w:rsidR="00B45DBC" w:rsidRPr="00440AB0">
        <w:rPr>
          <w:b/>
          <w:color w:val="000000"/>
          <w:spacing w:val="-2"/>
          <w:sz w:val="20"/>
          <w:szCs w:val="20"/>
        </w:rPr>
        <w:t xml:space="preserve">. </w:t>
      </w:r>
      <w:r w:rsidRPr="00440AB0">
        <w:rPr>
          <w:color w:val="000000"/>
          <w:spacing w:val="-2"/>
          <w:sz w:val="20"/>
          <w:szCs w:val="20"/>
        </w:rPr>
        <w:t>При изучении учебного</w:t>
      </w:r>
      <w:r w:rsidRPr="00A41418">
        <w:rPr>
          <w:color w:val="000000"/>
          <w:sz w:val="20"/>
          <w:szCs w:val="20"/>
        </w:rPr>
        <w:t xml:space="preserve"> материала обратите внимание, что алгоритм является одним из основных понятий информатики и математики. Проанализируйте основные требования, предъявляемые к алгоритму, свойства алгоритмов. </w:t>
      </w:r>
    </w:p>
    <w:p w:rsidR="003D4E97" w:rsidRPr="00A41418" w:rsidRDefault="003D4E97" w:rsidP="003D4E97">
      <w:pPr>
        <w:ind w:firstLine="454"/>
        <w:jc w:val="both"/>
        <w:rPr>
          <w:color w:val="000000"/>
          <w:sz w:val="20"/>
          <w:szCs w:val="20"/>
        </w:rPr>
      </w:pPr>
      <w:r w:rsidRPr="00A41418">
        <w:rPr>
          <w:color w:val="000000"/>
          <w:sz w:val="20"/>
          <w:szCs w:val="20"/>
        </w:rPr>
        <w:t xml:space="preserve">Внимательно изучите способы записи алгоритмов: словесную форму, псевдокод, язык программирования, графическую запись. </w:t>
      </w:r>
      <w:r w:rsidR="00254AE1" w:rsidRPr="00A41418">
        <w:rPr>
          <w:color w:val="000000"/>
          <w:sz w:val="20"/>
          <w:szCs w:val="20"/>
        </w:rPr>
        <w:t>Обратите внимание на</w:t>
      </w:r>
      <w:r w:rsidRPr="00A41418">
        <w:rPr>
          <w:color w:val="000000"/>
          <w:sz w:val="20"/>
          <w:szCs w:val="20"/>
        </w:rPr>
        <w:t xml:space="preserve"> основные элементы блок-схем.</w:t>
      </w:r>
    </w:p>
    <w:p w:rsidR="003D4E97" w:rsidRPr="00A41418" w:rsidRDefault="00254AE1" w:rsidP="003D4E97">
      <w:pPr>
        <w:ind w:firstLine="454"/>
        <w:jc w:val="both"/>
        <w:rPr>
          <w:color w:val="000000"/>
          <w:sz w:val="20"/>
          <w:szCs w:val="20"/>
        </w:rPr>
      </w:pPr>
      <w:r w:rsidRPr="00A41418">
        <w:rPr>
          <w:iCs/>
          <w:color w:val="000000"/>
          <w:sz w:val="20"/>
          <w:szCs w:val="20"/>
        </w:rPr>
        <w:t>И</w:t>
      </w:r>
      <w:r w:rsidR="003D4E97" w:rsidRPr="00A41418">
        <w:rPr>
          <w:iCs/>
          <w:color w:val="000000"/>
          <w:sz w:val="20"/>
          <w:szCs w:val="20"/>
        </w:rPr>
        <w:t>зучите классификацию языков программирования, особое внимание обратите на языки высокого уровня. Обратите внимание, что д</w:t>
      </w:r>
      <w:r w:rsidR="003D4E97" w:rsidRPr="00A41418">
        <w:rPr>
          <w:color w:val="000000"/>
          <w:sz w:val="20"/>
          <w:szCs w:val="20"/>
        </w:rPr>
        <w:t xml:space="preserve">ля перевода программ, записанных на языках высокого уровня, создаются другие специальные программы, называемые трансляторами, изучите, каким образом они реализуются. </w:t>
      </w:r>
      <w:r w:rsidRPr="00A41418">
        <w:rPr>
          <w:color w:val="000000"/>
          <w:sz w:val="20"/>
          <w:szCs w:val="20"/>
        </w:rPr>
        <w:t>Выясните, что представляют собой системы программирования, приведите примеры.</w:t>
      </w:r>
    </w:p>
    <w:p w:rsidR="00671968" w:rsidRPr="00A41418" w:rsidRDefault="00254AE1" w:rsidP="00671968">
      <w:pPr>
        <w:ind w:firstLine="454"/>
        <w:jc w:val="both"/>
        <w:rPr>
          <w:color w:val="000000"/>
          <w:sz w:val="20"/>
          <w:szCs w:val="20"/>
        </w:rPr>
      </w:pPr>
      <w:r w:rsidRPr="00A41418">
        <w:rPr>
          <w:b/>
          <w:color w:val="000000"/>
          <w:sz w:val="20"/>
          <w:szCs w:val="20"/>
        </w:rPr>
        <w:t>Раздел 7</w:t>
      </w:r>
      <w:r w:rsidR="00B45DBC" w:rsidRPr="00A41418">
        <w:rPr>
          <w:b/>
          <w:color w:val="000000"/>
          <w:sz w:val="20"/>
          <w:szCs w:val="20"/>
        </w:rPr>
        <w:t>.</w:t>
      </w:r>
      <w:r w:rsidRPr="00A41418">
        <w:rPr>
          <w:b/>
          <w:color w:val="000000"/>
          <w:sz w:val="20"/>
          <w:szCs w:val="20"/>
        </w:rPr>
        <w:t xml:space="preserve"> Компьютерные сети и технологии</w:t>
      </w:r>
      <w:r w:rsidR="00B45DBC" w:rsidRPr="00A41418">
        <w:rPr>
          <w:b/>
          <w:color w:val="000000"/>
          <w:sz w:val="20"/>
          <w:szCs w:val="20"/>
        </w:rPr>
        <w:t xml:space="preserve">. </w:t>
      </w:r>
      <w:r w:rsidR="00671968" w:rsidRPr="00A41418">
        <w:rPr>
          <w:color w:val="000000"/>
          <w:sz w:val="20"/>
          <w:szCs w:val="20"/>
        </w:rPr>
        <w:t>Подробно и</w:t>
      </w:r>
      <w:r w:rsidR="00032F1A" w:rsidRPr="00A41418">
        <w:rPr>
          <w:color w:val="000000"/>
          <w:sz w:val="20"/>
          <w:szCs w:val="20"/>
        </w:rPr>
        <w:t xml:space="preserve">зучите классификацию </w:t>
      </w:r>
      <w:r w:rsidR="00350471" w:rsidRPr="00A41418">
        <w:rPr>
          <w:color w:val="000000"/>
          <w:sz w:val="20"/>
          <w:szCs w:val="20"/>
        </w:rPr>
        <w:t xml:space="preserve">компьютерных </w:t>
      </w:r>
      <w:r w:rsidR="00032F1A" w:rsidRPr="00A41418">
        <w:rPr>
          <w:color w:val="000000"/>
          <w:sz w:val="20"/>
          <w:szCs w:val="20"/>
        </w:rPr>
        <w:t>сетей</w:t>
      </w:r>
      <w:r w:rsidR="00671968" w:rsidRPr="00A41418">
        <w:rPr>
          <w:color w:val="000000"/>
          <w:sz w:val="20"/>
          <w:szCs w:val="20"/>
        </w:rPr>
        <w:t xml:space="preserve"> по территориальному признаку и технологии передачи</w:t>
      </w:r>
      <w:r w:rsidR="00770EE8" w:rsidRPr="00A41418">
        <w:rPr>
          <w:color w:val="000000"/>
          <w:sz w:val="20"/>
          <w:szCs w:val="20"/>
        </w:rPr>
        <w:t>.</w:t>
      </w:r>
      <w:r w:rsidR="00032F1A" w:rsidRPr="00A41418">
        <w:rPr>
          <w:color w:val="000000"/>
          <w:sz w:val="20"/>
          <w:szCs w:val="20"/>
        </w:rPr>
        <w:t xml:space="preserve"> </w:t>
      </w:r>
      <w:r w:rsidR="00671968" w:rsidRPr="00A41418">
        <w:rPr>
          <w:color w:val="000000"/>
          <w:sz w:val="20"/>
          <w:szCs w:val="20"/>
        </w:rPr>
        <w:t>Особое внимание уделите классификации локальных сетей: по роли ПЭВМ в сети, по структуре (топологии) сети,  по способу доступа пользователей к ресурсам и абонентам сети, по дисциплине обслуживания пользователей.</w:t>
      </w:r>
    </w:p>
    <w:p w:rsidR="00032F1A" w:rsidRPr="00A41418" w:rsidRDefault="00671968" w:rsidP="00032F1A">
      <w:pPr>
        <w:ind w:firstLine="454"/>
        <w:jc w:val="both"/>
        <w:rPr>
          <w:bCs/>
          <w:color w:val="000000"/>
          <w:sz w:val="20"/>
          <w:szCs w:val="20"/>
        </w:rPr>
      </w:pPr>
      <w:r w:rsidRPr="00A41418">
        <w:rPr>
          <w:color w:val="000000"/>
          <w:sz w:val="20"/>
          <w:szCs w:val="20"/>
        </w:rPr>
        <w:t xml:space="preserve">Выясните, как формируются проводные среды передачи данных и </w:t>
      </w:r>
      <w:r w:rsidR="00032F1A" w:rsidRPr="00A41418">
        <w:rPr>
          <w:color w:val="000000"/>
          <w:sz w:val="20"/>
          <w:szCs w:val="20"/>
        </w:rPr>
        <w:t>как реализуется сеть в случае, если прок</w:t>
      </w:r>
      <w:r w:rsidR="00032F1A" w:rsidRPr="00A41418">
        <w:rPr>
          <w:bCs/>
          <w:color w:val="000000"/>
          <w:sz w:val="20"/>
          <w:szCs w:val="20"/>
        </w:rPr>
        <w:t>ладка к</w:t>
      </w:r>
      <w:r w:rsidR="00770EE8" w:rsidRPr="00A41418">
        <w:rPr>
          <w:bCs/>
          <w:color w:val="000000"/>
          <w:sz w:val="20"/>
          <w:szCs w:val="20"/>
        </w:rPr>
        <w:t xml:space="preserve">абелей </w:t>
      </w:r>
      <w:r w:rsidR="00032F1A" w:rsidRPr="00A41418">
        <w:rPr>
          <w:bCs/>
          <w:color w:val="000000"/>
          <w:sz w:val="20"/>
          <w:szCs w:val="20"/>
        </w:rPr>
        <w:t>невозможна.</w:t>
      </w:r>
    </w:p>
    <w:p w:rsidR="00BC0D78" w:rsidRPr="00A41418" w:rsidRDefault="00BC0D78" w:rsidP="00032F1A">
      <w:pPr>
        <w:ind w:firstLine="454"/>
        <w:jc w:val="both"/>
        <w:rPr>
          <w:color w:val="000000"/>
          <w:sz w:val="20"/>
          <w:szCs w:val="20"/>
        </w:rPr>
      </w:pPr>
      <w:r w:rsidRPr="00A41418">
        <w:rPr>
          <w:bCs/>
          <w:color w:val="000000"/>
          <w:sz w:val="20"/>
          <w:szCs w:val="20"/>
        </w:rPr>
        <w:t xml:space="preserve">Рассмотрите основные компоненты локальных сетей. </w:t>
      </w:r>
      <w:r w:rsidR="00770EE8" w:rsidRPr="00A41418">
        <w:rPr>
          <w:color w:val="000000"/>
          <w:sz w:val="20"/>
          <w:szCs w:val="20"/>
        </w:rPr>
        <w:t xml:space="preserve">Выясните назначение </w:t>
      </w:r>
      <w:r w:rsidRPr="00A41418">
        <w:rPr>
          <w:color w:val="000000"/>
          <w:sz w:val="20"/>
          <w:szCs w:val="20"/>
        </w:rPr>
        <w:t xml:space="preserve">репитера, хаба, </w:t>
      </w:r>
      <w:r w:rsidR="00770EE8" w:rsidRPr="00A41418">
        <w:rPr>
          <w:color w:val="000000"/>
          <w:sz w:val="20"/>
          <w:szCs w:val="20"/>
        </w:rPr>
        <w:t xml:space="preserve">моста, маршрутизатора, шлюза. </w:t>
      </w:r>
    </w:p>
    <w:p w:rsidR="00BC0D78" w:rsidRPr="00A41418" w:rsidRDefault="00032F1A" w:rsidP="00032F1A">
      <w:pPr>
        <w:ind w:firstLine="454"/>
        <w:jc w:val="both"/>
        <w:rPr>
          <w:color w:val="000000"/>
          <w:sz w:val="20"/>
          <w:szCs w:val="20"/>
        </w:rPr>
      </w:pPr>
      <w:r w:rsidRPr="00A41418">
        <w:rPr>
          <w:color w:val="000000"/>
          <w:sz w:val="20"/>
          <w:szCs w:val="20"/>
        </w:rPr>
        <w:t xml:space="preserve">Выясните, </w:t>
      </w:r>
      <w:r w:rsidR="00F678EC" w:rsidRPr="00A41418">
        <w:rPr>
          <w:color w:val="000000"/>
          <w:sz w:val="20"/>
          <w:szCs w:val="20"/>
        </w:rPr>
        <w:t xml:space="preserve">что такое протокол, </w:t>
      </w:r>
      <w:r w:rsidR="00BC0D78" w:rsidRPr="00A41418">
        <w:rPr>
          <w:color w:val="000000"/>
          <w:sz w:val="20"/>
          <w:szCs w:val="20"/>
        </w:rPr>
        <w:t xml:space="preserve">внимательно изучите материал, посвященный эталонной модели ISO/OSI, подробно рассмотрите ее </w:t>
      </w:r>
      <w:r w:rsidR="00BC0D78" w:rsidRPr="00440AB0">
        <w:rPr>
          <w:color w:val="000000"/>
          <w:spacing w:val="-2"/>
          <w:sz w:val="20"/>
          <w:szCs w:val="20"/>
        </w:rPr>
        <w:t>уровни. Выясните, каким образом происходит передача данных по сети</w:t>
      </w:r>
      <w:r w:rsidR="00BC0D78" w:rsidRPr="00A41418">
        <w:rPr>
          <w:color w:val="000000"/>
          <w:sz w:val="20"/>
          <w:szCs w:val="20"/>
        </w:rPr>
        <w:t xml:space="preserve">, </w:t>
      </w:r>
      <w:r w:rsidRPr="00A41418">
        <w:rPr>
          <w:color w:val="000000"/>
          <w:sz w:val="20"/>
          <w:szCs w:val="20"/>
        </w:rPr>
        <w:t xml:space="preserve">для чего служит единый протокол коммуникации TCP/IP. </w:t>
      </w:r>
    </w:p>
    <w:p w:rsidR="00092A26" w:rsidRPr="00A41418" w:rsidRDefault="00032F1A" w:rsidP="00150402">
      <w:pPr>
        <w:ind w:firstLine="454"/>
        <w:jc w:val="both"/>
        <w:rPr>
          <w:color w:val="000000"/>
          <w:sz w:val="20"/>
          <w:szCs w:val="20"/>
        </w:rPr>
      </w:pPr>
      <w:r w:rsidRPr="00A41418">
        <w:rPr>
          <w:color w:val="000000"/>
          <w:sz w:val="20"/>
          <w:szCs w:val="20"/>
        </w:rPr>
        <w:t xml:space="preserve">Каждый компьютер, подключенный к сети </w:t>
      </w:r>
      <w:r w:rsidR="0063340C" w:rsidRPr="00A41418">
        <w:rPr>
          <w:color w:val="000000"/>
          <w:sz w:val="20"/>
          <w:szCs w:val="20"/>
        </w:rPr>
        <w:t>Internet</w:t>
      </w:r>
      <w:r w:rsidRPr="00A41418">
        <w:rPr>
          <w:color w:val="000000"/>
          <w:sz w:val="20"/>
          <w:szCs w:val="20"/>
        </w:rPr>
        <w:t xml:space="preserve">, имеет два </w:t>
      </w:r>
      <w:r w:rsidRPr="00440AB0">
        <w:rPr>
          <w:color w:val="000000"/>
          <w:spacing w:val="-2"/>
          <w:sz w:val="20"/>
          <w:szCs w:val="20"/>
        </w:rPr>
        <w:t>равноценных уникальных адреса: цифровой и доменный. Изучите схему</w:t>
      </w:r>
      <w:r w:rsidRPr="00A41418">
        <w:rPr>
          <w:color w:val="000000"/>
          <w:sz w:val="20"/>
          <w:szCs w:val="20"/>
        </w:rPr>
        <w:t xml:space="preserve"> присваивания адресов. </w:t>
      </w:r>
      <w:r w:rsidR="00BC0D78" w:rsidRPr="00A41418">
        <w:rPr>
          <w:color w:val="000000"/>
          <w:sz w:val="20"/>
          <w:szCs w:val="20"/>
        </w:rPr>
        <w:t>Рассмотрите</w:t>
      </w:r>
      <w:r w:rsidRPr="00A41418">
        <w:rPr>
          <w:color w:val="000000"/>
          <w:sz w:val="20"/>
          <w:szCs w:val="20"/>
        </w:rPr>
        <w:t xml:space="preserve"> о</w:t>
      </w:r>
      <w:r w:rsidRPr="00A41418">
        <w:rPr>
          <w:bCs/>
          <w:color w:val="000000"/>
          <w:sz w:val="20"/>
          <w:szCs w:val="20"/>
        </w:rPr>
        <w:t>сновные с</w:t>
      </w:r>
      <w:r w:rsidR="00F678EC" w:rsidRPr="00A41418">
        <w:rPr>
          <w:bCs/>
          <w:color w:val="000000"/>
          <w:sz w:val="20"/>
          <w:szCs w:val="20"/>
        </w:rPr>
        <w:t>лужбы</w:t>
      </w:r>
      <w:r w:rsidRPr="00A41418">
        <w:rPr>
          <w:bCs/>
          <w:color w:val="000000"/>
          <w:sz w:val="20"/>
          <w:szCs w:val="20"/>
        </w:rPr>
        <w:t xml:space="preserve"> системы </w:t>
      </w:r>
      <w:r w:rsidR="0063340C" w:rsidRPr="00A41418">
        <w:rPr>
          <w:bCs/>
          <w:color w:val="000000"/>
          <w:sz w:val="20"/>
          <w:szCs w:val="20"/>
        </w:rPr>
        <w:t>Internet</w:t>
      </w:r>
      <w:r w:rsidR="00BC0D78" w:rsidRPr="00A41418">
        <w:rPr>
          <w:bCs/>
          <w:color w:val="000000"/>
          <w:sz w:val="20"/>
          <w:szCs w:val="20"/>
        </w:rPr>
        <w:t xml:space="preserve">: </w:t>
      </w:r>
      <w:r w:rsidR="00BC0D78" w:rsidRPr="00A41418">
        <w:rPr>
          <w:bCs/>
          <w:color w:val="000000"/>
          <w:sz w:val="20"/>
          <w:szCs w:val="20"/>
          <w:lang w:val="en-US"/>
        </w:rPr>
        <w:t>e</w:t>
      </w:r>
      <w:r w:rsidR="00BC0D78" w:rsidRPr="00A41418">
        <w:rPr>
          <w:bCs/>
          <w:color w:val="000000"/>
          <w:sz w:val="20"/>
          <w:szCs w:val="20"/>
        </w:rPr>
        <w:t>-</w:t>
      </w:r>
      <w:r w:rsidR="00BC0D78" w:rsidRPr="00A41418">
        <w:rPr>
          <w:bCs/>
          <w:color w:val="000000"/>
          <w:sz w:val="20"/>
          <w:szCs w:val="20"/>
          <w:lang w:val="en-US"/>
        </w:rPr>
        <w:t>mail</w:t>
      </w:r>
      <w:r w:rsidRPr="00A41418">
        <w:rPr>
          <w:bCs/>
          <w:color w:val="000000"/>
          <w:sz w:val="20"/>
          <w:szCs w:val="20"/>
        </w:rPr>
        <w:t>,</w:t>
      </w:r>
      <w:r w:rsidRPr="00A41418">
        <w:rPr>
          <w:color w:val="000000"/>
          <w:sz w:val="20"/>
          <w:szCs w:val="20"/>
        </w:rPr>
        <w:t xml:space="preserve"> </w:t>
      </w:r>
      <w:r w:rsidRPr="00A41418">
        <w:rPr>
          <w:iCs/>
          <w:color w:val="000000"/>
          <w:sz w:val="20"/>
          <w:szCs w:val="20"/>
        </w:rPr>
        <w:t>WWW</w:t>
      </w:r>
      <w:r w:rsidR="00BC0D78" w:rsidRPr="00A41418">
        <w:rPr>
          <w:iCs/>
          <w:color w:val="000000"/>
          <w:sz w:val="20"/>
          <w:szCs w:val="20"/>
        </w:rPr>
        <w:t>, ТЕLNET и др</w:t>
      </w:r>
      <w:r w:rsidRPr="00A41418">
        <w:rPr>
          <w:iCs/>
          <w:color w:val="000000"/>
          <w:sz w:val="20"/>
          <w:szCs w:val="20"/>
        </w:rPr>
        <w:t>.</w:t>
      </w:r>
      <w:r w:rsidR="00150402" w:rsidRPr="00A41418">
        <w:rPr>
          <w:iCs/>
          <w:color w:val="000000"/>
          <w:sz w:val="20"/>
          <w:szCs w:val="20"/>
        </w:rPr>
        <w:t xml:space="preserve"> </w:t>
      </w:r>
      <w:r w:rsidR="00BC0D78" w:rsidRPr="00A41418">
        <w:rPr>
          <w:color w:val="000000"/>
          <w:sz w:val="20"/>
          <w:szCs w:val="20"/>
        </w:rPr>
        <w:t>О</w:t>
      </w:r>
      <w:r w:rsidR="00CE3059" w:rsidRPr="00A41418">
        <w:rPr>
          <w:color w:val="000000"/>
          <w:sz w:val="20"/>
          <w:szCs w:val="20"/>
        </w:rPr>
        <w:t xml:space="preserve">знакомьтесь </w:t>
      </w:r>
      <w:r w:rsidR="00150402" w:rsidRPr="00A41418">
        <w:rPr>
          <w:color w:val="000000"/>
          <w:sz w:val="20"/>
          <w:szCs w:val="20"/>
        </w:rPr>
        <w:t xml:space="preserve">организацией поиска информации в сети Internet. </w:t>
      </w:r>
    </w:p>
    <w:p w:rsidR="008A43D7" w:rsidRPr="00A41418" w:rsidRDefault="002418FC" w:rsidP="00B45DBC">
      <w:pPr>
        <w:pStyle w:val="a7"/>
        <w:spacing w:before="0" w:beforeAutospacing="0" w:after="0" w:afterAutospacing="0"/>
        <w:ind w:firstLine="454"/>
        <w:jc w:val="both"/>
        <w:rPr>
          <w:color w:val="000000"/>
          <w:sz w:val="20"/>
          <w:szCs w:val="20"/>
        </w:rPr>
      </w:pPr>
      <w:r w:rsidRPr="00A41418">
        <w:rPr>
          <w:b/>
          <w:color w:val="000000"/>
          <w:sz w:val="20"/>
          <w:szCs w:val="20"/>
        </w:rPr>
        <w:t xml:space="preserve">Раздел </w:t>
      </w:r>
      <w:r w:rsidR="00056089" w:rsidRPr="00A41418">
        <w:rPr>
          <w:b/>
          <w:color w:val="000000"/>
          <w:sz w:val="20"/>
          <w:szCs w:val="20"/>
        </w:rPr>
        <w:t>8</w:t>
      </w:r>
      <w:r w:rsidR="00B45DBC" w:rsidRPr="00A41418">
        <w:rPr>
          <w:b/>
          <w:color w:val="000000"/>
          <w:sz w:val="20"/>
          <w:szCs w:val="20"/>
        </w:rPr>
        <w:t>.</w:t>
      </w:r>
      <w:r w:rsidRPr="00A41418">
        <w:rPr>
          <w:b/>
          <w:i/>
          <w:iCs/>
          <w:color w:val="000000"/>
          <w:sz w:val="20"/>
          <w:szCs w:val="20"/>
        </w:rPr>
        <w:t xml:space="preserve"> </w:t>
      </w:r>
      <w:r w:rsidRPr="00A41418">
        <w:rPr>
          <w:b/>
          <w:iCs/>
          <w:color w:val="000000"/>
          <w:sz w:val="20"/>
          <w:szCs w:val="20"/>
        </w:rPr>
        <w:t>Программирование</w:t>
      </w:r>
      <w:r w:rsidR="00B45DBC" w:rsidRPr="00A41418">
        <w:rPr>
          <w:b/>
          <w:iCs/>
          <w:color w:val="000000"/>
          <w:sz w:val="20"/>
          <w:szCs w:val="20"/>
        </w:rPr>
        <w:t xml:space="preserve">. </w:t>
      </w:r>
      <w:r w:rsidR="006C15A7" w:rsidRPr="00A41418">
        <w:rPr>
          <w:color w:val="000000"/>
          <w:sz w:val="20"/>
          <w:szCs w:val="20"/>
        </w:rPr>
        <w:t>Рассмотрите и изучите пользовательский интерфейс изучаемой среды программирования.</w:t>
      </w:r>
    </w:p>
    <w:p w:rsidR="003C20E7" w:rsidRPr="00A41418" w:rsidRDefault="003C20E7" w:rsidP="003C20E7">
      <w:pPr>
        <w:jc w:val="both"/>
        <w:rPr>
          <w:color w:val="000000"/>
          <w:sz w:val="20"/>
          <w:szCs w:val="20"/>
        </w:rPr>
      </w:pPr>
      <w:r w:rsidRPr="00A41418">
        <w:rPr>
          <w:color w:val="000000"/>
          <w:sz w:val="20"/>
          <w:szCs w:val="20"/>
        </w:rPr>
        <w:tab/>
        <w:t xml:space="preserve">При изучении структуры текста программы выделите основные разделы программы, обратите внимание на служебные слова, используемые в программе. Служебные или зарезервированные слова можно </w:t>
      </w:r>
      <w:r w:rsidRPr="00440AB0">
        <w:rPr>
          <w:color w:val="000000"/>
          <w:spacing w:val="-2"/>
          <w:sz w:val="20"/>
          <w:szCs w:val="20"/>
        </w:rPr>
        <w:t>использовать только по своему прямому назначению, устанавливаемому</w:t>
      </w:r>
      <w:r w:rsidRPr="00A41418">
        <w:rPr>
          <w:color w:val="000000"/>
          <w:sz w:val="20"/>
          <w:szCs w:val="20"/>
        </w:rPr>
        <w:t xml:space="preserve"> правилами языка. </w:t>
      </w:r>
    </w:p>
    <w:p w:rsidR="003C20E7" w:rsidRPr="00A41418" w:rsidRDefault="003C20E7" w:rsidP="00831999">
      <w:pPr>
        <w:ind w:firstLine="454"/>
        <w:jc w:val="both"/>
        <w:rPr>
          <w:color w:val="000000"/>
          <w:sz w:val="20"/>
          <w:szCs w:val="20"/>
        </w:rPr>
      </w:pPr>
      <w:r w:rsidRPr="00440AB0">
        <w:rPr>
          <w:color w:val="000000"/>
          <w:spacing w:val="-2"/>
          <w:sz w:val="20"/>
          <w:szCs w:val="20"/>
        </w:rPr>
        <w:t>Рассмотрите стандартные процедуры, предназначенные для ввода</w:t>
      </w:r>
      <w:r w:rsidRPr="00A41418">
        <w:rPr>
          <w:color w:val="000000"/>
          <w:sz w:val="20"/>
          <w:szCs w:val="20"/>
        </w:rPr>
        <w:t xml:space="preserve">-вывода информации. Внимательно ознакомьтесь со структурой условного оператора, с принципом его работы, проанализируйте возможные формы условного оператора. Обратите внимание, что в некоторых случаях использование условного оператора может приводить к громоздким конструкциям, тогда альтернативным решением может быть использование оператора выбора. </w:t>
      </w:r>
    </w:p>
    <w:p w:rsidR="003C20E7" w:rsidRPr="00A41418" w:rsidRDefault="003C20E7" w:rsidP="008E1354">
      <w:pPr>
        <w:ind w:firstLine="360"/>
        <w:jc w:val="both"/>
        <w:rPr>
          <w:color w:val="000000"/>
          <w:sz w:val="20"/>
          <w:szCs w:val="20"/>
        </w:rPr>
      </w:pPr>
      <w:r w:rsidRPr="00A41418">
        <w:rPr>
          <w:color w:val="000000"/>
          <w:sz w:val="20"/>
          <w:szCs w:val="20"/>
        </w:rPr>
        <w:t>Используйте разветвляющиеся структуры (условный оператор и оператор выбора) для алгоритма задач по теме работы. Рассмотрите простые и сложные логические выражения.</w:t>
      </w:r>
    </w:p>
    <w:p w:rsidR="003C20E7" w:rsidRPr="00A41418" w:rsidRDefault="002418FC" w:rsidP="008E1354">
      <w:pPr>
        <w:ind w:firstLine="454"/>
        <w:jc w:val="both"/>
        <w:rPr>
          <w:color w:val="000000"/>
          <w:sz w:val="20"/>
          <w:szCs w:val="20"/>
        </w:rPr>
      </w:pPr>
      <w:r w:rsidRPr="00A41418">
        <w:rPr>
          <w:color w:val="000000"/>
          <w:sz w:val="20"/>
          <w:szCs w:val="20"/>
        </w:rPr>
        <w:t>Изучите</w:t>
      </w:r>
      <w:r w:rsidR="003C20E7" w:rsidRPr="00A41418">
        <w:rPr>
          <w:color w:val="000000"/>
          <w:sz w:val="20"/>
          <w:szCs w:val="20"/>
        </w:rPr>
        <w:t xml:space="preserve"> алгоритмы решения задач с использованием различных </w:t>
      </w:r>
      <w:r w:rsidRPr="00A41418">
        <w:rPr>
          <w:color w:val="000000"/>
          <w:sz w:val="20"/>
          <w:szCs w:val="20"/>
        </w:rPr>
        <w:t>операторов цикла</w:t>
      </w:r>
      <w:r w:rsidR="003C20E7" w:rsidRPr="00A41418">
        <w:rPr>
          <w:color w:val="000000"/>
          <w:sz w:val="20"/>
          <w:szCs w:val="20"/>
        </w:rPr>
        <w:t>. Обратите внимание, что цикл со счетчиком целесообразно использовать в тех случаях, когда оператор в теле цикла должен работать заранее известное число раз. Организу</w:t>
      </w:r>
      <w:r w:rsidR="003D6348" w:rsidRPr="00A41418">
        <w:rPr>
          <w:color w:val="000000"/>
          <w:sz w:val="20"/>
          <w:szCs w:val="20"/>
        </w:rPr>
        <w:t>й</w:t>
      </w:r>
      <w:r w:rsidR="003C20E7" w:rsidRPr="00A41418">
        <w:rPr>
          <w:color w:val="000000"/>
          <w:sz w:val="20"/>
          <w:szCs w:val="20"/>
        </w:rPr>
        <w:t>те вложенные циклы для итерационных процессов.</w:t>
      </w:r>
    </w:p>
    <w:p w:rsidR="003C20E7" w:rsidRPr="00A41418" w:rsidRDefault="003C20E7" w:rsidP="008E1354">
      <w:pPr>
        <w:ind w:firstLine="454"/>
        <w:jc w:val="both"/>
        <w:rPr>
          <w:color w:val="000000"/>
          <w:sz w:val="20"/>
          <w:szCs w:val="20"/>
        </w:rPr>
      </w:pPr>
      <w:r w:rsidRPr="00A41418">
        <w:rPr>
          <w:color w:val="000000"/>
          <w:sz w:val="20"/>
          <w:szCs w:val="20"/>
        </w:rPr>
        <w:t xml:space="preserve">Внимательно изучите описание массивов, выясните, что представляет собой список индексных типов, как образуются данные типы. </w:t>
      </w:r>
      <w:r w:rsidRPr="008110BB">
        <w:rPr>
          <w:color w:val="000000"/>
          <w:spacing w:val="-2"/>
          <w:sz w:val="20"/>
          <w:szCs w:val="20"/>
        </w:rPr>
        <w:t>Особое внимание обратите на тип элементов массива.</w:t>
      </w:r>
      <w:r w:rsidR="002418FC" w:rsidRPr="008110BB">
        <w:rPr>
          <w:color w:val="000000"/>
          <w:spacing w:val="-2"/>
          <w:sz w:val="20"/>
          <w:szCs w:val="20"/>
        </w:rPr>
        <w:t xml:space="preserve"> </w:t>
      </w:r>
      <w:r w:rsidRPr="008110BB">
        <w:rPr>
          <w:color w:val="000000"/>
          <w:spacing w:val="-2"/>
          <w:sz w:val="20"/>
          <w:szCs w:val="20"/>
        </w:rPr>
        <w:t>Проанализируйте,</w:t>
      </w:r>
      <w:r w:rsidRPr="00A41418">
        <w:rPr>
          <w:color w:val="000000"/>
          <w:sz w:val="20"/>
          <w:szCs w:val="20"/>
        </w:rPr>
        <w:t xml:space="preserve"> как осуществляется доступ к элементам массива, что представляет собой индексное выражение.</w:t>
      </w:r>
      <w:r w:rsidR="002418FC" w:rsidRPr="00A41418">
        <w:rPr>
          <w:color w:val="000000"/>
          <w:sz w:val="20"/>
          <w:szCs w:val="20"/>
        </w:rPr>
        <w:t xml:space="preserve"> </w:t>
      </w:r>
      <w:r w:rsidRPr="00A41418">
        <w:rPr>
          <w:color w:val="000000"/>
          <w:sz w:val="20"/>
          <w:szCs w:val="20"/>
        </w:rPr>
        <w:t>Осуществите различные способы ввода и вывода элементов массива, поиск элементов массива по заданному признаку. Рассмотрите наиболее популярные способы сортировки (упорядочивания) элементов массива по заданному признаку.</w:t>
      </w:r>
    </w:p>
    <w:p w:rsidR="003C20E7" w:rsidRPr="00A41418" w:rsidRDefault="003C20E7" w:rsidP="008E1354">
      <w:pPr>
        <w:ind w:firstLine="454"/>
        <w:jc w:val="both"/>
        <w:rPr>
          <w:color w:val="000000"/>
          <w:sz w:val="20"/>
          <w:szCs w:val="20"/>
        </w:rPr>
      </w:pPr>
      <w:r w:rsidRPr="00A41418">
        <w:rPr>
          <w:color w:val="000000"/>
          <w:sz w:val="20"/>
          <w:szCs w:val="20"/>
        </w:rPr>
        <w:t>Составьте программы с описанием функции пользователя. Выберите метод (функцию или процедуру) для решения конкретной задачи. Используйте приемы программирования для вычисления рекурсивных функций в ваших задачах. Оцените результаты расчетов.</w:t>
      </w:r>
    </w:p>
    <w:p w:rsidR="003C20E7" w:rsidRPr="00A41418" w:rsidRDefault="003C20E7" w:rsidP="008E1354">
      <w:pPr>
        <w:ind w:firstLine="454"/>
        <w:jc w:val="both"/>
        <w:rPr>
          <w:color w:val="000000"/>
          <w:sz w:val="20"/>
          <w:szCs w:val="20"/>
        </w:rPr>
      </w:pPr>
      <w:r w:rsidRPr="00A41418">
        <w:rPr>
          <w:color w:val="000000"/>
          <w:sz w:val="20"/>
          <w:szCs w:val="20"/>
        </w:rPr>
        <w:t>Проанализируйте основные файловые типы: типизированные файлы, текстовые файлы, файлы без типов. Изучите основные процедуры и функции, предназначенные для работы с каждым типов файлов.</w:t>
      </w:r>
    </w:p>
    <w:p w:rsidR="003C20E7" w:rsidRPr="00A41418" w:rsidRDefault="003C20E7" w:rsidP="008E1354">
      <w:pPr>
        <w:ind w:firstLine="454"/>
        <w:jc w:val="both"/>
        <w:rPr>
          <w:color w:val="000000"/>
          <w:sz w:val="20"/>
          <w:szCs w:val="20"/>
        </w:rPr>
      </w:pPr>
      <w:r w:rsidRPr="00A41418">
        <w:rPr>
          <w:color w:val="000000"/>
          <w:sz w:val="20"/>
          <w:szCs w:val="20"/>
        </w:rPr>
        <w:t xml:space="preserve">Рассмотрите механизм работы с файлами: объявление файловой переменной, сопоставление файловой переменной </w:t>
      </w:r>
      <w:r w:rsidR="003D6348" w:rsidRPr="00A41418">
        <w:rPr>
          <w:color w:val="000000"/>
          <w:sz w:val="20"/>
          <w:szCs w:val="20"/>
        </w:rPr>
        <w:t>с файлом</w:t>
      </w:r>
      <w:r w:rsidRPr="00A41418">
        <w:rPr>
          <w:color w:val="000000"/>
          <w:sz w:val="20"/>
          <w:szCs w:val="20"/>
        </w:rPr>
        <w:t xml:space="preserve">, открытие файлов для чтения, записи или добавления данных, закрытие файлов. </w:t>
      </w:r>
    </w:p>
    <w:p w:rsidR="001659C8" w:rsidRDefault="002D29AF" w:rsidP="001659C8">
      <w:pPr>
        <w:pStyle w:val="2"/>
        <w:numPr>
          <w:ilvl w:val="0"/>
          <w:numId w:val="0"/>
        </w:numPr>
        <w:ind w:firstLine="454"/>
        <w:rPr>
          <w:rFonts w:ascii="Times New Roman" w:hAnsi="Times New Roman" w:cs="Times New Roman"/>
          <w:i w:val="0"/>
          <w:sz w:val="20"/>
          <w:szCs w:val="20"/>
        </w:rPr>
      </w:pPr>
      <w:bookmarkStart w:id="11" w:name="_Toc275092494"/>
      <w:r>
        <w:rPr>
          <w:rFonts w:ascii="Times New Roman" w:hAnsi="Times New Roman" w:cs="Times New Roman"/>
          <w:i w:val="0"/>
          <w:sz w:val="20"/>
          <w:szCs w:val="20"/>
        </w:rPr>
        <w:t>2</w:t>
      </w:r>
      <w:r w:rsidR="001659C8" w:rsidRPr="00786C6C">
        <w:rPr>
          <w:rFonts w:ascii="Times New Roman" w:hAnsi="Times New Roman" w:cs="Times New Roman"/>
          <w:i w:val="0"/>
          <w:sz w:val="20"/>
          <w:szCs w:val="20"/>
        </w:rPr>
        <w:t>.</w:t>
      </w:r>
      <w:r w:rsidR="001659C8">
        <w:rPr>
          <w:rFonts w:ascii="Times New Roman" w:hAnsi="Times New Roman" w:cs="Times New Roman"/>
          <w:i w:val="0"/>
          <w:sz w:val="20"/>
          <w:szCs w:val="20"/>
        </w:rPr>
        <w:t>4</w:t>
      </w:r>
      <w:r w:rsidR="001659C8" w:rsidRPr="00786C6C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 w:rsidR="001659C8">
        <w:rPr>
          <w:rFonts w:ascii="Times New Roman" w:hAnsi="Times New Roman" w:cs="Times New Roman"/>
          <w:i w:val="0"/>
          <w:sz w:val="20"/>
          <w:szCs w:val="20"/>
        </w:rPr>
        <w:t>Рекомендации по работе с литературой</w:t>
      </w:r>
      <w:bookmarkEnd w:id="11"/>
    </w:p>
    <w:p w:rsidR="00CD3865" w:rsidRPr="00564362" w:rsidRDefault="00CD3865" w:rsidP="008110BB">
      <w:pPr>
        <w:rPr>
          <w:sz w:val="20"/>
          <w:szCs w:val="20"/>
        </w:rPr>
      </w:pPr>
    </w:p>
    <w:p w:rsidR="002D29AF" w:rsidRPr="002D29AF" w:rsidRDefault="002D29AF" w:rsidP="002D29AF">
      <w:pPr>
        <w:tabs>
          <w:tab w:val="left" w:pos="3765"/>
        </w:tabs>
        <w:ind w:firstLine="454"/>
        <w:jc w:val="both"/>
        <w:rPr>
          <w:sz w:val="20"/>
          <w:szCs w:val="20"/>
        </w:rPr>
      </w:pPr>
      <w:r w:rsidRPr="002D29AF">
        <w:rPr>
          <w:sz w:val="20"/>
          <w:szCs w:val="20"/>
        </w:rPr>
        <w:t>При подготовке к выполнению лабораторной работы работ рекомендуется ознакомиться с литературой по соответствующей теме. При подготовке к контрольному опросу и зачету рекомендуется проработать литературу по каждой теме, предусмотренную рабочей программой дисциплины.</w:t>
      </w:r>
    </w:p>
    <w:p w:rsidR="001659C8" w:rsidRDefault="002D29AF" w:rsidP="001659C8">
      <w:pPr>
        <w:pStyle w:val="2"/>
        <w:numPr>
          <w:ilvl w:val="0"/>
          <w:numId w:val="0"/>
        </w:numPr>
        <w:ind w:firstLine="454"/>
        <w:rPr>
          <w:rFonts w:ascii="Times New Roman" w:hAnsi="Times New Roman" w:cs="Times New Roman"/>
          <w:i w:val="0"/>
          <w:sz w:val="20"/>
          <w:szCs w:val="20"/>
        </w:rPr>
      </w:pPr>
      <w:bookmarkStart w:id="12" w:name="_Toc275092495"/>
      <w:r>
        <w:rPr>
          <w:rFonts w:ascii="Times New Roman" w:hAnsi="Times New Roman" w:cs="Times New Roman"/>
          <w:i w:val="0"/>
          <w:sz w:val="20"/>
          <w:szCs w:val="20"/>
        </w:rPr>
        <w:t>2</w:t>
      </w:r>
      <w:r w:rsidR="001659C8" w:rsidRPr="00786C6C">
        <w:rPr>
          <w:rFonts w:ascii="Times New Roman" w:hAnsi="Times New Roman" w:cs="Times New Roman"/>
          <w:i w:val="0"/>
          <w:sz w:val="20"/>
          <w:szCs w:val="20"/>
        </w:rPr>
        <w:t>.</w:t>
      </w:r>
      <w:r w:rsidR="001659C8">
        <w:rPr>
          <w:rFonts w:ascii="Times New Roman" w:hAnsi="Times New Roman" w:cs="Times New Roman"/>
          <w:i w:val="0"/>
          <w:sz w:val="20"/>
          <w:szCs w:val="20"/>
        </w:rPr>
        <w:t>5</w:t>
      </w:r>
      <w:r w:rsidR="001659C8" w:rsidRPr="00786C6C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 w:rsidR="001659C8">
        <w:rPr>
          <w:rFonts w:ascii="Times New Roman" w:hAnsi="Times New Roman" w:cs="Times New Roman"/>
          <w:i w:val="0"/>
          <w:sz w:val="20"/>
          <w:szCs w:val="20"/>
        </w:rPr>
        <w:t>Советы по подготовке к зачету (экзамену)</w:t>
      </w:r>
      <w:bookmarkEnd w:id="12"/>
    </w:p>
    <w:p w:rsidR="001659C8" w:rsidRDefault="001659C8" w:rsidP="001659C8">
      <w:pPr>
        <w:ind w:firstLine="454"/>
        <w:jc w:val="both"/>
        <w:rPr>
          <w:sz w:val="20"/>
          <w:szCs w:val="20"/>
        </w:rPr>
      </w:pPr>
    </w:p>
    <w:p w:rsidR="004E360F" w:rsidRDefault="004E360F" w:rsidP="004E360F">
      <w:pPr>
        <w:pStyle w:val="20"/>
        <w:spacing w:after="0" w:line="240" w:lineRule="auto"/>
        <w:ind w:left="0" w:firstLine="454"/>
        <w:jc w:val="both"/>
        <w:rPr>
          <w:sz w:val="20"/>
          <w:szCs w:val="20"/>
        </w:rPr>
      </w:pPr>
      <w:r w:rsidRPr="00A4719C">
        <w:rPr>
          <w:sz w:val="20"/>
          <w:szCs w:val="20"/>
        </w:rPr>
        <w:t xml:space="preserve">При подготовке к контролю знаний студент должен вначале ознакомиться со списком основной и дополнительной литературы и самостоятельно просмотреть рекомендованные разделы по данному материалу, изучить соответствующие разделы учебного </w:t>
      </w:r>
      <w:r>
        <w:rPr>
          <w:sz w:val="20"/>
          <w:szCs w:val="20"/>
        </w:rPr>
        <w:t>издания</w:t>
      </w:r>
      <w:r w:rsidRPr="00A4719C">
        <w:rPr>
          <w:sz w:val="20"/>
          <w:szCs w:val="20"/>
        </w:rPr>
        <w:t>. По окончании изучения материала студент обязан ответить на контрольные вопросы, пройти тестирование.</w:t>
      </w:r>
    </w:p>
    <w:p w:rsidR="004E360F" w:rsidRPr="00056089" w:rsidRDefault="004E360F" w:rsidP="004E360F">
      <w:pPr>
        <w:tabs>
          <w:tab w:val="left" w:pos="2520"/>
        </w:tabs>
        <w:ind w:firstLine="454"/>
        <w:jc w:val="both"/>
        <w:rPr>
          <w:sz w:val="20"/>
          <w:szCs w:val="20"/>
        </w:rPr>
      </w:pPr>
      <w:r w:rsidRPr="00CF29B9">
        <w:rPr>
          <w:sz w:val="20"/>
          <w:szCs w:val="20"/>
        </w:rPr>
        <w:t>Рекомендуется регулярно повторять и прорабатывать материал  лекций и учебников в течение всего семестра. Своевременное выполнение плана-графика, защита лабораторных работ</w:t>
      </w:r>
      <w:r>
        <w:rPr>
          <w:sz w:val="20"/>
          <w:szCs w:val="20"/>
        </w:rPr>
        <w:t>,</w:t>
      </w:r>
      <w:r w:rsidRPr="00CF29B9">
        <w:rPr>
          <w:sz w:val="20"/>
          <w:szCs w:val="20"/>
        </w:rPr>
        <w:t xml:space="preserve"> сдача контрольных опросов текущей аттестации </w:t>
      </w:r>
      <w:r>
        <w:rPr>
          <w:sz w:val="20"/>
          <w:szCs w:val="20"/>
        </w:rPr>
        <w:t xml:space="preserve">и защита расчетного задания </w:t>
      </w:r>
      <w:r w:rsidRPr="00CF29B9">
        <w:rPr>
          <w:sz w:val="20"/>
          <w:szCs w:val="20"/>
        </w:rPr>
        <w:t xml:space="preserve">позволят вовремя получить зачет до начала сессии и освободить время для подготовки к более сложным предметам и сдачи экзаменов в период сессии. Для подготовки к </w:t>
      </w:r>
      <w:r w:rsidR="00B03482">
        <w:rPr>
          <w:sz w:val="20"/>
          <w:szCs w:val="20"/>
        </w:rPr>
        <w:t>экзамену (</w:t>
      </w:r>
      <w:r w:rsidRPr="00CF29B9">
        <w:rPr>
          <w:sz w:val="20"/>
          <w:szCs w:val="20"/>
        </w:rPr>
        <w:t>зачету</w:t>
      </w:r>
      <w:r w:rsidR="00B03482">
        <w:rPr>
          <w:sz w:val="20"/>
          <w:szCs w:val="20"/>
        </w:rPr>
        <w:t>)</w:t>
      </w:r>
      <w:r w:rsidRPr="00CF29B9">
        <w:rPr>
          <w:sz w:val="20"/>
          <w:szCs w:val="20"/>
        </w:rPr>
        <w:t xml:space="preserve"> рекомендуется самоконтроль студентов с помощью оригиналов зачетных билетов или контрольных вопросов по каждой теме, приведенных в учебниках, курсе лекций и методических рекомендациях.</w:t>
      </w:r>
    </w:p>
    <w:p w:rsidR="001659C8" w:rsidRDefault="002D29AF" w:rsidP="008110BB">
      <w:pPr>
        <w:pStyle w:val="2"/>
        <w:pageBreakBefore/>
        <w:numPr>
          <w:ilvl w:val="0"/>
          <w:numId w:val="0"/>
        </w:numPr>
        <w:spacing w:before="0" w:after="0"/>
        <w:ind w:firstLine="454"/>
        <w:rPr>
          <w:rFonts w:ascii="Times New Roman" w:hAnsi="Times New Roman" w:cs="Times New Roman"/>
          <w:i w:val="0"/>
          <w:sz w:val="20"/>
          <w:szCs w:val="20"/>
        </w:rPr>
      </w:pPr>
      <w:bookmarkStart w:id="13" w:name="_Toc275092496"/>
      <w:r>
        <w:rPr>
          <w:rFonts w:ascii="Times New Roman" w:hAnsi="Times New Roman" w:cs="Times New Roman"/>
          <w:i w:val="0"/>
          <w:sz w:val="20"/>
          <w:szCs w:val="20"/>
        </w:rPr>
        <w:t>2</w:t>
      </w:r>
      <w:r w:rsidR="001659C8" w:rsidRPr="00786C6C">
        <w:rPr>
          <w:rFonts w:ascii="Times New Roman" w:hAnsi="Times New Roman" w:cs="Times New Roman"/>
          <w:i w:val="0"/>
          <w:sz w:val="20"/>
          <w:szCs w:val="20"/>
        </w:rPr>
        <w:t>.</w:t>
      </w:r>
      <w:r w:rsidR="001659C8">
        <w:rPr>
          <w:rFonts w:ascii="Times New Roman" w:hAnsi="Times New Roman" w:cs="Times New Roman"/>
          <w:i w:val="0"/>
          <w:sz w:val="20"/>
          <w:szCs w:val="20"/>
        </w:rPr>
        <w:t>6</w:t>
      </w:r>
      <w:r w:rsidR="001659C8" w:rsidRPr="00786C6C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 w:rsidR="001659C8">
        <w:rPr>
          <w:rFonts w:ascii="Times New Roman" w:hAnsi="Times New Roman" w:cs="Times New Roman"/>
          <w:i w:val="0"/>
          <w:sz w:val="20"/>
          <w:szCs w:val="20"/>
        </w:rPr>
        <w:t>Разъяснения по поводу работы с тестовой системой курса</w:t>
      </w:r>
      <w:bookmarkEnd w:id="13"/>
    </w:p>
    <w:p w:rsidR="001659C8" w:rsidRDefault="001659C8" w:rsidP="001659C8">
      <w:pPr>
        <w:ind w:firstLine="454"/>
        <w:jc w:val="both"/>
        <w:rPr>
          <w:sz w:val="20"/>
          <w:szCs w:val="20"/>
        </w:rPr>
      </w:pPr>
    </w:p>
    <w:p w:rsidR="007D0C11" w:rsidRPr="007D0C11" w:rsidRDefault="007D0C11" w:rsidP="007D0C11">
      <w:pPr>
        <w:ind w:firstLine="426"/>
        <w:jc w:val="both"/>
        <w:rPr>
          <w:sz w:val="20"/>
          <w:szCs w:val="20"/>
        </w:rPr>
      </w:pPr>
      <w:r w:rsidRPr="007D0C11">
        <w:rPr>
          <w:sz w:val="20"/>
          <w:szCs w:val="20"/>
        </w:rPr>
        <w:t>Тестирование</w:t>
      </w:r>
      <w:r w:rsidRPr="007D0C11">
        <w:rPr>
          <w:b/>
          <w:bCs/>
          <w:sz w:val="20"/>
          <w:szCs w:val="20"/>
        </w:rPr>
        <w:t xml:space="preserve"> </w:t>
      </w:r>
      <w:r w:rsidRPr="007D0C11">
        <w:rPr>
          <w:sz w:val="20"/>
          <w:szCs w:val="20"/>
        </w:rPr>
        <w:t xml:space="preserve">представляет собой процедуру, позволяющую объективно установить уровень учебных достижений студентов в области теоретических знаний, интеллектуальных умений, практических навыков. Тесты включают в себя вопросы, содержащиеся в программе дисциплины, которые выносятся на контроль. </w:t>
      </w:r>
    </w:p>
    <w:p w:rsidR="003D7024" w:rsidRDefault="00010599" w:rsidP="007D0C11">
      <w:pPr>
        <w:ind w:firstLine="426"/>
        <w:jc w:val="both"/>
        <w:rPr>
          <w:sz w:val="20"/>
          <w:szCs w:val="20"/>
        </w:rPr>
      </w:pPr>
      <w:r w:rsidRPr="003D7024">
        <w:rPr>
          <w:sz w:val="20"/>
          <w:szCs w:val="20"/>
        </w:rPr>
        <w:t>Тестовые задания</w:t>
      </w:r>
      <w:r w:rsidR="00041EBF" w:rsidRPr="003D7024">
        <w:rPr>
          <w:sz w:val="20"/>
          <w:szCs w:val="20"/>
        </w:rPr>
        <w:t xml:space="preserve">, используемые для текущего, итогового и остаточного контроля знаний, </w:t>
      </w:r>
      <w:r w:rsidR="003D7024">
        <w:rPr>
          <w:sz w:val="20"/>
          <w:szCs w:val="20"/>
        </w:rPr>
        <w:t>содержат вопросы следующего типа</w:t>
      </w:r>
      <w:r w:rsidRPr="003D7024">
        <w:rPr>
          <w:sz w:val="20"/>
          <w:szCs w:val="20"/>
        </w:rPr>
        <w:t>:</w:t>
      </w:r>
    </w:p>
    <w:p w:rsidR="003D7024" w:rsidRDefault="003D7024" w:rsidP="007D0C11">
      <w:p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010599" w:rsidRPr="003D7024">
        <w:rPr>
          <w:sz w:val="20"/>
          <w:szCs w:val="20"/>
        </w:rPr>
        <w:t xml:space="preserve"> задания с выбором ответов (испытуемый выбирает правильный ответ (ответы) из числа готовых, предлагаемых в задании теста);</w:t>
      </w:r>
    </w:p>
    <w:p w:rsidR="003D7024" w:rsidRDefault="003D7024" w:rsidP="007D0C11">
      <w:p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010599" w:rsidRPr="003D7024">
        <w:rPr>
          <w:sz w:val="20"/>
          <w:szCs w:val="20"/>
        </w:rPr>
        <w:t>задания на дополнение (испытуемый сам формулирует краткий или развернутый ответ);</w:t>
      </w:r>
    </w:p>
    <w:p w:rsidR="003D7024" w:rsidRDefault="003D7024" w:rsidP="007D0C11">
      <w:p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010599" w:rsidRPr="003D7024">
        <w:rPr>
          <w:sz w:val="20"/>
          <w:szCs w:val="20"/>
        </w:rPr>
        <w:t>задания на установление соответствия между элементами двух множеств;</w:t>
      </w:r>
    </w:p>
    <w:p w:rsidR="003D7024" w:rsidRDefault="003D7024" w:rsidP="007D0C11">
      <w:p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010599" w:rsidRPr="003D7024">
        <w:rPr>
          <w:sz w:val="20"/>
          <w:szCs w:val="20"/>
        </w:rPr>
        <w:t xml:space="preserve"> задания на установление правильной последовательности в ряду предлагаемых элементов.</w:t>
      </w:r>
    </w:p>
    <w:p w:rsidR="003D7024" w:rsidRDefault="00010599" w:rsidP="007D0C11">
      <w:pPr>
        <w:ind w:firstLine="426"/>
        <w:jc w:val="both"/>
        <w:rPr>
          <w:sz w:val="20"/>
          <w:szCs w:val="20"/>
        </w:rPr>
      </w:pPr>
      <w:r w:rsidRPr="008110BB">
        <w:rPr>
          <w:spacing w:val="-2"/>
          <w:sz w:val="20"/>
          <w:szCs w:val="20"/>
        </w:rPr>
        <w:t xml:space="preserve">Используемая форма </w:t>
      </w:r>
      <w:r w:rsidR="003D7024" w:rsidRPr="008110BB">
        <w:rPr>
          <w:spacing w:val="-2"/>
          <w:sz w:val="20"/>
          <w:szCs w:val="20"/>
        </w:rPr>
        <w:t>тестовых заданий</w:t>
      </w:r>
      <w:r w:rsidRPr="008110BB">
        <w:rPr>
          <w:spacing w:val="-2"/>
          <w:sz w:val="20"/>
          <w:szCs w:val="20"/>
        </w:rPr>
        <w:t xml:space="preserve"> определяется содержанием </w:t>
      </w:r>
      <w:r w:rsidRPr="003D7024">
        <w:rPr>
          <w:sz w:val="20"/>
          <w:szCs w:val="20"/>
        </w:rPr>
        <w:t xml:space="preserve">фрагмента учебного материала. Форма </w:t>
      </w:r>
      <w:r w:rsidR="003D7024">
        <w:rPr>
          <w:sz w:val="20"/>
          <w:szCs w:val="20"/>
        </w:rPr>
        <w:t>тестов является</w:t>
      </w:r>
      <w:r w:rsidRPr="003D7024">
        <w:rPr>
          <w:sz w:val="20"/>
          <w:szCs w:val="20"/>
        </w:rPr>
        <w:t xml:space="preserve"> легко узнаваемой и не тре</w:t>
      </w:r>
      <w:r w:rsidR="003D7024">
        <w:rPr>
          <w:sz w:val="20"/>
          <w:szCs w:val="20"/>
        </w:rPr>
        <w:t>бует</w:t>
      </w:r>
      <w:r w:rsidRPr="003D7024">
        <w:rPr>
          <w:sz w:val="20"/>
          <w:szCs w:val="20"/>
        </w:rPr>
        <w:t xml:space="preserve"> дополнительных пояснений по способу ввода тестируемым правильного ответа. </w:t>
      </w:r>
    </w:p>
    <w:p w:rsidR="00010599" w:rsidRDefault="00010599" w:rsidP="007D0C11">
      <w:pPr>
        <w:ind w:left="705" w:firstLine="368"/>
        <w:jc w:val="both"/>
        <w:rPr>
          <w:rFonts w:ascii="Arial CYR" w:hAnsi="Arial CYR" w:cs="Arial CYR"/>
          <w:sz w:val="20"/>
          <w:szCs w:val="20"/>
        </w:rPr>
      </w:pPr>
      <w:r w:rsidRPr="003D7024">
        <w:rPr>
          <w:sz w:val="20"/>
          <w:szCs w:val="20"/>
        </w:rPr>
        <w:br/>
      </w:r>
      <w:r w:rsidRPr="003D7024">
        <w:rPr>
          <w:sz w:val="20"/>
          <w:szCs w:val="20"/>
        </w:rPr>
        <w:br/>
      </w:r>
    </w:p>
    <w:p w:rsidR="00010599" w:rsidRDefault="00010599" w:rsidP="00E669A8">
      <w:pPr>
        <w:ind w:left="540"/>
        <w:jc w:val="both"/>
        <w:rPr>
          <w:rFonts w:ascii="Arial CYR" w:hAnsi="Arial CYR" w:cs="Arial CYR"/>
          <w:sz w:val="20"/>
          <w:szCs w:val="20"/>
        </w:rPr>
      </w:pPr>
    </w:p>
    <w:p w:rsidR="00666940" w:rsidRPr="00666940" w:rsidRDefault="00666940" w:rsidP="00666940">
      <w:pPr>
        <w:pageBreakBefore/>
        <w:ind w:left="2979" w:hanging="2979"/>
        <w:jc w:val="center"/>
        <w:rPr>
          <w:bCs/>
          <w:i/>
          <w:sz w:val="20"/>
          <w:szCs w:val="20"/>
        </w:rPr>
      </w:pPr>
      <w:r w:rsidRPr="00666940">
        <w:rPr>
          <w:bCs/>
          <w:i/>
          <w:sz w:val="20"/>
          <w:szCs w:val="20"/>
        </w:rPr>
        <w:t>Учебное издание</w:t>
      </w:r>
    </w:p>
    <w:p w:rsidR="00666940" w:rsidRPr="00666940" w:rsidRDefault="00666940" w:rsidP="00666940">
      <w:pPr>
        <w:ind w:left="2977" w:hanging="709"/>
        <w:rPr>
          <w:b/>
          <w:bCs/>
          <w:sz w:val="20"/>
          <w:szCs w:val="20"/>
        </w:rPr>
      </w:pPr>
    </w:p>
    <w:p w:rsidR="00666940" w:rsidRPr="00666940" w:rsidRDefault="00666940" w:rsidP="008110BB">
      <w:pPr>
        <w:spacing w:line="240" w:lineRule="exact"/>
        <w:ind w:left="2977" w:hanging="2977"/>
        <w:jc w:val="center"/>
        <w:rPr>
          <w:b/>
          <w:bCs/>
          <w:sz w:val="20"/>
          <w:szCs w:val="20"/>
        </w:rPr>
      </w:pPr>
      <w:r w:rsidRPr="00666940">
        <w:rPr>
          <w:b/>
          <w:bCs/>
          <w:sz w:val="20"/>
          <w:szCs w:val="20"/>
        </w:rPr>
        <w:t xml:space="preserve">Павлова </w:t>
      </w:r>
      <w:r w:rsidRPr="008110BB">
        <w:rPr>
          <w:bCs/>
          <w:sz w:val="20"/>
          <w:szCs w:val="20"/>
        </w:rPr>
        <w:t>Наталья Валерьевна</w:t>
      </w:r>
    </w:p>
    <w:p w:rsidR="00666940" w:rsidRPr="00666940" w:rsidRDefault="00666940" w:rsidP="008110BB">
      <w:pPr>
        <w:spacing w:line="240" w:lineRule="exact"/>
        <w:ind w:left="2977" w:hanging="2977"/>
        <w:jc w:val="center"/>
        <w:rPr>
          <w:b/>
          <w:bCs/>
          <w:sz w:val="20"/>
          <w:szCs w:val="20"/>
        </w:rPr>
      </w:pPr>
      <w:r w:rsidRPr="00666940">
        <w:rPr>
          <w:b/>
          <w:bCs/>
          <w:sz w:val="20"/>
          <w:szCs w:val="20"/>
        </w:rPr>
        <w:t xml:space="preserve">Севодина </w:t>
      </w:r>
      <w:r w:rsidRPr="008110BB">
        <w:rPr>
          <w:bCs/>
          <w:sz w:val="20"/>
          <w:szCs w:val="20"/>
        </w:rPr>
        <w:t>Галина Ивановна</w:t>
      </w:r>
    </w:p>
    <w:p w:rsidR="00666940" w:rsidRPr="00666940" w:rsidRDefault="00666940" w:rsidP="008110BB">
      <w:pPr>
        <w:spacing w:line="240" w:lineRule="exact"/>
        <w:ind w:left="2979" w:hanging="2977"/>
        <w:jc w:val="center"/>
        <w:rPr>
          <w:b/>
          <w:bCs/>
          <w:sz w:val="20"/>
          <w:szCs w:val="20"/>
        </w:rPr>
      </w:pPr>
      <w:r w:rsidRPr="00666940">
        <w:rPr>
          <w:b/>
          <w:bCs/>
          <w:sz w:val="20"/>
          <w:szCs w:val="20"/>
        </w:rPr>
        <w:t xml:space="preserve">Трутнева </w:t>
      </w:r>
      <w:r w:rsidRPr="008110BB">
        <w:rPr>
          <w:bCs/>
          <w:sz w:val="20"/>
          <w:szCs w:val="20"/>
        </w:rPr>
        <w:t>Лариса Ивановна</w:t>
      </w:r>
    </w:p>
    <w:p w:rsidR="00666940" w:rsidRPr="00666940" w:rsidRDefault="00666940" w:rsidP="00666940">
      <w:pPr>
        <w:ind w:left="709" w:hanging="709"/>
        <w:rPr>
          <w:sz w:val="20"/>
          <w:szCs w:val="20"/>
        </w:rPr>
      </w:pPr>
    </w:p>
    <w:p w:rsidR="00666940" w:rsidRPr="00666940" w:rsidRDefault="00666940" w:rsidP="00666940">
      <w:pPr>
        <w:ind w:left="709"/>
        <w:rPr>
          <w:sz w:val="20"/>
          <w:szCs w:val="20"/>
        </w:rPr>
      </w:pPr>
    </w:p>
    <w:p w:rsidR="00666940" w:rsidRPr="008D5349" w:rsidRDefault="00666940" w:rsidP="008110BB">
      <w:pPr>
        <w:pStyle w:val="20"/>
        <w:spacing w:after="0" w:line="240" w:lineRule="auto"/>
        <w:ind w:left="0"/>
        <w:jc w:val="center"/>
        <w:rPr>
          <w:b/>
          <w:sz w:val="20"/>
          <w:szCs w:val="20"/>
        </w:rPr>
      </w:pPr>
      <w:r w:rsidRPr="008D5349">
        <w:rPr>
          <w:b/>
          <w:sz w:val="20"/>
          <w:szCs w:val="20"/>
        </w:rPr>
        <w:t>ИНФОРМАТИКА</w:t>
      </w:r>
    </w:p>
    <w:p w:rsidR="00666940" w:rsidRPr="003C20E7" w:rsidRDefault="00666940" w:rsidP="00666940">
      <w:pPr>
        <w:pStyle w:val="20"/>
        <w:spacing w:after="0" w:line="240" w:lineRule="auto"/>
        <w:ind w:left="0"/>
        <w:rPr>
          <w:sz w:val="20"/>
          <w:szCs w:val="20"/>
        </w:rPr>
      </w:pPr>
    </w:p>
    <w:p w:rsidR="00666940" w:rsidRPr="003C20E7" w:rsidRDefault="00666940" w:rsidP="008110BB">
      <w:pPr>
        <w:pStyle w:val="20"/>
        <w:spacing w:after="0" w:line="240" w:lineRule="auto"/>
        <w:ind w:left="0"/>
        <w:jc w:val="center"/>
        <w:rPr>
          <w:sz w:val="20"/>
          <w:szCs w:val="20"/>
        </w:rPr>
      </w:pPr>
      <w:r w:rsidRPr="003C20E7">
        <w:rPr>
          <w:sz w:val="20"/>
          <w:szCs w:val="20"/>
        </w:rPr>
        <w:t>Методические рекомендации по</w:t>
      </w:r>
      <w:r>
        <w:rPr>
          <w:sz w:val="20"/>
          <w:szCs w:val="20"/>
        </w:rPr>
        <w:t xml:space="preserve"> </w:t>
      </w:r>
      <w:r w:rsidR="00564362">
        <w:rPr>
          <w:sz w:val="20"/>
          <w:szCs w:val="20"/>
        </w:rPr>
        <w:t xml:space="preserve">выполнению </w:t>
      </w:r>
      <w:r>
        <w:rPr>
          <w:sz w:val="20"/>
          <w:szCs w:val="20"/>
        </w:rPr>
        <w:t>самостоятельной работ</w:t>
      </w:r>
      <w:r w:rsidR="00564362">
        <w:rPr>
          <w:sz w:val="20"/>
          <w:szCs w:val="20"/>
        </w:rPr>
        <w:t>ы</w:t>
      </w:r>
      <w:r>
        <w:rPr>
          <w:sz w:val="20"/>
          <w:szCs w:val="20"/>
        </w:rPr>
        <w:t xml:space="preserve"> и изучению дисциплины для </w:t>
      </w:r>
      <w:r w:rsidRPr="003C20E7">
        <w:rPr>
          <w:sz w:val="20"/>
          <w:szCs w:val="20"/>
        </w:rPr>
        <w:t xml:space="preserve">студентов </w:t>
      </w:r>
      <w:r>
        <w:rPr>
          <w:sz w:val="20"/>
          <w:szCs w:val="20"/>
        </w:rPr>
        <w:t>всех</w:t>
      </w:r>
      <w:r w:rsidRPr="003C20E7">
        <w:rPr>
          <w:sz w:val="20"/>
          <w:szCs w:val="20"/>
        </w:rPr>
        <w:t xml:space="preserve"> </w:t>
      </w:r>
      <w:r w:rsidR="00140607">
        <w:rPr>
          <w:sz w:val="20"/>
          <w:szCs w:val="20"/>
        </w:rPr>
        <w:t>направлений подготовки</w:t>
      </w:r>
    </w:p>
    <w:p w:rsidR="00666940" w:rsidRPr="00666940" w:rsidRDefault="00666940" w:rsidP="00666940">
      <w:pPr>
        <w:tabs>
          <w:tab w:val="left" w:pos="454"/>
        </w:tabs>
        <w:ind w:firstLine="454"/>
        <w:jc w:val="center"/>
        <w:rPr>
          <w:sz w:val="20"/>
          <w:szCs w:val="20"/>
        </w:rPr>
      </w:pPr>
    </w:p>
    <w:p w:rsidR="00666940" w:rsidRPr="00666940" w:rsidRDefault="00666940" w:rsidP="00666940">
      <w:pPr>
        <w:ind w:left="709"/>
        <w:rPr>
          <w:sz w:val="20"/>
          <w:szCs w:val="20"/>
        </w:rPr>
      </w:pPr>
    </w:p>
    <w:p w:rsidR="00666940" w:rsidRPr="00666940" w:rsidRDefault="00666940" w:rsidP="00666940">
      <w:pPr>
        <w:ind w:left="709"/>
        <w:rPr>
          <w:sz w:val="20"/>
          <w:szCs w:val="20"/>
        </w:rPr>
      </w:pPr>
    </w:p>
    <w:p w:rsidR="00666940" w:rsidRDefault="00666940" w:rsidP="00FC45D5">
      <w:pPr>
        <w:ind w:left="993"/>
        <w:rPr>
          <w:sz w:val="20"/>
          <w:szCs w:val="20"/>
        </w:rPr>
      </w:pPr>
      <w:r w:rsidRPr="00666940">
        <w:rPr>
          <w:sz w:val="20"/>
          <w:szCs w:val="20"/>
        </w:rPr>
        <w:t>Редактор Соловьева С.В.</w:t>
      </w:r>
    </w:p>
    <w:p w:rsidR="008110BB" w:rsidRPr="00666940" w:rsidRDefault="008110BB" w:rsidP="00FC45D5">
      <w:pPr>
        <w:ind w:left="993"/>
        <w:rPr>
          <w:sz w:val="20"/>
          <w:szCs w:val="20"/>
        </w:rPr>
      </w:pPr>
      <w:r>
        <w:rPr>
          <w:sz w:val="20"/>
          <w:szCs w:val="20"/>
        </w:rPr>
        <w:t>Технический редактор Сазонова В.П.</w:t>
      </w:r>
    </w:p>
    <w:p w:rsidR="008110BB" w:rsidRPr="004E34DB" w:rsidRDefault="008110BB" w:rsidP="008110BB">
      <w:pPr>
        <w:ind w:firstLine="851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</w:t>
      </w:r>
      <w:r w:rsidR="00666940" w:rsidRPr="00666940">
        <w:rPr>
          <w:sz w:val="20"/>
          <w:szCs w:val="20"/>
        </w:rPr>
        <w:t xml:space="preserve">Подписано в печать </w:t>
      </w:r>
      <w:r>
        <w:rPr>
          <w:sz w:val="20"/>
          <w:szCs w:val="20"/>
        </w:rPr>
        <w:t xml:space="preserve">11.11.10. </w:t>
      </w:r>
      <w:r w:rsidR="00666940" w:rsidRPr="00666940">
        <w:rPr>
          <w:sz w:val="20"/>
          <w:szCs w:val="20"/>
        </w:rPr>
        <w:t xml:space="preserve">Формат </w:t>
      </w:r>
      <w:r w:rsidRPr="004E34DB">
        <w:rPr>
          <w:sz w:val="20"/>
          <w:szCs w:val="20"/>
        </w:rPr>
        <w:t>60х84 1/16.</w:t>
      </w:r>
    </w:p>
    <w:p w:rsidR="00666940" w:rsidRPr="00666940" w:rsidRDefault="008110BB" w:rsidP="00FC45D5">
      <w:pPr>
        <w:ind w:left="993"/>
        <w:rPr>
          <w:sz w:val="20"/>
          <w:szCs w:val="20"/>
        </w:rPr>
      </w:pPr>
      <w:r>
        <w:rPr>
          <w:sz w:val="20"/>
          <w:szCs w:val="20"/>
        </w:rPr>
        <w:t>Усл.</w:t>
      </w:r>
      <w:r w:rsidR="003E391D">
        <w:rPr>
          <w:sz w:val="20"/>
          <w:szCs w:val="20"/>
        </w:rPr>
        <w:t xml:space="preserve"> </w:t>
      </w:r>
      <w:r>
        <w:rPr>
          <w:sz w:val="20"/>
          <w:szCs w:val="20"/>
        </w:rPr>
        <w:t>п.</w:t>
      </w:r>
      <w:r w:rsidR="003C4838">
        <w:rPr>
          <w:sz w:val="20"/>
          <w:szCs w:val="20"/>
        </w:rPr>
        <w:t xml:space="preserve"> </w:t>
      </w:r>
      <w:r>
        <w:rPr>
          <w:sz w:val="20"/>
          <w:szCs w:val="20"/>
        </w:rPr>
        <w:t>л</w:t>
      </w:r>
      <w:r w:rsidR="003C4838">
        <w:rPr>
          <w:sz w:val="20"/>
          <w:szCs w:val="20"/>
        </w:rPr>
        <w:t>.</w:t>
      </w:r>
      <w:r>
        <w:rPr>
          <w:sz w:val="20"/>
          <w:szCs w:val="20"/>
        </w:rPr>
        <w:t xml:space="preserve"> –</w:t>
      </w:r>
      <w:r w:rsidR="009409AE">
        <w:rPr>
          <w:sz w:val="20"/>
          <w:szCs w:val="20"/>
        </w:rPr>
        <w:t xml:space="preserve"> </w:t>
      </w:r>
      <w:r>
        <w:rPr>
          <w:sz w:val="20"/>
          <w:szCs w:val="20"/>
        </w:rPr>
        <w:t>1,10</w:t>
      </w:r>
      <w:r w:rsidR="00DB29CD">
        <w:rPr>
          <w:sz w:val="20"/>
          <w:szCs w:val="20"/>
        </w:rPr>
        <w:t xml:space="preserve">. </w:t>
      </w:r>
      <w:r>
        <w:rPr>
          <w:sz w:val="20"/>
          <w:szCs w:val="20"/>
        </w:rPr>
        <w:t>Уч.-изд.</w:t>
      </w:r>
      <w:r w:rsidR="003C4838">
        <w:rPr>
          <w:sz w:val="20"/>
          <w:szCs w:val="20"/>
        </w:rPr>
        <w:t xml:space="preserve"> </w:t>
      </w:r>
      <w:r>
        <w:rPr>
          <w:sz w:val="20"/>
          <w:szCs w:val="20"/>
        </w:rPr>
        <w:t>л. – 1,19</w:t>
      </w:r>
    </w:p>
    <w:p w:rsidR="008110BB" w:rsidRPr="004E34DB" w:rsidRDefault="00825B39" w:rsidP="008110BB">
      <w:pPr>
        <w:ind w:firstLine="85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</w:t>
      </w:r>
      <w:r w:rsidR="008110BB" w:rsidRPr="004E34DB">
        <w:rPr>
          <w:color w:val="000000"/>
          <w:sz w:val="20"/>
          <w:szCs w:val="20"/>
        </w:rPr>
        <w:t>Печать − ризография, множительно-копировальный</w:t>
      </w:r>
    </w:p>
    <w:p w:rsidR="008110BB" w:rsidRPr="004E34DB" w:rsidRDefault="008110BB" w:rsidP="008110BB">
      <w:pPr>
        <w:ind w:firstLine="851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4E34DB">
        <w:rPr>
          <w:sz w:val="20"/>
          <w:szCs w:val="20"/>
        </w:rPr>
        <w:t>аппарат «</w:t>
      </w:r>
      <w:r w:rsidRPr="004E34DB">
        <w:rPr>
          <w:sz w:val="20"/>
          <w:szCs w:val="20"/>
          <w:lang w:val="en-US"/>
        </w:rPr>
        <w:t>RISO</w:t>
      </w:r>
      <w:r w:rsidRPr="004E34DB">
        <w:rPr>
          <w:sz w:val="20"/>
          <w:szCs w:val="20"/>
        </w:rPr>
        <w:t xml:space="preserve"> </w:t>
      </w:r>
      <w:r w:rsidRPr="004E34DB">
        <w:rPr>
          <w:sz w:val="20"/>
          <w:szCs w:val="20"/>
          <w:lang w:val="en-US"/>
        </w:rPr>
        <w:t>EZ</w:t>
      </w:r>
      <w:r w:rsidRPr="004E34DB">
        <w:rPr>
          <w:sz w:val="20"/>
          <w:szCs w:val="20"/>
        </w:rPr>
        <w:t>300»</w:t>
      </w:r>
    </w:p>
    <w:p w:rsidR="00666940" w:rsidRPr="00666940" w:rsidRDefault="00666940" w:rsidP="00FC45D5">
      <w:pPr>
        <w:ind w:left="993"/>
        <w:rPr>
          <w:sz w:val="20"/>
          <w:szCs w:val="20"/>
        </w:rPr>
      </w:pPr>
    </w:p>
    <w:p w:rsidR="00666940" w:rsidRPr="00666940" w:rsidRDefault="00666940" w:rsidP="00FC45D5">
      <w:pPr>
        <w:ind w:left="993"/>
        <w:rPr>
          <w:sz w:val="20"/>
          <w:szCs w:val="20"/>
        </w:rPr>
      </w:pPr>
    </w:p>
    <w:p w:rsidR="00666940" w:rsidRPr="00666940" w:rsidRDefault="00666940" w:rsidP="00FC45D5">
      <w:pPr>
        <w:ind w:left="993"/>
        <w:rPr>
          <w:sz w:val="20"/>
          <w:szCs w:val="20"/>
        </w:rPr>
      </w:pPr>
      <w:r w:rsidRPr="00666940">
        <w:rPr>
          <w:sz w:val="20"/>
          <w:szCs w:val="20"/>
        </w:rPr>
        <w:t xml:space="preserve">Тираж </w:t>
      </w:r>
      <w:r w:rsidR="00B03482">
        <w:rPr>
          <w:sz w:val="20"/>
          <w:szCs w:val="20"/>
        </w:rPr>
        <w:t>50</w:t>
      </w:r>
      <w:r w:rsidR="008110BB">
        <w:rPr>
          <w:sz w:val="20"/>
          <w:szCs w:val="20"/>
        </w:rPr>
        <w:t xml:space="preserve"> экз. </w:t>
      </w:r>
      <w:r w:rsidRPr="00B03482">
        <w:rPr>
          <w:sz w:val="20"/>
          <w:szCs w:val="20"/>
        </w:rPr>
        <w:t>Заказ 20</w:t>
      </w:r>
      <w:r w:rsidR="008110BB">
        <w:rPr>
          <w:sz w:val="20"/>
          <w:szCs w:val="20"/>
        </w:rPr>
        <w:t>11-02</w:t>
      </w:r>
    </w:p>
    <w:p w:rsidR="008110BB" w:rsidRPr="004E34DB" w:rsidRDefault="00825B39" w:rsidP="008110BB">
      <w:pPr>
        <w:ind w:firstLine="851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8110BB" w:rsidRPr="004E34DB">
        <w:rPr>
          <w:sz w:val="20"/>
          <w:szCs w:val="20"/>
        </w:rPr>
        <w:t>Издательство Алтайского государственного</w:t>
      </w:r>
    </w:p>
    <w:p w:rsidR="008110BB" w:rsidRPr="004E34DB" w:rsidRDefault="00825B39" w:rsidP="008110BB">
      <w:pPr>
        <w:ind w:firstLine="851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8110BB" w:rsidRPr="004E34DB">
        <w:rPr>
          <w:sz w:val="20"/>
          <w:szCs w:val="20"/>
        </w:rPr>
        <w:t>технического университета</w:t>
      </w:r>
    </w:p>
    <w:p w:rsidR="008110BB" w:rsidRPr="004E34DB" w:rsidRDefault="00825B39" w:rsidP="008110BB">
      <w:pPr>
        <w:ind w:firstLine="851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8110BB" w:rsidRPr="004E34DB">
        <w:rPr>
          <w:sz w:val="20"/>
          <w:szCs w:val="20"/>
        </w:rPr>
        <w:t>656038, г. Барнаул, пр-т Ленина, 46</w:t>
      </w:r>
    </w:p>
    <w:p w:rsidR="008110BB" w:rsidRPr="004E34DB" w:rsidRDefault="008110BB" w:rsidP="008110BB">
      <w:pPr>
        <w:ind w:firstLine="851"/>
        <w:rPr>
          <w:sz w:val="20"/>
          <w:szCs w:val="20"/>
        </w:rPr>
      </w:pPr>
    </w:p>
    <w:p w:rsidR="008110BB" w:rsidRPr="004E34DB" w:rsidRDefault="008110BB" w:rsidP="008110BB">
      <w:pPr>
        <w:ind w:firstLine="851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4E34DB">
        <w:rPr>
          <w:sz w:val="20"/>
          <w:szCs w:val="20"/>
        </w:rPr>
        <w:t>Оригинал-макет подготовлен ИИО БТИ АлтГТУ</w:t>
      </w:r>
    </w:p>
    <w:p w:rsidR="008110BB" w:rsidRPr="004E34DB" w:rsidRDefault="008110BB" w:rsidP="008110BB">
      <w:pPr>
        <w:ind w:firstLine="851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4E34DB">
        <w:rPr>
          <w:sz w:val="20"/>
          <w:szCs w:val="20"/>
        </w:rPr>
        <w:t>Отпечатано в ИИО БТИ АлтГТУ</w:t>
      </w:r>
    </w:p>
    <w:p w:rsidR="008110BB" w:rsidRPr="004E34DB" w:rsidRDefault="00825B39" w:rsidP="008110BB">
      <w:pPr>
        <w:ind w:firstLine="851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8110BB" w:rsidRPr="004E34DB">
        <w:rPr>
          <w:sz w:val="20"/>
          <w:szCs w:val="20"/>
        </w:rPr>
        <w:t>659305, г. Бийск, ул. Трофимова, 27</w:t>
      </w:r>
    </w:p>
    <w:p w:rsidR="00010599" w:rsidRDefault="00010599" w:rsidP="00E669A8">
      <w:pPr>
        <w:ind w:left="540"/>
        <w:jc w:val="both"/>
        <w:rPr>
          <w:rFonts w:ascii="Arial CYR" w:hAnsi="Arial CYR" w:cs="Arial CYR"/>
          <w:sz w:val="20"/>
          <w:szCs w:val="20"/>
        </w:rPr>
      </w:pPr>
      <w:bookmarkStart w:id="14" w:name="_GoBack"/>
      <w:bookmarkEnd w:id="14"/>
    </w:p>
    <w:sectPr w:rsidR="00010599" w:rsidSect="000E5CA9">
      <w:footerReference w:type="even" r:id="rId8"/>
      <w:footerReference w:type="default" r:id="rId9"/>
      <w:pgSz w:w="16838" w:h="11906" w:orient="landscape"/>
      <w:pgMar w:top="1134" w:right="1134" w:bottom="1134" w:left="95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7A2" w:rsidRDefault="008F67A2">
      <w:r>
        <w:separator/>
      </w:r>
    </w:p>
  </w:endnote>
  <w:endnote w:type="continuationSeparator" w:id="0">
    <w:p w:rsidR="008F67A2" w:rsidRDefault="008F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88C" w:rsidRDefault="008F688C" w:rsidP="00C16A28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8F688C" w:rsidRDefault="008F688C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88C" w:rsidRPr="00F4490E" w:rsidRDefault="008F688C" w:rsidP="00C16A28">
    <w:pPr>
      <w:pStyle w:val="af0"/>
      <w:framePr w:wrap="around" w:vAnchor="text" w:hAnchor="margin" w:xAlign="center" w:y="1"/>
      <w:rPr>
        <w:rStyle w:val="af2"/>
        <w:sz w:val="20"/>
        <w:szCs w:val="20"/>
      </w:rPr>
    </w:pPr>
    <w:r w:rsidRPr="00F4490E">
      <w:rPr>
        <w:rStyle w:val="af2"/>
        <w:sz w:val="20"/>
        <w:szCs w:val="20"/>
      </w:rPr>
      <w:fldChar w:fldCharType="begin"/>
    </w:r>
    <w:r w:rsidRPr="00F4490E">
      <w:rPr>
        <w:rStyle w:val="af2"/>
        <w:sz w:val="20"/>
        <w:szCs w:val="20"/>
      </w:rPr>
      <w:instrText xml:space="preserve">PAGE  </w:instrText>
    </w:r>
    <w:r w:rsidRPr="00F4490E">
      <w:rPr>
        <w:rStyle w:val="af2"/>
        <w:sz w:val="20"/>
        <w:szCs w:val="20"/>
      </w:rPr>
      <w:fldChar w:fldCharType="separate"/>
    </w:r>
    <w:r w:rsidR="00FF2250">
      <w:rPr>
        <w:rStyle w:val="af2"/>
        <w:noProof/>
        <w:sz w:val="20"/>
        <w:szCs w:val="20"/>
      </w:rPr>
      <w:t>3</w:t>
    </w:r>
    <w:r w:rsidRPr="00F4490E">
      <w:rPr>
        <w:rStyle w:val="af2"/>
        <w:sz w:val="20"/>
        <w:szCs w:val="20"/>
      </w:rPr>
      <w:fldChar w:fldCharType="end"/>
    </w:r>
  </w:p>
  <w:p w:rsidR="004C0FC8" w:rsidRDefault="004C0FC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7A2" w:rsidRDefault="008F67A2">
      <w:r>
        <w:separator/>
      </w:r>
    </w:p>
  </w:footnote>
  <w:footnote w:type="continuationSeparator" w:id="0">
    <w:p w:rsidR="008F67A2" w:rsidRDefault="008F6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6"/>
    <w:multiLevelType w:val="singleLevel"/>
    <w:tmpl w:val="00000026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B6D10DA"/>
    <w:multiLevelType w:val="hybridMultilevel"/>
    <w:tmpl w:val="E8CA1B22"/>
    <w:lvl w:ilvl="0" w:tplc="3E688A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0A09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AF65D6"/>
    <w:multiLevelType w:val="hybridMultilevel"/>
    <w:tmpl w:val="0CF6A48E"/>
    <w:lvl w:ilvl="0" w:tplc="BD4696B0">
      <w:start w:val="1"/>
      <w:numFmt w:val="bullet"/>
      <w:lvlText w:val="·"/>
      <w:lvlJc w:val="left"/>
      <w:pPr>
        <w:tabs>
          <w:tab w:val="num" w:pos="720"/>
        </w:tabs>
        <w:ind w:left="0" w:firstLine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8A29EB"/>
    <w:multiLevelType w:val="hybridMultilevel"/>
    <w:tmpl w:val="AD38CA88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7F5CBD"/>
    <w:multiLevelType w:val="hybridMultilevel"/>
    <w:tmpl w:val="24DA0D62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0EA0537F"/>
    <w:multiLevelType w:val="hybridMultilevel"/>
    <w:tmpl w:val="04D0E7AC"/>
    <w:lvl w:ilvl="0" w:tplc="AE627E14">
      <w:start w:val="1"/>
      <w:numFmt w:val="bullet"/>
      <w:lvlText w:val="-"/>
      <w:lvlJc w:val="left"/>
      <w:pPr>
        <w:tabs>
          <w:tab w:val="num" w:pos="814"/>
        </w:tabs>
        <w:ind w:left="36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0D7323C"/>
    <w:multiLevelType w:val="hybridMultilevel"/>
    <w:tmpl w:val="C17C5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837966"/>
    <w:multiLevelType w:val="hybridMultilevel"/>
    <w:tmpl w:val="2B166C2A"/>
    <w:lvl w:ilvl="0" w:tplc="BD4696B0">
      <w:start w:val="1"/>
      <w:numFmt w:val="bullet"/>
      <w:lvlText w:val="·"/>
      <w:lvlJc w:val="left"/>
      <w:pPr>
        <w:tabs>
          <w:tab w:val="num" w:pos="720"/>
        </w:tabs>
        <w:ind w:left="0" w:firstLine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E945DD"/>
    <w:multiLevelType w:val="hybridMultilevel"/>
    <w:tmpl w:val="01DE206E"/>
    <w:lvl w:ilvl="0" w:tplc="BD4696B0">
      <w:start w:val="1"/>
      <w:numFmt w:val="bullet"/>
      <w:lvlText w:val="·"/>
      <w:lvlJc w:val="left"/>
      <w:pPr>
        <w:tabs>
          <w:tab w:val="num" w:pos="720"/>
        </w:tabs>
        <w:ind w:left="0" w:firstLine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7230C0"/>
    <w:multiLevelType w:val="hybridMultilevel"/>
    <w:tmpl w:val="DEEA42B6"/>
    <w:lvl w:ilvl="0" w:tplc="BD4696B0">
      <w:start w:val="1"/>
      <w:numFmt w:val="bullet"/>
      <w:lvlText w:val="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4E252F8"/>
    <w:multiLevelType w:val="hybridMultilevel"/>
    <w:tmpl w:val="8A28B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FB41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D627EA9"/>
    <w:multiLevelType w:val="singleLevel"/>
    <w:tmpl w:val="5CC423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</w:abstractNum>
  <w:abstractNum w:abstractNumId="13">
    <w:nsid w:val="200926F1"/>
    <w:multiLevelType w:val="singleLevel"/>
    <w:tmpl w:val="0A3ABAB0"/>
    <w:lvl w:ilvl="0">
      <w:start w:val="1"/>
      <w:numFmt w:val="bullet"/>
      <w:pStyle w:val="a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91D7458"/>
    <w:multiLevelType w:val="hybridMultilevel"/>
    <w:tmpl w:val="34D2CAFE"/>
    <w:lvl w:ilvl="0" w:tplc="BD4696B0">
      <w:start w:val="1"/>
      <w:numFmt w:val="bullet"/>
      <w:lvlText w:val="·"/>
      <w:lvlJc w:val="left"/>
      <w:pPr>
        <w:tabs>
          <w:tab w:val="num" w:pos="720"/>
        </w:tabs>
        <w:ind w:left="0" w:firstLine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D746A6"/>
    <w:multiLevelType w:val="hybridMultilevel"/>
    <w:tmpl w:val="2DB6FB6C"/>
    <w:lvl w:ilvl="0" w:tplc="BD4696B0">
      <w:start w:val="1"/>
      <w:numFmt w:val="bullet"/>
      <w:lvlText w:val="·"/>
      <w:lvlJc w:val="left"/>
      <w:pPr>
        <w:tabs>
          <w:tab w:val="num" w:pos="720"/>
        </w:tabs>
        <w:ind w:left="0" w:firstLine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067724"/>
    <w:multiLevelType w:val="hybridMultilevel"/>
    <w:tmpl w:val="1610A61A"/>
    <w:lvl w:ilvl="0" w:tplc="873A30FE">
      <w:start w:val="1"/>
      <w:numFmt w:val="bullet"/>
      <w:lvlText w:val=""/>
      <w:lvlJc w:val="left"/>
      <w:pPr>
        <w:tabs>
          <w:tab w:val="num" w:pos="1667"/>
        </w:tabs>
        <w:ind w:left="1667" w:hanging="22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9"/>
        </w:tabs>
        <w:ind w:left="15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9"/>
        </w:tabs>
        <w:ind w:left="223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9"/>
        </w:tabs>
        <w:ind w:left="295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9"/>
        </w:tabs>
        <w:ind w:left="36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9"/>
        </w:tabs>
        <w:ind w:left="439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9"/>
        </w:tabs>
        <w:ind w:left="511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9"/>
        </w:tabs>
        <w:ind w:left="58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9"/>
        </w:tabs>
        <w:ind w:left="6559" w:hanging="360"/>
      </w:pPr>
      <w:rPr>
        <w:rFonts w:ascii="Wingdings" w:hAnsi="Wingdings" w:cs="Wingdings" w:hint="default"/>
      </w:rPr>
    </w:lvl>
  </w:abstractNum>
  <w:abstractNum w:abstractNumId="17">
    <w:nsid w:val="31861ABC"/>
    <w:multiLevelType w:val="hybridMultilevel"/>
    <w:tmpl w:val="AE7A0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2C0D14"/>
    <w:multiLevelType w:val="singleLevel"/>
    <w:tmpl w:val="FD86A3E6"/>
    <w:lvl w:ilvl="0">
      <w:start w:val="1"/>
      <w:numFmt w:val="decimal"/>
      <w:lvlText w:val="%1. "/>
      <w:lvlJc w:val="left"/>
      <w:pPr>
        <w:tabs>
          <w:tab w:val="num" w:pos="0"/>
        </w:tabs>
        <w:ind w:left="5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9">
    <w:nsid w:val="32E11DCD"/>
    <w:multiLevelType w:val="hybridMultilevel"/>
    <w:tmpl w:val="1102E92E"/>
    <w:lvl w:ilvl="0" w:tplc="BD4696B0">
      <w:start w:val="1"/>
      <w:numFmt w:val="bullet"/>
      <w:lvlText w:val="·"/>
      <w:lvlJc w:val="left"/>
      <w:pPr>
        <w:tabs>
          <w:tab w:val="num" w:pos="720"/>
        </w:tabs>
        <w:ind w:left="0" w:firstLine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F73868"/>
    <w:multiLevelType w:val="hybridMultilevel"/>
    <w:tmpl w:val="6B446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7925A6"/>
    <w:multiLevelType w:val="hybridMultilevel"/>
    <w:tmpl w:val="8DA0CC5A"/>
    <w:lvl w:ilvl="0" w:tplc="55921BFA">
      <w:start w:val="1"/>
      <w:numFmt w:val="decimal"/>
      <w:lvlText w:val="%1."/>
      <w:lvlJc w:val="left"/>
      <w:pPr>
        <w:tabs>
          <w:tab w:val="num" w:pos="-94"/>
        </w:tabs>
        <w:ind w:left="-94" w:hanging="360"/>
      </w:pPr>
      <w:rPr>
        <w:rFonts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626"/>
        </w:tabs>
        <w:ind w:left="62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346"/>
        </w:tabs>
        <w:ind w:left="13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66"/>
        </w:tabs>
        <w:ind w:left="20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86"/>
        </w:tabs>
        <w:ind w:left="27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06"/>
        </w:tabs>
        <w:ind w:left="35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26"/>
        </w:tabs>
        <w:ind w:left="42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46"/>
        </w:tabs>
        <w:ind w:left="49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66"/>
        </w:tabs>
        <w:ind w:left="5666" w:hanging="180"/>
      </w:pPr>
    </w:lvl>
  </w:abstractNum>
  <w:abstractNum w:abstractNumId="22">
    <w:nsid w:val="3D465D4F"/>
    <w:multiLevelType w:val="hybridMultilevel"/>
    <w:tmpl w:val="DF2A0A3E"/>
    <w:lvl w:ilvl="0" w:tplc="BD4696B0">
      <w:start w:val="1"/>
      <w:numFmt w:val="bullet"/>
      <w:lvlText w:val="·"/>
      <w:lvlJc w:val="left"/>
      <w:pPr>
        <w:tabs>
          <w:tab w:val="num" w:pos="720"/>
        </w:tabs>
        <w:ind w:left="0" w:firstLine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FC22E3"/>
    <w:multiLevelType w:val="hybridMultilevel"/>
    <w:tmpl w:val="38A8F426"/>
    <w:lvl w:ilvl="0" w:tplc="AA38AAAE">
      <w:start w:val="21"/>
      <w:numFmt w:val="decimal"/>
      <w:lvlText w:val="%1. "/>
      <w:lvlJc w:val="left"/>
      <w:pPr>
        <w:tabs>
          <w:tab w:val="num" w:pos="0"/>
        </w:tabs>
        <w:ind w:left="5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13F34"/>
    <w:multiLevelType w:val="hybridMultilevel"/>
    <w:tmpl w:val="C2A851D2"/>
    <w:lvl w:ilvl="0" w:tplc="D142518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067D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AC391E"/>
    <w:multiLevelType w:val="hybridMultilevel"/>
    <w:tmpl w:val="C41CE79E"/>
    <w:lvl w:ilvl="0" w:tplc="BD4696B0">
      <w:start w:val="1"/>
      <w:numFmt w:val="bullet"/>
      <w:lvlText w:val="·"/>
      <w:lvlJc w:val="left"/>
      <w:pPr>
        <w:tabs>
          <w:tab w:val="num" w:pos="720"/>
        </w:tabs>
        <w:ind w:left="0" w:firstLine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4F2945"/>
    <w:multiLevelType w:val="hybridMultilevel"/>
    <w:tmpl w:val="00924E70"/>
    <w:lvl w:ilvl="0" w:tplc="BD4696B0">
      <w:start w:val="1"/>
      <w:numFmt w:val="bullet"/>
      <w:lvlText w:val="·"/>
      <w:lvlJc w:val="left"/>
      <w:pPr>
        <w:tabs>
          <w:tab w:val="num" w:pos="720"/>
        </w:tabs>
        <w:ind w:left="0" w:firstLine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5D32BD"/>
    <w:multiLevelType w:val="hybridMultilevel"/>
    <w:tmpl w:val="941A4C70"/>
    <w:lvl w:ilvl="0" w:tplc="BD4696B0">
      <w:start w:val="1"/>
      <w:numFmt w:val="bullet"/>
      <w:lvlText w:val="·"/>
      <w:lvlJc w:val="left"/>
      <w:pPr>
        <w:tabs>
          <w:tab w:val="num" w:pos="720"/>
        </w:tabs>
        <w:ind w:left="0" w:firstLine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0848A6"/>
    <w:multiLevelType w:val="hybridMultilevel"/>
    <w:tmpl w:val="EE88841C"/>
    <w:lvl w:ilvl="0" w:tplc="CCF2FF44">
      <w:start w:val="1"/>
      <w:numFmt w:val="decimal"/>
      <w:lvlText w:val="%1. "/>
      <w:lvlJc w:val="left"/>
      <w:pPr>
        <w:tabs>
          <w:tab w:val="num" w:pos="0"/>
        </w:tabs>
        <w:ind w:left="5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E45681"/>
    <w:multiLevelType w:val="multilevel"/>
    <w:tmpl w:val="568CAF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30">
    <w:nsid w:val="4CCC686D"/>
    <w:multiLevelType w:val="hybridMultilevel"/>
    <w:tmpl w:val="CC3482BC"/>
    <w:lvl w:ilvl="0" w:tplc="BD4696B0">
      <w:start w:val="1"/>
      <w:numFmt w:val="bullet"/>
      <w:lvlText w:val="·"/>
      <w:lvlJc w:val="left"/>
      <w:pPr>
        <w:tabs>
          <w:tab w:val="num" w:pos="1260"/>
        </w:tabs>
        <w:ind w:left="540" w:firstLine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55EB5F74"/>
    <w:multiLevelType w:val="hybridMultilevel"/>
    <w:tmpl w:val="7B00499E"/>
    <w:lvl w:ilvl="0" w:tplc="BD4696B0">
      <w:start w:val="1"/>
      <w:numFmt w:val="bullet"/>
      <w:lvlText w:val="·"/>
      <w:lvlJc w:val="left"/>
      <w:pPr>
        <w:tabs>
          <w:tab w:val="num" w:pos="840"/>
        </w:tabs>
        <w:ind w:left="120" w:firstLine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2">
    <w:nsid w:val="5C394295"/>
    <w:multiLevelType w:val="hybridMultilevel"/>
    <w:tmpl w:val="3EC0CB6C"/>
    <w:lvl w:ilvl="0" w:tplc="BD4696B0">
      <w:start w:val="1"/>
      <w:numFmt w:val="bullet"/>
      <w:lvlText w:val="·"/>
      <w:lvlJc w:val="left"/>
      <w:pPr>
        <w:tabs>
          <w:tab w:val="num" w:pos="720"/>
        </w:tabs>
        <w:ind w:left="0" w:firstLine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784529"/>
    <w:multiLevelType w:val="hybridMultilevel"/>
    <w:tmpl w:val="E69216AE"/>
    <w:lvl w:ilvl="0" w:tplc="BD4696B0">
      <w:start w:val="1"/>
      <w:numFmt w:val="bullet"/>
      <w:lvlText w:val="·"/>
      <w:lvlJc w:val="left"/>
      <w:pPr>
        <w:tabs>
          <w:tab w:val="num" w:pos="720"/>
        </w:tabs>
        <w:ind w:left="0" w:firstLine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9521CD"/>
    <w:multiLevelType w:val="hybridMultilevel"/>
    <w:tmpl w:val="BC0CC32E"/>
    <w:lvl w:ilvl="0" w:tplc="BD4696B0">
      <w:start w:val="1"/>
      <w:numFmt w:val="bullet"/>
      <w:lvlText w:val="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FCB2E65"/>
    <w:multiLevelType w:val="singleLevel"/>
    <w:tmpl w:val="5CC423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</w:abstractNum>
  <w:abstractNum w:abstractNumId="36">
    <w:nsid w:val="68CD46E7"/>
    <w:multiLevelType w:val="hybridMultilevel"/>
    <w:tmpl w:val="22E4CE0A"/>
    <w:lvl w:ilvl="0" w:tplc="F8A471C6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451479C0">
      <w:numFmt w:val="none"/>
      <w:lvlText w:val=""/>
      <w:lvlJc w:val="left"/>
      <w:pPr>
        <w:tabs>
          <w:tab w:val="num" w:pos="360"/>
        </w:tabs>
      </w:pPr>
    </w:lvl>
    <w:lvl w:ilvl="2" w:tplc="44D073DC">
      <w:numFmt w:val="none"/>
      <w:lvlText w:val=""/>
      <w:lvlJc w:val="left"/>
      <w:pPr>
        <w:tabs>
          <w:tab w:val="num" w:pos="360"/>
        </w:tabs>
      </w:pPr>
    </w:lvl>
    <w:lvl w:ilvl="3" w:tplc="2C6CBACA">
      <w:numFmt w:val="none"/>
      <w:lvlText w:val=""/>
      <w:lvlJc w:val="left"/>
      <w:pPr>
        <w:tabs>
          <w:tab w:val="num" w:pos="360"/>
        </w:tabs>
      </w:pPr>
    </w:lvl>
    <w:lvl w:ilvl="4" w:tplc="4C385772">
      <w:numFmt w:val="none"/>
      <w:lvlText w:val=""/>
      <w:lvlJc w:val="left"/>
      <w:pPr>
        <w:tabs>
          <w:tab w:val="num" w:pos="360"/>
        </w:tabs>
      </w:pPr>
    </w:lvl>
    <w:lvl w:ilvl="5" w:tplc="3D0EACE0">
      <w:numFmt w:val="none"/>
      <w:lvlText w:val=""/>
      <w:lvlJc w:val="left"/>
      <w:pPr>
        <w:tabs>
          <w:tab w:val="num" w:pos="360"/>
        </w:tabs>
      </w:pPr>
    </w:lvl>
    <w:lvl w:ilvl="6" w:tplc="A94EC500">
      <w:numFmt w:val="none"/>
      <w:lvlText w:val=""/>
      <w:lvlJc w:val="left"/>
      <w:pPr>
        <w:tabs>
          <w:tab w:val="num" w:pos="360"/>
        </w:tabs>
      </w:pPr>
    </w:lvl>
    <w:lvl w:ilvl="7" w:tplc="4DC05292">
      <w:numFmt w:val="none"/>
      <w:lvlText w:val=""/>
      <w:lvlJc w:val="left"/>
      <w:pPr>
        <w:tabs>
          <w:tab w:val="num" w:pos="360"/>
        </w:tabs>
      </w:pPr>
    </w:lvl>
    <w:lvl w:ilvl="8" w:tplc="3F2497C2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6EE77008"/>
    <w:multiLevelType w:val="hybridMultilevel"/>
    <w:tmpl w:val="551CAD40"/>
    <w:lvl w:ilvl="0" w:tplc="BD4696B0">
      <w:start w:val="1"/>
      <w:numFmt w:val="bullet"/>
      <w:lvlText w:val="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14779D5"/>
    <w:multiLevelType w:val="hybridMultilevel"/>
    <w:tmpl w:val="7D02182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5E7712"/>
    <w:multiLevelType w:val="hybridMultilevel"/>
    <w:tmpl w:val="89EEDF92"/>
    <w:lvl w:ilvl="0" w:tplc="BD4696B0">
      <w:start w:val="1"/>
      <w:numFmt w:val="bullet"/>
      <w:lvlText w:val="·"/>
      <w:lvlJc w:val="left"/>
      <w:pPr>
        <w:tabs>
          <w:tab w:val="num" w:pos="720"/>
        </w:tabs>
        <w:ind w:left="0" w:firstLine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F438FD"/>
    <w:multiLevelType w:val="hybridMultilevel"/>
    <w:tmpl w:val="EC0E7F8E"/>
    <w:lvl w:ilvl="0" w:tplc="39D640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618442D"/>
    <w:multiLevelType w:val="hybridMultilevel"/>
    <w:tmpl w:val="354AC49A"/>
    <w:lvl w:ilvl="0" w:tplc="7C8098DC">
      <w:start w:val="1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7CD8E52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127BA7"/>
    <w:multiLevelType w:val="hybridMultilevel"/>
    <w:tmpl w:val="8E0E26F8"/>
    <w:lvl w:ilvl="0" w:tplc="6248EB9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7F45996">
      <w:numFmt w:val="none"/>
      <w:lvlText w:val=""/>
      <w:lvlJc w:val="left"/>
      <w:pPr>
        <w:tabs>
          <w:tab w:val="num" w:pos="360"/>
        </w:tabs>
      </w:pPr>
    </w:lvl>
    <w:lvl w:ilvl="2" w:tplc="659EFCEE">
      <w:numFmt w:val="none"/>
      <w:lvlText w:val=""/>
      <w:lvlJc w:val="left"/>
      <w:pPr>
        <w:tabs>
          <w:tab w:val="num" w:pos="360"/>
        </w:tabs>
      </w:pPr>
    </w:lvl>
    <w:lvl w:ilvl="3" w:tplc="ED740466">
      <w:numFmt w:val="none"/>
      <w:lvlText w:val=""/>
      <w:lvlJc w:val="left"/>
      <w:pPr>
        <w:tabs>
          <w:tab w:val="num" w:pos="360"/>
        </w:tabs>
      </w:pPr>
    </w:lvl>
    <w:lvl w:ilvl="4" w:tplc="24C03676">
      <w:numFmt w:val="none"/>
      <w:lvlText w:val=""/>
      <w:lvlJc w:val="left"/>
      <w:pPr>
        <w:tabs>
          <w:tab w:val="num" w:pos="360"/>
        </w:tabs>
      </w:pPr>
    </w:lvl>
    <w:lvl w:ilvl="5" w:tplc="D958AF5A">
      <w:numFmt w:val="none"/>
      <w:lvlText w:val=""/>
      <w:lvlJc w:val="left"/>
      <w:pPr>
        <w:tabs>
          <w:tab w:val="num" w:pos="360"/>
        </w:tabs>
      </w:pPr>
    </w:lvl>
    <w:lvl w:ilvl="6" w:tplc="80B2B524">
      <w:numFmt w:val="none"/>
      <w:lvlText w:val=""/>
      <w:lvlJc w:val="left"/>
      <w:pPr>
        <w:tabs>
          <w:tab w:val="num" w:pos="360"/>
        </w:tabs>
      </w:pPr>
    </w:lvl>
    <w:lvl w:ilvl="7" w:tplc="CDCA7D9C">
      <w:numFmt w:val="none"/>
      <w:lvlText w:val=""/>
      <w:lvlJc w:val="left"/>
      <w:pPr>
        <w:tabs>
          <w:tab w:val="num" w:pos="360"/>
        </w:tabs>
      </w:pPr>
    </w:lvl>
    <w:lvl w:ilvl="8" w:tplc="414EC42C">
      <w:numFmt w:val="none"/>
      <w:lvlText w:val=""/>
      <w:lvlJc w:val="left"/>
      <w:pPr>
        <w:tabs>
          <w:tab w:val="num" w:pos="360"/>
        </w:tabs>
      </w:pPr>
    </w:lvl>
  </w:abstractNum>
  <w:abstractNum w:abstractNumId="43">
    <w:nsid w:val="7FCE46D5"/>
    <w:multiLevelType w:val="hybridMultilevel"/>
    <w:tmpl w:val="2DAA485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6"/>
  </w:num>
  <w:num w:numId="3">
    <w:abstractNumId w:val="13"/>
  </w:num>
  <w:num w:numId="4">
    <w:abstractNumId w:val="6"/>
  </w:num>
  <w:num w:numId="5">
    <w:abstractNumId w:val="12"/>
  </w:num>
  <w:num w:numId="6">
    <w:abstractNumId w:val="35"/>
  </w:num>
  <w:num w:numId="7">
    <w:abstractNumId w:val="38"/>
  </w:num>
  <w:num w:numId="8">
    <w:abstractNumId w:val="1"/>
  </w:num>
  <w:num w:numId="9">
    <w:abstractNumId w:val="3"/>
  </w:num>
  <w:num w:numId="10">
    <w:abstractNumId w:val="10"/>
  </w:num>
  <w:num w:numId="11">
    <w:abstractNumId w:val="17"/>
  </w:num>
  <w:num w:numId="12">
    <w:abstractNumId w:val="20"/>
  </w:num>
  <w:num w:numId="13">
    <w:abstractNumId w:val="41"/>
  </w:num>
  <w:num w:numId="14">
    <w:abstractNumId w:val="5"/>
  </w:num>
  <w:num w:numId="15">
    <w:abstractNumId w:val="16"/>
  </w:num>
  <w:num w:numId="16">
    <w:abstractNumId w:val="39"/>
  </w:num>
  <w:num w:numId="17">
    <w:abstractNumId w:val="33"/>
  </w:num>
  <w:num w:numId="18">
    <w:abstractNumId w:val="37"/>
  </w:num>
  <w:num w:numId="19">
    <w:abstractNumId w:val="9"/>
  </w:num>
  <w:num w:numId="20">
    <w:abstractNumId w:val="34"/>
  </w:num>
  <w:num w:numId="21">
    <w:abstractNumId w:val="19"/>
  </w:num>
  <w:num w:numId="22">
    <w:abstractNumId w:val="14"/>
  </w:num>
  <w:num w:numId="23">
    <w:abstractNumId w:val="8"/>
  </w:num>
  <w:num w:numId="24">
    <w:abstractNumId w:val="25"/>
  </w:num>
  <w:num w:numId="25">
    <w:abstractNumId w:val="2"/>
  </w:num>
  <w:num w:numId="26">
    <w:abstractNumId w:val="26"/>
  </w:num>
  <w:num w:numId="27">
    <w:abstractNumId w:val="27"/>
  </w:num>
  <w:num w:numId="28">
    <w:abstractNumId w:val="32"/>
  </w:num>
  <w:num w:numId="29">
    <w:abstractNumId w:val="22"/>
  </w:num>
  <w:num w:numId="30">
    <w:abstractNumId w:val="15"/>
  </w:num>
  <w:num w:numId="31">
    <w:abstractNumId w:val="7"/>
  </w:num>
  <w:num w:numId="32">
    <w:abstractNumId w:val="30"/>
  </w:num>
  <w:num w:numId="33">
    <w:abstractNumId w:val="31"/>
  </w:num>
  <w:num w:numId="34">
    <w:abstractNumId w:val="40"/>
  </w:num>
  <w:num w:numId="35">
    <w:abstractNumId w:val="29"/>
  </w:num>
  <w:num w:numId="36">
    <w:abstractNumId w:val="42"/>
  </w:num>
  <w:num w:numId="37">
    <w:abstractNumId w:val="4"/>
  </w:num>
  <w:num w:numId="38">
    <w:abstractNumId w:val="18"/>
  </w:num>
  <w:num w:numId="39">
    <w:abstractNumId w:val="28"/>
  </w:num>
  <w:num w:numId="40">
    <w:abstractNumId w:val="21"/>
  </w:num>
  <w:num w:numId="41">
    <w:abstractNumId w:val="24"/>
  </w:num>
  <w:num w:numId="42">
    <w:abstractNumId w:val="0"/>
  </w:num>
  <w:num w:numId="43">
    <w:abstractNumId w:val="23"/>
  </w:num>
  <w:num w:numId="44">
    <w:abstractNumId w:val="4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454"/>
  <w:autoHyphenation/>
  <w:hyphenationZone w:val="357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5B58"/>
    <w:rsid w:val="00000C28"/>
    <w:rsid w:val="00010599"/>
    <w:rsid w:val="00010BC8"/>
    <w:rsid w:val="00014EEF"/>
    <w:rsid w:val="00023713"/>
    <w:rsid w:val="00023873"/>
    <w:rsid w:val="00023DFF"/>
    <w:rsid w:val="00032F1A"/>
    <w:rsid w:val="00034743"/>
    <w:rsid w:val="00034A2C"/>
    <w:rsid w:val="00037A82"/>
    <w:rsid w:val="00037F9A"/>
    <w:rsid w:val="00040379"/>
    <w:rsid w:val="000411EC"/>
    <w:rsid w:val="00041293"/>
    <w:rsid w:val="00041EBF"/>
    <w:rsid w:val="00044CC5"/>
    <w:rsid w:val="000522A5"/>
    <w:rsid w:val="00054BF5"/>
    <w:rsid w:val="00056089"/>
    <w:rsid w:val="000564DC"/>
    <w:rsid w:val="00057D3D"/>
    <w:rsid w:val="00060AB3"/>
    <w:rsid w:val="00062790"/>
    <w:rsid w:val="00066315"/>
    <w:rsid w:val="00072974"/>
    <w:rsid w:val="00075630"/>
    <w:rsid w:val="00075ED0"/>
    <w:rsid w:val="000763B9"/>
    <w:rsid w:val="00076D37"/>
    <w:rsid w:val="00081DE9"/>
    <w:rsid w:val="00087DF8"/>
    <w:rsid w:val="000916A8"/>
    <w:rsid w:val="00092A26"/>
    <w:rsid w:val="0009608A"/>
    <w:rsid w:val="0009722D"/>
    <w:rsid w:val="000A7112"/>
    <w:rsid w:val="000C1A86"/>
    <w:rsid w:val="000C2492"/>
    <w:rsid w:val="000C53E2"/>
    <w:rsid w:val="000D5AFD"/>
    <w:rsid w:val="000E5CA9"/>
    <w:rsid w:val="000F5DCB"/>
    <w:rsid w:val="001019C0"/>
    <w:rsid w:val="0010258D"/>
    <w:rsid w:val="00112925"/>
    <w:rsid w:val="00114A2F"/>
    <w:rsid w:val="00116DCB"/>
    <w:rsid w:val="00121394"/>
    <w:rsid w:val="0013434C"/>
    <w:rsid w:val="001364E9"/>
    <w:rsid w:val="00136F1E"/>
    <w:rsid w:val="00140607"/>
    <w:rsid w:val="001427A2"/>
    <w:rsid w:val="00150402"/>
    <w:rsid w:val="00151737"/>
    <w:rsid w:val="0015396D"/>
    <w:rsid w:val="00157E97"/>
    <w:rsid w:val="001659C8"/>
    <w:rsid w:val="00166626"/>
    <w:rsid w:val="00175409"/>
    <w:rsid w:val="00176FA6"/>
    <w:rsid w:val="001865D7"/>
    <w:rsid w:val="00187A6B"/>
    <w:rsid w:val="001936DC"/>
    <w:rsid w:val="001947CF"/>
    <w:rsid w:val="00194AFB"/>
    <w:rsid w:val="00197CA8"/>
    <w:rsid w:val="001B210B"/>
    <w:rsid w:val="001B47B9"/>
    <w:rsid w:val="001C1379"/>
    <w:rsid w:val="001C33A7"/>
    <w:rsid w:val="001C661B"/>
    <w:rsid w:val="001E2597"/>
    <w:rsid w:val="001E3205"/>
    <w:rsid w:val="001E49F8"/>
    <w:rsid w:val="001E5776"/>
    <w:rsid w:val="001E5BD2"/>
    <w:rsid w:val="001E7D87"/>
    <w:rsid w:val="001F1778"/>
    <w:rsid w:val="001F62C0"/>
    <w:rsid w:val="001F68E6"/>
    <w:rsid w:val="002035F2"/>
    <w:rsid w:val="00204610"/>
    <w:rsid w:val="00207041"/>
    <w:rsid w:val="00216310"/>
    <w:rsid w:val="0021742E"/>
    <w:rsid w:val="00232D60"/>
    <w:rsid w:val="00234607"/>
    <w:rsid w:val="00234845"/>
    <w:rsid w:val="002365C9"/>
    <w:rsid w:val="00236687"/>
    <w:rsid w:val="002370EC"/>
    <w:rsid w:val="002418FC"/>
    <w:rsid w:val="00252B2F"/>
    <w:rsid w:val="00254AE1"/>
    <w:rsid w:val="002555BB"/>
    <w:rsid w:val="00257C7E"/>
    <w:rsid w:val="002642F2"/>
    <w:rsid w:val="0028336E"/>
    <w:rsid w:val="002916F0"/>
    <w:rsid w:val="002968A0"/>
    <w:rsid w:val="00297E83"/>
    <w:rsid w:val="002A28D0"/>
    <w:rsid w:val="002A4B68"/>
    <w:rsid w:val="002A6298"/>
    <w:rsid w:val="002B1FAE"/>
    <w:rsid w:val="002B42CB"/>
    <w:rsid w:val="002C0DF0"/>
    <w:rsid w:val="002C11CC"/>
    <w:rsid w:val="002C38AA"/>
    <w:rsid w:val="002D29AF"/>
    <w:rsid w:val="002D4657"/>
    <w:rsid w:val="002D5C71"/>
    <w:rsid w:val="002E7DD7"/>
    <w:rsid w:val="002F0AE6"/>
    <w:rsid w:val="002F6DFC"/>
    <w:rsid w:val="00301300"/>
    <w:rsid w:val="00306128"/>
    <w:rsid w:val="00311232"/>
    <w:rsid w:val="0031183B"/>
    <w:rsid w:val="00311D50"/>
    <w:rsid w:val="00313988"/>
    <w:rsid w:val="003171BA"/>
    <w:rsid w:val="00320BD6"/>
    <w:rsid w:val="003213EF"/>
    <w:rsid w:val="00323D5E"/>
    <w:rsid w:val="00336E56"/>
    <w:rsid w:val="0033721C"/>
    <w:rsid w:val="003374D4"/>
    <w:rsid w:val="00343595"/>
    <w:rsid w:val="003456D6"/>
    <w:rsid w:val="003470F9"/>
    <w:rsid w:val="00350471"/>
    <w:rsid w:val="003505DE"/>
    <w:rsid w:val="0035252A"/>
    <w:rsid w:val="00354B97"/>
    <w:rsid w:val="0036255A"/>
    <w:rsid w:val="00366AAB"/>
    <w:rsid w:val="003744BF"/>
    <w:rsid w:val="003774AB"/>
    <w:rsid w:val="0038160D"/>
    <w:rsid w:val="003829D4"/>
    <w:rsid w:val="003832FA"/>
    <w:rsid w:val="0038395B"/>
    <w:rsid w:val="003865FA"/>
    <w:rsid w:val="00387586"/>
    <w:rsid w:val="00387BD1"/>
    <w:rsid w:val="00392452"/>
    <w:rsid w:val="00393F4B"/>
    <w:rsid w:val="00394569"/>
    <w:rsid w:val="003A3D1E"/>
    <w:rsid w:val="003A5EE7"/>
    <w:rsid w:val="003B47D8"/>
    <w:rsid w:val="003B56BE"/>
    <w:rsid w:val="003B7715"/>
    <w:rsid w:val="003C20E7"/>
    <w:rsid w:val="003C4838"/>
    <w:rsid w:val="003D4E97"/>
    <w:rsid w:val="003D5616"/>
    <w:rsid w:val="003D6348"/>
    <w:rsid w:val="003D63A4"/>
    <w:rsid w:val="003D69B7"/>
    <w:rsid w:val="003D7024"/>
    <w:rsid w:val="003E1723"/>
    <w:rsid w:val="003E1A15"/>
    <w:rsid w:val="003E391D"/>
    <w:rsid w:val="003F7A74"/>
    <w:rsid w:val="0040102D"/>
    <w:rsid w:val="004078E7"/>
    <w:rsid w:val="00414264"/>
    <w:rsid w:val="00414361"/>
    <w:rsid w:val="00423777"/>
    <w:rsid w:val="00423CC6"/>
    <w:rsid w:val="00426B4D"/>
    <w:rsid w:val="00431526"/>
    <w:rsid w:val="004348DA"/>
    <w:rsid w:val="00434DDE"/>
    <w:rsid w:val="00436230"/>
    <w:rsid w:val="00440AB0"/>
    <w:rsid w:val="00444C84"/>
    <w:rsid w:val="00447F48"/>
    <w:rsid w:val="0045449F"/>
    <w:rsid w:val="00457C88"/>
    <w:rsid w:val="00466BEB"/>
    <w:rsid w:val="004715BF"/>
    <w:rsid w:val="00471EF5"/>
    <w:rsid w:val="00477145"/>
    <w:rsid w:val="00487311"/>
    <w:rsid w:val="00487891"/>
    <w:rsid w:val="00487ABF"/>
    <w:rsid w:val="00491C9F"/>
    <w:rsid w:val="00496C65"/>
    <w:rsid w:val="004A2A0C"/>
    <w:rsid w:val="004A7619"/>
    <w:rsid w:val="004B0391"/>
    <w:rsid w:val="004B092C"/>
    <w:rsid w:val="004B0C96"/>
    <w:rsid w:val="004B25D8"/>
    <w:rsid w:val="004B5AD3"/>
    <w:rsid w:val="004C0FC8"/>
    <w:rsid w:val="004C1E84"/>
    <w:rsid w:val="004C69F2"/>
    <w:rsid w:val="004C6D76"/>
    <w:rsid w:val="004C7263"/>
    <w:rsid w:val="004C7F44"/>
    <w:rsid w:val="004D0279"/>
    <w:rsid w:val="004E08C7"/>
    <w:rsid w:val="004E14EA"/>
    <w:rsid w:val="004E360F"/>
    <w:rsid w:val="004E6293"/>
    <w:rsid w:val="005049F3"/>
    <w:rsid w:val="00504E2F"/>
    <w:rsid w:val="00504E50"/>
    <w:rsid w:val="00510C3C"/>
    <w:rsid w:val="00512C6A"/>
    <w:rsid w:val="00512F37"/>
    <w:rsid w:val="00523BE4"/>
    <w:rsid w:val="005254A3"/>
    <w:rsid w:val="0052622C"/>
    <w:rsid w:val="00531D2F"/>
    <w:rsid w:val="005355C0"/>
    <w:rsid w:val="00541F18"/>
    <w:rsid w:val="0054650B"/>
    <w:rsid w:val="005473A2"/>
    <w:rsid w:val="00561707"/>
    <w:rsid w:val="00563D14"/>
    <w:rsid w:val="00564362"/>
    <w:rsid w:val="005762EA"/>
    <w:rsid w:val="00580F6B"/>
    <w:rsid w:val="00590B91"/>
    <w:rsid w:val="00593D07"/>
    <w:rsid w:val="00595AB1"/>
    <w:rsid w:val="0059659B"/>
    <w:rsid w:val="005A04B3"/>
    <w:rsid w:val="005B39C1"/>
    <w:rsid w:val="005C4B4B"/>
    <w:rsid w:val="005D490A"/>
    <w:rsid w:val="005E0A6E"/>
    <w:rsid w:val="005E107E"/>
    <w:rsid w:val="005E4665"/>
    <w:rsid w:val="005F5002"/>
    <w:rsid w:val="005F6516"/>
    <w:rsid w:val="005F7DE6"/>
    <w:rsid w:val="00616F86"/>
    <w:rsid w:val="00622CFF"/>
    <w:rsid w:val="00626A93"/>
    <w:rsid w:val="006320FB"/>
    <w:rsid w:val="0063340C"/>
    <w:rsid w:val="00633939"/>
    <w:rsid w:val="00634B46"/>
    <w:rsid w:val="006356E2"/>
    <w:rsid w:val="0064039E"/>
    <w:rsid w:val="00654A73"/>
    <w:rsid w:val="006570AE"/>
    <w:rsid w:val="00657D73"/>
    <w:rsid w:val="00660383"/>
    <w:rsid w:val="006642F1"/>
    <w:rsid w:val="00666940"/>
    <w:rsid w:val="00671968"/>
    <w:rsid w:val="00676343"/>
    <w:rsid w:val="00676897"/>
    <w:rsid w:val="00690D81"/>
    <w:rsid w:val="006A406D"/>
    <w:rsid w:val="006B0512"/>
    <w:rsid w:val="006B16F3"/>
    <w:rsid w:val="006C15A7"/>
    <w:rsid w:val="006D2899"/>
    <w:rsid w:val="006D375D"/>
    <w:rsid w:val="006D61F7"/>
    <w:rsid w:val="006D621B"/>
    <w:rsid w:val="006D647A"/>
    <w:rsid w:val="006D64BD"/>
    <w:rsid w:val="006D7ACF"/>
    <w:rsid w:val="006E2A13"/>
    <w:rsid w:val="006E5FF3"/>
    <w:rsid w:val="006F2473"/>
    <w:rsid w:val="006F4A4C"/>
    <w:rsid w:val="007057A1"/>
    <w:rsid w:val="007202DA"/>
    <w:rsid w:val="00726FBD"/>
    <w:rsid w:val="00727BC0"/>
    <w:rsid w:val="007305FA"/>
    <w:rsid w:val="007318D9"/>
    <w:rsid w:val="00734573"/>
    <w:rsid w:val="00734FC3"/>
    <w:rsid w:val="00740007"/>
    <w:rsid w:val="007422E8"/>
    <w:rsid w:val="007426CF"/>
    <w:rsid w:val="00754B75"/>
    <w:rsid w:val="00755FF1"/>
    <w:rsid w:val="00764725"/>
    <w:rsid w:val="00770EE8"/>
    <w:rsid w:val="00774684"/>
    <w:rsid w:val="00786807"/>
    <w:rsid w:val="007869E7"/>
    <w:rsid w:val="00786C6C"/>
    <w:rsid w:val="00786D7F"/>
    <w:rsid w:val="00795779"/>
    <w:rsid w:val="007A05C9"/>
    <w:rsid w:val="007A25EE"/>
    <w:rsid w:val="007A41C5"/>
    <w:rsid w:val="007B14C9"/>
    <w:rsid w:val="007B2889"/>
    <w:rsid w:val="007B67E0"/>
    <w:rsid w:val="007C2F86"/>
    <w:rsid w:val="007C4652"/>
    <w:rsid w:val="007C6028"/>
    <w:rsid w:val="007D0356"/>
    <w:rsid w:val="007D0A80"/>
    <w:rsid w:val="007D0C11"/>
    <w:rsid w:val="007D51A5"/>
    <w:rsid w:val="007D5635"/>
    <w:rsid w:val="007F7163"/>
    <w:rsid w:val="0081052B"/>
    <w:rsid w:val="008110BB"/>
    <w:rsid w:val="0081591E"/>
    <w:rsid w:val="008205B9"/>
    <w:rsid w:val="00821738"/>
    <w:rsid w:val="00822937"/>
    <w:rsid w:val="00825B39"/>
    <w:rsid w:val="00831999"/>
    <w:rsid w:val="00831CD8"/>
    <w:rsid w:val="00841C7D"/>
    <w:rsid w:val="00841D6B"/>
    <w:rsid w:val="008440D4"/>
    <w:rsid w:val="00873CAA"/>
    <w:rsid w:val="008769D4"/>
    <w:rsid w:val="00883225"/>
    <w:rsid w:val="00885F15"/>
    <w:rsid w:val="008929C7"/>
    <w:rsid w:val="008A2BDE"/>
    <w:rsid w:val="008A43D7"/>
    <w:rsid w:val="008A46F4"/>
    <w:rsid w:val="008A628A"/>
    <w:rsid w:val="008B16D5"/>
    <w:rsid w:val="008B6204"/>
    <w:rsid w:val="008C3A52"/>
    <w:rsid w:val="008D0FEE"/>
    <w:rsid w:val="008D5349"/>
    <w:rsid w:val="008D690D"/>
    <w:rsid w:val="008D737D"/>
    <w:rsid w:val="008E1354"/>
    <w:rsid w:val="008E45E6"/>
    <w:rsid w:val="008E53B5"/>
    <w:rsid w:val="008F0E81"/>
    <w:rsid w:val="008F1C7B"/>
    <w:rsid w:val="008F25CF"/>
    <w:rsid w:val="008F3DE3"/>
    <w:rsid w:val="008F67A2"/>
    <w:rsid w:val="008F688C"/>
    <w:rsid w:val="0090096F"/>
    <w:rsid w:val="0090356B"/>
    <w:rsid w:val="00911E68"/>
    <w:rsid w:val="009148D4"/>
    <w:rsid w:val="00920BF2"/>
    <w:rsid w:val="00935682"/>
    <w:rsid w:val="009409AE"/>
    <w:rsid w:val="00942329"/>
    <w:rsid w:val="00942335"/>
    <w:rsid w:val="00942F9D"/>
    <w:rsid w:val="0094409F"/>
    <w:rsid w:val="0096348D"/>
    <w:rsid w:val="00965CF3"/>
    <w:rsid w:val="0097030F"/>
    <w:rsid w:val="00971B0D"/>
    <w:rsid w:val="00972461"/>
    <w:rsid w:val="0098287C"/>
    <w:rsid w:val="009869B5"/>
    <w:rsid w:val="0099430A"/>
    <w:rsid w:val="009A0534"/>
    <w:rsid w:val="009A0920"/>
    <w:rsid w:val="009A60E5"/>
    <w:rsid w:val="009B35C5"/>
    <w:rsid w:val="009B6472"/>
    <w:rsid w:val="009C1BD9"/>
    <w:rsid w:val="009C4DF9"/>
    <w:rsid w:val="009C7EB0"/>
    <w:rsid w:val="009E3B0B"/>
    <w:rsid w:val="009E516C"/>
    <w:rsid w:val="009F0C77"/>
    <w:rsid w:val="009F5B11"/>
    <w:rsid w:val="009F69DA"/>
    <w:rsid w:val="009F7577"/>
    <w:rsid w:val="00A00A0D"/>
    <w:rsid w:val="00A024A5"/>
    <w:rsid w:val="00A11195"/>
    <w:rsid w:val="00A11C35"/>
    <w:rsid w:val="00A120FD"/>
    <w:rsid w:val="00A14962"/>
    <w:rsid w:val="00A14BA1"/>
    <w:rsid w:val="00A16379"/>
    <w:rsid w:val="00A16848"/>
    <w:rsid w:val="00A20C10"/>
    <w:rsid w:val="00A26B6E"/>
    <w:rsid w:val="00A3365B"/>
    <w:rsid w:val="00A363C8"/>
    <w:rsid w:val="00A37575"/>
    <w:rsid w:val="00A41418"/>
    <w:rsid w:val="00A4719C"/>
    <w:rsid w:val="00A53580"/>
    <w:rsid w:val="00A55B58"/>
    <w:rsid w:val="00A60276"/>
    <w:rsid w:val="00A61701"/>
    <w:rsid w:val="00A66443"/>
    <w:rsid w:val="00A72EF7"/>
    <w:rsid w:val="00A755C6"/>
    <w:rsid w:val="00A81D89"/>
    <w:rsid w:val="00A82DFF"/>
    <w:rsid w:val="00A8392E"/>
    <w:rsid w:val="00A8427C"/>
    <w:rsid w:val="00AA2F76"/>
    <w:rsid w:val="00AA32D3"/>
    <w:rsid w:val="00AA64E9"/>
    <w:rsid w:val="00AB4DF5"/>
    <w:rsid w:val="00AB7C61"/>
    <w:rsid w:val="00AC08A1"/>
    <w:rsid w:val="00AC19E6"/>
    <w:rsid w:val="00AC2360"/>
    <w:rsid w:val="00AC4A04"/>
    <w:rsid w:val="00AC5A24"/>
    <w:rsid w:val="00AD10BC"/>
    <w:rsid w:val="00AE1D20"/>
    <w:rsid w:val="00AE202E"/>
    <w:rsid w:val="00AE422F"/>
    <w:rsid w:val="00AE5962"/>
    <w:rsid w:val="00AE7FCD"/>
    <w:rsid w:val="00AF5D48"/>
    <w:rsid w:val="00B0211F"/>
    <w:rsid w:val="00B03482"/>
    <w:rsid w:val="00B11D57"/>
    <w:rsid w:val="00B21C02"/>
    <w:rsid w:val="00B260D0"/>
    <w:rsid w:val="00B36740"/>
    <w:rsid w:val="00B37820"/>
    <w:rsid w:val="00B4356C"/>
    <w:rsid w:val="00B45DBC"/>
    <w:rsid w:val="00B53711"/>
    <w:rsid w:val="00B57302"/>
    <w:rsid w:val="00B70B4E"/>
    <w:rsid w:val="00B81BD7"/>
    <w:rsid w:val="00B86154"/>
    <w:rsid w:val="00B87B47"/>
    <w:rsid w:val="00B907A8"/>
    <w:rsid w:val="00B925F5"/>
    <w:rsid w:val="00B979C2"/>
    <w:rsid w:val="00BA2C88"/>
    <w:rsid w:val="00BA42DB"/>
    <w:rsid w:val="00BA66E8"/>
    <w:rsid w:val="00BA6D7F"/>
    <w:rsid w:val="00BB1113"/>
    <w:rsid w:val="00BB6681"/>
    <w:rsid w:val="00BC0D78"/>
    <w:rsid w:val="00BC0E47"/>
    <w:rsid w:val="00BD31C7"/>
    <w:rsid w:val="00BD335B"/>
    <w:rsid w:val="00BE519E"/>
    <w:rsid w:val="00BE75ED"/>
    <w:rsid w:val="00BF124E"/>
    <w:rsid w:val="00BF6BB3"/>
    <w:rsid w:val="00BF7BD2"/>
    <w:rsid w:val="00C05E68"/>
    <w:rsid w:val="00C10541"/>
    <w:rsid w:val="00C12AEA"/>
    <w:rsid w:val="00C14F64"/>
    <w:rsid w:val="00C16A28"/>
    <w:rsid w:val="00C2561C"/>
    <w:rsid w:val="00C2658F"/>
    <w:rsid w:val="00C3739B"/>
    <w:rsid w:val="00C3750E"/>
    <w:rsid w:val="00C425E9"/>
    <w:rsid w:val="00C46C88"/>
    <w:rsid w:val="00C5128F"/>
    <w:rsid w:val="00C522C5"/>
    <w:rsid w:val="00C57665"/>
    <w:rsid w:val="00C57D13"/>
    <w:rsid w:val="00C70A98"/>
    <w:rsid w:val="00C8110D"/>
    <w:rsid w:val="00C95412"/>
    <w:rsid w:val="00CA0754"/>
    <w:rsid w:val="00CA1FB7"/>
    <w:rsid w:val="00CA2B32"/>
    <w:rsid w:val="00CA4A35"/>
    <w:rsid w:val="00CA7C8A"/>
    <w:rsid w:val="00CB0AE3"/>
    <w:rsid w:val="00CB0B2F"/>
    <w:rsid w:val="00CB3420"/>
    <w:rsid w:val="00CB5A9D"/>
    <w:rsid w:val="00CB6678"/>
    <w:rsid w:val="00CD3865"/>
    <w:rsid w:val="00CD74F8"/>
    <w:rsid w:val="00CE3059"/>
    <w:rsid w:val="00CE429D"/>
    <w:rsid w:val="00CF000A"/>
    <w:rsid w:val="00CF2977"/>
    <w:rsid w:val="00CF29B9"/>
    <w:rsid w:val="00CF681C"/>
    <w:rsid w:val="00CF796B"/>
    <w:rsid w:val="00D020BD"/>
    <w:rsid w:val="00D05F91"/>
    <w:rsid w:val="00D1075D"/>
    <w:rsid w:val="00D10EB0"/>
    <w:rsid w:val="00D1372B"/>
    <w:rsid w:val="00D21DBE"/>
    <w:rsid w:val="00D25569"/>
    <w:rsid w:val="00D315B1"/>
    <w:rsid w:val="00D3538C"/>
    <w:rsid w:val="00D37260"/>
    <w:rsid w:val="00D374F5"/>
    <w:rsid w:val="00D3766B"/>
    <w:rsid w:val="00D41F79"/>
    <w:rsid w:val="00D65F8D"/>
    <w:rsid w:val="00D70286"/>
    <w:rsid w:val="00D7305A"/>
    <w:rsid w:val="00D75E32"/>
    <w:rsid w:val="00D84E53"/>
    <w:rsid w:val="00D85E03"/>
    <w:rsid w:val="00D8629C"/>
    <w:rsid w:val="00D87D6D"/>
    <w:rsid w:val="00DA10E9"/>
    <w:rsid w:val="00DA2F7A"/>
    <w:rsid w:val="00DB17FB"/>
    <w:rsid w:val="00DB18AF"/>
    <w:rsid w:val="00DB29CD"/>
    <w:rsid w:val="00DB3446"/>
    <w:rsid w:val="00DB6872"/>
    <w:rsid w:val="00DE3F2C"/>
    <w:rsid w:val="00DE6481"/>
    <w:rsid w:val="00DF0B97"/>
    <w:rsid w:val="00DF11F9"/>
    <w:rsid w:val="00E00FEF"/>
    <w:rsid w:val="00E05502"/>
    <w:rsid w:val="00E11C0B"/>
    <w:rsid w:val="00E21310"/>
    <w:rsid w:val="00E23F10"/>
    <w:rsid w:val="00E31BE6"/>
    <w:rsid w:val="00E31D36"/>
    <w:rsid w:val="00E328F8"/>
    <w:rsid w:val="00E35322"/>
    <w:rsid w:val="00E431EB"/>
    <w:rsid w:val="00E43528"/>
    <w:rsid w:val="00E455C2"/>
    <w:rsid w:val="00E561B9"/>
    <w:rsid w:val="00E56938"/>
    <w:rsid w:val="00E63AB1"/>
    <w:rsid w:val="00E669A8"/>
    <w:rsid w:val="00E70994"/>
    <w:rsid w:val="00E70D24"/>
    <w:rsid w:val="00E72AC0"/>
    <w:rsid w:val="00E73DEE"/>
    <w:rsid w:val="00E812E1"/>
    <w:rsid w:val="00EA1473"/>
    <w:rsid w:val="00EA6FD1"/>
    <w:rsid w:val="00EB03AF"/>
    <w:rsid w:val="00EB0A24"/>
    <w:rsid w:val="00EB0B62"/>
    <w:rsid w:val="00EB3AC1"/>
    <w:rsid w:val="00EB415D"/>
    <w:rsid w:val="00EB696A"/>
    <w:rsid w:val="00EB7C97"/>
    <w:rsid w:val="00EC06D4"/>
    <w:rsid w:val="00EC46A6"/>
    <w:rsid w:val="00EC5948"/>
    <w:rsid w:val="00ED284A"/>
    <w:rsid w:val="00ED2CF9"/>
    <w:rsid w:val="00ED3E85"/>
    <w:rsid w:val="00ED6581"/>
    <w:rsid w:val="00EE0F64"/>
    <w:rsid w:val="00EE2661"/>
    <w:rsid w:val="00EF1467"/>
    <w:rsid w:val="00EF46C2"/>
    <w:rsid w:val="00F02928"/>
    <w:rsid w:val="00F11113"/>
    <w:rsid w:val="00F24049"/>
    <w:rsid w:val="00F2682C"/>
    <w:rsid w:val="00F31E17"/>
    <w:rsid w:val="00F44618"/>
    <w:rsid w:val="00F4490E"/>
    <w:rsid w:val="00F44D7A"/>
    <w:rsid w:val="00F4532D"/>
    <w:rsid w:val="00F474A7"/>
    <w:rsid w:val="00F533F6"/>
    <w:rsid w:val="00F60B3D"/>
    <w:rsid w:val="00F60BA4"/>
    <w:rsid w:val="00F61017"/>
    <w:rsid w:val="00F613B1"/>
    <w:rsid w:val="00F61E54"/>
    <w:rsid w:val="00F66672"/>
    <w:rsid w:val="00F678EC"/>
    <w:rsid w:val="00F713BB"/>
    <w:rsid w:val="00F901BC"/>
    <w:rsid w:val="00F90249"/>
    <w:rsid w:val="00F920AA"/>
    <w:rsid w:val="00FA0B45"/>
    <w:rsid w:val="00FB2E10"/>
    <w:rsid w:val="00FC1711"/>
    <w:rsid w:val="00FC2255"/>
    <w:rsid w:val="00FC26FE"/>
    <w:rsid w:val="00FC36CE"/>
    <w:rsid w:val="00FC3F18"/>
    <w:rsid w:val="00FC45D5"/>
    <w:rsid w:val="00FC5B0C"/>
    <w:rsid w:val="00FD2CA9"/>
    <w:rsid w:val="00FD31B7"/>
    <w:rsid w:val="00FD4720"/>
    <w:rsid w:val="00FE2321"/>
    <w:rsid w:val="00FF2250"/>
    <w:rsid w:val="00FF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AF57F-7602-47FC-B19D-0987AEF2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5B58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C70A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A55B5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DA2F7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21742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2163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2555BB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0"/>
    <w:next w:val="a0"/>
    <w:qFormat/>
    <w:rsid w:val="00A024A5"/>
    <w:pPr>
      <w:keepNext/>
      <w:overflowPunct w:val="0"/>
      <w:autoSpaceDE w:val="0"/>
      <w:autoSpaceDN w:val="0"/>
      <w:adjustRightInd w:val="0"/>
      <w:ind w:right="-259"/>
      <w:jc w:val="both"/>
      <w:textAlignment w:val="baseline"/>
      <w:outlineLvl w:val="7"/>
    </w:pPr>
    <w:rPr>
      <w:rFonts w:ascii="Arial" w:hAnsi="Arial"/>
      <w:i/>
      <w:sz w:val="14"/>
      <w:szCs w:val="20"/>
    </w:rPr>
  </w:style>
  <w:style w:type="paragraph" w:styleId="9">
    <w:name w:val="heading 9"/>
    <w:basedOn w:val="a0"/>
    <w:next w:val="a0"/>
    <w:qFormat/>
    <w:rsid w:val="00DA2F7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A55B58"/>
    <w:rPr>
      <w:color w:val="0000FF"/>
      <w:u w:val="single"/>
    </w:rPr>
  </w:style>
  <w:style w:type="table" w:styleId="a5">
    <w:name w:val="Table Grid"/>
    <w:basedOn w:val="a2"/>
    <w:rsid w:val="00A55B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endnote text"/>
    <w:basedOn w:val="a0"/>
    <w:semiHidden/>
    <w:rsid w:val="00A55B58"/>
    <w:rPr>
      <w:sz w:val="20"/>
      <w:szCs w:val="20"/>
    </w:rPr>
  </w:style>
  <w:style w:type="paragraph" w:styleId="a7">
    <w:name w:val="Normal (Web)"/>
    <w:aliases w:val="Обычный (Web) Знак Знак Знак Знак Знак Знак Знак Знак Знак Знак Знак Знак Знак Знак Знак Знак Знак Знак Знак Знак,Обычный (Web) Знак Знак,Обычный (Web) Знак,Обычный (Web)"/>
    <w:basedOn w:val="a0"/>
    <w:rsid w:val="0038395B"/>
    <w:pPr>
      <w:spacing w:before="100" w:beforeAutospacing="1" w:after="100" w:afterAutospacing="1"/>
    </w:pPr>
  </w:style>
  <w:style w:type="paragraph" w:styleId="a8">
    <w:name w:val="Body Text"/>
    <w:basedOn w:val="a0"/>
    <w:rsid w:val="00DA2F7A"/>
    <w:pPr>
      <w:widowControl w:val="0"/>
    </w:pPr>
    <w:rPr>
      <w:color w:val="000080"/>
      <w:sz w:val="20"/>
      <w:szCs w:val="20"/>
    </w:rPr>
  </w:style>
  <w:style w:type="paragraph" w:customStyle="1" w:styleId="NumberList">
    <w:name w:val="Number List"/>
    <w:rsid w:val="00DA2F7A"/>
    <w:pPr>
      <w:widowControl w:val="0"/>
      <w:ind w:left="720"/>
    </w:pPr>
    <w:rPr>
      <w:color w:val="000080"/>
    </w:rPr>
  </w:style>
  <w:style w:type="paragraph" w:styleId="a9">
    <w:name w:val="header"/>
    <w:basedOn w:val="a0"/>
    <w:rsid w:val="00DA2F7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Body Text Indent"/>
    <w:basedOn w:val="a0"/>
    <w:rsid w:val="00A120FD"/>
    <w:pPr>
      <w:spacing w:after="120"/>
      <w:ind w:left="283"/>
    </w:pPr>
  </w:style>
  <w:style w:type="paragraph" w:styleId="20">
    <w:name w:val="Body Text Indent 2"/>
    <w:basedOn w:val="a0"/>
    <w:rsid w:val="00A120FD"/>
    <w:pPr>
      <w:spacing w:after="120" w:line="480" w:lineRule="auto"/>
      <w:ind w:left="283"/>
    </w:pPr>
  </w:style>
  <w:style w:type="paragraph" w:styleId="30">
    <w:name w:val="Body Text 3"/>
    <w:basedOn w:val="a0"/>
    <w:rsid w:val="00A120FD"/>
    <w:pPr>
      <w:spacing w:after="120"/>
    </w:pPr>
    <w:rPr>
      <w:sz w:val="16"/>
      <w:szCs w:val="16"/>
    </w:rPr>
  </w:style>
  <w:style w:type="paragraph" w:customStyle="1" w:styleId="ab">
    <w:name w:val="a"/>
    <w:basedOn w:val="a0"/>
    <w:rsid w:val="00A120FD"/>
    <w:pPr>
      <w:spacing w:before="100" w:beforeAutospacing="1" w:after="100" w:afterAutospacing="1"/>
    </w:pPr>
  </w:style>
  <w:style w:type="paragraph" w:styleId="ac">
    <w:name w:val="caption"/>
    <w:basedOn w:val="a0"/>
    <w:qFormat/>
    <w:rsid w:val="00A120FD"/>
    <w:pPr>
      <w:spacing w:before="100" w:beforeAutospacing="1" w:after="100" w:afterAutospacing="1"/>
    </w:pPr>
  </w:style>
  <w:style w:type="paragraph" w:styleId="ad">
    <w:name w:val="Title"/>
    <w:basedOn w:val="a0"/>
    <w:qFormat/>
    <w:rsid w:val="00C70A98"/>
    <w:pPr>
      <w:jc w:val="center"/>
    </w:pPr>
    <w:rPr>
      <w:sz w:val="28"/>
      <w:szCs w:val="20"/>
    </w:rPr>
  </w:style>
  <w:style w:type="paragraph" w:customStyle="1" w:styleId="ae">
    <w:name w:val="Программа"/>
    <w:basedOn w:val="a0"/>
    <w:next w:val="a0"/>
    <w:autoRedefine/>
    <w:rsid w:val="00B21C02"/>
    <w:pPr>
      <w:jc w:val="center"/>
    </w:pPr>
    <w:rPr>
      <w:rFonts w:ascii="Courier New" w:hAnsi="Courier New" w:cs="Courier New"/>
      <w:bCs/>
      <w:sz w:val="20"/>
      <w:szCs w:val="20"/>
      <w:lang w:val="en-US"/>
    </w:rPr>
  </w:style>
  <w:style w:type="character" w:customStyle="1" w:styleId="af">
    <w:name w:val="Обычный (веб) Знак"/>
    <w:basedOn w:val="a1"/>
    <w:rsid w:val="00A11C35"/>
    <w:rPr>
      <w:sz w:val="24"/>
      <w:szCs w:val="24"/>
      <w:lang w:val="ru-RU" w:eastAsia="ru-RU" w:bidi="ar-SA"/>
    </w:rPr>
  </w:style>
  <w:style w:type="paragraph" w:customStyle="1" w:styleId="11">
    <w:name w:val="1"/>
    <w:basedOn w:val="a0"/>
    <w:next w:val="a7"/>
    <w:rsid w:val="00A11C35"/>
    <w:pPr>
      <w:spacing w:before="100" w:beforeAutospacing="1" w:after="100" w:afterAutospacing="1"/>
    </w:pPr>
  </w:style>
  <w:style w:type="paragraph" w:customStyle="1" w:styleId="a">
    <w:name w:val="Перечисления"/>
    <w:basedOn w:val="a0"/>
    <w:autoRedefine/>
    <w:rsid w:val="00A11C35"/>
    <w:pPr>
      <w:numPr>
        <w:numId w:val="3"/>
      </w:numPr>
      <w:spacing w:after="120"/>
      <w:ind w:left="1491" w:hanging="357"/>
      <w:jc w:val="both"/>
    </w:pPr>
    <w:rPr>
      <w:color w:val="000080"/>
      <w:sz w:val="20"/>
      <w:szCs w:val="20"/>
    </w:rPr>
  </w:style>
  <w:style w:type="character" w:customStyle="1" w:styleId="21">
    <w:name w:val="Обычный (веб)2"/>
    <w:basedOn w:val="a1"/>
    <w:rsid w:val="00023713"/>
    <w:rPr>
      <w:sz w:val="24"/>
      <w:szCs w:val="24"/>
      <w:lang w:val="ru-RU" w:eastAsia="ru-RU" w:bidi="ar-SA"/>
    </w:rPr>
  </w:style>
  <w:style w:type="paragraph" w:customStyle="1" w:styleId="12">
    <w:name w:val="Звичайний1"/>
    <w:rsid w:val="00D374F5"/>
    <w:pPr>
      <w:widowControl w:val="0"/>
      <w:spacing w:line="260" w:lineRule="auto"/>
      <w:ind w:firstLine="320"/>
    </w:pPr>
    <w:rPr>
      <w:snapToGrid w:val="0"/>
      <w:sz w:val="18"/>
    </w:rPr>
  </w:style>
  <w:style w:type="paragraph" w:customStyle="1" w:styleId="FR1">
    <w:name w:val="FR1"/>
    <w:rsid w:val="00D374F5"/>
    <w:pPr>
      <w:widowControl w:val="0"/>
      <w:spacing w:line="480" w:lineRule="auto"/>
      <w:ind w:right="1800"/>
    </w:pPr>
    <w:rPr>
      <w:rFonts w:ascii="Arial Narrow" w:hAnsi="Arial Narrow"/>
      <w:b/>
      <w:snapToGrid w:val="0"/>
      <w:sz w:val="24"/>
    </w:rPr>
  </w:style>
  <w:style w:type="paragraph" w:styleId="31">
    <w:name w:val="Body Text Indent 3"/>
    <w:basedOn w:val="a0"/>
    <w:rsid w:val="004B0391"/>
    <w:pPr>
      <w:spacing w:after="120"/>
      <w:ind w:left="283"/>
    </w:pPr>
    <w:rPr>
      <w:sz w:val="16"/>
      <w:szCs w:val="16"/>
    </w:rPr>
  </w:style>
  <w:style w:type="paragraph" w:styleId="af0">
    <w:name w:val="footer"/>
    <w:basedOn w:val="a0"/>
    <w:link w:val="af1"/>
    <w:uiPriority w:val="99"/>
    <w:rsid w:val="007318D9"/>
    <w:pPr>
      <w:tabs>
        <w:tab w:val="center" w:pos="4677"/>
        <w:tab w:val="right" w:pos="9355"/>
      </w:tabs>
    </w:pPr>
  </w:style>
  <w:style w:type="character" w:styleId="af2">
    <w:name w:val="page number"/>
    <w:basedOn w:val="a1"/>
    <w:rsid w:val="00060AB3"/>
  </w:style>
  <w:style w:type="paragraph" w:customStyle="1" w:styleId="80">
    <w:name w:val="Центр_разм.8"/>
    <w:basedOn w:val="a0"/>
    <w:rsid w:val="00A024A5"/>
    <w:pPr>
      <w:tabs>
        <w:tab w:val="center" w:pos="4536"/>
        <w:tab w:val="right" w:pos="9072"/>
      </w:tabs>
      <w:jc w:val="center"/>
    </w:pPr>
    <w:rPr>
      <w:sz w:val="16"/>
      <w:szCs w:val="20"/>
    </w:rPr>
  </w:style>
  <w:style w:type="paragraph" w:customStyle="1" w:styleId="81">
    <w:name w:val="Левый_ч.8"/>
    <w:basedOn w:val="a0"/>
    <w:rsid w:val="00A024A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i/>
      <w:sz w:val="16"/>
      <w:szCs w:val="20"/>
    </w:rPr>
  </w:style>
  <w:style w:type="paragraph" w:styleId="22">
    <w:name w:val="Body Text 2"/>
    <w:basedOn w:val="a0"/>
    <w:rsid w:val="00A024A5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ascii="Arial" w:hAnsi="Arial"/>
      <w:i/>
      <w:sz w:val="36"/>
      <w:szCs w:val="20"/>
    </w:rPr>
  </w:style>
  <w:style w:type="paragraph" w:styleId="13">
    <w:name w:val="toc 1"/>
    <w:basedOn w:val="a0"/>
    <w:next w:val="a0"/>
    <w:autoRedefine/>
    <w:uiPriority w:val="39"/>
    <w:rsid w:val="007D5635"/>
    <w:pPr>
      <w:tabs>
        <w:tab w:val="right" w:leader="dot" w:pos="6140"/>
      </w:tabs>
    </w:pPr>
  </w:style>
  <w:style w:type="paragraph" w:styleId="23">
    <w:name w:val="toc 2"/>
    <w:basedOn w:val="a0"/>
    <w:next w:val="a0"/>
    <w:autoRedefine/>
    <w:uiPriority w:val="39"/>
    <w:rsid w:val="00CA0754"/>
    <w:pPr>
      <w:ind w:left="240"/>
    </w:pPr>
  </w:style>
  <w:style w:type="paragraph" w:styleId="32">
    <w:name w:val="toc 3"/>
    <w:basedOn w:val="a0"/>
    <w:next w:val="a0"/>
    <w:autoRedefine/>
    <w:uiPriority w:val="39"/>
    <w:rsid w:val="004E14EA"/>
    <w:pPr>
      <w:ind w:left="480"/>
    </w:pPr>
  </w:style>
  <w:style w:type="character" w:styleId="af3">
    <w:name w:val="FollowedHyperlink"/>
    <w:basedOn w:val="a1"/>
    <w:rsid w:val="00541F18"/>
    <w:rPr>
      <w:color w:val="800080"/>
      <w:u w:val="single"/>
    </w:rPr>
  </w:style>
  <w:style w:type="paragraph" w:styleId="HTML">
    <w:name w:val="HTML Preformatted"/>
    <w:basedOn w:val="a0"/>
    <w:rsid w:val="006E2A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rsid w:val="004873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4">
    <w:name w:val="Название1"/>
    <w:basedOn w:val="a0"/>
    <w:rsid w:val="006D2899"/>
    <w:pPr>
      <w:suppressLineNumbers/>
      <w:spacing w:before="120" w:after="120"/>
    </w:pPr>
    <w:rPr>
      <w:rFonts w:ascii="Cambria" w:hAnsi="Cambria" w:cs="Tahoma"/>
      <w:i/>
      <w:iCs/>
      <w:sz w:val="22"/>
      <w:szCs w:val="22"/>
      <w:lang w:val="en-US" w:eastAsia="en-US" w:bidi="en-US"/>
    </w:rPr>
  </w:style>
  <w:style w:type="paragraph" w:customStyle="1" w:styleId="af4">
    <w:name w:val="Левый"/>
    <w:basedOn w:val="a0"/>
    <w:rsid w:val="008E135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af5">
    <w:name w:val="Emphasis"/>
    <w:basedOn w:val="a1"/>
    <w:qFormat/>
    <w:rsid w:val="00CF29B9"/>
    <w:rPr>
      <w:i/>
      <w:iCs/>
    </w:rPr>
  </w:style>
  <w:style w:type="paragraph" w:customStyle="1" w:styleId="xl33">
    <w:name w:val="xl33"/>
    <w:basedOn w:val="a0"/>
    <w:uiPriority w:val="99"/>
    <w:rsid w:val="004C6D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15">
    <w:name w:val="Знак Знак Знак Знак Знак Знак Знак1"/>
    <w:basedOn w:val="a0"/>
    <w:rsid w:val="00E31B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Абзац списка1"/>
    <w:basedOn w:val="a0"/>
    <w:uiPriority w:val="99"/>
    <w:qFormat/>
    <w:rsid w:val="003865FA"/>
    <w:pPr>
      <w:ind w:left="720"/>
    </w:pPr>
  </w:style>
  <w:style w:type="paragraph" w:styleId="af6">
    <w:name w:val="List Paragraph"/>
    <w:basedOn w:val="a0"/>
    <w:uiPriority w:val="34"/>
    <w:qFormat/>
    <w:rsid w:val="00066315"/>
    <w:pPr>
      <w:ind w:left="720"/>
      <w:contextualSpacing/>
    </w:pPr>
  </w:style>
  <w:style w:type="paragraph" w:customStyle="1" w:styleId="17">
    <w:name w:val="Абзац списку1"/>
    <w:basedOn w:val="a0"/>
    <w:uiPriority w:val="99"/>
    <w:qFormat/>
    <w:rsid w:val="00FF37F9"/>
    <w:pPr>
      <w:ind w:left="720"/>
    </w:pPr>
  </w:style>
  <w:style w:type="character" w:customStyle="1" w:styleId="af1">
    <w:name w:val="Нижній колонтитул Знак"/>
    <w:basedOn w:val="a1"/>
    <w:link w:val="af0"/>
    <w:uiPriority w:val="99"/>
    <w:locked/>
    <w:rsid w:val="006669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65141">
                  <w:marLeft w:val="0"/>
                  <w:marRight w:val="0"/>
                  <w:marTop w:val="0"/>
                  <w:marBottom w:val="0"/>
                  <w:divBdr>
                    <w:top w:val="single" w:sz="4" w:space="3" w:color="D0D0D0"/>
                    <w:left w:val="single" w:sz="4" w:space="0" w:color="D0D0D0"/>
                    <w:bottom w:val="single" w:sz="4" w:space="3" w:color="D0D0D0"/>
                    <w:right w:val="single" w:sz="4" w:space="0" w:color="D0D0D0"/>
                  </w:divBdr>
                </w:div>
              </w:divsChild>
            </w:div>
          </w:divsChild>
        </w:div>
      </w:divsChild>
    </w:div>
    <w:div w:id="21092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F734C-D9A6-4C14-9D9D-F6EC08EB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4861</Words>
  <Characters>27714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 по самостоятельному изучению учебного материала включает:</vt:lpstr>
    </vt:vector>
  </TitlesOfParts>
  <Company>home</Company>
  <LinksUpToDate>false</LinksUpToDate>
  <CharactersWithSpaces>32510</CharactersWithSpaces>
  <SharedDoc>false</SharedDoc>
  <HLinks>
    <vt:vector size="84" baseType="variant">
      <vt:variant>
        <vt:i4>1769530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_Toc275092496</vt:lpwstr>
      </vt:variant>
      <vt:variant>
        <vt:i4>1769530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_Toc275092495</vt:lpwstr>
      </vt:variant>
      <vt:variant>
        <vt:i4>1769530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_Toc275092494</vt:lpwstr>
      </vt:variant>
      <vt:variant>
        <vt:i4>1769530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_Toc275092493</vt:lpwstr>
      </vt:variant>
      <vt:variant>
        <vt:i4>1769530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_Toc275092492</vt:lpwstr>
      </vt:variant>
      <vt:variant>
        <vt:i4>1769530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_Toc275092491</vt:lpwstr>
      </vt:variant>
      <vt:variant>
        <vt:i4>1769530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_Toc275092490</vt:lpwstr>
      </vt:variant>
      <vt:variant>
        <vt:i4>1703994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_Toc275092489</vt:lpwstr>
      </vt:variant>
      <vt:variant>
        <vt:i4>1703994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_Toc275092488</vt:lpwstr>
      </vt:variant>
      <vt:variant>
        <vt:i4>1703994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_Toc275092487</vt:lpwstr>
      </vt:variant>
      <vt:variant>
        <vt:i4>1703994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_Toc275092486</vt:lpwstr>
      </vt:variant>
      <vt:variant>
        <vt:i4>1703994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_Toc275092485</vt:lpwstr>
      </vt:variant>
      <vt:variant>
        <vt:i4>1703994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_Toc275092484</vt:lpwstr>
      </vt:variant>
      <vt:variant>
        <vt:i4>1703994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_Toc275092483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по самостоятельному изучению учебного материала включает:</dc:title>
  <dc:subject/>
  <dc:creator>user</dc:creator>
  <cp:keywords/>
  <dc:description/>
  <cp:lastModifiedBy>Irina</cp:lastModifiedBy>
  <cp:revision>2</cp:revision>
  <cp:lastPrinted>2010-11-22T07:37:00Z</cp:lastPrinted>
  <dcterms:created xsi:type="dcterms:W3CDTF">2014-08-01T15:44:00Z</dcterms:created>
  <dcterms:modified xsi:type="dcterms:W3CDTF">2014-08-01T15:44:00Z</dcterms:modified>
</cp:coreProperties>
</file>