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E8" w:rsidRPr="003B4403" w:rsidRDefault="005F25C0" w:rsidP="008B37B7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Методические рекомендации</w:t>
      </w:r>
    </w:p>
    <w:p w:rsidR="008B37B7" w:rsidRDefault="005F25C0" w:rsidP="008B37B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ведению</w:t>
      </w:r>
      <w:r w:rsidR="00776647" w:rsidRPr="00776647">
        <w:rPr>
          <w:b/>
          <w:color w:val="000000"/>
          <w:sz w:val="28"/>
          <w:szCs w:val="28"/>
        </w:rPr>
        <w:t xml:space="preserve"> архив</w:t>
      </w:r>
      <w:r>
        <w:rPr>
          <w:b/>
          <w:color w:val="000000"/>
          <w:sz w:val="28"/>
          <w:szCs w:val="28"/>
        </w:rPr>
        <w:t>а</w:t>
      </w:r>
      <w:r w:rsidR="00776647" w:rsidRPr="00776647">
        <w:rPr>
          <w:b/>
          <w:color w:val="000000"/>
          <w:sz w:val="28"/>
          <w:szCs w:val="28"/>
        </w:rPr>
        <w:t xml:space="preserve"> проектной документации в организациях – членах Саморегулируемой организации Некоммерческое партнерство</w:t>
      </w:r>
    </w:p>
    <w:p w:rsidR="007E30E8" w:rsidRDefault="00776647" w:rsidP="008B37B7">
      <w:pPr>
        <w:jc w:val="center"/>
        <w:rPr>
          <w:b/>
          <w:color w:val="000000"/>
          <w:sz w:val="28"/>
          <w:szCs w:val="28"/>
        </w:rPr>
      </w:pPr>
      <w:r w:rsidRPr="00776647">
        <w:rPr>
          <w:b/>
          <w:color w:val="000000"/>
          <w:sz w:val="28"/>
          <w:szCs w:val="28"/>
        </w:rPr>
        <w:t>«Союз архитекторов и проектировщиков «ВОЛГА-КАМА»</w:t>
      </w:r>
    </w:p>
    <w:p w:rsidR="00776647" w:rsidRPr="00776647" w:rsidRDefault="00776647" w:rsidP="00776647">
      <w:pPr>
        <w:ind w:firstLine="720"/>
        <w:jc w:val="center"/>
        <w:rPr>
          <w:b/>
          <w:color w:val="000000"/>
          <w:sz w:val="28"/>
          <w:szCs w:val="28"/>
        </w:rPr>
      </w:pPr>
    </w:p>
    <w:p w:rsidR="007E30E8" w:rsidRPr="001E70BF" w:rsidRDefault="007E30E8" w:rsidP="001E70BF">
      <w:pPr>
        <w:ind w:firstLine="720"/>
        <w:jc w:val="both"/>
        <w:rPr>
          <w:color w:val="000000"/>
          <w:sz w:val="28"/>
          <w:szCs w:val="28"/>
        </w:rPr>
      </w:pPr>
      <w:r w:rsidRPr="007E30E8">
        <w:rPr>
          <w:color w:val="000000"/>
          <w:sz w:val="28"/>
          <w:szCs w:val="28"/>
        </w:rPr>
        <w:t>1.</w:t>
      </w:r>
      <w:r w:rsidR="0012047F">
        <w:rPr>
          <w:color w:val="000000"/>
          <w:sz w:val="28"/>
          <w:szCs w:val="28"/>
        </w:rPr>
        <w:t>1.</w:t>
      </w:r>
      <w:r w:rsidR="00542667">
        <w:rPr>
          <w:color w:val="000000"/>
          <w:sz w:val="28"/>
          <w:szCs w:val="28"/>
        </w:rPr>
        <w:t> </w:t>
      </w:r>
      <w:r w:rsidRPr="007E30E8">
        <w:rPr>
          <w:color w:val="000000"/>
          <w:sz w:val="28"/>
          <w:szCs w:val="28"/>
        </w:rPr>
        <w:t>Настоящ</w:t>
      </w:r>
      <w:r w:rsidR="005F25C0">
        <w:rPr>
          <w:color w:val="000000"/>
          <w:sz w:val="28"/>
          <w:szCs w:val="28"/>
        </w:rPr>
        <w:t>ие методические рекомендации направлены</w:t>
      </w:r>
      <w:r w:rsidRPr="007E30E8">
        <w:rPr>
          <w:color w:val="000000"/>
          <w:sz w:val="28"/>
          <w:szCs w:val="28"/>
        </w:rPr>
        <w:t xml:space="preserve"> </w:t>
      </w:r>
      <w:r w:rsidR="005F25C0">
        <w:rPr>
          <w:color w:val="000000"/>
          <w:sz w:val="28"/>
          <w:szCs w:val="28"/>
        </w:rPr>
        <w:t>на оказа</w:t>
      </w:r>
      <w:r w:rsidR="00C4686B">
        <w:rPr>
          <w:color w:val="000000"/>
          <w:sz w:val="28"/>
          <w:szCs w:val="28"/>
        </w:rPr>
        <w:t>ние</w:t>
      </w:r>
      <w:r w:rsidR="005F25C0">
        <w:rPr>
          <w:color w:val="000000"/>
          <w:sz w:val="28"/>
          <w:szCs w:val="28"/>
        </w:rPr>
        <w:t xml:space="preserve"> помощи в организации </w:t>
      </w:r>
      <w:r w:rsidR="009C7C14">
        <w:rPr>
          <w:color w:val="000000"/>
          <w:sz w:val="28"/>
          <w:szCs w:val="28"/>
        </w:rPr>
        <w:t>порядк</w:t>
      </w:r>
      <w:r w:rsidR="005F25C0">
        <w:rPr>
          <w:color w:val="000000"/>
          <w:sz w:val="28"/>
          <w:szCs w:val="28"/>
        </w:rPr>
        <w:t>а</w:t>
      </w:r>
      <w:r w:rsidR="009C7C14">
        <w:rPr>
          <w:color w:val="000000"/>
          <w:sz w:val="28"/>
          <w:szCs w:val="28"/>
        </w:rPr>
        <w:t xml:space="preserve"> учета и хранения проектной, раб</w:t>
      </w:r>
      <w:r w:rsidR="005F25C0">
        <w:rPr>
          <w:color w:val="000000"/>
          <w:sz w:val="28"/>
          <w:szCs w:val="28"/>
        </w:rPr>
        <w:t>очей и технической документации</w:t>
      </w:r>
      <w:r w:rsidR="009C7C14">
        <w:rPr>
          <w:color w:val="000000"/>
          <w:sz w:val="28"/>
          <w:szCs w:val="28"/>
        </w:rPr>
        <w:t xml:space="preserve"> </w:t>
      </w:r>
      <w:r w:rsidR="00695B1A">
        <w:rPr>
          <w:color w:val="000000"/>
          <w:sz w:val="28"/>
          <w:szCs w:val="28"/>
        </w:rPr>
        <w:t>в архивах организаций</w:t>
      </w:r>
      <w:r w:rsidR="008B37B7">
        <w:rPr>
          <w:color w:val="000000"/>
          <w:sz w:val="28"/>
          <w:szCs w:val="28"/>
        </w:rPr>
        <w:t xml:space="preserve"> -</w:t>
      </w:r>
      <w:r w:rsidR="001E70BF">
        <w:rPr>
          <w:color w:val="000000"/>
          <w:sz w:val="28"/>
          <w:szCs w:val="28"/>
        </w:rPr>
        <w:t xml:space="preserve"> членов </w:t>
      </w:r>
      <w:r w:rsidR="001E70BF" w:rsidRPr="001E70BF">
        <w:rPr>
          <w:color w:val="000000"/>
          <w:sz w:val="28"/>
          <w:szCs w:val="28"/>
        </w:rPr>
        <w:t>Саморегулируемой организации Некоммерческого партнерства</w:t>
      </w:r>
      <w:r w:rsidR="001E70BF">
        <w:rPr>
          <w:color w:val="000000"/>
          <w:sz w:val="28"/>
          <w:szCs w:val="28"/>
        </w:rPr>
        <w:t xml:space="preserve"> </w:t>
      </w:r>
      <w:r w:rsidR="001E70BF" w:rsidRPr="001E70BF">
        <w:rPr>
          <w:color w:val="000000"/>
          <w:sz w:val="28"/>
          <w:szCs w:val="28"/>
        </w:rPr>
        <w:t>«Союз архитекторов и проектировщиков «ВОЛГА-КАМА»</w:t>
      </w:r>
      <w:r w:rsidR="00BE3253">
        <w:rPr>
          <w:color w:val="000000"/>
          <w:sz w:val="28"/>
          <w:szCs w:val="28"/>
        </w:rPr>
        <w:t xml:space="preserve"> </w:t>
      </w:r>
      <w:r w:rsidR="001E70BF">
        <w:rPr>
          <w:color w:val="000000"/>
          <w:sz w:val="28"/>
          <w:szCs w:val="28"/>
        </w:rPr>
        <w:t>(далее – Партнерство).</w:t>
      </w:r>
    </w:p>
    <w:p w:rsidR="00B129DD" w:rsidRDefault="0012047F" w:rsidP="00FE11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129DD">
        <w:rPr>
          <w:color w:val="000000"/>
          <w:sz w:val="28"/>
          <w:szCs w:val="28"/>
        </w:rPr>
        <w:t>2.</w:t>
      </w:r>
      <w:r w:rsidR="008B37B7">
        <w:rPr>
          <w:color w:val="000000"/>
          <w:sz w:val="28"/>
          <w:szCs w:val="28"/>
        </w:rPr>
        <w:t> </w:t>
      </w:r>
      <w:r w:rsidR="00B129DD" w:rsidRPr="007E30E8">
        <w:rPr>
          <w:color w:val="000000"/>
          <w:sz w:val="28"/>
          <w:szCs w:val="28"/>
        </w:rPr>
        <w:t>Настоящ</w:t>
      </w:r>
      <w:r w:rsidR="005F25C0">
        <w:rPr>
          <w:color w:val="000000"/>
          <w:sz w:val="28"/>
          <w:szCs w:val="28"/>
        </w:rPr>
        <w:t>ие</w:t>
      </w:r>
      <w:r w:rsidR="00B129DD" w:rsidRPr="007E30E8">
        <w:rPr>
          <w:color w:val="000000"/>
          <w:sz w:val="28"/>
          <w:szCs w:val="28"/>
        </w:rPr>
        <w:t xml:space="preserve"> </w:t>
      </w:r>
      <w:r w:rsidR="005F25C0">
        <w:rPr>
          <w:color w:val="000000"/>
          <w:sz w:val="28"/>
          <w:szCs w:val="28"/>
        </w:rPr>
        <w:t xml:space="preserve">методические рекомендации </w:t>
      </w:r>
      <w:r w:rsidR="00B129DD" w:rsidRPr="007E30E8">
        <w:rPr>
          <w:color w:val="000000"/>
          <w:sz w:val="28"/>
          <w:szCs w:val="28"/>
        </w:rPr>
        <w:t>разработан</w:t>
      </w:r>
      <w:r w:rsidR="005F25C0">
        <w:rPr>
          <w:color w:val="000000"/>
          <w:sz w:val="28"/>
          <w:szCs w:val="28"/>
        </w:rPr>
        <w:t>ы</w:t>
      </w:r>
      <w:r w:rsidR="00B129DD" w:rsidRPr="007E30E8">
        <w:rPr>
          <w:color w:val="000000"/>
          <w:sz w:val="28"/>
          <w:szCs w:val="28"/>
        </w:rPr>
        <w:t xml:space="preserve"> в соответствии с</w:t>
      </w:r>
      <w:r w:rsidR="00B129DD">
        <w:rPr>
          <w:color w:val="000000"/>
          <w:sz w:val="28"/>
          <w:szCs w:val="28"/>
        </w:rPr>
        <w:t xml:space="preserve"> Федеральным законом «Об архивном деле в Российской Федерации», ГОСТ Р 21.1003-2009</w:t>
      </w:r>
      <w:r w:rsidR="005F25C0">
        <w:rPr>
          <w:color w:val="000000"/>
          <w:sz w:val="28"/>
          <w:szCs w:val="28"/>
        </w:rPr>
        <w:t xml:space="preserve"> «Учет и хранение проектной документации»</w:t>
      </w:r>
      <w:r w:rsidR="00B129DD">
        <w:rPr>
          <w:color w:val="000000"/>
          <w:sz w:val="28"/>
          <w:szCs w:val="28"/>
        </w:rPr>
        <w:t xml:space="preserve">, иными нормативными правовыми актами Российской Федерации </w:t>
      </w:r>
      <w:r w:rsidR="00B129DD" w:rsidRPr="007E30E8">
        <w:rPr>
          <w:color w:val="000000"/>
          <w:sz w:val="28"/>
          <w:szCs w:val="28"/>
        </w:rPr>
        <w:t xml:space="preserve">и </w:t>
      </w:r>
      <w:r w:rsidR="00B129DD">
        <w:rPr>
          <w:color w:val="000000"/>
          <w:sz w:val="28"/>
          <w:szCs w:val="28"/>
        </w:rPr>
        <w:t>Уставом Партнерства</w:t>
      </w:r>
      <w:r w:rsidR="00285FF8">
        <w:rPr>
          <w:color w:val="000000"/>
          <w:sz w:val="28"/>
          <w:szCs w:val="28"/>
        </w:rPr>
        <w:t xml:space="preserve">. </w:t>
      </w:r>
    </w:p>
    <w:p w:rsidR="00285FF8" w:rsidRDefault="0012047F" w:rsidP="00285F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5FF8">
        <w:rPr>
          <w:sz w:val="28"/>
          <w:szCs w:val="28"/>
        </w:rPr>
        <w:t>3.</w:t>
      </w:r>
      <w:r w:rsidR="008B37B7">
        <w:rPr>
          <w:sz w:val="28"/>
          <w:szCs w:val="28"/>
        </w:rPr>
        <w:t> </w:t>
      </w:r>
      <w:r w:rsidR="00285FF8">
        <w:rPr>
          <w:sz w:val="28"/>
          <w:szCs w:val="28"/>
        </w:rPr>
        <w:t>Каждый член Партнерства</w:t>
      </w:r>
      <w:r w:rsidR="008B6EF4">
        <w:rPr>
          <w:sz w:val="28"/>
          <w:szCs w:val="28"/>
        </w:rPr>
        <w:t xml:space="preserve"> в</w:t>
      </w:r>
      <w:r w:rsidR="00285FF8">
        <w:rPr>
          <w:szCs w:val="22"/>
        </w:rPr>
        <w:t xml:space="preserve"> </w:t>
      </w:r>
      <w:r w:rsidR="00285FF8" w:rsidRPr="008B6EF4">
        <w:rPr>
          <w:sz w:val="28"/>
          <w:szCs w:val="28"/>
        </w:rPr>
        <w:t>соответствии с Федеральным законом</w:t>
      </w:r>
      <w:r w:rsidR="00285FF8">
        <w:rPr>
          <w:szCs w:val="22"/>
        </w:rPr>
        <w:t xml:space="preserve"> </w:t>
      </w:r>
      <w:r w:rsidR="00A3061F">
        <w:rPr>
          <w:color w:val="000000"/>
          <w:sz w:val="28"/>
          <w:szCs w:val="28"/>
        </w:rPr>
        <w:t xml:space="preserve">«Об архивном деле в Российской Федерации» </w:t>
      </w:r>
      <w:r w:rsidR="00285FF8" w:rsidRPr="00285FF8">
        <w:rPr>
          <w:sz w:val="28"/>
          <w:szCs w:val="28"/>
        </w:rPr>
        <w:t>долж</w:t>
      </w:r>
      <w:r w:rsidR="008B6EF4">
        <w:rPr>
          <w:sz w:val="28"/>
          <w:szCs w:val="28"/>
        </w:rPr>
        <w:t>ен</w:t>
      </w:r>
      <w:r w:rsidR="00285FF8" w:rsidRPr="00285FF8">
        <w:rPr>
          <w:sz w:val="28"/>
          <w:szCs w:val="28"/>
        </w:rPr>
        <w:t xml:space="preserve"> обеспечивать учет и хранение документации, образующейся в результате проектной, изыскательской и иной технической деятельности.</w:t>
      </w:r>
    </w:p>
    <w:p w:rsidR="00641EE6" w:rsidRDefault="00641EE6" w:rsidP="00285F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1EE6" w:rsidRDefault="0012047F" w:rsidP="00641EE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</w:t>
      </w:r>
      <w:r w:rsidR="00641EE6">
        <w:rPr>
          <w:rFonts w:eastAsia="Calibri"/>
          <w:b/>
          <w:sz w:val="28"/>
          <w:szCs w:val="28"/>
        </w:rPr>
        <w:t>. Основные термины и определения</w:t>
      </w:r>
    </w:p>
    <w:p w:rsidR="00DF2F45" w:rsidRPr="00285FF8" w:rsidRDefault="00DF2F45" w:rsidP="00285F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112F" w:rsidRDefault="0012047F" w:rsidP="00FE112F">
      <w:pPr>
        <w:ind w:firstLine="709"/>
        <w:jc w:val="both"/>
        <w:rPr>
          <w:rFonts w:cs="Arial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7E30E8" w:rsidRPr="007E30E8">
        <w:rPr>
          <w:color w:val="000000"/>
          <w:sz w:val="28"/>
          <w:szCs w:val="28"/>
        </w:rPr>
        <w:t>.</w:t>
      </w:r>
      <w:r w:rsidR="008B37B7">
        <w:rPr>
          <w:color w:val="000000"/>
          <w:sz w:val="28"/>
          <w:szCs w:val="28"/>
        </w:rPr>
        <w:t> </w:t>
      </w:r>
      <w:r w:rsidR="00FE112F">
        <w:rPr>
          <w:color w:val="000000"/>
          <w:sz w:val="28"/>
          <w:szCs w:val="28"/>
        </w:rPr>
        <w:t>В настоящ</w:t>
      </w:r>
      <w:r w:rsidR="000F25A9">
        <w:rPr>
          <w:color w:val="000000"/>
          <w:sz w:val="28"/>
          <w:szCs w:val="28"/>
        </w:rPr>
        <w:t>их методических рекомендациях</w:t>
      </w:r>
      <w:r w:rsidR="00FE112F">
        <w:rPr>
          <w:color w:val="000000"/>
          <w:sz w:val="28"/>
          <w:szCs w:val="28"/>
        </w:rPr>
        <w:t xml:space="preserve"> применены термины</w:t>
      </w:r>
      <w:r w:rsidR="00EE0417">
        <w:rPr>
          <w:color w:val="000000"/>
          <w:sz w:val="28"/>
          <w:szCs w:val="28"/>
        </w:rPr>
        <w:t xml:space="preserve">, </w:t>
      </w:r>
      <w:r w:rsidR="00FE112F">
        <w:rPr>
          <w:rFonts w:cs="Arial"/>
          <w:sz w:val="28"/>
          <w:szCs w:val="28"/>
        </w:rPr>
        <w:t>установленные законодательством Российской Федерации, а также используются следующие основные понятия:</w:t>
      </w:r>
    </w:p>
    <w:p w:rsidR="00FE112F" w:rsidRDefault="0012047F" w:rsidP="007A7F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2.1.2</w:t>
      </w:r>
      <w:r w:rsidR="00EE0417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EE0417" w:rsidRPr="00695B1A">
        <w:rPr>
          <w:b/>
          <w:sz w:val="28"/>
          <w:szCs w:val="28"/>
        </w:rPr>
        <w:t>электронный документ</w:t>
      </w:r>
      <w:r w:rsidR="00EE0417">
        <w:rPr>
          <w:sz w:val="28"/>
          <w:szCs w:val="28"/>
        </w:rPr>
        <w:t xml:space="preserve"> – документ, выполненный как стру</w:t>
      </w:r>
      <w:r w:rsidR="00B129DD">
        <w:rPr>
          <w:sz w:val="28"/>
          <w:szCs w:val="28"/>
        </w:rPr>
        <w:t>ктурированный набор данных, создаваемых п</w:t>
      </w:r>
      <w:r w:rsidR="008B37B7">
        <w:rPr>
          <w:sz w:val="28"/>
          <w:szCs w:val="28"/>
        </w:rPr>
        <w:t>рограммно-техническим средством;</w:t>
      </w:r>
    </w:p>
    <w:p w:rsidR="00BE3253" w:rsidRDefault="0012047F" w:rsidP="007A7F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BE3253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BE3253" w:rsidRPr="00695B1A">
        <w:rPr>
          <w:b/>
          <w:sz w:val="28"/>
          <w:szCs w:val="28"/>
        </w:rPr>
        <w:t>проектн</w:t>
      </w:r>
      <w:r w:rsidR="005F25C0">
        <w:rPr>
          <w:b/>
          <w:sz w:val="28"/>
          <w:szCs w:val="28"/>
        </w:rPr>
        <w:t>ый</w:t>
      </w:r>
      <w:r w:rsidR="00BE3253" w:rsidRPr="00695B1A">
        <w:rPr>
          <w:b/>
          <w:sz w:val="28"/>
          <w:szCs w:val="28"/>
        </w:rPr>
        <w:t xml:space="preserve"> документ</w:t>
      </w:r>
      <w:r w:rsidR="00BE3253">
        <w:rPr>
          <w:sz w:val="28"/>
          <w:szCs w:val="28"/>
        </w:rPr>
        <w:t xml:space="preserve"> - с</w:t>
      </w:r>
      <w:r w:rsidR="00BE3253" w:rsidRPr="00BE3253">
        <w:rPr>
          <w:sz w:val="28"/>
          <w:szCs w:val="28"/>
        </w:rPr>
        <w:t>оставная часть проектной и/или рабочей документации, имею</w:t>
      </w:r>
      <w:r w:rsidR="008B37B7">
        <w:rPr>
          <w:sz w:val="28"/>
          <w:szCs w:val="28"/>
        </w:rPr>
        <w:t>щая самостоятельное обозначение;</w:t>
      </w:r>
    </w:p>
    <w:p w:rsidR="00C43371" w:rsidRPr="00C43371" w:rsidRDefault="0012047F" w:rsidP="00C433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C43371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C43371" w:rsidRPr="00695B1A">
        <w:rPr>
          <w:b/>
          <w:sz w:val="28"/>
          <w:szCs w:val="28"/>
        </w:rPr>
        <w:t>подлинники в бумажной форме</w:t>
      </w:r>
      <w:r w:rsidR="00C43371" w:rsidRPr="00C43371">
        <w:rPr>
          <w:sz w:val="28"/>
          <w:szCs w:val="28"/>
        </w:rPr>
        <w:t xml:space="preserve"> - документы, оформленные подлинными установленными подписями и выполненные на любом материале, позволяющем многократное воспроизведение с них копий. Допускается в качестве подлинника использовать оригинал, репрографическую копию или экземпляр документа, изданного типографским способом, завизированные подлинными подписями лиц, разработавших данный документ и</w:t>
      </w:r>
      <w:r w:rsidR="008B37B7">
        <w:rPr>
          <w:sz w:val="28"/>
          <w:szCs w:val="28"/>
        </w:rPr>
        <w:t xml:space="preserve"> ответственных за нормоконтроль;</w:t>
      </w:r>
    </w:p>
    <w:p w:rsidR="00C43371" w:rsidRDefault="0012047F" w:rsidP="00C433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2.1.5</w:t>
      </w:r>
      <w:r w:rsidR="00C43371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C43371" w:rsidRPr="00695B1A">
        <w:rPr>
          <w:b/>
          <w:sz w:val="28"/>
          <w:szCs w:val="28"/>
        </w:rPr>
        <w:t>подлинники в электронной форме</w:t>
      </w:r>
      <w:r w:rsidR="00C43371" w:rsidRPr="00C43371">
        <w:rPr>
          <w:sz w:val="28"/>
          <w:szCs w:val="28"/>
        </w:rPr>
        <w:t xml:space="preserve"> - электронные документы, оформленные установленными электронными цифровыми подписями и предназначенные для получения с них копий.</w:t>
      </w:r>
    </w:p>
    <w:p w:rsidR="00C43371" w:rsidRPr="00416259" w:rsidRDefault="0012047F" w:rsidP="00C433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6259">
        <w:rPr>
          <w:sz w:val="28"/>
          <w:szCs w:val="28"/>
        </w:rPr>
        <w:t>.</w:t>
      </w:r>
      <w:r>
        <w:rPr>
          <w:sz w:val="28"/>
          <w:szCs w:val="28"/>
        </w:rPr>
        <w:t>1.6</w:t>
      </w:r>
      <w:r w:rsidR="00416259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416259" w:rsidRPr="00695B1A">
        <w:rPr>
          <w:b/>
          <w:sz w:val="28"/>
          <w:szCs w:val="28"/>
        </w:rPr>
        <w:t>единица хранения документации</w:t>
      </w:r>
      <w:r w:rsidR="00416259">
        <w:rPr>
          <w:sz w:val="28"/>
          <w:szCs w:val="28"/>
        </w:rPr>
        <w:t xml:space="preserve"> - у</w:t>
      </w:r>
      <w:r w:rsidR="00416259" w:rsidRPr="00416259">
        <w:rPr>
          <w:sz w:val="28"/>
          <w:szCs w:val="28"/>
        </w:rPr>
        <w:t xml:space="preserve">четная единица, представляющая собой сброшюрованный том (альбом, папку), который может содержать один или несколько </w:t>
      </w:r>
      <w:r w:rsidR="008B37B7">
        <w:rPr>
          <w:sz w:val="28"/>
          <w:szCs w:val="28"/>
        </w:rPr>
        <w:t>разделов проектной документации или иной технической документации</w:t>
      </w:r>
      <w:r w:rsidR="00416259" w:rsidRPr="00416259">
        <w:rPr>
          <w:sz w:val="28"/>
          <w:szCs w:val="28"/>
        </w:rPr>
        <w:t>, имеющих разные обозначения.</w:t>
      </w:r>
      <w:r w:rsidR="00416259" w:rsidRPr="00416259">
        <w:t xml:space="preserve"> </w:t>
      </w:r>
      <w:r w:rsidR="00416259" w:rsidRPr="00416259">
        <w:rPr>
          <w:sz w:val="28"/>
          <w:szCs w:val="28"/>
        </w:rPr>
        <w:t>К ин</w:t>
      </w:r>
      <w:r w:rsidR="008B37B7">
        <w:rPr>
          <w:sz w:val="28"/>
          <w:szCs w:val="28"/>
        </w:rPr>
        <w:t>ой</w:t>
      </w:r>
      <w:r w:rsidR="00416259" w:rsidRPr="00416259">
        <w:rPr>
          <w:sz w:val="28"/>
          <w:szCs w:val="28"/>
        </w:rPr>
        <w:t xml:space="preserve"> техническ</w:t>
      </w:r>
      <w:r w:rsidR="008B37B7">
        <w:rPr>
          <w:sz w:val="28"/>
          <w:szCs w:val="28"/>
        </w:rPr>
        <w:t>ой</w:t>
      </w:r>
      <w:r w:rsidR="00416259" w:rsidRPr="00416259">
        <w:rPr>
          <w:sz w:val="28"/>
          <w:szCs w:val="28"/>
        </w:rPr>
        <w:t xml:space="preserve"> документа</w:t>
      </w:r>
      <w:r w:rsidR="008B37B7">
        <w:rPr>
          <w:sz w:val="28"/>
          <w:szCs w:val="28"/>
        </w:rPr>
        <w:t>ции</w:t>
      </w:r>
      <w:r w:rsidR="00416259" w:rsidRPr="00416259">
        <w:rPr>
          <w:sz w:val="28"/>
          <w:szCs w:val="28"/>
        </w:rPr>
        <w:t xml:space="preserve"> отнесены: материалы инженерных изысканий для строительства, технические отчеты о работах, выполненных в обоснование проектных решений</w:t>
      </w:r>
      <w:r w:rsidR="008B37B7">
        <w:rPr>
          <w:sz w:val="28"/>
          <w:szCs w:val="28"/>
        </w:rPr>
        <w:t>,</w:t>
      </w:r>
      <w:r w:rsidR="00416259" w:rsidRPr="00416259">
        <w:rPr>
          <w:sz w:val="28"/>
          <w:szCs w:val="28"/>
        </w:rPr>
        <w:t xml:space="preserve"> </w:t>
      </w:r>
      <w:r w:rsidR="008B37B7" w:rsidRPr="00416259">
        <w:rPr>
          <w:sz w:val="28"/>
          <w:szCs w:val="28"/>
        </w:rPr>
        <w:t xml:space="preserve">исходные данные </w:t>
      </w:r>
      <w:r w:rsidR="008B37B7">
        <w:rPr>
          <w:sz w:val="28"/>
          <w:szCs w:val="28"/>
        </w:rPr>
        <w:t xml:space="preserve">и </w:t>
      </w:r>
      <w:r w:rsidR="00416259" w:rsidRPr="00416259">
        <w:rPr>
          <w:sz w:val="28"/>
          <w:szCs w:val="28"/>
        </w:rPr>
        <w:t>расчеты, полученные от заказчика, другие виды документац</w:t>
      </w:r>
      <w:r w:rsidR="008B37B7">
        <w:rPr>
          <w:sz w:val="28"/>
          <w:szCs w:val="28"/>
        </w:rPr>
        <w:t>ии, подлежащей учету и хранению;</w:t>
      </w:r>
    </w:p>
    <w:p w:rsidR="00416259" w:rsidRDefault="0012047F" w:rsidP="00C433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6259">
        <w:rPr>
          <w:sz w:val="28"/>
          <w:szCs w:val="28"/>
        </w:rPr>
        <w:t>.</w:t>
      </w:r>
      <w:r>
        <w:rPr>
          <w:sz w:val="28"/>
          <w:szCs w:val="28"/>
        </w:rPr>
        <w:t>1.7</w:t>
      </w:r>
      <w:r w:rsidR="00416259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7212BF" w:rsidRPr="00695B1A">
        <w:rPr>
          <w:b/>
          <w:sz w:val="28"/>
          <w:szCs w:val="28"/>
        </w:rPr>
        <w:t>единица учета архивных документов</w:t>
      </w:r>
      <w:r w:rsidR="007212BF">
        <w:rPr>
          <w:sz w:val="28"/>
          <w:szCs w:val="28"/>
        </w:rPr>
        <w:t xml:space="preserve"> - е</w:t>
      </w:r>
      <w:r w:rsidR="007212BF" w:rsidRPr="007212BF">
        <w:rPr>
          <w:sz w:val="28"/>
          <w:szCs w:val="28"/>
        </w:rPr>
        <w:t>диница измерения количества зарегистрированн</w:t>
      </w:r>
      <w:r w:rsidR="008B37B7">
        <w:rPr>
          <w:sz w:val="28"/>
          <w:szCs w:val="28"/>
        </w:rPr>
        <w:t>ых документов в архивной службе;</w:t>
      </w:r>
    </w:p>
    <w:p w:rsidR="007212BF" w:rsidRDefault="0012047F" w:rsidP="00C433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12BF">
        <w:rPr>
          <w:sz w:val="28"/>
          <w:szCs w:val="28"/>
        </w:rPr>
        <w:t>.</w:t>
      </w:r>
      <w:r>
        <w:rPr>
          <w:sz w:val="28"/>
          <w:szCs w:val="28"/>
        </w:rPr>
        <w:t>1.8</w:t>
      </w:r>
      <w:r w:rsidR="007212BF">
        <w:rPr>
          <w:sz w:val="28"/>
          <w:szCs w:val="28"/>
        </w:rPr>
        <w:t>.</w:t>
      </w:r>
      <w:r w:rsidR="008B37B7">
        <w:rPr>
          <w:sz w:val="28"/>
          <w:szCs w:val="28"/>
        </w:rPr>
        <w:t> </w:t>
      </w:r>
      <w:r w:rsidR="007212BF" w:rsidRPr="00695B1A">
        <w:rPr>
          <w:b/>
          <w:sz w:val="28"/>
          <w:szCs w:val="28"/>
        </w:rPr>
        <w:t>инвентарный номер</w:t>
      </w:r>
      <w:r w:rsidR="007212BF">
        <w:rPr>
          <w:sz w:val="28"/>
          <w:szCs w:val="28"/>
        </w:rPr>
        <w:t xml:space="preserve"> - н</w:t>
      </w:r>
      <w:r w:rsidR="007212BF" w:rsidRPr="007212BF">
        <w:rPr>
          <w:sz w:val="28"/>
          <w:szCs w:val="28"/>
        </w:rPr>
        <w:t>омер регистрации документа в службе хранения.</w:t>
      </w:r>
    </w:p>
    <w:p w:rsidR="00917CF9" w:rsidRPr="00965985" w:rsidRDefault="00965985" w:rsidP="00917CF9">
      <w:pPr>
        <w:ind w:firstLine="720"/>
        <w:jc w:val="center"/>
        <w:rPr>
          <w:b/>
          <w:sz w:val="28"/>
          <w:szCs w:val="28"/>
        </w:rPr>
      </w:pPr>
      <w:r w:rsidRPr="00965985">
        <w:rPr>
          <w:b/>
          <w:sz w:val="28"/>
          <w:szCs w:val="28"/>
        </w:rPr>
        <w:t xml:space="preserve">3. </w:t>
      </w:r>
      <w:r w:rsidR="000666DF">
        <w:rPr>
          <w:b/>
          <w:sz w:val="28"/>
          <w:szCs w:val="28"/>
        </w:rPr>
        <w:t>Общие положения</w:t>
      </w:r>
    </w:p>
    <w:p w:rsidR="00965985" w:rsidRPr="007212BF" w:rsidRDefault="00965985" w:rsidP="00917CF9">
      <w:pPr>
        <w:ind w:firstLine="720"/>
        <w:jc w:val="center"/>
        <w:rPr>
          <w:sz w:val="28"/>
          <w:szCs w:val="28"/>
        </w:rPr>
      </w:pPr>
    </w:p>
    <w:p w:rsidR="00754DD4" w:rsidRDefault="007E30E8" w:rsidP="00B20861">
      <w:pPr>
        <w:ind w:firstLine="720"/>
        <w:jc w:val="both"/>
        <w:rPr>
          <w:sz w:val="28"/>
          <w:szCs w:val="28"/>
        </w:rPr>
      </w:pPr>
      <w:r w:rsidRPr="007E30E8">
        <w:rPr>
          <w:color w:val="000000"/>
          <w:sz w:val="28"/>
          <w:szCs w:val="28"/>
        </w:rPr>
        <w:t>3.</w:t>
      </w:r>
      <w:r w:rsidR="00965985">
        <w:rPr>
          <w:color w:val="000000"/>
          <w:sz w:val="28"/>
          <w:szCs w:val="28"/>
        </w:rPr>
        <w:t>1.</w:t>
      </w:r>
      <w:r w:rsidR="0043670E">
        <w:rPr>
          <w:color w:val="000000"/>
          <w:sz w:val="28"/>
          <w:szCs w:val="28"/>
        </w:rPr>
        <w:t> </w:t>
      </w:r>
      <w:r w:rsidR="00B20861" w:rsidRPr="00770B03">
        <w:rPr>
          <w:sz w:val="28"/>
          <w:szCs w:val="28"/>
        </w:rPr>
        <w:t xml:space="preserve">Учет и хранение </w:t>
      </w:r>
      <w:r w:rsidR="00754DD4">
        <w:rPr>
          <w:sz w:val="28"/>
          <w:szCs w:val="28"/>
        </w:rPr>
        <w:t xml:space="preserve">проектной документации </w:t>
      </w:r>
      <w:r w:rsidR="00B20861" w:rsidRPr="00770B03">
        <w:rPr>
          <w:sz w:val="28"/>
          <w:szCs w:val="28"/>
        </w:rPr>
        <w:t xml:space="preserve">является частью процесса </w:t>
      </w:r>
      <w:r w:rsidR="00754DD4">
        <w:rPr>
          <w:sz w:val="28"/>
          <w:szCs w:val="28"/>
        </w:rPr>
        <w:t>документационного обеспечения управления в</w:t>
      </w:r>
      <w:r w:rsidR="00B20861" w:rsidRPr="00770B03">
        <w:rPr>
          <w:sz w:val="28"/>
          <w:szCs w:val="28"/>
        </w:rPr>
        <w:t xml:space="preserve"> организации.</w:t>
      </w:r>
    </w:p>
    <w:p w:rsidR="00B20861" w:rsidRDefault="00965985" w:rsidP="00B2086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4C069A">
        <w:rPr>
          <w:color w:val="000000"/>
          <w:sz w:val="28"/>
          <w:szCs w:val="28"/>
        </w:rPr>
        <w:t>.</w:t>
      </w:r>
      <w:r w:rsidR="0043670E">
        <w:rPr>
          <w:color w:val="000000"/>
          <w:sz w:val="28"/>
          <w:szCs w:val="28"/>
        </w:rPr>
        <w:t> </w:t>
      </w:r>
      <w:r w:rsidR="0071604F">
        <w:rPr>
          <w:color w:val="000000"/>
          <w:sz w:val="28"/>
          <w:szCs w:val="28"/>
        </w:rPr>
        <w:t>О</w:t>
      </w:r>
      <w:r w:rsidR="00A3061F" w:rsidRPr="00A3061F">
        <w:rPr>
          <w:color w:val="000000"/>
          <w:sz w:val="28"/>
          <w:szCs w:val="28"/>
        </w:rPr>
        <w:t>беспечение сохранности</w:t>
      </w:r>
      <w:r w:rsidR="0071604F">
        <w:rPr>
          <w:color w:val="000000"/>
          <w:sz w:val="28"/>
          <w:szCs w:val="28"/>
        </w:rPr>
        <w:t xml:space="preserve"> и отбор документов</w:t>
      </w:r>
      <w:r w:rsidR="00A3061F" w:rsidRPr="00A3061F">
        <w:rPr>
          <w:color w:val="000000"/>
          <w:sz w:val="28"/>
          <w:szCs w:val="28"/>
        </w:rPr>
        <w:t xml:space="preserve"> на постоянное хранение осуществляется в соответствии с</w:t>
      </w:r>
      <w:r w:rsidR="00A3061F">
        <w:rPr>
          <w:color w:val="000000"/>
          <w:sz w:val="28"/>
          <w:szCs w:val="28"/>
        </w:rPr>
        <w:t xml:space="preserve"> Федеральным законом «Об архивном деле в Российской Федерации»</w:t>
      </w:r>
      <w:r w:rsidR="0071604F">
        <w:rPr>
          <w:color w:val="000000"/>
          <w:sz w:val="28"/>
          <w:szCs w:val="28"/>
        </w:rPr>
        <w:t>,</w:t>
      </w:r>
      <w:r w:rsidR="00754DD4">
        <w:rPr>
          <w:color w:val="000000"/>
          <w:sz w:val="28"/>
          <w:szCs w:val="28"/>
        </w:rPr>
        <w:t xml:space="preserve"> Законом Республики Татарстан «Об архивном фонде Р</w:t>
      </w:r>
      <w:r w:rsidR="0071604F">
        <w:rPr>
          <w:color w:val="000000"/>
          <w:sz w:val="28"/>
          <w:szCs w:val="28"/>
        </w:rPr>
        <w:t>еспублики Татарстан и архивах» и иными нормативными правовыми актами</w:t>
      </w:r>
      <w:r w:rsidR="00B20861">
        <w:rPr>
          <w:color w:val="000000"/>
          <w:sz w:val="28"/>
          <w:szCs w:val="28"/>
        </w:rPr>
        <w:t>.</w:t>
      </w:r>
    </w:p>
    <w:p w:rsidR="00B20861" w:rsidRPr="00965985" w:rsidRDefault="00B20861" w:rsidP="00B2086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43670E">
        <w:rPr>
          <w:color w:val="000000"/>
          <w:sz w:val="28"/>
          <w:szCs w:val="28"/>
        </w:rPr>
        <w:t> </w:t>
      </w:r>
      <w:r w:rsidRPr="00965985">
        <w:rPr>
          <w:color w:val="000000"/>
          <w:sz w:val="28"/>
          <w:szCs w:val="28"/>
        </w:rPr>
        <w:t>Подлинники проектной и рабочей документации на строительство зданий и сооружений (далее - подлинники) подлежат учету и хранению в разработавшей их организации, если иное не оговорено договором с потребителем (заказчиком) документации.</w:t>
      </w:r>
    </w:p>
    <w:p w:rsidR="00BD7926" w:rsidRDefault="00511967" w:rsidP="00B83E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E1973">
        <w:rPr>
          <w:sz w:val="28"/>
          <w:szCs w:val="28"/>
        </w:rPr>
        <w:t>.</w:t>
      </w:r>
      <w:r w:rsidR="0043670E">
        <w:rPr>
          <w:sz w:val="28"/>
          <w:szCs w:val="28"/>
        </w:rPr>
        <w:t> </w:t>
      </w:r>
      <w:r w:rsidR="00A3061F" w:rsidRPr="00A3061F">
        <w:rPr>
          <w:sz w:val="28"/>
          <w:szCs w:val="28"/>
        </w:rPr>
        <w:t>Переданные в архив документы подлежат хранению в соответствии со сроками хранения, установленными федеральным органом исполнительной власти</w:t>
      </w:r>
      <w:r w:rsidR="00BD7926">
        <w:rPr>
          <w:sz w:val="28"/>
          <w:szCs w:val="28"/>
        </w:rPr>
        <w:t>.</w:t>
      </w:r>
    </w:p>
    <w:p w:rsidR="00770B03" w:rsidRPr="00770B03" w:rsidRDefault="00BD7926" w:rsidP="0077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80846" w:rsidRPr="00B83E61">
        <w:rPr>
          <w:sz w:val="28"/>
          <w:szCs w:val="28"/>
        </w:rPr>
        <w:t>.</w:t>
      </w:r>
      <w:r w:rsidR="0043670E">
        <w:rPr>
          <w:sz w:val="28"/>
          <w:szCs w:val="28"/>
        </w:rPr>
        <w:t> </w:t>
      </w:r>
      <w:r w:rsidR="00770B03">
        <w:rPr>
          <w:sz w:val="28"/>
          <w:szCs w:val="28"/>
        </w:rPr>
        <w:t>Б</w:t>
      </w:r>
      <w:r w:rsidR="00770B03" w:rsidRPr="00770B03">
        <w:rPr>
          <w:sz w:val="28"/>
          <w:szCs w:val="28"/>
        </w:rPr>
        <w:t>умажные и электронные формы документов в зависимости от способа выполнения и характера использования подразделяют на оригиналы, подлинники, дубликаты и копии.</w:t>
      </w:r>
    </w:p>
    <w:p w:rsidR="00511967" w:rsidRPr="00BD7926" w:rsidRDefault="0043670E" w:rsidP="00511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511967" w:rsidRPr="00BD7926">
        <w:rPr>
          <w:sz w:val="28"/>
          <w:szCs w:val="28"/>
        </w:rPr>
        <w:t>В состав документации, подлежащей учету и хранению в организации, включают:</w:t>
      </w:r>
    </w:p>
    <w:p w:rsidR="00511967" w:rsidRPr="00BD7926" w:rsidRDefault="00511967" w:rsidP="00511967">
      <w:pPr>
        <w:ind w:firstLine="720"/>
        <w:jc w:val="both"/>
        <w:rPr>
          <w:sz w:val="28"/>
          <w:szCs w:val="28"/>
        </w:rPr>
      </w:pPr>
      <w:r w:rsidRPr="00BD7926">
        <w:rPr>
          <w:sz w:val="28"/>
          <w:szCs w:val="28"/>
        </w:rPr>
        <w:t xml:space="preserve">- подлинники проектной, рабочей и иной технической документации, разработанной собственными силами; </w:t>
      </w:r>
    </w:p>
    <w:p w:rsidR="00511967" w:rsidRPr="00BD7926" w:rsidRDefault="00511967" w:rsidP="00511967">
      <w:pPr>
        <w:ind w:firstLine="720"/>
        <w:jc w:val="both"/>
        <w:rPr>
          <w:sz w:val="28"/>
          <w:szCs w:val="28"/>
        </w:rPr>
      </w:pPr>
      <w:r w:rsidRPr="00BD7926">
        <w:rPr>
          <w:sz w:val="28"/>
          <w:szCs w:val="28"/>
        </w:rPr>
        <w:t>- копии проектной, рабочей и иной технической документации, представляемой на хранение;</w:t>
      </w:r>
    </w:p>
    <w:p w:rsidR="00511967" w:rsidRPr="00BD7926" w:rsidRDefault="00511967" w:rsidP="00511967">
      <w:pPr>
        <w:ind w:firstLine="720"/>
        <w:jc w:val="both"/>
        <w:rPr>
          <w:sz w:val="28"/>
          <w:szCs w:val="28"/>
        </w:rPr>
      </w:pPr>
      <w:r w:rsidRPr="00BD7926">
        <w:rPr>
          <w:sz w:val="28"/>
          <w:szCs w:val="28"/>
        </w:rPr>
        <w:t>- копии проектной, рабочей и иной технической документации, разработанной другими организациями;</w:t>
      </w:r>
    </w:p>
    <w:p w:rsidR="00511967" w:rsidRPr="00BD7926" w:rsidRDefault="00511967" w:rsidP="00511967">
      <w:pPr>
        <w:ind w:firstLine="720"/>
        <w:jc w:val="both"/>
        <w:rPr>
          <w:sz w:val="28"/>
          <w:szCs w:val="28"/>
        </w:rPr>
      </w:pPr>
      <w:r w:rsidRPr="00BD7926">
        <w:rPr>
          <w:sz w:val="28"/>
          <w:szCs w:val="28"/>
        </w:rPr>
        <w:t>- разрешения на внесение изменений;</w:t>
      </w:r>
    </w:p>
    <w:p w:rsidR="00511967" w:rsidRPr="00BD7926" w:rsidRDefault="00511967" w:rsidP="00511967">
      <w:pPr>
        <w:ind w:firstLine="720"/>
        <w:jc w:val="both"/>
        <w:rPr>
          <w:sz w:val="28"/>
          <w:szCs w:val="28"/>
        </w:rPr>
      </w:pPr>
      <w:r w:rsidRPr="00BD7926">
        <w:rPr>
          <w:sz w:val="28"/>
          <w:szCs w:val="28"/>
        </w:rPr>
        <w:t>- документацию повторного применения (типовую).</w:t>
      </w:r>
    </w:p>
    <w:p w:rsidR="003A5505" w:rsidRPr="003A5505" w:rsidRDefault="007B10CB" w:rsidP="003A55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604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3670E">
        <w:rPr>
          <w:sz w:val="28"/>
          <w:szCs w:val="28"/>
        </w:rPr>
        <w:t> </w:t>
      </w:r>
      <w:r w:rsidR="003A5505" w:rsidRPr="003A5505">
        <w:rPr>
          <w:sz w:val="28"/>
          <w:szCs w:val="28"/>
        </w:rPr>
        <w:t>В случаях, если в организации одновременно применяют документы в бумажной и электронной формах, допускается их взаимное преобразование друг в друга при соблюдении следующих правил: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проектные документы в бумажной форме могут быть преобразованы в файлы;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документы на бумажных носителях с использованием устройств вывода ЭВМ выполняют в соответствии с ГОСТ 2.004;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снабженные соответствующими реквизитами и подписанные в установленном порядке электронными цифровыми подписями (ЭЦП) или иными аналогами собственноручной подписи, эти файлы становятся электронными документами (подлинниками, дубликатами, копиями);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документы на электронных носителях могут быть преобразованы в документы на бумажных носителях с применением средств вычислительной техники и должны быть подписаны подлинными установленными подписями уполномоченных лиц;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преобразование не должно изменять наименование документа и его вида в зависимости от способа их выполнения и характера использования (подлинник, дубликат, копия);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документы, полученные в результате взаимного преобразования, должны иметь соответствующие ссылки друг на друга;</w:t>
      </w:r>
    </w:p>
    <w:p w:rsidR="003A5505" w:rsidRPr="003A5505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документы одного вида и наименования, независимо от формы выполнения, являются равноправными и взаимозаменяемыми;</w:t>
      </w:r>
    </w:p>
    <w:p w:rsidR="00770B03" w:rsidRDefault="003A5505" w:rsidP="003A5505">
      <w:pPr>
        <w:ind w:firstLine="720"/>
        <w:jc w:val="both"/>
        <w:rPr>
          <w:sz w:val="28"/>
          <w:szCs w:val="28"/>
        </w:rPr>
      </w:pPr>
      <w:r w:rsidRPr="003A5505">
        <w:rPr>
          <w:sz w:val="28"/>
          <w:szCs w:val="28"/>
        </w:rPr>
        <w:t>- взаимное соответствие между документами в электронной и бумажной формах обеспечивает разработчик.</w:t>
      </w:r>
    </w:p>
    <w:p w:rsidR="008F2C4E" w:rsidRDefault="008F2C4E" w:rsidP="003A5505">
      <w:pPr>
        <w:ind w:firstLine="720"/>
        <w:jc w:val="both"/>
        <w:rPr>
          <w:sz w:val="28"/>
          <w:szCs w:val="28"/>
        </w:rPr>
      </w:pPr>
    </w:p>
    <w:p w:rsidR="000666DF" w:rsidRDefault="000278AE" w:rsidP="00C164D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33C4C">
        <w:rPr>
          <w:b/>
          <w:sz w:val="28"/>
          <w:szCs w:val="28"/>
        </w:rPr>
        <w:t>Прием, регистрация, у</w:t>
      </w:r>
      <w:r w:rsidR="000666DF" w:rsidRPr="000666DF">
        <w:rPr>
          <w:b/>
          <w:sz w:val="28"/>
          <w:szCs w:val="28"/>
        </w:rPr>
        <w:t>чет и хранение подлинников</w:t>
      </w:r>
    </w:p>
    <w:p w:rsidR="000278AE" w:rsidRPr="00BB7380" w:rsidRDefault="000278AE" w:rsidP="000666DF">
      <w:pPr>
        <w:ind w:firstLine="720"/>
        <w:jc w:val="center"/>
        <w:rPr>
          <w:b/>
          <w:sz w:val="18"/>
          <w:szCs w:val="18"/>
        </w:rPr>
      </w:pPr>
    </w:p>
    <w:p w:rsidR="000278AE" w:rsidRPr="000278AE" w:rsidRDefault="000278AE" w:rsidP="00027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43670E">
        <w:rPr>
          <w:sz w:val="28"/>
          <w:szCs w:val="28"/>
        </w:rPr>
        <w:t> </w:t>
      </w:r>
      <w:r w:rsidR="00045343">
        <w:rPr>
          <w:sz w:val="28"/>
          <w:szCs w:val="28"/>
        </w:rPr>
        <w:t>П</w:t>
      </w:r>
      <w:r w:rsidRPr="000278AE">
        <w:rPr>
          <w:sz w:val="28"/>
          <w:szCs w:val="28"/>
        </w:rPr>
        <w:t xml:space="preserve">одлинники документов, </w:t>
      </w:r>
      <w:r w:rsidR="00045343">
        <w:rPr>
          <w:sz w:val="28"/>
          <w:szCs w:val="28"/>
        </w:rPr>
        <w:t>п</w:t>
      </w:r>
      <w:r w:rsidR="00045343" w:rsidRPr="000278AE">
        <w:rPr>
          <w:sz w:val="28"/>
          <w:szCs w:val="28"/>
        </w:rPr>
        <w:t>ринимаемые на хранение</w:t>
      </w:r>
      <w:r w:rsidR="00045343">
        <w:rPr>
          <w:sz w:val="28"/>
          <w:szCs w:val="28"/>
        </w:rPr>
        <w:t>,</w:t>
      </w:r>
      <w:r w:rsidR="00045343" w:rsidRPr="000278AE">
        <w:rPr>
          <w:sz w:val="28"/>
          <w:szCs w:val="28"/>
        </w:rPr>
        <w:t xml:space="preserve"> </w:t>
      </w:r>
      <w:r w:rsidRPr="000278AE">
        <w:rPr>
          <w:sz w:val="28"/>
          <w:szCs w:val="28"/>
        </w:rPr>
        <w:t>выполненные в бумажной форме, должны быть пригодны для многократного снятия копий (отсутствие прорывов, подклеек, протертых мест, нечеткость текста, линий), репрографической обработки и соответствовать требованиям ГОСТ Р 21.1101 и ГОСТ 2.004.</w:t>
      </w:r>
    </w:p>
    <w:p w:rsidR="000278AE" w:rsidRDefault="00045343" w:rsidP="00027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0F25A9">
        <w:rPr>
          <w:sz w:val="28"/>
          <w:szCs w:val="28"/>
        </w:rPr>
        <w:t> </w:t>
      </w:r>
      <w:r w:rsidR="000278AE" w:rsidRPr="000278AE">
        <w:rPr>
          <w:sz w:val="28"/>
          <w:szCs w:val="28"/>
        </w:rPr>
        <w:t>Принимаемые на хранение подлинники электронных документов должны соответствовать требованиям ГОСТ 2.051.</w:t>
      </w:r>
    </w:p>
    <w:p w:rsidR="00FC3FBF" w:rsidRPr="00CF370D" w:rsidRDefault="00CF370D" w:rsidP="00CF370D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0F25A9">
        <w:rPr>
          <w:sz w:val="28"/>
          <w:szCs w:val="28"/>
        </w:rPr>
        <w:t>3. </w:t>
      </w:r>
      <w:r w:rsidR="00FC3FBF" w:rsidRPr="00CF370D">
        <w:rPr>
          <w:sz w:val="28"/>
          <w:szCs w:val="28"/>
        </w:rPr>
        <w:t>Сроки архивного хранения некоторых видов</w:t>
      </w:r>
      <w:r>
        <w:rPr>
          <w:sz w:val="28"/>
          <w:szCs w:val="28"/>
        </w:rPr>
        <w:t xml:space="preserve"> </w:t>
      </w:r>
      <w:r w:rsidR="00FC3FBF" w:rsidRPr="00CF370D">
        <w:rPr>
          <w:sz w:val="28"/>
          <w:szCs w:val="28"/>
        </w:rPr>
        <w:t>проектной, рабочей и иной технической документации</w:t>
      </w:r>
    </w:p>
    <w:p w:rsidR="00FC3FBF" w:rsidRPr="00E95DFD" w:rsidRDefault="00FC3FBF" w:rsidP="00FC3FBF">
      <w:pPr>
        <w:autoSpaceDE w:val="0"/>
        <w:autoSpaceDN w:val="0"/>
        <w:adjustRightInd w:val="0"/>
        <w:jc w:val="center"/>
        <w:outlineLvl w:val="1"/>
        <w:rPr>
          <w:rFonts w:ascii="Courier New" w:hAnsi="Courier New" w:cs="Courier New"/>
          <w:b/>
          <w:sz w:val="28"/>
          <w:szCs w:val="28"/>
        </w:rPr>
      </w:pP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517"/>
        <w:gridCol w:w="1080"/>
        <w:gridCol w:w="1080"/>
        <w:gridCol w:w="1080"/>
        <w:gridCol w:w="2644"/>
      </w:tblGrid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№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50701C">
              <w:rPr>
                <w:rFonts w:ascii="Courier New" w:hAnsi="Courier New" w:cs="Courier New"/>
                <w:sz w:val="22"/>
                <w:szCs w:val="22"/>
              </w:rPr>
              <w:t>Вид документа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FC3FBF" w:rsidRPr="0050701C" w:rsidRDefault="00FC3FBF" w:rsidP="0050701C">
            <w:pPr>
              <w:tabs>
                <w:tab w:val="left" w:pos="1572"/>
                <w:tab w:val="left" w:pos="17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Сроки хранения документов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50701C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в организациях, утверждающих и согласовывающих документы 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в организациях – разработчиках/авторах документов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в организациях –заказчиках 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517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Переписка о заключении договоров (контрактов) на градостроительные, проектные и проектно-изыскательские работы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ind w:firstLine="72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Договоры (контракты) на градостроительные, проектные и проектно-изыскательские работы и приложения к ним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0701C">
                <w:rPr>
                  <w:rFonts w:ascii="Courier New" w:hAnsi="Courier New" w:cs="Courier New"/>
                  <w:sz w:val="18"/>
                  <w:szCs w:val="18"/>
                </w:rPr>
                <w:t>5 л</w:t>
              </w:r>
            </w:smartTag>
            <w:r w:rsidRPr="0050701C">
              <w:rPr>
                <w:rFonts w:ascii="Courier New" w:hAnsi="Courier New" w:cs="Courier New"/>
                <w:sz w:val="18"/>
                <w:szCs w:val="18"/>
              </w:rPr>
              <w:t>. &lt;1&gt;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 л"/>
              </w:smartTagPr>
              <w:r w:rsidRPr="0050701C">
                <w:rPr>
                  <w:rFonts w:ascii="Courier New" w:hAnsi="Courier New" w:cs="Courier New"/>
                  <w:sz w:val="18"/>
                  <w:szCs w:val="18"/>
                </w:rPr>
                <w:t>10 л</w:t>
              </w:r>
            </w:smartTag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&lt;1&gt;, &lt;2&gt;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&lt;1&gt; После истечения срока действия договора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&lt;2&gt; При отсутствии (не составлении) планов проектно-изыскательских работ (заказ-нарядов)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Субподрядные договоры о делегировании прав на осуществление отдельных градостроительных, проектных и проектно – изыскательских работ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&lt;1&gt; 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&lt;1&gt; 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&lt;1&gt; 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истечения срока действия договора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jc w:val="both"/>
              <w:rPr>
                <w:rFonts w:ascii="Courier New" w:hAnsi="Courier New" w:cs="Courier New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Протококлы экспертно-технических совещаний по градостроительному планированию и проектированию объектов строительства, проектно-изыскательскими работам, документы (акты, справки, докладные записки, сводки замечаний) к ним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утверждения градостроительной и/или иной проектной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Обзоры, справки, записки, подготовленные проектантами по проектированию отдельных объектов:</w:t>
            </w:r>
          </w:p>
          <w:p w:rsidR="00FC3FBF" w:rsidRPr="0050701C" w:rsidRDefault="00FC3FBF" w:rsidP="0050701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особой важности (по памятникам архитектуры, истории, культуры;  по победителям международных конкурсов (тендеров); по особо охраняемым природным и административным территориям  и пр.)</w:t>
            </w:r>
          </w:p>
          <w:p w:rsidR="00FC3FBF" w:rsidRPr="0050701C" w:rsidRDefault="00FC3FBF" w:rsidP="0050701C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б) одинарного характера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6.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Протоколы огласования с уполномоченными органами технических условий и технических требований на подключение проектируемых объектов в внешним инженерным сетям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сдачи объектов в эксплуатацию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7.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Технические условия на присоединение проетируемого объекта к инжененрным сетям и коммуникациям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8.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Переписка об организации и проведении градостроительных, проектно-изыскательских и проектных работ, составу, разработке, согласованию и утверждению градостроительной проектной документации 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9.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 (протоколы разногласий, справки, извещения, переписка) о внесении изменений в утвержденную градостроительную, проектно – изыскательскую документацию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10л.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Наблюдательные дела проектов (копии распорядительных документов, заключения экспертизы, справки, разрешения, акты и пр.)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ликвидации организации или прекращения проектной деятельности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Акты-справки о ходе выполнения работ по градостроительному планированию: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годовые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б) квартальные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в) месячные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1г.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1г.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1г.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Журналы регистрации замечаний по  согласованию градостроительной, проектной и проектно-изыскательской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 &lt;1&gt;После утверждения градостроительной и/или проектной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Каталоги, аннотированные списки и перечни проектов строительства и объектов градостроительного планирования, разработанных проектными организациями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1г.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замены новыми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(акты, справки, переписка) о пересмотре, приостановке или прекращении разработки градостроительной, проектно-изыскательской и проектной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пересмотра, приостановки или прекращения разработки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 сдачи-приемки заказчиками выполненной градостроительной, проектной и проектно-изыскательской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завершения проектирования рабочей стадии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(акты, перечни, переписка) о приеме-передаче градостроительной, проектной и проектно-изыскательской документации зарубежными странами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приема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Заключения и отзывы заказчиков и иных организаций на градостроительную, проектную и проектно-изыскательскую документацию до ее направления на государственную экспертизу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 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 готовности градостроительных, проектных и проектно-изыскательских работ с приложениями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(акты, протоколы, справки) по рассмотрению проектов подготовленной градостроительной, проектной и проектно-изыскательской документации и ее утверждению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утверждения проектной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Образцы оформления (эталоны) градостроительной, проектной и проектно-изыскательской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замены новыми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замены новыми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замены новыми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(акты, справки, переписка) по автоматизации градостроительных и проектных работ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(замечания, пречни претензий) о рекламациях по выполненной градостроительной, проектной и проектно-изыскательской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Журналы (карточки) учета (регистрации) градостроительной, проектной и проектно-изыскательской документации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 w:rsidRPr="0050701C">
              <w:rPr>
                <w:rFonts w:ascii="Courier New" w:hAnsi="Courier New" w:cs="Courier New"/>
                <w:sz w:val="16"/>
                <w:szCs w:val="16"/>
              </w:rPr>
              <w:t>До прекращения проект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r w:rsidRPr="0050701C">
              <w:rPr>
                <w:rFonts w:ascii="Courier New" w:hAnsi="Courier New" w:cs="Courier New"/>
                <w:sz w:val="16"/>
                <w:szCs w:val="16"/>
              </w:rPr>
              <w:t>ной деятельности или ликвидации организации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Генеральные схемы инженерных сетей (внутригородского водоснабжения, канализации, отопления, электроснабжения, газоснабжения, теплоснабжения и пр.)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Пост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 ЭПК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&lt;1&gt;В организациях, согласовывающих схемы - до замены новыми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 После утверждения схем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25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Совмещенные схемы – планы внутригородских подземных и наземных коммуникаций и инжененрных сетей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В организациях, согласовывающих схемы - до замены новыми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утверждения схем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26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Схемы внутриплощадочных инженерных сетей, необходимые для осуществления строительства предприятий, зданий и сооружений на конкретном участке (трассе):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проект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б) рабочая документация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утверждения схем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&lt;2&gt;После утверждения рабочей документации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27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Ходатайства (декларации) о намерениях проектирования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28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Задания на разработку обоснований инвестиций в строительстве предприятий, зданий и сооружений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утверждения обоснований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Бизнес-планы по строительству и реконструкции объектов и уточнения к ним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срока действия договора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Предпроектные предложения (проработки) по строительству и реконструкции объектов в различных вариантах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срока разработки предложений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Эскизные проекты по различным вариантам проектирования и реконструкции объектов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50701C">
                <w:rPr>
                  <w:rFonts w:ascii="Courier New" w:hAnsi="Courier New" w:cs="Courier New"/>
                  <w:sz w:val="18"/>
                  <w:szCs w:val="18"/>
                </w:rPr>
                <w:t>5 л</w:t>
              </w:r>
            </w:smartTag>
            <w:r w:rsidRPr="0050701C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разработки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Альбомы эскизных объемно-планировочных и технологических решений для строительства жилых и административных зданий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Проектные предложения (архитектурные концепции) по строительству и реконструкции объектов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срока разработки предложений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34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Технические условия на разработку специальных объектов и конструкций и их присоединение к инженерным сетям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замены новыми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срока действия договора на разработку ТУ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35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Архитектурно–планировочные задания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После окончания разработки проекта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36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Индивидуальные проекты на строительствл предприятий, зданий и сооружений не оконченных проектированием: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задание на проектирование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б) проект (технико экономическое обоснование) при наличии законченных частей «Общая пояснительная записка»;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«Генеральный план и транспорт»;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«Технологические решения»;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«Архитектурно-строительные решения (стрительные решения; строительная часть)» &lt;3&gt;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в) рабочий проект при наличии законченных частей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«Общая пояснительная записка»;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«Генеральный план и транспорт»;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«Технологические решения»;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«Архитектурно-строительные решения (стрительные решения; строительная часть)»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г) рабочая документация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5л.ЭПК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 &lt;2&gt;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 &lt;5&gt;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&lt;4&gt;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&lt;</w:t>
            </w:r>
            <w:r w:rsidRPr="0050701C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50701C">
              <w:rPr>
                <w:rFonts w:ascii="Courier New" w:hAnsi="Courier New" w:cs="Courier New"/>
                <w:sz w:val="18"/>
                <w:szCs w:val="18"/>
                <w:lang w:val="en-US"/>
              </w:rPr>
              <w:t>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.&lt;1&gt;После истечения контракта с заказчиком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.&lt;2&gt;При отсутствии этих частей или одной из них – 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.&lt;3&gt;Для объектов жилищно гражданского строительства при наличии законченных частей «Общая пояснительная записка»; «Архитектурно-строительные решения»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.&lt;4&gt; После истечения срока действия контракта с заказчиком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.&lt;5&gt; После истечения срока действия контракта с заказчиком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37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Инженерно-технические паспорта проектов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38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Расчеты строительных конструкций, технологических процессов и инженерного оборудования к индивидуальным проектам на строительство предприятия, зданий и сооружений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передачи рабочей документации заказчику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Технические заключения по инженерному обследованию существующих зданий (сооружений) для их последующей реконструкции с приложениями (обмерочные чертежи, инженерные записки, технические планы зданий и пр.)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10л. ЭПК. &lt;1&gt;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Для памятников архитектуры, истории и культуры – Пост.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Типовые поекты, типовые проектные решения предприятий, зданий и сооружений: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а) задание на разработку типового проекта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б) проект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в) рабочий проект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г) рабочая документация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&lt;2&gt;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&lt;2&gt;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5л. ЭПК.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&lt;3&gt;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&lt;3&gt;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&lt;1&gt; После передачи проекта заказчику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&lt;2&gt; Для важнейших проектов, до 1992г. утвержденных Госстроем СССР, - 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&lt;3&gt; После прекращения действия проекта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Рабочие чертежи типовых строительных конструкций, изделий и узлов: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технические решения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DE0EEF" w:rsidRPr="0050701C" w:rsidRDefault="00DE0EE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DE0EEF" w:rsidRPr="0050701C" w:rsidRDefault="00DE0EE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DE0EE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б) рабочие чертежи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DE0EE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DE0EE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прекращения эксплуатации проекта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прекращения эксплуатации проекта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3г.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&lt;1&gt;Для важнейших типовых конструкций, 1992г. утвержденных Госстроем СССР, - 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Проекты для строительства предприятий, зданий и сооружений с применением типовых или повторно примененных частей индивидуальных проектов (проекты-привязки):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задание на проектирование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б) проект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в) рабочий проект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г) рабочая документация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&lt;3&gt;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ЭПК  &lt;2&gt;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ЭПК 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ЭПК  &lt;3&gt;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&lt;3&gt;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срока договора с заказчиком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&lt;2&gt;При изменении базовых конструктивных решений и подземного хозяйства основного проекта –Пост.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&lt;3&gt; После ввода объекта в эксплуатацию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rPr>
          <w:trHeight w:val="898"/>
        </w:trPr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Журналы авторского надзора проектантов за строительством, реконструкцией и реставрацией объектов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ЭПК 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сдачи объекта в эксплуатацию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44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 обследования работ по авторскому надзору за строящимися объектами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="00FC3FBF" w:rsidRPr="0050701C">
              <w:rPr>
                <w:rFonts w:ascii="Courier New" w:hAnsi="Courier New" w:cs="Courier New"/>
                <w:sz w:val="18"/>
                <w:szCs w:val="18"/>
              </w:rPr>
              <w:t>ЭПК 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сдачи объекта в эксплуатацию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45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Опорные планы (схемы) привязки малых архитектурных форм к территории застройки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DE0EE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  <w:r w:rsidR="00FC3FBF" w:rsidRPr="0050701C">
              <w:rPr>
                <w:rFonts w:ascii="Courier New" w:hAnsi="Courier New" w:cs="Courier New"/>
                <w:sz w:val="18"/>
                <w:szCs w:val="18"/>
              </w:rPr>
              <w:t xml:space="preserve">ЭПК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46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Задание на проектирование малых архитектурных форм 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10л. ЭПК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разработки проекта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47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Художественно-эскизные проекты малых архитектурных форм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48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Индивидуальные проекты малых архитектурных форм: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а) рабочий проект (документация)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истечения срока договора с заказчиком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49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Типовые проекты малых архитектурных форм: 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а) рабочий проект 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 ЭПК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передачи проекта заказчику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Документы по расчету геометрии малых архитектурных форм (сводные расчеты поверхности, координатные ведомости и пр.)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 окончании проектирования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Исходно-разрешительные документы на проектно-реставрационные работы (архитектурно-планировочные здания; историко- градостроительные заключения; протоколы, решения о необходимости реставрации объектов; ордера на производство археологических, земляных и иных работ и др.)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ЭПК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окончания проектно-реставрационных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Технические требования на подготовку специальных технологических проектов нестандартного оборудования, спецсигнализации, оформительских проектов и других исходных данных для проектирования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ЭПК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 После утверждения проектов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Строительные паспорта объектов реставрации (генпланы земельного участка с вертикальными отметками, ситуационные планы участка, геокарты и пр.)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проектно-реставрационных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54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Технические условия на присоединение коммуникаций к объектам реставрации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проектно-реставрационных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55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Акты, отчеты, справки, эскизы художественного обследования объектов реставрации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 xml:space="preserve">До оконч. реставрации объекта 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56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Акты технического состояния объектов реставрации и их территории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15л. &lt;1&gt;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&lt;1&gt; ЭПК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проектно-реставрационных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57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Итоговые отчеты по всем видам инженерного, археологического, архитектурного, фотофиксационного обследования объектов реставрации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проектно-реставрационных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58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Эскизные проекты реставрации (приспособления) объекта и/или ремонтно-реставрационных работ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окончания проектно-реставрационных работ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Журнал архитектурно-авторского надзора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20л.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ввода объекта в эксплуатацию или прекращения работ по реставрации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59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Заключительные отчеты, записки, справки с оценкой качества проведения проектно-изыскательских и проектных работ сторонними проектными организациями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окончания проектно-изыскательских работ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Отчеты, докладные записки, справки по проверке надежности, технического состояния и эксплуатационных свойств объектов строительства, возведенных по проектам сторонних организаций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Пост.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&lt;1&gt;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&lt;1&gt;После ввода объекта в эксплуатацию</w:t>
            </w: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61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Каталоги авторской проектной документации, предлагаемой для рыночной реализации (приобретения)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</w:t>
            </w:r>
          </w:p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До замены новым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62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Отчеты о проведении подготовительных работ по отбору и экспертизе самостоятельно разработанной проектной документации с целью инженерного сопровождения объекта в течение всего срока его эксплуатации сторонних организаций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C3FBF" w:rsidRPr="0050701C" w:rsidTr="0050701C">
        <w:tc>
          <w:tcPr>
            <w:tcW w:w="443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63</w:t>
            </w:r>
          </w:p>
        </w:tc>
        <w:tc>
          <w:tcPr>
            <w:tcW w:w="3517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Конспекты лекционных курсов для подготовки и переподготовки кадров в области инвестиционного и инженерного проектирования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__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10л. ЭПК</w:t>
            </w:r>
          </w:p>
        </w:tc>
        <w:tc>
          <w:tcPr>
            <w:tcW w:w="1080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r w:rsidRPr="0050701C">
              <w:rPr>
                <w:rFonts w:ascii="Courier New" w:hAnsi="Courier New" w:cs="Courier New"/>
                <w:sz w:val="18"/>
                <w:szCs w:val="18"/>
              </w:rPr>
              <w:t>5л.</w:t>
            </w:r>
          </w:p>
        </w:tc>
        <w:tc>
          <w:tcPr>
            <w:tcW w:w="2644" w:type="dxa"/>
            <w:shd w:val="clear" w:color="auto" w:fill="auto"/>
          </w:tcPr>
          <w:p w:rsidR="00FC3FBF" w:rsidRPr="0050701C" w:rsidRDefault="00FC3FBF" w:rsidP="0050701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C3FBF" w:rsidRPr="008F2C4E" w:rsidRDefault="00FC3FBF" w:rsidP="00FC3F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:rsidR="00E561A6" w:rsidRDefault="00FC3FBF" w:rsidP="00FC3FBF">
      <w:pPr>
        <w:ind w:firstLine="720"/>
        <w:jc w:val="both"/>
        <w:rPr>
          <w:sz w:val="28"/>
          <w:szCs w:val="28"/>
        </w:rPr>
      </w:pPr>
      <w:r w:rsidRPr="00564AF4">
        <w:rPr>
          <w:sz w:val="28"/>
          <w:szCs w:val="28"/>
        </w:rPr>
        <w:t>Отметка</w:t>
      </w:r>
      <w:r w:rsidR="00E561A6">
        <w:rPr>
          <w:sz w:val="28"/>
          <w:szCs w:val="28"/>
        </w:rPr>
        <w:t xml:space="preserve"> "ЭПК", проставленная </w:t>
      </w:r>
      <w:r w:rsidRPr="00564AF4">
        <w:rPr>
          <w:sz w:val="28"/>
          <w:szCs w:val="28"/>
        </w:rPr>
        <w:t xml:space="preserve">к конкретным видам архивных документов, означает, что часть таких документов, после истечения установленного срока временного хранения в организациях, подлежит экспертизе ценности и отбору на постоянное хранение. </w:t>
      </w:r>
    </w:p>
    <w:p w:rsidR="00FC3FBF" w:rsidRPr="00564AF4" w:rsidRDefault="00FC3FBF" w:rsidP="00FC3FBF">
      <w:pPr>
        <w:ind w:firstLine="720"/>
        <w:jc w:val="both"/>
        <w:rPr>
          <w:sz w:val="28"/>
          <w:szCs w:val="28"/>
        </w:rPr>
      </w:pPr>
      <w:r w:rsidRPr="00564AF4">
        <w:rPr>
          <w:sz w:val="28"/>
          <w:szCs w:val="28"/>
        </w:rPr>
        <w:t>Данная отметка предназначена для применения организациями всех форм собственности, являющимися источниками комплектования федеральных государственных архивов, государственных архивов субъектов Российской Федерации и муниципальных архивов, а также может быть использована негосударственными организациями, не являющимися источниками комплектования государственных и муниципальных архивов.</w:t>
      </w:r>
    </w:p>
    <w:p w:rsidR="00FC3FBF" w:rsidRPr="00564AF4" w:rsidRDefault="00FC3FBF" w:rsidP="00FC3FBF">
      <w:pPr>
        <w:ind w:firstLine="720"/>
        <w:jc w:val="both"/>
        <w:rPr>
          <w:sz w:val="28"/>
          <w:szCs w:val="28"/>
        </w:rPr>
      </w:pPr>
      <w:r w:rsidRPr="00564AF4">
        <w:rPr>
          <w:sz w:val="28"/>
          <w:szCs w:val="28"/>
        </w:rPr>
        <w:t>Отметка "до минования надобности" означает, что архивные документы хранятся в организациях не менее 5-ти лет.</w:t>
      </w:r>
    </w:p>
    <w:p w:rsidR="00FC3FBF" w:rsidRDefault="00FC3FBF" w:rsidP="00E02E2E">
      <w:pPr>
        <w:ind w:firstLine="720"/>
        <w:jc w:val="center"/>
        <w:rPr>
          <w:b/>
          <w:sz w:val="28"/>
          <w:szCs w:val="28"/>
        </w:rPr>
      </w:pPr>
    </w:p>
    <w:p w:rsidR="00D91062" w:rsidRPr="000F25A9" w:rsidRDefault="00387069" w:rsidP="000F25A9">
      <w:pPr>
        <w:spacing w:line="360" w:lineRule="auto"/>
        <w:jc w:val="center"/>
        <w:rPr>
          <w:b/>
          <w:sz w:val="28"/>
          <w:szCs w:val="28"/>
        </w:rPr>
      </w:pPr>
      <w:r w:rsidRPr="000F25A9">
        <w:rPr>
          <w:b/>
          <w:sz w:val="28"/>
          <w:szCs w:val="28"/>
        </w:rPr>
        <w:t>5.</w:t>
      </w:r>
      <w:r w:rsidR="00D91062" w:rsidRPr="000F25A9">
        <w:rPr>
          <w:b/>
          <w:sz w:val="28"/>
          <w:szCs w:val="28"/>
        </w:rPr>
        <w:t xml:space="preserve"> Восстановление подлинников</w:t>
      </w:r>
    </w:p>
    <w:p w:rsidR="00FC6142" w:rsidRPr="00FC6142" w:rsidRDefault="00FC614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F25A9">
        <w:rPr>
          <w:sz w:val="28"/>
          <w:szCs w:val="28"/>
        </w:rPr>
        <w:t>1. </w:t>
      </w:r>
      <w:r w:rsidRPr="00FC6142">
        <w:rPr>
          <w:sz w:val="28"/>
          <w:szCs w:val="28"/>
        </w:rPr>
        <w:t>Подлинники документов, пришедшие в негодность или утерянные, должны быть восстановлены. До восстановления подлинника составляют акт о списании пришедшего в негодность или утерянного подлинника</w:t>
      </w:r>
      <w:r w:rsidR="000F25A9">
        <w:rPr>
          <w:sz w:val="28"/>
          <w:szCs w:val="28"/>
        </w:rPr>
        <w:t>.</w:t>
      </w:r>
      <w:r w:rsidRPr="00FC6142">
        <w:rPr>
          <w:sz w:val="28"/>
          <w:szCs w:val="28"/>
        </w:rPr>
        <w:t xml:space="preserve"> Акт о списании должен быть утвержден уполномоченным должностным лицом.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6142" w:rsidRPr="00FC614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 xml:space="preserve">Восстановленные подлинники действуют на правах замененных. Восстановленный подлинник должен представлять собой точную копию восстанавливаемого подлинника с учетом последних внесенных изменений. 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>В восстановленном подлиннике не должны быть воспроизведены:</w:t>
      </w:r>
    </w:p>
    <w:p w:rsidR="00FC6142" w:rsidRPr="00FC6142" w:rsidRDefault="00FC6142" w:rsidP="00FC6142">
      <w:pPr>
        <w:ind w:firstLine="720"/>
        <w:jc w:val="both"/>
        <w:rPr>
          <w:sz w:val="28"/>
          <w:szCs w:val="28"/>
        </w:rPr>
      </w:pPr>
      <w:r w:rsidRPr="00FC6142">
        <w:rPr>
          <w:sz w:val="28"/>
          <w:szCs w:val="28"/>
        </w:rPr>
        <w:t>- размеры, надписи, графические изображения, порядковые номера участков, выносные линии к ним и т.п. элементы чертежа, исключенные по разрешениям на внесение изменений из замененного подлинника;</w:t>
      </w:r>
    </w:p>
    <w:p w:rsidR="00FC6142" w:rsidRPr="00FC6142" w:rsidRDefault="00FC6142" w:rsidP="00FC6142">
      <w:pPr>
        <w:ind w:firstLine="720"/>
        <w:jc w:val="both"/>
        <w:rPr>
          <w:sz w:val="28"/>
          <w:szCs w:val="28"/>
        </w:rPr>
      </w:pPr>
      <w:r w:rsidRPr="00FC6142">
        <w:rPr>
          <w:sz w:val="28"/>
          <w:szCs w:val="28"/>
        </w:rPr>
        <w:t>- порядковые номера изменений и выносные линии к ним, нанесенные ранее в связи с произведенными изменениями.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>В таблицу изменений восстановленного подлинника документа должна быть перенесена запись только о последнем изменении.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>Взамен подлинных подписей, виз и дат, имеющихся на подлиннике документа (в том числе на поле для подшивки и листе с таблицей регистрации изменений), в восстанавливаемом подлиннике в круглых скобках должно быть написано: «(Подпись)» и «(Дата)».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>Восстановленные подлинники должны быть подписаны ответственным лицом по указанию руководителя подразделения, выпустившего восстановленные подлинники.</w:t>
      </w:r>
    </w:p>
    <w:p w:rsidR="00FC6142" w:rsidRPr="00FC6142" w:rsidRDefault="00E55352" w:rsidP="00FC61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C6142" w:rsidRPr="00FC614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F25A9">
        <w:rPr>
          <w:sz w:val="28"/>
          <w:szCs w:val="28"/>
        </w:rPr>
        <w:t> </w:t>
      </w:r>
      <w:r w:rsidR="00FC6142" w:rsidRPr="00FC6142">
        <w:rPr>
          <w:sz w:val="28"/>
          <w:szCs w:val="28"/>
        </w:rPr>
        <w:t>Правильность восстановленного подлинника электронного документа должна подтверждаться электронной цифровой подписью ответственного лица, информационно-удостоверяющим листом или иными аналогами собственноручных подписей.</w:t>
      </w:r>
    </w:p>
    <w:p w:rsidR="00BF23D9" w:rsidRDefault="00BF23D9" w:rsidP="00FC6142">
      <w:pPr>
        <w:ind w:firstLine="720"/>
        <w:jc w:val="both"/>
        <w:rPr>
          <w:sz w:val="28"/>
          <w:szCs w:val="28"/>
        </w:rPr>
      </w:pPr>
    </w:p>
    <w:p w:rsidR="00BF23D9" w:rsidRDefault="00BF23D9" w:rsidP="00BF23D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BF23D9">
        <w:rPr>
          <w:b/>
          <w:sz w:val="28"/>
          <w:szCs w:val="28"/>
        </w:rPr>
        <w:t>Учет и хранение копий документов</w:t>
      </w:r>
    </w:p>
    <w:p w:rsidR="00BF23D9" w:rsidRPr="00954629" w:rsidRDefault="00BF23D9" w:rsidP="00BF23D9">
      <w:pPr>
        <w:ind w:firstLine="720"/>
        <w:jc w:val="center"/>
        <w:rPr>
          <w:b/>
          <w:sz w:val="16"/>
          <w:szCs w:val="16"/>
        </w:rPr>
      </w:pPr>
    </w:p>
    <w:p w:rsidR="00BF23D9" w:rsidRPr="00BF23D9" w:rsidRDefault="00BF23D9" w:rsidP="00BF23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23D9">
        <w:rPr>
          <w:sz w:val="28"/>
          <w:szCs w:val="28"/>
        </w:rPr>
        <w:t>.1</w:t>
      </w:r>
      <w:r w:rsidR="00E54E71">
        <w:rPr>
          <w:sz w:val="28"/>
          <w:szCs w:val="28"/>
        </w:rPr>
        <w:t>.</w:t>
      </w:r>
      <w:r w:rsidR="000F25A9">
        <w:rPr>
          <w:sz w:val="28"/>
          <w:szCs w:val="28"/>
        </w:rPr>
        <w:t> </w:t>
      </w:r>
      <w:r w:rsidRPr="00BF23D9">
        <w:rPr>
          <w:sz w:val="28"/>
          <w:szCs w:val="28"/>
        </w:rPr>
        <w:t>В архиве организации могут храниться копии (архивные и рабочие) документов, разработанных организацией и субподрядными организациями в бумажной и электронной формах.</w:t>
      </w:r>
    </w:p>
    <w:p w:rsidR="00BF23D9" w:rsidRPr="00BF23D9" w:rsidRDefault="00BF23D9" w:rsidP="00BF23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23D9">
        <w:rPr>
          <w:sz w:val="28"/>
          <w:szCs w:val="28"/>
        </w:rPr>
        <w:t>.2</w:t>
      </w:r>
      <w:r w:rsidR="00E54E71">
        <w:rPr>
          <w:sz w:val="28"/>
          <w:szCs w:val="28"/>
        </w:rPr>
        <w:t>.</w:t>
      </w:r>
      <w:r w:rsidR="000F25A9">
        <w:rPr>
          <w:sz w:val="28"/>
          <w:szCs w:val="28"/>
        </w:rPr>
        <w:t> </w:t>
      </w:r>
      <w:r w:rsidRPr="00BF23D9">
        <w:rPr>
          <w:sz w:val="28"/>
          <w:szCs w:val="28"/>
        </w:rPr>
        <w:t>Копии проектных документов, выполненных субподрядными и другими организациями, хранят уложенными в папки или переплетенными в тома - отдельно по каждому зданию (сооружению) или по каждой организации.</w:t>
      </w:r>
      <w:bookmarkStart w:id="0" w:name="_GoBack"/>
      <w:bookmarkEnd w:id="0"/>
    </w:p>
    <w:sectPr w:rsidR="00BF23D9" w:rsidRPr="00BF23D9" w:rsidSect="00DE0EEF">
      <w:footerReference w:type="even" r:id="rId6"/>
      <w:footerReference w:type="default" r:id="rId7"/>
      <w:pgSz w:w="11906" w:h="16838"/>
      <w:pgMar w:top="899" w:right="746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43F" w:rsidRDefault="0019243F">
      <w:r>
        <w:separator/>
      </w:r>
    </w:p>
  </w:endnote>
  <w:endnote w:type="continuationSeparator" w:id="0">
    <w:p w:rsidR="0019243F" w:rsidRDefault="001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E8" w:rsidRDefault="00400CE8" w:rsidP="0029621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0CE8" w:rsidRDefault="00400CE8" w:rsidP="0029621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E8" w:rsidRDefault="00400CE8" w:rsidP="0029621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0770">
      <w:rPr>
        <w:rStyle w:val="a4"/>
        <w:noProof/>
      </w:rPr>
      <w:t>10</w:t>
    </w:r>
    <w:r>
      <w:rPr>
        <w:rStyle w:val="a4"/>
      </w:rPr>
      <w:fldChar w:fldCharType="end"/>
    </w:r>
  </w:p>
  <w:p w:rsidR="00400CE8" w:rsidRDefault="00400CE8" w:rsidP="0029621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43F" w:rsidRDefault="0019243F">
      <w:r>
        <w:separator/>
      </w:r>
    </w:p>
  </w:footnote>
  <w:footnote w:type="continuationSeparator" w:id="0">
    <w:p w:rsidR="0019243F" w:rsidRDefault="00192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CED"/>
    <w:rsid w:val="0000603B"/>
    <w:rsid w:val="000278AE"/>
    <w:rsid w:val="00027AC1"/>
    <w:rsid w:val="00044BB8"/>
    <w:rsid w:val="000452EA"/>
    <w:rsid w:val="00045343"/>
    <w:rsid w:val="00047F3D"/>
    <w:rsid w:val="00061B5E"/>
    <w:rsid w:val="00063672"/>
    <w:rsid w:val="000666DF"/>
    <w:rsid w:val="00071CDE"/>
    <w:rsid w:val="00073850"/>
    <w:rsid w:val="00074720"/>
    <w:rsid w:val="00074BC2"/>
    <w:rsid w:val="00074F2F"/>
    <w:rsid w:val="00080000"/>
    <w:rsid w:val="00084EA9"/>
    <w:rsid w:val="0008565E"/>
    <w:rsid w:val="00092BD9"/>
    <w:rsid w:val="00096AF9"/>
    <w:rsid w:val="000A0287"/>
    <w:rsid w:val="000B0287"/>
    <w:rsid w:val="000B37A9"/>
    <w:rsid w:val="000C4E90"/>
    <w:rsid w:val="000D0B92"/>
    <w:rsid w:val="000D7E13"/>
    <w:rsid w:val="000E1973"/>
    <w:rsid w:val="000E335A"/>
    <w:rsid w:val="000F1F67"/>
    <w:rsid w:val="000F2405"/>
    <w:rsid w:val="000F25A9"/>
    <w:rsid w:val="000F4531"/>
    <w:rsid w:val="000F7176"/>
    <w:rsid w:val="00116B93"/>
    <w:rsid w:val="0012047F"/>
    <w:rsid w:val="001222A8"/>
    <w:rsid w:val="00131CF2"/>
    <w:rsid w:val="00137C9C"/>
    <w:rsid w:val="00141F7E"/>
    <w:rsid w:val="0015574E"/>
    <w:rsid w:val="00160708"/>
    <w:rsid w:val="00164138"/>
    <w:rsid w:val="00165A1A"/>
    <w:rsid w:val="00172403"/>
    <w:rsid w:val="00190711"/>
    <w:rsid w:val="0019243F"/>
    <w:rsid w:val="00196F1C"/>
    <w:rsid w:val="001B0EA7"/>
    <w:rsid w:val="001D059E"/>
    <w:rsid w:val="001E6E97"/>
    <w:rsid w:val="001E70BF"/>
    <w:rsid w:val="00200765"/>
    <w:rsid w:val="0020138B"/>
    <w:rsid w:val="00210770"/>
    <w:rsid w:val="002141EB"/>
    <w:rsid w:val="00233C7F"/>
    <w:rsid w:val="00234B0B"/>
    <w:rsid w:val="00241353"/>
    <w:rsid w:val="00244118"/>
    <w:rsid w:val="00244E9D"/>
    <w:rsid w:val="00256FA3"/>
    <w:rsid w:val="00273C15"/>
    <w:rsid w:val="002755EE"/>
    <w:rsid w:val="002806F6"/>
    <w:rsid w:val="00283DAE"/>
    <w:rsid w:val="00285FF8"/>
    <w:rsid w:val="00290623"/>
    <w:rsid w:val="00294749"/>
    <w:rsid w:val="00296212"/>
    <w:rsid w:val="002A2491"/>
    <w:rsid w:val="002B32D9"/>
    <w:rsid w:val="002B367C"/>
    <w:rsid w:val="002B4D01"/>
    <w:rsid w:val="002C593E"/>
    <w:rsid w:val="002C6B35"/>
    <w:rsid w:val="002D4496"/>
    <w:rsid w:val="002D743B"/>
    <w:rsid w:val="002E229B"/>
    <w:rsid w:val="002E3D91"/>
    <w:rsid w:val="00300571"/>
    <w:rsid w:val="0031155E"/>
    <w:rsid w:val="00312C9C"/>
    <w:rsid w:val="00312E16"/>
    <w:rsid w:val="00321561"/>
    <w:rsid w:val="00324C62"/>
    <w:rsid w:val="003306BA"/>
    <w:rsid w:val="00336A55"/>
    <w:rsid w:val="00342B61"/>
    <w:rsid w:val="00342CA2"/>
    <w:rsid w:val="0034676D"/>
    <w:rsid w:val="00347E48"/>
    <w:rsid w:val="00357903"/>
    <w:rsid w:val="003701E9"/>
    <w:rsid w:val="00370312"/>
    <w:rsid w:val="0038607A"/>
    <w:rsid w:val="00387069"/>
    <w:rsid w:val="003931A9"/>
    <w:rsid w:val="0039333C"/>
    <w:rsid w:val="00394233"/>
    <w:rsid w:val="003A5505"/>
    <w:rsid w:val="003B4403"/>
    <w:rsid w:val="003B5097"/>
    <w:rsid w:val="003C59A7"/>
    <w:rsid w:val="003E1B24"/>
    <w:rsid w:val="00400CE8"/>
    <w:rsid w:val="00410CAB"/>
    <w:rsid w:val="00416259"/>
    <w:rsid w:val="00421DB2"/>
    <w:rsid w:val="0043670E"/>
    <w:rsid w:val="00437259"/>
    <w:rsid w:val="004664D6"/>
    <w:rsid w:val="00467A58"/>
    <w:rsid w:val="00473DEA"/>
    <w:rsid w:val="004806A6"/>
    <w:rsid w:val="00480846"/>
    <w:rsid w:val="00480E46"/>
    <w:rsid w:val="00486876"/>
    <w:rsid w:val="004917A3"/>
    <w:rsid w:val="004A50AC"/>
    <w:rsid w:val="004A5131"/>
    <w:rsid w:val="004A6538"/>
    <w:rsid w:val="004B1DED"/>
    <w:rsid w:val="004B1ED1"/>
    <w:rsid w:val="004B6020"/>
    <w:rsid w:val="004C069A"/>
    <w:rsid w:val="004C3F33"/>
    <w:rsid w:val="004D41FA"/>
    <w:rsid w:val="0050357C"/>
    <w:rsid w:val="0050701C"/>
    <w:rsid w:val="00511967"/>
    <w:rsid w:val="005144D9"/>
    <w:rsid w:val="005215EE"/>
    <w:rsid w:val="0052551C"/>
    <w:rsid w:val="005276F9"/>
    <w:rsid w:val="00531844"/>
    <w:rsid w:val="00542667"/>
    <w:rsid w:val="00556BE2"/>
    <w:rsid w:val="00560CB0"/>
    <w:rsid w:val="00564AF4"/>
    <w:rsid w:val="00564FA0"/>
    <w:rsid w:val="005714F4"/>
    <w:rsid w:val="00572801"/>
    <w:rsid w:val="00574649"/>
    <w:rsid w:val="005941AA"/>
    <w:rsid w:val="005A50FB"/>
    <w:rsid w:val="005A7BAA"/>
    <w:rsid w:val="005B254F"/>
    <w:rsid w:val="005B4854"/>
    <w:rsid w:val="005C22F2"/>
    <w:rsid w:val="005C4820"/>
    <w:rsid w:val="005C5264"/>
    <w:rsid w:val="005C681B"/>
    <w:rsid w:val="005C7755"/>
    <w:rsid w:val="005D506A"/>
    <w:rsid w:val="005F11D0"/>
    <w:rsid w:val="005F1505"/>
    <w:rsid w:val="005F25C0"/>
    <w:rsid w:val="005F26AB"/>
    <w:rsid w:val="0061122D"/>
    <w:rsid w:val="006164FD"/>
    <w:rsid w:val="006266D6"/>
    <w:rsid w:val="00631EC6"/>
    <w:rsid w:val="00641EE6"/>
    <w:rsid w:val="00651FAB"/>
    <w:rsid w:val="006632BB"/>
    <w:rsid w:val="006710AF"/>
    <w:rsid w:val="00672655"/>
    <w:rsid w:val="00677035"/>
    <w:rsid w:val="00694379"/>
    <w:rsid w:val="00695B1A"/>
    <w:rsid w:val="006A1FE5"/>
    <w:rsid w:val="006A28E5"/>
    <w:rsid w:val="006A32C6"/>
    <w:rsid w:val="006A3DE7"/>
    <w:rsid w:val="006B1493"/>
    <w:rsid w:val="006C1009"/>
    <w:rsid w:val="006C3FD2"/>
    <w:rsid w:val="006C7823"/>
    <w:rsid w:val="006D291A"/>
    <w:rsid w:val="006E787A"/>
    <w:rsid w:val="006F32EA"/>
    <w:rsid w:val="006F7FB2"/>
    <w:rsid w:val="00703152"/>
    <w:rsid w:val="00705448"/>
    <w:rsid w:val="007070C1"/>
    <w:rsid w:val="0071604F"/>
    <w:rsid w:val="00717940"/>
    <w:rsid w:val="007212BF"/>
    <w:rsid w:val="00733C4C"/>
    <w:rsid w:val="00741F60"/>
    <w:rsid w:val="00754215"/>
    <w:rsid w:val="00754DD4"/>
    <w:rsid w:val="007567AE"/>
    <w:rsid w:val="00770B03"/>
    <w:rsid w:val="00776647"/>
    <w:rsid w:val="00776FA9"/>
    <w:rsid w:val="0079602F"/>
    <w:rsid w:val="007A7F19"/>
    <w:rsid w:val="007B10CB"/>
    <w:rsid w:val="007C11A3"/>
    <w:rsid w:val="007C24A5"/>
    <w:rsid w:val="007C2966"/>
    <w:rsid w:val="007C61CD"/>
    <w:rsid w:val="007D65E8"/>
    <w:rsid w:val="007E30E8"/>
    <w:rsid w:val="007E31C0"/>
    <w:rsid w:val="007E3E09"/>
    <w:rsid w:val="007E4B21"/>
    <w:rsid w:val="007E6F81"/>
    <w:rsid w:val="00806E59"/>
    <w:rsid w:val="00811D1B"/>
    <w:rsid w:val="00824E06"/>
    <w:rsid w:val="00832E97"/>
    <w:rsid w:val="00834A97"/>
    <w:rsid w:val="00843837"/>
    <w:rsid w:val="00843A39"/>
    <w:rsid w:val="00845DE5"/>
    <w:rsid w:val="008460AA"/>
    <w:rsid w:val="00856580"/>
    <w:rsid w:val="00874FE3"/>
    <w:rsid w:val="00880E05"/>
    <w:rsid w:val="00881D2B"/>
    <w:rsid w:val="00883DEF"/>
    <w:rsid w:val="00890BED"/>
    <w:rsid w:val="00892365"/>
    <w:rsid w:val="008B37B7"/>
    <w:rsid w:val="008B6EF4"/>
    <w:rsid w:val="008C116D"/>
    <w:rsid w:val="008C2946"/>
    <w:rsid w:val="008C2BB7"/>
    <w:rsid w:val="008D6A0A"/>
    <w:rsid w:val="008E2722"/>
    <w:rsid w:val="008E351D"/>
    <w:rsid w:val="008E55EA"/>
    <w:rsid w:val="008F2C4E"/>
    <w:rsid w:val="008F61B7"/>
    <w:rsid w:val="009028F8"/>
    <w:rsid w:val="009061F5"/>
    <w:rsid w:val="0091109D"/>
    <w:rsid w:val="00913CD9"/>
    <w:rsid w:val="00917CF9"/>
    <w:rsid w:val="00925706"/>
    <w:rsid w:val="00931101"/>
    <w:rsid w:val="00935872"/>
    <w:rsid w:val="009455BD"/>
    <w:rsid w:val="00946907"/>
    <w:rsid w:val="00954629"/>
    <w:rsid w:val="009658A7"/>
    <w:rsid w:val="00965985"/>
    <w:rsid w:val="0096643E"/>
    <w:rsid w:val="00966E44"/>
    <w:rsid w:val="00971CE0"/>
    <w:rsid w:val="00972E41"/>
    <w:rsid w:val="00973237"/>
    <w:rsid w:val="00975D34"/>
    <w:rsid w:val="00982470"/>
    <w:rsid w:val="009841E5"/>
    <w:rsid w:val="00984208"/>
    <w:rsid w:val="009959A1"/>
    <w:rsid w:val="009C7C14"/>
    <w:rsid w:val="009D5C14"/>
    <w:rsid w:val="009E3160"/>
    <w:rsid w:val="009E45EA"/>
    <w:rsid w:val="009F4AF0"/>
    <w:rsid w:val="009F5CED"/>
    <w:rsid w:val="009F6146"/>
    <w:rsid w:val="00A021FA"/>
    <w:rsid w:val="00A030B8"/>
    <w:rsid w:val="00A21AA4"/>
    <w:rsid w:val="00A24673"/>
    <w:rsid w:val="00A3061F"/>
    <w:rsid w:val="00A41C99"/>
    <w:rsid w:val="00A47E1A"/>
    <w:rsid w:val="00A53710"/>
    <w:rsid w:val="00A622F7"/>
    <w:rsid w:val="00A70909"/>
    <w:rsid w:val="00A95133"/>
    <w:rsid w:val="00AA1D7F"/>
    <w:rsid w:val="00AB0432"/>
    <w:rsid w:val="00AB6444"/>
    <w:rsid w:val="00AC69AF"/>
    <w:rsid w:val="00AD4854"/>
    <w:rsid w:val="00AE0198"/>
    <w:rsid w:val="00AE5981"/>
    <w:rsid w:val="00AF558D"/>
    <w:rsid w:val="00AF57C8"/>
    <w:rsid w:val="00AF5A04"/>
    <w:rsid w:val="00B0576B"/>
    <w:rsid w:val="00B129DD"/>
    <w:rsid w:val="00B16D8A"/>
    <w:rsid w:val="00B20861"/>
    <w:rsid w:val="00B23476"/>
    <w:rsid w:val="00B3514C"/>
    <w:rsid w:val="00B41826"/>
    <w:rsid w:val="00B41F57"/>
    <w:rsid w:val="00B515A0"/>
    <w:rsid w:val="00B620E5"/>
    <w:rsid w:val="00B65A5C"/>
    <w:rsid w:val="00B67FA0"/>
    <w:rsid w:val="00B77733"/>
    <w:rsid w:val="00B834D8"/>
    <w:rsid w:val="00B83E61"/>
    <w:rsid w:val="00B85760"/>
    <w:rsid w:val="00B92C84"/>
    <w:rsid w:val="00B93D11"/>
    <w:rsid w:val="00B97C67"/>
    <w:rsid w:val="00BA6A82"/>
    <w:rsid w:val="00BB7380"/>
    <w:rsid w:val="00BD0D36"/>
    <w:rsid w:val="00BD1D9F"/>
    <w:rsid w:val="00BD7926"/>
    <w:rsid w:val="00BE0DFD"/>
    <w:rsid w:val="00BE3253"/>
    <w:rsid w:val="00BF23D9"/>
    <w:rsid w:val="00BF4C18"/>
    <w:rsid w:val="00C00CC2"/>
    <w:rsid w:val="00C03456"/>
    <w:rsid w:val="00C03A33"/>
    <w:rsid w:val="00C14E5D"/>
    <w:rsid w:val="00C164DF"/>
    <w:rsid w:val="00C1751B"/>
    <w:rsid w:val="00C2058B"/>
    <w:rsid w:val="00C25BD9"/>
    <w:rsid w:val="00C30AE4"/>
    <w:rsid w:val="00C310EB"/>
    <w:rsid w:val="00C368E4"/>
    <w:rsid w:val="00C43371"/>
    <w:rsid w:val="00C4686B"/>
    <w:rsid w:val="00C52BD1"/>
    <w:rsid w:val="00C61DD0"/>
    <w:rsid w:val="00C62905"/>
    <w:rsid w:val="00C631C7"/>
    <w:rsid w:val="00C63705"/>
    <w:rsid w:val="00C6575F"/>
    <w:rsid w:val="00C66C12"/>
    <w:rsid w:val="00C701FA"/>
    <w:rsid w:val="00C72891"/>
    <w:rsid w:val="00C80652"/>
    <w:rsid w:val="00C83CEA"/>
    <w:rsid w:val="00C85AB2"/>
    <w:rsid w:val="00C9263D"/>
    <w:rsid w:val="00CA3A5B"/>
    <w:rsid w:val="00CB484F"/>
    <w:rsid w:val="00CC27D5"/>
    <w:rsid w:val="00CC2F3E"/>
    <w:rsid w:val="00CC6337"/>
    <w:rsid w:val="00CD09D1"/>
    <w:rsid w:val="00CD22A6"/>
    <w:rsid w:val="00CE6736"/>
    <w:rsid w:val="00CF370D"/>
    <w:rsid w:val="00D0390E"/>
    <w:rsid w:val="00D05FDC"/>
    <w:rsid w:val="00D22CDD"/>
    <w:rsid w:val="00D24108"/>
    <w:rsid w:val="00D25248"/>
    <w:rsid w:val="00D43AFF"/>
    <w:rsid w:val="00D43D6F"/>
    <w:rsid w:val="00D51FAA"/>
    <w:rsid w:val="00D56FC0"/>
    <w:rsid w:val="00D7111E"/>
    <w:rsid w:val="00D76DA2"/>
    <w:rsid w:val="00D85356"/>
    <w:rsid w:val="00D91062"/>
    <w:rsid w:val="00D93877"/>
    <w:rsid w:val="00DA4D75"/>
    <w:rsid w:val="00DB4C11"/>
    <w:rsid w:val="00DB7AFC"/>
    <w:rsid w:val="00DC4A93"/>
    <w:rsid w:val="00DC6DD4"/>
    <w:rsid w:val="00DD00F7"/>
    <w:rsid w:val="00DD1292"/>
    <w:rsid w:val="00DD5988"/>
    <w:rsid w:val="00DE0EEF"/>
    <w:rsid w:val="00DF2F45"/>
    <w:rsid w:val="00E02E2E"/>
    <w:rsid w:val="00E04E1E"/>
    <w:rsid w:val="00E15958"/>
    <w:rsid w:val="00E25C94"/>
    <w:rsid w:val="00E54E71"/>
    <w:rsid w:val="00E55352"/>
    <w:rsid w:val="00E561A6"/>
    <w:rsid w:val="00E56AF8"/>
    <w:rsid w:val="00E64CCE"/>
    <w:rsid w:val="00E712D3"/>
    <w:rsid w:val="00E7722A"/>
    <w:rsid w:val="00E82AD2"/>
    <w:rsid w:val="00E862AA"/>
    <w:rsid w:val="00E93DD5"/>
    <w:rsid w:val="00E95DFD"/>
    <w:rsid w:val="00EA188D"/>
    <w:rsid w:val="00EA2F2C"/>
    <w:rsid w:val="00EA4AAD"/>
    <w:rsid w:val="00EA62CE"/>
    <w:rsid w:val="00EB0F06"/>
    <w:rsid w:val="00EB1D07"/>
    <w:rsid w:val="00EC19AC"/>
    <w:rsid w:val="00EC3304"/>
    <w:rsid w:val="00EC4868"/>
    <w:rsid w:val="00ED1E65"/>
    <w:rsid w:val="00ED57B7"/>
    <w:rsid w:val="00ED5F9B"/>
    <w:rsid w:val="00ED6F66"/>
    <w:rsid w:val="00EE0417"/>
    <w:rsid w:val="00EF1AA4"/>
    <w:rsid w:val="00F0255B"/>
    <w:rsid w:val="00F038FD"/>
    <w:rsid w:val="00F1111D"/>
    <w:rsid w:val="00F12F71"/>
    <w:rsid w:val="00F23B56"/>
    <w:rsid w:val="00F2414F"/>
    <w:rsid w:val="00F26D14"/>
    <w:rsid w:val="00F31E3D"/>
    <w:rsid w:val="00F716AD"/>
    <w:rsid w:val="00F71946"/>
    <w:rsid w:val="00F94B91"/>
    <w:rsid w:val="00FA2A2D"/>
    <w:rsid w:val="00FA577F"/>
    <w:rsid w:val="00FB0A32"/>
    <w:rsid w:val="00FB383E"/>
    <w:rsid w:val="00FB4CED"/>
    <w:rsid w:val="00FC3FBF"/>
    <w:rsid w:val="00FC515B"/>
    <w:rsid w:val="00FC6142"/>
    <w:rsid w:val="00FC6ADF"/>
    <w:rsid w:val="00FC73B0"/>
    <w:rsid w:val="00FD66BC"/>
    <w:rsid w:val="00FD7A04"/>
    <w:rsid w:val="00FE008B"/>
    <w:rsid w:val="00FE0D0B"/>
    <w:rsid w:val="00FE112F"/>
    <w:rsid w:val="00FE47D3"/>
    <w:rsid w:val="00FF4C94"/>
    <w:rsid w:val="00FF57E1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E4DFC-BBB9-4E5E-BDC3-00098F6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E6F81"/>
    <w:pPr>
      <w:pBdr>
        <w:bottom w:val="single" w:sz="6" w:space="0" w:color="DBDBDB"/>
      </w:pBdr>
      <w:spacing w:before="15" w:after="15" w:line="330" w:lineRule="atLeast"/>
      <w:ind w:left="15" w:right="15"/>
      <w:outlineLvl w:val="0"/>
    </w:pPr>
    <w:rPr>
      <w:rFonts w:ascii="Arial" w:hAnsi="Arial" w:cs="Arial"/>
      <w:b/>
      <w:bCs/>
      <w:color w:val="2B5D76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B4CE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B4CED"/>
  </w:style>
  <w:style w:type="character" w:styleId="a5">
    <w:name w:val="Hyperlink"/>
    <w:rsid w:val="00B16D8A"/>
    <w:rPr>
      <w:color w:val="0000FF"/>
      <w:u w:val="single"/>
    </w:rPr>
  </w:style>
  <w:style w:type="paragraph" w:customStyle="1" w:styleId="ConsPlusNonformat">
    <w:name w:val="ConsPlusNonformat"/>
    <w:rsid w:val="00CC27D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C27D5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3B5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7E6F81"/>
    <w:pPr>
      <w:spacing w:before="75" w:after="75"/>
    </w:pPr>
    <w:rPr>
      <w:color w:val="414B56"/>
    </w:rPr>
  </w:style>
  <w:style w:type="paragraph" w:customStyle="1" w:styleId="ConsPlusNormal">
    <w:name w:val="ConsPlusNormal"/>
    <w:rsid w:val="00B777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положение</vt:lpstr>
    </vt:vector>
  </TitlesOfParts>
  <Company>SROS</Company>
  <LinksUpToDate>false</LinksUpToDate>
  <CharactersWithSpaces>22938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положение</dc:title>
  <dc:subject/>
  <dc:creator>1</dc:creator>
  <cp:keywords/>
  <cp:lastModifiedBy>Irina</cp:lastModifiedBy>
  <cp:revision>2</cp:revision>
  <cp:lastPrinted>2009-07-02T08:18:00Z</cp:lastPrinted>
  <dcterms:created xsi:type="dcterms:W3CDTF">2014-07-27T17:38:00Z</dcterms:created>
  <dcterms:modified xsi:type="dcterms:W3CDTF">2014-07-27T17:38:00Z</dcterms:modified>
</cp:coreProperties>
</file>