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E3" w:rsidRDefault="001E04E3" w:rsidP="001E04E3">
      <w:pPr>
        <w:pStyle w:val="a4"/>
        <w:rPr>
          <w:b w:val="0"/>
          <w:bCs/>
          <w:color w:val="000000"/>
          <w:sz w:val="23"/>
          <w:szCs w:val="23"/>
        </w:rPr>
      </w:pPr>
      <w:r>
        <w:rPr>
          <w:b w:val="0"/>
          <w:bCs/>
          <w:color w:val="000000"/>
          <w:sz w:val="23"/>
          <w:szCs w:val="23"/>
        </w:rPr>
        <w:t>Энгельсский технологический институт (филиал)</w:t>
      </w:r>
    </w:p>
    <w:p w:rsidR="001E04E3" w:rsidRDefault="001E04E3" w:rsidP="001E04E3">
      <w:pPr>
        <w:pStyle w:val="a4"/>
        <w:rPr>
          <w:b w:val="0"/>
          <w:bCs/>
          <w:color w:val="000000"/>
          <w:sz w:val="23"/>
          <w:szCs w:val="23"/>
        </w:rPr>
      </w:pPr>
      <w:r>
        <w:rPr>
          <w:b w:val="0"/>
          <w:bCs/>
          <w:color w:val="000000"/>
          <w:sz w:val="23"/>
          <w:szCs w:val="23"/>
        </w:rPr>
        <w:t xml:space="preserve">государственного образовательного учреждения высшего профессионального </w:t>
      </w:r>
    </w:p>
    <w:p w:rsidR="001E04E3" w:rsidRPr="00813020" w:rsidRDefault="001E04E3" w:rsidP="001E04E3">
      <w:pPr>
        <w:pStyle w:val="a4"/>
        <w:rPr>
          <w:b w:val="0"/>
          <w:bCs/>
          <w:color w:val="000000"/>
          <w:sz w:val="23"/>
          <w:szCs w:val="23"/>
        </w:rPr>
      </w:pPr>
      <w:r>
        <w:rPr>
          <w:b w:val="0"/>
          <w:bCs/>
          <w:color w:val="000000"/>
          <w:sz w:val="23"/>
          <w:szCs w:val="23"/>
        </w:rPr>
        <w:t>образования «</w:t>
      </w:r>
      <w:r w:rsidRPr="00813020">
        <w:rPr>
          <w:b w:val="0"/>
          <w:bCs/>
          <w:color w:val="000000"/>
          <w:sz w:val="23"/>
          <w:szCs w:val="23"/>
        </w:rPr>
        <w:t>Саратовский государственный технический университет</w:t>
      </w:r>
      <w:r>
        <w:rPr>
          <w:b w:val="0"/>
          <w:bCs/>
          <w:color w:val="000000"/>
          <w:sz w:val="23"/>
          <w:szCs w:val="23"/>
        </w:rPr>
        <w:t>»</w:t>
      </w:r>
    </w:p>
    <w:p w:rsidR="001E04E3" w:rsidRPr="00813020" w:rsidRDefault="001E04E3" w:rsidP="001E04E3">
      <w:pPr>
        <w:pStyle w:val="caaieiaie2"/>
        <w:keepNext w:val="0"/>
        <w:widowControl w:val="0"/>
        <w:spacing w:line="360" w:lineRule="auto"/>
        <w:rPr>
          <w:rFonts w:ascii="Times New Roman" w:hAnsi="Times New Roman"/>
          <w:b w:val="0"/>
          <w:bCs/>
          <w:color w:val="000000"/>
          <w:sz w:val="23"/>
          <w:szCs w:val="23"/>
        </w:rPr>
      </w:pPr>
      <w:r>
        <w:rPr>
          <w:rFonts w:ascii="Times New Roman" w:hAnsi="Times New Roman"/>
          <w:b w:val="0"/>
          <w:bCs/>
          <w:color w:val="000000"/>
          <w:sz w:val="23"/>
          <w:szCs w:val="23"/>
        </w:rPr>
        <w:t>кафедра «Экология и охрана окружающей среды»</w:t>
      </w: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0E2C14" w:rsidRDefault="001E04E3" w:rsidP="001E04E3">
      <w:pPr>
        <w:pStyle w:val="1"/>
        <w:rPr>
          <w:rFonts w:ascii="Times New Roman" w:hAnsi="Times New Roman"/>
          <w:color w:val="000000"/>
          <w:sz w:val="23"/>
          <w:szCs w:val="23"/>
          <w:u w:val="none"/>
          <w:lang w:val="ru-RU"/>
        </w:rPr>
      </w:pPr>
      <w:r w:rsidRPr="000E2C14">
        <w:rPr>
          <w:rFonts w:ascii="Times New Roman" w:hAnsi="Times New Roman"/>
          <w:color w:val="000000"/>
          <w:sz w:val="23"/>
          <w:szCs w:val="23"/>
          <w:u w:val="none"/>
          <w:lang w:val="ru-RU"/>
        </w:rPr>
        <w:t>УЧЕ</w:t>
      </w:r>
      <w:r>
        <w:rPr>
          <w:rFonts w:ascii="Times New Roman" w:hAnsi="Times New Roman"/>
          <w:color w:val="000000"/>
          <w:sz w:val="23"/>
          <w:szCs w:val="23"/>
          <w:u w:val="none"/>
          <w:lang w:val="ru-RU"/>
        </w:rPr>
        <w:t>БНО-МЕТОДИЧЕСКИЙ КОМПЛЕКС</w:t>
      </w:r>
    </w:p>
    <w:p w:rsidR="001E04E3" w:rsidRPr="00813020" w:rsidRDefault="001E04E3" w:rsidP="001E04E3">
      <w:pPr>
        <w:pStyle w:val="a3"/>
        <w:tabs>
          <w:tab w:val="clear" w:pos="4677"/>
          <w:tab w:val="clear" w:pos="9355"/>
        </w:tabs>
        <w:rPr>
          <w:color w:val="000000"/>
        </w:rPr>
      </w:pPr>
    </w:p>
    <w:p w:rsidR="001E04E3" w:rsidRDefault="001E04E3" w:rsidP="001E04E3">
      <w:pPr>
        <w:pStyle w:val="1"/>
        <w:rPr>
          <w:color w:val="000000"/>
          <w:u w:val="none"/>
          <w:lang w:val="ru-RU"/>
        </w:rPr>
      </w:pPr>
      <w:r w:rsidRPr="000E2C14">
        <w:rPr>
          <w:rFonts w:ascii="Times New Roman" w:hAnsi="Times New Roman"/>
          <w:color w:val="000000"/>
          <w:sz w:val="23"/>
          <w:szCs w:val="23"/>
          <w:u w:val="none"/>
          <w:lang w:val="ru-RU"/>
        </w:rPr>
        <w:t xml:space="preserve"> </w:t>
      </w:r>
      <w:r w:rsidRPr="000E2C14">
        <w:rPr>
          <w:rFonts w:ascii="Times New Roman" w:hAnsi="Times New Roman"/>
          <w:b w:val="0"/>
          <w:bCs/>
          <w:color w:val="000000"/>
          <w:sz w:val="28"/>
          <w:szCs w:val="23"/>
          <w:u w:val="none"/>
          <w:lang w:val="ru-RU"/>
        </w:rPr>
        <w:t>по дисциплине</w:t>
      </w:r>
      <w:r w:rsidRPr="000E2C14">
        <w:rPr>
          <w:rFonts w:ascii="Times New Roman" w:hAnsi="Times New Roman"/>
          <w:color w:val="000000"/>
          <w:sz w:val="23"/>
          <w:szCs w:val="23"/>
          <w:u w:val="none"/>
          <w:lang w:val="ru-RU"/>
        </w:rPr>
        <w:t xml:space="preserve">  </w:t>
      </w:r>
      <w:r w:rsidRPr="000E2C14">
        <w:rPr>
          <w:color w:val="000000"/>
          <w:u w:val="none"/>
          <w:lang w:val="ru-RU"/>
        </w:rPr>
        <w:t xml:space="preserve">СД.03 </w:t>
      </w:r>
    </w:p>
    <w:p w:rsidR="001E04E3" w:rsidRDefault="001E04E3" w:rsidP="001E04E3">
      <w:pPr>
        <w:pStyle w:val="1"/>
        <w:rPr>
          <w:color w:val="000000"/>
          <w:u w:val="none"/>
          <w:lang w:val="ru-RU"/>
        </w:rPr>
      </w:pPr>
      <w:r w:rsidRPr="000E2C14">
        <w:rPr>
          <w:color w:val="000000"/>
          <w:u w:val="none"/>
          <w:lang w:val="ru-RU"/>
        </w:rPr>
        <w:t>«Основы микробиологии и биотехнологии»</w:t>
      </w:r>
    </w:p>
    <w:p w:rsidR="001E04E3" w:rsidRPr="00025335" w:rsidRDefault="001E04E3" w:rsidP="001E04E3"/>
    <w:p w:rsidR="001E04E3" w:rsidRPr="00813020" w:rsidRDefault="001E04E3" w:rsidP="001E04E3">
      <w:pPr>
        <w:jc w:val="center"/>
        <w:rPr>
          <w:b/>
          <w:i w:val="0"/>
          <w:color w:val="000000"/>
          <w:sz w:val="28"/>
          <w:szCs w:val="23"/>
        </w:rPr>
      </w:pPr>
      <w:r w:rsidRPr="00813020">
        <w:rPr>
          <w:b/>
          <w:i w:val="0"/>
          <w:color w:val="000000"/>
          <w:sz w:val="23"/>
          <w:szCs w:val="23"/>
        </w:rPr>
        <w:t xml:space="preserve"> </w:t>
      </w:r>
      <w:r w:rsidRPr="000E2C14">
        <w:rPr>
          <w:bCs/>
          <w:i w:val="0"/>
          <w:color w:val="000000"/>
          <w:sz w:val="28"/>
          <w:szCs w:val="23"/>
        </w:rPr>
        <w:t>С</w:t>
      </w:r>
      <w:r w:rsidRPr="00813020">
        <w:rPr>
          <w:bCs/>
          <w:i w:val="0"/>
          <w:color w:val="000000"/>
          <w:sz w:val="28"/>
          <w:szCs w:val="23"/>
        </w:rPr>
        <w:t>пециальност</w:t>
      </w:r>
      <w:r>
        <w:rPr>
          <w:bCs/>
          <w:i w:val="0"/>
          <w:color w:val="000000"/>
          <w:sz w:val="28"/>
          <w:szCs w:val="23"/>
        </w:rPr>
        <w:t>ь</w:t>
      </w:r>
      <w:r w:rsidRPr="00813020">
        <w:rPr>
          <w:bCs/>
          <w:i w:val="0"/>
          <w:color w:val="000000"/>
          <w:sz w:val="28"/>
          <w:szCs w:val="23"/>
        </w:rPr>
        <w:t xml:space="preserve"> </w:t>
      </w:r>
      <w:r w:rsidRPr="00813020">
        <w:rPr>
          <w:b/>
          <w:i w:val="0"/>
          <w:color w:val="000000"/>
          <w:sz w:val="23"/>
          <w:szCs w:val="23"/>
        </w:rPr>
        <w:t>280201</w:t>
      </w:r>
      <w:r>
        <w:rPr>
          <w:b/>
          <w:i w:val="0"/>
          <w:color w:val="000000"/>
          <w:sz w:val="23"/>
          <w:szCs w:val="23"/>
        </w:rPr>
        <w:t>.65</w:t>
      </w:r>
      <w:r>
        <w:rPr>
          <w:b/>
          <w:i w:val="0"/>
          <w:color w:val="000000"/>
          <w:sz w:val="23"/>
          <w:szCs w:val="23"/>
        </w:rPr>
        <w:tab/>
      </w:r>
      <w:r w:rsidRPr="00813020">
        <w:rPr>
          <w:b/>
          <w:i w:val="0"/>
          <w:color w:val="000000"/>
          <w:sz w:val="23"/>
          <w:szCs w:val="23"/>
        </w:rPr>
        <w:t xml:space="preserve">  </w:t>
      </w:r>
      <w:r w:rsidRPr="00813020">
        <w:rPr>
          <w:b/>
          <w:i w:val="0"/>
          <w:color w:val="000000"/>
          <w:sz w:val="28"/>
          <w:szCs w:val="23"/>
        </w:rPr>
        <w:t xml:space="preserve">«Охрана  окружающей среды и  </w:t>
      </w:r>
    </w:p>
    <w:p w:rsidR="001E04E3" w:rsidRPr="00813020" w:rsidRDefault="001E04E3" w:rsidP="001E04E3">
      <w:pPr>
        <w:jc w:val="center"/>
        <w:rPr>
          <w:b/>
          <w:i w:val="0"/>
          <w:color w:val="000000"/>
          <w:sz w:val="28"/>
          <w:szCs w:val="23"/>
        </w:rPr>
      </w:pPr>
      <w:r w:rsidRPr="00813020">
        <w:rPr>
          <w:b/>
          <w:i w:val="0"/>
          <w:color w:val="000000"/>
          <w:sz w:val="28"/>
          <w:szCs w:val="23"/>
        </w:rPr>
        <w:t xml:space="preserve">               рациональное использование природных ресурсов»</w:t>
      </w: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jc w:val="center"/>
        <w:rPr>
          <w:b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3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ind w:left="3960"/>
        <w:rPr>
          <w:bCs/>
          <w:i w:val="0"/>
          <w:color w:val="000000"/>
          <w:sz w:val="28"/>
          <w:szCs w:val="23"/>
        </w:rPr>
      </w:pPr>
      <w:r>
        <w:rPr>
          <w:bCs/>
          <w:i w:val="0"/>
          <w:color w:val="000000"/>
          <w:sz w:val="28"/>
          <w:szCs w:val="23"/>
        </w:rPr>
        <w:t>УМКД обсужден</w:t>
      </w:r>
      <w:r w:rsidRPr="00813020">
        <w:rPr>
          <w:bCs/>
          <w:i w:val="0"/>
          <w:color w:val="000000"/>
          <w:sz w:val="28"/>
          <w:szCs w:val="23"/>
        </w:rPr>
        <w:t xml:space="preserve"> на заседании кафед</w:t>
      </w:r>
      <w:r>
        <w:rPr>
          <w:bCs/>
          <w:i w:val="0"/>
          <w:color w:val="000000"/>
          <w:sz w:val="28"/>
          <w:szCs w:val="23"/>
        </w:rPr>
        <w:t xml:space="preserve">ры ЭКОС   </w:t>
      </w:r>
      <w:r w:rsidRPr="00813020">
        <w:rPr>
          <w:bCs/>
          <w:i w:val="0"/>
          <w:color w:val="000000"/>
          <w:sz w:val="28"/>
          <w:szCs w:val="23"/>
        </w:rPr>
        <w:t>«</w:t>
      </w:r>
      <w:r>
        <w:rPr>
          <w:bCs/>
          <w:i w:val="0"/>
          <w:color w:val="000000"/>
          <w:sz w:val="28"/>
          <w:szCs w:val="23"/>
        </w:rPr>
        <w:t>3</w:t>
      </w:r>
      <w:r w:rsidRPr="00813020">
        <w:rPr>
          <w:bCs/>
          <w:i w:val="0"/>
          <w:color w:val="000000"/>
          <w:sz w:val="28"/>
          <w:szCs w:val="23"/>
        </w:rPr>
        <w:t xml:space="preserve">» </w:t>
      </w:r>
      <w:r>
        <w:rPr>
          <w:bCs/>
          <w:i w:val="0"/>
          <w:color w:val="000000"/>
          <w:sz w:val="28"/>
          <w:szCs w:val="23"/>
        </w:rPr>
        <w:t xml:space="preserve">сентября </w:t>
      </w:r>
      <w:smartTag w:uri="urn:schemas-microsoft-com:office:smarttags" w:element="metricconverter">
        <w:smartTagPr>
          <w:attr w:name="ProductID" w:val="2010 г"/>
        </w:smartTagPr>
        <w:r w:rsidRPr="00813020">
          <w:rPr>
            <w:bCs/>
            <w:i w:val="0"/>
            <w:color w:val="000000"/>
            <w:sz w:val="28"/>
            <w:szCs w:val="23"/>
          </w:rPr>
          <w:t>20</w:t>
        </w:r>
        <w:r>
          <w:rPr>
            <w:bCs/>
            <w:i w:val="0"/>
            <w:color w:val="000000"/>
            <w:sz w:val="28"/>
            <w:szCs w:val="23"/>
          </w:rPr>
          <w:t>10</w:t>
        </w:r>
        <w:r w:rsidRPr="00813020">
          <w:rPr>
            <w:bCs/>
            <w:i w:val="0"/>
            <w:color w:val="000000"/>
            <w:sz w:val="28"/>
            <w:szCs w:val="23"/>
          </w:rPr>
          <w:t xml:space="preserve"> г</w:t>
        </w:r>
      </w:smartTag>
      <w:r w:rsidRPr="00813020">
        <w:rPr>
          <w:bCs/>
          <w:i w:val="0"/>
          <w:color w:val="000000"/>
          <w:sz w:val="28"/>
          <w:szCs w:val="23"/>
        </w:rPr>
        <w:t>., протокол №  1</w:t>
      </w: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jc w:val="right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Заведующая кафедрой</w:t>
      </w:r>
      <w:r>
        <w:rPr>
          <w:bCs/>
          <w:i w:val="0"/>
          <w:color w:val="000000"/>
          <w:sz w:val="28"/>
          <w:szCs w:val="23"/>
        </w:rPr>
        <w:t>, проф.________</w:t>
      </w:r>
      <w:r w:rsidRPr="00813020">
        <w:rPr>
          <w:bCs/>
          <w:i w:val="0"/>
          <w:color w:val="000000"/>
          <w:sz w:val="28"/>
          <w:szCs w:val="23"/>
        </w:rPr>
        <w:t>Л.Н. Ольшанская</w:t>
      </w:r>
    </w:p>
    <w:p w:rsidR="001E04E3" w:rsidRPr="00813020" w:rsidRDefault="001E04E3" w:rsidP="001E04E3">
      <w:pPr>
        <w:pStyle w:val="20"/>
        <w:rPr>
          <w:color w:val="000000"/>
        </w:rPr>
      </w:pPr>
      <w:r w:rsidRPr="00813020">
        <w:rPr>
          <w:color w:val="000000"/>
        </w:rPr>
        <w:t xml:space="preserve">                                                                                                                                    </w:t>
      </w:r>
    </w:p>
    <w:p w:rsidR="001E04E3" w:rsidRDefault="001E04E3" w:rsidP="001E04E3">
      <w:pPr>
        <w:tabs>
          <w:tab w:val="left" w:pos="3960"/>
        </w:tabs>
        <w:ind w:left="3960"/>
        <w:rPr>
          <w:bCs/>
          <w:i w:val="0"/>
          <w:color w:val="000000"/>
          <w:sz w:val="28"/>
          <w:szCs w:val="23"/>
        </w:rPr>
      </w:pPr>
      <w:r>
        <w:rPr>
          <w:i w:val="0"/>
          <w:color w:val="000000"/>
          <w:sz w:val="28"/>
        </w:rPr>
        <w:t>Утвержден</w:t>
      </w:r>
      <w:r w:rsidRPr="00813020">
        <w:rPr>
          <w:bCs/>
          <w:i w:val="0"/>
          <w:color w:val="000000"/>
          <w:sz w:val="28"/>
          <w:szCs w:val="23"/>
        </w:rPr>
        <w:t xml:space="preserve"> за заседании УМКС</w:t>
      </w:r>
      <w:r>
        <w:rPr>
          <w:bCs/>
          <w:i w:val="0"/>
          <w:color w:val="000000"/>
          <w:sz w:val="28"/>
          <w:szCs w:val="23"/>
        </w:rPr>
        <w:t xml:space="preserve"> каф. МПП</w:t>
      </w:r>
    </w:p>
    <w:p w:rsidR="001E04E3" w:rsidRPr="00813020" w:rsidRDefault="001E04E3" w:rsidP="001E04E3">
      <w:pPr>
        <w:ind w:left="4500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« 3 » </w:t>
      </w:r>
      <w:r>
        <w:rPr>
          <w:bCs/>
          <w:i w:val="0"/>
          <w:color w:val="000000"/>
          <w:sz w:val="28"/>
          <w:szCs w:val="23"/>
        </w:rPr>
        <w:t xml:space="preserve">сентября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i w:val="0"/>
            <w:color w:val="000000"/>
            <w:sz w:val="28"/>
            <w:szCs w:val="23"/>
          </w:rPr>
          <w:t xml:space="preserve">2010 </w:t>
        </w:r>
        <w:r w:rsidRPr="00813020">
          <w:rPr>
            <w:bCs/>
            <w:i w:val="0"/>
            <w:color w:val="000000"/>
            <w:sz w:val="28"/>
            <w:szCs w:val="23"/>
          </w:rPr>
          <w:t>г</w:t>
        </w:r>
      </w:smartTag>
      <w:r w:rsidRPr="00813020">
        <w:rPr>
          <w:bCs/>
          <w:i w:val="0"/>
          <w:color w:val="000000"/>
          <w:sz w:val="28"/>
          <w:szCs w:val="23"/>
        </w:rPr>
        <w:t xml:space="preserve">., протокол №  1  </w:t>
      </w: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</w:t>
      </w: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          Председатель УМКС</w:t>
      </w:r>
      <w:r>
        <w:rPr>
          <w:bCs/>
          <w:i w:val="0"/>
          <w:color w:val="000000"/>
          <w:sz w:val="28"/>
          <w:szCs w:val="23"/>
        </w:rPr>
        <w:t>, проф._______</w:t>
      </w:r>
      <w:r w:rsidRPr="00813020">
        <w:rPr>
          <w:bCs/>
          <w:i w:val="0"/>
          <w:color w:val="000000"/>
          <w:sz w:val="28"/>
          <w:szCs w:val="23"/>
        </w:rPr>
        <w:t xml:space="preserve">   Л.Н.Ольшанская</w:t>
      </w: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rPr>
          <w:bCs/>
          <w:i w:val="0"/>
          <w:color w:val="000000"/>
          <w:sz w:val="28"/>
          <w:szCs w:val="23"/>
        </w:rPr>
      </w:pPr>
    </w:p>
    <w:p w:rsidR="001E04E3" w:rsidRPr="00813020" w:rsidRDefault="001E04E3" w:rsidP="001E04E3">
      <w:pPr>
        <w:pStyle w:val="8"/>
        <w:rPr>
          <w:rFonts w:ascii="Times New Roman" w:hAnsi="Times New Roman"/>
          <w:b/>
          <w:bCs w:val="0"/>
          <w:color w:val="000000"/>
          <w:sz w:val="28"/>
          <w:szCs w:val="23"/>
        </w:rPr>
      </w:pPr>
    </w:p>
    <w:p w:rsidR="006509A7" w:rsidRPr="00813020" w:rsidRDefault="001E04E3" w:rsidP="001E04E3">
      <w:pPr>
        <w:pStyle w:val="a4"/>
        <w:rPr>
          <w:b w:val="0"/>
          <w:bCs/>
          <w:color w:val="000000"/>
          <w:sz w:val="23"/>
          <w:szCs w:val="23"/>
        </w:rPr>
      </w:pPr>
      <w:r>
        <w:rPr>
          <w:b w:val="0"/>
          <w:bCs/>
          <w:color w:val="000000"/>
          <w:sz w:val="28"/>
          <w:szCs w:val="23"/>
        </w:rPr>
        <w:t xml:space="preserve">ЭНГЕЛЬС </w:t>
      </w:r>
      <w:smartTag w:uri="urn:schemas-microsoft-com:office:smarttags" w:element="metricconverter">
        <w:smartTagPr>
          <w:attr w:name="ProductID" w:val="2010 г"/>
        </w:smartTagPr>
        <w:r>
          <w:rPr>
            <w:b w:val="0"/>
            <w:bCs/>
            <w:color w:val="000000"/>
            <w:sz w:val="28"/>
            <w:szCs w:val="23"/>
          </w:rPr>
          <w:t>2010</w:t>
        </w:r>
        <w:r w:rsidRPr="00813020">
          <w:rPr>
            <w:b w:val="0"/>
            <w:bCs/>
            <w:color w:val="000000"/>
            <w:sz w:val="28"/>
            <w:szCs w:val="23"/>
          </w:rPr>
          <w:t xml:space="preserve"> г</w:t>
        </w:r>
      </w:smartTag>
      <w:r w:rsidRPr="00813020">
        <w:rPr>
          <w:b w:val="0"/>
          <w:bCs/>
          <w:color w:val="000000"/>
          <w:sz w:val="28"/>
          <w:szCs w:val="23"/>
        </w:rPr>
        <w:t>.</w:t>
      </w:r>
      <w:r>
        <w:rPr>
          <w:b w:val="0"/>
          <w:bCs/>
          <w:color w:val="000000"/>
          <w:sz w:val="23"/>
          <w:szCs w:val="23"/>
        </w:rPr>
        <w:br w:type="page"/>
      </w:r>
      <w:r w:rsidR="006509A7" w:rsidRPr="00813020">
        <w:rPr>
          <w:b w:val="0"/>
          <w:bCs/>
          <w:color w:val="000000"/>
          <w:sz w:val="23"/>
          <w:szCs w:val="23"/>
        </w:rPr>
        <w:t>САРАТОВСКИЙ ГОСУДАРСТВЕННЫЙ ТЕХНИЧЕСКИЙ УНИВЕРСИТЕТ</w:t>
      </w:r>
    </w:p>
    <w:p w:rsidR="006509A7" w:rsidRPr="00813020" w:rsidRDefault="006509A7" w:rsidP="006509A7">
      <w:pPr>
        <w:pStyle w:val="a5"/>
        <w:rPr>
          <w:b w:val="0"/>
          <w:bCs/>
          <w:iCs/>
          <w:color w:val="000000"/>
          <w:sz w:val="23"/>
          <w:szCs w:val="23"/>
        </w:rPr>
      </w:pPr>
      <w:r w:rsidRPr="00813020">
        <w:rPr>
          <w:b w:val="0"/>
          <w:bCs/>
          <w:color w:val="000000"/>
          <w:sz w:val="23"/>
          <w:szCs w:val="23"/>
        </w:rPr>
        <w:t xml:space="preserve">ЭНГЕЛЬССКИЙ ТЕХНОЛОГИЧЕСКИЙ ИНСТИТУТ </w:t>
      </w:r>
    </w:p>
    <w:p w:rsidR="006509A7" w:rsidRPr="00813020" w:rsidRDefault="006509A7" w:rsidP="006509A7">
      <w:pPr>
        <w:pStyle w:val="caaieiaie2"/>
        <w:keepNext w:val="0"/>
        <w:widowControl w:val="0"/>
        <w:spacing w:line="360" w:lineRule="auto"/>
        <w:rPr>
          <w:rFonts w:ascii="Times New Roman" w:hAnsi="Times New Roman"/>
          <w:b w:val="0"/>
          <w:bCs/>
          <w:color w:val="000000"/>
          <w:sz w:val="23"/>
          <w:szCs w:val="23"/>
        </w:rPr>
      </w:pPr>
    </w:p>
    <w:p w:rsidR="006509A7" w:rsidRPr="00813020" w:rsidRDefault="006509A7" w:rsidP="006509A7">
      <w:pPr>
        <w:pStyle w:val="4"/>
        <w:rPr>
          <w:color w:val="000000"/>
        </w:rPr>
      </w:pPr>
      <w:r w:rsidRPr="00813020">
        <w:rPr>
          <w:color w:val="000000"/>
        </w:rPr>
        <w:t>Кафедра: Экология и охрана окружающей среды</w:t>
      </w: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pStyle w:val="1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813020">
        <w:rPr>
          <w:rFonts w:ascii="Times New Roman" w:hAnsi="Times New Roman"/>
          <w:color w:val="000000"/>
          <w:sz w:val="23"/>
          <w:szCs w:val="23"/>
          <w:lang w:val="ru-RU"/>
        </w:rPr>
        <w:t>РАБОЧАЯ ПРОГРАММА</w:t>
      </w:r>
    </w:p>
    <w:p w:rsidR="006509A7" w:rsidRPr="001E04E3" w:rsidRDefault="001E04E3" w:rsidP="001E04E3">
      <w:pPr>
        <w:pStyle w:val="a3"/>
        <w:tabs>
          <w:tab w:val="clear" w:pos="4677"/>
          <w:tab w:val="clear" w:pos="9355"/>
        </w:tabs>
        <w:jc w:val="center"/>
        <w:rPr>
          <w:i w:val="0"/>
          <w:color w:val="000000"/>
          <w:sz w:val="28"/>
          <w:szCs w:val="28"/>
        </w:rPr>
      </w:pPr>
      <w:r w:rsidRPr="001E04E3">
        <w:rPr>
          <w:i w:val="0"/>
          <w:color w:val="000000"/>
          <w:sz w:val="28"/>
          <w:szCs w:val="28"/>
        </w:rPr>
        <w:t>Заочное обучение</w:t>
      </w:r>
    </w:p>
    <w:p w:rsidR="001E04E3" w:rsidRDefault="001E04E3" w:rsidP="006509A7">
      <w:pPr>
        <w:pStyle w:val="1"/>
        <w:rPr>
          <w:rFonts w:ascii="Times New Roman" w:hAnsi="Times New Roman"/>
          <w:color w:val="000000"/>
          <w:sz w:val="23"/>
          <w:szCs w:val="23"/>
          <w:lang w:val="ru-RU"/>
        </w:rPr>
      </w:pPr>
    </w:p>
    <w:p w:rsidR="006509A7" w:rsidRPr="00813020" w:rsidRDefault="006509A7" w:rsidP="006509A7">
      <w:pPr>
        <w:pStyle w:val="1"/>
        <w:rPr>
          <w:color w:val="000000"/>
          <w:lang w:val="ru-RU"/>
        </w:rPr>
      </w:pPr>
      <w:r w:rsidRPr="00813020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Pr="00813020">
        <w:rPr>
          <w:rFonts w:ascii="Times New Roman" w:hAnsi="Times New Roman"/>
          <w:b w:val="0"/>
          <w:bCs/>
          <w:color w:val="000000"/>
          <w:sz w:val="28"/>
          <w:szCs w:val="23"/>
          <w:lang w:val="ru-RU"/>
        </w:rPr>
        <w:t>по дисциплине</w:t>
      </w:r>
      <w:r w:rsidRPr="00813020">
        <w:rPr>
          <w:rFonts w:ascii="Times New Roman" w:hAnsi="Times New Roman"/>
          <w:color w:val="000000"/>
          <w:sz w:val="23"/>
          <w:szCs w:val="23"/>
          <w:lang w:val="ru-RU"/>
        </w:rPr>
        <w:t xml:space="preserve">  </w:t>
      </w:r>
      <w:r w:rsidRPr="00813020">
        <w:rPr>
          <w:color w:val="000000"/>
          <w:lang w:val="ru-RU"/>
        </w:rPr>
        <w:t>СД.03 «Основы микробиологии и биотехнологии»</w:t>
      </w:r>
    </w:p>
    <w:p w:rsidR="006509A7" w:rsidRPr="00813020" w:rsidRDefault="006509A7" w:rsidP="006509A7">
      <w:pPr>
        <w:jc w:val="center"/>
        <w:rPr>
          <w:b/>
          <w:i w:val="0"/>
          <w:color w:val="000000"/>
          <w:sz w:val="28"/>
          <w:szCs w:val="23"/>
        </w:rPr>
      </w:pPr>
      <w:r w:rsidRPr="00813020">
        <w:rPr>
          <w:b/>
          <w:i w:val="0"/>
          <w:color w:val="000000"/>
          <w:sz w:val="23"/>
          <w:szCs w:val="23"/>
        </w:rPr>
        <w:t xml:space="preserve"> </w:t>
      </w:r>
      <w:r w:rsidRPr="00813020">
        <w:rPr>
          <w:bCs/>
          <w:i w:val="0"/>
          <w:color w:val="000000"/>
          <w:sz w:val="28"/>
          <w:szCs w:val="23"/>
        </w:rPr>
        <w:t xml:space="preserve">для специальности </w:t>
      </w:r>
      <w:r w:rsidRPr="00813020">
        <w:rPr>
          <w:b/>
          <w:i w:val="0"/>
          <w:color w:val="000000"/>
          <w:sz w:val="23"/>
          <w:szCs w:val="23"/>
        </w:rPr>
        <w:t xml:space="preserve">280201  </w:t>
      </w:r>
      <w:r w:rsidRPr="00813020">
        <w:rPr>
          <w:b/>
          <w:i w:val="0"/>
          <w:color w:val="000000"/>
          <w:sz w:val="28"/>
          <w:szCs w:val="23"/>
        </w:rPr>
        <w:t xml:space="preserve">«Охрана  окружающей среды и  </w:t>
      </w:r>
    </w:p>
    <w:p w:rsidR="006509A7" w:rsidRPr="00813020" w:rsidRDefault="006509A7" w:rsidP="006509A7">
      <w:pPr>
        <w:jc w:val="center"/>
        <w:rPr>
          <w:b/>
          <w:i w:val="0"/>
          <w:color w:val="000000"/>
          <w:sz w:val="28"/>
          <w:szCs w:val="23"/>
        </w:rPr>
      </w:pPr>
      <w:r w:rsidRPr="00813020">
        <w:rPr>
          <w:b/>
          <w:i w:val="0"/>
          <w:color w:val="000000"/>
          <w:sz w:val="28"/>
          <w:szCs w:val="23"/>
        </w:rPr>
        <w:t xml:space="preserve">               рациональное использование природных ресурсов»</w:t>
      </w:r>
    </w:p>
    <w:p w:rsidR="006509A7" w:rsidRPr="00813020" w:rsidRDefault="006509A7" w:rsidP="006509A7">
      <w:pPr>
        <w:rPr>
          <w:b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для направления     </w:t>
      </w:r>
      <w:r w:rsidRPr="00813020">
        <w:rPr>
          <w:b/>
          <w:i w:val="0"/>
          <w:color w:val="000000"/>
          <w:sz w:val="28"/>
          <w:szCs w:val="23"/>
        </w:rPr>
        <w:t xml:space="preserve"> 280200  «Защита окружающей среды»</w:t>
      </w: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jc w:val="center"/>
        <w:rPr>
          <w:b/>
          <w:i w:val="0"/>
          <w:color w:val="000000"/>
          <w:sz w:val="23"/>
          <w:szCs w:val="23"/>
        </w:rPr>
      </w:pPr>
    </w:p>
    <w:p w:rsidR="006509A7" w:rsidRPr="00813020" w:rsidRDefault="00FC3B79" w:rsidP="006509A7">
      <w:pPr>
        <w:pStyle w:val="2"/>
        <w:jc w:val="both"/>
        <w:rPr>
          <w:b w:val="0"/>
          <w:bCs/>
          <w:i w:val="0"/>
          <w:color w:val="000000"/>
          <w:sz w:val="28"/>
          <w:szCs w:val="23"/>
        </w:rPr>
      </w:pPr>
      <w:r w:rsidRPr="00813020">
        <w:rPr>
          <w:b w:val="0"/>
          <w:bCs/>
          <w:i w:val="0"/>
          <w:color w:val="000000"/>
          <w:sz w:val="28"/>
          <w:szCs w:val="23"/>
        </w:rPr>
        <w:t>Курс                          5</w:t>
      </w:r>
      <w:r w:rsidR="006509A7" w:rsidRPr="00813020">
        <w:rPr>
          <w:b w:val="0"/>
          <w:bCs/>
          <w:i w:val="0"/>
          <w:color w:val="000000"/>
          <w:sz w:val="28"/>
          <w:szCs w:val="23"/>
        </w:rPr>
        <w:t xml:space="preserve">                      </w:t>
      </w:r>
      <w:r w:rsidRPr="00813020">
        <w:rPr>
          <w:b w:val="0"/>
          <w:bCs/>
          <w:i w:val="0"/>
          <w:color w:val="000000"/>
          <w:sz w:val="28"/>
          <w:szCs w:val="23"/>
        </w:rPr>
        <w:t xml:space="preserve">           Лекции                   - 14</w:t>
      </w:r>
    </w:p>
    <w:p w:rsidR="006509A7" w:rsidRPr="00813020" w:rsidRDefault="006509A7" w:rsidP="006509A7">
      <w:pPr>
        <w:pStyle w:val="8"/>
        <w:spacing w:line="240" w:lineRule="auto"/>
        <w:jc w:val="both"/>
        <w:rPr>
          <w:rFonts w:ascii="Times New Roman" w:hAnsi="Times New Roman"/>
          <w:color w:val="000000"/>
          <w:sz w:val="28"/>
          <w:szCs w:val="23"/>
        </w:rPr>
      </w:pPr>
      <w:r w:rsidRPr="00813020">
        <w:rPr>
          <w:rFonts w:ascii="Times New Roman" w:hAnsi="Times New Roman"/>
          <w:color w:val="000000"/>
          <w:sz w:val="28"/>
          <w:szCs w:val="23"/>
        </w:rPr>
        <w:t xml:space="preserve">Семестр     </w:t>
      </w:r>
      <w:r w:rsidR="00FC3B79" w:rsidRPr="00813020">
        <w:rPr>
          <w:rFonts w:ascii="Times New Roman" w:hAnsi="Times New Roman"/>
          <w:color w:val="000000"/>
          <w:sz w:val="28"/>
          <w:szCs w:val="23"/>
        </w:rPr>
        <w:t xml:space="preserve">               9</w:t>
      </w:r>
      <w:r w:rsidRPr="00813020">
        <w:rPr>
          <w:rFonts w:ascii="Times New Roman" w:hAnsi="Times New Roman"/>
          <w:color w:val="000000"/>
          <w:sz w:val="28"/>
          <w:szCs w:val="23"/>
        </w:rPr>
        <w:t xml:space="preserve">                </w:t>
      </w:r>
      <w:r w:rsidR="00FC3B79" w:rsidRPr="00813020">
        <w:rPr>
          <w:rFonts w:ascii="Times New Roman" w:hAnsi="Times New Roman"/>
          <w:color w:val="000000"/>
          <w:sz w:val="28"/>
          <w:szCs w:val="23"/>
        </w:rPr>
        <w:t xml:space="preserve">                 Лаборат. занятия   -   4</w:t>
      </w:r>
    </w:p>
    <w:p w:rsidR="006509A7" w:rsidRPr="00813020" w:rsidRDefault="006509A7" w:rsidP="006509A7">
      <w:pPr>
        <w:jc w:val="both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Часов в неделю     </w:t>
      </w:r>
      <w:r w:rsidR="00FC3B79" w:rsidRPr="00813020">
        <w:rPr>
          <w:bCs/>
          <w:i w:val="0"/>
          <w:color w:val="000000"/>
          <w:sz w:val="28"/>
          <w:szCs w:val="23"/>
        </w:rPr>
        <w:t xml:space="preserve">   </w:t>
      </w:r>
      <w:r w:rsidRPr="00813020">
        <w:rPr>
          <w:bCs/>
          <w:i w:val="0"/>
          <w:color w:val="000000"/>
          <w:sz w:val="28"/>
          <w:szCs w:val="23"/>
        </w:rPr>
        <w:t xml:space="preserve">4                        </w:t>
      </w:r>
      <w:r w:rsidR="00FC3B79" w:rsidRPr="00813020">
        <w:rPr>
          <w:bCs/>
          <w:i w:val="0"/>
          <w:color w:val="000000"/>
          <w:sz w:val="28"/>
          <w:szCs w:val="23"/>
        </w:rPr>
        <w:t xml:space="preserve">         Практич. занятия   -  6</w:t>
      </w:r>
    </w:p>
    <w:p w:rsidR="006509A7" w:rsidRPr="00813020" w:rsidRDefault="006509A7" w:rsidP="006509A7">
      <w:pPr>
        <w:jc w:val="both"/>
        <w:rPr>
          <w:i w:val="0"/>
          <w:iCs w:val="0"/>
          <w:color w:val="000000"/>
          <w:sz w:val="28"/>
        </w:rPr>
      </w:pPr>
      <w:r w:rsidRPr="00813020">
        <w:rPr>
          <w:i w:val="0"/>
          <w:iCs w:val="0"/>
          <w:color w:val="000000"/>
          <w:sz w:val="28"/>
          <w:szCs w:val="23"/>
        </w:rPr>
        <w:t xml:space="preserve">Курсовая работа   -                             </w:t>
      </w:r>
      <w:r w:rsidRPr="00813020">
        <w:rPr>
          <w:i w:val="0"/>
          <w:iCs w:val="0"/>
          <w:color w:val="000000"/>
        </w:rPr>
        <w:t xml:space="preserve"> </w:t>
      </w:r>
      <w:r w:rsidR="00FC3B79" w:rsidRPr="00813020">
        <w:rPr>
          <w:i w:val="0"/>
          <w:iCs w:val="0"/>
          <w:color w:val="000000"/>
        </w:rPr>
        <w:t xml:space="preserve">          </w:t>
      </w:r>
      <w:r w:rsidR="005B6F59">
        <w:rPr>
          <w:i w:val="0"/>
          <w:iCs w:val="0"/>
          <w:color w:val="000000"/>
          <w:sz w:val="28"/>
        </w:rPr>
        <w:t>Самост. работа        - 51</w:t>
      </w:r>
      <w:r w:rsidRPr="00813020">
        <w:rPr>
          <w:i w:val="0"/>
          <w:iCs w:val="0"/>
          <w:color w:val="000000"/>
          <w:sz w:val="28"/>
        </w:rPr>
        <w:t xml:space="preserve">                                                             </w:t>
      </w:r>
    </w:p>
    <w:p w:rsidR="006509A7" w:rsidRPr="00813020" w:rsidRDefault="00FC3B79" w:rsidP="006509A7">
      <w:pPr>
        <w:jc w:val="both"/>
        <w:rPr>
          <w:i w:val="0"/>
          <w:iCs w:val="0"/>
          <w:color w:val="000000"/>
          <w:sz w:val="28"/>
        </w:rPr>
      </w:pPr>
      <w:r w:rsidRPr="00813020">
        <w:rPr>
          <w:i w:val="0"/>
          <w:iCs w:val="0"/>
          <w:color w:val="000000"/>
          <w:sz w:val="28"/>
        </w:rPr>
        <w:t>Контрольная работа 9</w:t>
      </w:r>
      <w:r w:rsidR="006509A7" w:rsidRPr="00813020">
        <w:rPr>
          <w:i w:val="0"/>
          <w:iCs w:val="0"/>
          <w:color w:val="000000"/>
          <w:sz w:val="28"/>
        </w:rPr>
        <w:t xml:space="preserve">                     </w:t>
      </w:r>
      <w:r w:rsidRPr="00813020">
        <w:rPr>
          <w:i w:val="0"/>
          <w:iCs w:val="0"/>
          <w:color w:val="000000"/>
          <w:sz w:val="28"/>
        </w:rPr>
        <w:t xml:space="preserve">           </w:t>
      </w:r>
      <w:r w:rsidR="006509A7" w:rsidRPr="00813020">
        <w:rPr>
          <w:i w:val="0"/>
          <w:iCs w:val="0"/>
          <w:color w:val="000000"/>
          <w:sz w:val="28"/>
        </w:rPr>
        <w:t>Вс</w:t>
      </w:r>
      <w:r w:rsidR="00AF6B7B">
        <w:rPr>
          <w:i w:val="0"/>
          <w:iCs w:val="0"/>
          <w:color w:val="000000"/>
          <w:sz w:val="28"/>
        </w:rPr>
        <w:t>его                         -</w:t>
      </w:r>
      <w:r w:rsidR="003D6D04">
        <w:rPr>
          <w:i w:val="0"/>
          <w:iCs w:val="0"/>
          <w:color w:val="000000"/>
          <w:sz w:val="28"/>
        </w:rPr>
        <w:t>75</w:t>
      </w:r>
      <w:r w:rsidR="006509A7" w:rsidRPr="00813020">
        <w:rPr>
          <w:i w:val="0"/>
          <w:iCs w:val="0"/>
          <w:color w:val="000000"/>
          <w:sz w:val="28"/>
        </w:rPr>
        <w:t xml:space="preserve"> час.  </w:t>
      </w:r>
    </w:p>
    <w:p w:rsidR="006509A7" w:rsidRPr="00813020" w:rsidRDefault="006509A7" w:rsidP="006509A7">
      <w:pPr>
        <w:jc w:val="both"/>
        <w:rPr>
          <w:bCs/>
          <w:i w:val="0"/>
          <w:iCs w:val="0"/>
          <w:color w:val="000000"/>
          <w:sz w:val="28"/>
          <w:szCs w:val="23"/>
        </w:rPr>
      </w:pPr>
      <w:r w:rsidRPr="00813020">
        <w:rPr>
          <w:bCs/>
          <w:i w:val="0"/>
          <w:iCs w:val="0"/>
          <w:color w:val="000000"/>
          <w:sz w:val="28"/>
          <w:szCs w:val="23"/>
        </w:rPr>
        <w:t>Курсовой проект  -</w:t>
      </w:r>
    </w:p>
    <w:p w:rsidR="006509A7" w:rsidRPr="00813020" w:rsidRDefault="00FC3B79" w:rsidP="006509A7">
      <w:pPr>
        <w:jc w:val="both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>Экзамен                     9</w:t>
      </w:r>
    </w:p>
    <w:p w:rsidR="006509A7" w:rsidRPr="00813020" w:rsidRDefault="006509A7" w:rsidP="006509A7">
      <w:pPr>
        <w:jc w:val="both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>Зачет                      -</w:t>
      </w:r>
    </w:p>
    <w:p w:rsidR="006509A7" w:rsidRPr="00813020" w:rsidRDefault="006509A7" w:rsidP="006509A7">
      <w:pPr>
        <w:rPr>
          <w:bCs/>
          <w:i w:val="0"/>
          <w:color w:val="000000"/>
          <w:sz w:val="23"/>
          <w:szCs w:val="23"/>
        </w:rPr>
      </w:pP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                         </w:t>
      </w:r>
      <w:r w:rsidRPr="00813020">
        <w:rPr>
          <w:bCs/>
          <w:i w:val="0"/>
          <w:color w:val="000000"/>
          <w:sz w:val="23"/>
          <w:szCs w:val="23"/>
        </w:rPr>
        <w:t xml:space="preserve">                                                                </w:t>
      </w:r>
      <w:r w:rsidRPr="00813020">
        <w:rPr>
          <w:bCs/>
          <w:i w:val="0"/>
          <w:color w:val="000000"/>
          <w:sz w:val="28"/>
          <w:szCs w:val="23"/>
        </w:rPr>
        <w:t xml:space="preserve">            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Рабочая программа обсуждена на заседании кафедры                                               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« 3 » </w:t>
      </w:r>
      <w:r w:rsidR="0088462A">
        <w:rPr>
          <w:bCs/>
          <w:i w:val="0"/>
          <w:color w:val="000000"/>
          <w:sz w:val="28"/>
          <w:szCs w:val="23"/>
        </w:rPr>
        <w:t>сентября</w:t>
      </w:r>
      <w:r w:rsidRPr="00813020">
        <w:rPr>
          <w:bCs/>
          <w:i w:val="0"/>
          <w:color w:val="000000"/>
          <w:sz w:val="28"/>
          <w:szCs w:val="23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813020">
          <w:rPr>
            <w:bCs/>
            <w:i w:val="0"/>
            <w:color w:val="000000"/>
            <w:sz w:val="28"/>
            <w:szCs w:val="23"/>
          </w:rPr>
          <w:t>20</w:t>
        </w:r>
        <w:r w:rsidR="0088462A">
          <w:rPr>
            <w:bCs/>
            <w:i w:val="0"/>
            <w:color w:val="000000"/>
            <w:sz w:val="28"/>
            <w:szCs w:val="23"/>
          </w:rPr>
          <w:t>10</w:t>
        </w:r>
        <w:r w:rsidRPr="00813020">
          <w:rPr>
            <w:bCs/>
            <w:i w:val="0"/>
            <w:color w:val="000000"/>
            <w:sz w:val="28"/>
            <w:szCs w:val="23"/>
          </w:rPr>
          <w:t xml:space="preserve"> г</w:t>
        </w:r>
      </w:smartTag>
      <w:r w:rsidRPr="00813020">
        <w:rPr>
          <w:bCs/>
          <w:i w:val="0"/>
          <w:color w:val="000000"/>
          <w:sz w:val="28"/>
          <w:szCs w:val="23"/>
        </w:rPr>
        <w:t>., протокол №  1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</w:p>
    <w:p w:rsidR="006509A7" w:rsidRPr="00813020" w:rsidRDefault="006509A7" w:rsidP="006509A7">
      <w:pPr>
        <w:jc w:val="right"/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Заведующая кафедрой                    Л.Н. Ольшанская</w:t>
      </w:r>
    </w:p>
    <w:p w:rsidR="006509A7" w:rsidRPr="00813020" w:rsidRDefault="006509A7" w:rsidP="006509A7">
      <w:pPr>
        <w:pStyle w:val="20"/>
        <w:rPr>
          <w:color w:val="000000"/>
        </w:rPr>
      </w:pPr>
      <w:r w:rsidRPr="00813020">
        <w:rPr>
          <w:color w:val="000000"/>
        </w:rPr>
        <w:t xml:space="preserve">                                                                                                                                  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</w:t>
      </w:r>
      <w:r w:rsidRPr="00813020">
        <w:rPr>
          <w:i w:val="0"/>
          <w:color w:val="000000"/>
          <w:sz w:val="28"/>
        </w:rPr>
        <w:t>Рабочая программа утверждена</w:t>
      </w:r>
      <w:r w:rsidRPr="00813020">
        <w:rPr>
          <w:bCs/>
          <w:i w:val="0"/>
          <w:color w:val="000000"/>
          <w:sz w:val="28"/>
          <w:szCs w:val="23"/>
        </w:rPr>
        <w:t xml:space="preserve"> за заседании УМКС/УМК                                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« 3 » </w:t>
      </w:r>
      <w:r w:rsidR="0088462A">
        <w:rPr>
          <w:bCs/>
          <w:i w:val="0"/>
          <w:color w:val="000000"/>
          <w:sz w:val="28"/>
          <w:szCs w:val="23"/>
        </w:rPr>
        <w:t>сентября 2010</w:t>
      </w:r>
      <w:r w:rsidRPr="00813020">
        <w:rPr>
          <w:bCs/>
          <w:i w:val="0"/>
          <w:color w:val="000000"/>
          <w:sz w:val="28"/>
          <w:szCs w:val="23"/>
        </w:rPr>
        <w:t xml:space="preserve">г., протокол №  1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</w:t>
      </w:r>
    </w:p>
    <w:p w:rsidR="006509A7" w:rsidRPr="00813020" w:rsidRDefault="006509A7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t xml:space="preserve">                                       Председатель УМКС               Л.Н.Ольшанская</w:t>
      </w:r>
    </w:p>
    <w:p w:rsidR="00813020" w:rsidRPr="00813020" w:rsidRDefault="00813020" w:rsidP="006509A7">
      <w:pPr>
        <w:rPr>
          <w:bCs/>
          <w:i w:val="0"/>
          <w:color w:val="000000"/>
          <w:sz w:val="28"/>
          <w:szCs w:val="23"/>
        </w:rPr>
      </w:pPr>
    </w:p>
    <w:p w:rsidR="00813020" w:rsidRPr="00813020" w:rsidRDefault="00813020" w:rsidP="006509A7">
      <w:pPr>
        <w:rPr>
          <w:bCs/>
          <w:i w:val="0"/>
          <w:color w:val="000000"/>
          <w:sz w:val="28"/>
          <w:szCs w:val="23"/>
        </w:rPr>
      </w:pPr>
    </w:p>
    <w:p w:rsidR="00813020" w:rsidRPr="00813020" w:rsidRDefault="00813020" w:rsidP="00813020">
      <w:pPr>
        <w:pStyle w:val="8"/>
        <w:rPr>
          <w:rFonts w:ascii="Times New Roman" w:hAnsi="Times New Roman"/>
          <w:b/>
          <w:bCs w:val="0"/>
          <w:color w:val="000000"/>
          <w:sz w:val="28"/>
          <w:szCs w:val="23"/>
        </w:rPr>
      </w:pPr>
    </w:p>
    <w:p w:rsidR="00813020" w:rsidRPr="00813020" w:rsidRDefault="00813020" w:rsidP="006509A7">
      <w:pPr>
        <w:rPr>
          <w:bCs/>
          <w:i w:val="0"/>
          <w:color w:val="000000"/>
          <w:sz w:val="28"/>
          <w:szCs w:val="23"/>
        </w:rPr>
      </w:pPr>
      <w:r w:rsidRPr="00813020">
        <w:rPr>
          <w:bCs/>
          <w:i w:val="0"/>
          <w:color w:val="000000"/>
          <w:sz w:val="28"/>
          <w:szCs w:val="23"/>
        </w:rPr>
        <w:br w:type="page"/>
      </w:r>
    </w:p>
    <w:p w:rsidR="00813020" w:rsidRPr="00813020" w:rsidRDefault="00813020" w:rsidP="00813020">
      <w:pPr>
        <w:spacing w:line="360" w:lineRule="auto"/>
        <w:jc w:val="center"/>
        <w:rPr>
          <w:b/>
          <w:bCs/>
          <w:i w:val="0"/>
          <w:iCs w:val="0"/>
          <w:color w:val="000000"/>
          <w:sz w:val="24"/>
          <w:szCs w:val="24"/>
        </w:rPr>
      </w:pPr>
      <w:r w:rsidRPr="00813020">
        <w:rPr>
          <w:b/>
          <w:bCs/>
          <w:i w:val="0"/>
          <w:iCs w:val="0"/>
          <w:color w:val="000000"/>
          <w:sz w:val="24"/>
          <w:szCs w:val="24"/>
        </w:rPr>
        <w:t>1. Цель преподавания дисциплины и место в учебном процессе.</w:t>
      </w:r>
    </w:p>
    <w:p w:rsidR="00813020" w:rsidRPr="00813020" w:rsidRDefault="00813020" w:rsidP="00813020">
      <w:pPr>
        <w:autoSpaceDE/>
        <w:autoSpaceDN/>
        <w:adjustRightInd/>
        <w:jc w:val="both"/>
        <w:rPr>
          <w:i w:val="0"/>
          <w:color w:val="000000"/>
          <w:sz w:val="24"/>
          <w:szCs w:val="24"/>
        </w:rPr>
      </w:pPr>
      <w:r w:rsidRPr="00813020">
        <w:rPr>
          <w:i w:val="0"/>
          <w:color w:val="000000"/>
          <w:sz w:val="24"/>
          <w:szCs w:val="24"/>
        </w:rPr>
        <w:t>1.1 Целью курса «Основы микробиологии и биотехнологии» является изучение основных закономерностей жизнедеятельности микроорганизмов как базового компонента биосферы, который наряду с зелеными растениями определяет качество и многообразие условий среды, окружающего человека.</w:t>
      </w:r>
    </w:p>
    <w:p w:rsidR="00813020" w:rsidRPr="00813020" w:rsidRDefault="00813020" w:rsidP="00813020">
      <w:pPr>
        <w:autoSpaceDE/>
        <w:autoSpaceDN/>
        <w:adjustRightInd/>
        <w:jc w:val="both"/>
        <w:rPr>
          <w:i w:val="0"/>
          <w:color w:val="000000"/>
          <w:sz w:val="24"/>
          <w:szCs w:val="24"/>
        </w:rPr>
      </w:pPr>
      <w:r w:rsidRPr="00813020">
        <w:rPr>
          <w:i w:val="0"/>
          <w:color w:val="000000"/>
          <w:sz w:val="24"/>
          <w:szCs w:val="24"/>
        </w:rPr>
        <w:t>1.2. Задачи изучения дисциплины. Задачей курса «Основы микробиологии и биотехнологии» является овладение принципами и методами выделения, изучения идентификации основных групп микроорганизмов, изучение особенностей  их физиологии, делающих микробы перспективными объектами биотехнологических исследований.</w:t>
      </w:r>
    </w:p>
    <w:p w:rsidR="00813020" w:rsidRPr="00813020" w:rsidRDefault="00813020" w:rsidP="00813020">
      <w:pPr>
        <w:autoSpaceDE/>
        <w:autoSpaceDN/>
        <w:adjustRightInd/>
        <w:jc w:val="both"/>
        <w:rPr>
          <w:i w:val="0"/>
          <w:color w:val="000000"/>
          <w:sz w:val="24"/>
          <w:szCs w:val="24"/>
        </w:rPr>
      </w:pPr>
      <w:r w:rsidRPr="00813020">
        <w:rPr>
          <w:i w:val="0"/>
          <w:color w:val="000000"/>
          <w:sz w:val="24"/>
          <w:szCs w:val="24"/>
        </w:rPr>
        <w:t>1.3. Дисциплина тесно взаимосвязана с общей экологией, неорганической и органической химией, химией окружающей среды и многими другими науками.</w:t>
      </w:r>
    </w:p>
    <w:p w:rsidR="00813020" w:rsidRPr="00813020" w:rsidRDefault="00813020" w:rsidP="00813020">
      <w:pPr>
        <w:autoSpaceDE/>
        <w:autoSpaceDN/>
        <w:adjustRightInd/>
        <w:spacing w:line="360" w:lineRule="auto"/>
        <w:jc w:val="both"/>
        <w:rPr>
          <w:i w:val="0"/>
          <w:color w:val="000000"/>
          <w:sz w:val="23"/>
          <w:szCs w:val="23"/>
        </w:rPr>
      </w:pPr>
    </w:p>
    <w:p w:rsidR="00813020" w:rsidRPr="00813020" w:rsidRDefault="00813020" w:rsidP="00813020">
      <w:pPr>
        <w:spacing w:line="360" w:lineRule="auto"/>
        <w:jc w:val="center"/>
        <w:rPr>
          <w:b/>
          <w:bCs/>
          <w:i w:val="0"/>
          <w:iCs w:val="0"/>
          <w:color w:val="000000"/>
          <w:sz w:val="24"/>
          <w:szCs w:val="24"/>
        </w:rPr>
      </w:pPr>
      <w:r w:rsidRPr="00813020">
        <w:rPr>
          <w:b/>
          <w:bCs/>
          <w:i w:val="0"/>
          <w:iCs w:val="0"/>
          <w:color w:val="000000"/>
          <w:sz w:val="24"/>
          <w:szCs w:val="24"/>
        </w:rPr>
        <w:t>2. Требования к заданиям и умениям студентов по дисциплине.</w:t>
      </w:r>
    </w:p>
    <w:p w:rsidR="00813020" w:rsidRPr="00813020" w:rsidRDefault="00813020" w:rsidP="00813020">
      <w:pPr>
        <w:ind w:firstLine="709"/>
        <w:jc w:val="both"/>
        <w:rPr>
          <w:bCs/>
          <w:i w:val="0"/>
          <w:iCs w:val="0"/>
          <w:color w:val="000000"/>
          <w:sz w:val="24"/>
          <w:szCs w:val="24"/>
        </w:rPr>
      </w:pPr>
      <w:r w:rsidRPr="00813020">
        <w:rPr>
          <w:bCs/>
          <w:i w:val="0"/>
          <w:iCs w:val="0"/>
          <w:color w:val="000000"/>
          <w:sz w:val="24"/>
          <w:szCs w:val="24"/>
        </w:rPr>
        <w:t>Студент должен знать: методы выделения, культивирования, изучения представителей основных групп микроорганизмов в лабораторных условиях, в техногенных потоках и в окружающей человека природной среде.</w:t>
      </w:r>
    </w:p>
    <w:p w:rsidR="00813020" w:rsidRPr="00813020" w:rsidRDefault="00813020" w:rsidP="00813020">
      <w:pPr>
        <w:ind w:firstLine="709"/>
        <w:jc w:val="both"/>
        <w:rPr>
          <w:bCs/>
          <w:i w:val="0"/>
          <w:iCs w:val="0"/>
          <w:color w:val="000000"/>
          <w:sz w:val="24"/>
          <w:szCs w:val="24"/>
        </w:rPr>
      </w:pPr>
      <w:r w:rsidRPr="00813020">
        <w:rPr>
          <w:bCs/>
          <w:i w:val="0"/>
          <w:iCs w:val="0"/>
          <w:color w:val="000000"/>
          <w:sz w:val="24"/>
          <w:szCs w:val="24"/>
        </w:rPr>
        <w:t>Студент должен уметь: грамотно работать в микробиологической лаборатории, соблюдая условия  стерильности, выделять элективные культуры микробов из различных сред, изучать внешний вид и физиологические особенности выделенной культуры.</w:t>
      </w:r>
    </w:p>
    <w:p w:rsidR="00813020" w:rsidRPr="00813020" w:rsidRDefault="00813020" w:rsidP="00813020">
      <w:pPr>
        <w:ind w:firstLine="709"/>
        <w:jc w:val="both"/>
        <w:rPr>
          <w:bCs/>
          <w:i w:val="0"/>
          <w:iCs w:val="0"/>
          <w:color w:val="000000"/>
          <w:sz w:val="24"/>
          <w:szCs w:val="24"/>
        </w:rPr>
      </w:pPr>
      <w:r w:rsidRPr="00813020">
        <w:rPr>
          <w:bCs/>
          <w:i w:val="0"/>
          <w:iCs w:val="0"/>
          <w:color w:val="000000"/>
          <w:sz w:val="24"/>
          <w:szCs w:val="24"/>
        </w:rPr>
        <w:t>Знание основных методов работы с микроорганизмами позволит студентам, специализирующимся в области защиты окружающей среды, овладеть более сложными методиками микробиологических и биотехнологических исследований.</w:t>
      </w:r>
    </w:p>
    <w:p w:rsidR="00813020" w:rsidRPr="00813020" w:rsidRDefault="00813020" w:rsidP="00813020">
      <w:pPr>
        <w:autoSpaceDE/>
        <w:autoSpaceDN/>
        <w:adjustRightInd/>
        <w:spacing w:line="360" w:lineRule="auto"/>
        <w:jc w:val="both"/>
        <w:rPr>
          <w:i w:val="0"/>
          <w:color w:val="000000"/>
          <w:sz w:val="23"/>
          <w:szCs w:val="23"/>
        </w:rPr>
      </w:pPr>
    </w:p>
    <w:p w:rsidR="00813020" w:rsidRPr="00813020" w:rsidRDefault="00813020" w:rsidP="00813020">
      <w:pPr>
        <w:autoSpaceDE/>
        <w:autoSpaceDN/>
        <w:adjustRightInd/>
        <w:spacing w:line="360" w:lineRule="auto"/>
        <w:jc w:val="center"/>
        <w:rPr>
          <w:b/>
          <w:i w:val="0"/>
          <w:color w:val="000000"/>
          <w:sz w:val="23"/>
          <w:szCs w:val="23"/>
        </w:rPr>
      </w:pPr>
    </w:p>
    <w:p w:rsidR="00813020" w:rsidRPr="00813020" w:rsidRDefault="00813020" w:rsidP="00813020">
      <w:pPr>
        <w:autoSpaceDE/>
        <w:autoSpaceDN/>
        <w:adjustRightInd/>
        <w:spacing w:line="360" w:lineRule="auto"/>
        <w:jc w:val="center"/>
        <w:rPr>
          <w:b/>
          <w:i w:val="0"/>
          <w:color w:val="000000"/>
          <w:sz w:val="23"/>
          <w:szCs w:val="23"/>
        </w:rPr>
      </w:pPr>
      <w:r w:rsidRPr="00813020">
        <w:rPr>
          <w:b/>
          <w:i w:val="0"/>
          <w:color w:val="000000"/>
          <w:sz w:val="23"/>
          <w:szCs w:val="23"/>
        </w:rPr>
        <w:t xml:space="preserve">3.Распределение трудоемкости (час)  по темам и видам занятий для </w:t>
      </w:r>
      <w:r w:rsidR="002150AA">
        <w:rPr>
          <w:b/>
          <w:i w:val="0"/>
          <w:color w:val="000000"/>
          <w:sz w:val="23"/>
          <w:szCs w:val="23"/>
        </w:rPr>
        <w:t>з</w:t>
      </w:r>
      <w:r w:rsidRPr="00813020">
        <w:rPr>
          <w:b/>
          <w:i w:val="0"/>
          <w:color w:val="000000"/>
          <w:sz w:val="23"/>
          <w:szCs w:val="23"/>
        </w:rPr>
        <w:t>/о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930"/>
        <w:gridCol w:w="719"/>
        <w:gridCol w:w="3201"/>
        <w:gridCol w:w="783"/>
        <w:gridCol w:w="2976"/>
      </w:tblGrid>
      <w:tr w:rsidR="00813020" w:rsidRPr="00813020">
        <w:trPr>
          <w:trHeight w:val="525"/>
          <w:jc w:val="center"/>
        </w:trPr>
        <w:tc>
          <w:tcPr>
            <w:tcW w:w="0" w:type="auto"/>
            <w:vMerge w:val="restart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№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модуля</w:t>
            </w:r>
          </w:p>
        </w:tc>
        <w:tc>
          <w:tcPr>
            <w:tcW w:w="0" w:type="auto"/>
            <w:vMerge w:val="restart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№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темы</w:t>
            </w:r>
          </w:p>
        </w:tc>
        <w:tc>
          <w:tcPr>
            <w:tcW w:w="0" w:type="auto"/>
            <w:vMerge w:val="restart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Наименование темы</w:t>
            </w:r>
          </w:p>
        </w:tc>
        <w:tc>
          <w:tcPr>
            <w:tcW w:w="0" w:type="auto"/>
            <w:vMerge w:val="restart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Всего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часов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Из них часов</w:t>
            </w:r>
          </w:p>
        </w:tc>
      </w:tr>
      <w:tr w:rsidR="00813020" w:rsidRPr="00813020">
        <w:trPr>
          <w:trHeight w:val="255"/>
          <w:jc w:val="center"/>
        </w:trPr>
        <w:tc>
          <w:tcPr>
            <w:tcW w:w="0" w:type="auto"/>
            <w:vMerge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813020" w:rsidRPr="00813020" w:rsidRDefault="00813020" w:rsidP="001E378B">
            <w:pPr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Лекц.  Лаб.  Практ.     Срс.</w:t>
            </w:r>
          </w:p>
        </w:tc>
      </w:tr>
      <w:tr w:rsidR="00813020" w:rsidRPr="00813020">
        <w:trPr>
          <w:jc w:val="center"/>
        </w:trPr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5            6          7            8</w:t>
            </w:r>
          </w:p>
        </w:tc>
      </w:tr>
      <w:tr w:rsidR="00813020" w:rsidRPr="00813020">
        <w:trPr>
          <w:jc w:val="center"/>
        </w:trPr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Микроорганизмы как базовый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компонент биосферы.</w:t>
            </w:r>
          </w:p>
        </w:tc>
        <w:tc>
          <w:tcPr>
            <w:tcW w:w="0" w:type="auto"/>
          </w:tcPr>
          <w:p w:rsidR="00813020" w:rsidRPr="00813020" w:rsidRDefault="001E378B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46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10          2          4</w:t>
            </w:r>
            <w:r w:rsidRPr="00813020">
              <w:rPr>
                <w:i w:val="0"/>
                <w:color w:val="000000"/>
                <w:sz w:val="23"/>
                <w:szCs w:val="23"/>
              </w:rPr>
              <w:t xml:space="preserve">          </w:t>
            </w:r>
            <w:r>
              <w:rPr>
                <w:i w:val="0"/>
                <w:color w:val="000000"/>
                <w:sz w:val="23"/>
                <w:szCs w:val="23"/>
              </w:rPr>
              <w:t xml:space="preserve">    </w:t>
            </w:r>
            <w:r w:rsidRPr="00813020">
              <w:rPr>
                <w:i w:val="0"/>
                <w:color w:val="000000"/>
                <w:sz w:val="23"/>
                <w:szCs w:val="23"/>
              </w:rPr>
              <w:t>30</w:t>
            </w:r>
          </w:p>
        </w:tc>
      </w:tr>
      <w:tr w:rsidR="00813020" w:rsidRPr="00813020">
        <w:trPr>
          <w:jc w:val="center"/>
        </w:trPr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Биотехнология-важнейшая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производительная сила</w:t>
            </w:r>
          </w:p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>современного мира.</w:t>
            </w:r>
          </w:p>
        </w:tc>
        <w:tc>
          <w:tcPr>
            <w:tcW w:w="0" w:type="auto"/>
          </w:tcPr>
          <w:p w:rsidR="00813020" w:rsidRPr="00813020" w:rsidRDefault="001E378B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29</w:t>
            </w: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center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4            2           2</w:t>
            </w:r>
            <w:r w:rsidRPr="00813020">
              <w:rPr>
                <w:i w:val="0"/>
                <w:color w:val="000000"/>
                <w:sz w:val="23"/>
                <w:szCs w:val="23"/>
              </w:rPr>
              <w:t xml:space="preserve">          </w:t>
            </w:r>
            <w:r>
              <w:rPr>
                <w:i w:val="0"/>
                <w:color w:val="000000"/>
                <w:sz w:val="23"/>
                <w:szCs w:val="23"/>
              </w:rPr>
              <w:t xml:space="preserve">   </w:t>
            </w:r>
            <w:r w:rsidRPr="00813020">
              <w:rPr>
                <w:i w:val="0"/>
                <w:color w:val="000000"/>
                <w:sz w:val="23"/>
                <w:szCs w:val="23"/>
              </w:rPr>
              <w:t xml:space="preserve"> 21</w:t>
            </w:r>
          </w:p>
        </w:tc>
      </w:tr>
      <w:tr w:rsidR="00813020" w:rsidRPr="00813020">
        <w:trPr>
          <w:jc w:val="center"/>
        </w:trPr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</w:tcPr>
          <w:p w:rsidR="00813020" w:rsidRPr="00813020" w:rsidRDefault="00813020" w:rsidP="001E378B">
            <w:pPr>
              <w:autoSpaceDE/>
              <w:autoSpaceDN/>
              <w:adjustRightInd/>
              <w:spacing w:line="36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  <w:r w:rsidRPr="00813020">
              <w:rPr>
                <w:i w:val="0"/>
                <w:color w:val="000000"/>
                <w:sz w:val="23"/>
                <w:szCs w:val="23"/>
              </w:rPr>
              <w:t xml:space="preserve">  Всего:</w:t>
            </w:r>
          </w:p>
        </w:tc>
        <w:tc>
          <w:tcPr>
            <w:tcW w:w="0" w:type="auto"/>
          </w:tcPr>
          <w:p w:rsidR="00813020" w:rsidRPr="00813020" w:rsidRDefault="001E378B" w:rsidP="001E378B">
            <w:pPr>
              <w:autoSpaceDE/>
              <w:autoSpaceDN/>
              <w:adjustRightInd/>
              <w:spacing w:line="36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 xml:space="preserve">   75</w:t>
            </w:r>
          </w:p>
        </w:tc>
        <w:tc>
          <w:tcPr>
            <w:tcW w:w="0" w:type="auto"/>
          </w:tcPr>
          <w:p w:rsidR="00813020" w:rsidRPr="00813020" w:rsidRDefault="001E378B" w:rsidP="001E378B">
            <w:pPr>
              <w:autoSpaceDE/>
              <w:autoSpaceDN/>
              <w:adjustRightInd/>
              <w:spacing w:line="360" w:lineRule="auto"/>
              <w:jc w:val="both"/>
              <w:rPr>
                <w:i w:val="0"/>
                <w:color w:val="000000"/>
                <w:sz w:val="23"/>
                <w:szCs w:val="23"/>
              </w:rPr>
            </w:pPr>
            <w:r>
              <w:rPr>
                <w:i w:val="0"/>
                <w:color w:val="000000"/>
                <w:sz w:val="23"/>
                <w:szCs w:val="23"/>
              </w:rPr>
              <w:t>14            4          6</w:t>
            </w:r>
            <w:r w:rsidR="00813020" w:rsidRPr="00813020">
              <w:rPr>
                <w:i w:val="0"/>
                <w:color w:val="000000"/>
                <w:sz w:val="23"/>
                <w:szCs w:val="23"/>
              </w:rPr>
              <w:t xml:space="preserve">         </w:t>
            </w:r>
            <w:r>
              <w:rPr>
                <w:i w:val="0"/>
                <w:color w:val="000000"/>
                <w:sz w:val="23"/>
                <w:szCs w:val="23"/>
              </w:rPr>
              <w:t xml:space="preserve">     </w:t>
            </w:r>
            <w:r w:rsidR="00813020" w:rsidRPr="00813020">
              <w:rPr>
                <w:i w:val="0"/>
                <w:color w:val="000000"/>
                <w:sz w:val="23"/>
                <w:szCs w:val="23"/>
              </w:rPr>
              <w:t>51</w:t>
            </w:r>
          </w:p>
        </w:tc>
      </w:tr>
    </w:tbl>
    <w:p w:rsidR="00813020" w:rsidRPr="00813020" w:rsidRDefault="00813020" w:rsidP="00813020">
      <w:pPr>
        <w:autoSpaceDE/>
        <w:autoSpaceDN/>
        <w:adjustRightInd/>
        <w:spacing w:line="360" w:lineRule="auto"/>
        <w:jc w:val="both"/>
        <w:rPr>
          <w:b/>
          <w:i w:val="0"/>
          <w:color w:val="000000"/>
          <w:sz w:val="23"/>
          <w:szCs w:val="23"/>
        </w:rPr>
      </w:pPr>
    </w:p>
    <w:p w:rsidR="00813020" w:rsidRPr="00813020" w:rsidRDefault="00813020" w:rsidP="00813020">
      <w:pPr>
        <w:jc w:val="both"/>
        <w:rPr>
          <w:b/>
          <w:i w:val="0"/>
          <w:color w:val="000000"/>
          <w:sz w:val="23"/>
          <w:szCs w:val="23"/>
        </w:rPr>
      </w:pPr>
      <w:r w:rsidRPr="00813020">
        <w:rPr>
          <w:bCs/>
          <w:i w:val="0"/>
          <w:color w:val="000000"/>
          <w:sz w:val="23"/>
          <w:szCs w:val="23"/>
        </w:rPr>
        <w:t xml:space="preserve">            </w:t>
      </w:r>
      <w:r w:rsidRPr="00813020">
        <w:rPr>
          <w:b/>
          <w:i w:val="0"/>
          <w:color w:val="000000"/>
          <w:sz w:val="23"/>
          <w:szCs w:val="23"/>
        </w:rPr>
        <w:t xml:space="preserve">                   </w:t>
      </w:r>
    </w:p>
    <w:p w:rsidR="006509A7" w:rsidRPr="00C02ED6" w:rsidRDefault="00813020" w:rsidP="00C02ED6">
      <w:pPr>
        <w:pStyle w:val="8"/>
        <w:jc w:val="left"/>
        <w:rPr>
          <w:rFonts w:ascii="Times New Roman" w:hAnsi="Times New Roman"/>
          <w:b/>
          <w:bCs w:val="0"/>
          <w:color w:val="000000"/>
          <w:sz w:val="28"/>
          <w:szCs w:val="23"/>
        </w:rPr>
      </w:pPr>
      <w:r w:rsidRPr="00813020">
        <w:br w:type="page"/>
      </w:r>
    </w:p>
    <w:p w:rsidR="005A3990" w:rsidRPr="00813020" w:rsidRDefault="00C02ED6" w:rsidP="005A3990">
      <w:pPr>
        <w:jc w:val="center"/>
        <w:rPr>
          <w:b/>
          <w:i w:val="0"/>
          <w:color w:val="000000"/>
          <w:sz w:val="24"/>
          <w:szCs w:val="24"/>
        </w:rPr>
      </w:pPr>
      <w:r>
        <w:rPr>
          <w:b/>
          <w:i w:val="0"/>
          <w:color w:val="000000"/>
          <w:sz w:val="24"/>
          <w:szCs w:val="24"/>
        </w:rPr>
        <w:t>4.</w:t>
      </w:r>
      <w:r w:rsidR="005A3990" w:rsidRPr="00813020">
        <w:rPr>
          <w:b/>
          <w:i w:val="0"/>
          <w:color w:val="000000"/>
          <w:sz w:val="24"/>
          <w:szCs w:val="24"/>
        </w:rPr>
        <w:t xml:space="preserve">Содержание лекционного курса </w:t>
      </w:r>
    </w:p>
    <w:p w:rsidR="005A3990" w:rsidRPr="00813020" w:rsidRDefault="005A3990" w:rsidP="005A3990">
      <w:pPr>
        <w:rPr>
          <w:b/>
          <w:i w:val="0"/>
          <w:color w:val="000000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92"/>
        <w:gridCol w:w="828"/>
        <w:gridCol w:w="1011"/>
        <w:gridCol w:w="6940"/>
      </w:tblGrid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№</w:t>
            </w:r>
          </w:p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№</w:t>
            </w:r>
          </w:p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Тема лекций.</w:t>
            </w:r>
          </w:p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Вопросы, отрабатываемые на лекции.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Прокариотическая клетка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Клеточная стенка прокариотической клетки, ее строение и функции. Окраска бактерий по методу Грамма – важный диагностический признак. Наружная мембрана. Капсулы и слизистый слой. Жгутики и подвижность. Пили и фимбии.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Рост и питание микробов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Типы питания. Основные источники органических веществ, макро- и микроэлементов. Поступление питательных веществ в клетку: пассивный перенос, активный транспорт, фагоцитоз, пиноцитоз. Рост в периодической культуре. Рост в непериодической культуре. Влияние факторов окружающей среды на жизнедеятельности микроорганизмов: влажность, концентрация растворенных солей, реакция среды (рН), температура. Отношение микроорганизмов  к кислороду, солнечной радиации и антропогенным излучениям. Микробостатические и микробоцидные вещества.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Краткая характеристика отдельных групп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Бактерии. Основные систематические группы и их краткая характеристика. Роль каждой группы в природных биоценозах. Актиномицеты, микоплазмы, риккетсии, цианобактерии.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Особенности их строения и роль в природе.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Метаболизм микроорганизмов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Обмен веществ как совокупность реакций катаболизма и анаболизма. Способы получения микроорганизмами энергии. Аэробное дыхание. Анаэробное дыхание. Брожение. Аэробное окисление органических веществ. Практическое использование этих процессов, их значение в очистке техногенных потоков и объектов окружающей среды. анаэробное окисление органических веществ. Анаэробное и карбонатное дыхание. Неполное окисление органических субстратов. Окисление неорганических соединений. Фототрофные микроорганизмы. Особенности бактериального фотосинтеза. Синтез основных компонентов клетки. Образование микроорганизмами биологически активных веществ.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Генетика и изменчивость микроорганизмов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Понятие о генотипе и фенотипе. Виды изменчивости. Понятие о мутагенезе. Плазмиды катаболизма. Основные понятия о селекции микроорганизмов и генной инженерии.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Биотехнология-важнейшая производственная сила современного мира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Принципы действия и конструкции биореакторов: лабораторные, пилотные, промышленные биореакторы.</w:t>
            </w:r>
          </w:p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Микроорганизмы в биотехнологическом производстве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Производство витаминов и антибиотиков. Производство биологически активных белков и гормонов (инсулин, гормон роста, кортизон, интерферон, интерлейкины). Биотехнологии, основанные на получении и использовании ферментов (пивоварение, хлебопечение. сыроварение и др.) Биодеградация и Биоконверсия. Биогеотехнология. Биоэнергатехнология. Биосенсоры.</w:t>
            </w:r>
          </w:p>
        </w:tc>
      </w:tr>
      <w:tr w:rsidR="005A3990" w:rsidRPr="00813020"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3990" w:rsidRPr="00813020" w:rsidRDefault="005A3990" w:rsidP="005A3990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Растительные и животные клетки-объекты биотехнологии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Генетическая трансформация растений.  Устойчивость к гербицидам. Устойчивость к насекомым.</w:t>
            </w:r>
          </w:p>
          <w:p w:rsidR="005A3990" w:rsidRPr="00813020" w:rsidRDefault="005A3990" w:rsidP="005A3990">
            <w:pPr>
              <w:jc w:val="both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Вирус СПИДА и его происхождение. Жизненный цикл ВИЧ. Пути профилактики и лечения.</w:t>
            </w:r>
            <w:r w:rsidRPr="00813020">
              <w:rPr>
                <w:b/>
                <w:i w:val="0"/>
                <w:color w:val="000000"/>
                <w:sz w:val="24"/>
                <w:szCs w:val="24"/>
              </w:rPr>
              <w:t xml:space="preserve"> Геномика</w:t>
            </w:r>
          </w:p>
          <w:p w:rsidR="005A3990" w:rsidRPr="00813020" w:rsidRDefault="005A3990" w:rsidP="005A3990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История прочтения генома человека. Результаты исследования. Клонирование человека. Генетический груз. Опасения и перспективы.</w:t>
            </w:r>
          </w:p>
        </w:tc>
      </w:tr>
    </w:tbl>
    <w:p w:rsidR="005A3990" w:rsidRPr="00813020" w:rsidRDefault="005A3990" w:rsidP="005A3990">
      <w:pPr>
        <w:rPr>
          <w:b/>
          <w:i w:val="0"/>
          <w:color w:val="000000"/>
          <w:sz w:val="24"/>
          <w:szCs w:val="24"/>
        </w:rPr>
      </w:pPr>
    </w:p>
    <w:p w:rsidR="005A3990" w:rsidRDefault="005A3990" w:rsidP="005A3990">
      <w:pPr>
        <w:rPr>
          <w:b/>
          <w:i w:val="0"/>
          <w:color w:val="000000"/>
          <w:sz w:val="24"/>
          <w:szCs w:val="24"/>
        </w:rPr>
      </w:pPr>
      <w:r w:rsidRPr="00813020">
        <w:rPr>
          <w:b/>
          <w:i w:val="0"/>
          <w:color w:val="000000"/>
          <w:sz w:val="24"/>
          <w:szCs w:val="24"/>
        </w:rPr>
        <w:t>Всего: 14 часов</w:t>
      </w:r>
    </w:p>
    <w:p w:rsidR="002979B0" w:rsidRPr="00442A38" w:rsidRDefault="00E173A1" w:rsidP="00E173A1">
      <w:pPr>
        <w:numPr>
          <w:ilvl w:val="0"/>
          <w:numId w:val="1"/>
        </w:numPr>
        <w:tabs>
          <w:tab w:val="clear" w:pos="2970"/>
          <w:tab w:val="num" w:pos="-1620"/>
        </w:tabs>
        <w:autoSpaceDE/>
        <w:autoSpaceDN/>
        <w:adjustRightInd/>
        <w:ind w:left="0"/>
        <w:jc w:val="center"/>
        <w:rPr>
          <w:b/>
          <w:i w:val="0"/>
          <w:color w:val="000000"/>
          <w:sz w:val="24"/>
          <w:szCs w:val="24"/>
        </w:rPr>
      </w:pPr>
      <w:r>
        <w:rPr>
          <w:b/>
          <w:i w:val="0"/>
          <w:color w:val="000000"/>
          <w:sz w:val="24"/>
          <w:szCs w:val="24"/>
        </w:rPr>
        <w:br w:type="page"/>
      </w:r>
      <w:r w:rsidR="002979B0" w:rsidRPr="00442A38">
        <w:rPr>
          <w:b/>
          <w:i w:val="0"/>
          <w:color w:val="000000"/>
          <w:sz w:val="24"/>
          <w:szCs w:val="24"/>
        </w:rPr>
        <w:t>Перечень практических занятий</w:t>
      </w:r>
    </w:p>
    <w:p w:rsidR="002979B0" w:rsidRPr="00442A38" w:rsidRDefault="002979B0" w:rsidP="002979B0">
      <w:pPr>
        <w:jc w:val="both"/>
        <w:rPr>
          <w:b/>
          <w:i w:val="0"/>
          <w:color w:val="000000"/>
          <w:sz w:val="24"/>
          <w:szCs w:val="24"/>
        </w:rPr>
      </w:pPr>
    </w:p>
    <w:tbl>
      <w:tblPr>
        <w:tblW w:w="105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1134"/>
        <w:gridCol w:w="7544"/>
      </w:tblGrid>
      <w:tr w:rsidR="002979B0" w:rsidRPr="00442A38">
        <w:trPr>
          <w:trHeight w:hRule="exact" w:val="915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№</w:t>
            </w:r>
          </w:p>
          <w:p w:rsidR="002979B0" w:rsidRPr="00442A38" w:rsidRDefault="002979B0" w:rsidP="002979B0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pStyle w:val="31"/>
              <w:rPr>
                <w:color w:val="000000"/>
                <w:szCs w:val="24"/>
              </w:rPr>
            </w:pPr>
            <w:r w:rsidRPr="00442A38">
              <w:rPr>
                <w:color w:val="000000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№ работы</w:t>
            </w:r>
          </w:p>
          <w:p w:rsidR="002979B0" w:rsidRPr="00442A38" w:rsidRDefault="002979B0" w:rsidP="002979B0">
            <w:pPr>
              <w:widowControl/>
              <w:spacing w:before="240"/>
              <w:ind w:left="340"/>
              <w:jc w:val="both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Наименование практического занятия. Вопросы, отрабатываемые на практическом занятии</w:t>
            </w:r>
          </w:p>
        </w:tc>
      </w:tr>
      <w:tr w:rsidR="002979B0" w:rsidRPr="00442A38">
        <w:trPr>
          <w:trHeight w:hRule="exact" w:val="473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pStyle w:val="31"/>
              <w:jc w:val="center"/>
              <w:rPr>
                <w:color w:val="000000"/>
                <w:szCs w:val="24"/>
              </w:rPr>
            </w:pPr>
            <w:r w:rsidRPr="00442A38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4</w:t>
            </w:r>
          </w:p>
        </w:tc>
      </w:tr>
      <w:tr w:rsidR="002979B0" w:rsidRPr="00442A38">
        <w:trPr>
          <w:cantSplit/>
          <w:trHeight w:val="240"/>
          <w:jc w:val="center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bCs/>
                <w:i w:val="0"/>
                <w:color w:val="000000"/>
                <w:sz w:val="24"/>
                <w:szCs w:val="24"/>
              </w:rPr>
            </w:pPr>
            <w:r w:rsidRPr="00442A38">
              <w:rPr>
                <w:bCs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2979B0" w:rsidRDefault="002979B0" w:rsidP="002979B0">
            <w:pPr>
              <w:widowControl/>
              <w:spacing w:before="240"/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442A38">
              <w:rPr>
                <w:b/>
                <w:i w:val="0"/>
                <w:color w:val="000000"/>
                <w:sz w:val="24"/>
                <w:szCs w:val="24"/>
              </w:rPr>
              <w:t>Основы микробиологических методик.</w:t>
            </w:r>
          </w:p>
          <w:p w:rsidR="002979B0" w:rsidRPr="00442A38" w:rsidRDefault="002979B0" w:rsidP="002979B0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 xml:space="preserve">1. Понятие стерильности. 2. Виды питательных сред. 3. Методы стерилизации. </w:t>
            </w:r>
          </w:p>
        </w:tc>
      </w:tr>
      <w:tr w:rsidR="002979B0" w:rsidRPr="00442A38">
        <w:trPr>
          <w:cantSplit/>
          <w:trHeight w:val="240"/>
          <w:jc w:val="center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2979B0" w:rsidRDefault="002979B0" w:rsidP="002979B0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2979B0" w:rsidRDefault="002979B0" w:rsidP="002979B0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</w:p>
        </w:tc>
      </w:tr>
      <w:tr w:rsidR="002979B0" w:rsidRPr="00442A38" w:rsidTr="00E173A1">
        <w:trPr>
          <w:cantSplit/>
          <w:trHeight w:val="240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bCs/>
                <w:i w:val="0"/>
                <w:color w:val="000000"/>
                <w:sz w:val="24"/>
                <w:szCs w:val="24"/>
              </w:rPr>
            </w:pPr>
            <w:r w:rsidRPr="00442A38">
              <w:rPr>
                <w:bCs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  <w:lang w:val="en-US"/>
              </w:rPr>
            </w:pPr>
            <w:r w:rsidRPr="00442A38">
              <w:rPr>
                <w:i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-7" w:firstLine="7"/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442A38">
              <w:rPr>
                <w:b/>
                <w:i w:val="0"/>
                <w:color w:val="000000"/>
                <w:sz w:val="24"/>
                <w:szCs w:val="24"/>
              </w:rPr>
              <w:t>Количественный учет микроорганизмов</w:t>
            </w:r>
          </w:p>
          <w:p w:rsidR="002979B0" w:rsidRPr="00442A38" w:rsidRDefault="002979B0" w:rsidP="002979B0">
            <w:pPr>
              <w:widowControl/>
              <w:spacing w:before="240"/>
              <w:ind w:left="-7" w:firstLine="7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Методы количественного учета микроорганизмов на твердых питательных средах.</w:t>
            </w:r>
          </w:p>
        </w:tc>
      </w:tr>
      <w:tr w:rsidR="002979B0" w:rsidRPr="00442A38" w:rsidTr="00E173A1">
        <w:trPr>
          <w:cantSplit/>
          <w:trHeight w:val="240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9B0" w:rsidRPr="00442A38" w:rsidRDefault="002979B0" w:rsidP="002979B0">
            <w:pPr>
              <w:widowControl/>
              <w:spacing w:before="240"/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442A38">
              <w:rPr>
                <w:b/>
                <w:i w:val="0"/>
                <w:color w:val="000000"/>
                <w:sz w:val="24"/>
                <w:szCs w:val="24"/>
              </w:rPr>
              <w:t>Знакомство с методами исследования объектов окружающей среды и техногенных потоков</w:t>
            </w:r>
          </w:p>
          <w:p w:rsidR="002979B0" w:rsidRPr="00442A38" w:rsidRDefault="002979B0" w:rsidP="002979B0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1. Исследование почвы. 2. Исследование воды. 3. Исследование воздуха.</w:t>
            </w:r>
          </w:p>
        </w:tc>
      </w:tr>
    </w:tbl>
    <w:p w:rsidR="002979B0" w:rsidRPr="00442A38" w:rsidRDefault="002979B0" w:rsidP="002979B0">
      <w:pPr>
        <w:rPr>
          <w:color w:val="000000"/>
        </w:rPr>
      </w:pPr>
    </w:p>
    <w:p w:rsidR="002979B0" w:rsidRDefault="002979B0" w:rsidP="002979B0">
      <w:pPr>
        <w:pStyle w:val="a7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Всего: 6</w:t>
      </w:r>
      <w:r w:rsidRPr="00442A38">
        <w:rPr>
          <w:color w:val="000000"/>
          <w:sz w:val="27"/>
          <w:szCs w:val="27"/>
        </w:rPr>
        <w:t xml:space="preserve"> час</w:t>
      </w:r>
      <w:r>
        <w:rPr>
          <w:color w:val="000000"/>
          <w:sz w:val="27"/>
          <w:szCs w:val="27"/>
        </w:rPr>
        <w:t>ов</w:t>
      </w:r>
    </w:p>
    <w:p w:rsidR="001E4BCC" w:rsidRDefault="001E4BCC" w:rsidP="001E4BCC">
      <w:pPr>
        <w:rPr>
          <w:i w:val="0"/>
        </w:rPr>
      </w:pPr>
    </w:p>
    <w:p w:rsidR="001E4BCC" w:rsidRPr="00442A38" w:rsidRDefault="001E4BCC" w:rsidP="001E4BCC">
      <w:pPr>
        <w:jc w:val="center"/>
        <w:rPr>
          <w:color w:val="000000"/>
        </w:rPr>
      </w:pPr>
    </w:p>
    <w:p w:rsidR="001E4BCC" w:rsidRPr="00442A38" w:rsidRDefault="001E4BCC" w:rsidP="001E4BCC">
      <w:pPr>
        <w:numPr>
          <w:ilvl w:val="0"/>
          <w:numId w:val="2"/>
        </w:numPr>
        <w:autoSpaceDE/>
        <w:autoSpaceDN/>
        <w:adjustRightInd/>
        <w:jc w:val="center"/>
        <w:rPr>
          <w:b/>
          <w:i w:val="0"/>
          <w:color w:val="000000"/>
          <w:sz w:val="24"/>
          <w:szCs w:val="24"/>
        </w:rPr>
      </w:pPr>
      <w:r w:rsidRPr="00442A38">
        <w:rPr>
          <w:b/>
          <w:i w:val="0"/>
          <w:color w:val="000000"/>
          <w:sz w:val="24"/>
          <w:szCs w:val="24"/>
        </w:rPr>
        <w:t>Перечень лабораторных работ</w:t>
      </w:r>
    </w:p>
    <w:p w:rsidR="001E4BCC" w:rsidRPr="00442A38" w:rsidRDefault="001E4BCC" w:rsidP="001E4BCC">
      <w:pPr>
        <w:jc w:val="both"/>
        <w:rPr>
          <w:b/>
          <w:i w:val="0"/>
          <w:color w:val="000000"/>
          <w:sz w:val="24"/>
          <w:szCs w:val="24"/>
        </w:rPr>
      </w:pPr>
    </w:p>
    <w:tbl>
      <w:tblPr>
        <w:tblW w:w="105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1134"/>
        <w:gridCol w:w="7544"/>
      </w:tblGrid>
      <w:tr w:rsidR="001E4BCC" w:rsidRPr="00442A38">
        <w:trPr>
          <w:trHeight w:hRule="exact" w:val="915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№</w:t>
            </w:r>
          </w:p>
          <w:p w:rsidR="001E4BCC" w:rsidRPr="00442A38" w:rsidRDefault="001E4BCC" w:rsidP="001E4BCC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pStyle w:val="31"/>
              <w:rPr>
                <w:color w:val="000000"/>
                <w:szCs w:val="24"/>
              </w:rPr>
            </w:pPr>
            <w:r w:rsidRPr="00442A38">
              <w:rPr>
                <w:color w:val="000000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№ работы</w:t>
            </w:r>
          </w:p>
          <w:p w:rsidR="001E4BCC" w:rsidRPr="00442A38" w:rsidRDefault="001E4BCC" w:rsidP="001E4BCC">
            <w:pPr>
              <w:widowControl/>
              <w:spacing w:before="240"/>
              <w:ind w:left="340"/>
              <w:jc w:val="both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Наименование лабораторных работ. Вопросы, отрабатываемые на лабораторном занятии</w:t>
            </w:r>
          </w:p>
        </w:tc>
      </w:tr>
      <w:tr w:rsidR="001E4BCC" w:rsidRPr="00442A38">
        <w:trPr>
          <w:trHeight w:hRule="exact" w:val="473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pStyle w:val="31"/>
              <w:jc w:val="center"/>
              <w:rPr>
                <w:color w:val="000000"/>
                <w:szCs w:val="24"/>
              </w:rPr>
            </w:pPr>
            <w:r w:rsidRPr="00442A38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ind w:right="57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4</w:t>
            </w:r>
          </w:p>
        </w:tc>
      </w:tr>
      <w:tr w:rsidR="001E4BCC" w:rsidRPr="00442A38" w:rsidTr="00E173A1">
        <w:trPr>
          <w:trHeight w:val="240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b/>
                <w:bCs/>
                <w:i w:val="0"/>
                <w:color w:val="000000"/>
                <w:sz w:val="24"/>
                <w:szCs w:val="24"/>
              </w:rPr>
            </w:pPr>
            <w:r w:rsidRPr="00442A38">
              <w:rPr>
                <w:b/>
                <w:bCs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442A38">
              <w:rPr>
                <w:b/>
                <w:i w:val="0"/>
                <w:color w:val="000000"/>
                <w:sz w:val="24"/>
                <w:szCs w:val="24"/>
              </w:rPr>
              <w:t>Знакомство с методом микроскопирования и строением бактериальной, растительной и животной клеток.</w:t>
            </w:r>
          </w:p>
          <w:p w:rsidR="001E4BCC" w:rsidRPr="00442A38" w:rsidRDefault="001E4BCC" w:rsidP="001E4BCC">
            <w:pPr>
              <w:widowControl/>
              <w:spacing w:before="2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 xml:space="preserve">1. . Правила поведения в микробиологической лаборатории. 2. Принципы микроскопирования. 3. Правила работы с микроскопом. 4. Изучение готового препарата бактериальных клеток. </w:t>
            </w:r>
          </w:p>
        </w:tc>
      </w:tr>
      <w:tr w:rsidR="001E4BCC" w:rsidRPr="00442A38" w:rsidTr="00E173A1">
        <w:trPr>
          <w:cantSplit/>
          <w:trHeight w:val="240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bCs/>
                <w:i w:val="0"/>
                <w:color w:val="000000"/>
                <w:sz w:val="24"/>
                <w:szCs w:val="24"/>
              </w:rPr>
            </w:pPr>
            <w:r w:rsidRPr="00442A38">
              <w:rPr>
                <w:bCs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340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BCC" w:rsidRPr="00442A38" w:rsidRDefault="001E4BCC" w:rsidP="001E4BCC">
            <w:pPr>
              <w:widowControl/>
              <w:spacing w:before="240"/>
              <w:ind w:left="-7" w:firstLine="7"/>
              <w:rPr>
                <w:i w:val="0"/>
                <w:color w:val="000000"/>
                <w:sz w:val="24"/>
                <w:szCs w:val="24"/>
              </w:rPr>
            </w:pPr>
            <w:r w:rsidRPr="00442A38">
              <w:rPr>
                <w:i w:val="0"/>
                <w:color w:val="000000"/>
                <w:sz w:val="24"/>
                <w:szCs w:val="24"/>
              </w:rPr>
              <w:t>Методы и техника культивирования микроорганизмов на питательных средах</w:t>
            </w:r>
          </w:p>
        </w:tc>
      </w:tr>
    </w:tbl>
    <w:p w:rsidR="001E4BCC" w:rsidRPr="00442A38" w:rsidRDefault="001E4BCC" w:rsidP="001E4BCC">
      <w:pPr>
        <w:ind w:left="360"/>
        <w:jc w:val="both"/>
        <w:rPr>
          <w:b/>
          <w:i w:val="0"/>
          <w:color w:val="000000"/>
          <w:sz w:val="24"/>
          <w:szCs w:val="24"/>
        </w:rPr>
      </w:pPr>
    </w:p>
    <w:p w:rsidR="001E4BCC" w:rsidRPr="00F263D6" w:rsidRDefault="001E4BCC" w:rsidP="001E4BCC">
      <w:pPr>
        <w:pStyle w:val="a7"/>
        <w:ind w:left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Всего: </w:t>
      </w:r>
      <w:r w:rsidR="00933903">
        <w:rPr>
          <w:color w:val="000000"/>
          <w:sz w:val="27"/>
          <w:szCs w:val="27"/>
        </w:rPr>
        <w:t>4</w:t>
      </w:r>
      <w:r w:rsidRPr="00442A38">
        <w:rPr>
          <w:color w:val="000000"/>
          <w:sz w:val="27"/>
          <w:szCs w:val="27"/>
        </w:rPr>
        <w:t xml:space="preserve"> час</w:t>
      </w:r>
      <w:r w:rsidR="00F263D6">
        <w:rPr>
          <w:color w:val="000000"/>
          <w:sz w:val="27"/>
          <w:szCs w:val="27"/>
        </w:rPr>
        <w:t>а</w:t>
      </w:r>
    </w:p>
    <w:p w:rsidR="001E4BCC" w:rsidRPr="001E4BCC" w:rsidRDefault="001E4BCC" w:rsidP="001E4BCC">
      <w:pPr>
        <w:rPr>
          <w:i w:val="0"/>
        </w:rPr>
      </w:pPr>
    </w:p>
    <w:p w:rsidR="002979B0" w:rsidRDefault="002979B0" w:rsidP="005A3990">
      <w:pPr>
        <w:rPr>
          <w:b/>
          <w:i w:val="0"/>
          <w:color w:val="000000"/>
          <w:sz w:val="24"/>
          <w:szCs w:val="24"/>
        </w:rPr>
      </w:pPr>
    </w:p>
    <w:p w:rsidR="002979B0" w:rsidRPr="00813020" w:rsidRDefault="002979B0" w:rsidP="005A3990">
      <w:pPr>
        <w:rPr>
          <w:b/>
          <w:i w:val="0"/>
          <w:color w:val="000000"/>
          <w:sz w:val="24"/>
          <w:szCs w:val="24"/>
        </w:rPr>
      </w:pPr>
    </w:p>
    <w:p w:rsidR="00D00BBB" w:rsidRPr="00813020" w:rsidRDefault="005F11D3" w:rsidP="00AF6B7B">
      <w:pPr>
        <w:jc w:val="center"/>
        <w:rPr>
          <w:b/>
          <w:i w:val="0"/>
          <w:color w:val="000000"/>
          <w:sz w:val="24"/>
          <w:szCs w:val="24"/>
        </w:rPr>
      </w:pPr>
      <w:r>
        <w:rPr>
          <w:b/>
          <w:i w:val="0"/>
          <w:color w:val="000000"/>
          <w:sz w:val="24"/>
          <w:szCs w:val="24"/>
        </w:rPr>
        <w:br w:type="page"/>
      </w:r>
      <w:r w:rsidR="00AF6B7B">
        <w:rPr>
          <w:b/>
          <w:i w:val="0"/>
          <w:color w:val="000000"/>
          <w:sz w:val="24"/>
          <w:szCs w:val="24"/>
        </w:rPr>
        <w:t xml:space="preserve">7. </w:t>
      </w:r>
      <w:r w:rsidR="00D00BBB" w:rsidRPr="00813020">
        <w:rPr>
          <w:b/>
          <w:i w:val="0"/>
          <w:color w:val="000000"/>
          <w:sz w:val="24"/>
          <w:szCs w:val="24"/>
        </w:rPr>
        <w:t xml:space="preserve"> Задания для самостоятельной работы студентов</w:t>
      </w:r>
    </w:p>
    <w:p w:rsidR="00D00BBB" w:rsidRPr="00813020" w:rsidRDefault="00D00BBB" w:rsidP="00D00BBB">
      <w:pPr>
        <w:rPr>
          <w:b/>
          <w:i w:val="0"/>
          <w:color w:val="000000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92"/>
        <w:gridCol w:w="828"/>
        <w:gridCol w:w="6448"/>
        <w:gridCol w:w="1503"/>
      </w:tblGrid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№</w:t>
            </w:r>
          </w:p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Всего</w:t>
            </w:r>
          </w:p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Вопросы для самостоятельного изучения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Литература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b/>
                <w:i w:val="0"/>
                <w:color w:val="000000"/>
                <w:sz w:val="24"/>
                <w:szCs w:val="24"/>
              </w:rPr>
              <w:t>4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Вирусы и бактерии как возбудители заболеваний человека, животных, растений.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Виды и состав питательных сред. Создание элективных условий роста.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1,2,3,7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Таксисы и их значение в жизнедеятельности микроорганизмов.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1,6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Грибы, водоросли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1,2,6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Микроорганизмы как базовый компонент биосферы</w:t>
            </w:r>
          </w:p>
          <w:p w:rsidR="00D00BBB" w:rsidRPr="00813020" w:rsidRDefault="00D00BBB" w:rsidP="00D00BBB">
            <w:pPr>
              <w:jc w:val="both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Разнообразие форм жизни на Земле. Современные представления о положении микроорганизмов в мире живого. Сравнение эукариот и прокариот. Архебактерии. Предмет и задачи микробиологии, краткая история ее развития. Необходимость возникновения биотехнологии как науки и ее место в системе наук о жизни на Земле.</w:t>
            </w: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Клетка и ее структура</w:t>
            </w:r>
          </w:p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Эукариотическая клетка, ее форма, строение и химический состав. Основные биополимеры эуцита – белки, ДНК, РНК, полисахариды и липиды. Их строение и функции.</w:t>
            </w: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Экология микроорганизмов</w:t>
            </w:r>
          </w:p>
          <w:p w:rsidR="00D00BBB" w:rsidRPr="00813020" w:rsidRDefault="00D00BBB" w:rsidP="00D00BBB">
            <w:pPr>
              <w:jc w:val="both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Уровни живой природы. Микрофлора природных сред: почвы, воздуха, воды. Формы взаимоотношений микроорганизмов. Микробы и биота: растения, животные, человек. Фитопатогенные и патогенные микроорганизмы, паразитизм.</w:t>
            </w: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both"/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Определение биотехнологии, ее задачи, методы, объекты. Структура типовой биотехнологической  системы: субстрат и продукт, биологический агент, технология, режим. Традиционные виды сырья и перспективные для биотехнологии субстраты</w:t>
            </w: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Микроорганизмы в биотехнологическом производстве</w:t>
            </w:r>
          </w:p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Способы культивирования: периодическое, непрерывное, поверхностное, глубинное, твердофазное. Технология биосинтеза аминокислот, антибиотиков. Основы биосинтеза ферментативного гидролиза целлюлозы.  Получение глюкозо-фруктозных сиропов. создание микробов-продуцентов селекционно-генетическим методом. Генно-инженерное получение микробов-продуцентов. Производство пищевых белков и аминокислот.</w:t>
            </w: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  <w:tr w:rsidR="00D00BBB" w:rsidRPr="00813020"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 xml:space="preserve">Растения производители белков животного происхождения (незаменимые аминокислоты, энкефалин, моноклональные иммуноглобулины, бета-интерферон. вакцина против холеры). Трансгенные растения- производители жиров и полисахаридов. Изменение свойств сельскохозяйственных и технических растений. Культура клеток. Каллусы. </w:t>
            </w:r>
          </w:p>
          <w:p w:rsidR="00D00BBB" w:rsidRPr="00813020" w:rsidRDefault="00D00BBB" w:rsidP="00D00BBB">
            <w:pPr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Клетки животных – продуценты биологически активных веществ (эритропоэтин, фактор свертывания крови VIII, инсулин, антитрипсин, белок вируса гепатита В, интерлейкины, моноклональные антитела, антигены вируса СПИД). Трансгенные животные. Положение дел в России. Опасения. Перспективы.</w:t>
            </w:r>
          </w:p>
          <w:p w:rsidR="00D00BBB" w:rsidRPr="00813020" w:rsidRDefault="00D00BBB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BBB" w:rsidRPr="00813020" w:rsidRDefault="00940529" w:rsidP="00D00BBB">
            <w:pPr>
              <w:rPr>
                <w:b/>
                <w:i w:val="0"/>
                <w:color w:val="000000"/>
                <w:sz w:val="24"/>
                <w:szCs w:val="24"/>
              </w:rPr>
            </w:pPr>
            <w:r w:rsidRPr="00813020">
              <w:rPr>
                <w:i w:val="0"/>
                <w:color w:val="000000"/>
                <w:sz w:val="24"/>
                <w:szCs w:val="24"/>
              </w:rPr>
              <w:t>1,2,3,6,12</w:t>
            </w:r>
          </w:p>
        </w:tc>
      </w:tr>
    </w:tbl>
    <w:p w:rsidR="00D00BBB" w:rsidRPr="00813020" w:rsidRDefault="00B66302" w:rsidP="00D00BBB">
      <w:pPr>
        <w:rPr>
          <w:b/>
          <w:i w:val="0"/>
          <w:color w:val="000000"/>
          <w:sz w:val="24"/>
          <w:szCs w:val="24"/>
        </w:rPr>
      </w:pPr>
      <w:r>
        <w:rPr>
          <w:b/>
          <w:i w:val="0"/>
          <w:color w:val="000000"/>
          <w:sz w:val="24"/>
          <w:szCs w:val="24"/>
        </w:rPr>
        <w:t xml:space="preserve">Всего: </w:t>
      </w:r>
      <w:r w:rsidR="00D00BBB" w:rsidRPr="00813020">
        <w:rPr>
          <w:b/>
          <w:i w:val="0"/>
          <w:color w:val="000000"/>
          <w:sz w:val="24"/>
          <w:szCs w:val="24"/>
        </w:rPr>
        <w:t>5</w:t>
      </w:r>
      <w:r>
        <w:rPr>
          <w:b/>
          <w:i w:val="0"/>
          <w:color w:val="000000"/>
          <w:sz w:val="24"/>
          <w:szCs w:val="24"/>
        </w:rPr>
        <w:t>1</w:t>
      </w:r>
      <w:r w:rsidR="00D00BBB" w:rsidRPr="00813020">
        <w:rPr>
          <w:b/>
          <w:i w:val="0"/>
          <w:color w:val="000000"/>
          <w:sz w:val="24"/>
          <w:szCs w:val="24"/>
        </w:rPr>
        <w:t xml:space="preserve"> час</w:t>
      </w:r>
    </w:p>
    <w:p w:rsidR="00D00BBB" w:rsidRPr="00813020" w:rsidRDefault="00D00BBB" w:rsidP="00D00BBB">
      <w:pPr>
        <w:rPr>
          <w:i w:val="0"/>
          <w:color w:val="000000"/>
          <w:sz w:val="24"/>
          <w:szCs w:val="24"/>
        </w:rPr>
      </w:pPr>
    </w:p>
    <w:p w:rsidR="00940529" w:rsidRPr="00442A38" w:rsidRDefault="00940529" w:rsidP="00940529">
      <w:pPr>
        <w:pStyle w:val="FR1"/>
        <w:spacing w:before="20" w:line="360" w:lineRule="auto"/>
        <w:jc w:val="center"/>
        <w:rPr>
          <w:rFonts w:ascii="Times New Roman" w:hAnsi="Times New Roman"/>
          <w:b/>
          <w:i w:val="0"/>
          <w:iCs/>
          <w:color w:val="000000"/>
          <w:sz w:val="23"/>
          <w:szCs w:val="23"/>
        </w:rPr>
      </w:pPr>
      <w:r w:rsidRPr="00442A38">
        <w:rPr>
          <w:rFonts w:ascii="Times New Roman" w:hAnsi="Times New Roman"/>
          <w:b/>
          <w:i w:val="0"/>
          <w:iCs/>
          <w:color w:val="000000"/>
          <w:sz w:val="23"/>
          <w:szCs w:val="23"/>
        </w:rPr>
        <w:t>Экзаменационные вопросы.</w:t>
      </w:r>
    </w:p>
    <w:p w:rsidR="00940529" w:rsidRPr="00442A38" w:rsidRDefault="00940529" w:rsidP="00940529">
      <w:pPr>
        <w:pStyle w:val="31"/>
        <w:widowControl w:val="0"/>
        <w:jc w:val="left"/>
        <w:rPr>
          <w:bCs/>
          <w:color w:val="000000"/>
          <w:szCs w:val="24"/>
        </w:rPr>
      </w:pPr>
      <w:r w:rsidRPr="00442A38">
        <w:rPr>
          <w:bCs/>
          <w:color w:val="000000"/>
          <w:szCs w:val="24"/>
        </w:rPr>
        <w:t>1.Разнообразие форм жизни на Земле. Современные представления о положении микроорганизмов в мире живого. Сравнение эукариот и прокариот.</w:t>
      </w:r>
    </w:p>
    <w:p w:rsidR="00940529" w:rsidRPr="00442A38" w:rsidRDefault="00940529" w:rsidP="00940529">
      <w:pPr>
        <w:pStyle w:val="31"/>
        <w:rPr>
          <w:color w:val="000000"/>
        </w:rPr>
      </w:pPr>
      <w:r w:rsidRPr="00442A38">
        <w:rPr>
          <w:color w:val="000000"/>
        </w:rPr>
        <w:t>2. Предмет и задачи микробиологии, краткая история ее развития. Место науки микробиологии в экологическом мониторинге. Необходимость возникновения биотехнологии как науки и ее место в системе наук о жизни на Земле.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3. Эукариотическая клетка, ее форма, строение и химический состав. Основные биополимеры эуцита – белки, ДНК, РНК, полисахариды и липиды. Их строение и функции.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4. Прокариотическая клетка. Форма и химический состав прокариот. Бактериальное ядро. Его строение и функции. Цитоплазма и мембраны. Рибосомы.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5. Основные биополимеры прокариот: белки, полисахариды, липиды, липополисахариды. Участие биополимеров в межклеточных контактах.</w:t>
      </w:r>
    </w:p>
    <w:p w:rsidR="00940529" w:rsidRPr="00442A38" w:rsidRDefault="00940529" w:rsidP="00940529">
      <w:pPr>
        <w:jc w:val="both"/>
        <w:rPr>
          <w:i w:val="0"/>
          <w:color w:val="000000"/>
          <w:sz w:val="23"/>
          <w:szCs w:val="23"/>
        </w:rPr>
      </w:pPr>
      <w:r w:rsidRPr="00442A38">
        <w:rPr>
          <w:i w:val="0"/>
          <w:color w:val="000000"/>
          <w:sz w:val="23"/>
          <w:szCs w:val="23"/>
        </w:rPr>
        <w:t xml:space="preserve">6. Клеточная стенка прокариотической клетки, ее строение и функции. Окраска бактерий по методу Грамма – важный диагностический признак. Капсулы и слизистый слой. Жгутики и подвижность. Пили и фимбрии.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7. Рост и питание микробов. Типы питания. Основные источники органических веществ, макро- и микроэлементов.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8. Поступление питательных веществ в клетку: пассивный перенос, активный транспорт, фагоцитоз, пиноцитоз. Рост в периодической культуре. Рост в непериодической культуре.</w:t>
      </w:r>
    </w:p>
    <w:p w:rsidR="00940529" w:rsidRPr="00442A38" w:rsidRDefault="00940529" w:rsidP="00940529">
      <w:pPr>
        <w:pStyle w:val="a8"/>
        <w:ind w:left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9. Влияние факторов окружающей среды на жизнедеятельности микроорганизмов: отношение микроорганизмов к кислороду,  солнечной радиации и антропогенным излучениям.</w:t>
      </w:r>
    </w:p>
    <w:p w:rsidR="00940529" w:rsidRPr="00442A38" w:rsidRDefault="00940529" w:rsidP="00940529">
      <w:pPr>
        <w:pStyle w:val="a8"/>
        <w:ind w:left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10. Бактерии. Основные систематические группы и их краткая характеристика. Роль каждой группы в природных биоценозах. </w:t>
      </w:r>
    </w:p>
    <w:p w:rsidR="00940529" w:rsidRPr="00442A38" w:rsidRDefault="00940529" w:rsidP="00940529">
      <w:pPr>
        <w:pStyle w:val="a8"/>
        <w:ind w:left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11. Актиномицеты, микоплазмы, риккетсии, цианобактерии. Особенности их строения и роль в природе.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12. Обмен веществ как совокупность реакций катаболизма и анаболизма. Способы получения микроорганизмами энергии. Аэробное дыхание. Анаэробное дыхание. Брожение.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13. Аэробное окисление органических веществ. Практическое использование этих процессов, их значение в очистке техногенных потоков и объектов окружающей среды.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14. Анаэробное окисление органических веществ. Анаэробное и карбонатное дыхание. Неполное окисление органических субстратов.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15. Окисление неорганических соединений. Фототрофные микроорганизмы. Особенности бактериального фотосинтеза.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16. Синтез основных компонентов клетки. Образование микроорганизмами биологически активных веществ.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17. Генетика и изменчивость микроорганизмов. Понятие о генотипе и фенотипе. Виды изменчивости.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18. Понятие о мутагенезе. Плазмиды катаболизма. Основные понятия о селекции микроорганизмов и генной инженерии.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19.. Микрофлора природных сред: почвы, воздуха, воды. Формы взаимоотношений микроорганизмов.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20.  Микробы и биота: растения, животные и человек. Фитопатогенные и патогенные микроорганизмы, паразитизм. Растительно-бактериальный симбиоз. Практическое применение в агротехнической практке.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21. Определение биотехнологии, ее задачи, методы, объекты. Структура типовой биотехнологической системы: субстрат и продукт, биологический агент, технология и режим. 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 xml:space="preserve">22. Традиционные виды сырья и перспективные для биотехнологии субстраты. Принципы действия и конструкции биореакторов: лабораторные, пилотные и промышленные биореакторы. </w:t>
      </w:r>
    </w:p>
    <w:p w:rsidR="00940529" w:rsidRPr="00442A38" w:rsidRDefault="00940529" w:rsidP="00940529">
      <w:pPr>
        <w:pStyle w:val="31"/>
        <w:widowControl w:val="0"/>
        <w:rPr>
          <w:bCs/>
          <w:iCs/>
          <w:color w:val="000000"/>
          <w:sz w:val="23"/>
          <w:szCs w:val="23"/>
        </w:rPr>
      </w:pPr>
      <w:r w:rsidRPr="00442A38">
        <w:rPr>
          <w:bCs/>
          <w:iCs/>
          <w:color w:val="000000"/>
          <w:sz w:val="23"/>
          <w:szCs w:val="23"/>
        </w:rPr>
        <w:t>23. Способы культивирования: периодическое, непрерывное, поверхностное, глубинное, твердофазное. Технология биосинтеза аминокислот, антибиотиков.</w:t>
      </w:r>
    </w:p>
    <w:p w:rsidR="00940529" w:rsidRPr="00442A38" w:rsidRDefault="00940529" w:rsidP="00940529">
      <w:pPr>
        <w:pStyle w:val="31"/>
        <w:widowControl w:val="0"/>
        <w:rPr>
          <w:bCs/>
          <w:iCs/>
          <w:color w:val="000000"/>
          <w:sz w:val="23"/>
          <w:szCs w:val="23"/>
        </w:rPr>
      </w:pPr>
      <w:r w:rsidRPr="00442A38">
        <w:rPr>
          <w:bCs/>
          <w:iCs/>
          <w:color w:val="000000"/>
          <w:sz w:val="23"/>
          <w:szCs w:val="23"/>
        </w:rPr>
        <w:t>24.  Основы биотехнологии ферментативного гидролиза целлюлозы. Получение глюкозо-фруктозных сиропов.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iCs/>
          <w:color w:val="000000"/>
          <w:sz w:val="23"/>
          <w:szCs w:val="23"/>
        </w:rPr>
        <w:t>25.. Создание микробов-продуцентов селекционно-генетическим методом. Генно-инженерное получение микробов-продуцентов. Производство пищевых белков и аминокислот.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26. Производство витаминов и антибиотиков. Производство биологически активных белков и гормонов (инсулин, гормон роста, кортизон, интерферон, интерлейкины).</w:t>
      </w:r>
    </w:p>
    <w:p w:rsidR="00940529" w:rsidRPr="00442A38" w:rsidRDefault="00940529" w:rsidP="00940529">
      <w:pPr>
        <w:pStyle w:val="31"/>
        <w:widowControl w:val="0"/>
        <w:rPr>
          <w:bCs/>
          <w:color w:val="000000"/>
          <w:sz w:val="23"/>
          <w:szCs w:val="23"/>
        </w:rPr>
      </w:pPr>
      <w:r w:rsidRPr="00442A38">
        <w:rPr>
          <w:bCs/>
          <w:color w:val="000000"/>
          <w:sz w:val="23"/>
          <w:szCs w:val="23"/>
        </w:rPr>
        <w:t>27. Биотехнологии, основанные на получении и использовании ферментов (пивоварение, хлебопечение, сыроварение и др.).</w:t>
      </w:r>
    </w:p>
    <w:p w:rsidR="00940529" w:rsidRPr="00442A38" w:rsidRDefault="00940529" w:rsidP="00940529">
      <w:pPr>
        <w:pStyle w:val="31"/>
        <w:widowControl w:val="0"/>
        <w:rPr>
          <w:i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>28.  Генетическая трансформация растений. Устойчивость к гербицидам. Устойчивость к насекомым.</w:t>
      </w:r>
    </w:p>
    <w:p w:rsidR="00940529" w:rsidRPr="00442A38" w:rsidRDefault="00940529" w:rsidP="00940529">
      <w:pPr>
        <w:pStyle w:val="31"/>
        <w:widowControl w:val="0"/>
        <w:rPr>
          <w:i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>29. Растения – производители белков животного происхождения (незаменимые аминокислоты, энкефалин, монокональные иммуноглобулины, бета-интерферон, вакцина против холеры).</w:t>
      </w:r>
    </w:p>
    <w:p w:rsidR="00940529" w:rsidRPr="00442A38" w:rsidRDefault="00940529" w:rsidP="00940529">
      <w:pPr>
        <w:pStyle w:val="31"/>
        <w:widowControl w:val="0"/>
        <w:rPr>
          <w:i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>30. Трансгенные растения – производители жиров и полисахаридов. Изменение свойств сельскохозяйственных и технических растений. Культура клеток. Каллусы.</w:t>
      </w:r>
    </w:p>
    <w:p w:rsidR="00940529" w:rsidRPr="00442A38" w:rsidRDefault="00940529" w:rsidP="00940529">
      <w:pPr>
        <w:pStyle w:val="31"/>
        <w:widowControl w:val="0"/>
        <w:rPr>
          <w:i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 xml:space="preserve">31. Клетки животных – продуценты биологически активных веществ (эритропоэтин, инсулин). </w:t>
      </w:r>
    </w:p>
    <w:p w:rsidR="00940529" w:rsidRPr="00442A38" w:rsidRDefault="00940529" w:rsidP="00940529">
      <w:pPr>
        <w:pStyle w:val="31"/>
        <w:widowControl w:val="0"/>
        <w:rPr>
          <w:i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 xml:space="preserve">32. Трансгенные животные. </w:t>
      </w:r>
    </w:p>
    <w:p w:rsidR="00940529" w:rsidRPr="00442A38" w:rsidRDefault="00940529" w:rsidP="00940529">
      <w:pPr>
        <w:pStyle w:val="a8"/>
        <w:ind w:left="0"/>
        <w:rPr>
          <w:bCs/>
          <w:color w:val="000000"/>
          <w:sz w:val="23"/>
          <w:szCs w:val="23"/>
        </w:rPr>
      </w:pPr>
      <w:r w:rsidRPr="00442A38">
        <w:rPr>
          <w:iCs/>
          <w:color w:val="000000"/>
          <w:sz w:val="23"/>
          <w:szCs w:val="23"/>
        </w:rPr>
        <w:t xml:space="preserve">34. Вирус СПИДА и его происхождение. Жизненный цикл ВИЧ. Пути профилактики и лечения. 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>
        <w:rPr>
          <w:bCs/>
          <w:i w:val="0"/>
          <w:color w:val="000000"/>
          <w:sz w:val="23"/>
          <w:szCs w:val="23"/>
        </w:rPr>
        <w:br w:type="page"/>
      </w:r>
    </w:p>
    <w:p w:rsidR="00940529" w:rsidRPr="00442A38" w:rsidRDefault="00940529" w:rsidP="00940529">
      <w:pPr>
        <w:jc w:val="center"/>
        <w:rPr>
          <w:b/>
          <w:bCs/>
          <w:i w:val="0"/>
          <w:color w:val="000000"/>
          <w:sz w:val="23"/>
          <w:szCs w:val="23"/>
        </w:rPr>
      </w:pPr>
      <w:r w:rsidRPr="00442A38">
        <w:rPr>
          <w:b/>
          <w:bCs/>
          <w:i w:val="0"/>
          <w:color w:val="000000"/>
          <w:sz w:val="23"/>
          <w:szCs w:val="23"/>
        </w:rPr>
        <w:t>Список основной и дополнительной литературы.</w:t>
      </w:r>
    </w:p>
    <w:p w:rsidR="00940529" w:rsidRPr="00442A38" w:rsidRDefault="00940529" w:rsidP="00940529">
      <w:pPr>
        <w:jc w:val="center"/>
        <w:rPr>
          <w:bCs/>
          <w:i w:val="0"/>
          <w:color w:val="000000"/>
          <w:sz w:val="23"/>
          <w:szCs w:val="23"/>
        </w:rPr>
      </w:pP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1. Теппер Е.З. Практикум по микробиологии: Учеб пособие для вузов / Е.З. Теппер, В.К. Шильникова, Г.И. Переверзева; Под ред. В.К. Шильниковой. – М.: Дрофа, 2004. – 256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2. Микробиология: учебник / О.Д. Сидоренко, Е.Г. Борисенко, А.а. Ванькова, Л.И. Войно. М.: ИНФРА – М. 2005. – 287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3. Егорова Т.А. Основы биотехнологии: Учеб пособие для вузов. М.: Академия, 2003.-280с.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4. Кузьмина Н.А. Основы биотехнологии. М.: Мир, 2006. -436с.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5. Сидоренко О.Д., Борисенко Е.Г., Ванькова А.А., Войно Л.И. Микробиология: Учебник для агротехнологов, М.: ИНФРА-М, 2005. – 287с.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6. Гусев М.В., Минеева Л.А. Микробиология. М.: Академия,2007. – 464с.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7. Арефьева О.А., Ерошкина А.а. Микробиология: метод. указания  к лабораторным работам Часть 1. – Саратов: СГТУ, 2007. – 27с.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8. Арефьева О.А., Ерошкина А.а. Микробиология: метод. указания  к лабораторным работам Часть 2. – Саратов: СГТУ, 2007. – 27с.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9. Сироткин А.С. агрегация микроорганизмов: флоккулы. Биопленки, микробные гранулы. – Казань: Из-во «Фен» АНРТ, 2007. -160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10. Основы биотехнологии: учебно-методическое пособие / А.с. Сироткин, Р.К. Закиров, Г.И. Шагинурова, Л.В. Лопухов, В.Б. Жукова, С. А. Александровский; казан. Гос. Технол. Ун-т. Казань, 2006. -100с.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11. Нетрусов А.И. Экология микроорганизмов / А.И.Нетрусов, Е.А. Бонч-Осмоловская, в.М. Горленко, М. В. Иванов, Г.И. Каравайко, П.А. Кожевин, Н.Н. Колотилова // Изд. центр «Академия». – 2004. – 236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 xml:space="preserve">12. Шлегель Г. Общая микробиология: Пер. с нем.- М.: Мир, 1997. 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13. Стейниер Р., Эднльберг Э., Мингрем Дж. Мир микробов (3 тома). М.. 1979. -330с.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14. Перт С.Д. Основы культивирования организмов и клеток. М.: Мир, 1978.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15. Грин Н., Стаут У., Тейлор Д. Биология (3 тома). М.: Мир, 1996.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16. Методы общей бактериологии (3 тома). П/ред. Герхардта. М.: Мир, 1984.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17. Определитель бактерий Берджи (2тома). 9-е издание. М.: Мир. 1997. -280с.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18. Земсков М.В. Основы общей микробиологи и вирусологии. Изд-во «Колос». Москва. 1972. – 286с.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19. Доклад о состоянии окружающей природной среды Саратовской области в 2001 году. Саратов 2002. – 157с.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20.  Доклад о состоянии окружающей природной среды Саратовской области в 2001 году. Саратов 2003 – 196с.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21.  Доклад о состоянии окружающей природной среды Саратовской области в 2001 году. Саратов 2004 – 190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22. Бухарин О.в, Литвин В.Ю. Патогенные бактерии в природных экосистемах. Екатеринбург, 1997. – 268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  <w:r w:rsidRPr="00442A38">
        <w:rPr>
          <w:bCs/>
          <w:i w:val="0"/>
          <w:color w:val="000000"/>
          <w:sz w:val="23"/>
          <w:szCs w:val="23"/>
        </w:rPr>
        <w:t>23. Роуз Э. Химическая микробиология. М.: Мир.1971. – 286 с.</w:t>
      </w:r>
    </w:p>
    <w:p w:rsidR="00940529" w:rsidRPr="00442A38" w:rsidRDefault="00940529" w:rsidP="00940529">
      <w:pPr>
        <w:jc w:val="both"/>
        <w:rPr>
          <w:bCs/>
          <w:i w:val="0"/>
          <w:color w:val="000000"/>
          <w:sz w:val="23"/>
          <w:szCs w:val="23"/>
        </w:rPr>
      </w:pPr>
    </w:p>
    <w:p w:rsidR="001D6073" w:rsidRDefault="001D6073" w:rsidP="001D6073">
      <w:pPr>
        <w:jc w:val="center"/>
        <w:rPr>
          <w:b/>
          <w:i w:val="0"/>
          <w:color w:val="000000"/>
        </w:rPr>
      </w:pPr>
      <w:r w:rsidRPr="001D6073">
        <w:rPr>
          <w:b/>
          <w:i w:val="0"/>
          <w:color w:val="000000"/>
        </w:rPr>
        <w:t>14.</w:t>
      </w:r>
      <w:r>
        <w:rPr>
          <w:b/>
          <w:i w:val="0"/>
          <w:color w:val="000000"/>
        </w:rPr>
        <w:t xml:space="preserve"> Применение ТСО, слайдов, плакатов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b/>
          <w:i w:val="0"/>
          <w:color w:val="000000"/>
        </w:rPr>
        <w:br w:type="page"/>
      </w:r>
      <w:r w:rsidRPr="004F43B2">
        <w:rPr>
          <w:i w:val="0"/>
          <w:color w:val="000000"/>
          <w:sz w:val="24"/>
          <w:szCs w:val="24"/>
        </w:rPr>
        <w:t>Допол</w:t>
      </w:r>
      <w:r>
        <w:rPr>
          <w:i w:val="0"/>
          <w:color w:val="000000"/>
          <w:sz w:val="24"/>
          <w:szCs w:val="24"/>
        </w:rPr>
        <w:t>нения и изменения к рабочей программе: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Рабочая программа пересмотрена на заседании кафедры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3 сентября 2010 года, протокол  № 1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Зав. кафедрой д.х.н., профессор</w:t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  <w:t>Ольшанская Л.Н.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Изменений и дополнений нет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3 сентября 2010 года, протокол № 1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Председатель УМКС</w:t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  <w:t>Ольшанская Л. Н.</w:t>
      </w:r>
    </w:p>
    <w:p w:rsidR="001D6073" w:rsidRDefault="001D6073" w:rsidP="001D6073">
      <w:pPr>
        <w:rPr>
          <w:i w:val="0"/>
          <w:color w:val="000000"/>
          <w:sz w:val="24"/>
          <w:szCs w:val="24"/>
        </w:rPr>
      </w:pPr>
    </w:p>
    <w:p w:rsidR="001D6073" w:rsidRDefault="001D6073" w:rsidP="001D6073">
      <w:pPr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Разработала доцент</w:t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</w:r>
      <w:r>
        <w:rPr>
          <w:i w:val="0"/>
          <w:color w:val="000000"/>
          <w:sz w:val="24"/>
          <w:szCs w:val="24"/>
        </w:rPr>
        <w:tab/>
        <w:t>Арефьева О. А.</w:t>
      </w:r>
    </w:p>
    <w:p w:rsidR="00F14567" w:rsidRPr="001D6073" w:rsidRDefault="00F14567" w:rsidP="001D6073">
      <w:pPr>
        <w:jc w:val="center"/>
        <w:rPr>
          <w:b/>
          <w:i w:val="0"/>
          <w:color w:val="000000"/>
        </w:rPr>
      </w:pPr>
      <w:bookmarkStart w:id="0" w:name="_GoBack"/>
      <w:bookmarkEnd w:id="0"/>
    </w:p>
    <w:sectPr w:rsidR="00F14567" w:rsidRPr="001D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C08CD"/>
    <w:multiLevelType w:val="hybridMultilevel"/>
    <w:tmpl w:val="3D8214A2"/>
    <w:lvl w:ilvl="0" w:tplc="C5A616F6">
      <w:start w:val="6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">
    <w:nsid w:val="62D7175C"/>
    <w:multiLevelType w:val="hybridMultilevel"/>
    <w:tmpl w:val="3E06F966"/>
    <w:lvl w:ilvl="0" w:tplc="5FE66A7A">
      <w:start w:val="5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9A7"/>
    <w:rsid w:val="00044E1A"/>
    <w:rsid w:val="001D6073"/>
    <w:rsid w:val="001E04E3"/>
    <w:rsid w:val="001E378B"/>
    <w:rsid w:val="001E4BCC"/>
    <w:rsid w:val="002150AA"/>
    <w:rsid w:val="002979B0"/>
    <w:rsid w:val="003A3C2D"/>
    <w:rsid w:val="003D6D04"/>
    <w:rsid w:val="005A3990"/>
    <w:rsid w:val="005B6F59"/>
    <w:rsid w:val="005F11D3"/>
    <w:rsid w:val="006509A7"/>
    <w:rsid w:val="00813020"/>
    <w:rsid w:val="008315CB"/>
    <w:rsid w:val="0088462A"/>
    <w:rsid w:val="008B0B11"/>
    <w:rsid w:val="00933903"/>
    <w:rsid w:val="00940529"/>
    <w:rsid w:val="00A82A9E"/>
    <w:rsid w:val="00AF6B7B"/>
    <w:rsid w:val="00B66302"/>
    <w:rsid w:val="00C02ED6"/>
    <w:rsid w:val="00C71EBB"/>
    <w:rsid w:val="00D00BBB"/>
    <w:rsid w:val="00E173A1"/>
    <w:rsid w:val="00F1133E"/>
    <w:rsid w:val="00F14567"/>
    <w:rsid w:val="00F263D6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2254-15FF-4FD6-A39E-ADC7422F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A7"/>
    <w:pPr>
      <w:widowControl w:val="0"/>
      <w:autoSpaceDE w:val="0"/>
      <w:autoSpaceDN w:val="0"/>
      <w:adjustRightInd w:val="0"/>
    </w:pPr>
    <w:rPr>
      <w:i/>
      <w:iCs/>
    </w:rPr>
  </w:style>
  <w:style w:type="paragraph" w:styleId="1">
    <w:name w:val="heading 1"/>
    <w:basedOn w:val="a"/>
    <w:next w:val="a"/>
    <w:qFormat/>
    <w:rsid w:val="006509A7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i w:val="0"/>
      <w:iCs w:val="0"/>
      <w:sz w:val="24"/>
      <w:u w:val="single"/>
      <w:lang w:val="en-US"/>
    </w:rPr>
  </w:style>
  <w:style w:type="paragraph" w:styleId="2">
    <w:name w:val="heading 2"/>
    <w:basedOn w:val="a"/>
    <w:next w:val="a"/>
    <w:qFormat/>
    <w:rsid w:val="006509A7"/>
    <w:pPr>
      <w:keepNext/>
      <w:widowControl/>
      <w:autoSpaceDE/>
      <w:autoSpaceDN/>
      <w:adjustRightInd/>
      <w:jc w:val="center"/>
      <w:outlineLvl w:val="1"/>
    </w:pPr>
    <w:rPr>
      <w:b/>
      <w:iCs w:val="0"/>
      <w:sz w:val="24"/>
    </w:rPr>
  </w:style>
  <w:style w:type="paragraph" w:styleId="4">
    <w:name w:val="heading 4"/>
    <w:basedOn w:val="a"/>
    <w:next w:val="a"/>
    <w:qFormat/>
    <w:rsid w:val="006509A7"/>
    <w:pPr>
      <w:keepNext/>
      <w:jc w:val="center"/>
      <w:outlineLvl w:val="3"/>
    </w:pPr>
    <w:rPr>
      <w:b/>
      <w:i w:val="0"/>
      <w:sz w:val="28"/>
      <w:szCs w:val="23"/>
    </w:rPr>
  </w:style>
  <w:style w:type="paragraph" w:styleId="8">
    <w:name w:val="heading 8"/>
    <w:basedOn w:val="a"/>
    <w:next w:val="a"/>
    <w:qFormat/>
    <w:rsid w:val="006509A7"/>
    <w:pPr>
      <w:keepNext/>
      <w:autoSpaceDE/>
      <w:autoSpaceDN/>
      <w:adjustRightInd/>
      <w:spacing w:line="360" w:lineRule="auto"/>
      <w:jc w:val="center"/>
      <w:outlineLvl w:val="7"/>
    </w:pPr>
    <w:rPr>
      <w:rFonts w:ascii="Arial" w:hAnsi="Arial"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09A7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6509A7"/>
    <w:pPr>
      <w:jc w:val="right"/>
    </w:pPr>
    <w:rPr>
      <w:bCs/>
      <w:i w:val="0"/>
      <w:sz w:val="28"/>
      <w:szCs w:val="23"/>
    </w:rPr>
  </w:style>
  <w:style w:type="paragraph" w:customStyle="1" w:styleId="caaieiaie2">
    <w:name w:val="caaieiaie 2"/>
    <w:basedOn w:val="a"/>
    <w:next w:val="a"/>
    <w:rsid w:val="006509A7"/>
    <w:pPr>
      <w:keepNext/>
      <w:widowControl/>
      <w:autoSpaceDE/>
      <w:autoSpaceDN/>
      <w:adjustRightInd/>
      <w:jc w:val="center"/>
    </w:pPr>
    <w:rPr>
      <w:rFonts w:ascii="Arial" w:hAnsi="Arial"/>
      <w:b/>
      <w:i w:val="0"/>
      <w:iCs w:val="0"/>
      <w:sz w:val="24"/>
    </w:rPr>
  </w:style>
  <w:style w:type="paragraph" w:styleId="a4">
    <w:name w:val="Title"/>
    <w:basedOn w:val="a"/>
    <w:qFormat/>
    <w:rsid w:val="006509A7"/>
    <w:pPr>
      <w:widowControl/>
      <w:autoSpaceDE/>
      <w:autoSpaceDN/>
      <w:adjustRightInd/>
      <w:jc w:val="center"/>
    </w:pPr>
    <w:rPr>
      <w:b/>
      <w:i w:val="0"/>
      <w:iCs w:val="0"/>
    </w:rPr>
  </w:style>
  <w:style w:type="paragraph" w:styleId="a5">
    <w:name w:val="Subtitle"/>
    <w:basedOn w:val="a"/>
    <w:qFormat/>
    <w:rsid w:val="006509A7"/>
    <w:pPr>
      <w:widowControl/>
      <w:autoSpaceDE/>
      <w:autoSpaceDN/>
      <w:adjustRightInd/>
      <w:jc w:val="center"/>
    </w:pPr>
    <w:rPr>
      <w:b/>
      <w:i w:val="0"/>
      <w:iCs w:val="0"/>
      <w:sz w:val="28"/>
    </w:rPr>
  </w:style>
  <w:style w:type="table" w:styleId="a6">
    <w:name w:val="Table Grid"/>
    <w:basedOn w:val="a1"/>
    <w:rsid w:val="005A399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ий текст 31"/>
    <w:basedOn w:val="a"/>
    <w:rsid w:val="002979B0"/>
    <w:pPr>
      <w:widowControl/>
      <w:autoSpaceDE/>
      <w:autoSpaceDN/>
      <w:adjustRightInd/>
      <w:jc w:val="both"/>
    </w:pPr>
    <w:rPr>
      <w:i w:val="0"/>
      <w:iCs w:val="0"/>
      <w:sz w:val="24"/>
    </w:rPr>
  </w:style>
  <w:style w:type="paragraph" w:styleId="a7">
    <w:name w:val="caption"/>
    <w:basedOn w:val="a"/>
    <w:next w:val="a"/>
    <w:qFormat/>
    <w:rsid w:val="002979B0"/>
    <w:pPr>
      <w:autoSpaceDE/>
      <w:autoSpaceDN/>
      <w:adjustRightInd/>
      <w:spacing w:line="360" w:lineRule="auto"/>
      <w:ind w:left="142" w:right="284"/>
      <w:jc w:val="both"/>
    </w:pPr>
    <w:rPr>
      <w:b/>
      <w:bCs/>
      <w:i w:val="0"/>
      <w:iCs w:val="0"/>
      <w:sz w:val="28"/>
    </w:rPr>
  </w:style>
  <w:style w:type="paragraph" w:customStyle="1" w:styleId="FR1">
    <w:name w:val="FR1"/>
    <w:rsid w:val="00940529"/>
    <w:pPr>
      <w:widowControl w:val="0"/>
      <w:spacing w:before="780" w:line="320" w:lineRule="auto"/>
      <w:jc w:val="right"/>
    </w:pPr>
    <w:rPr>
      <w:rFonts w:ascii="Arial" w:hAnsi="Arial"/>
      <w:i/>
      <w:sz w:val="18"/>
    </w:rPr>
  </w:style>
  <w:style w:type="paragraph" w:styleId="a8">
    <w:name w:val="Block Text"/>
    <w:basedOn w:val="a"/>
    <w:rsid w:val="00940529"/>
    <w:pPr>
      <w:autoSpaceDE/>
      <w:autoSpaceDN/>
      <w:adjustRightInd/>
      <w:ind w:left="142" w:right="284"/>
      <w:jc w:val="both"/>
    </w:pPr>
    <w:rPr>
      <w:i w:val="0"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Home</Company>
  <LinksUpToDate>false</LinksUpToDate>
  <CharactersWithSpaces>18646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subject/>
  <dc:creator>Home</dc:creator>
  <cp:keywords/>
  <dc:description/>
  <cp:lastModifiedBy>Irina</cp:lastModifiedBy>
  <cp:revision>2</cp:revision>
  <cp:lastPrinted>2011-02-10T13:55:00Z</cp:lastPrinted>
  <dcterms:created xsi:type="dcterms:W3CDTF">2014-07-20T12:37:00Z</dcterms:created>
  <dcterms:modified xsi:type="dcterms:W3CDTF">2014-07-20T12:37:00Z</dcterms:modified>
</cp:coreProperties>
</file>