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C0" w:rsidRDefault="00311DC0" w:rsidP="00311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311DC0" w:rsidRDefault="00311DC0" w:rsidP="00311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ЕДИНОГО РЕЧЕВОГО РЕЖИМА </w:t>
      </w:r>
    </w:p>
    <w:p w:rsidR="00311DC0" w:rsidRDefault="00311DC0" w:rsidP="00311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УО «Полоцкий торгово-технологический колледж»</w:t>
      </w:r>
    </w:p>
    <w:p w:rsidR="00311DC0" w:rsidRDefault="00311DC0" w:rsidP="00311D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Белкоопсоюза</w:t>
      </w:r>
    </w:p>
    <w:p w:rsidR="00311DC0" w:rsidRDefault="00311DC0" w:rsidP="00311DC0">
      <w:pPr>
        <w:jc w:val="center"/>
        <w:rPr>
          <w:b/>
          <w:sz w:val="28"/>
          <w:szCs w:val="28"/>
        </w:rPr>
      </w:pPr>
    </w:p>
    <w:p w:rsidR="00311DC0" w:rsidRDefault="00311DC0" w:rsidP="00311D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Единые требования к устной и письменной речи учащихся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Главными целями  изучения языков в колледже является практическая (коммуникативная), образовательная, воспитательная.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 w:rsidRPr="00A636C0">
        <w:rPr>
          <w:b/>
          <w:sz w:val="28"/>
          <w:szCs w:val="28"/>
        </w:rPr>
        <w:t>Практическая (коммуникативная)</w:t>
      </w:r>
      <w:r>
        <w:rPr>
          <w:sz w:val="28"/>
          <w:szCs w:val="28"/>
        </w:rPr>
        <w:t xml:space="preserve"> цель является ведущей и требует от учащихся достижения такого уровня практического овладения языком, который целиком обеспечивал бы их учебную деятельность и отношения в разных сферах жизни.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 w:rsidRPr="008D53E0">
        <w:rPr>
          <w:b/>
          <w:sz w:val="28"/>
          <w:szCs w:val="28"/>
        </w:rPr>
        <w:t>Практическая цель</w:t>
      </w:r>
      <w:r>
        <w:rPr>
          <w:sz w:val="28"/>
          <w:szCs w:val="28"/>
        </w:rPr>
        <w:t xml:space="preserve"> обучения осуществляется на основе учебно-коммуникативной деятельности учащихся путём выработки у них необходимых навыков и умений во всех видах речевой деятельности: чтении, речи, аудировании, письме.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основе практической цели реализуются образовательная и воспитательная.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 w:rsidRPr="008D53E0">
        <w:rPr>
          <w:b/>
          <w:sz w:val="28"/>
          <w:szCs w:val="28"/>
        </w:rPr>
        <w:t>Образовательная цель</w:t>
      </w:r>
      <w:r>
        <w:rPr>
          <w:sz w:val="28"/>
          <w:szCs w:val="28"/>
        </w:rPr>
        <w:t xml:space="preserve"> связана с формированием знаний о системе языка и реализуется одновременно с изучением  всех других предметов (дисциплин). На уроках языка учащиеся учатся наблюдать, анализировать, сопоставлять, делать  выводы, обобщать. Образовательная цель предусматривает и решение развивающих задач, так как в колледже учащиеся учатся активно накапливать знания, творчески подходить к решению различных задач, самостоятельно искать методы и приёмы исследований. 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 w:rsidRPr="002527B6">
        <w:rPr>
          <w:b/>
          <w:sz w:val="28"/>
          <w:szCs w:val="28"/>
        </w:rPr>
        <w:t>Воспитательная цель</w:t>
      </w:r>
      <w:r>
        <w:rPr>
          <w:sz w:val="28"/>
          <w:szCs w:val="28"/>
        </w:rPr>
        <w:t xml:space="preserve"> связана с формированием культуры речи и эстетического вкуса и реализуется через формирование интереса к предмету и повышение уровня мотивации на уроках, через соответствующий дидактический материал и слово преподавателя. На уроках учащиеся обязаны приобщаться к национальной истории и культуре, к традициям белорусского народа и всех его достижений, в результате чего у молодых людей воспитывается национальное самосознание, патриотические чувства, стремление сохранить свою культуру и уважительно относиться к культуре других народов.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Единый речевой режим предусматривает организованную систему работы всего педагогического коллектива по воспитанию речевой культуры учащихся. Ведущая роль в овладении учащимися культурой устной и письменной речи, устойчивыми  орфографическими и пунктуационными навыками принадлежит преподавателям белорусского и русского языков.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белорусский и русский языки в колледже не только предмет изучения, но и средство обучения  основам всех наук. В связи с этим необходима такая постановка преподавания всех предметов (дисциплин), при  которой воспитание речевой культуры учащихся осуществляется в единстве, общими усилиями всего педагогического коллектива колледжа: требования,  предъявляемые на уроках языка, выполняются преподавателями всех предметов (дисциплин) как на уроках, так и во время внеклассных мероприятий.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речи учащихся</w:t>
      </w:r>
    </w:p>
    <w:p w:rsidR="00311DC0" w:rsidRDefault="00311DC0" w:rsidP="00311DC0">
      <w:pPr>
        <w:ind w:firstLine="720"/>
        <w:jc w:val="center"/>
        <w:rPr>
          <w:b/>
          <w:sz w:val="28"/>
          <w:szCs w:val="28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Любое высказывание учащихся в устной и письменной форме (развёрнутый или краткий ответ на конкретный вопрос, доклад, описание физического или химического исследования, выполнение специальных практических работ, отзыв или рецензия на ответ  товарища и т.д.) нужно оценивать с учётом содержания высказывания, логичности построения и языкового оформления.</w:t>
      </w:r>
    </w:p>
    <w:p w:rsidR="00311DC0" w:rsidRDefault="00311DC0" w:rsidP="00311DC0">
      <w:pPr>
        <w:ind w:firstLine="7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Учащиеся должны </w:t>
      </w:r>
      <w:r w:rsidRPr="00FC41E0">
        <w:rPr>
          <w:b/>
          <w:sz w:val="28"/>
          <w:szCs w:val="28"/>
          <w:u w:val="single"/>
        </w:rPr>
        <w:t>уметь: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FC41E0">
        <w:rPr>
          <w:sz w:val="28"/>
          <w:szCs w:val="28"/>
        </w:rPr>
        <w:t xml:space="preserve">говорить или писать </w:t>
      </w:r>
      <w:r>
        <w:rPr>
          <w:sz w:val="28"/>
          <w:szCs w:val="28"/>
        </w:rPr>
        <w:t>в пределах темы;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выделять наиболее важные факты и сведения для раскрытия темы и основной мысли, идеи текста;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использовать языковые средства для оформления высказываний;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строить высказывание в конкретном  стиле (разговорном, научном, публицистическом и др.) в зависимости от цели и ситуации отношений (на уроке, собрании, экскурсии, в походе и т.д.), а также от того, кому предназначается это высказывание;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устно отвечать и читать осмысленно и выразительно, достаточно громко, с сохранением орфоэпических норм, логических ударений, пауз и правильной интонации;</w:t>
      </w:r>
    </w:p>
    <w:p w:rsidR="00311DC0" w:rsidRDefault="00311DC0" w:rsidP="00311DC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оформлять любые письменные высказывания с сохранением орфографических, пунктуационных, грамматических и стилистических норм, аккуратно.</w:t>
      </w:r>
    </w:p>
    <w:p w:rsidR="00311DC0" w:rsidRDefault="00311DC0" w:rsidP="00311DC0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Грамотным оформлением следует считать высказывание (устное или письменное), в котором </w:t>
      </w:r>
      <w:r w:rsidRPr="001912FB">
        <w:rPr>
          <w:i/>
          <w:sz w:val="28"/>
          <w:szCs w:val="28"/>
        </w:rPr>
        <w:t>сохранены: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правила произношения и ударения;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правила использования слов в соответствии с их значением, закреплёнными в толковых словарях, и особенностями использования в разных стилях речи;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правила образования и изменения слов, а также построения словосочетаний и предложений в соответствии с требованиями грамматики;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правила орфографии и пунктуации;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не допускаются ошибки в написании изученных терминов, географических названий, названий исторических событий.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речевой культуры учащихся важны и такие умения, как умение слушать и понимать преподавателя и товарищей, внимательно относиться к высказываниям других, умение поставить вопрос, принять  участие в обсуждении проблемы, быть корректным, сохранять вежливый тон в разговоре и т.д.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both"/>
        <w:rPr>
          <w:b/>
          <w:sz w:val="28"/>
          <w:szCs w:val="28"/>
        </w:rPr>
      </w:pPr>
      <w:r w:rsidRPr="00CC7CB2">
        <w:rPr>
          <w:b/>
          <w:sz w:val="28"/>
          <w:szCs w:val="28"/>
        </w:rPr>
        <w:t>Работа педагогического коллектива по осуществл</w:t>
      </w:r>
      <w:r>
        <w:rPr>
          <w:b/>
          <w:sz w:val="28"/>
          <w:szCs w:val="28"/>
        </w:rPr>
        <w:t xml:space="preserve">ению единых </w:t>
      </w:r>
    </w:p>
    <w:p w:rsidR="00311DC0" w:rsidRPr="00CC7CB2" w:rsidRDefault="00311DC0" w:rsidP="00311DC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требований к устной и письменной речи учащих</w:t>
      </w:r>
      <w:r w:rsidRPr="00CC7CB2">
        <w:rPr>
          <w:b/>
          <w:sz w:val="28"/>
          <w:szCs w:val="28"/>
        </w:rPr>
        <w:t>ся</w:t>
      </w:r>
    </w:p>
    <w:p w:rsidR="00311DC0" w:rsidRDefault="00311DC0" w:rsidP="00311DC0">
      <w:pPr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речевой культуры учащихся можно успешно осуществлять в результате целенаправленной и квалифицированной деятельности всего педагогического коллектива.</w:t>
      </w:r>
    </w:p>
    <w:p w:rsidR="00311DC0" w:rsidRDefault="00311DC0" w:rsidP="00311DC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этой целью </w:t>
      </w:r>
      <w:r w:rsidRPr="00CC7CB2">
        <w:rPr>
          <w:b/>
          <w:sz w:val="28"/>
          <w:szCs w:val="28"/>
        </w:rPr>
        <w:t>рекомендуется: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 w:rsidRPr="00222E4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90913">
        <w:rPr>
          <w:i/>
          <w:sz w:val="28"/>
          <w:szCs w:val="28"/>
        </w:rPr>
        <w:t>Каждому преподавателю</w:t>
      </w:r>
      <w:r>
        <w:rPr>
          <w:sz w:val="28"/>
          <w:szCs w:val="28"/>
        </w:rPr>
        <w:t xml:space="preserve"> при подготовке к урокам внимательно продумывать ход преподавания материала, правильность и точность  всех формулировок; письменно разборчивым подчерком оформлять все виды записей (на классной доске, в учебном журнале, в зачётках и тетрадях учащихся и т.д.). Не допускать в своей речи неправильно построенных предложений и оборотов, нарушений речевых норм, небрежности при выборе слов. Образцовая речь преподавателя – основа всей работы по совершенствованию речевой культуры учащихся.</w:t>
      </w:r>
    </w:p>
    <w:p w:rsidR="00311DC0" w:rsidRDefault="00311DC0" w:rsidP="00311DC0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Преподавателям дисциплин</w:t>
      </w:r>
      <w:r w:rsidRPr="00690913">
        <w:rPr>
          <w:i/>
          <w:sz w:val="28"/>
          <w:szCs w:val="28"/>
        </w:rPr>
        <w:t>: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больше внимания уделять формированию у учащихся умений анализировать, сравнивать, сопоставлять изученный материал, при ответе приводить необходимые доказательства, делать выводы и обобщения;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проводить на уроках специальную работу, направленную на полноценное восприятие учащимися учебного текста и слов преподавателя, которые являются не только основными источниками учебной информации, но и примером правильного оформления речи;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совершенствовать самостоятельную  работу с учебником, умение пользоваться различной справочной литературой по дисциплине, каталогами, подбирать литературу по конкретной  теме, правильно оформлять результаты самостоятельной работы с учебником; совершенствовать умение составлять  тезисы, конспекты, списков литературы и т.д.;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систематически проводить работу по обогащению словесного запаса учащихся, по ознакомлению с терминологией изучаемой дисциплины. При объяснении такие слова произносить выразительно, записывать на доске и в конспектах, постоянно проверять усвоение их значения и правильное использование в речи;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наблюдать за аккуратным ведением тетрадей, конспектов,  грамотным оформлением всех записей в них, не оставлять без внимания орфографические и пунктуационные ошибки, придерживаться образца подписей.</w:t>
      </w:r>
    </w:p>
    <w:p w:rsidR="00311DC0" w:rsidRPr="00C10A4A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33E8D">
        <w:rPr>
          <w:i/>
          <w:sz w:val="28"/>
          <w:szCs w:val="28"/>
        </w:rPr>
        <w:t>Всем работникам учреждения: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добиваться повышения культуры устной речи учащихся; тактично исправлять ошибки в соответствии с нормами  языка; 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более широко использовать все формы внеаудиторной работы (олимпиады, конкурсы, факультативные занятия и занятия кружков, курсы по выбору, диспуты и т.д.) для совершенствования  речевой культуры учащихся;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письменно вести документацию колледжа, оформление учебных  кабинетов, магазинов, мастерских и лабораторий на языке, на котором осуществляется обучение в колледже.</w:t>
      </w:r>
    </w:p>
    <w:p w:rsidR="00311DC0" w:rsidRDefault="00311DC0" w:rsidP="00311DC0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Администрации колледжа: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направлять, координировать и контролировать работу по осуществлению единого речевого режима в колледже, по преподаванию истории Беларуси на белорусском языке;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включать вопросы о единых требованиях к устной  и письменной речи учащихся в работу педагогических советов, цикловых комиссий,  в систему внутриколледжного контроля;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при планировании общеколледжных мероприятий и работы куратора необходимо предусматривать беседы с родителями по выполнению единых требований к речи учащихся.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Успех работы по повышению культуры речи и общей культуры учебно-воспитательного процесса зависит от слаженной деятельности всего педагогического коллектива колледжа, от того, как реализовываются единые требования к устной и письменной речи учащихся всеми преподавателями, иными работниками колледжа.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проведению письменных работ 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всех видов письменных работ осуществляется на основе требований к устной и письменной речи учащихся.</w:t>
      </w:r>
    </w:p>
    <w:p w:rsidR="00311DC0" w:rsidRDefault="00311DC0" w:rsidP="00311DC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 виды письменных работ</w:t>
      </w:r>
    </w:p>
    <w:p w:rsidR="00311DC0" w:rsidRPr="00C7581F" w:rsidRDefault="00311DC0" w:rsidP="00311DC0">
      <w:pPr>
        <w:numPr>
          <w:ilvl w:val="0"/>
          <w:numId w:val="2"/>
        </w:numPr>
        <w:tabs>
          <w:tab w:val="clear" w:pos="1875"/>
          <w:tab w:val="num" w:pos="1080"/>
        </w:tabs>
        <w:ind w:left="0" w:firstLine="72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Основными видами аудиторных и домашних письменных работ учащихся </w:t>
      </w:r>
      <w:r w:rsidRPr="007376B2">
        <w:rPr>
          <w:i/>
          <w:sz w:val="28"/>
          <w:szCs w:val="28"/>
          <w:u w:val="single"/>
        </w:rPr>
        <w:t>является: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и упражнения  по специальным дисциплинам, виды и объём которых определяются учебно-методическими комплексами дисциплин;  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задания из учебников, дидактических  материалов  и методических пособий для преподавателей общеобразовательных предметов;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конспекты, рефераты, планы артикулов учебников, лекций преподавателей по предметам (дисциплинам);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работы (сочинения, отзывы, переводы и т.д.), письменные ответы на вопросы по предметам (дисциплинам);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аналитических и обобщённых таблиц, схем, алгоритмов  и т.д. (без копирования готовых таблиц и схем учебников);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различные виды рабочих записей и отчётов  экскурсий, практик,   описание хода выполнения лабораторных и практических работ;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зачётные работы;</w:t>
      </w:r>
    </w:p>
    <w:p w:rsidR="00311DC0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курсовые и дипломные работы;</w:t>
      </w:r>
    </w:p>
    <w:p w:rsidR="00311DC0" w:rsidRPr="001D7D32" w:rsidRDefault="00311DC0" w:rsidP="00311DC0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отчёты по практике.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Результаты учебной деятельности учащихся оцениваются в соответствии с «Правилами текущей и итоговой аттестации учащихся учреждений, обеспечивающих получение среднего специального образования» (пост.  Мин. образования РБ № 68 от 15.10.2003), инструктивно-методическими  материалами  «Оценка деятельности учащихся учреждений, обеспечивающих получение профессионально-технического образования, по предметам профессионального компонента учебного плана» (утв. зам. министра образования РБ Б.В. Ивановым 02.07.2003) и «О контроле результатов учебной деятельности учащихся и их аттестации» (утв. нач. управления общего среднего образования В.К. Щербо 02.10.2003).   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проведения итоговых и  обязательные контрольных работ  по каждому предмету (дисциплине) определяется учебным планом специальности, а сроки их проведения регулируется учебными программами и тематическими планами. С целью предупреждения перегрузки учащихся дата проведения контрольных работ  отражается  в общеколледжном графике.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один рабочий день рекомендуется давать в группе только одну письменную итоговую или обязательную контрольную работу, а в течение недели – не более двух. При планировании контрольных работ на каждую группу желательно предусмотреть равномерное их распределение на протяжении всего семестра, не допускать большого количества письменных контрольных работ в конце семестра, полугодия. Не рекомендуется проводить контрольные работы в первый и последние дни семестра, в первый день после праздника, в понедельник.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является проведение тематических контрольных работ, которые проводятся после изучения наиболее значительных тем (разделов) программы. Содержание и количество их определяется преподавателем, рассматривается на  заседании цикловой комиссии и  согласовывается с  администрацией колледжа. Работа рассчитывается на 20 минут (в общеколледжный график не включаются). 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Примерное количество и назначение тетрадей учащихся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Для выполнения всех видов учебных работ учащимся рекомендуется иметь следующее количество тетрадей: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белорусскому, русскому языках - по 1 тетради;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белорусской, русской литературах - по 1 тетради;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иностранному языку  - по  2 тетради;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физике и химии – по 2 тетради (одну для выполнения классных и домашних работ, другую – для оформления лабораторных экспериментальных, практических работ) или 1 тетрадь на печатной основе, в которой учащиеся выполняют лабораторные, экспериментальные, практические домашние и классные работы (по выбору преподавателя);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математике, биологии, географии, информатике, истории Беларуси, всемирной истории, курсу «Человек. Общество. Государство»,  производственному обучению, факультативах и курсах по выбору – по 1 тетради или 1 тетрадь на печатной основе (на усмотрение преподавателя);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специальным дисциплинам и дисциплинам профессионального компонента – по 2 тетради: одну – для выполнения классных и домашних работ, другую - для оформления  лабораторных, экспериментальных и практических работ. 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Контрольные работы выполняются на специальных листах со  штампом  колледжа и сохраняются в учебной части до завершения изучения предмета (дисциплины). </w:t>
      </w:r>
      <w:r>
        <w:rPr>
          <w:sz w:val="28"/>
          <w:szCs w:val="28"/>
          <w:lang w:val="be-BY"/>
        </w:rPr>
        <w:t>Название учреждения не указывается, ибо оно обозначается на штампе.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 w:rsidR="00311DC0" w:rsidRDefault="00311DC0" w:rsidP="00311DC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 оформления контрольной  работы (дневной формы обучения):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Обязательная  контрольная работа №1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общему товароведению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учащейся группы Т-21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Петровой Светланы Ивановны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</w:p>
    <w:p w:rsidR="00311DC0" w:rsidRDefault="00311DC0" w:rsidP="00311DC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 оформления контрольной  работы (заочной формы обучения):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Итоговая  контрольная работа №1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гражданской обороне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учащейся группы Т-31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Петровой Светланы Ивановны</w:t>
      </w:r>
    </w:p>
    <w:p w:rsidR="00311DC0" w:rsidRPr="003313CB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Все контрольные  работы проверяются и подписываются преподавателем данного предмета (дисциплины). Отметка проставлятся цифрой и в скобках прописью.</w:t>
      </w:r>
    </w:p>
    <w:p w:rsidR="00311DC0" w:rsidRDefault="00311DC0" w:rsidP="00311DC0">
      <w:pPr>
        <w:jc w:val="both"/>
        <w:rPr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ведения и оформления тетрадей, письменных работ</w:t>
      </w:r>
    </w:p>
    <w:p w:rsidR="00311DC0" w:rsidRDefault="00311DC0" w:rsidP="00311DC0">
      <w:pPr>
        <w:ind w:firstLine="720"/>
        <w:jc w:val="center"/>
        <w:rPr>
          <w:b/>
          <w:sz w:val="28"/>
          <w:szCs w:val="28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записи в тетрадях учащиеся должны делать с сохранением следующих требований:</w:t>
      </w:r>
    </w:p>
    <w:p w:rsidR="00311DC0" w:rsidRDefault="00311DC0" w:rsidP="00311DC0">
      <w:pPr>
        <w:numPr>
          <w:ilvl w:val="0"/>
          <w:numId w:val="4"/>
        </w:numPr>
        <w:tabs>
          <w:tab w:val="clear" w:pos="1725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Писать аккуратно, разборчивым почерком, пользоваться шариковой ручкой с фиолетовым стержнем. При выполнении контрольных работ не рекомендуется пользоваться цветными карандашами, фломастерами.</w:t>
      </w:r>
    </w:p>
    <w:p w:rsidR="00311DC0" w:rsidRDefault="00311DC0" w:rsidP="00311D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Выполняя надписи на обложке тетради, указывать, для чего предназначается тетрадь (для работ по  основам права, для практических занятий по статистике, для лабораторных работ по физике и т.д.), группа, название колледжа, имя, фамилия, отчество учащегося в родительном падеже.   </w:t>
      </w:r>
    </w:p>
    <w:p w:rsidR="00311DC0" w:rsidRDefault="00311DC0" w:rsidP="00311DC0">
      <w:pPr>
        <w:jc w:val="both"/>
        <w:rPr>
          <w:sz w:val="28"/>
          <w:szCs w:val="28"/>
        </w:rPr>
      </w:pPr>
    </w:p>
    <w:p w:rsidR="00311DC0" w:rsidRPr="00EB3EE7" w:rsidRDefault="00311DC0" w:rsidP="00311DC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 оформления тетрадей: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Тетрадь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работ по основам права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учащегося группы ПД-1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УО «Полоцкий ТТК» БКС 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Иванова Сергея Николаевича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Тетрадь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практических работ 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статистике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учащегося группы Э-22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УО «Полоцкий ТТК» БКС 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Иванова Сергея Николаевича</w:t>
      </w:r>
    </w:p>
    <w:p w:rsidR="00311DC0" w:rsidRPr="00CD116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Тетради по иностранному языку подписываются на иностранном языке, который изучается:</w:t>
      </w:r>
    </w:p>
    <w:p w:rsidR="00311DC0" w:rsidRDefault="00311DC0" w:rsidP="00311DC0">
      <w:pPr>
        <w:ind w:firstLine="720"/>
        <w:jc w:val="center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>English</w:t>
      </w:r>
    </w:p>
    <w:p w:rsidR="00311DC0" w:rsidRPr="00311DC0" w:rsidRDefault="00311DC0" w:rsidP="00311DC0">
      <w:pPr>
        <w:ind w:firstLine="72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GB"/>
        </w:rPr>
        <w:t>Gal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  <w:lang w:val="en-GB"/>
        </w:rPr>
        <w:t>na</w:t>
      </w:r>
      <w:r w:rsidRPr="00311DC0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GB"/>
        </w:rPr>
        <w:t>Sedova</w:t>
      </w:r>
    </w:p>
    <w:p w:rsidR="00311DC0" w:rsidRPr="00311DC0" w:rsidRDefault="00311DC0" w:rsidP="00311DC0">
      <w:pPr>
        <w:ind w:firstLine="720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GB"/>
        </w:rPr>
        <w:t>Group</w:t>
      </w:r>
      <w:r w:rsidRPr="00311DC0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>Э</w:t>
      </w:r>
      <w:r w:rsidRPr="00311DC0">
        <w:rPr>
          <w:b/>
          <w:i/>
          <w:sz w:val="28"/>
          <w:szCs w:val="28"/>
          <w:lang w:val="en-US"/>
        </w:rPr>
        <w:t xml:space="preserve"> -11</w:t>
      </w:r>
    </w:p>
    <w:p w:rsidR="00311DC0" w:rsidRDefault="00311DC0" w:rsidP="00311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Проводить поля с внешней стороны. Поля обязательно проводятся в тетрадях по языкам и литературах, математике, на листах для контрольных работ – по всем предметам (дисциплинам). В остальных тетрадях поля отводятся на усмотрение преподавателя, если он их использует для рабочих пометок.</w:t>
      </w:r>
    </w:p>
    <w:p w:rsidR="00311DC0" w:rsidRDefault="00311DC0" w:rsidP="00311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Записывать дату выполнения работы цифрами (например, 10.09.07) во всех тетрадях, кроме тетрадей по языкам и литературах.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тетрадях по белорусскому, русскому языках и литературах число и месяц записываются словами в форме родительного падежа (по белорусскому языку) и именительного (по русскому языку).</w:t>
      </w:r>
    </w:p>
    <w:p w:rsidR="00311DC0" w:rsidRPr="00CC4A41" w:rsidRDefault="00311DC0" w:rsidP="00311DC0">
      <w:pPr>
        <w:ind w:firstLine="720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</w:rPr>
        <w:t xml:space="preserve">Например:  </w:t>
      </w:r>
      <w:r w:rsidRPr="00CC4A41">
        <w:rPr>
          <w:i/>
          <w:sz w:val="28"/>
          <w:szCs w:val="28"/>
          <w:lang w:val="be-BY"/>
        </w:rPr>
        <w:t>Дзесятага верасня</w:t>
      </w:r>
    </w:p>
    <w:p w:rsidR="00311DC0" w:rsidRPr="00CC4A41" w:rsidRDefault="00311DC0" w:rsidP="00311DC0">
      <w:pPr>
        <w:ind w:firstLine="720"/>
        <w:jc w:val="both"/>
        <w:rPr>
          <w:i/>
          <w:sz w:val="28"/>
          <w:szCs w:val="28"/>
        </w:rPr>
      </w:pPr>
      <w:r w:rsidRPr="00CC4A41">
        <w:rPr>
          <w:i/>
          <w:sz w:val="28"/>
          <w:szCs w:val="28"/>
        </w:rPr>
        <w:tab/>
        <w:t xml:space="preserve">         </w:t>
      </w:r>
      <w:r>
        <w:rPr>
          <w:i/>
          <w:sz w:val="28"/>
          <w:szCs w:val="28"/>
        </w:rPr>
        <w:t xml:space="preserve"> </w:t>
      </w:r>
      <w:r w:rsidRPr="00CC4A41">
        <w:rPr>
          <w:i/>
          <w:sz w:val="28"/>
          <w:szCs w:val="28"/>
        </w:rPr>
        <w:t>Десятое сентября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 в тетрадях по иностранному языку записывается так, как это принято в странах изучаемых иностранных языков.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Pr="00505295">
        <w:rPr>
          <w:i/>
          <w:sz w:val="28"/>
          <w:szCs w:val="28"/>
          <w:lang w:val="en-GB"/>
        </w:rPr>
        <w:t>October</w:t>
      </w:r>
      <w:r w:rsidRPr="00505295">
        <w:rPr>
          <w:i/>
          <w:sz w:val="28"/>
          <w:szCs w:val="28"/>
        </w:rPr>
        <w:t xml:space="preserve"> 10, 1995 </w:t>
      </w:r>
      <w:r>
        <w:rPr>
          <w:sz w:val="28"/>
          <w:szCs w:val="28"/>
        </w:rPr>
        <w:t>(английский язык).</w:t>
      </w:r>
    </w:p>
    <w:p w:rsidR="00311DC0" w:rsidRDefault="00311DC0" w:rsidP="00311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Указывать, где выполняется работа (классная или домашняя). В классных и домашних работах на отдельной строке указывается вид работ (сочинение, отклик, задача и др.), называется тема творческой работы (без кавычек).</w:t>
      </w:r>
    </w:p>
    <w:p w:rsidR="00311DC0" w:rsidRPr="000D28EA" w:rsidRDefault="00311DC0" w:rsidP="00311DC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</w:p>
    <w:p w:rsidR="00311DC0" w:rsidRPr="000D28EA" w:rsidRDefault="00311DC0" w:rsidP="00311DC0">
      <w:pPr>
        <w:ind w:left="720" w:firstLine="1440"/>
        <w:jc w:val="both"/>
        <w:rPr>
          <w:b/>
          <w:i/>
          <w:sz w:val="28"/>
          <w:szCs w:val="28"/>
        </w:rPr>
      </w:pPr>
      <w:r w:rsidRPr="000D28EA">
        <w:rPr>
          <w:b/>
          <w:i/>
          <w:sz w:val="28"/>
          <w:szCs w:val="28"/>
        </w:rPr>
        <w:t>Сочинение</w:t>
      </w:r>
    </w:p>
    <w:p w:rsidR="00311DC0" w:rsidRPr="000D28EA" w:rsidRDefault="00311DC0" w:rsidP="00311DC0">
      <w:pPr>
        <w:ind w:left="720" w:firstLine="1080"/>
        <w:jc w:val="both"/>
        <w:rPr>
          <w:b/>
          <w:i/>
          <w:sz w:val="28"/>
          <w:szCs w:val="28"/>
        </w:rPr>
      </w:pPr>
      <w:r w:rsidRPr="000D28EA">
        <w:rPr>
          <w:b/>
          <w:i/>
          <w:sz w:val="28"/>
          <w:szCs w:val="28"/>
        </w:rPr>
        <w:t xml:space="preserve"> Золотая осень</w:t>
      </w:r>
    </w:p>
    <w:p w:rsidR="00311DC0" w:rsidRDefault="00311DC0" w:rsidP="00311DC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Сохранять красную строку.</w:t>
      </w:r>
    </w:p>
    <w:p w:rsidR="00311DC0" w:rsidRDefault="00311DC0" w:rsidP="00311DC0">
      <w:pPr>
        <w:numPr>
          <w:ilvl w:val="0"/>
          <w:numId w:val="6"/>
        </w:numPr>
        <w:tabs>
          <w:tab w:val="clear" w:pos="1068"/>
          <w:tab w:val="num" w:pos="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Между работой и заглавием, названием вида работ и заглавием, а также между заглавием и текстом строки не пропускать. В тетрадях по математике во всех этих случаях пропускать 2 клетки.</w:t>
      </w:r>
    </w:p>
    <w:p w:rsidR="00311DC0" w:rsidRDefault="00311DC0" w:rsidP="00311DC0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Между заключительной строкой текста одной письменной работы и датой или заголовком (названием вида) следующей пропускать 2 строки, а в тетради по математике – 4 клетки (для отделения одной работы от другой и для выставления отметки).</w:t>
      </w:r>
    </w:p>
    <w:p w:rsidR="00311DC0" w:rsidRDefault="00311DC0" w:rsidP="00311DC0">
      <w:pPr>
        <w:numPr>
          <w:ilvl w:val="0"/>
          <w:numId w:val="7"/>
        </w:numPr>
        <w:tabs>
          <w:tab w:val="clear" w:pos="106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Выполнять аккуратно подчёркивание, условные обозначения, чертежи карандашом или ручкой, в необходимом случае – с применением линейки и циркуля.</w:t>
      </w:r>
    </w:p>
    <w:p w:rsidR="00311DC0" w:rsidRDefault="00311DC0" w:rsidP="00311DC0">
      <w:pPr>
        <w:numPr>
          <w:ilvl w:val="0"/>
          <w:numId w:val="7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Экзаменационные письменные работы учащихся выпускных и переводных групп выполняются на специальных листах со штампом колледжа и оформляются следующим образом:</w:t>
      </w:r>
    </w:p>
    <w:p w:rsidR="00311DC0" w:rsidRDefault="00311DC0" w:rsidP="00311DC0">
      <w:pPr>
        <w:jc w:val="both"/>
        <w:rPr>
          <w:sz w:val="28"/>
          <w:szCs w:val="28"/>
        </w:rPr>
      </w:pPr>
    </w:p>
    <w:p w:rsidR="00311DC0" w:rsidRDefault="00311DC0" w:rsidP="00311DC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Образец оформления экзаменационной письменной работы (дневной формы обучения):</w:t>
      </w:r>
    </w:p>
    <w:p w:rsidR="00311DC0" w:rsidRDefault="00311DC0" w:rsidP="00311DC0">
      <w:pPr>
        <w:ind w:left="720"/>
        <w:jc w:val="center"/>
        <w:rPr>
          <w:i/>
          <w:sz w:val="28"/>
          <w:szCs w:val="28"/>
        </w:rPr>
      </w:pPr>
    </w:p>
    <w:p w:rsidR="00311DC0" w:rsidRPr="00803209" w:rsidRDefault="00311DC0" w:rsidP="00311DC0">
      <w:pPr>
        <w:ind w:left="720"/>
        <w:jc w:val="center"/>
        <w:rPr>
          <w:b/>
          <w:i/>
          <w:sz w:val="28"/>
          <w:szCs w:val="28"/>
        </w:rPr>
      </w:pPr>
      <w:r w:rsidRPr="00803209">
        <w:rPr>
          <w:b/>
          <w:i/>
          <w:sz w:val="28"/>
          <w:szCs w:val="28"/>
        </w:rPr>
        <w:t>Экзаменационная работа</w:t>
      </w:r>
    </w:p>
    <w:p w:rsidR="00311DC0" w:rsidRPr="00803209" w:rsidRDefault="00311DC0" w:rsidP="00311DC0">
      <w:pPr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математике</w:t>
      </w:r>
    </w:p>
    <w:p w:rsidR="00311DC0" w:rsidRPr="00803209" w:rsidRDefault="00311DC0" w:rsidP="00311DC0">
      <w:pPr>
        <w:ind w:left="720"/>
        <w:jc w:val="center"/>
        <w:rPr>
          <w:b/>
          <w:i/>
          <w:sz w:val="28"/>
          <w:szCs w:val="28"/>
        </w:rPr>
      </w:pPr>
      <w:r w:rsidRPr="00803209">
        <w:rPr>
          <w:b/>
          <w:i/>
          <w:sz w:val="28"/>
          <w:szCs w:val="28"/>
        </w:rPr>
        <w:t>учащегос</w:t>
      </w:r>
      <w:r>
        <w:rPr>
          <w:b/>
          <w:i/>
          <w:sz w:val="28"/>
          <w:szCs w:val="28"/>
        </w:rPr>
        <w:t>я группы Б-33</w:t>
      </w:r>
    </w:p>
    <w:p w:rsidR="00311DC0" w:rsidRDefault="00311DC0" w:rsidP="00311DC0">
      <w:p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ab/>
      </w:r>
      <w:r>
        <w:rPr>
          <w:b/>
          <w:i/>
          <w:sz w:val="28"/>
          <w:szCs w:val="28"/>
          <w:lang w:val="be-BY"/>
        </w:rPr>
        <w:tab/>
      </w:r>
      <w:r>
        <w:rPr>
          <w:b/>
          <w:i/>
          <w:sz w:val="28"/>
          <w:szCs w:val="28"/>
          <w:lang w:val="be-BY"/>
        </w:rPr>
        <w:tab/>
      </w:r>
      <w:r>
        <w:rPr>
          <w:b/>
          <w:i/>
          <w:sz w:val="28"/>
          <w:szCs w:val="28"/>
          <w:lang w:val="be-BY"/>
        </w:rPr>
        <w:tab/>
      </w:r>
      <w:r w:rsidRPr="00803209">
        <w:rPr>
          <w:b/>
          <w:i/>
          <w:sz w:val="28"/>
          <w:szCs w:val="28"/>
          <w:lang w:val="be-BY"/>
        </w:rPr>
        <w:t>Станкевича Сергея Михайлович</w:t>
      </w:r>
    </w:p>
    <w:p w:rsidR="00311DC0" w:rsidRDefault="00311DC0" w:rsidP="00311DC0">
      <w:pPr>
        <w:jc w:val="both"/>
        <w:rPr>
          <w:b/>
          <w:i/>
          <w:sz w:val="28"/>
          <w:szCs w:val="28"/>
          <w:lang w:val="be-BY"/>
        </w:rPr>
      </w:pPr>
    </w:p>
    <w:p w:rsidR="00311DC0" w:rsidRDefault="00311DC0" w:rsidP="00311DC0">
      <w:pPr>
        <w:jc w:val="both"/>
        <w:rPr>
          <w:sz w:val="28"/>
          <w:szCs w:val="28"/>
        </w:rPr>
      </w:pPr>
      <w:r w:rsidRPr="003313C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Образец оформления письменной экзаменационной работы (заочной формы обучения):</w:t>
      </w:r>
    </w:p>
    <w:p w:rsidR="00311DC0" w:rsidRDefault="00311DC0" w:rsidP="00311DC0">
      <w:pPr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Письменный государственный</w:t>
      </w:r>
    </w:p>
    <w:p w:rsidR="00311DC0" w:rsidRDefault="00311DC0" w:rsidP="00311DC0">
      <w:pPr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экзамен по специальности</w:t>
      </w:r>
    </w:p>
    <w:p w:rsidR="00311DC0" w:rsidRPr="00803209" w:rsidRDefault="00311DC0" w:rsidP="00311DC0">
      <w:pPr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2-250110 «Коммерческая деятельность»</w:t>
      </w:r>
    </w:p>
    <w:p w:rsidR="00311DC0" w:rsidRDefault="00311DC0" w:rsidP="00311DC0">
      <w:pPr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Pr="00803209">
        <w:rPr>
          <w:b/>
          <w:i/>
          <w:sz w:val="28"/>
          <w:szCs w:val="28"/>
        </w:rPr>
        <w:t>чаще</w:t>
      </w:r>
      <w:r>
        <w:rPr>
          <w:b/>
          <w:i/>
          <w:sz w:val="28"/>
          <w:szCs w:val="28"/>
        </w:rPr>
        <w:t>гося заочного отделения</w:t>
      </w:r>
    </w:p>
    <w:p w:rsidR="00311DC0" w:rsidRPr="00803209" w:rsidRDefault="00311DC0" w:rsidP="00311DC0">
      <w:pPr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группы Т-51-45-05</w:t>
      </w:r>
    </w:p>
    <w:p w:rsidR="00311DC0" w:rsidRDefault="00311DC0" w:rsidP="00311DC0">
      <w:p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ab/>
      </w:r>
      <w:r>
        <w:rPr>
          <w:b/>
          <w:i/>
          <w:sz w:val="28"/>
          <w:szCs w:val="28"/>
          <w:lang w:val="be-BY"/>
        </w:rPr>
        <w:tab/>
      </w:r>
      <w:r>
        <w:rPr>
          <w:b/>
          <w:i/>
          <w:sz w:val="28"/>
          <w:szCs w:val="28"/>
          <w:lang w:val="be-BY"/>
        </w:rPr>
        <w:tab/>
      </w:r>
      <w:r>
        <w:rPr>
          <w:b/>
          <w:i/>
          <w:sz w:val="28"/>
          <w:szCs w:val="28"/>
          <w:lang w:val="be-BY"/>
        </w:rPr>
        <w:tab/>
      </w:r>
      <w:r w:rsidRPr="00803209">
        <w:rPr>
          <w:b/>
          <w:i/>
          <w:sz w:val="28"/>
          <w:szCs w:val="28"/>
          <w:lang w:val="be-BY"/>
        </w:rPr>
        <w:t>Станкевича Сергея Михайлович</w:t>
      </w:r>
    </w:p>
    <w:p w:rsidR="00311DC0" w:rsidRPr="00803209" w:rsidRDefault="00311DC0" w:rsidP="00311DC0">
      <w:pPr>
        <w:ind w:left="720"/>
        <w:jc w:val="center"/>
        <w:rPr>
          <w:b/>
          <w:i/>
          <w:sz w:val="28"/>
          <w:szCs w:val="28"/>
          <w:lang w:val="be-BY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Название учреждения не указывается, ибо оно обозначается на штампе. На другой стороне пишется тема сочинения, диктанта (без слова “тема”)  или номер варианта контрольной работы. 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Все экзаменационные работы проверяются и подписываются преподавателем данного предмета (дисциплины),   председателем и членами комиссии (если это предусмотрено). Отметка проставлятся цифрой и в скобках прописью.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11. Курсовые и дипломные работы оформляются и проверяются в соответствии с положением о курсовой и дипломной работе и методическими рекомендациями учреждения образования  “Полоцкий торгово-технологический колледж” Белкоопсоюза.</w:t>
      </w:r>
    </w:p>
    <w:p w:rsidR="00311DC0" w:rsidRDefault="00311DC0" w:rsidP="00311D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12. Отчёты по практикам оформляются в соответствии с пособием “Организационно-методическоеобеспечение технологической и преддипломной практики в учреждениях образования, обеспечивающих получение среднего специального образования”, разработанного  Республиканским  институтом профессионального образования.</w:t>
      </w:r>
    </w:p>
    <w:p w:rsidR="00311DC0" w:rsidRPr="00420907" w:rsidRDefault="00311DC0" w:rsidP="00311DC0">
      <w:pPr>
        <w:ind w:left="708"/>
        <w:jc w:val="both"/>
        <w:rPr>
          <w:sz w:val="28"/>
          <w:szCs w:val="28"/>
        </w:rPr>
      </w:pPr>
    </w:p>
    <w:p w:rsidR="00311DC0" w:rsidRDefault="00311DC0" w:rsidP="00311DC0">
      <w:pPr>
        <w:ind w:left="720"/>
        <w:jc w:val="center"/>
        <w:rPr>
          <w:b/>
          <w:sz w:val="28"/>
          <w:szCs w:val="28"/>
          <w:lang w:val="be-BY"/>
        </w:rPr>
      </w:pPr>
    </w:p>
    <w:p w:rsidR="00311DC0" w:rsidRDefault="00311DC0" w:rsidP="00311DC0">
      <w:pPr>
        <w:ind w:left="720"/>
        <w:jc w:val="center"/>
        <w:rPr>
          <w:b/>
          <w:sz w:val="28"/>
          <w:szCs w:val="28"/>
          <w:lang w:val="be-BY"/>
        </w:rPr>
      </w:pPr>
    </w:p>
    <w:p w:rsidR="00311DC0" w:rsidRDefault="00311DC0" w:rsidP="00311DC0">
      <w:pPr>
        <w:ind w:left="7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Порядок оформления реферата</w:t>
      </w:r>
    </w:p>
    <w:p w:rsidR="00311DC0" w:rsidRDefault="00311DC0" w:rsidP="00311DC0">
      <w:pPr>
        <w:ind w:left="720"/>
        <w:jc w:val="center"/>
        <w:rPr>
          <w:b/>
          <w:sz w:val="28"/>
          <w:szCs w:val="28"/>
          <w:lang w:val="be-BY"/>
        </w:rPr>
      </w:pPr>
    </w:p>
    <w:p w:rsidR="00311DC0" w:rsidRDefault="00311DC0" w:rsidP="00311DC0">
      <w:pPr>
        <w:numPr>
          <w:ilvl w:val="0"/>
          <w:numId w:val="5"/>
        </w:numPr>
        <w:tabs>
          <w:tab w:val="clear" w:pos="1110"/>
          <w:tab w:val="num" w:pos="1080"/>
        </w:tabs>
        <w:ind w:left="0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Реферат должен иметь следующую структуру: титульный лист, содержание, сведения, актуальная часть, которая делится на главы, заключение, список литературы в алфавитном порядке, приложения (при необходимости).</w:t>
      </w:r>
    </w:p>
    <w:p w:rsidR="00311DC0" w:rsidRDefault="00311DC0" w:rsidP="00311DC0">
      <w:pPr>
        <w:numPr>
          <w:ilvl w:val="0"/>
          <w:numId w:val="5"/>
        </w:numPr>
        <w:tabs>
          <w:tab w:val="clear" w:pos="1110"/>
          <w:tab w:val="num" w:pos="1080"/>
        </w:tabs>
        <w:ind w:left="0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 титульном листе указывается название учреждения образования, фамилия, имя, отчество автора, название работы, место нахождения учреждения образования, год.</w:t>
      </w:r>
    </w:p>
    <w:p w:rsidR="00311DC0" w:rsidRDefault="00311DC0" w:rsidP="00311DC0">
      <w:pPr>
        <w:numPr>
          <w:ilvl w:val="0"/>
          <w:numId w:val="5"/>
        </w:numPr>
        <w:tabs>
          <w:tab w:val="clear" w:pos="1110"/>
          <w:tab w:val="num" w:pos="1080"/>
        </w:tabs>
        <w:ind w:left="0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Содержание реферата включает название структурных частей, глав, разделов и подразделов с указанием нумерации страниц арабскими цифрами.</w:t>
      </w:r>
    </w:p>
    <w:p w:rsidR="00311DC0" w:rsidRDefault="00311DC0" w:rsidP="00311DC0">
      <w:pPr>
        <w:numPr>
          <w:ilvl w:val="0"/>
          <w:numId w:val="5"/>
        </w:numPr>
        <w:tabs>
          <w:tab w:val="clear" w:pos="1110"/>
          <w:tab w:val="num" w:pos="1080"/>
        </w:tabs>
        <w:ind w:left="0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При написании реферата необходимо указывать ссылки на источники, материалы (в скобках указывается номер по списку литературы, номер страницы, откуда взят материал). Сноски в тексте могут быть также приведены в виде подстрочных замечаний, нумерация которых проводится на каждой странице (начиная с единицы) в соответствии с правилами библиографического описания.</w:t>
      </w:r>
    </w:p>
    <w:p w:rsidR="00311DC0" w:rsidRDefault="00311DC0" w:rsidP="00311DC0">
      <w:pPr>
        <w:numPr>
          <w:ilvl w:val="0"/>
          <w:numId w:val="5"/>
        </w:numPr>
        <w:tabs>
          <w:tab w:val="clear" w:pos="1110"/>
          <w:tab w:val="num" w:pos="1080"/>
        </w:tabs>
        <w:ind w:left="0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Необходимо придерживаться следующего объёма реферата (первые цифры – при компьютерном наборе, вторые – при написании от руки): 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>- 21-23 (24-26) стр. и больше</w:t>
      </w:r>
    </w:p>
    <w:p w:rsidR="00311DC0" w:rsidRDefault="00311DC0" w:rsidP="00311DC0">
      <w:pPr>
        <w:ind w:left="720"/>
        <w:jc w:val="both"/>
        <w:rPr>
          <w:sz w:val="28"/>
          <w:szCs w:val="28"/>
          <w:lang w:val="be-BY"/>
        </w:rPr>
      </w:pPr>
    </w:p>
    <w:p w:rsidR="00311DC0" w:rsidRDefault="00311DC0" w:rsidP="00311D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Образец оформления реферата:</w:t>
      </w:r>
    </w:p>
    <w:p w:rsidR="00311DC0" w:rsidRDefault="00311DC0" w:rsidP="00311DC0">
      <w:pPr>
        <w:ind w:left="720"/>
        <w:jc w:val="both"/>
        <w:rPr>
          <w:sz w:val="28"/>
          <w:szCs w:val="28"/>
          <w:lang w:val="be-BY"/>
        </w:rPr>
      </w:pPr>
    </w:p>
    <w:p w:rsidR="00311DC0" w:rsidRPr="00700208" w:rsidRDefault="00311DC0" w:rsidP="00311DC0">
      <w:pPr>
        <w:ind w:left="720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                        </w:t>
      </w:r>
      <w:r w:rsidRPr="00700208">
        <w:rPr>
          <w:b/>
          <w:i/>
          <w:sz w:val="28"/>
          <w:szCs w:val="28"/>
          <w:lang w:val="be-BY"/>
        </w:rPr>
        <w:t>Название учреждения образования</w:t>
      </w:r>
    </w:p>
    <w:p w:rsidR="00311DC0" w:rsidRPr="00700208" w:rsidRDefault="00311DC0" w:rsidP="00311DC0">
      <w:pPr>
        <w:ind w:left="720"/>
        <w:jc w:val="center"/>
        <w:rPr>
          <w:b/>
          <w:i/>
          <w:sz w:val="28"/>
          <w:szCs w:val="28"/>
          <w:lang w:val="be-BY"/>
        </w:rPr>
      </w:pPr>
    </w:p>
    <w:p w:rsidR="00311DC0" w:rsidRPr="00700208" w:rsidRDefault="00311DC0" w:rsidP="00311DC0">
      <w:pPr>
        <w:ind w:left="720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                                     </w:t>
      </w:r>
      <w:r w:rsidRPr="00700208">
        <w:rPr>
          <w:b/>
          <w:i/>
          <w:sz w:val="28"/>
          <w:szCs w:val="28"/>
          <w:lang w:val="be-BY"/>
        </w:rPr>
        <w:t>Название реферата</w:t>
      </w:r>
    </w:p>
    <w:p w:rsidR="00311DC0" w:rsidRPr="00700208" w:rsidRDefault="00311DC0" w:rsidP="00311DC0">
      <w:pPr>
        <w:ind w:left="720"/>
        <w:jc w:val="center"/>
        <w:rPr>
          <w:b/>
          <w:i/>
          <w:sz w:val="28"/>
          <w:szCs w:val="28"/>
          <w:lang w:val="be-BY"/>
        </w:rPr>
      </w:pPr>
    </w:p>
    <w:p w:rsidR="00311DC0" w:rsidRPr="00700208" w:rsidRDefault="00311DC0" w:rsidP="00311DC0">
      <w:pPr>
        <w:ind w:left="720"/>
        <w:jc w:val="center"/>
        <w:rPr>
          <w:b/>
          <w:i/>
          <w:sz w:val="28"/>
          <w:szCs w:val="28"/>
          <w:lang w:val="be-BY"/>
        </w:rPr>
      </w:pPr>
    </w:p>
    <w:p w:rsidR="00311DC0" w:rsidRPr="00700208" w:rsidRDefault="00311DC0" w:rsidP="00311DC0">
      <w:pPr>
        <w:ind w:left="3540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     Выполнил(ла) учащийся(яся) группы___</w:t>
      </w:r>
    </w:p>
    <w:p w:rsidR="00311DC0" w:rsidRPr="00700208" w:rsidRDefault="00311DC0" w:rsidP="00311DC0">
      <w:p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                                                           Фамилия, имя, о</w:t>
      </w:r>
      <w:r w:rsidRPr="00700208">
        <w:rPr>
          <w:b/>
          <w:i/>
          <w:sz w:val="28"/>
          <w:szCs w:val="28"/>
          <w:lang w:val="be-BY"/>
        </w:rPr>
        <w:t>тчество</w:t>
      </w:r>
    </w:p>
    <w:p w:rsidR="00311DC0" w:rsidRPr="00700208" w:rsidRDefault="00311DC0" w:rsidP="00311DC0">
      <w:pPr>
        <w:ind w:left="4320"/>
        <w:jc w:val="both"/>
        <w:rPr>
          <w:b/>
          <w:i/>
          <w:sz w:val="28"/>
          <w:szCs w:val="28"/>
          <w:lang w:val="be-BY"/>
        </w:rPr>
      </w:pPr>
    </w:p>
    <w:p w:rsidR="00311DC0" w:rsidRDefault="00311DC0" w:rsidP="00311DC0">
      <w:pPr>
        <w:jc w:val="center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Место нахождения</w:t>
      </w:r>
      <w:r w:rsidRPr="00700208">
        <w:rPr>
          <w:b/>
          <w:i/>
          <w:sz w:val="28"/>
          <w:szCs w:val="28"/>
          <w:lang w:val="be-BY"/>
        </w:rPr>
        <w:t xml:space="preserve"> учреждения образования, год</w:t>
      </w:r>
    </w:p>
    <w:p w:rsidR="00311DC0" w:rsidRDefault="00311DC0" w:rsidP="00311DC0">
      <w:pPr>
        <w:jc w:val="center"/>
        <w:rPr>
          <w:b/>
          <w:i/>
          <w:sz w:val="28"/>
          <w:szCs w:val="28"/>
          <w:lang w:val="be-BY"/>
        </w:rPr>
      </w:pPr>
    </w:p>
    <w:p w:rsidR="00311DC0" w:rsidRPr="00C10A4A" w:rsidRDefault="00311DC0" w:rsidP="00311DC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  <w:t>Реферат может быть написан чернилами или напечатан на кампьютере на писчей бумаге формата А4 (210∙297) в соответствии с ГОСТ 2.105-95 “Общие требования к текстовым документам”</w:t>
      </w:r>
    </w:p>
    <w:p w:rsidR="00311DC0" w:rsidRDefault="00311DC0" w:rsidP="00311DC0">
      <w:pPr>
        <w:jc w:val="center"/>
        <w:rPr>
          <w:i/>
          <w:sz w:val="28"/>
          <w:szCs w:val="28"/>
          <w:lang w:val="be-BY"/>
        </w:rPr>
      </w:pPr>
    </w:p>
    <w:p w:rsidR="00311DC0" w:rsidRDefault="00311DC0" w:rsidP="00311DC0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Порядок проверки письменных работ преподвателем</w:t>
      </w:r>
    </w:p>
    <w:p w:rsidR="00311DC0" w:rsidRDefault="00311DC0" w:rsidP="00311DC0">
      <w:pPr>
        <w:jc w:val="center"/>
        <w:rPr>
          <w:b/>
          <w:sz w:val="28"/>
          <w:szCs w:val="28"/>
          <w:lang w:val="be-BY"/>
        </w:rPr>
      </w:pP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Учебные классные и домашние работы по белорусскому, русскому, иностранным языкам, математике проверяются выборочно,  один раз в месяц.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Тетради учащихся, в которых выполняются учебные классные и домашние работы по физике, химии и биологии и других предметах (дисциплинах), проверяются выборочно, однако тетрадь каждого учащегося должна проверяться не менее двух раз в семестр.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 иностранным языкам – один раз в семестр.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Отметки за ведение тетрадей в журнал не выставляются.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Контрольные, лабораторные, практические, творческие работы по всем предметам (дисциплинам)  проверяются у каждого учащегося. Лабораторные работы по химии не проверяются.</w:t>
      </w:r>
    </w:p>
    <w:p w:rsidR="00311DC0" w:rsidRDefault="00311DC0" w:rsidP="00311DC0">
      <w:pPr>
        <w:numPr>
          <w:ilvl w:val="0"/>
          <w:numId w:val="4"/>
        </w:numPr>
        <w:tabs>
          <w:tab w:val="left" w:pos="720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Проверка контрольных работ преподавателем проводится в </w:t>
      </w:r>
    </w:p>
    <w:p w:rsidR="00311DC0" w:rsidRDefault="00311DC0" w:rsidP="00311DC0">
      <w:pPr>
        <w:tabs>
          <w:tab w:val="left" w:pos="720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следующие сроки: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при большом количестве работ – через один-два урока; 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изложения, сочинения и другие творческие работы по языкам и литературам возвращаются учащимся не позднее чем через 10 дней.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3. В работах, которые проверяются, преподаватель отмечает и исправляет допущенные ошибки следующим образом: 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&gt; при проверке тематических и контрольных работ по русскому, белорусскому языкам, по естественным и точным наукам  преподаватель подчёркивает ошибку и при необходимости надписывает сверху правильный вариант;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&gt; при проверке работ по иностранному языку преподаватель исправляет ошибки, надписывая сверху правильный вариант слова, выражения и т.д.;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&gt; в работах учащихся с низким уровнем учебных достижений преподаватель исправляет все ошибки;</w:t>
      </w:r>
    </w:p>
    <w:p w:rsidR="00311DC0" w:rsidRDefault="00311DC0" w:rsidP="00311DC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be-BY"/>
        </w:rPr>
        <w:t xml:space="preserve">&gt; при проверке работ по языкам преподаватель на полях обозначает ошибки следующими условными знаками: </w:t>
      </w:r>
      <w:r>
        <w:rPr>
          <w:sz w:val="28"/>
          <w:szCs w:val="28"/>
        </w:rPr>
        <w:t xml:space="preserve">/ – орфографическая,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– пунктуационная, Г – грамматическая, С – ошибка в содержании, Р – речевая ошибка, О – однотипная, Н – негрубая; </w:t>
      </w:r>
      <w:r>
        <w:rPr>
          <w:b/>
          <w:sz w:val="28"/>
          <w:szCs w:val="28"/>
        </w:rPr>
        <w:t>1(Н)</w:t>
      </w:r>
      <w:r w:rsidRPr="00763030">
        <w:rPr>
          <w:b/>
          <w:sz w:val="28"/>
          <w:szCs w:val="28"/>
        </w:rPr>
        <w:t>;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&gt; в экзаменационных работах подчёркиваются все ошибки, а над орфографическими, пунктуационными и грамматическими надписывается правильный вариант;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&gt; подчёркивание и исправления ошибок осуществляется только ручкой с красным стержнем;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&gt; проверив диктант, перевод, отзыв, изложение или сочинение учащихся, преподаватель подчёркивает, отмечает на полях и записывает количество ошибок; в диктантах дробью указывается количество орфографических ошибок (числитель) и пунктуационных (знаменатель); в творческих работах по языкам, которые рассчитаны на целый урок, дробью записывается количество ошибокв содержании и количество речевых недостатков (числитель), а в знаменателе уакзывается количество орфографических ошибок, пунтуационных  и грамматических ошибок.</w:t>
      </w:r>
    </w:p>
    <w:p w:rsidR="00311DC0" w:rsidRDefault="00311DC0" w:rsidP="00311DC0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Образец:</w:t>
      </w:r>
    </w:p>
    <w:p w:rsidR="00311DC0" w:rsidRPr="00A11895" w:rsidRDefault="00311DC0" w:rsidP="00311DC0">
      <w:pPr>
        <w:ind w:firstLine="720"/>
        <w:jc w:val="both"/>
        <w:rPr>
          <w:sz w:val="28"/>
          <w:szCs w:val="28"/>
          <w:u w:val="single"/>
          <w:lang w:val="be-BY"/>
        </w:rPr>
      </w:pPr>
      <w:r>
        <w:rPr>
          <w:sz w:val="28"/>
          <w:szCs w:val="28"/>
          <w:u w:val="single"/>
          <w:lang w:val="be-BY"/>
        </w:rPr>
        <w:t xml:space="preserve">    С– Р__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 − </w:t>
      </w:r>
      <w:r>
        <w:rPr>
          <w:sz w:val="28"/>
          <w:szCs w:val="28"/>
          <w:rtl/>
        </w:rPr>
        <w:t>٧</w:t>
      </w:r>
      <w:r>
        <w:rPr>
          <w:sz w:val="28"/>
          <w:szCs w:val="28"/>
        </w:rPr>
        <w:t xml:space="preserve"> − Г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Все контрольные работы обязательно оцениваются преподавателем с внесением отметок в учебный журнал. Самостоятельная письменная работа также оценивается. Отметки в журнал за эти работы могут быть выставлены по решению преподавателя и должны носить поощрительный характер.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 всем остальным предметам (дисциплинам) вопрос о целесообразности выставления отметок за проверенные работы в журнал решается преподавателем.</w:t>
      </w:r>
    </w:p>
    <w:p w:rsidR="00311DC0" w:rsidRDefault="00311DC0" w:rsidP="00311DC0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При оценивании письменных работ учащихся преподаватели руководствуются </w:t>
      </w:r>
      <w:r>
        <w:rPr>
          <w:i/>
          <w:sz w:val="28"/>
          <w:szCs w:val="28"/>
        </w:rPr>
        <w:t>Примерными нормами оценки учебных достижений учащихся по предметам и дисциплинам.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Работа над ошибками в обязательном порядке проводится после проверки контрольных работ в тех же тетрадях (но можно и в рабочих). После проведения других письменных работ работа над ошибками проводится при необходимости по решению преподавателя. Оценка за работу над ошибками выставляется по усмотрению преподавателя с учётом её значимости и объёма.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По иностранным языкам работа над ошибками учащимися не проводится.</w:t>
      </w:r>
    </w:p>
    <w:p w:rsidR="00311DC0" w:rsidRDefault="00311DC0" w:rsidP="00311DC0">
      <w:pPr>
        <w:ind w:firstLine="720"/>
        <w:jc w:val="both"/>
        <w:rPr>
          <w:sz w:val="28"/>
          <w:szCs w:val="28"/>
        </w:rPr>
      </w:pPr>
    </w:p>
    <w:p w:rsidR="00311DC0" w:rsidRDefault="00311DC0" w:rsidP="00311DC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Данные методические рекомендации по соблюдению единого речевого режима в </w:t>
      </w:r>
      <w:r w:rsidRPr="007B1A26">
        <w:rPr>
          <w:i/>
          <w:sz w:val="28"/>
          <w:szCs w:val="28"/>
        </w:rPr>
        <w:t xml:space="preserve">УО «Полоцкий торгово-технологический колледж» </w:t>
      </w:r>
      <w:r>
        <w:rPr>
          <w:i/>
          <w:sz w:val="28"/>
          <w:szCs w:val="28"/>
        </w:rPr>
        <w:t>Белк</w:t>
      </w:r>
      <w:r w:rsidRPr="007B1A26">
        <w:rPr>
          <w:i/>
          <w:sz w:val="28"/>
          <w:szCs w:val="28"/>
        </w:rPr>
        <w:t>оопсоюза</w:t>
      </w:r>
    </w:p>
    <w:p w:rsidR="00311DC0" w:rsidRDefault="00311DC0" w:rsidP="00311DC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разработаны на основании инструктивного письма «Единый  речевой  режим учреждения общего среднего образования Республики Беларусь». </w:t>
      </w:r>
    </w:p>
    <w:p w:rsidR="00311DC0" w:rsidRDefault="00311DC0" w:rsidP="00311DC0">
      <w:pPr>
        <w:jc w:val="both"/>
        <w:rPr>
          <w:sz w:val="28"/>
          <w:szCs w:val="28"/>
        </w:rPr>
      </w:pPr>
    </w:p>
    <w:p w:rsidR="00311DC0" w:rsidRDefault="00311DC0" w:rsidP="00311DC0">
      <w:pPr>
        <w:jc w:val="both"/>
        <w:rPr>
          <w:sz w:val="28"/>
          <w:szCs w:val="28"/>
        </w:rPr>
      </w:pPr>
    </w:p>
    <w:p w:rsidR="00736D47" w:rsidRDefault="00736D47">
      <w:bookmarkStart w:id="0" w:name="_GoBack"/>
      <w:bookmarkEnd w:id="0"/>
    </w:p>
    <w:sectPr w:rsidR="0073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3093"/>
    <w:multiLevelType w:val="hybridMultilevel"/>
    <w:tmpl w:val="A4829CDA"/>
    <w:lvl w:ilvl="0" w:tplc="65A605EC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63795C"/>
    <w:multiLevelType w:val="hybridMultilevel"/>
    <w:tmpl w:val="5818EFC8"/>
    <w:lvl w:ilvl="0" w:tplc="A858B834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D3661D"/>
    <w:multiLevelType w:val="hybridMultilevel"/>
    <w:tmpl w:val="C518DD8A"/>
    <w:lvl w:ilvl="0" w:tplc="31A4CD0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680103"/>
    <w:multiLevelType w:val="hybridMultilevel"/>
    <w:tmpl w:val="64CE8EDE"/>
    <w:lvl w:ilvl="0" w:tplc="5FB892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C7E5AC3"/>
    <w:multiLevelType w:val="hybridMultilevel"/>
    <w:tmpl w:val="D5F81E8E"/>
    <w:lvl w:ilvl="0" w:tplc="E1B80A34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D60B35"/>
    <w:multiLevelType w:val="hybridMultilevel"/>
    <w:tmpl w:val="07A47664"/>
    <w:lvl w:ilvl="0" w:tplc="22CC65D4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7D3262C"/>
    <w:multiLevelType w:val="hybridMultilevel"/>
    <w:tmpl w:val="970C2972"/>
    <w:lvl w:ilvl="0" w:tplc="BAF491B6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DC0"/>
    <w:rsid w:val="00270030"/>
    <w:rsid w:val="00311DC0"/>
    <w:rsid w:val="004B1D5E"/>
    <w:rsid w:val="005A53FA"/>
    <w:rsid w:val="006C162D"/>
    <w:rsid w:val="00736D47"/>
    <w:rsid w:val="00983BD3"/>
    <w:rsid w:val="009B0F97"/>
    <w:rsid w:val="00C2445F"/>
    <w:rsid w:val="00C3178F"/>
    <w:rsid w:val="00CC17DF"/>
    <w:rsid w:val="00CF484E"/>
    <w:rsid w:val="00D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E4A7-32EC-47CB-8D13-F89523EC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ТТК</Company>
  <LinksUpToDate>false</LinksUpToDate>
  <CharactersWithSpaces>22449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Елена Викторовна</dc:creator>
  <cp:keywords/>
  <dc:description/>
  <cp:lastModifiedBy>Irina</cp:lastModifiedBy>
  <cp:revision>2</cp:revision>
  <dcterms:created xsi:type="dcterms:W3CDTF">2014-07-19T19:37:00Z</dcterms:created>
  <dcterms:modified xsi:type="dcterms:W3CDTF">2014-07-19T19:37:00Z</dcterms:modified>
</cp:coreProperties>
</file>