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939" w:rsidRPr="00CF4375" w:rsidRDefault="00942939" w:rsidP="00942939">
      <w:pPr>
        <w:spacing w:line="360" w:lineRule="auto"/>
        <w:jc w:val="center"/>
        <w:rPr>
          <w:b/>
          <w:sz w:val="28"/>
        </w:rPr>
      </w:pPr>
      <w:r w:rsidRPr="00CF4375">
        <w:rPr>
          <w:b/>
          <w:sz w:val="28"/>
        </w:rPr>
        <w:t>Введение</w:t>
      </w:r>
    </w:p>
    <w:p w:rsidR="00942939" w:rsidRDefault="00942939" w:rsidP="00F2184D">
      <w:pPr>
        <w:spacing w:line="360" w:lineRule="auto"/>
        <w:jc w:val="both"/>
        <w:rPr>
          <w:sz w:val="28"/>
        </w:rPr>
      </w:pPr>
      <w:r>
        <w:rPr>
          <w:sz w:val="28"/>
        </w:rPr>
        <w:t xml:space="preserve">      Жилищно-коммунальное хозяйство города представляет из себя сложную социально-экономическую систему, которая обеспечивает жизнь и работу населения, а также предприятия различных отраслей народного хозяйства необходимыми ресурсами воды, газа, тепла и пр.</w:t>
      </w:r>
    </w:p>
    <w:p w:rsidR="00942939" w:rsidRDefault="00942939" w:rsidP="00942939">
      <w:pPr>
        <w:pStyle w:val="text"/>
        <w:spacing w:line="360" w:lineRule="auto"/>
        <w:ind w:firstLine="720"/>
        <w:jc w:val="both"/>
        <w:rPr>
          <w:sz w:val="28"/>
          <w:szCs w:val="28"/>
        </w:rPr>
      </w:pPr>
      <w:r>
        <w:rPr>
          <w:sz w:val="28"/>
          <w:szCs w:val="28"/>
        </w:rPr>
        <w:t>Актуальность данной темы</w:t>
      </w:r>
      <w:r w:rsidRPr="00A860FB">
        <w:rPr>
          <w:sz w:val="28"/>
          <w:szCs w:val="28"/>
        </w:rPr>
        <w:t xml:space="preserve">. В настоящее время ситуацию, сложившуюся в России в жилищно-коммунальном </w:t>
      </w:r>
      <w:r w:rsidRPr="00A860FB">
        <w:rPr>
          <w:color w:val="000000"/>
          <w:sz w:val="28"/>
          <w:szCs w:val="28"/>
        </w:rPr>
        <w:t>секторе экономики,</w:t>
      </w:r>
      <w:r w:rsidRPr="00A860FB">
        <w:rPr>
          <w:sz w:val="28"/>
          <w:szCs w:val="28"/>
        </w:rPr>
        <w:t xml:space="preserve"> можно охарактеризовать как весьма сложную. Реформе ЖКХ уже 12 лет. Стереотипы «дореформенной» системы </w:t>
      </w:r>
      <w:r w:rsidRPr="00DF1DF0">
        <w:rPr>
          <w:sz w:val="28"/>
          <w:szCs w:val="28"/>
        </w:rPr>
        <w:t>управления</w:t>
      </w:r>
      <w:r w:rsidRPr="00A860FB">
        <w:rPr>
          <w:color w:val="000000"/>
          <w:sz w:val="28"/>
          <w:szCs w:val="28"/>
        </w:rPr>
        <w:t xml:space="preserve"> отраслью, </w:t>
      </w:r>
      <w:r w:rsidRPr="00A860FB">
        <w:rPr>
          <w:sz w:val="28"/>
          <w:szCs w:val="28"/>
        </w:rPr>
        <w:t xml:space="preserve">подкрепленной централизованным </w:t>
      </w:r>
      <w:r w:rsidRPr="00A860FB">
        <w:rPr>
          <w:color w:val="000000"/>
          <w:sz w:val="28"/>
          <w:szCs w:val="28"/>
        </w:rPr>
        <w:t>финансированием,</w:t>
      </w:r>
      <w:r>
        <w:rPr>
          <w:sz w:val="28"/>
          <w:szCs w:val="28"/>
        </w:rPr>
        <w:t xml:space="preserve"> </w:t>
      </w:r>
      <w:r w:rsidRPr="00A860FB">
        <w:rPr>
          <w:sz w:val="28"/>
          <w:szCs w:val="28"/>
        </w:rPr>
        <w:t xml:space="preserve">разрушены, а создать новую эффективную систему </w:t>
      </w:r>
      <w:hyperlink r:id="rId7" w:history="1">
        <w:r w:rsidRPr="00A860FB">
          <w:rPr>
            <w:rStyle w:val="a5"/>
            <w:color w:val="000000"/>
            <w:sz w:val="28"/>
            <w:szCs w:val="28"/>
            <w:u w:val="none"/>
          </w:rPr>
          <w:t>управления</w:t>
        </w:r>
      </w:hyperlink>
      <w:r w:rsidRPr="00A860FB">
        <w:rPr>
          <w:sz w:val="28"/>
          <w:szCs w:val="28"/>
        </w:rPr>
        <w:t xml:space="preserve"> в современных условиях ее </w:t>
      </w:r>
      <w:r w:rsidRPr="00A860FB">
        <w:rPr>
          <w:color w:val="000000"/>
          <w:sz w:val="28"/>
          <w:szCs w:val="28"/>
        </w:rPr>
        <w:t>финансирования,</w:t>
      </w:r>
      <w:r w:rsidRPr="00A860FB">
        <w:rPr>
          <w:sz w:val="28"/>
          <w:szCs w:val="28"/>
        </w:rPr>
        <w:t xml:space="preserve"> когда потребителями и бюджетами всех уровней оплачивается менее 100% предоставляемых услуг, не удается.</w:t>
      </w:r>
    </w:p>
    <w:p w:rsidR="00942939" w:rsidRDefault="00942939" w:rsidP="00F2184D">
      <w:pPr>
        <w:pStyle w:val="text"/>
        <w:spacing w:line="360" w:lineRule="auto"/>
        <w:jc w:val="both"/>
        <w:rPr>
          <w:sz w:val="28"/>
          <w:szCs w:val="28"/>
        </w:rPr>
      </w:pPr>
      <w:r w:rsidRPr="00A860FB">
        <w:rPr>
          <w:sz w:val="28"/>
          <w:szCs w:val="28"/>
        </w:rPr>
        <w:t xml:space="preserve">Трансформационный кризис в стране затягивается, в частности, из-за медленного темпа структурных преобразований в экономике, наличия нерыночного сектора, который поддерживается бюджетными </w:t>
      </w:r>
      <w:r w:rsidRPr="00A860FB">
        <w:rPr>
          <w:color w:val="000000"/>
          <w:sz w:val="28"/>
          <w:szCs w:val="28"/>
        </w:rPr>
        <w:t>ассигнованиями,</w:t>
      </w:r>
      <w:r w:rsidRPr="00A860FB">
        <w:rPr>
          <w:sz w:val="28"/>
          <w:szCs w:val="28"/>
        </w:rPr>
        <w:t xml:space="preserve"> </w:t>
      </w:r>
      <w:r w:rsidRPr="00DF1DF0">
        <w:rPr>
          <w:sz w:val="28"/>
          <w:szCs w:val="28"/>
        </w:rPr>
        <w:t>перекрестным субсидированием</w:t>
      </w:r>
      <w:r w:rsidRPr="00A860FB">
        <w:rPr>
          <w:sz w:val="28"/>
          <w:szCs w:val="28"/>
        </w:rPr>
        <w:t xml:space="preserve"> за счет рентабельных </w:t>
      </w:r>
      <w:hyperlink r:id="rId8" w:history="1">
        <w:r w:rsidRPr="00A860FB">
          <w:rPr>
            <w:rStyle w:val="a5"/>
            <w:color w:val="000000"/>
            <w:sz w:val="28"/>
            <w:szCs w:val="28"/>
            <w:u w:val="none"/>
          </w:rPr>
          <w:t>предприятий</w:t>
        </w:r>
      </w:hyperlink>
      <w:r w:rsidRPr="00A860FB">
        <w:rPr>
          <w:sz w:val="28"/>
          <w:szCs w:val="28"/>
        </w:rPr>
        <w:t xml:space="preserve"> и заниженных регулируемых цен естественных монополий. Тем самым и рыночный сектор лишается значительных ресурсов развития.</w:t>
      </w:r>
    </w:p>
    <w:p w:rsidR="00942939" w:rsidRPr="00A860FB" w:rsidRDefault="00942939" w:rsidP="00942939">
      <w:pPr>
        <w:pStyle w:val="text"/>
        <w:spacing w:line="360" w:lineRule="auto"/>
        <w:jc w:val="both"/>
        <w:rPr>
          <w:sz w:val="28"/>
          <w:szCs w:val="28"/>
        </w:rPr>
      </w:pPr>
      <w:r w:rsidRPr="00A860FB">
        <w:rPr>
          <w:sz w:val="28"/>
          <w:szCs w:val="28"/>
        </w:rPr>
        <w:t xml:space="preserve">Преобразования нерыночной </w:t>
      </w:r>
      <w:r w:rsidRPr="00DF1DF0">
        <w:rPr>
          <w:sz w:val="28"/>
          <w:szCs w:val="28"/>
        </w:rPr>
        <w:t>экономики</w:t>
      </w:r>
      <w:r w:rsidRPr="00A860FB">
        <w:rPr>
          <w:sz w:val="28"/>
          <w:szCs w:val="28"/>
        </w:rPr>
        <w:t xml:space="preserve"> в России требуют дальнейшей разработки вопросов реформирования нерентабельных </w:t>
      </w:r>
      <w:r w:rsidRPr="00A860FB">
        <w:rPr>
          <w:color w:val="000000"/>
          <w:sz w:val="28"/>
          <w:szCs w:val="28"/>
        </w:rPr>
        <w:t>предприятий,</w:t>
      </w:r>
      <w:r w:rsidRPr="00A860FB">
        <w:rPr>
          <w:sz w:val="28"/>
          <w:szCs w:val="28"/>
        </w:rPr>
        <w:t xml:space="preserve"> в частности ЖКХ, изменения потоков финансовых ресурсов, направляемых в дотационные отрасли, порядка государственного регулирования и формирования тарифов, повышения </w:t>
      </w:r>
      <w:hyperlink r:id="rId9" w:history="1">
        <w:r w:rsidRPr="00A860FB">
          <w:rPr>
            <w:rStyle w:val="a5"/>
            <w:color w:val="000000"/>
            <w:sz w:val="28"/>
            <w:szCs w:val="28"/>
            <w:u w:val="none"/>
          </w:rPr>
          <w:t>эффективности</w:t>
        </w:r>
      </w:hyperlink>
      <w:r w:rsidRPr="00A860FB">
        <w:rPr>
          <w:sz w:val="28"/>
          <w:szCs w:val="28"/>
        </w:rPr>
        <w:t xml:space="preserve"> </w:t>
      </w:r>
      <w:r w:rsidRPr="00DF1DF0">
        <w:rPr>
          <w:sz w:val="28"/>
          <w:szCs w:val="28"/>
        </w:rPr>
        <w:t>управления</w:t>
      </w:r>
      <w:r w:rsidRPr="00A860FB">
        <w:rPr>
          <w:sz w:val="28"/>
          <w:szCs w:val="28"/>
        </w:rPr>
        <w:t xml:space="preserve"> финансовыми ресурсами, имеющимися в их распоряжении.</w:t>
      </w:r>
    </w:p>
    <w:p w:rsidR="00942939" w:rsidRDefault="00942939" w:rsidP="00942939">
      <w:pPr>
        <w:pStyle w:val="text"/>
        <w:spacing w:line="360" w:lineRule="auto"/>
        <w:jc w:val="both"/>
        <w:rPr>
          <w:color w:val="000000"/>
          <w:sz w:val="28"/>
          <w:szCs w:val="28"/>
        </w:rPr>
      </w:pPr>
      <w:r w:rsidRPr="00A860FB">
        <w:rPr>
          <w:sz w:val="28"/>
          <w:szCs w:val="28"/>
        </w:rPr>
        <w:t xml:space="preserve">Оказание </w:t>
      </w:r>
      <w:hyperlink r:id="rId10" w:history="1">
        <w:r w:rsidRPr="00A860FB">
          <w:rPr>
            <w:rStyle w:val="a5"/>
            <w:color w:val="000000"/>
            <w:sz w:val="28"/>
            <w:szCs w:val="28"/>
            <w:u w:val="none"/>
          </w:rPr>
          <w:t>услуг</w:t>
        </w:r>
      </w:hyperlink>
      <w:r w:rsidRPr="00A860FB">
        <w:rPr>
          <w:sz w:val="28"/>
          <w:szCs w:val="28"/>
        </w:rPr>
        <w:t xml:space="preserve"> </w:t>
      </w:r>
      <w:r w:rsidRPr="00DF1DF0">
        <w:rPr>
          <w:sz w:val="28"/>
          <w:szCs w:val="28"/>
        </w:rPr>
        <w:t>потребителям</w:t>
      </w:r>
      <w:r w:rsidRPr="00A860FB">
        <w:rPr>
          <w:sz w:val="28"/>
          <w:szCs w:val="28"/>
        </w:rPr>
        <w:t xml:space="preserve"> при отсутствии полного </w:t>
      </w:r>
      <w:hyperlink r:id="rId11" w:history="1">
        <w:r w:rsidRPr="00A860FB">
          <w:rPr>
            <w:rStyle w:val="a5"/>
            <w:color w:val="000000"/>
            <w:sz w:val="28"/>
            <w:szCs w:val="28"/>
            <w:u w:val="none"/>
          </w:rPr>
          <w:t>финансового</w:t>
        </w:r>
        <w:r w:rsidRPr="00A860FB">
          <w:rPr>
            <w:rStyle w:val="a5"/>
            <w:color w:val="333399"/>
            <w:sz w:val="28"/>
            <w:szCs w:val="28"/>
          </w:rPr>
          <w:t xml:space="preserve"> </w:t>
        </w:r>
        <w:r w:rsidRPr="00A860FB">
          <w:rPr>
            <w:rStyle w:val="a5"/>
            <w:color w:val="000000"/>
            <w:sz w:val="28"/>
            <w:szCs w:val="28"/>
            <w:u w:val="none"/>
          </w:rPr>
          <w:t>обеспечения</w:t>
        </w:r>
      </w:hyperlink>
      <w:r w:rsidRPr="00A860FB">
        <w:rPr>
          <w:sz w:val="28"/>
          <w:szCs w:val="28"/>
        </w:rPr>
        <w:t xml:space="preserve"> возмещения </w:t>
      </w:r>
      <w:r w:rsidRPr="00DF1DF0">
        <w:rPr>
          <w:sz w:val="28"/>
          <w:szCs w:val="28"/>
        </w:rPr>
        <w:t>услуг</w:t>
      </w:r>
      <w:r w:rsidRPr="00A860FB">
        <w:rPr>
          <w:sz w:val="28"/>
          <w:szCs w:val="28"/>
        </w:rPr>
        <w:t xml:space="preserve"> в условиях государственных регулируемых цен и предоставления </w:t>
      </w:r>
      <w:hyperlink r:id="rId12" w:history="1">
        <w:r w:rsidRPr="00A860FB">
          <w:rPr>
            <w:rStyle w:val="a5"/>
            <w:color w:val="000000"/>
            <w:sz w:val="28"/>
            <w:szCs w:val="28"/>
            <w:u w:val="none"/>
          </w:rPr>
          <w:t>льгот</w:t>
        </w:r>
      </w:hyperlink>
      <w:r w:rsidRPr="00A860FB">
        <w:rPr>
          <w:sz w:val="28"/>
          <w:szCs w:val="28"/>
        </w:rPr>
        <w:t xml:space="preserve"> по оплате </w:t>
      </w:r>
      <w:r w:rsidRPr="00DF1DF0">
        <w:rPr>
          <w:sz w:val="28"/>
          <w:szCs w:val="28"/>
        </w:rPr>
        <w:t>услуг</w:t>
      </w:r>
      <w:r w:rsidRPr="00A860FB">
        <w:rPr>
          <w:sz w:val="28"/>
          <w:szCs w:val="28"/>
        </w:rPr>
        <w:t xml:space="preserve"> населению в соответствии с Федеральными законами приводит к недостатку ресурсов в оборотном </w:t>
      </w:r>
      <w:r w:rsidRPr="00A860FB">
        <w:rPr>
          <w:color w:val="000000"/>
          <w:sz w:val="28"/>
          <w:szCs w:val="28"/>
        </w:rPr>
        <w:t>капитале,</w:t>
      </w:r>
      <w:r w:rsidRPr="00A860FB">
        <w:rPr>
          <w:sz w:val="28"/>
          <w:szCs w:val="28"/>
        </w:rPr>
        <w:t xml:space="preserve"> к снижению </w:t>
      </w:r>
      <w:hyperlink r:id="rId13" w:history="1">
        <w:r w:rsidRPr="00A860FB">
          <w:rPr>
            <w:rStyle w:val="a5"/>
            <w:color w:val="000000"/>
            <w:sz w:val="28"/>
            <w:szCs w:val="28"/>
            <w:u w:val="none"/>
          </w:rPr>
          <w:t>платежеспособности</w:t>
        </w:r>
      </w:hyperlink>
      <w:r w:rsidRPr="00A860FB">
        <w:rPr>
          <w:sz w:val="28"/>
          <w:szCs w:val="28"/>
        </w:rPr>
        <w:t xml:space="preserve"> и финансовой </w:t>
      </w:r>
      <w:r w:rsidRPr="00A860FB">
        <w:rPr>
          <w:color w:val="000000"/>
          <w:sz w:val="28"/>
          <w:szCs w:val="28"/>
        </w:rPr>
        <w:t>устойчивости предприятий.</w:t>
      </w:r>
      <w:r w:rsidRPr="00A860FB">
        <w:rPr>
          <w:sz w:val="28"/>
          <w:szCs w:val="28"/>
        </w:rPr>
        <w:t xml:space="preserve"> Недофинансирование </w:t>
      </w:r>
      <w:r w:rsidRPr="00DF1DF0">
        <w:rPr>
          <w:sz w:val="28"/>
          <w:szCs w:val="28"/>
        </w:rPr>
        <w:t>предприятий</w:t>
      </w:r>
      <w:r w:rsidRPr="00A860FB">
        <w:rPr>
          <w:sz w:val="28"/>
          <w:szCs w:val="28"/>
        </w:rPr>
        <w:t xml:space="preserve"> ЖКХ, отсутствие эффективных процедур формирования и изменения тарифов обуславливает низкое </w:t>
      </w:r>
      <w:hyperlink r:id="rId14" w:history="1">
        <w:r w:rsidRPr="00A860FB">
          <w:rPr>
            <w:rStyle w:val="a5"/>
            <w:color w:val="000000"/>
            <w:sz w:val="28"/>
            <w:szCs w:val="28"/>
            <w:u w:val="none"/>
          </w:rPr>
          <w:t>качество</w:t>
        </w:r>
      </w:hyperlink>
      <w:r w:rsidRPr="00A860FB">
        <w:rPr>
          <w:sz w:val="28"/>
          <w:szCs w:val="28"/>
        </w:rPr>
        <w:t xml:space="preserve"> предоставления жилищно-коммунальных </w:t>
      </w:r>
      <w:r w:rsidRPr="00DF1DF0">
        <w:rPr>
          <w:sz w:val="28"/>
          <w:szCs w:val="28"/>
        </w:rPr>
        <w:t>услуг</w:t>
      </w:r>
      <w:r w:rsidRPr="00A860FB">
        <w:rPr>
          <w:sz w:val="28"/>
          <w:szCs w:val="28"/>
        </w:rPr>
        <w:t xml:space="preserve"> и непривлекательность жилищно-коммунального комплекса для частных </w:t>
      </w:r>
      <w:r w:rsidRPr="00A860FB">
        <w:rPr>
          <w:color w:val="000000"/>
          <w:sz w:val="28"/>
          <w:szCs w:val="28"/>
        </w:rPr>
        <w:t>инвестиций.</w:t>
      </w:r>
      <w:r>
        <w:rPr>
          <w:color w:val="000000"/>
          <w:sz w:val="28"/>
          <w:szCs w:val="28"/>
        </w:rPr>
        <w:t xml:space="preserve"> </w:t>
      </w:r>
    </w:p>
    <w:p w:rsidR="00942939" w:rsidRDefault="00942939" w:rsidP="00942939">
      <w:pPr>
        <w:pStyle w:val="text"/>
        <w:spacing w:line="360" w:lineRule="auto"/>
        <w:ind w:firstLine="720"/>
        <w:jc w:val="both"/>
        <w:rPr>
          <w:color w:val="000000"/>
          <w:sz w:val="28"/>
          <w:szCs w:val="28"/>
        </w:rPr>
      </w:pPr>
      <w:r>
        <w:rPr>
          <w:color w:val="000000"/>
          <w:sz w:val="28"/>
          <w:szCs w:val="28"/>
        </w:rPr>
        <w:t>Основной целью курсовой работы является рассмотрение финансов предприятий жилищно-коммунального хозяйства на примере предприятия МУП «Центр ЖКХ».</w:t>
      </w:r>
    </w:p>
    <w:p w:rsidR="00942939" w:rsidRDefault="00942939" w:rsidP="00942939">
      <w:pPr>
        <w:pStyle w:val="text"/>
        <w:spacing w:line="360" w:lineRule="auto"/>
        <w:ind w:firstLine="720"/>
        <w:jc w:val="both"/>
        <w:rPr>
          <w:color w:val="000000"/>
          <w:sz w:val="28"/>
          <w:szCs w:val="28"/>
        </w:rPr>
      </w:pPr>
      <w:r>
        <w:rPr>
          <w:color w:val="000000"/>
          <w:sz w:val="28"/>
          <w:szCs w:val="28"/>
        </w:rPr>
        <w:t>Для достижения поставленной цели в работе ставятся следующие задачи, определяющие внутреннюю структуру работы:</w:t>
      </w:r>
    </w:p>
    <w:p w:rsidR="00942939" w:rsidRDefault="00942939" w:rsidP="00942939">
      <w:pPr>
        <w:pStyle w:val="text"/>
        <w:spacing w:line="360" w:lineRule="auto"/>
        <w:ind w:firstLine="720"/>
        <w:jc w:val="both"/>
        <w:rPr>
          <w:color w:val="000000"/>
          <w:sz w:val="28"/>
          <w:szCs w:val="28"/>
        </w:rPr>
      </w:pPr>
      <w:r>
        <w:rPr>
          <w:color w:val="000000"/>
          <w:sz w:val="28"/>
          <w:szCs w:val="28"/>
        </w:rPr>
        <w:t>1. Рассмотреть отрасль ЖКХ, выявить финансовые особенности данной отрасли, рассмотреть современное состояние и перспективы развития.</w:t>
      </w:r>
    </w:p>
    <w:p w:rsidR="00942939" w:rsidRDefault="00942939" w:rsidP="00942939">
      <w:pPr>
        <w:pStyle w:val="text"/>
        <w:spacing w:line="360" w:lineRule="auto"/>
        <w:ind w:firstLine="720"/>
        <w:jc w:val="both"/>
        <w:rPr>
          <w:color w:val="000000"/>
          <w:sz w:val="28"/>
          <w:szCs w:val="28"/>
        </w:rPr>
      </w:pPr>
      <w:r>
        <w:rPr>
          <w:color w:val="000000"/>
          <w:sz w:val="28"/>
          <w:szCs w:val="28"/>
        </w:rPr>
        <w:t>2. Оценить финансовое состояние предприятия МУП «Центр ЖКХ». То есть провести оценку динамики финансовых ресурсов, ликвидности, определить тип финансовой устойчивости предприятия.</w:t>
      </w:r>
    </w:p>
    <w:p w:rsidR="00942939" w:rsidRPr="004711B7" w:rsidRDefault="00942939" w:rsidP="00942939">
      <w:pPr>
        <w:pStyle w:val="text"/>
        <w:spacing w:line="360" w:lineRule="auto"/>
        <w:ind w:firstLine="720"/>
        <w:jc w:val="both"/>
        <w:rPr>
          <w:color w:val="000000"/>
          <w:sz w:val="28"/>
          <w:szCs w:val="28"/>
        </w:rPr>
      </w:pPr>
    </w:p>
    <w:p w:rsidR="00942939" w:rsidRPr="00A860FB" w:rsidRDefault="00942939" w:rsidP="00942939">
      <w:pPr>
        <w:pStyle w:val="text"/>
        <w:spacing w:line="360" w:lineRule="auto"/>
        <w:rPr>
          <w:sz w:val="28"/>
          <w:szCs w:val="28"/>
        </w:rPr>
      </w:pPr>
    </w:p>
    <w:p w:rsidR="00942939" w:rsidRPr="00A860FB" w:rsidRDefault="00942939" w:rsidP="00942939">
      <w:pPr>
        <w:pStyle w:val="text"/>
        <w:spacing w:line="360" w:lineRule="auto"/>
        <w:ind w:firstLine="720"/>
        <w:jc w:val="both"/>
        <w:rPr>
          <w:sz w:val="28"/>
          <w:szCs w:val="28"/>
        </w:rPr>
      </w:pPr>
    </w:p>
    <w:p w:rsidR="00942939" w:rsidRDefault="00942939" w:rsidP="00942939">
      <w:pPr>
        <w:tabs>
          <w:tab w:val="num" w:pos="0"/>
        </w:tabs>
        <w:spacing w:line="360" w:lineRule="auto"/>
        <w:ind w:firstLine="360"/>
        <w:jc w:val="both"/>
        <w:rPr>
          <w:sz w:val="28"/>
        </w:rPr>
      </w:pPr>
    </w:p>
    <w:p w:rsidR="00942939" w:rsidRDefault="00942939" w:rsidP="00942939"/>
    <w:p w:rsidR="00942939" w:rsidRDefault="00942939" w:rsidP="007760F4">
      <w:pPr>
        <w:jc w:val="center"/>
        <w:rPr>
          <w:b/>
          <w:sz w:val="28"/>
          <w:szCs w:val="28"/>
        </w:rPr>
      </w:pPr>
    </w:p>
    <w:p w:rsidR="00942939" w:rsidRDefault="00942939" w:rsidP="007760F4">
      <w:pPr>
        <w:jc w:val="center"/>
        <w:rPr>
          <w:b/>
          <w:sz w:val="28"/>
          <w:szCs w:val="28"/>
        </w:rPr>
      </w:pPr>
    </w:p>
    <w:p w:rsidR="00942939" w:rsidRDefault="00942939" w:rsidP="00942939">
      <w:pPr>
        <w:rPr>
          <w:b/>
          <w:sz w:val="28"/>
          <w:szCs w:val="28"/>
        </w:rPr>
      </w:pPr>
    </w:p>
    <w:p w:rsidR="00942939" w:rsidRDefault="00942939" w:rsidP="007760F4">
      <w:pPr>
        <w:jc w:val="center"/>
        <w:rPr>
          <w:b/>
          <w:sz w:val="28"/>
          <w:szCs w:val="28"/>
        </w:rPr>
      </w:pPr>
    </w:p>
    <w:p w:rsidR="00592173" w:rsidRDefault="00592173" w:rsidP="007760F4">
      <w:pPr>
        <w:jc w:val="center"/>
        <w:rPr>
          <w:b/>
          <w:sz w:val="28"/>
          <w:szCs w:val="28"/>
        </w:rPr>
      </w:pPr>
    </w:p>
    <w:p w:rsidR="00592173" w:rsidRDefault="007760F4" w:rsidP="007760F4">
      <w:pPr>
        <w:jc w:val="center"/>
        <w:rPr>
          <w:b/>
          <w:sz w:val="28"/>
          <w:szCs w:val="28"/>
        </w:rPr>
      </w:pPr>
      <w:r w:rsidRPr="003D3A5E">
        <w:rPr>
          <w:b/>
          <w:sz w:val="28"/>
          <w:szCs w:val="28"/>
        </w:rPr>
        <w:t>Глава 1.</w:t>
      </w:r>
      <w:r>
        <w:rPr>
          <w:b/>
          <w:sz w:val="28"/>
          <w:szCs w:val="28"/>
        </w:rPr>
        <w:t xml:space="preserve"> </w:t>
      </w:r>
      <w:r w:rsidR="00592173">
        <w:rPr>
          <w:b/>
          <w:sz w:val="28"/>
          <w:szCs w:val="28"/>
        </w:rPr>
        <w:t xml:space="preserve">Финансы в сфере жилищно-коммунального </w:t>
      </w:r>
    </w:p>
    <w:p w:rsidR="007760F4" w:rsidRPr="003D3A5E" w:rsidRDefault="00592173" w:rsidP="007760F4">
      <w:pPr>
        <w:jc w:val="center"/>
        <w:rPr>
          <w:b/>
          <w:sz w:val="28"/>
          <w:szCs w:val="28"/>
        </w:rPr>
      </w:pPr>
      <w:r>
        <w:rPr>
          <w:b/>
          <w:sz w:val="28"/>
          <w:szCs w:val="28"/>
        </w:rPr>
        <w:t>хозяйства</w:t>
      </w:r>
      <w:r w:rsidR="007760F4">
        <w:rPr>
          <w:b/>
          <w:sz w:val="28"/>
          <w:szCs w:val="28"/>
        </w:rPr>
        <w:t>.</w:t>
      </w:r>
    </w:p>
    <w:p w:rsidR="007760F4" w:rsidRPr="005B3764" w:rsidRDefault="007760F4" w:rsidP="007760F4">
      <w:pPr>
        <w:spacing w:line="360" w:lineRule="auto"/>
        <w:jc w:val="center"/>
        <w:rPr>
          <w:sz w:val="28"/>
          <w:szCs w:val="28"/>
        </w:rPr>
      </w:pPr>
      <w:r>
        <w:rPr>
          <w:sz w:val="28"/>
          <w:szCs w:val="28"/>
        </w:rPr>
        <w:t>1.1 Понятие муниципального унитарного предприятия.</w:t>
      </w:r>
    </w:p>
    <w:p w:rsidR="007760F4" w:rsidRDefault="007760F4" w:rsidP="007760F4">
      <w:pPr>
        <w:spacing w:line="360" w:lineRule="auto"/>
        <w:jc w:val="center"/>
        <w:rPr>
          <w:sz w:val="28"/>
        </w:rPr>
      </w:pPr>
      <w:r>
        <w:rPr>
          <w:sz w:val="28"/>
        </w:rPr>
        <w:t>Муниципальное Унитарное предприятие.</w:t>
      </w:r>
    </w:p>
    <w:p w:rsidR="007760F4" w:rsidRDefault="007760F4" w:rsidP="007760F4">
      <w:pPr>
        <w:pStyle w:val="a3"/>
        <w:spacing w:line="360" w:lineRule="auto"/>
      </w:pPr>
      <w:r>
        <w:t xml:space="preserve">Муниципальное унитарное предприятие по определению Гражданского Кодекса РФ (ч.1 ст. 113-115) представляет из себя коммерческую организацию, не наделенную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w:t>
      </w:r>
    </w:p>
    <w:p w:rsidR="007760F4" w:rsidRDefault="007760F4" w:rsidP="007760F4">
      <w:pPr>
        <w:spacing w:line="360" w:lineRule="auto"/>
        <w:jc w:val="center"/>
        <w:rPr>
          <w:sz w:val="28"/>
        </w:rPr>
      </w:pPr>
      <w:r>
        <w:rPr>
          <w:sz w:val="28"/>
        </w:rPr>
        <w:t>Правоспособность унитарного предприятия.</w:t>
      </w:r>
    </w:p>
    <w:p w:rsidR="007760F4" w:rsidRDefault="007760F4" w:rsidP="007760F4">
      <w:pPr>
        <w:spacing w:line="360" w:lineRule="auto"/>
        <w:ind w:firstLine="720"/>
        <w:jc w:val="both"/>
        <w:rPr>
          <w:sz w:val="28"/>
        </w:rPr>
      </w:pPr>
      <w:r>
        <w:rPr>
          <w:sz w:val="28"/>
        </w:rPr>
        <w:t>Муниципальное унитарное предприятие может иметь гражданские права, соответствующие предмету и целям его деятельности, предусмотренным в уставе этого унитарного предприятия, и нести связанные с этой деятельностью обязанности.</w:t>
      </w:r>
    </w:p>
    <w:p w:rsidR="007760F4" w:rsidRDefault="007760F4" w:rsidP="007760F4">
      <w:pPr>
        <w:pStyle w:val="a3"/>
        <w:spacing w:line="360" w:lineRule="auto"/>
      </w:pPr>
      <w:r>
        <w:t>Имущество муниципального унитарного предприятия находится соответственно в муниципальной собственности и принадлежит такому предприятию на праве хозяйственного ведения или оперативного управления.</w:t>
      </w:r>
    </w:p>
    <w:p w:rsidR="007760F4" w:rsidRDefault="007760F4" w:rsidP="007760F4">
      <w:pPr>
        <w:spacing w:line="360" w:lineRule="auto"/>
        <w:ind w:firstLine="708"/>
        <w:jc w:val="center"/>
        <w:rPr>
          <w:sz w:val="28"/>
        </w:rPr>
      </w:pPr>
      <w:r>
        <w:rPr>
          <w:sz w:val="28"/>
        </w:rPr>
        <w:t>Ответственность унитарного предприятия.</w:t>
      </w:r>
    </w:p>
    <w:p w:rsidR="007760F4" w:rsidRDefault="007760F4" w:rsidP="007760F4">
      <w:pPr>
        <w:spacing w:line="360" w:lineRule="auto"/>
        <w:ind w:firstLine="708"/>
        <w:jc w:val="both"/>
        <w:rPr>
          <w:sz w:val="28"/>
        </w:rPr>
      </w:pPr>
      <w:r>
        <w:rPr>
          <w:sz w:val="28"/>
        </w:rPr>
        <w:t xml:space="preserve">Унитарное предприятие отвечает по своим обязательствам всем принадлежащим ему имуществом. Унитарное предприятие не несет ответственности по обязательствам собственника его имущества. 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 </w:t>
      </w:r>
    </w:p>
    <w:p w:rsidR="007760F4" w:rsidRDefault="007760F4" w:rsidP="007760F4">
      <w:pPr>
        <w:spacing w:line="360" w:lineRule="auto"/>
        <w:ind w:firstLine="708"/>
        <w:jc w:val="both"/>
        <w:rPr>
          <w:sz w:val="28"/>
        </w:rPr>
      </w:pPr>
      <w:r>
        <w:rPr>
          <w:sz w:val="28"/>
        </w:rPr>
        <w:t>Муниципальное образование не несут ответственность по обязательствам муниципального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муниципального предприятия может быть возложена субсидиарная ответственность по его обязательствам. Муниципальные образования несут субсидиарную ответственность по обязательствам своих казенных предприятий при недостаточности их имущества.</w:t>
      </w:r>
    </w:p>
    <w:p w:rsidR="007760F4" w:rsidRDefault="007760F4" w:rsidP="007760F4">
      <w:pPr>
        <w:spacing w:line="360" w:lineRule="auto"/>
        <w:jc w:val="center"/>
        <w:rPr>
          <w:sz w:val="28"/>
        </w:rPr>
      </w:pPr>
      <w:r>
        <w:rPr>
          <w:sz w:val="28"/>
        </w:rPr>
        <w:t>Учреждение унитарного предприятия.</w:t>
      </w:r>
    </w:p>
    <w:p w:rsidR="007760F4" w:rsidRDefault="007760F4" w:rsidP="007760F4">
      <w:pPr>
        <w:spacing w:line="360" w:lineRule="auto"/>
        <w:ind w:firstLine="708"/>
        <w:jc w:val="both"/>
        <w:rPr>
          <w:sz w:val="28"/>
        </w:rPr>
      </w:pPr>
      <w:r>
        <w:rPr>
          <w:sz w:val="28"/>
        </w:rPr>
        <w:t>Учредителем  муниципального унитарного предприятия может выступать муниципальное образование. Решение об учреждении муниципального предприятия принимается уполномоченным органом государственной власти субъекта Российской Федерации или органом местного самоуправления в соответствии с актами, определяющими компетенцию таких органов.</w:t>
      </w:r>
    </w:p>
    <w:p w:rsidR="007760F4" w:rsidRDefault="007760F4" w:rsidP="007760F4">
      <w:pPr>
        <w:spacing w:line="360" w:lineRule="auto"/>
        <w:jc w:val="center"/>
        <w:rPr>
          <w:sz w:val="28"/>
        </w:rPr>
      </w:pPr>
      <w:r>
        <w:rPr>
          <w:sz w:val="28"/>
        </w:rPr>
        <w:t>Имущество муниципального фонд унитарного предприятия.</w:t>
      </w:r>
    </w:p>
    <w:p w:rsidR="007760F4" w:rsidRDefault="007760F4" w:rsidP="007760F4">
      <w:pPr>
        <w:spacing w:line="360" w:lineRule="auto"/>
        <w:ind w:firstLine="708"/>
        <w:jc w:val="both"/>
        <w:rPr>
          <w:sz w:val="28"/>
        </w:rPr>
      </w:pPr>
      <w:r>
        <w:rPr>
          <w:sz w:val="28"/>
        </w:rPr>
        <w:t>Имущество унитарного предприятия формируется за счет: 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 доходов унитарного предприятия от его деятельности; иных не противоречащих законодательству источников. 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законом или не установлено решением собственника о передаче имущества унитарному предприятию.</w:t>
      </w:r>
    </w:p>
    <w:p w:rsidR="007760F4" w:rsidRDefault="007760F4" w:rsidP="007760F4">
      <w:pPr>
        <w:spacing w:line="360" w:lineRule="auto"/>
        <w:ind w:firstLine="708"/>
        <w:jc w:val="both"/>
        <w:rPr>
          <w:sz w:val="28"/>
        </w:rPr>
      </w:pPr>
      <w:r>
        <w:rPr>
          <w:sz w:val="28"/>
        </w:rPr>
        <w:t>Особенности осуществления права хозяйственного ведения и права оперативного управления в отношении недвижимого имущества, находящегося за пределами Российской Федерации и являющегося федеральной собственностью, а также ценных бумаг, долей, паев в находящихся за пределами Российской Федерации юридических лицах, устанавливаются Правительством Российской Федерации.</w:t>
      </w:r>
    </w:p>
    <w:p w:rsidR="007760F4" w:rsidRDefault="007760F4" w:rsidP="007760F4">
      <w:pPr>
        <w:spacing w:line="360" w:lineRule="auto"/>
        <w:ind w:firstLine="708"/>
        <w:jc w:val="both"/>
        <w:rPr>
          <w:sz w:val="28"/>
        </w:rPr>
      </w:pPr>
      <w:r>
        <w:rPr>
          <w:sz w:val="28"/>
        </w:rPr>
        <w:t>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7760F4" w:rsidRDefault="007760F4" w:rsidP="007760F4">
      <w:pPr>
        <w:spacing w:line="360" w:lineRule="auto"/>
        <w:jc w:val="center"/>
        <w:rPr>
          <w:sz w:val="28"/>
        </w:rPr>
      </w:pPr>
      <w:r>
        <w:rPr>
          <w:sz w:val="28"/>
        </w:rPr>
        <w:t>Уставный фонд  муниципального унитарного предприятия.</w:t>
      </w:r>
    </w:p>
    <w:p w:rsidR="007760F4" w:rsidRDefault="007760F4" w:rsidP="007760F4">
      <w:pPr>
        <w:spacing w:line="360" w:lineRule="auto"/>
        <w:ind w:firstLine="708"/>
        <w:jc w:val="both"/>
        <w:rPr>
          <w:sz w:val="28"/>
        </w:rPr>
      </w:pPr>
      <w:r>
        <w:rPr>
          <w:sz w:val="28"/>
        </w:rPr>
        <w:t>Уставным фондом муниципального предприятия определяется минимальный размер его имущества, гарантирующего интересы кредиторов такого предприятия. Уставный фонд муниципального предприятия может формироваться за счет денег, а также ценных бумаг, других вещей, имущественных прав и иных прав, имеющих денежную оценку. Размер уставного фонда муниципального предприятия определяется в рублях.</w:t>
      </w:r>
    </w:p>
    <w:p w:rsidR="007760F4" w:rsidRDefault="007760F4" w:rsidP="007760F4">
      <w:pPr>
        <w:spacing w:line="360" w:lineRule="auto"/>
        <w:ind w:firstLine="708"/>
        <w:jc w:val="both"/>
        <w:rPr>
          <w:sz w:val="28"/>
        </w:rPr>
      </w:pPr>
      <w:r>
        <w:rPr>
          <w:sz w:val="28"/>
        </w:rPr>
        <w:t>Размер уставного фонда муниципального предприятия должен составлять не менее чем одну тысячу минимальных размеров оплаты труда, установленных федеральным законом на дату государственной регистрации муниципального предприятия. Федеральными законами или иными нормативными правовыми актами могут быть определены виды имущества, за счет которого не может формироваться уставный фонд государственного или муниципального предприятия.</w:t>
      </w:r>
    </w:p>
    <w:p w:rsidR="007760F4" w:rsidRPr="00DD7DB2" w:rsidRDefault="007760F4" w:rsidP="007760F4">
      <w:pPr>
        <w:spacing w:line="360" w:lineRule="auto"/>
        <w:ind w:firstLine="708"/>
        <w:jc w:val="both"/>
        <w:rPr>
          <w:sz w:val="28"/>
        </w:rPr>
      </w:pPr>
      <w:r w:rsidRPr="00DD7DB2">
        <w:rPr>
          <w:sz w:val="28"/>
          <w:szCs w:val="28"/>
        </w:rPr>
        <w:t>Уставный фонд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муниципальному предприятию иного имущества, закрепляемого за ним на праве хозяйственного ведения, в полном объеме</w:t>
      </w:r>
      <w:r>
        <w:t>.</w:t>
      </w:r>
    </w:p>
    <w:p w:rsidR="007760F4" w:rsidRDefault="007760F4" w:rsidP="007760F4">
      <w:pPr>
        <w:spacing w:line="360" w:lineRule="auto"/>
        <w:jc w:val="center"/>
        <w:rPr>
          <w:sz w:val="28"/>
        </w:rPr>
      </w:pPr>
      <w:r>
        <w:rPr>
          <w:sz w:val="28"/>
        </w:rPr>
        <w:t>Управление муниципальным унитарным предприятием</w:t>
      </w:r>
    </w:p>
    <w:p w:rsidR="007760F4" w:rsidRDefault="007760F4" w:rsidP="007760F4">
      <w:pPr>
        <w:spacing w:line="360" w:lineRule="auto"/>
        <w:ind w:firstLine="708"/>
        <w:jc w:val="both"/>
        <w:rPr>
          <w:sz w:val="28"/>
        </w:rPr>
      </w:pPr>
      <w:r>
        <w:rPr>
          <w:sz w:val="28"/>
        </w:rPr>
        <w:t>Собственник имущества муниципальным унитарного предприятия в отношении указанного предприятия:</w:t>
      </w:r>
    </w:p>
    <w:p w:rsidR="007760F4" w:rsidRPr="005B3764" w:rsidRDefault="007760F4" w:rsidP="007760F4">
      <w:pPr>
        <w:spacing w:line="360" w:lineRule="auto"/>
        <w:jc w:val="both"/>
        <w:rPr>
          <w:sz w:val="28"/>
        </w:rPr>
      </w:pPr>
      <w:r>
        <w:rPr>
          <w:sz w:val="28"/>
        </w:rPr>
        <w:t>1) принимает решение о создании унитарного предприятия;</w:t>
      </w:r>
    </w:p>
    <w:p w:rsidR="007760F4" w:rsidRDefault="007760F4" w:rsidP="007760F4">
      <w:pPr>
        <w:spacing w:line="360" w:lineRule="auto"/>
        <w:jc w:val="both"/>
        <w:rPr>
          <w:sz w:val="28"/>
        </w:rPr>
      </w:pPr>
      <w:r>
        <w:rPr>
          <w:sz w:val="28"/>
        </w:rPr>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7760F4" w:rsidRDefault="007760F4" w:rsidP="007760F4">
      <w:pPr>
        <w:spacing w:line="360" w:lineRule="auto"/>
        <w:jc w:val="both"/>
        <w:rPr>
          <w:sz w:val="28"/>
        </w:rPr>
      </w:pPr>
      <w:r>
        <w:rPr>
          <w:sz w:val="28"/>
        </w:rPr>
        <w:t>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7760F4" w:rsidRPr="005B3764" w:rsidRDefault="007760F4" w:rsidP="007760F4">
      <w:pPr>
        <w:spacing w:line="360" w:lineRule="auto"/>
        <w:jc w:val="both"/>
        <w:rPr>
          <w:sz w:val="28"/>
        </w:rPr>
      </w:pPr>
      <w:r>
        <w:rPr>
          <w:sz w:val="28"/>
        </w:rPr>
        <w:t>4) утверждает устав унитарного предприятия, вносит в него изменения, в том числе утверждает устав унитарного предприятия в новой редакции;</w:t>
      </w:r>
    </w:p>
    <w:p w:rsidR="007760F4" w:rsidRDefault="007760F4" w:rsidP="007760F4">
      <w:pPr>
        <w:spacing w:line="360" w:lineRule="auto"/>
        <w:jc w:val="both"/>
        <w:rPr>
          <w:sz w:val="28"/>
        </w:rPr>
      </w:pPr>
      <w:r>
        <w:rPr>
          <w:sz w:val="28"/>
        </w:rPr>
        <w:t xml:space="preserve"> 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7760F4" w:rsidRDefault="007760F4" w:rsidP="007760F4">
      <w:pPr>
        <w:spacing w:line="360" w:lineRule="auto"/>
        <w:jc w:val="both"/>
        <w:rPr>
          <w:sz w:val="28"/>
        </w:rPr>
      </w:pPr>
      <w:r>
        <w:rPr>
          <w:sz w:val="28"/>
        </w:rPr>
        <w:t>6) формирует уставный фонд муниципального предприятия;</w:t>
      </w:r>
    </w:p>
    <w:p w:rsidR="007760F4" w:rsidRDefault="007760F4" w:rsidP="007760F4">
      <w:pPr>
        <w:spacing w:line="360" w:lineRule="auto"/>
        <w:jc w:val="both"/>
        <w:rPr>
          <w:sz w:val="28"/>
        </w:rPr>
      </w:pPr>
      <w:r>
        <w:rPr>
          <w:sz w:val="28"/>
        </w:rPr>
        <w:t>7) назначает на должность руководителя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7760F4" w:rsidRDefault="007760F4" w:rsidP="007760F4">
      <w:pPr>
        <w:spacing w:line="360" w:lineRule="auto"/>
        <w:jc w:val="both"/>
        <w:rPr>
          <w:sz w:val="28"/>
        </w:rPr>
      </w:pPr>
      <w:r>
        <w:rPr>
          <w:sz w:val="28"/>
        </w:rPr>
        <w:t>8) согласовывает прием на работу главного бухгалтера унитарного предприятия, заключение с ним, изменение и прекращение трудового договора;</w:t>
      </w:r>
    </w:p>
    <w:p w:rsidR="007760F4" w:rsidRDefault="007760F4" w:rsidP="007760F4">
      <w:pPr>
        <w:spacing w:line="360" w:lineRule="auto"/>
        <w:jc w:val="both"/>
        <w:rPr>
          <w:sz w:val="28"/>
        </w:rPr>
      </w:pPr>
      <w:r>
        <w:rPr>
          <w:sz w:val="28"/>
        </w:rPr>
        <w:t>9) утверждает бухгалтерскую отчетность и отчеты унитарного предприятия;</w:t>
      </w:r>
    </w:p>
    <w:p w:rsidR="007760F4" w:rsidRDefault="007760F4" w:rsidP="007760F4">
      <w:pPr>
        <w:spacing w:line="360" w:lineRule="auto"/>
        <w:rPr>
          <w:sz w:val="28"/>
        </w:rPr>
      </w:pPr>
      <w:r>
        <w:rPr>
          <w:sz w:val="28"/>
        </w:rP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7760F4" w:rsidRPr="005B3764" w:rsidRDefault="007760F4" w:rsidP="007760F4">
      <w:pPr>
        <w:spacing w:line="360" w:lineRule="auto"/>
        <w:jc w:val="both"/>
        <w:rPr>
          <w:sz w:val="28"/>
        </w:rPr>
      </w:pPr>
      <w:r>
        <w:rPr>
          <w:sz w:val="28"/>
        </w:rPr>
        <w:t>11) осуществляет контроль за использованием по назначению и сохранностью принадлежащего унитарному предприятию имущества;</w:t>
      </w:r>
    </w:p>
    <w:p w:rsidR="007760F4" w:rsidRDefault="007760F4" w:rsidP="007760F4">
      <w:pPr>
        <w:spacing w:line="360" w:lineRule="auto"/>
        <w:jc w:val="both"/>
        <w:rPr>
          <w:sz w:val="28"/>
        </w:rPr>
      </w:pPr>
      <w:r>
        <w:rPr>
          <w:sz w:val="28"/>
        </w:rPr>
        <w:t>12) утверждает показатели экономической эффективности деятельности унитарного предприятия и контролирует их выполнение;</w:t>
      </w:r>
    </w:p>
    <w:p w:rsidR="007760F4" w:rsidRDefault="007760F4" w:rsidP="007760F4">
      <w:pPr>
        <w:spacing w:line="360" w:lineRule="auto"/>
        <w:jc w:val="both"/>
        <w:rPr>
          <w:sz w:val="28"/>
        </w:rPr>
      </w:pPr>
      <w:r>
        <w:rPr>
          <w:sz w:val="28"/>
        </w:rPr>
        <w:t>13) дает согласие на создание филиалов и открытие представительств унитарного предприятия;</w:t>
      </w:r>
    </w:p>
    <w:p w:rsidR="007760F4" w:rsidRDefault="007760F4" w:rsidP="007760F4">
      <w:pPr>
        <w:spacing w:line="360" w:lineRule="auto"/>
        <w:jc w:val="both"/>
        <w:rPr>
          <w:sz w:val="28"/>
        </w:rPr>
      </w:pPr>
      <w:r>
        <w:rPr>
          <w:sz w:val="28"/>
        </w:rPr>
        <w:t>14) дает согласие на участие унитарного предприятия в иных юридических лицах;</w:t>
      </w:r>
    </w:p>
    <w:p w:rsidR="007760F4" w:rsidRDefault="007760F4" w:rsidP="007760F4">
      <w:pPr>
        <w:spacing w:line="360" w:lineRule="auto"/>
        <w:jc w:val="both"/>
        <w:rPr>
          <w:sz w:val="28"/>
        </w:rPr>
      </w:pPr>
      <w:r>
        <w:rPr>
          <w:sz w:val="28"/>
        </w:rPr>
        <w:t>15) дает согласие в случаях, предусмотренных настоящим Федеральным законом, на совершение крупных сделок, сделок, в совершении которых имеется заинтересованность, и иных сделок;</w:t>
      </w:r>
    </w:p>
    <w:p w:rsidR="007760F4" w:rsidRPr="005B3764" w:rsidRDefault="007760F4" w:rsidP="007760F4">
      <w:pPr>
        <w:spacing w:line="360" w:lineRule="auto"/>
        <w:jc w:val="both"/>
        <w:rPr>
          <w:sz w:val="28"/>
        </w:rPr>
      </w:pPr>
      <w:r>
        <w:rPr>
          <w:sz w:val="28"/>
        </w:rPr>
        <w:t>16) принимает решения о проведении аудиторских проверок, утверждает аудитора и определяет размер оплаты его услуг;</w:t>
      </w:r>
    </w:p>
    <w:p w:rsidR="007760F4" w:rsidRDefault="007760F4" w:rsidP="007760F4">
      <w:pPr>
        <w:pStyle w:val="a3"/>
        <w:spacing w:line="360" w:lineRule="auto"/>
      </w:pPr>
      <w:r>
        <w:t>17) имеет другие права и несет другие обязанности, определенные законодательством Российской Федерации.</w:t>
      </w:r>
    </w:p>
    <w:p w:rsidR="007760F4" w:rsidRDefault="007760F4" w:rsidP="007760F4">
      <w:pPr>
        <w:spacing w:line="360" w:lineRule="auto"/>
        <w:jc w:val="center"/>
        <w:rPr>
          <w:sz w:val="28"/>
        </w:rPr>
      </w:pPr>
      <w:r>
        <w:rPr>
          <w:sz w:val="28"/>
        </w:rPr>
        <w:t>Контроль за деятельностью унитарного предприятия.</w:t>
      </w:r>
    </w:p>
    <w:p w:rsidR="007760F4" w:rsidRDefault="007760F4" w:rsidP="007760F4">
      <w:pPr>
        <w:spacing w:line="360" w:lineRule="auto"/>
        <w:ind w:firstLine="708"/>
        <w:jc w:val="both"/>
        <w:rPr>
          <w:sz w:val="28"/>
        </w:rPr>
      </w:pPr>
      <w:r>
        <w:rPr>
          <w:sz w:val="28"/>
        </w:rPr>
        <w:t>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 Контроль за деятельностью унитарного предприятия осуществляется органом, осуществляющим полномочия собственника, и другими уполномоченными органами.</w:t>
      </w:r>
    </w:p>
    <w:p w:rsidR="007760F4" w:rsidRDefault="007760F4" w:rsidP="007760F4">
      <w:pPr>
        <w:spacing w:line="360" w:lineRule="auto"/>
        <w:ind w:firstLine="443"/>
        <w:jc w:val="both"/>
        <w:rPr>
          <w:sz w:val="28"/>
        </w:rPr>
      </w:pPr>
      <w:r>
        <w:rPr>
          <w:sz w:val="28"/>
        </w:rPr>
        <w:t>Муниципальное унитарное предприятие по окончании отчетного периода представляет органам местного самоуправления бухгалтерскую отчетность и иные документы, перечень которых определяется Правительством Российской Федерации, органами исполнительной власти субъектов Российской Федерации или органами местного самоуправления.</w:t>
      </w:r>
    </w:p>
    <w:p w:rsidR="007760F4" w:rsidRDefault="007760F4" w:rsidP="007760F4">
      <w:pPr>
        <w:spacing w:line="360" w:lineRule="auto"/>
        <w:jc w:val="both"/>
        <w:rPr>
          <w:sz w:val="28"/>
        </w:rPr>
      </w:pPr>
      <w:r>
        <w:rPr>
          <w:sz w:val="28"/>
        </w:rPr>
        <w:t xml:space="preserve">      Унитарное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Российской Федерации.</w:t>
      </w:r>
    </w:p>
    <w:p w:rsidR="007760F4" w:rsidRDefault="007760F4" w:rsidP="007760F4">
      <w:pPr>
        <w:spacing w:line="360" w:lineRule="auto"/>
        <w:jc w:val="center"/>
        <w:rPr>
          <w:sz w:val="28"/>
        </w:rPr>
      </w:pPr>
      <w:r>
        <w:rPr>
          <w:sz w:val="28"/>
        </w:rPr>
        <w:t>1.2. Особенности финансов предприятий жилищно-коммунального хозяйства.</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Финансовое состояние любого предприятия, в т.ч. отрасли ЖКХ, является важнейшей характеристикой его хозяйственной деятельности. Оно определяет конкурентоспособность, потенциал в деловом сотрудничестве, позволяет оценить степень гарантирования экономических интересов как собственников предприятия, так и его деловых партнеров.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Жилищно-коммунальное хозяйство - это многоотраслевой комплекс, не производящий материальные блага, а производящий услуги, направленные на обеспечение необходимых условий жизнедеятельности населения и предприятий различных отраслей экономики. Жилищно-коммунальное хозяйство играет важнейшую роль в функционировании населенных пунктов.</w:t>
      </w:r>
      <w:r w:rsidRPr="005153D2">
        <w:rPr>
          <w:rFonts w:ascii="Arial" w:hAnsi="Arial" w:cs="Arial"/>
          <w:sz w:val="28"/>
          <w:szCs w:val="28"/>
          <w:lang w:eastAsia="ar-SA"/>
        </w:rPr>
        <w:t xml:space="preserve"> </w:t>
      </w:r>
      <w:r w:rsidRPr="005153D2">
        <w:rPr>
          <w:sz w:val="28"/>
          <w:szCs w:val="28"/>
          <w:lang w:eastAsia="ar-SA"/>
        </w:rPr>
        <w:t xml:space="preserve">В жилищно-коммунальное хозяйство входят предприятия, производящие следующие виды услуг: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 эксплуатация жилищного хозяйства;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 водоснабжение, водоотведение и очистка сточных вод;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 теплоснабжение;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 газоснабжение;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 электроснабжение;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 озеленение населенных пунктов;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 ремонт дорог, мостов и набережных;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 берегоукрепительные работы;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 летняя и зимняя уборка дорог;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 сбор, вывоз и утилизация бытовых отходов;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 гостиницы, бани, прачечные;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 ритуальные услуги; </w:t>
      </w:r>
    </w:p>
    <w:p w:rsidR="007760F4" w:rsidRDefault="007760F4" w:rsidP="007760F4">
      <w:pPr>
        <w:spacing w:line="360" w:lineRule="auto"/>
        <w:jc w:val="both"/>
        <w:rPr>
          <w:sz w:val="28"/>
          <w:szCs w:val="28"/>
          <w:lang w:eastAsia="ar-SA"/>
        </w:rPr>
      </w:pPr>
      <w:r w:rsidRPr="005153D2">
        <w:rPr>
          <w:sz w:val="28"/>
          <w:szCs w:val="28"/>
          <w:lang w:eastAsia="ar-SA"/>
        </w:rPr>
        <w:t>- бюро технической инвентаризации</w:t>
      </w:r>
      <w:r>
        <w:rPr>
          <w:sz w:val="28"/>
          <w:szCs w:val="28"/>
          <w:lang w:eastAsia="ar-SA"/>
        </w:rPr>
        <w:t>.</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Жилищно-коммунальные услуги, играя важнейшую роль в жизнеобеспечении населения, занимают особое место на потребительском рынке услуг. </w:t>
      </w:r>
    </w:p>
    <w:p w:rsidR="007760F4" w:rsidRDefault="007760F4" w:rsidP="007760F4">
      <w:pPr>
        <w:autoSpaceDE w:val="0"/>
        <w:spacing w:line="360" w:lineRule="auto"/>
        <w:ind w:firstLine="709"/>
        <w:jc w:val="both"/>
        <w:rPr>
          <w:sz w:val="28"/>
          <w:szCs w:val="28"/>
          <w:lang w:eastAsia="ar-SA"/>
        </w:rPr>
      </w:pPr>
      <w:r w:rsidRPr="005153D2">
        <w:rPr>
          <w:sz w:val="28"/>
          <w:szCs w:val="28"/>
          <w:lang w:eastAsia="ar-SA"/>
        </w:rPr>
        <w:t>Это второе место в рейтинге отдельных видов услуг (после услуг пассажирского транспорта) в структуре расходов населения на оплату услуг, - в настоящее время удельный вес жилищно-коммунальных услуг повысился и занял первое место</w:t>
      </w:r>
      <w:r>
        <w:rPr>
          <w:sz w:val="28"/>
          <w:szCs w:val="28"/>
          <w:lang w:eastAsia="ar-SA"/>
        </w:rPr>
        <w:t>.</w:t>
      </w:r>
      <w:r w:rsidRPr="005153D2">
        <w:rPr>
          <w:sz w:val="28"/>
          <w:szCs w:val="28"/>
          <w:lang w:eastAsia="ar-SA"/>
        </w:rPr>
        <w:t xml:space="preserve"> Рост удельного веса данных услуг в структуре платных услуг населению вызван в первую очередь ростом тарифов. </w:t>
      </w:r>
    </w:p>
    <w:p w:rsidR="007760F4" w:rsidRDefault="007760F4" w:rsidP="007760F4">
      <w:pPr>
        <w:autoSpaceDE w:val="0"/>
        <w:spacing w:line="360" w:lineRule="auto"/>
        <w:ind w:firstLine="709"/>
        <w:jc w:val="both"/>
        <w:rPr>
          <w:sz w:val="28"/>
          <w:szCs w:val="28"/>
          <w:lang w:eastAsia="ar-SA"/>
        </w:rPr>
      </w:pPr>
      <w:r w:rsidRPr="005153D2">
        <w:rPr>
          <w:sz w:val="28"/>
          <w:szCs w:val="28"/>
          <w:lang w:eastAsia="ar-SA"/>
        </w:rPr>
        <w:t xml:space="preserve">Из столь важной роли жилищно-коммунальных услуг в жизнедеятельности страны вытекает важность эффективности и устойчивости финансово-хозяйственной деятельности предприятий жилищно-коммунальных услуг.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Что такое «финансы жилищно-коммунального хозяйства»? В чем их специфика? Под финансами понимается определенная сфера экономических отношений, которые опосредуются денежными потоками и возникают в процессе образования и использования всего многообразия фондов денежных ресурсов как на микро-, так и на макро-уровне экономики в ходе формирования доходов и накоплений предприятий, а также распределения и перераспределения создаваемого национального продукта. Из этого вытекает определение финансов организации. </w:t>
      </w:r>
    </w:p>
    <w:p w:rsidR="007760F4" w:rsidRPr="005153D2" w:rsidRDefault="007760F4" w:rsidP="007760F4">
      <w:pPr>
        <w:autoSpaceDE w:val="0"/>
        <w:spacing w:line="360" w:lineRule="auto"/>
        <w:ind w:firstLine="709"/>
        <w:jc w:val="both"/>
        <w:rPr>
          <w:sz w:val="28"/>
          <w:szCs w:val="28"/>
          <w:lang w:eastAsia="ar-SA"/>
        </w:rPr>
      </w:pPr>
      <w:r w:rsidRPr="005153D2">
        <w:rPr>
          <w:sz w:val="28"/>
          <w:szCs w:val="28"/>
          <w:lang w:eastAsia="ar-SA"/>
        </w:rPr>
        <w:t xml:space="preserve">«Финансы организации - составная часть финансов страны, самостоятельная экономическая категория, функционирующая, в частности, в процессе создания и распределения валового внутреннего продукта и национального дохода». </w:t>
      </w:r>
    </w:p>
    <w:p w:rsidR="007760F4" w:rsidRDefault="007760F4" w:rsidP="007760F4">
      <w:pPr>
        <w:autoSpaceDE w:val="0"/>
        <w:spacing w:line="360" w:lineRule="auto"/>
        <w:ind w:firstLine="709"/>
        <w:jc w:val="both"/>
        <w:rPr>
          <w:rFonts w:ascii="Arial" w:hAnsi="Arial" w:cs="Arial"/>
          <w:sz w:val="28"/>
          <w:szCs w:val="28"/>
          <w:lang w:eastAsia="ar-SA"/>
        </w:rPr>
      </w:pPr>
      <w:r w:rsidRPr="005153D2">
        <w:rPr>
          <w:sz w:val="28"/>
          <w:szCs w:val="28"/>
          <w:lang w:eastAsia="ar-SA"/>
        </w:rPr>
        <w:t>Таким образом, можно сформулировать следующее определение: финансы жилищно-коммунального хозяйства представляют собой экономические отношения, посредством которых осуществляется производственно-хозяйственная деятельность по созданию, привлечению, распределению и использованию доходов и ресурсов при предоставлении жилищно-коммунальных услуг</w:t>
      </w:r>
      <w:r>
        <w:rPr>
          <w:rFonts w:ascii="Arial" w:hAnsi="Arial" w:cs="Arial"/>
          <w:sz w:val="28"/>
          <w:szCs w:val="28"/>
          <w:lang w:eastAsia="ar-SA"/>
        </w:rPr>
        <w:t xml:space="preserve">. </w:t>
      </w:r>
    </w:p>
    <w:p w:rsidR="007760F4" w:rsidRPr="00D23BA7" w:rsidRDefault="007760F4" w:rsidP="007760F4">
      <w:pPr>
        <w:autoSpaceDE w:val="0"/>
        <w:spacing w:line="360" w:lineRule="auto"/>
        <w:ind w:firstLine="709"/>
        <w:jc w:val="both"/>
        <w:rPr>
          <w:color w:val="000000"/>
          <w:sz w:val="28"/>
          <w:szCs w:val="28"/>
          <w:lang w:eastAsia="ar-SA"/>
        </w:rPr>
      </w:pPr>
      <w:r w:rsidRPr="00D23BA7">
        <w:rPr>
          <w:color w:val="000000"/>
          <w:sz w:val="28"/>
          <w:szCs w:val="28"/>
          <w:lang w:eastAsia="ar-SA"/>
        </w:rPr>
        <w:t>Особенностью финансов жилищно-коммунального комплекса является наличие непосредственных финансовых отношений с публичной властью в виде получения бюджетных средств. Денежные средства поступают прямо или косвенно (через оплату предоставленных услуг бюджетозависимым организациям) жилищно-коммунальному хозяйству из бюджето</w:t>
      </w:r>
      <w:r>
        <w:rPr>
          <w:color w:val="000000"/>
          <w:sz w:val="28"/>
          <w:szCs w:val="28"/>
          <w:lang w:eastAsia="ar-SA"/>
        </w:rPr>
        <w:t>в всех уровней публичной власти.</w:t>
      </w:r>
      <w:r w:rsidRPr="00D23BA7">
        <w:rPr>
          <w:color w:val="000000"/>
          <w:sz w:val="28"/>
          <w:szCs w:val="28"/>
          <w:lang w:eastAsia="ar-SA"/>
        </w:rPr>
        <w:t xml:space="preserve"> </w:t>
      </w:r>
    </w:p>
    <w:p w:rsidR="007760F4" w:rsidRPr="00D23BA7" w:rsidRDefault="007760F4" w:rsidP="007760F4">
      <w:pPr>
        <w:autoSpaceDE w:val="0"/>
        <w:spacing w:line="360" w:lineRule="auto"/>
        <w:ind w:firstLine="709"/>
        <w:jc w:val="both"/>
        <w:rPr>
          <w:sz w:val="28"/>
          <w:szCs w:val="28"/>
          <w:lang w:eastAsia="ar-SA"/>
        </w:rPr>
      </w:pPr>
      <w:r w:rsidRPr="00D23BA7">
        <w:rPr>
          <w:sz w:val="28"/>
          <w:szCs w:val="28"/>
          <w:lang w:eastAsia="ar-SA"/>
        </w:rPr>
        <w:t xml:space="preserve">Прямые финансовые отношения жилищно-коммунальное предприятие чаще всего имеет с бюджетом местных органов, но формирование потоков происходит во взаимодействии всех трех уровней публичной власти. </w:t>
      </w:r>
    </w:p>
    <w:p w:rsidR="007760F4" w:rsidRDefault="007760F4" w:rsidP="007760F4">
      <w:pPr>
        <w:autoSpaceDE w:val="0"/>
        <w:spacing w:line="360" w:lineRule="auto"/>
        <w:ind w:firstLine="709"/>
        <w:jc w:val="both"/>
        <w:rPr>
          <w:sz w:val="28"/>
          <w:szCs w:val="28"/>
          <w:lang w:eastAsia="ar-SA"/>
        </w:rPr>
      </w:pPr>
      <w:r w:rsidRPr="00D23BA7">
        <w:rPr>
          <w:sz w:val="28"/>
          <w:szCs w:val="28"/>
          <w:lang w:eastAsia="ar-SA"/>
        </w:rPr>
        <w:t>Бюджетные средства поступают в виде дотации на покрытие убытков от предоставления услуг населению по тарифам, ниже экономически обоснованных, а также в виде инвестиционных средств на воспроизводство основных средств. Кроме того, публичная власть выступает в виде сборщика налогов по уровням бюджетной сферы</w:t>
      </w:r>
      <w:r>
        <w:rPr>
          <w:sz w:val="28"/>
          <w:szCs w:val="28"/>
          <w:lang w:eastAsia="ar-SA"/>
        </w:rPr>
        <w:t>.</w:t>
      </w:r>
    </w:p>
    <w:p w:rsidR="007760F4" w:rsidRPr="00536B96" w:rsidRDefault="007760F4" w:rsidP="007760F4">
      <w:pPr>
        <w:autoSpaceDE w:val="0"/>
        <w:spacing w:line="360" w:lineRule="auto"/>
        <w:ind w:firstLine="720"/>
        <w:jc w:val="both"/>
        <w:rPr>
          <w:sz w:val="28"/>
          <w:szCs w:val="28"/>
          <w:lang w:eastAsia="ar-SA"/>
        </w:rPr>
      </w:pPr>
      <w:r w:rsidRPr="00536B96">
        <w:rPr>
          <w:sz w:val="28"/>
          <w:szCs w:val="28"/>
          <w:lang w:eastAsia="ar-SA"/>
        </w:rPr>
        <w:t>Расходы жилищно-коммунального хозяйства формируются финансовыми отношениями с поставщиками и подрядчиками, которые обеспечивают производственный процесс жилищно-коммунального предприятия необходимыми ресурсами. Данные поставщики и подрядчики поставляют товары и услуги на возмездной основе, так как бюджетное дотирование распространяется только на отношения между муниципальными образованиями и предприятиями ЖКХ.</w:t>
      </w:r>
    </w:p>
    <w:p w:rsidR="007760F4" w:rsidRPr="00D23BA7" w:rsidRDefault="007760F4" w:rsidP="007760F4">
      <w:pPr>
        <w:autoSpaceDE w:val="0"/>
        <w:spacing w:line="360" w:lineRule="auto"/>
        <w:ind w:firstLine="720"/>
        <w:jc w:val="both"/>
        <w:rPr>
          <w:color w:val="000000"/>
          <w:sz w:val="28"/>
          <w:szCs w:val="28"/>
          <w:lang w:eastAsia="ar-SA"/>
        </w:rPr>
      </w:pPr>
      <w:r w:rsidRPr="00D23BA7">
        <w:rPr>
          <w:color w:val="000000"/>
          <w:sz w:val="28"/>
          <w:szCs w:val="28"/>
          <w:lang w:eastAsia="ar-SA"/>
        </w:rPr>
        <w:t>Поскольку финансовое хозяйство ЖКХ имеет свои отличительные черты по сравнению с финансовым хозяйством предприятий в целом, рассмотрим специфику этой отрасли. Особенности ЖКХ обусловлены, прежде всего, наличием большой доли муниципальной собственности и социальной направленностью деятельности всех субъектов отрасли ЖКХ, где организационно-финансовые взаимоотношения существуют в основном между четырьмя участниками:</w:t>
      </w:r>
    </w:p>
    <w:p w:rsidR="007760F4" w:rsidRPr="00D23BA7" w:rsidRDefault="007760F4" w:rsidP="007760F4">
      <w:pPr>
        <w:numPr>
          <w:ilvl w:val="0"/>
          <w:numId w:val="2"/>
        </w:numPr>
        <w:tabs>
          <w:tab w:val="left" w:pos="1069"/>
        </w:tabs>
        <w:suppressAutoHyphens/>
        <w:spacing w:line="360" w:lineRule="auto"/>
        <w:jc w:val="both"/>
        <w:rPr>
          <w:color w:val="000000"/>
          <w:sz w:val="28"/>
          <w:szCs w:val="28"/>
          <w:lang w:eastAsia="ar-SA"/>
        </w:rPr>
      </w:pPr>
      <w:r w:rsidRPr="00D23BA7">
        <w:rPr>
          <w:color w:val="000000"/>
          <w:sz w:val="28"/>
          <w:szCs w:val="28"/>
          <w:lang w:eastAsia="ar-SA"/>
        </w:rPr>
        <w:t>администрацией города (района) - заказчиком муниципального заказа;</w:t>
      </w:r>
    </w:p>
    <w:p w:rsidR="007760F4" w:rsidRPr="00D23BA7" w:rsidRDefault="007760F4" w:rsidP="007760F4">
      <w:pPr>
        <w:numPr>
          <w:ilvl w:val="0"/>
          <w:numId w:val="2"/>
        </w:numPr>
        <w:tabs>
          <w:tab w:val="left" w:pos="1069"/>
        </w:tabs>
        <w:suppressAutoHyphens/>
        <w:spacing w:line="360" w:lineRule="auto"/>
        <w:jc w:val="both"/>
        <w:rPr>
          <w:color w:val="000000"/>
          <w:sz w:val="28"/>
          <w:szCs w:val="28"/>
          <w:lang w:eastAsia="ar-SA"/>
        </w:rPr>
      </w:pPr>
      <w:r w:rsidRPr="00D23BA7">
        <w:rPr>
          <w:color w:val="000000"/>
          <w:sz w:val="28"/>
          <w:szCs w:val="28"/>
          <w:lang w:eastAsia="ar-SA"/>
        </w:rPr>
        <w:t>службой единого заказчика по контролю за исполнением муниципального заказа;</w:t>
      </w:r>
    </w:p>
    <w:p w:rsidR="007760F4" w:rsidRPr="00D23BA7" w:rsidRDefault="007760F4" w:rsidP="007760F4">
      <w:pPr>
        <w:numPr>
          <w:ilvl w:val="0"/>
          <w:numId w:val="2"/>
        </w:numPr>
        <w:tabs>
          <w:tab w:val="left" w:pos="1069"/>
        </w:tabs>
        <w:suppressAutoHyphens/>
        <w:spacing w:line="360" w:lineRule="auto"/>
        <w:jc w:val="both"/>
        <w:rPr>
          <w:color w:val="000000"/>
          <w:sz w:val="28"/>
          <w:szCs w:val="28"/>
          <w:lang w:eastAsia="ar-SA"/>
        </w:rPr>
      </w:pPr>
      <w:r w:rsidRPr="00D23BA7">
        <w:rPr>
          <w:color w:val="000000"/>
          <w:sz w:val="28"/>
          <w:szCs w:val="28"/>
          <w:lang w:eastAsia="ar-SA"/>
        </w:rPr>
        <w:t>предприятиями - исполнителями муниципального заказа;</w:t>
      </w:r>
    </w:p>
    <w:p w:rsidR="007760F4" w:rsidRPr="00D23BA7" w:rsidRDefault="007760F4" w:rsidP="007760F4">
      <w:pPr>
        <w:numPr>
          <w:ilvl w:val="0"/>
          <w:numId w:val="2"/>
        </w:numPr>
        <w:tabs>
          <w:tab w:val="left" w:pos="1069"/>
        </w:tabs>
        <w:suppressAutoHyphens/>
        <w:spacing w:line="360" w:lineRule="auto"/>
        <w:jc w:val="both"/>
        <w:rPr>
          <w:color w:val="000000"/>
          <w:sz w:val="28"/>
          <w:szCs w:val="28"/>
          <w:lang w:eastAsia="ar-SA"/>
        </w:rPr>
      </w:pPr>
      <w:r w:rsidRPr="00D23BA7">
        <w:rPr>
          <w:color w:val="000000"/>
          <w:sz w:val="28"/>
          <w:szCs w:val="28"/>
          <w:lang w:eastAsia="ar-SA"/>
        </w:rPr>
        <w:t>населением.</w:t>
      </w:r>
    </w:p>
    <w:p w:rsidR="007760F4" w:rsidRPr="00D23BA7" w:rsidRDefault="007760F4" w:rsidP="007760F4">
      <w:pPr>
        <w:autoSpaceDE w:val="0"/>
        <w:spacing w:line="360" w:lineRule="auto"/>
        <w:ind w:firstLine="709"/>
        <w:jc w:val="both"/>
        <w:rPr>
          <w:color w:val="000000"/>
          <w:sz w:val="28"/>
          <w:szCs w:val="28"/>
          <w:lang w:eastAsia="ar-SA"/>
        </w:rPr>
      </w:pPr>
      <w:r w:rsidRPr="00D23BA7">
        <w:rPr>
          <w:color w:val="000000"/>
          <w:sz w:val="28"/>
          <w:szCs w:val="28"/>
          <w:lang w:eastAsia="ar-SA"/>
        </w:rPr>
        <w:t>Для жилищно-коммунальных услуг характерны:</w:t>
      </w:r>
    </w:p>
    <w:p w:rsidR="007760F4" w:rsidRPr="00D23BA7" w:rsidRDefault="007760F4" w:rsidP="007760F4">
      <w:pPr>
        <w:numPr>
          <w:ilvl w:val="0"/>
          <w:numId w:val="3"/>
        </w:numPr>
        <w:tabs>
          <w:tab w:val="left" w:pos="1069"/>
        </w:tabs>
        <w:suppressAutoHyphens/>
        <w:spacing w:line="360" w:lineRule="auto"/>
        <w:jc w:val="both"/>
        <w:rPr>
          <w:color w:val="000000"/>
          <w:sz w:val="28"/>
          <w:szCs w:val="28"/>
          <w:lang w:eastAsia="ar-SA"/>
        </w:rPr>
      </w:pPr>
      <w:r w:rsidRPr="00D23BA7">
        <w:rPr>
          <w:color w:val="000000"/>
          <w:sz w:val="28"/>
          <w:szCs w:val="28"/>
          <w:lang w:eastAsia="ar-SA"/>
        </w:rPr>
        <w:t>принадлежность к группе жизнеобеспечения;</w:t>
      </w:r>
    </w:p>
    <w:p w:rsidR="007760F4" w:rsidRPr="00D23BA7" w:rsidRDefault="007760F4" w:rsidP="007760F4">
      <w:pPr>
        <w:numPr>
          <w:ilvl w:val="0"/>
          <w:numId w:val="3"/>
        </w:numPr>
        <w:tabs>
          <w:tab w:val="left" w:pos="1069"/>
        </w:tabs>
        <w:suppressAutoHyphens/>
        <w:spacing w:line="360" w:lineRule="auto"/>
        <w:jc w:val="both"/>
        <w:rPr>
          <w:color w:val="000000"/>
          <w:sz w:val="28"/>
          <w:szCs w:val="28"/>
          <w:lang w:eastAsia="ar-SA"/>
        </w:rPr>
      </w:pPr>
      <w:r w:rsidRPr="00D23BA7">
        <w:rPr>
          <w:color w:val="000000"/>
          <w:sz w:val="28"/>
          <w:szCs w:val="28"/>
          <w:lang w:eastAsia="ar-SA"/>
        </w:rPr>
        <w:t>социальная значимость;</w:t>
      </w:r>
    </w:p>
    <w:p w:rsidR="007760F4" w:rsidRDefault="007760F4" w:rsidP="007760F4">
      <w:pPr>
        <w:autoSpaceDE w:val="0"/>
        <w:spacing w:line="360" w:lineRule="auto"/>
        <w:ind w:firstLine="709"/>
        <w:jc w:val="both"/>
        <w:rPr>
          <w:color w:val="000000"/>
          <w:sz w:val="28"/>
          <w:szCs w:val="28"/>
          <w:lang w:eastAsia="ar-SA"/>
        </w:rPr>
      </w:pPr>
      <w:r>
        <w:rPr>
          <w:color w:val="000000"/>
          <w:sz w:val="28"/>
          <w:szCs w:val="28"/>
          <w:lang w:eastAsia="ar-SA"/>
        </w:rPr>
        <w:t xml:space="preserve">-   </w:t>
      </w:r>
      <w:r w:rsidRPr="00D23BA7">
        <w:rPr>
          <w:color w:val="000000"/>
          <w:sz w:val="28"/>
          <w:szCs w:val="28"/>
          <w:lang w:eastAsia="ar-SA"/>
        </w:rPr>
        <w:t>низкая заменяемость другими услугами</w:t>
      </w:r>
      <w:r>
        <w:rPr>
          <w:color w:val="000000"/>
          <w:sz w:val="28"/>
          <w:szCs w:val="28"/>
          <w:lang w:eastAsia="ar-SA"/>
        </w:rPr>
        <w:t>.</w:t>
      </w:r>
    </w:p>
    <w:p w:rsidR="007760F4" w:rsidRPr="00D23BA7" w:rsidRDefault="007760F4" w:rsidP="007760F4">
      <w:pPr>
        <w:autoSpaceDE w:val="0"/>
        <w:spacing w:line="360" w:lineRule="auto"/>
        <w:ind w:firstLine="709"/>
        <w:jc w:val="both"/>
        <w:rPr>
          <w:color w:val="000000"/>
          <w:sz w:val="28"/>
          <w:szCs w:val="28"/>
          <w:lang w:eastAsia="ar-SA"/>
        </w:rPr>
      </w:pPr>
      <w:r w:rsidRPr="00D23BA7">
        <w:rPr>
          <w:color w:val="000000"/>
          <w:sz w:val="28"/>
          <w:szCs w:val="28"/>
          <w:lang w:eastAsia="ar-SA"/>
        </w:rPr>
        <w:t>Существенной особенностью отрасли является проявление негативных последствий монопольного положения предприятий-поставщиков коммунальных услуг, выражающееся не только в необоснованном завышении цен и тарифов на них, но и в их неудовлетворительном качестве при отсутствии у потребителя возможности отказаться от данных видов услуг.</w:t>
      </w:r>
    </w:p>
    <w:p w:rsidR="007760F4" w:rsidRDefault="007760F4" w:rsidP="007760F4">
      <w:pPr>
        <w:autoSpaceDE w:val="0"/>
        <w:spacing w:line="360" w:lineRule="auto"/>
        <w:ind w:firstLine="709"/>
        <w:jc w:val="both"/>
        <w:rPr>
          <w:color w:val="000000"/>
          <w:sz w:val="28"/>
          <w:szCs w:val="28"/>
          <w:lang w:eastAsia="ar-SA"/>
        </w:rPr>
      </w:pPr>
      <w:r w:rsidRPr="00D23BA7">
        <w:rPr>
          <w:color w:val="000000"/>
          <w:sz w:val="28"/>
          <w:szCs w:val="28"/>
          <w:lang w:eastAsia="ar-SA"/>
        </w:rPr>
        <w:t>Названные и другие особенности ЖКХ определяют специфику денежных отношений, складывающихся в его финансовом хозяйстве. Это относится к составу и структуре доходов и накоплений управляющих организаций, предприятий, обеспечивающих функционирование жилищного фонда, и предприятий-поставщиков коммунальных услуг, к их рентабельности и прибыли, к источникам финансирования и инвестирования. Специфика проявляется и в организации финансового хозяйства ЖКХ в силу вышеперечисленных и иных технико-экономических особенностей обслуживания различных видов жилищного фонда, а также в силу государственного регулирования отрасли.</w:t>
      </w:r>
    </w:p>
    <w:p w:rsidR="007760F4" w:rsidRPr="00D23BA7" w:rsidRDefault="007760F4" w:rsidP="007760F4">
      <w:pPr>
        <w:spacing w:line="360" w:lineRule="auto"/>
        <w:jc w:val="center"/>
        <w:rPr>
          <w:sz w:val="28"/>
          <w:szCs w:val="28"/>
        </w:rPr>
      </w:pPr>
      <w:r>
        <w:rPr>
          <w:sz w:val="28"/>
          <w:szCs w:val="28"/>
        </w:rPr>
        <w:t>1.3.</w:t>
      </w:r>
      <w:r w:rsidRPr="00D23BA7">
        <w:rPr>
          <w:sz w:val="28"/>
          <w:szCs w:val="28"/>
        </w:rPr>
        <w:t xml:space="preserve"> Проблемы ЖКХ в разрезе МУП.</w:t>
      </w:r>
    </w:p>
    <w:p w:rsidR="007760F4" w:rsidRDefault="007760F4" w:rsidP="007760F4">
      <w:pPr>
        <w:spacing w:line="360" w:lineRule="auto"/>
        <w:ind w:firstLine="708"/>
        <w:jc w:val="both"/>
        <w:rPr>
          <w:sz w:val="28"/>
        </w:rPr>
      </w:pPr>
      <w:r>
        <w:rPr>
          <w:sz w:val="28"/>
        </w:rPr>
        <w:t>За десять лет запас прочности системы ЖКХ исчерпался. В начале девяностых правительство удерживало на низком уровне коммунальные платежи, чтобы население не так тяжело переносило реформы. Но сегодня наступил момент, когда «без стопроцентного финансирования ЖКХ не обойтись», - уверяют чиновники.</w:t>
      </w:r>
    </w:p>
    <w:p w:rsidR="007760F4" w:rsidRDefault="007760F4" w:rsidP="007760F4">
      <w:pPr>
        <w:spacing w:line="360" w:lineRule="auto"/>
        <w:ind w:firstLine="708"/>
        <w:jc w:val="both"/>
        <w:rPr>
          <w:sz w:val="28"/>
        </w:rPr>
      </w:pPr>
      <w:r>
        <w:rPr>
          <w:sz w:val="28"/>
        </w:rPr>
        <w:t>Субсидии и полное финансирование ЖКХ провозглашены основами нынешней реформы коммунального хозяйства. А чуть ли не главной и единственной причиной нерентабельности жилищно-коммунальных предприятий (в начале этого года убытки отрасли составили 10,1 млрд. рублей) признаны необоснованно низкие тарифные ставки для населения. А раз так, эти ставки непременно надо повысить. И тогда механизм ЖКХ заработает как часы.</w:t>
      </w:r>
    </w:p>
    <w:p w:rsidR="007760F4" w:rsidRDefault="007760F4" w:rsidP="007760F4">
      <w:pPr>
        <w:spacing w:line="360" w:lineRule="auto"/>
        <w:ind w:firstLine="708"/>
        <w:jc w:val="both"/>
        <w:rPr>
          <w:sz w:val="28"/>
        </w:rPr>
      </w:pPr>
      <w:r>
        <w:rPr>
          <w:sz w:val="28"/>
        </w:rPr>
        <w:t>Более того, очень часто экономическую реформу переводят в политическую и идеологическую плоскость. Вот принято решение о создании расчетных центров. Предполагается, что жителям станут напрямую перечислять деньги из бюджета (сейчас ежемесячно микрорайон получает дотации - более двух миллионов рублей), а они уже сами будут с ними выходить на рынок услуг и искать обслуживающие компании. Но эта акция чем-то похожа на строительство коммунизма. Возможно, изменив порядок субсидирования, бюджет сэкономит средства, но при этом оставит потребителей наедине с разваливающимся ЖКХ. Ведь никакого рынка услуг пока нет и в помине. Да и вряд ли он появится. Тепло и воду, кроме монополистов в лице 'Водоканала' и 'Гортепла', подавать некому".</w:t>
      </w:r>
    </w:p>
    <w:p w:rsidR="007760F4" w:rsidRDefault="007760F4" w:rsidP="007760F4">
      <w:pPr>
        <w:spacing w:line="360" w:lineRule="auto"/>
        <w:ind w:firstLine="708"/>
        <w:jc w:val="both"/>
        <w:rPr>
          <w:sz w:val="28"/>
        </w:rPr>
      </w:pPr>
      <w:r>
        <w:rPr>
          <w:sz w:val="28"/>
        </w:rPr>
        <w:t>Монополизм поставщиков тепла и воды - одна из главных причин крайней неэффективности тепло- и водоснабжения практически любого города. Монополист, как известно, заинтересован только в одном - чтобы потребляли больше и по более высокой цене.</w:t>
      </w:r>
    </w:p>
    <w:p w:rsidR="007760F4" w:rsidRDefault="007760F4" w:rsidP="007760F4">
      <w:pPr>
        <w:spacing w:line="360" w:lineRule="auto"/>
        <w:ind w:firstLine="708"/>
        <w:jc w:val="both"/>
        <w:rPr>
          <w:sz w:val="28"/>
        </w:rPr>
      </w:pPr>
      <w:r>
        <w:rPr>
          <w:sz w:val="28"/>
        </w:rPr>
        <w:t>Поставщики воды и тепла не озабочены проблемами экономии ресурсов. Это мощные структуры, умеющие защищать свои интересы и блокировать не выгодные им мероприятия. Производители наотрез отказываются инвестировать деньги в оптимизацию систем водоснабжения (внутренние сантехнические работы, промышленные системы) или в управление спросом. В свою очередь население, промышленные предприятия и государственные организации тоже не спешат экономить воду и энергию, а это ведет к неоправданному росту эксплуатационных расходов. Можно перейти на расчеты за воду по факту ее использования. Но затраты (и, соответственно, экономия) будут зависеть от конструктивных особенностей дома. Если он современный, оснащен счетчиком, с нормальной теплоизоляцией, то расходы можно минимизировать. Нынешние нормативы рассчитаны на устаревшие нормы теплозащиты и призваны покрывать все потери при транспортировке тепла и воды. Понятно, что прямые расчеты за оказанные услуги не будут компенсировать всех потерь - дураков платить за то, что теряется при транспортировке, нет. Если вы будете платить только по факту, то снабжающим организациям придется изменить технологию получения тепла, задуматься, как сократить издержки транспортировки, какие котлы поставить.</w:t>
      </w:r>
    </w:p>
    <w:p w:rsidR="007760F4" w:rsidRDefault="007760F4" w:rsidP="007760F4">
      <w:pPr>
        <w:spacing w:line="360" w:lineRule="auto"/>
        <w:ind w:firstLine="720"/>
        <w:jc w:val="both"/>
        <w:rPr>
          <w:sz w:val="28"/>
        </w:rPr>
      </w:pPr>
      <w:r>
        <w:rPr>
          <w:sz w:val="28"/>
        </w:rPr>
        <w:t>Пока же проводится политика, направленная на задержку внедрения энергосберегающих технологий. А эта проблема напрямую связана с тарифной политикой. Существует много технологических наработок, но применения они не находят. За редким исключением.</w:t>
      </w:r>
    </w:p>
    <w:p w:rsidR="007760F4" w:rsidRDefault="007760F4" w:rsidP="007760F4">
      <w:pPr>
        <w:spacing w:line="360" w:lineRule="auto"/>
        <w:ind w:firstLine="708"/>
        <w:jc w:val="both"/>
        <w:rPr>
          <w:sz w:val="28"/>
        </w:rPr>
      </w:pPr>
      <w:r>
        <w:rPr>
          <w:sz w:val="28"/>
        </w:rPr>
        <w:t>К сожалению, ЖКХ болеет той же болезнью, которая погубила народное хозяйство СССР. Как и раньше, сегодня в жилкомхозе не востребованы современные технологии. Правильно говорится о том, что надо повышать эффективность, снижать издержки. Если посмотреть на структуру ЖКХ, то оказывается, что конкретных предприятий, которые заинтересованы в решении этих проблем, сегодня нет. А раз так, пока не приходится рассчитывать на то, что ЖКХ станет рабочей лошадкой. Даже если для ее прокорма государство вывернет кошельки своих граждан наизнанку.</w:t>
      </w:r>
    </w:p>
    <w:p w:rsidR="007760F4" w:rsidRDefault="007760F4" w:rsidP="007760F4">
      <w:pPr>
        <w:spacing w:line="360" w:lineRule="auto"/>
        <w:jc w:val="center"/>
        <w:rPr>
          <w:sz w:val="28"/>
        </w:rPr>
      </w:pPr>
      <w:r>
        <w:rPr>
          <w:sz w:val="28"/>
        </w:rPr>
        <w:t>Основные проблемы коммунальных предприятий.</w:t>
      </w:r>
    </w:p>
    <w:p w:rsidR="007760F4" w:rsidRDefault="007760F4" w:rsidP="007760F4">
      <w:pPr>
        <w:spacing w:line="360" w:lineRule="auto"/>
        <w:ind w:firstLine="708"/>
        <w:jc w:val="both"/>
        <w:rPr>
          <w:sz w:val="28"/>
        </w:rPr>
      </w:pPr>
      <w:r>
        <w:rPr>
          <w:sz w:val="28"/>
        </w:rPr>
        <w:t xml:space="preserve">Несмотря на положительные тенденции в развитии ЖКХ, проблем остается много: </w:t>
      </w:r>
    </w:p>
    <w:p w:rsidR="007760F4" w:rsidRDefault="007760F4" w:rsidP="007760F4">
      <w:pPr>
        <w:spacing w:line="360" w:lineRule="auto"/>
        <w:jc w:val="both"/>
        <w:rPr>
          <w:sz w:val="28"/>
        </w:rPr>
      </w:pPr>
      <w:r>
        <w:rPr>
          <w:sz w:val="28"/>
        </w:rPr>
        <w:t xml:space="preserve">-основные средства, сети, оборудование ветшают значительно быстрее, чем идет их капитальный ремонт и восстановление; </w:t>
      </w:r>
    </w:p>
    <w:p w:rsidR="007760F4" w:rsidRDefault="007760F4" w:rsidP="007760F4">
      <w:pPr>
        <w:spacing w:line="360" w:lineRule="auto"/>
        <w:jc w:val="both"/>
        <w:rPr>
          <w:sz w:val="28"/>
        </w:rPr>
      </w:pPr>
      <w:r>
        <w:rPr>
          <w:sz w:val="28"/>
        </w:rPr>
        <w:t xml:space="preserve">-стоимость коммунальных услуг по-прежнему остается очень высокой, так как построенные в 70-80 годы котельные с большим запасом мощности, эффективно использоваться не могут, а изношенные сети ведут к большим потерям тепла, воды, что естественно отражается на себестоимости. </w:t>
      </w:r>
    </w:p>
    <w:p w:rsidR="007760F4" w:rsidRDefault="007760F4" w:rsidP="007760F4">
      <w:pPr>
        <w:spacing w:line="360" w:lineRule="auto"/>
        <w:ind w:firstLine="708"/>
        <w:jc w:val="both"/>
        <w:rPr>
          <w:sz w:val="28"/>
        </w:rPr>
      </w:pPr>
      <w:r>
        <w:rPr>
          <w:sz w:val="28"/>
        </w:rPr>
        <w:t>Качество коммунальных услуг вызывает сегодня много нареканий и критики со стороны потребителей. Это одна из серьезных проблем, над которой необходимо работать всем: поставщикам коммунальных услуг.</w:t>
      </w:r>
    </w:p>
    <w:p w:rsidR="007760F4" w:rsidRDefault="007760F4" w:rsidP="007760F4">
      <w:pPr>
        <w:spacing w:line="360" w:lineRule="auto"/>
        <w:ind w:firstLine="708"/>
        <w:jc w:val="both"/>
        <w:rPr>
          <w:sz w:val="28"/>
        </w:rPr>
      </w:pPr>
      <w:r>
        <w:rPr>
          <w:sz w:val="28"/>
        </w:rPr>
        <w:t xml:space="preserve">В основе всех этих проблем - финансовое состояние предприятий ЖКХ, систематическое недофинансирование коммунального хозяйства привело к обветшанию основных фондов, к большим затратам на производство, высокую себестоимость, а сами предприятия к банкротству. </w:t>
      </w:r>
    </w:p>
    <w:p w:rsidR="007760F4" w:rsidRDefault="007760F4" w:rsidP="007760F4">
      <w:pPr>
        <w:spacing w:line="360" w:lineRule="auto"/>
        <w:ind w:firstLine="237"/>
        <w:jc w:val="both"/>
        <w:rPr>
          <w:sz w:val="28"/>
        </w:rPr>
      </w:pPr>
      <w:r>
        <w:rPr>
          <w:sz w:val="28"/>
        </w:rPr>
        <w:t>Сегодня много разговоров идет вокруг тарифов на услуги ЖКХ. В целях повышения уровня социальной защиты граждан, жителям округа предоставляются льготы и субсидии на оплату жилья и коммунальных услуг. Огромное количество граждан ежегодно получает субсидии от государства, но лишь незначительная их часть возмещается из бюджета.</w:t>
      </w:r>
    </w:p>
    <w:p w:rsidR="007760F4" w:rsidRDefault="007760F4" w:rsidP="007760F4">
      <w:pPr>
        <w:spacing w:line="360" w:lineRule="auto"/>
        <w:ind w:firstLine="237"/>
        <w:jc w:val="both"/>
        <w:rPr>
          <w:sz w:val="28"/>
        </w:rPr>
      </w:pPr>
      <w:r>
        <w:rPr>
          <w:sz w:val="28"/>
        </w:rPr>
        <w:t>Несмотря на проводимую службой заказчика работу по ликвидации задолженности населения по оплате за коммунальные услуги, задолженность по-прежнему имеет место быть и увеличиваться из года в год..</w:t>
      </w:r>
    </w:p>
    <w:p w:rsidR="007760F4" w:rsidRDefault="007760F4" w:rsidP="007760F4">
      <w:pPr>
        <w:spacing w:line="360" w:lineRule="auto"/>
        <w:ind w:firstLine="708"/>
        <w:jc w:val="both"/>
        <w:rPr>
          <w:sz w:val="28"/>
        </w:rPr>
      </w:pPr>
    </w:p>
    <w:p w:rsidR="007760F4" w:rsidRDefault="007760F4" w:rsidP="007760F4">
      <w:pPr>
        <w:spacing w:line="360" w:lineRule="auto"/>
        <w:jc w:val="both"/>
        <w:rPr>
          <w:sz w:val="28"/>
        </w:rPr>
      </w:pPr>
    </w:p>
    <w:p w:rsidR="007760F4" w:rsidRDefault="007760F4" w:rsidP="007760F4">
      <w:pPr>
        <w:spacing w:line="360" w:lineRule="auto"/>
        <w:ind w:firstLine="708"/>
        <w:jc w:val="both"/>
        <w:rPr>
          <w:sz w:val="28"/>
        </w:rPr>
      </w:pPr>
    </w:p>
    <w:p w:rsidR="007760F4" w:rsidRDefault="007760F4" w:rsidP="007760F4">
      <w:pPr>
        <w:spacing w:line="360" w:lineRule="auto"/>
        <w:ind w:firstLine="708"/>
        <w:jc w:val="both"/>
        <w:rPr>
          <w:sz w:val="28"/>
        </w:rPr>
      </w:pPr>
    </w:p>
    <w:p w:rsidR="007760F4" w:rsidRDefault="007760F4" w:rsidP="007760F4">
      <w:pPr>
        <w:spacing w:line="360" w:lineRule="auto"/>
        <w:ind w:firstLine="708"/>
        <w:jc w:val="both"/>
        <w:rPr>
          <w:sz w:val="28"/>
        </w:rPr>
      </w:pPr>
    </w:p>
    <w:p w:rsidR="007760F4" w:rsidRPr="00D23BA7" w:rsidRDefault="007760F4" w:rsidP="007760F4">
      <w:pPr>
        <w:autoSpaceDE w:val="0"/>
        <w:spacing w:line="360" w:lineRule="auto"/>
        <w:ind w:firstLine="709"/>
        <w:jc w:val="both"/>
        <w:rPr>
          <w:color w:val="000000"/>
          <w:sz w:val="28"/>
          <w:szCs w:val="28"/>
          <w:lang w:eastAsia="ar-SA"/>
        </w:rPr>
      </w:pPr>
    </w:p>
    <w:p w:rsidR="007760F4" w:rsidRPr="00D23BA7" w:rsidRDefault="007760F4" w:rsidP="007760F4">
      <w:pPr>
        <w:autoSpaceDE w:val="0"/>
        <w:spacing w:line="360" w:lineRule="auto"/>
        <w:ind w:firstLine="709"/>
        <w:jc w:val="both"/>
        <w:rPr>
          <w:color w:val="000000"/>
          <w:sz w:val="28"/>
          <w:szCs w:val="28"/>
          <w:lang w:eastAsia="ar-SA"/>
        </w:rPr>
      </w:pPr>
    </w:p>
    <w:p w:rsidR="007760F4" w:rsidRDefault="007760F4" w:rsidP="007760F4">
      <w:pPr>
        <w:autoSpaceDE w:val="0"/>
        <w:spacing w:line="360" w:lineRule="auto"/>
        <w:ind w:firstLine="709"/>
        <w:jc w:val="both"/>
        <w:rPr>
          <w:sz w:val="28"/>
          <w:szCs w:val="28"/>
          <w:lang w:eastAsia="ar-SA"/>
        </w:rPr>
      </w:pPr>
    </w:p>
    <w:p w:rsidR="001F0356" w:rsidRDefault="001F0356" w:rsidP="007760F4">
      <w:pPr>
        <w:autoSpaceDE w:val="0"/>
        <w:spacing w:line="360" w:lineRule="auto"/>
        <w:ind w:firstLine="709"/>
        <w:jc w:val="both"/>
        <w:rPr>
          <w:sz w:val="28"/>
          <w:szCs w:val="28"/>
          <w:lang w:eastAsia="ar-SA"/>
        </w:rPr>
      </w:pPr>
    </w:p>
    <w:p w:rsidR="001F0356" w:rsidRDefault="001F0356" w:rsidP="007760F4">
      <w:pPr>
        <w:autoSpaceDE w:val="0"/>
        <w:spacing w:line="360" w:lineRule="auto"/>
        <w:ind w:firstLine="709"/>
        <w:jc w:val="both"/>
        <w:rPr>
          <w:sz w:val="28"/>
          <w:szCs w:val="28"/>
          <w:lang w:eastAsia="ar-SA"/>
        </w:rPr>
      </w:pPr>
    </w:p>
    <w:p w:rsidR="001F0356" w:rsidRDefault="001F0356" w:rsidP="007760F4">
      <w:pPr>
        <w:autoSpaceDE w:val="0"/>
        <w:spacing w:line="360" w:lineRule="auto"/>
        <w:ind w:firstLine="709"/>
        <w:jc w:val="both"/>
        <w:rPr>
          <w:sz w:val="28"/>
          <w:szCs w:val="28"/>
          <w:lang w:eastAsia="ar-SA"/>
        </w:rPr>
      </w:pPr>
    </w:p>
    <w:p w:rsidR="001F0356" w:rsidRDefault="001F0356" w:rsidP="007760F4">
      <w:pPr>
        <w:autoSpaceDE w:val="0"/>
        <w:spacing w:line="360" w:lineRule="auto"/>
        <w:ind w:firstLine="709"/>
        <w:jc w:val="both"/>
        <w:rPr>
          <w:sz w:val="28"/>
          <w:szCs w:val="28"/>
          <w:lang w:eastAsia="ar-SA"/>
        </w:rPr>
      </w:pPr>
    </w:p>
    <w:p w:rsidR="001F0356" w:rsidRDefault="001F0356" w:rsidP="007760F4">
      <w:pPr>
        <w:autoSpaceDE w:val="0"/>
        <w:spacing w:line="360" w:lineRule="auto"/>
        <w:ind w:firstLine="709"/>
        <w:jc w:val="both"/>
        <w:rPr>
          <w:sz w:val="28"/>
          <w:szCs w:val="28"/>
          <w:lang w:eastAsia="ar-SA"/>
        </w:rPr>
      </w:pPr>
    </w:p>
    <w:p w:rsidR="001F0356" w:rsidRDefault="001F0356" w:rsidP="007760F4">
      <w:pPr>
        <w:autoSpaceDE w:val="0"/>
        <w:spacing w:line="360" w:lineRule="auto"/>
        <w:ind w:firstLine="709"/>
        <w:jc w:val="both"/>
        <w:rPr>
          <w:sz w:val="28"/>
          <w:szCs w:val="28"/>
          <w:lang w:eastAsia="ar-SA"/>
        </w:rPr>
      </w:pPr>
    </w:p>
    <w:p w:rsidR="001F0356" w:rsidRDefault="001F0356" w:rsidP="007760F4">
      <w:pPr>
        <w:autoSpaceDE w:val="0"/>
        <w:spacing w:line="360" w:lineRule="auto"/>
        <w:ind w:firstLine="709"/>
        <w:jc w:val="both"/>
        <w:rPr>
          <w:sz w:val="28"/>
          <w:szCs w:val="28"/>
          <w:lang w:eastAsia="ar-SA"/>
        </w:rPr>
      </w:pPr>
    </w:p>
    <w:p w:rsidR="001F0356" w:rsidRDefault="001F0356" w:rsidP="007760F4">
      <w:pPr>
        <w:autoSpaceDE w:val="0"/>
        <w:spacing w:line="360" w:lineRule="auto"/>
        <w:ind w:firstLine="709"/>
        <w:jc w:val="both"/>
        <w:rPr>
          <w:sz w:val="28"/>
          <w:szCs w:val="28"/>
          <w:lang w:eastAsia="ar-SA"/>
        </w:rPr>
      </w:pPr>
    </w:p>
    <w:p w:rsidR="001F0356" w:rsidRDefault="001F0356" w:rsidP="007760F4">
      <w:pPr>
        <w:autoSpaceDE w:val="0"/>
        <w:spacing w:line="360" w:lineRule="auto"/>
        <w:ind w:firstLine="709"/>
        <w:jc w:val="both"/>
        <w:rPr>
          <w:sz w:val="28"/>
          <w:szCs w:val="28"/>
          <w:lang w:eastAsia="ar-SA"/>
        </w:rPr>
      </w:pPr>
    </w:p>
    <w:p w:rsidR="001F0356" w:rsidRPr="005153D2" w:rsidRDefault="001F0356" w:rsidP="007760F4">
      <w:pPr>
        <w:autoSpaceDE w:val="0"/>
        <w:spacing w:line="360" w:lineRule="auto"/>
        <w:ind w:firstLine="709"/>
        <w:jc w:val="both"/>
        <w:rPr>
          <w:sz w:val="28"/>
          <w:szCs w:val="28"/>
          <w:lang w:eastAsia="ar-SA"/>
        </w:rPr>
      </w:pPr>
    </w:p>
    <w:p w:rsidR="007760F4" w:rsidRDefault="007760F4" w:rsidP="001F0356">
      <w:pPr>
        <w:spacing w:line="360" w:lineRule="auto"/>
        <w:jc w:val="center"/>
        <w:rPr>
          <w:b/>
          <w:sz w:val="28"/>
          <w:szCs w:val="28"/>
        </w:rPr>
      </w:pPr>
      <w:r w:rsidRPr="00BA59E7">
        <w:rPr>
          <w:b/>
          <w:sz w:val="28"/>
          <w:szCs w:val="28"/>
        </w:rPr>
        <w:t>Практическая часть</w:t>
      </w:r>
      <w:r>
        <w:rPr>
          <w:b/>
          <w:sz w:val="28"/>
          <w:szCs w:val="28"/>
        </w:rPr>
        <w:t>.</w:t>
      </w:r>
    </w:p>
    <w:p w:rsidR="007760F4" w:rsidRDefault="007760F4" w:rsidP="001F0356">
      <w:pPr>
        <w:spacing w:line="360" w:lineRule="auto"/>
        <w:jc w:val="center"/>
        <w:rPr>
          <w:b/>
          <w:sz w:val="28"/>
          <w:szCs w:val="28"/>
        </w:rPr>
      </w:pPr>
      <w:r>
        <w:rPr>
          <w:b/>
          <w:sz w:val="28"/>
          <w:szCs w:val="28"/>
        </w:rPr>
        <w:t>Финансы предприятий ЖКХ на примере предприятия МУП «Центр ЖКХ»</w:t>
      </w:r>
    </w:p>
    <w:p w:rsidR="007760F4" w:rsidRDefault="007760F4" w:rsidP="001F0356">
      <w:pPr>
        <w:spacing w:line="360" w:lineRule="auto"/>
        <w:jc w:val="center"/>
        <w:rPr>
          <w:b/>
          <w:sz w:val="28"/>
          <w:szCs w:val="28"/>
        </w:rPr>
      </w:pPr>
      <w:r>
        <w:rPr>
          <w:b/>
          <w:sz w:val="28"/>
          <w:szCs w:val="28"/>
        </w:rPr>
        <w:t>2.1. Оценка динамики финансовых ресурсов</w:t>
      </w:r>
    </w:p>
    <w:p w:rsidR="007760F4" w:rsidRDefault="007760F4" w:rsidP="001F0356">
      <w:pPr>
        <w:spacing w:line="360" w:lineRule="auto"/>
        <w:ind w:firstLine="720"/>
        <w:jc w:val="both"/>
        <w:rPr>
          <w:sz w:val="28"/>
          <w:szCs w:val="28"/>
        </w:rPr>
      </w:pPr>
      <w:r w:rsidRPr="00BA59E7">
        <w:rPr>
          <w:sz w:val="28"/>
          <w:szCs w:val="28"/>
        </w:rPr>
        <w:t>Управление финансовыми</w:t>
      </w:r>
      <w:r>
        <w:rPr>
          <w:sz w:val="28"/>
          <w:szCs w:val="28"/>
        </w:rPr>
        <w:t xml:space="preserve"> ресурсами невозможно без финансового анализа. Цели анализа:</w:t>
      </w:r>
    </w:p>
    <w:p w:rsidR="007760F4" w:rsidRDefault="007760F4" w:rsidP="001F0356">
      <w:pPr>
        <w:spacing w:line="360" w:lineRule="auto"/>
        <w:jc w:val="both"/>
        <w:rPr>
          <w:sz w:val="28"/>
          <w:szCs w:val="28"/>
        </w:rPr>
      </w:pPr>
      <w:r>
        <w:rPr>
          <w:sz w:val="28"/>
          <w:szCs w:val="28"/>
        </w:rPr>
        <w:t>- оценить текущее и перспективное финансовое состояние предприятий;</w:t>
      </w:r>
    </w:p>
    <w:p w:rsidR="007760F4" w:rsidRDefault="007760F4" w:rsidP="001F0356">
      <w:pPr>
        <w:spacing w:line="360" w:lineRule="auto"/>
        <w:jc w:val="both"/>
        <w:rPr>
          <w:sz w:val="28"/>
          <w:szCs w:val="28"/>
        </w:rPr>
      </w:pPr>
      <w:r>
        <w:rPr>
          <w:sz w:val="28"/>
          <w:szCs w:val="28"/>
        </w:rPr>
        <w:t>- оценить возможные и целесообразные темпы развития предприятия с позиции финансового их обеспечения;</w:t>
      </w:r>
    </w:p>
    <w:p w:rsidR="007760F4" w:rsidRDefault="007760F4" w:rsidP="001F0356">
      <w:pPr>
        <w:spacing w:line="360" w:lineRule="auto"/>
        <w:jc w:val="both"/>
        <w:rPr>
          <w:sz w:val="28"/>
          <w:szCs w:val="28"/>
        </w:rPr>
      </w:pPr>
      <w:r>
        <w:rPr>
          <w:sz w:val="28"/>
          <w:szCs w:val="28"/>
        </w:rPr>
        <w:t>- выявить доступные источники средств и оценить возможность и целесообразность их мобилизации;</w:t>
      </w:r>
    </w:p>
    <w:p w:rsidR="007760F4" w:rsidRDefault="007760F4" w:rsidP="001F0356">
      <w:pPr>
        <w:spacing w:line="360" w:lineRule="auto"/>
        <w:jc w:val="both"/>
        <w:rPr>
          <w:sz w:val="28"/>
          <w:szCs w:val="28"/>
        </w:rPr>
      </w:pPr>
      <w:r>
        <w:rPr>
          <w:sz w:val="28"/>
          <w:szCs w:val="28"/>
        </w:rPr>
        <w:t>- спрогнозировать положение предприятия на рынке капиталов.</w:t>
      </w:r>
    </w:p>
    <w:p w:rsidR="007760F4" w:rsidRDefault="007760F4" w:rsidP="001F0356">
      <w:pPr>
        <w:spacing w:line="360" w:lineRule="auto"/>
        <w:ind w:firstLine="720"/>
        <w:jc w:val="both"/>
        <w:rPr>
          <w:sz w:val="28"/>
          <w:szCs w:val="28"/>
        </w:rPr>
      </w:pPr>
      <w:r>
        <w:rPr>
          <w:sz w:val="28"/>
          <w:szCs w:val="28"/>
        </w:rPr>
        <w:t>В основе финансового анализа лежит анализ финансовой отчетности.</w:t>
      </w:r>
    </w:p>
    <w:p w:rsidR="007760F4" w:rsidRDefault="007760F4" w:rsidP="001F0356">
      <w:pPr>
        <w:spacing w:line="360" w:lineRule="auto"/>
        <w:ind w:firstLine="720"/>
        <w:jc w:val="both"/>
        <w:rPr>
          <w:sz w:val="28"/>
          <w:szCs w:val="28"/>
        </w:rPr>
      </w:pPr>
      <w:r>
        <w:rPr>
          <w:sz w:val="28"/>
          <w:szCs w:val="28"/>
        </w:rPr>
        <w:t>Основным источником информации для анализа финансового состояния служит бухгалтерский баланс предприятия ( форма №1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№2 годовой и квартальной отчетности). Источником дополнительной информации для каждого из блоков финансового анализа служит приложение к балансу (форма №5 годовой отчетности).</w:t>
      </w:r>
    </w:p>
    <w:p w:rsidR="007760F4" w:rsidRDefault="007760F4" w:rsidP="001F0356">
      <w:pPr>
        <w:spacing w:line="360" w:lineRule="auto"/>
        <w:ind w:firstLine="720"/>
        <w:jc w:val="both"/>
        <w:rPr>
          <w:sz w:val="28"/>
          <w:szCs w:val="28"/>
        </w:rPr>
      </w:pPr>
      <w:r>
        <w:rPr>
          <w:sz w:val="28"/>
          <w:szCs w:val="28"/>
        </w:rPr>
        <w:t>Система аналитических коэффициентов – ведущий элемент анализа финансового состояния, применяемых различными группами пользователей. Известны десятки этих показателей, поэтому для удобства они подразделяются на несколько групп. Чаще всего выделяют пять групп показателей по следующим направлениям финансового анализа:</w:t>
      </w:r>
    </w:p>
    <w:p w:rsidR="007760F4" w:rsidRDefault="007760F4" w:rsidP="001F0356">
      <w:pPr>
        <w:spacing w:line="360" w:lineRule="auto"/>
        <w:ind w:firstLine="720"/>
        <w:jc w:val="both"/>
        <w:rPr>
          <w:sz w:val="28"/>
          <w:szCs w:val="28"/>
        </w:rPr>
      </w:pPr>
      <w:r>
        <w:rPr>
          <w:sz w:val="28"/>
          <w:szCs w:val="28"/>
        </w:rPr>
        <w:t xml:space="preserve">1) Анализ ликвидности. Показатели этой группы позволяют описать и проанализировать способность предприятия отвечать по своим текущим обязательствам. </w:t>
      </w:r>
    </w:p>
    <w:p w:rsidR="007760F4" w:rsidRDefault="007760F4" w:rsidP="001F0356">
      <w:pPr>
        <w:spacing w:line="360" w:lineRule="auto"/>
        <w:ind w:firstLine="720"/>
        <w:jc w:val="both"/>
        <w:rPr>
          <w:sz w:val="28"/>
          <w:szCs w:val="28"/>
        </w:rPr>
      </w:pPr>
      <w:r>
        <w:rPr>
          <w:sz w:val="28"/>
          <w:szCs w:val="28"/>
        </w:rPr>
        <w:t>2) Анализ текущей деятельности. Основными показателями данной группы являются показатели эффективности использования материальных, трудовых и финансовых ресурсов.</w:t>
      </w:r>
    </w:p>
    <w:p w:rsidR="007760F4" w:rsidRDefault="007760F4" w:rsidP="001F0356">
      <w:pPr>
        <w:spacing w:line="360" w:lineRule="auto"/>
        <w:ind w:firstLine="720"/>
        <w:jc w:val="both"/>
        <w:rPr>
          <w:sz w:val="28"/>
          <w:szCs w:val="28"/>
        </w:rPr>
      </w:pPr>
      <w:r>
        <w:rPr>
          <w:sz w:val="28"/>
          <w:szCs w:val="28"/>
        </w:rPr>
        <w:t>3) Анализ финансовой устойчивости. С помощью этих показателей оцениваются состав источников финансирования и динамика соотношения между ними.</w:t>
      </w:r>
    </w:p>
    <w:p w:rsidR="007760F4" w:rsidRDefault="007760F4" w:rsidP="001F0356">
      <w:pPr>
        <w:spacing w:line="360" w:lineRule="auto"/>
        <w:ind w:firstLine="720"/>
        <w:jc w:val="both"/>
        <w:rPr>
          <w:sz w:val="28"/>
          <w:szCs w:val="28"/>
        </w:rPr>
      </w:pPr>
      <w:r>
        <w:rPr>
          <w:sz w:val="28"/>
          <w:szCs w:val="28"/>
        </w:rPr>
        <w:t>4) Анализ рентабельности. Показатели данной группы предназначены для оценки общей эффективности вложения средств в данное предприятие (анализируется рентабельность капитала в целом).</w:t>
      </w:r>
    </w:p>
    <w:p w:rsidR="007760F4" w:rsidRDefault="007760F4" w:rsidP="001F0356">
      <w:pPr>
        <w:spacing w:line="360" w:lineRule="auto"/>
        <w:ind w:firstLine="720"/>
        <w:jc w:val="both"/>
        <w:rPr>
          <w:sz w:val="28"/>
          <w:szCs w:val="28"/>
        </w:rPr>
      </w:pPr>
      <w:r>
        <w:rPr>
          <w:sz w:val="28"/>
          <w:szCs w:val="28"/>
        </w:rPr>
        <w:t>5) Анализ положения и деятельности на рынке капиталов. В рамках этого анализа выполняются пространственно-временные сопоставления показателей, характеризующих положение предприятия на рынке ценных бумаг и реализующих там свои акции.</w:t>
      </w:r>
    </w:p>
    <w:p w:rsidR="007760F4" w:rsidRDefault="007760F4" w:rsidP="001F0356">
      <w:pPr>
        <w:spacing w:line="360" w:lineRule="auto"/>
        <w:ind w:firstLine="720"/>
        <w:jc w:val="both"/>
        <w:rPr>
          <w:sz w:val="28"/>
          <w:szCs w:val="28"/>
        </w:rPr>
      </w:pPr>
      <w:r>
        <w:rPr>
          <w:sz w:val="28"/>
          <w:szCs w:val="28"/>
        </w:rPr>
        <w:t>Для обобщения оценки структуры и динамики финансовых ресурсов разрабатывается сравнительный аналитический баланс-нетто в детализированном либо агрегированном виде. По данным бухгалтерского баланса предприятия МУП «Центр ЖКХ» составим сравнительный аналитический баланс-нетто в агрегированном виде. Актив сравнительного аналитического баланса-нетто приведен в таблице 1.</w:t>
      </w:r>
    </w:p>
    <w:p w:rsidR="007760F4" w:rsidRDefault="007760F4" w:rsidP="001F0356">
      <w:pPr>
        <w:spacing w:line="360" w:lineRule="auto"/>
        <w:ind w:firstLine="720"/>
        <w:jc w:val="both"/>
        <w:rPr>
          <w:sz w:val="28"/>
          <w:szCs w:val="28"/>
        </w:rPr>
      </w:pPr>
    </w:p>
    <w:p w:rsidR="007760F4" w:rsidRPr="00211501" w:rsidRDefault="007760F4" w:rsidP="001F0356">
      <w:pPr>
        <w:spacing w:line="360" w:lineRule="auto"/>
        <w:jc w:val="center"/>
        <w:rPr>
          <w:sz w:val="28"/>
          <w:szCs w:val="28"/>
        </w:rPr>
      </w:pPr>
      <w:r w:rsidRPr="00211501">
        <w:rPr>
          <w:sz w:val="28"/>
          <w:szCs w:val="28"/>
        </w:rPr>
        <w:t>Актив сравнительного аналитического баланса-нетто</w:t>
      </w:r>
    </w:p>
    <w:p w:rsidR="007760F4" w:rsidRDefault="007760F4" w:rsidP="001F0356">
      <w:pPr>
        <w:spacing w:line="360" w:lineRule="auto"/>
      </w:pPr>
    </w:p>
    <w:tbl>
      <w:tblPr>
        <w:tblStyle w:val="a4"/>
        <w:tblW w:w="9900" w:type="dxa"/>
        <w:tblInd w:w="-612" w:type="dxa"/>
        <w:tblLayout w:type="fixed"/>
        <w:tblLook w:val="01E0" w:firstRow="1" w:lastRow="1" w:firstColumn="1" w:lastColumn="1" w:noHBand="0" w:noVBand="0"/>
      </w:tblPr>
      <w:tblGrid>
        <w:gridCol w:w="1980"/>
        <w:gridCol w:w="975"/>
        <w:gridCol w:w="979"/>
        <w:gridCol w:w="26"/>
        <w:gridCol w:w="953"/>
        <w:gridCol w:w="979"/>
        <w:gridCol w:w="48"/>
        <w:gridCol w:w="1332"/>
        <w:gridCol w:w="1008"/>
        <w:gridCol w:w="900"/>
        <w:gridCol w:w="720"/>
      </w:tblGrid>
      <w:tr w:rsidR="007760F4">
        <w:trPr>
          <w:trHeight w:val="596"/>
        </w:trPr>
        <w:tc>
          <w:tcPr>
            <w:tcW w:w="1980" w:type="dxa"/>
          </w:tcPr>
          <w:p w:rsidR="007760F4" w:rsidRDefault="007760F4" w:rsidP="001F0356">
            <w:pPr>
              <w:spacing w:line="360" w:lineRule="auto"/>
            </w:pPr>
            <w:r>
              <w:t>Статья актива</w:t>
            </w:r>
          </w:p>
        </w:tc>
        <w:tc>
          <w:tcPr>
            <w:tcW w:w="1980" w:type="dxa"/>
            <w:gridSpan w:val="3"/>
          </w:tcPr>
          <w:p w:rsidR="007760F4" w:rsidRDefault="007760F4" w:rsidP="001F0356">
            <w:pPr>
              <w:spacing w:line="360" w:lineRule="auto"/>
            </w:pPr>
            <w:r>
              <w:t>Сумма, тыс. руб</w:t>
            </w:r>
          </w:p>
        </w:tc>
        <w:tc>
          <w:tcPr>
            <w:tcW w:w="1980" w:type="dxa"/>
            <w:gridSpan w:val="3"/>
          </w:tcPr>
          <w:p w:rsidR="007760F4" w:rsidRDefault="007760F4" w:rsidP="001F0356">
            <w:pPr>
              <w:spacing w:line="360" w:lineRule="auto"/>
            </w:pPr>
            <w:r>
              <w:t>Удельный вес,%</w:t>
            </w:r>
          </w:p>
        </w:tc>
        <w:tc>
          <w:tcPr>
            <w:tcW w:w="2340" w:type="dxa"/>
            <w:gridSpan w:val="2"/>
          </w:tcPr>
          <w:p w:rsidR="007760F4" w:rsidRDefault="007760F4" w:rsidP="001F0356">
            <w:pPr>
              <w:spacing w:line="360" w:lineRule="auto"/>
            </w:pPr>
            <w:r>
              <w:t>Отклонения</w:t>
            </w:r>
          </w:p>
        </w:tc>
        <w:tc>
          <w:tcPr>
            <w:tcW w:w="1620" w:type="dxa"/>
            <w:gridSpan w:val="2"/>
          </w:tcPr>
          <w:p w:rsidR="007760F4" w:rsidRDefault="007760F4" w:rsidP="001F0356">
            <w:pPr>
              <w:spacing w:line="360" w:lineRule="auto"/>
            </w:pPr>
            <w:r>
              <w:t>Темпы, %</w:t>
            </w:r>
          </w:p>
        </w:tc>
      </w:tr>
      <w:tr w:rsidR="007760F4">
        <w:trPr>
          <w:trHeight w:val="958"/>
        </w:trPr>
        <w:tc>
          <w:tcPr>
            <w:tcW w:w="1980" w:type="dxa"/>
          </w:tcPr>
          <w:p w:rsidR="007760F4" w:rsidRPr="00A24485" w:rsidRDefault="007760F4" w:rsidP="001F0356">
            <w:pPr>
              <w:spacing w:line="360" w:lineRule="auto"/>
              <w:rPr>
                <w:sz w:val="22"/>
                <w:szCs w:val="22"/>
              </w:rPr>
            </w:pPr>
            <w:r w:rsidRPr="00A24485">
              <w:rPr>
                <w:sz w:val="22"/>
                <w:szCs w:val="22"/>
              </w:rPr>
              <w:t>Наименование</w:t>
            </w:r>
          </w:p>
        </w:tc>
        <w:tc>
          <w:tcPr>
            <w:tcW w:w="975" w:type="dxa"/>
          </w:tcPr>
          <w:p w:rsidR="007760F4" w:rsidRPr="00A24485" w:rsidRDefault="007760F4" w:rsidP="001F0356">
            <w:pPr>
              <w:spacing w:line="360" w:lineRule="auto"/>
              <w:rPr>
                <w:sz w:val="22"/>
                <w:szCs w:val="22"/>
              </w:rPr>
            </w:pPr>
            <w:r w:rsidRPr="00A24485">
              <w:rPr>
                <w:sz w:val="22"/>
                <w:szCs w:val="22"/>
              </w:rPr>
              <w:t>На нач. периода</w:t>
            </w:r>
          </w:p>
        </w:tc>
        <w:tc>
          <w:tcPr>
            <w:tcW w:w="979" w:type="dxa"/>
          </w:tcPr>
          <w:p w:rsidR="007760F4" w:rsidRPr="00A24485" w:rsidRDefault="007760F4" w:rsidP="001F0356">
            <w:pPr>
              <w:spacing w:line="360" w:lineRule="auto"/>
              <w:rPr>
                <w:sz w:val="22"/>
                <w:szCs w:val="22"/>
              </w:rPr>
            </w:pPr>
            <w:r w:rsidRPr="00A24485">
              <w:rPr>
                <w:sz w:val="22"/>
                <w:szCs w:val="22"/>
              </w:rPr>
              <w:t>На кон. периода</w:t>
            </w:r>
          </w:p>
        </w:tc>
        <w:tc>
          <w:tcPr>
            <w:tcW w:w="979" w:type="dxa"/>
            <w:gridSpan w:val="2"/>
          </w:tcPr>
          <w:p w:rsidR="007760F4" w:rsidRPr="00A24485" w:rsidRDefault="007760F4" w:rsidP="001F0356">
            <w:pPr>
              <w:spacing w:line="360" w:lineRule="auto"/>
              <w:rPr>
                <w:sz w:val="22"/>
                <w:szCs w:val="22"/>
              </w:rPr>
            </w:pPr>
            <w:r w:rsidRPr="00A24485">
              <w:rPr>
                <w:sz w:val="22"/>
                <w:szCs w:val="22"/>
              </w:rPr>
              <w:t>На нач. периода</w:t>
            </w:r>
          </w:p>
        </w:tc>
        <w:tc>
          <w:tcPr>
            <w:tcW w:w="979" w:type="dxa"/>
          </w:tcPr>
          <w:p w:rsidR="007760F4" w:rsidRPr="00A24485" w:rsidRDefault="007760F4" w:rsidP="001F0356">
            <w:pPr>
              <w:spacing w:line="360" w:lineRule="auto"/>
              <w:rPr>
                <w:sz w:val="22"/>
                <w:szCs w:val="22"/>
              </w:rPr>
            </w:pPr>
            <w:r w:rsidRPr="00A24485">
              <w:rPr>
                <w:sz w:val="22"/>
                <w:szCs w:val="22"/>
              </w:rPr>
              <w:t>На кон. периода</w:t>
            </w:r>
          </w:p>
        </w:tc>
        <w:tc>
          <w:tcPr>
            <w:tcW w:w="1380" w:type="dxa"/>
            <w:gridSpan w:val="2"/>
          </w:tcPr>
          <w:p w:rsidR="007760F4" w:rsidRPr="00A24485" w:rsidRDefault="007760F4" w:rsidP="001F0356">
            <w:pPr>
              <w:spacing w:line="360" w:lineRule="auto"/>
              <w:rPr>
                <w:sz w:val="22"/>
                <w:szCs w:val="22"/>
              </w:rPr>
            </w:pPr>
            <w:r w:rsidRPr="00A24485">
              <w:rPr>
                <w:sz w:val="22"/>
                <w:szCs w:val="22"/>
              </w:rPr>
              <w:t>В абсолютных величинах</w:t>
            </w:r>
          </w:p>
        </w:tc>
        <w:tc>
          <w:tcPr>
            <w:tcW w:w="1008" w:type="dxa"/>
          </w:tcPr>
          <w:p w:rsidR="007760F4" w:rsidRPr="00A24485" w:rsidRDefault="007760F4" w:rsidP="001F0356">
            <w:pPr>
              <w:spacing w:line="360" w:lineRule="auto"/>
              <w:rPr>
                <w:sz w:val="22"/>
                <w:szCs w:val="22"/>
              </w:rPr>
            </w:pPr>
            <w:r w:rsidRPr="00A24485">
              <w:rPr>
                <w:sz w:val="22"/>
                <w:szCs w:val="22"/>
              </w:rPr>
              <w:t>По удельному весу</w:t>
            </w:r>
          </w:p>
        </w:tc>
        <w:tc>
          <w:tcPr>
            <w:tcW w:w="900" w:type="dxa"/>
          </w:tcPr>
          <w:p w:rsidR="007760F4" w:rsidRPr="00A24485" w:rsidRDefault="007760F4" w:rsidP="001F0356">
            <w:pPr>
              <w:spacing w:line="360" w:lineRule="auto"/>
              <w:rPr>
                <w:sz w:val="22"/>
                <w:szCs w:val="22"/>
              </w:rPr>
            </w:pPr>
            <w:r>
              <w:rPr>
                <w:sz w:val="22"/>
                <w:szCs w:val="22"/>
              </w:rPr>
              <w:t>роста</w:t>
            </w:r>
          </w:p>
        </w:tc>
        <w:tc>
          <w:tcPr>
            <w:tcW w:w="720" w:type="dxa"/>
          </w:tcPr>
          <w:p w:rsidR="007760F4" w:rsidRPr="00A24485" w:rsidRDefault="007760F4" w:rsidP="001F0356">
            <w:pPr>
              <w:spacing w:line="360" w:lineRule="auto"/>
              <w:rPr>
                <w:sz w:val="22"/>
                <w:szCs w:val="22"/>
              </w:rPr>
            </w:pPr>
            <w:r>
              <w:rPr>
                <w:sz w:val="22"/>
                <w:szCs w:val="22"/>
              </w:rPr>
              <w:t>прироста</w:t>
            </w:r>
          </w:p>
        </w:tc>
      </w:tr>
      <w:tr w:rsidR="007760F4">
        <w:trPr>
          <w:trHeight w:val="298"/>
        </w:trPr>
        <w:tc>
          <w:tcPr>
            <w:tcW w:w="1980" w:type="dxa"/>
          </w:tcPr>
          <w:p w:rsidR="007760F4" w:rsidRPr="00211501" w:rsidRDefault="007760F4" w:rsidP="001F0356">
            <w:pPr>
              <w:spacing w:line="360" w:lineRule="auto"/>
            </w:pPr>
            <w:r>
              <w:t>1. Основные средства и прочие внеоборотные активы</w:t>
            </w:r>
            <w:r w:rsidRPr="00211501">
              <w:t xml:space="preserve"> (</w:t>
            </w:r>
            <w:r>
              <w:rPr>
                <w:lang w:val="en-US"/>
              </w:rPr>
              <w:t>F</w:t>
            </w:r>
            <w:r w:rsidRPr="00211501">
              <w:t>)</w:t>
            </w:r>
          </w:p>
        </w:tc>
        <w:tc>
          <w:tcPr>
            <w:tcW w:w="975" w:type="dxa"/>
          </w:tcPr>
          <w:p w:rsidR="007760F4" w:rsidRDefault="007760F4" w:rsidP="001F0356">
            <w:pPr>
              <w:spacing w:line="360" w:lineRule="auto"/>
            </w:pPr>
            <w:r>
              <w:t>141841</w:t>
            </w:r>
          </w:p>
        </w:tc>
        <w:tc>
          <w:tcPr>
            <w:tcW w:w="979" w:type="dxa"/>
          </w:tcPr>
          <w:p w:rsidR="007760F4" w:rsidRDefault="007760F4" w:rsidP="001F0356">
            <w:pPr>
              <w:spacing w:line="360" w:lineRule="auto"/>
            </w:pPr>
            <w:r>
              <w:t>129844</w:t>
            </w:r>
          </w:p>
        </w:tc>
        <w:tc>
          <w:tcPr>
            <w:tcW w:w="979" w:type="dxa"/>
            <w:gridSpan w:val="2"/>
          </w:tcPr>
          <w:p w:rsidR="007760F4" w:rsidRDefault="007760F4" w:rsidP="001F0356">
            <w:pPr>
              <w:spacing w:line="360" w:lineRule="auto"/>
            </w:pPr>
            <w:r>
              <w:t>61,80</w:t>
            </w:r>
          </w:p>
        </w:tc>
        <w:tc>
          <w:tcPr>
            <w:tcW w:w="979" w:type="dxa"/>
          </w:tcPr>
          <w:p w:rsidR="007760F4" w:rsidRDefault="007760F4" w:rsidP="001F0356">
            <w:pPr>
              <w:spacing w:line="360" w:lineRule="auto"/>
            </w:pPr>
            <w:r>
              <w:t>54,05</w:t>
            </w:r>
          </w:p>
        </w:tc>
        <w:tc>
          <w:tcPr>
            <w:tcW w:w="1380" w:type="dxa"/>
            <w:gridSpan w:val="2"/>
          </w:tcPr>
          <w:p w:rsidR="007760F4" w:rsidRDefault="007760F4" w:rsidP="001F0356">
            <w:pPr>
              <w:spacing w:line="360" w:lineRule="auto"/>
            </w:pPr>
            <w:r>
              <w:t>-11997</w:t>
            </w:r>
          </w:p>
        </w:tc>
        <w:tc>
          <w:tcPr>
            <w:tcW w:w="1008" w:type="dxa"/>
          </w:tcPr>
          <w:p w:rsidR="007760F4" w:rsidRDefault="007760F4" w:rsidP="001F0356">
            <w:pPr>
              <w:spacing w:line="360" w:lineRule="auto"/>
            </w:pPr>
            <w:r>
              <w:t>-7,75</w:t>
            </w:r>
          </w:p>
        </w:tc>
        <w:tc>
          <w:tcPr>
            <w:tcW w:w="900" w:type="dxa"/>
          </w:tcPr>
          <w:p w:rsidR="007760F4" w:rsidRDefault="007760F4" w:rsidP="001F0356">
            <w:pPr>
              <w:spacing w:line="360" w:lineRule="auto"/>
            </w:pPr>
            <w:r>
              <w:t>91,5</w:t>
            </w:r>
          </w:p>
        </w:tc>
        <w:tc>
          <w:tcPr>
            <w:tcW w:w="720" w:type="dxa"/>
          </w:tcPr>
          <w:p w:rsidR="007760F4" w:rsidRDefault="007760F4" w:rsidP="001F0356">
            <w:pPr>
              <w:spacing w:line="360" w:lineRule="auto"/>
            </w:pPr>
            <w:r>
              <w:t>-8,5</w:t>
            </w:r>
          </w:p>
        </w:tc>
      </w:tr>
      <w:tr w:rsidR="007760F4">
        <w:trPr>
          <w:trHeight w:val="298"/>
        </w:trPr>
        <w:tc>
          <w:tcPr>
            <w:tcW w:w="1980" w:type="dxa"/>
          </w:tcPr>
          <w:p w:rsidR="007760F4" w:rsidRPr="00211501" w:rsidRDefault="007760F4" w:rsidP="001F0356">
            <w:pPr>
              <w:spacing w:line="360" w:lineRule="auto"/>
            </w:pPr>
            <w:r>
              <w:t>2. Запасы и затраты всего</w:t>
            </w:r>
            <w:r w:rsidRPr="00211501">
              <w:t xml:space="preserve"> (</w:t>
            </w:r>
            <w:r>
              <w:rPr>
                <w:lang w:val="en-US"/>
              </w:rPr>
              <w:t>Z</w:t>
            </w:r>
            <w:r w:rsidRPr="00211501">
              <w:t>)</w:t>
            </w:r>
          </w:p>
        </w:tc>
        <w:tc>
          <w:tcPr>
            <w:tcW w:w="975" w:type="dxa"/>
          </w:tcPr>
          <w:p w:rsidR="007760F4" w:rsidRDefault="007760F4" w:rsidP="001F0356">
            <w:pPr>
              <w:spacing w:line="360" w:lineRule="auto"/>
            </w:pPr>
            <w:r>
              <w:t>4768</w:t>
            </w:r>
          </w:p>
        </w:tc>
        <w:tc>
          <w:tcPr>
            <w:tcW w:w="979" w:type="dxa"/>
          </w:tcPr>
          <w:p w:rsidR="007760F4" w:rsidRDefault="007760F4" w:rsidP="001F0356">
            <w:pPr>
              <w:spacing w:line="360" w:lineRule="auto"/>
            </w:pPr>
            <w:r>
              <w:t>4709</w:t>
            </w:r>
          </w:p>
        </w:tc>
        <w:tc>
          <w:tcPr>
            <w:tcW w:w="979" w:type="dxa"/>
            <w:gridSpan w:val="2"/>
          </w:tcPr>
          <w:p w:rsidR="007760F4" w:rsidRDefault="007760F4" w:rsidP="001F0356">
            <w:pPr>
              <w:spacing w:line="360" w:lineRule="auto"/>
            </w:pPr>
            <w:r>
              <w:t>2,08</w:t>
            </w:r>
          </w:p>
        </w:tc>
        <w:tc>
          <w:tcPr>
            <w:tcW w:w="979" w:type="dxa"/>
          </w:tcPr>
          <w:p w:rsidR="007760F4" w:rsidRDefault="007760F4" w:rsidP="001F0356">
            <w:pPr>
              <w:spacing w:line="360" w:lineRule="auto"/>
            </w:pPr>
            <w:r>
              <w:t>1,96</w:t>
            </w:r>
          </w:p>
        </w:tc>
        <w:tc>
          <w:tcPr>
            <w:tcW w:w="1380" w:type="dxa"/>
            <w:gridSpan w:val="2"/>
          </w:tcPr>
          <w:p w:rsidR="007760F4" w:rsidRDefault="007760F4" w:rsidP="001F0356">
            <w:pPr>
              <w:spacing w:line="360" w:lineRule="auto"/>
            </w:pPr>
            <w:r>
              <w:t>-59</w:t>
            </w:r>
          </w:p>
        </w:tc>
        <w:tc>
          <w:tcPr>
            <w:tcW w:w="1008" w:type="dxa"/>
          </w:tcPr>
          <w:p w:rsidR="007760F4" w:rsidRDefault="007760F4" w:rsidP="001F0356">
            <w:pPr>
              <w:spacing w:line="360" w:lineRule="auto"/>
            </w:pPr>
            <w:r>
              <w:t>-0,12</w:t>
            </w:r>
          </w:p>
        </w:tc>
        <w:tc>
          <w:tcPr>
            <w:tcW w:w="900" w:type="dxa"/>
          </w:tcPr>
          <w:p w:rsidR="007760F4" w:rsidRDefault="007760F4" w:rsidP="001F0356">
            <w:pPr>
              <w:spacing w:line="360" w:lineRule="auto"/>
            </w:pPr>
            <w:r>
              <w:t>98,8</w:t>
            </w:r>
          </w:p>
        </w:tc>
        <w:tc>
          <w:tcPr>
            <w:tcW w:w="720" w:type="dxa"/>
          </w:tcPr>
          <w:p w:rsidR="007760F4" w:rsidRDefault="007760F4" w:rsidP="001F0356">
            <w:pPr>
              <w:spacing w:line="360" w:lineRule="auto"/>
            </w:pPr>
            <w:r>
              <w:t>-1,2</w:t>
            </w:r>
          </w:p>
        </w:tc>
      </w:tr>
      <w:tr w:rsidR="007760F4">
        <w:trPr>
          <w:trHeight w:val="298"/>
        </w:trPr>
        <w:tc>
          <w:tcPr>
            <w:tcW w:w="1980" w:type="dxa"/>
          </w:tcPr>
          <w:p w:rsidR="007760F4" w:rsidRPr="00211501" w:rsidRDefault="007760F4" w:rsidP="001F0356">
            <w:pPr>
              <w:spacing w:line="360" w:lineRule="auto"/>
            </w:pPr>
            <w:r>
              <w:t>3. Денежные средства и прочие активы</w:t>
            </w:r>
            <w:r w:rsidRPr="00211501">
              <w:t xml:space="preserve"> (</w:t>
            </w:r>
            <w:r>
              <w:rPr>
                <w:lang w:val="en-US"/>
              </w:rPr>
              <w:t>Ra</w:t>
            </w:r>
            <w:r w:rsidRPr="00211501">
              <w:t>)</w:t>
            </w:r>
          </w:p>
        </w:tc>
        <w:tc>
          <w:tcPr>
            <w:tcW w:w="975" w:type="dxa"/>
          </w:tcPr>
          <w:p w:rsidR="007760F4" w:rsidRDefault="007760F4" w:rsidP="001F0356">
            <w:pPr>
              <w:spacing w:line="360" w:lineRule="auto"/>
            </w:pPr>
            <w:r>
              <w:t>82916</w:t>
            </w:r>
          </w:p>
        </w:tc>
        <w:tc>
          <w:tcPr>
            <w:tcW w:w="979" w:type="dxa"/>
          </w:tcPr>
          <w:p w:rsidR="007760F4" w:rsidRDefault="007760F4" w:rsidP="001F0356">
            <w:pPr>
              <w:spacing w:line="360" w:lineRule="auto"/>
            </w:pPr>
            <w:r>
              <w:t>105689</w:t>
            </w:r>
          </w:p>
        </w:tc>
        <w:tc>
          <w:tcPr>
            <w:tcW w:w="979" w:type="dxa"/>
            <w:gridSpan w:val="2"/>
          </w:tcPr>
          <w:p w:rsidR="007760F4" w:rsidRDefault="007760F4" w:rsidP="001F0356">
            <w:pPr>
              <w:spacing w:line="360" w:lineRule="auto"/>
            </w:pPr>
            <w:r>
              <w:t>36,13</w:t>
            </w:r>
          </w:p>
        </w:tc>
        <w:tc>
          <w:tcPr>
            <w:tcW w:w="979" w:type="dxa"/>
          </w:tcPr>
          <w:p w:rsidR="007760F4" w:rsidRDefault="007760F4" w:rsidP="001F0356">
            <w:pPr>
              <w:spacing w:line="360" w:lineRule="auto"/>
            </w:pPr>
            <w:r>
              <w:t>43,99</w:t>
            </w:r>
          </w:p>
        </w:tc>
        <w:tc>
          <w:tcPr>
            <w:tcW w:w="1380" w:type="dxa"/>
            <w:gridSpan w:val="2"/>
          </w:tcPr>
          <w:p w:rsidR="007760F4" w:rsidRDefault="007760F4" w:rsidP="001F0356">
            <w:pPr>
              <w:spacing w:line="360" w:lineRule="auto"/>
            </w:pPr>
            <w:r>
              <w:t>22773</w:t>
            </w:r>
          </w:p>
        </w:tc>
        <w:tc>
          <w:tcPr>
            <w:tcW w:w="1008" w:type="dxa"/>
          </w:tcPr>
          <w:p w:rsidR="007760F4" w:rsidRDefault="007760F4" w:rsidP="001F0356">
            <w:pPr>
              <w:spacing w:line="360" w:lineRule="auto"/>
            </w:pPr>
            <w:r>
              <w:t>7,86</w:t>
            </w:r>
          </w:p>
        </w:tc>
        <w:tc>
          <w:tcPr>
            <w:tcW w:w="900" w:type="dxa"/>
          </w:tcPr>
          <w:p w:rsidR="007760F4" w:rsidRDefault="007760F4" w:rsidP="001F0356">
            <w:pPr>
              <w:spacing w:line="360" w:lineRule="auto"/>
            </w:pPr>
            <w:r>
              <w:t>127,5</w:t>
            </w:r>
          </w:p>
        </w:tc>
        <w:tc>
          <w:tcPr>
            <w:tcW w:w="720" w:type="dxa"/>
          </w:tcPr>
          <w:p w:rsidR="007760F4" w:rsidRDefault="007760F4" w:rsidP="001F0356">
            <w:pPr>
              <w:spacing w:line="360" w:lineRule="auto"/>
            </w:pPr>
            <w:r>
              <w:t>27,5</w:t>
            </w:r>
          </w:p>
        </w:tc>
      </w:tr>
      <w:tr w:rsidR="007760F4">
        <w:trPr>
          <w:trHeight w:val="298"/>
        </w:trPr>
        <w:tc>
          <w:tcPr>
            <w:tcW w:w="1980" w:type="dxa"/>
          </w:tcPr>
          <w:p w:rsidR="007760F4" w:rsidRPr="00211501" w:rsidRDefault="007760F4" w:rsidP="001F0356">
            <w:pPr>
              <w:spacing w:line="360" w:lineRule="auto"/>
            </w:pPr>
            <w:r>
              <w:t>3.1. Денежные средства и краткосрочные вложения</w:t>
            </w:r>
            <w:r w:rsidRPr="00211501">
              <w:t xml:space="preserve"> (</w:t>
            </w:r>
            <w:r>
              <w:rPr>
                <w:lang w:val="en-US"/>
              </w:rPr>
              <w:t>Ra</w:t>
            </w:r>
            <w:r w:rsidRPr="00211501">
              <w:t>1)</w:t>
            </w:r>
          </w:p>
        </w:tc>
        <w:tc>
          <w:tcPr>
            <w:tcW w:w="975" w:type="dxa"/>
          </w:tcPr>
          <w:p w:rsidR="007760F4" w:rsidRDefault="007760F4" w:rsidP="001F0356">
            <w:pPr>
              <w:spacing w:line="360" w:lineRule="auto"/>
            </w:pPr>
            <w:r>
              <w:t>21458</w:t>
            </w:r>
          </w:p>
        </w:tc>
        <w:tc>
          <w:tcPr>
            <w:tcW w:w="979" w:type="dxa"/>
          </w:tcPr>
          <w:p w:rsidR="007760F4" w:rsidRDefault="007760F4" w:rsidP="001F0356">
            <w:pPr>
              <w:spacing w:line="360" w:lineRule="auto"/>
            </w:pPr>
            <w:r>
              <w:t>12816</w:t>
            </w:r>
          </w:p>
        </w:tc>
        <w:tc>
          <w:tcPr>
            <w:tcW w:w="979" w:type="dxa"/>
            <w:gridSpan w:val="2"/>
          </w:tcPr>
          <w:p w:rsidR="007760F4" w:rsidRDefault="007760F4" w:rsidP="001F0356">
            <w:pPr>
              <w:spacing w:line="360" w:lineRule="auto"/>
            </w:pPr>
            <w:r>
              <w:t>9,35</w:t>
            </w:r>
          </w:p>
        </w:tc>
        <w:tc>
          <w:tcPr>
            <w:tcW w:w="979" w:type="dxa"/>
          </w:tcPr>
          <w:p w:rsidR="007760F4" w:rsidRDefault="007760F4" w:rsidP="001F0356">
            <w:pPr>
              <w:spacing w:line="360" w:lineRule="auto"/>
            </w:pPr>
            <w:r>
              <w:t>5,33</w:t>
            </w:r>
          </w:p>
        </w:tc>
        <w:tc>
          <w:tcPr>
            <w:tcW w:w="1380" w:type="dxa"/>
            <w:gridSpan w:val="2"/>
          </w:tcPr>
          <w:p w:rsidR="007760F4" w:rsidRDefault="007760F4" w:rsidP="001F0356">
            <w:pPr>
              <w:spacing w:line="360" w:lineRule="auto"/>
            </w:pPr>
            <w:r>
              <w:t>-8642</w:t>
            </w:r>
          </w:p>
        </w:tc>
        <w:tc>
          <w:tcPr>
            <w:tcW w:w="1008" w:type="dxa"/>
          </w:tcPr>
          <w:p w:rsidR="007760F4" w:rsidRDefault="007760F4" w:rsidP="001F0356">
            <w:pPr>
              <w:spacing w:line="360" w:lineRule="auto"/>
            </w:pPr>
            <w:r>
              <w:t>-4,02</w:t>
            </w:r>
          </w:p>
        </w:tc>
        <w:tc>
          <w:tcPr>
            <w:tcW w:w="900" w:type="dxa"/>
          </w:tcPr>
          <w:p w:rsidR="007760F4" w:rsidRDefault="007760F4" w:rsidP="001F0356">
            <w:pPr>
              <w:spacing w:line="360" w:lineRule="auto"/>
            </w:pPr>
            <w:r>
              <w:t>59,7</w:t>
            </w:r>
          </w:p>
        </w:tc>
        <w:tc>
          <w:tcPr>
            <w:tcW w:w="720" w:type="dxa"/>
          </w:tcPr>
          <w:p w:rsidR="007760F4" w:rsidRDefault="007760F4" w:rsidP="001F0356">
            <w:pPr>
              <w:spacing w:line="360" w:lineRule="auto"/>
            </w:pPr>
            <w:r>
              <w:t>-40,3</w:t>
            </w:r>
          </w:p>
        </w:tc>
      </w:tr>
      <w:tr w:rsidR="007760F4">
        <w:trPr>
          <w:trHeight w:val="314"/>
        </w:trPr>
        <w:tc>
          <w:tcPr>
            <w:tcW w:w="1980" w:type="dxa"/>
          </w:tcPr>
          <w:p w:rsidR="007760F4" w:rsidRPr="00211501" w:rsidRDefault="007760F4" w:rsidP="001F0356">
            <w:pPr>
              <w:spacing w:line="360" w:lineRule="auto"/>
              <w:rPr>
                <w:lang w:val="en-US"/>
              </w:rPr>
            </w:pPr>
            <w:r>
              <w:t>3.2. Дебиторская задолженность</w:t>
            </w:r>
            <w:r>
              <w:rPr>
                <w:lang w:val="en-US"/>
              </w:rPr>
              <w:t xml:space="preserve"> (Ra2)</w:t>
            </w:r>
          </w:p>
        </w:tc>
        <w:tc>
          <w:tcPr>
            <w:tcW w:w="975" w:type="dxa"/>
          </w:tcPr>
          <w:p w:rsidR="007760F4" w:rsidRDefault="007760F4" w:rsidP="001F0356">
            <w:pPr>
              <w:spacing w:line="360" w:lineRule="auto"/>
            </w:pPr>
            <w:r>
              <w:t>60629</w:t>
            </w:r>
          </w:p>
        </w:tc>
        <w:tc>
          <w:tcPr>
            <w:tcW w:w="979" w:type="dxa"/>
          </w:tcPr>
          <w:p w:rsidR="007760F4" w:rsidRDefault="007760F4" w:rsidP="001F0356">
            <w:pPr>
              <w:spacing w:line="360" w:lineRule="auto"/>
            </w:pPr>
            <w:r>
              <w:t>92873</w:t>
            </w:r>
          </w:p>
        </w:tc>
        <w:tc>
          <w:tcPr>
            <w:tcW w:w="979" w:type="dxa"/>
            <w:gridSpan w:val="2"/>
          </w:tcPr>
          <w:p w:rsidR="007760F4" w:rsidRDefault="007760F4" w:rsidP="001F0356">
            <w:pPr>
              <w:spacing w:line="360" w:lineRule="auto"/>
            </w:pPr>
            <w:r>
              <w:t>26,41</w:t>
            </w:r>
          </w:p>
        </w:tc>
        <w:tc>
          <w:tcPr>
            <w:tcW w:w="979" w:type="dxa"/>
          </w:tcPr>
          <w:p w:rsidR="007760F4" w:rsidRDefault="007760F4" w:rsidP="001F0356">
            <w:pPr>
              <w:spacing w:line="360" w:lineRule="auto"/>
            </w:pPr>
            <w:r>
              <w:t>38,66</w:t>
            </w:r>
          </w:p>
        </w:tc>
        <w:tc>
          <w:tcPr>
            <w:tcW w:w="1380" w:type="dxa"/>
            <w:gridSpan w:val="2"/>
          </w:tcPr>
          <w:p w:rsidR="007760F4" w:rsidRDefault="007760F4" w:rsidP="001F0356">
            <w:pPr>
              <w:spacing w:line="360" w:lineRule="auto"/>
            </w:pPr>
            <w:r>
              <w:t>32244</w:t>
            </w:r>
          </w:p>
        </w:tc>
        <w:tc>
          <w:tcPr>
            <w:tcW w:w="1008" w:type="dxa"/>
          </w:tcPr>
          <w:p w:rsidR="007760F4" w:rsidRDefault="007760F4" w:rsidP="001F0356">
            <w:pPr>
              <w:spacing w:line="360" w:lineRule="auto"/>
            </w:pPr>
            <w:r>
              <w:t>12,25</w:t>
            </w:r>
          </w:p>
        </w:tc>
        <w:tc>
          <w:tcPr>
            <w:tcW w:w="900" w:type="dxa"/>
          </w:tcPr>
          <w:p w:rsidR="007760F4" w:rsidRDefault="007760F4" w:rsidP="001F0356">
            <w:pPr>
              <w:spacing w:line="360" w:lineRule="auto"/>
            </w:pPr>
            <w:r>
              <w:t>153,2</w:t>
            </w:r>
          </w:p>
        </w:tc>
        <w:tc>
          <w:tcPr>
            <w:tcW w:w="720" w:type="dxa"/>
          </w:tcPr>
          <w:p w:rsidR="007760F4" w:rsidRDefault="007760F4" w:rsidP="001F0356">
            <w:pPr>
              <w:spacing w:line="360" w:lineRule="auto"/>
            </w:pPr>
            <w:r>
              <w:t>53,2</w:t>
            </w:r>
          </w:p>
        </w:tc>
      </w:tr>
      <w:tr w:rsidR="007760F4">
        <w:trPr>
          <w:trHeight w:val="298"/>
        </w:trPr>
        <w:tc>
          <w:tcPr>
            <w:tcW w:w="1980" w:type="dxa"/>
          </w:tcPr>
          <w:p w:rsidR="007760F4" w:rsidRPr="00211501" w:rsidRDefault="007760F4" w:rsidP="001F0356">
            <w:pPr>
              <w:spacing w:line="360" w:lineRule="auto"/>
            </w:pPr>
            <w:r>
              <w:t>Баланс</w:t>
            </w:r>
            <w:r>
              <w:rPr>
                <w:lang w:val="en-US"/>
              </w:rPr>
              <w:t xml:space="preserve"> (Ba)</w:t>
            </w:r>
            <w:r>
              <w:t>:</w:t>
            </w:r>
          </w:p>
        </w:tc>
        <w:tc>
          <w:tcPr>
            <w:tcW w:w="975" w:type="dxa"/>
          </w:tcPr>
          <w:p w:rsidR="007760F4" w:rsidRDefault="007760F4" w:rsidP="001F0356">
            <w:pPr>
              <w:spacing w:line="360" w:lineRule="auto"/>
            </w:pPr>
            <w:r>
              <w:t>229525</w:t>
            </w:r>
          </w:p>
        </w:tc>
        <w:tc>
          <w:tcPr>
            <w:tcW w:w="979" w:type="dxa"/>
          </w:tcPr>
          <w:p w:rsidR="007760F4" w:rsidRDefault="007760F4" w:rsidP="001F0356">
            <w:pPr>
              <w:spacing w:line="360" w:lineRule="auto"/>
            </w:pPr>
            <w:r>
              <w:t>240242</w:t>
            </w:r>
          </w:p>
        </w:tc>
        <w:tc>
          <w:tcPr>
            <w:tcW w:w="979" w:type="dxa"/>
            <w:gridSpan w:val="2"/>
          </w:tcPr>
          <w:p w:rsidR="007760F4" w:rsidRDefault="007760F4" w:rsidP="001F0356">
            <w:pPr>
              <w:spacing w:line="360" w:lineRule="auto"/>
            </w:pPr>
            <w:r>
              <w:t>100</w:t>
            </w:r>
          </w:p>
        </w:tc>
        <w:tc>
          <w:tcPr>
            <w:tcW w:w="979" w:type="dxa"/>
          </w:tcPr>
          <w:p w:rsidR="007760F4" w:rsidRDefault="007760F4" w:rsidP="001F0356">
            <w:pPr>
              <w:spacing w:line="360" w:lineRule="auto"/>
            </w:pPr>
            <w:r>
              <w:t>100</w:t>
            </w:r>
          </w:p>
        </w:tc>
        <w:tc>
          <w:tcPr>
            <w:tcW w:w="1380" w:type="dxa"/>
            <w:gridSpan w:val="2"/>
          </w:tcPr>
          <w:p w:rsidR="007760F4" w:rsidRDefault="007760F4" w:rsidP="001F0356">
            <w:pPr>
              <w:spacing w:line="360" w:lineRule="auto"/>
            </w:pPr>
            <w:r>
              <w:t>10717</w:t>
            </w:r>
          </w:p>
        </w:tc>
        <w:tc>
          <w:tcPr>
            <w:tcW w:w="1008" w:type="dxa"/>
          </w:tcPr>
          <w:p w:rsidR="007760F4" w:rsidRDefault="007760F4" w:rsidP="001F0356">
            <w:pPr>
              <w:spacing w:line="360" w:lineRule="auto"/>
              <w:jc w:val="center"/>
            </w:pPr>
            <w:r>
              <w:t>х</w:t>
            </w:r>
          </w:p>
        </w:tc>
        <w:tc>
          <w:tcPr>
            <w:tcW w:w="900" w:type="dxa"/>
          </w:tcPr>
          <w:p w:rsidR="007760F4" w:rsidRDefault="007760F4" w:rsidP="001F0356">
            <w:pPr>
              <w:spacing w:line="360" w:lineRule="auto"/>
              <w:jc w:val="center"/>
            </w:pPr>
            <w:r>
              <w:t>104,7</w:t>
            </w:r>
          </w:p>
        </w:tc>
        <w:tc>
          <w:tcPr>
            <w:tcW w:w="720" w:type="dxa"/>
          </w:tcPr>
          <w:p w:rsidR="007760F4" w:rsidRDefault="007760F4" w:rsidP="001F0356">
            <w:pPr>
              <w:spacing w:line="360" w:lineRule="auto"/>
              <w:jc w:val="center"/>
            </w:pPr>
            <w:r>
              <w:t>4,7</w:t>
            </w:r>
          </w:p>
        </w:tc>
      </w:tr>
    </w:tbl>
    <w:p w:rsidR="007760F4" w:rsidRDefault="007760F4" w:rsidP="001F0356">
      <w:pPr>
        <w:spacing w:line="360" w:lineRule="auto"/>
        <w:ind w:firstLine="720"/>
        <w:jc w:val="right"/>
      </w:pPr>
      <w:r w:rsidRPr="000836DB">
        <w:t xml:space="preserve">Таблица </w:t>
      </w:r>
      <w:r>
        <w:t>2.</w:t>
      </w:r>
      <w:r w:rsidRPr="000836DB">
        <w:t>1.</w:t>
      </w:r>
    </w:p>
    <w:p w:rsidR="007760F4" w:rsidRDefault="007760F4" w:rsidP="001F0356">
      <w:pPr>
        <w:spacing w:line="360" w:lineRule="auto"/>
        <w:ind w:firstLine="720"/>
        <w:jc w:val="both"/>
        <w:rPr>
          <w:sz w:val="28"/>
          <w:szCs w:val="28"/>
        </w:rPr>
      </w:pPr>
      <w:r w:rsidRPr="000836DB">
        <w:rPr>
          <w:sz w:val="28"/>
          <w:szCs w:val="28"/>
        </w:rPr>
        <w:t xml:space="preserve">Данные таблицы </w:t>
      </w:r>
      <w:r>
        <w:rPr>
          <w:sz w:val="28"/>
          <w:szCs w:val="28"/>
        </w:rPr>
        <w:t>2.</w:t>
      </w:r>
      <w:r w:rsidRPr="000836DB">
        <w:rPr>
          <w:sz w:val="28"/>
          <w:szCs w:val="28"/>
        </w:rPr>
        <w:t>1 св</w:t>
      </w:r>
      <w:r>
        <w:rPr>
          <w:sz w:val="28"/>
          <w:szCs w:val="28"/>
        </w:rPr>
        <w:t>идетельствуют что имущество предприятия к концу года увеличилось на 10717 тыс. руб., в то время как сумма основных средств и внеоборотных активов уменьшилась на 11997 тыс. руб. Уменьшилась так же и сумма материальных оборотных активов на 59 тыс. руб. Зато значительно возросла сумма денежных средств и прочих активов с 82916тыс. руб. до 105689 тыс. руб.  Если на начало года доля основных средств и прочих внеоборотных активов составляла 61,80% то к концу года доля этих активов в имуществе предприятия составлила 54,05%. В то же время доля запасов и затрат не значительно уменьшилась с 2,08% до 1,96%.</w:t>
      </w:r>
    </w:p>
    <w:p w:rsidR="007760F4" w:rsidRDefault="007760F4" w:rsidP="001F0356">
      <w:pPr>
        <w:spacing w:line="360" w:lineRule="auto"/>
        <w:ind w:firstLine="720"/>
        <w:jc w:val="both"/>
        <w:rPr>
          <w:sz w:val="28"/>
          <w:szCs w:val="28"/>
        </w:rPr>
      </w:pPr>
      <w:r>
        <w:rPr>
          <w:sz w:val="28"/>
          <w:szCs w:val="28"/>
        </w:rPr>
        <w:t xml:space="preserve">В таблице 2.1 отражены так же структура и динамика различных видов нематериальных оборотных средств, приведены темпы роста и прироста  имущества в целом и по видам. </w:t>
      </w:r>
    </w:p>
    <w:p w:rsidR="007760F4" w:rsidRDefault="007760F4" w:rsidP="001F0356">
      <w:pPr>
        <w:spacing w:line="360" w:lineRule="auto"/>
        <w:ind w:firstLine="720"/>
        <w:jc w:val="both"/>
        <w:rPr>
          <w:sz w:val="28"/>
          <w:szCs w:val="28"/>
        </w:rPr>
      </w:pPr>
      <w:r>
        <w:rPr>
          <w:sz w:val="28"/>
          <w:szCs w:val="28"/>
        </w:rPr>
        <w:t>Данные таблицы 2.2 показывают, что за отчетный период сумма источников собственных средств предприятия уменьшилась на 5776 тыс. руб., в то время как удельный вес собственных оборотных средств тоже снизился с 70,02% на начало периода до 64,49% на конец периода.</w:t>
      </w:r>
    </w:p>
    <w:p w:rsidR="007760F4" w:rsidRDefault="007760F4" w:rsidP="001F0356">
      <w:pPr>
        <w:spacing w:line="360" w:lineRule="auto"/>
        <w:ind w:firstLine="720"/>
        <w:jc w:val="both"/>
        <w:rPr>
          <w:sz w:val="28"/>
          <w:szCs w:val="28"/>
        </w:rPr>
      </w:pPr>
    </w:p>
    <w:p w:rsidR="007760F4" w:rsidRPr="00211501" w:rsidRDefault="007760F4" w:rsidP="001F0356">
      <w:pPr>
        <w:spacing w:line="360" w:lineRule="auto"/>
        <w:jc w:val="center"/>
        <w:rPr>
          <w:sz w:val="28"/>
          <w:szCs w:val="28"/>
        </w:rPr>
      </w:pPr>
      <w:r>
        <w:rPr>
          <w:sz w:val="28"/>
          <w:szCs w:val="28"/>
        </w:rPr>
        <w:t>Пассив</w:t>
      </w:r>
      <w:r w:rsidRPr="00211501">
        <w:rPr>
          <w:sz w:val="28"/>
          <w:szCs w:val="28"/>
        </w:rPr>
        <w:t xml:space="preserve"> сравнительного аналитического баланса-нетто</w:t>
      </w:r>
    </w:p>
    <w:p w:rsidR="007760F4" w:rsidRDefault="007760F4" w:rsidP="001F0356">
      <w:pPr>
        <w:spacing w:line="360" w:lineRule="auto"/>
      </w:pPr>
    </w:p>
    <w:tbl>
      <w:tblPr>
        <w:tblStyle w:val="a4"/>
        <w:tblW w:w="10080" w:type="dxa"/>
        <w:tblInd w:w="-612" w:type="dxa"/>
        <w:tblLayout w:type="fixed"/>
        <w:tblLook w:val="01E0" w:firstRow="1" w:lastRow="1" w:firstColumn="1" w:lastColumn="1" w:noHBand="0" w:noVBand="0"/>
      </w:tblPr>
      <w:tblGrid>
        <w:gridCol w:w="1980"/>
        <w:gridCol w:w="975"/>
        <w:gridCol w:w="979"/>
        <w:gridCol w:w="26"/>
        <w:gridCol w:w="953"/>
        <w:gridCol w:w="1027"/>
        <w:gridCol w:w="1440"/>
        <w:gridCol w:w="900"/>
        <w:gridCol w:w="900"/>
        <w:gridCol w:w="900"/>
      </w:tblGrid>
      <w:tr w:rsidR="007760F4">
        <w:trPr>
          <w:trHeight w:val="596"/>
        </w:trPr>
        <w:tc>
          <w:tcPr>
            <w:tcW w:w="1980" w:type="dxa"/>
          </w:tcPr>
          <w:p w:rsidR="007760F4" w:rsidRDefault="007760F4" w:rsidP="001F0356">
            <w:pPr>
              <w:spacing w:line="360" w:lineRule="auto"/>
            </w:pPr>
            <w:r>
              <w:t>Статья актива</w:t>
            </w:r>
          </w:p>
        </w:tc>
        <w:tc>
          <w:tcPr>
            <w:tcW w:w="1980" w:type="dxa"/>
            <w:gridSpan w:val="3"/>
          </w:tcPr>
          <w:p w:rsidR="007760F4" w:rsidRDefault="007760F4" w:rsidP="001F0356">
            <w:pPr>
              <w:spacing w:line="360" w:lineRule="auto"/>
            </w:pPr>
            <w:r>
              <w:t>Сумма, тыс. руб.</w:t>
            </w:r>
          </w:p>
        </w:tc>
        <w:tc>
          <w:tcPr>
            <w:tcW w:w="1980" w:type="dxa"/>
            <w:gridSpan w:val="2"/>
          </w:tcPr>
          <w:p w:rsidR="007760F4" w:rsidRDefault="007760F4" w:rsidP="001F0356">
            <w:pPr>
              <w:spacing w:line="360" w:lineRule="auto"/>
            </w:pPr>
            <w:r>
              <w:t>Удельный вес, %</w:t>
            </w:r>
          </w:p>
        </w:tc>
        <w:tc>
          <w:tcPr>
            <w:tcW w:w="2340" w:type="dxa"/>
            <w:gridSpan w:val="2"/>
          </w:tcPr>
          <w:p w:rsidR="007760F4" w:rsidRDefault="007760F4" w:rsidP="001F0356">
            <w:pPr>
              <w:spacing w:line="360" w:lineRule="auto"/>
            </w:pPr>
            <w:r>
              <w:t>Отклонения</w:t>
            </w:r>
          </w:p>
        </w:tc>
        <w:tc>
          <w:tcPr>
            <w:tcW w:w="1800" w:type="dxa"/>
            <w:gridSpan w:val="2"/>
          </w:tcPr>
          <w:p w:rsidR="007760F4" w:rsidRDefault="007760F4" w:rsidP="001F0356">
            <w:pPr>
              <w:spacing w:line="360" w:lineRule="auto"/>
            </w:pPr>
            <w:r>
              <w:t>Темпы, %</w:t>
            </w:r>
          </w:p>
        </w:tc>
      </w:tr>
      <w:tr w:rsidR="007760F4">
        <w:trPr>
          <w:trHeight w:val="943"/>
        </w:trPr>
        <w:tc>
          <w:tcPr>
            <w:tcW w:w="1980" w:type="dxa"/>
          </w:tcPr>
          <w:p w:rsidR="007760F4" w:rsidRPr="00A24485" w:rsidRDefault="007760F4" w:rsidP="001F0356">
            <w:pPr>
              <w:spacing w:line="360" w:lineRule="auto"/>
              <w:rPr>
                <w:sz w:val="22"/>
                <w:szCs w:val="22"/>
              </w:rPr>
            </w:pPr>
            <w:r w:rsidRPr="00A24485">
              <w:rPr>
                <w:sz w:val="22"/>
                <w:szCs w:val="22"/>
              </w:rPr>
              <w:t>Наименование</w:t>
            </w:r>
          </w:p>
        </w:tc>
        <w:tc>
          <w:tcPr>
            <w:tcW w:w="975" w:type="dxa"/>
          </w:tcPr>
          <w:p w:rsidR="007760F4" w:rsidRPr="00A24485" w:rsidRDefault="007760F4" w:rsidP="001F0356">
            <w:pPr>
              <w:spacing w:line="360" w:lineRule="auto"/>
              <w:rPr>
                <w:sz w:val="22"/>
                <w:szCs w:val="22"/>
              </w:rPr>
            </w:pPr>
            <w:r w:rsidRPr="00A24485">
              <w:rPr>
                <w:sz w:val="22"/>
                <w:szCs w:val="22"/>
              </w:rPr>
              <w:t>На нач. периода</w:t>
            </w:r>
          </w:p>
        </w:tc>
        <w:tc>
          <w:tcPr>
            <w:tcW w:w="979" w:type="dxa"/>
          </w:tcPr>
          <w:p w:rsidR="007760F4" w:rsidRPr="00A24485" w:rsidRDefault="007760F4" w:rsidP="001F0356">
            <w:pPr>
              <w:spacing w:line="360" w:lineRule="auto"/>
              <w:rPr>
                <w:sz w:val="22"/>
                <w:szCs w:val="22"/>
              </w:rPr>
            </w:pPr>
            <w:r w:rsidRPr="00A24485">
              <w:rPr>
                <w:sz w:val="22"/>
                <w:szCs w:val="22"/>
              </w:rPr>
              <w:t>На кон. Периода</w:t>
            </w:r>
          </w:p>
        </w:tc>
        <w:tc>
          <w:tcPr>
            <w:tcW w:w="979" w:type="dxa"/>
            <w:gridSpan w:val="2"/>
          </w:tcPr>
          <w:p w:rsidR="007760F4" w:rsidRPr="00A24485" w:rsidRDefault="007760F4" w:rsidP="001F0356">
            <w:pPr>
              <w:spacing w:line="360" w:lineRule="auto"/>
              <w:rPr>
                <w:sz w:val="22"/>
                <w:szCs w:val="22"/>
              </w:rPr>
            </w:pPr>
            <w:r w:rsidRPr="00A24485">
              <w:rPr>
                <w:sz w:val="22"/>
                <w:szCs w:val="22"/>
              </w:rPr>
              <w:t>На нач. периода</w:t>
            </w:r>
          </w:p>
        </w:tc>
        <w:tc>
          <w:tcPr>
            <w:tcW w:w="1027" w:type="dxa"/>
          </w:tcPr>
          <w:p w:rsidR="007760F4" w:rsidRPr="00A24485" w:rsidRDefault="007760F4" w:rsidP="001F0356">
            <w:pPr>
              <w:spacing w:line="360" w:lineRule="auto"/>
              <w:rPr>
                <w:sz w:val="22"/>
                <w:szCs w:val="22"/>
              </w:rPr>
            </w:pPr>
            <w:r w:rsidRPr="00A24485">
              <w:rPr>
                <w:sz w:val="22"/>
                <w:szCs w:val="22"/>
              </w:rPr>
              <w:t>На кон. Периода</w:t>
            </w:r>
          </w:p>
        </w:tc>
        <w:tc>
          <w:tcPr>
            <w:tcW w:w="1440" w:type="dxa"/>
          </w:tcPr>
          <w:p w:rsidR="007760F4" w:rsidRPr="00A24485" w:rsidRDefault="007760F4" w:rsidP="001F0356">
            <w:pPr>
              <w:spacing w:line="360" w:lineRule="auto"/>
              <w:rPr>
                <w:sz w:val="22"/>
                <w:szCs w:val="22"/>
              </w:rPr>
            </w:pPr>
            <w:r w:rsidRPr="00A24485">
              <w:rPr>
                <w:sz w:val="22"/>
                <w:szCs w:val="22"/>
              </w:rPr>
              <w:t>В абсолютных величинах</w:t>
            </w:r>
          </w:p>
        </w:tc>
        <w:tc>
          <w:tcPr>
            <w:tcW w:w="900" w:type="dxa"/>
          </w:tcPr>
          <w:p w:rsidR="007760F4" w:rsidRPr="00A24485" w:rsidRDefault="007760F4" w:rsidP="001F0356">
            <w:pPr>
              <w:spacing w:line="360" w:lineRule="auto"/>
              <w:rPr>
                <w:sz w:val="22"/>
                <w:szCs w:val="22"/>
              </w:rPr>
            </w:pPr>
            <w:r w:rsidRPr="00A24485">
              <w:rPr>
                <w:sz w:val="22"/>
                <w:szCs w:val="22"/>
              </w:rPr>
              <w:t>По удельному весу</w:t>
            </w:r>
          </w:p>
        </w:tc>
        <w:tc>
          <w:tcPr>
            <w:tcW w:w="900" w:type="dxa"/>
          </w:tcPr>
          <w:p w:rsidR="007760F4" w:rsidRPr="00A24485" w:rsidRDefault="007760F4" w:rsidP="001F0356">
            <w:pPr>
              <w:spacing w:line="360" w:lineRule="auto"/>
              <w:rPr>
                <w:sz w:val="22"/>
                <w:szCs w:val="22"/>
              </w:rPr>
            </w:pPr>
            <w:r>
              <w:rPr>
                <w:sz w:val="22"/>
                <w:szCs w:val="22"/>
              </w:rPr>
              <w:t>роста</w:t>
            </w:r>
          </w:p>
        </w:tc>
        <w:tc>
          <w:tcPr>
            <w:tcW w:w="900" w:type="dxa"/>
          </w:tcPr>
          <w:p w:rsidR="007760F4" w:rsidRPr="00A24485" w:rsidRDefault="007760F4" w:rsidP="001F0356">
            <w:pPr>
              <w:spacing w:line="360" w:lineRule="auto"/>
              <w:rPr>
                <w:sz w:val="22"/>
                <w:szCs w:val="22"/>
              </w:rPr>
            </w:pPr>
            <w:r>
              <w:rPr>
                <w:sz w:val="22"/>
                <w:szCs w:val="22"/>
              </w:rPr>
              <w:t>прироста</w:t>
            </w:r>
          </w:p>
        </w:tc>
      </w:tr>
      <w:tr w:rsidR="007760F4">
        <w:trPr>
          <w:trHeight w:val="298"/>
        </w:trPr>
        <w:tc>
          <w:tcPr>
            <w:tcW w:w="1980" w:type="dxa"/>
          </w:tcPr>
          <w:p w:rsidR="007760F4" w:rsidRPr="00B701F5" w:rsidRDefault="007760F4" w:rsidP="001F0356">
            <w:pPr>
              <w:spacing w:line="360" w:lineRule="auto"/>
              <w:rPr>
                <w:lang w:val="en-US"/>
              </w:rPr>
            </w:pPr>
            <w:r>
              <w:t>1. Источники собственных средств</w:t>
            </w:r>
            <w:r>
              <w:rPr>
                <w:lang w:val="en-US"/>
              </w:rPr>
              <w:t xml:space="preserve"> (Ic)</w:t>
            </w:r>
          </w:p>
        </w:tc>
        <w:tc>
          <w:tcPr>
            <w:tcW w:w="975" w:type="dxa"/>
          </w:tcPr>
          <w:p w:rsidR="007760F4" w:rsidRDefault="007760F4" w:rsidP="001F0356">
            <w:pPr>
              <w:spacing w:line="360" w:lineRule="auto"/>
              <w:jc w:val="center"/>
            </w:pPr>
            <w:r>
              <w:t>160707</w:t>
            </w:r>
          </w:p>
        </w:tc>
        <w:tc>
          <w:tcPr>
            <w:tcW w:w="979" w:type="dxa"/>
          </w:tcPr>
          <w:p w:rsidR="007760F4" w:rsidRDefault="007760F4" w:rsidP="001F0356">
            <w:pPr>
              <w:spacing w:line="360" w:lineRule="auto"/>
              <w:jc w:val="center"/>
            </w:pPr>
            <w:r>
              <w:t>154931</w:t>
            </w:r>
          </w:p>
        </w:tc>
        <w:tc>
          <w:tcPr>
            <w:tcW w:w="979" w:type="dxa"/>
            <w:gridSpan w:val="2"/>
          </w:tcPr>
          <w:p w:rsidR="007760F4" w:rsidRDefault="007760F4" w:rsidP="001F0356">
            <w:pPr>
              <w:spacing w:line="360" w:lineRule="auto"/>
              <w:jc w:val="center"/>
            </w:pPr>
            <w:r>
              <w:t>70,02</w:t>
            </w:r>
          </w:p>
        </w:tc>
        <w:tc>
          <w:tcPr>
            <w:tcW w:w="1027" w:type="dxa"/>
          </w:tcPr>
          <w:p w:rsidR="007760F4" w:rsidRDefault="007760F4" w:rsidP="001F0356">
            <w:pPr>
              <w:spacing w:line="360" w:lineRule="auto"/>
              <w:jc w:val="center"/>
            </w:pPr>
            <w:r>
              <w:t>64,49</w:t>
            </w:r>
          </w:p>
        </w:tc>
        <w:tc>
          <w:tcPr>
            <w:tcW w:w="1440" w:type="dxa"/>
          </w:tcPr>
          <w:p w:rsidR="007760F4" w:rsidRDefault="007760F4" w:rsidP="001F0356">
            <w:pPr>
              <w:spacing w:line="360" w:lineRule="auto"/>
              <w:jc w:val="center"/>
            </w:pPr>
            <w:r>
              <w:t>-5776</w:t>
            </w:r>
          </w:p>
        </w:tc>
        <w:tc>
          <w:tcPr>
            <w:tcW w:w="900" w:type="dxa"/>
          </w:tcPr>
          <w:p w:rsidR="007760F4" w:rsidRDefault="007760F4" w:rsidP="001F0356">
            <w:pPr>
              <w:spacing w:line="360" w:lineRule="auto"/>
              <w:jc w:val="center"/>
            </w:pPr>
            <w:r>
              <w:t>-5,53</w:t>
            </w:r>
          </w:p>
        </w:tc>
        <w:tc>
          <w:tcPr>
            <w:tcW w:w="900" w:type="dxa"/>
          </w:tcPr>
          <w:p w:rsidR="007760F4" w:rsidRDefault="007760F4" w:rsidP="001F0356">
            <w:pPr>
              <w:spacing w:line="360" w:lineRule="auto"/>
              <w:jc w:val="center"/>
            </w:pPr>
            <w:r>
              <w:t>96,4</w:t>
            </w:r>
          </w:p>
        </w:tc>
        <w:tc>
          <w:tcPr>
            <w:tcW w:w="900" w:type="dxa"/>
          </w:tcPr>
          <w:p w:rsidR="007760F4" w:rsidRDefault="007760F4" w:rsidP="001F0356">
            <w:pPr>
              <w:spacing w:line="360" w:lineRule="auto"/>
              <w:jc w:val="center"/>
            </w:pPr>
            <w:r>
              <w:t>-3,6</w:t>
            </w:r>
          </w:p>
        </w:tc>
      </w:tr>
      <w:tr w:rsidR="007760F4">
        <w:trPr>
          <w:trHeight w:val="298"/>
        </w:trPr>
        <w:tc>
          <w:tcPr>
            <w:tcW w:w="1980" w:type="dxa"/>
          </w:tcPr>
          <w:p w:rsidR="007760F4" w:rsidRPr="00B701F5" w:rsidRDefault="007760F4" w:rsidP="001F0356">
            <w:pPr>
              <w:spacing w:line="360" w:lineRule="auto"/>
            </w:pPr>
            <w:r>
              <w:t>2. Кредиты банков и займы</w:t>
            </w:r>
            <w:r w:rsidRPr="00B701F5">
              <w:t xml:space="preserve"> (</w:t>
            </w:r>
            <w:r>
              <w:rPr>
                <w:lang w:val="en-US"/>
              </w:rPr>
              <w:t>K</w:t>
            </w:r>
            <w:r w:rsidRPr="00B701F5">
              <w:t>)</w:t>
            </w:r>
          </w:p>
        </w:tc>
        <w:tc>
          <w:tcPr>
            <w:tcW w:w="975" w:type="dxa"/>
          </w:tcPr>
          <w:p w:rsidR="007760F4" w:rsidRDefault="007760F4" w:rsidP="001F0356">
            <w:pPr>
              <w:spacing w:line="360" w:lineRule="auto"/>
              <w:jc w:val="center"/>
            </w:pPr>
            <w:r>
              <w:t>-</w:t>
            </w:r>
          </w:p>
        </w:tc>
        <w:tc>
          <w:tcPr>
            <w:tcW w:w="979" w:type="dxa"/>
          </w:tcPr>
          <w:p w:rsidR="007760F4" w:rsidRDefault="007760F4" w:rsidP="001F0356">
            <w:pPr>
              <w:spacing w:line="360" w:lineRule="auto"/>
              <w:jc w:val="center"/>
            </w:pPr>
            <w:r>
              <w:t>-</w:t>
            </w:r>
          </w:p>
        </w:tc>
        <w:tc>
          <w:tcPr>
            <w:tcW w:w="979" w:type="dxa"/>
            <w:gridSpan w:val="2"/>
          </w:tcPr>
          <w:p w:rsidR="007760F4" w:rsidRDefault="007760F4" w:rsidP="001F0356">
            <w:pPr>
              <w:spacing w:line="360" w:lineRule="auto"/>
              <w:jc w:val="center"/>
            </w:pPr>
            <w:r>
              <w:t>-</w:t>
            </w:r>
          </w:p>
        </w:tc>
        <w:tc>
          <w:tcPr>
            <w:tcW w:w="1027" w:type="dxa"/>
          </w:tcPr>
          <w:p w:rsidR="007760F4" w:rsidRDefault="007760F4" w:rsidP="001F0356">
            <w:pPr>
              <w:spacing w:line="360" w:lineRule="auto"/>
              <w:jc w:val="center"/>
            </w:pPr>
            <w:r>
              <w:t>-</w:t>
            </w:r>
          </w:p>
        </w:tc>
        <w:tc>
          <w:tcPr>
            <w:tcW w:w="1440" w:type="dxa"/>
          </w:tcPr>
          <w:p w:rsidR="007760F4" w:rsidRDefault="007760F4" w:rsidP="001F0356">
            <w:pPr>
              <w:spacing w:line="360" w:lineRule="auto"/>
              <w:jc w:val="center"/>
            </w:pPr>
            <w:r>
              <w:t>-</w:t>
            </w:r>
          </w:p>
        </w:tc>
        <w:tc>
          <w:tcPr>
            <w:tcW w:w="900" w:type="dxa"/>
          </w:tcPr>
          <w:p w:rsidR="007760F4" w:rsidRDefault="007760F4" w:rsidP="001F0356">
            <w:pPr>
              <w:spacing w:line="360" w:lineRule="auto"/>
              <w:jc w:val="center"/>
            </w:pPr>
            <w:r>
              <w:t>-</w:t>
            </w:r>
          </w:p>
        </w:tc>
        <w:tc>
          <w:tcPr>
            <w:tcW w:w="900" w:type="dxa"/>
          </w:tcPr>
          <w:p w:rsidR="007760F4" w:rsidRDefault="007760F4" w:rsidP="001F0356">
            <w:pPr>
              <w:spacing w:line="360" w:lineRule="auto"/>
              <w:jc w:val="center"/>
            </w:pPr>
            <w:r>
              <w:t>-</w:t>
            </w:r>
          </w:p>
        </w:tc>
        <w:tc>
          <w:tcPr>
            <w:tcW w:w="900" w:type="dxa"/>
          </w:tcPr>
          <w:p w:rsidR="007760F4" w:rsidRDefault="007760F4" w:rsidP="001F0356">
            <w:pPr>
              <w:spacing w:line="360" w:lineRule="auto"/>
              <w:jc w:val="center"/>
            </w:pPr>
            <w:r>
              <w:t>-</w:t>
            </w:r>
          </w:p>
        </w:tc>
      </w:tr>
      <w:tr w:rsidR="007760F4">
        <w:trPr>
          <w:trHeight w:val="298"/>
        </w:trPr>
        <w:tc>
          <w:tcPr>
            <w:tcW w:w="1980" w:type="dxa"/>
          </w:tcPr>
          <w:p w:rsidR="007760F4" w:rsidRPr="00B701F5" w:rsidRDefault="007760F4" w:rsidP="001F0356">
            <w:pPr>
              <w:spacing w:line="360" w:lineRule="auto"/>
            </w:pPr>
            <w:r>
              <w:t>2.1. Долгосрочные кредиты банков и займы</w:t>
            </w:r>
            <w:r w:rsidRPr="00B701F5">
              <w:t xml:space="preserve"> (</w:t>
            </w:r>
            <w:r>
              <w:rPr>
                <w:lang w:val="en-US"/>
              </w:rPr>
              <w:t>K</w:t>
            </w:r>
            <w:r w:rsidRPr="00B701F5">
              <w:t>1)</w:t>
            </w:r>
          </w:p>
        </w:tc>
        <w:tc>
          <w:tcPr>
            <w:tcW w:w="975" w:type="dxa"/>
          </w:tcPr>
          <w:p w:rsidR="007760F4" w:rsidRDefault="007760F4" w:rsidP="001F0356">
            <w:pPr>
              <w:spacing w:line="360" w:lineRule="auto"/>
              <w:jc w:val="center"/>
            </w:pPr>
            <w:r>
              <w:t>-</w:t>
            </w:r>
          </w:p>
        </w:tc>
        <w:tc>
          <w:tcPr>
            <w:tcW w:w="979" w:type="dxa"/>
          </w:tcPr>
          <w:p w:rsidR="007760F4" w:rsidRDefault="007760F4" w:rsidP="001F0356">
            <w:pPr>
              <w:spacing w:line="360" w:lineRule="auto"/>
              <w:jc w:val="center"/>
            </w:pPr>
            <w:r>
              <w:t>-</w:t>
            </w:r>
          </w:p>
        </w:tc>
        <w:tc>
          <w:tcPr>
            <w:tcW w:w="979" w:type="dxa"/>
            <w:gridSpan w:val="2"/>
          </w:tcPr>
          <w:p w:rsidR="007760F4" w:rsidRDefault="007760F4" w:rsidP="001F0356">
            <w:pPr>
              <w:spacing w:line="360" w:lineRule="auto"/>
              <w:jc w:val="center"/>
            </w:pPr>
            <w:r>
              <w:t>-</w:t>
            </w:r>
          </w:p>
        </w:tc>
        <w:tc>
          <w:tcPr>
            <w:tcW w:w="1027" w:type="dxa"/>
          </w:tcPr>
          <w:p w:rsidR="007760F4" w:rsidRDefault="007760F4" w:rsidP="001F0356">
            <w:pPr>
              <w:spacing w:line="360" w:lineRule="auto"/>
              <w:jc w:val="center"/>
            </w:pPr>
            <w:r>
              <w:t>-</w:t>
            </w:r>
          </w:p>
        </w:tc>
        <w:tc>
          <w:tcPr>
            <w:tcW w:w="1440" w:type="dxa"/>
          </w:tcPr>
          <w:p w:rsidR="007760F4" w:rsidRDefault="007760F4" w:rsidP="001F0356">
            <w:pPr>
              <w:spacing w:line="360" w:lineRule="auto"/>
              <w:jc w:val="center"/>
            </w:pPr>
            <w:r>
              <w:t>-</w:t>
            </w:r>
          </w:p>
        </w:tc>
        <w:tc>
          <w:tcPr>
            <w:tcW w:w="900" w:type="dxa"/>
          </w:tcPr>
          <w:p w:rsidR="007760F4" w:rsidRDefault="007760F4" w:rsidP="001F0356">
            <w:pPr>
              <w:spacing w:line="360" w:lineRule="auto"/>
              <w:jc w:val="center"/>
            </w:pPr>
            <w:r>
              <w:t>-</w:t>
            </w:r>
          </w:p>
        </w:tc>
        <w:tc>
          <w:tcPr>
            <w:tcW w:w="900" w:type="dxa"/>
          </w:tcPr>
          <w:p w:rsidR="007760F4" w:rsidRDefault="007760F4" w:rsidP="001F0356">
            <w:pPr>
              <w:spacing w:line="360" w:lineRule="auto"/>
              <w:jc w:val="center"/>
            </w:pPr>
            <w:r>
              <w:t>-</w:t>
            </w:r>
          </w:p>
        </w:tc>
        <w:tc>
          <w:tcPr>
            <w:tcW w:w="900" w:type="dxa"/>
          </w:tcPr>
          <w:p w:rsidR="007760F4" w:rsidRDefault="007760F4" w:rsidP="001F0356">
            <w:pPr>
              <w:spacing w:line="360" w:lineRule="auto"/>
              <w:jc w:val="center"/>
            </w:pPr>
            <w:r>
              <w:t>-</w:t>
            </w:r>
          </w:p>
        </w:tc>
      </w:tr>
      <w:tr w:rsidR="007760F4">
        <w:trPr>
          <w:trHeight w:val="298"/>
        </w:trPr>
        <w:tc>
          <w:tcPr>
            <w:tcW w:w="1980" w:type="dxa"/>
          </w:tcPr>
          <w:p w:rsidR="007760F4" w:rsidRPr="00B701F5" w:rsidRDefault="007760F4" w:rsidP="001F0356">
            <w:pPr>
              <w:spacing w:line="360" w:lineRule="auto"/>
            </w:pPr>
            <w:r>
              <w:t>2.2. Краткосрочные кредиты банков и займы</w:t>
            </w:r>
            <w:r w:rsidRPr="00B701F5">
              <w:t xml:space="preserve"> (</w:t>
            </w:r>
            <w:r>
              <w:rPr>
                <w:lang w:val="en-US"/>
              </w:rPr>
              <w:t>K</w:t>
            </w:r>
            <w:r w:rsidRPr="00B701F5">
              <w:t>2)</w:t>
            </w:r>
          </w:p>
        </w:tc>
        <w:tc>
          <w:tcPr>
            <w:tcW w:w="975" w:type="dxa"/>
          </w:tcPr>
          <w:p w:rsidR="007760F4" w:rsidRDefault="007760F4" w:rsidP="001F0356">
            <w:pPr>
              <w:spacing w:line="360" w:lineRule="auto"/>
              <w:jc w:val="center"/>
            </w:pPr>
            <w:r>
              <w:t>-</w:t>
            </w:r>
          </w:p>
        </w:tc>
        <w:tc>
          <w:tcPr>
            <w:tcW w:w="979" w:type="dxa"/>
          </w:tcPr>
          <w:p w:rsidR="007760F4" w:rsidRDefault="007760F4" w:rsidP="001F0356">
            <w:pPr>
              <w:spacing w:line="360" w:lineRule="auto"/>
              <w:jc w:val="center"/>
            </w:pPr>
            <w:r>
              <w:t>-</w:t>
            </w:r>
          </w:p>
        </w:tc>
        <w:tc>
          <w:tcPr>
            <w:tcW w:w="979" w:type="dxa"/>
            <w:gridSpan w:val="2"/>
          </w:tcPr>
          <w:p w:rsidR="007760F4" w:rsidRDefault="007760F4" w:rsidP="001F0356">
            <w:pPr>
              <w:spacing w:line="360" w:lineRule="auto"/>
              <w:jc w:val="center"/>
            </w:pPr>
            <w:r>
              <w:t>-</w:t>
            </w:r>
          </w:p>
        </w:tc>
        <w:tc>
          <w:tcPr>
            <w:tcW w:w="1027" w:type="dxa"/>
          </w:tcPr>
          <w:p w:rsidR="007760F4" w:rsidRDefault="007760F4" w:rsidP="001F0356">
            <w:pPr>
              <w:spacing w:line="360" w:lineRule="auto"/>
              <w:jc w:val="center"/>
            </w:pPr>
            <w:r>
              <w:t>-</w:t>
            </w:r>
          </w:p>
        </w:tc>
        <w:tc>
          <w:tcPr>
            <w:tcW w:w="1440" w:type="dxa"/>
          </w:tcPr>
          <w:p w:rsidR="007760F4" w:rsidRDefault="007760F4" w:rsidP="001F0356">
            <w:pPr>
              <w:spacing w:line="360" w:lineRule="auto"/>
              <w:jc w:val="center"/>
            </w:pPr>
            <w:r>
              <w:t>-</w:t>
            </w:r>
          </w:p>
        </w:tc>
        <w:tc>
          <w:tcPr>
            <w:tcW w:w="900" w:type="dxa"/>
          </w:tcPr>
          <w:p w:rsidR="007760F4" w:rsidRDefault="007760F4" w:rsidP="001F0356">
            <w:pPr>
              <w:spacing w:line="360" w:lineRule="auto"/>
              <w:jc w:val="center"/>
            </w:pPr>
            <w:r>
              <w:t>-</w:t>
            </w:r>
          </w:p>
        </w:tc>
        <w:tc>
          <w:tcPr>
            <w:tcW w:w="900" w:type="dxa"/>
          </w:tcPr>
          <w:p w:rsidR="007760F4" w:rsidRDefault="007760F4" w:rsidP="001F0356">
            <w:pPr>
              <w:spacing w:line="360" w:lineRule="auto"/>
              <w:jc w:val="center"/>
            </w:pPr>
            <w:r>
              <w:t>-</w:t>
            </w:r>
          </w:p>
        </w:tc>
        <w:tc>
          <w:tcPr>
            <w:tcW w:w="900" w:type="dxa"/>
          </w:tcPr>
          <w:p w:rsidR="007760F4" w:rsidRDefault="007760F4" w:rsidP="001F0356">
            <w:pPr>
              <w:spacing w:line="360" w:lineRule="auto"/>
              <w:jc w:val="center"/>
            </w:pPr>
            <w:r>
              <w:t>-</w:t>
            </w:r>
          </w:p>
        </w:tc>
      </w:tr>
      <w:tr w:rsidR="007760F4">
        <w:trPr>
          <w:trHeight w:val="1050"/>
        </w:trPr>
        <w:tc>
          <w:tcPr>
            <w:tcW w:w="1980" w:type="dxa"/>
          </w:tcPr>
          <w:p w:rsidR="007760F4" w:rsidRPr="00B701F5" w:rsidRDefault="007760F4" w:rsidP="001F0356">
            <w:pPr>
              <w:spacing w:line="360" w:lineRule="auto"/>
            </w:pPr>
            <w:r>
              <w:t>3. Расчеты с кредиторами и прочие пассивы</w:t>
            </w:r>
            <w:r w:rsidRPr="00B701F5">
              <w:t xml:space="preserve"> (</w:t>
            </w:r>
            <w:r>
              <w:rPr>
                <w:lang w:val="en-US"/>
              </w:rPr>
              <w:t>Rp</w:t>
            </w:r>
            <w:r w:rsidRPr="00B701F5">
              <w:t>)</w:t>
            </w:r>
          </w:p>
        </w:tc>
        <w:tc>
          <w:tcPr>
            <w:tcW w:w="975" w:type="dxa"/>
            <w:shd w:val="clear" w:color="auto" w:fill="auto"/>
          </w:tcPr>
          <w:p w:rsidR="007760F4" w:rsidRDefault="007760F4" w:rsidP="001F0356">
            <w:pPr>
              <w:spacing w:line="360" w:lineRule="auto"/>
              <w:jc w:val="center"/>
            </w:pPr>
            <w:r>
              <w:t>68818</w:t>
            </w:r>
          </w:p>
        </w:tc>
        <w:tc>
          <w:tcPr>
            <w:tcW w:w="979" w:type="dxa"/>
            <w:shd w:val="clear" w:color="auto" w:fill="auto"/>
          </w:tcPr>
          <w:p w:rsidR="007760F4" w:rsidRDefault="007760F4" w:rsidP="001F0356">
            <w:pPr>
              <w:spacing w:line="360" w:lineRule="auto"/>
              <w:jc w:val="center"/>
            </w:pPr>
            <w:r>
              <w:t>85311</w:t>
            </w:r>
          </w:p>
        </w:tc>
        <w:tc>
          <w:tcPr>
            <w:tcW w:w="979" w:type="dxa"/>
            <w:gridSpan w:val="2"/>
            <w:shd w:val="clear" w:color="auto" w:fill="auto"/>
          </w:tcPr>
          <w:p w:rsidR="007760F4" w:rsidRDefault="007760F4" w:rsidP="001F0356">
            <w:pPr>
              <w:spacing w:line="360" w:lineRule="auto"/>
              <w:jc w:val="center"/>
            </w:pPr>
            <w:r>
              <w:t>29,98</w:t>
            </w:r>
          </w:p>
        </w:tc>
        <w:tc>
          <w:tcPr>
            <w:tcW w:w="1027" w:type="dxa"/>
            <w:shd w:val="clear" w:color="auto" w:fill="auto"/>
          </w:tcPr>
          <w:p w:rsidR="007760F4" w:rsidRDefault="007760F4" w:rsidP="001F0356">
            <w:pPr>
              <w:spacing w:line="360" w:lineRule="auto"/>
              <w:jc w:val="center"/>
            </w:pPr>
            <w:r>
              <w:t>35,51</w:t>
            </w:r>
          </w:p>
        </w:tc>
        <w:tc>
          <w:tcPr>
            <w:tcW w:w="1440" w:type="dxa"/>
            <w:shd w:val="clear" w:color="auto" w:fill="auto"/>
          </w:tcPr>
          <w:p w:rsidR="007760F4" w:rsidRDefault="007760F4" w:rsidP="001F0356">
            <w:pPr>
              <w:spacing w:line="360" w:lineRule="auto"/>
              <w:jc w:val="center"/>
            </w:pPr>
            <w:r>
              <w:t>16493</w:t>
            </w:r>
          </w:p>
        </w:tc>
        <w:tc>
          <w:tcPr>
            <w:tcW w:w="900" w:type="dxa"/>
            <w:shd w:val="clear" w:color="auto" w:fill="auto"/>
          </w:tcPr>
          <w:p w:rsidR="007760F4" w:rsidRDefault="007760F4" w:rsidP="001F0356">
            <w:pPr>
              <w:spacing w:line="360" w:lineRule="auto"/>
              <w:jc w:val="center"/>
            </w:pPr>
            <w:r>
              <w:t>5,53</w:t>
            </w:r>
          </w:p>
        </w:tc>
        <w:tc>
          <w:tcPr>
            <w:tcW w:w="900" w:type="dxa"/>
            <w:shd w:val="clear" w:color="auto" w:fill="auto"/>
          </w:tcPr>
          <w:p w:rsidR="007760F4" w:rsidRDefault="007760F4" w:rsidP="001F0356">
            <w:pPr>
              <w:spacing w:line="360" w:lineRule="auto"/>
              <w:jc w:val="center"/>
            </w:pPr>
            <w:r>
              <w:t>124</w:t>
            </w:r>
          </w:p>
        </w:tc>
        <w:tc>
          <w:tcPr>
            <w:tcW w:w="900" w:type="dxa"/>
            <w:shd w:val="clear" w:color="auto" w:fill="auto"/>
          </w:tcPr>
          <w:p w:rsidR="007760F4" w:rsidRDefault="007760F4" w:rsidP="001F0356">
            <w:pPr>
              <w:spacing w:line="360" w:lineRule="auto"/>
              <w:jc w:val="center"/>
            </w:pPr>
            <w:r>
              <w:t>24</w:t>
            </w:r>
          </w:p>
        </w:tc>
      </w:tr>
      <w:tr w:rsidR="007760F4">
        <w:trPr>
          <w:trHeight w:val="525"/>
        </w:trPr>
        <w:tc>
          <w:tcPr>
            <w:tcW w:w="1980" w:type="dxa"/>
          </w:tcPr>
          <w:p w:rsidR="007760F4" w:rsidRPr="00B701F5" w:rsidRDefault="007760F4" w:rsidP="001F0356">
            <w:pPr>
              <w:spacing w:line="360" w:lineRule="auto"/>
              <w:rPr>
                <w:lang w:val="en-US"/>
              </w:rPr>
            </w:pPr>
            <w:r>
              <w:t>3.1. Расчеты с кредиторами</w:t>
            </w:r>
            <w:r>
              <w:rPr>
                <w:lang w:val="en-US"/>
              </w:rPr>
              <w:t xml:space="preserve"> (Rp1)</w:t>
            </w:r>
          </w:p>
        </w:tc>
        <w:tc>
          <w:tcPr>
            <w:tcW w:w="975" w:type="dxa"/>
            <w:shd w:val="clear" w:color="auto" w:fill="auto"/>
          </w:tcPr>
          <w:p w:rsidR="007760F4" w:rsidRDefault="007760F4" w:rsidP="001F0356">
            <w:pPr>
              <w:spacing w:line="360" w:lineRule="auto"/>
              <w:jc w:val="center"/>
            </w:pPr>
            <w:r>
              <w:t>68818</w:t>
            </w:r>
          </w:p>
        </w:tc>
        <w:tc>
          <w:tcPr>
            <w:tcW w:w="979" w:type="dxa"/>
            <w:shd w:val="clear" w:color="auto" w:fill="auto"/>
          </w:tcPr>
          <w:p w:rsidR="007760F4" w:rsidRDefault="007760F4" w:rsidP="001F0356">
            <w:pPr>
              <w:spacing w:line="360" w:lineRule="auto"/>
              <w:jc w:val="center"/>
            </w:pPr>
            <w:r>
              <w:t>72417</w:t>
            </w:r>
          </w:p>
        </w:tc>
        <w:tc>
          <w:tcPr>
            <w:tcW w:w="979" w:type="dxa"/>
            <w:gridSpan w:val="2"/>
            <w:shd w:val="clear" w:color="auto" w:fill="auto"/>
          </w:tcPr>
          <w:p w:rsidR="007760F4" w:rsidRDefault="007760F4" w:rsidP="001F0356">
            <w:pPr>
              <w:spacing w:line="360" w:lineRule="auto"/>
              <w:jc w:val="center"/>
            </w:pPr>
            <w:r>
              <w:t>29,98</w:t>
            </w:r>
          </w:p>
        </w:tc>
        <w:tc>
          <w:tcPr>
            <w:tcW w:w="1027" w:type="dxa"/>
            <w:shd w:val="clear" w:color="auto" w:fill="auto"/>
          </w:tcPr>
          <w:p w:rsidR="007760F4" w:rsidRDefault="007760F4" w:rsidP="001F0356">
            <w:pPr>
              <w:spacing w:line="360" w:lineRule="auto"/>
              <w:jc w:val="center"/>
            </w:pPr>
            <w:r>
              <w:t>30,14</w:t>
            </w:r>
          </w:p>
        </w:tc>
        <w:tc>
          <w:tcPr>
            <w:tcW w:w="1440" w:type="dxa"/>
            <w:shd w:val="clear" w:color="auto" w:fill="auto"/>
          </w:tcPr>
          <w:p w:rsidR="007760F4" w:rsidRDefault="007760F4" w:rsidP="001F0356">
            <w:pPr>
              <w:spacing w:line="360" w:lineRule="auto"/>
              <w:jc w:val="center"/>
            </w:pPr>
            <w:r>
              <w:t>3599</w:t>
            </w:r>
          </w:p>
        </w:tc>
        <w:tc>
          <w:tcPr>
            <w:tcW w:w="900" w:type="dxa"/>
            <w:shd w:val="clear" w:color="auto" w:fill="auto"/>
          </w:tcPr>
          <w:p w:rsidR="007760F4" w:rsidRDefault="007760F4" w:rsidP="001F0356">
            <w:pPr>
              <w:spacing w:line="360" w:lineRule="auto"/>
              <w:jc w:val="center"/>
            </w:pPr>
          </w:p>
        </w:tc>
        <w:tc>
          <w:tcPr>
            <w:tcW w:w="900" w:type="dxa"/>
            <w:shd w:val="clear" w:color="auto" w:fill="auto"/>
          </w:tcPr>
          <w:p w:rsidR="007760F4" w:rsidRDefault="007760F4" w:rsidP="001F0356">
            <w:pPr>
              <w:spacing w:line="360" w:lineRule="auto"/>
              <w:jc w:val="center"/>
            </w:pPr>
            <w:r>
              <w:t>105,2</w:t>
            </w:r>
          </w:p>
        </w:tc>
        <w:tc>
          <w:tcPr>
            <w:tcW w:w="900" w:type="dxa"/>
            <w:shd w:val="clear" w:color="auto" w:fill="auto"/>
          </w:tcPr>
          <w:p w:rsidR="007760F4" w:rsidRDefault="007760F4" w:rsidP="001F0356">
            <w:pPr>
              <w:spacing w:line="360" w:lineRule="auto"/>
              <w:jc w:val="center"/>
            </w:pPr>
            <w:r>
              <w:t>5,2</w:t>
            </w:r>
          </w:p>
        </w:tc>
      </w:tr>
      <w:tr w:rsidR="007760F4">
        <w:trPr>
          <w:trHeight w:val="518"/>
        </w:trPr>
        <w:tc>
          <w:tcPr>
            <w:tcW w:w="1980" w:type="dxa"/>
          </w:tcPr>
          <w:p w:rsidR="007760F4" w:rsidRPr="00B701F5" w:rsidRDefault="007760F4" w:rsidP="001F0356">
            <w:pPr>
              <w:spacing w:line="360" w:lineRule="auto"/>
              <w:rPr>
                <w:lang w:val="en-US"/>
              </w:rPr>
            </w:pPr>
            <w:r>
              <w:t>3.2. прочие краткосрочные пассивы</w:t>
            </w:r>
            <w:r>
              <w:rPr>
                <w:lang w:val="en-US"/>
              </w:rPr>
              <w:t xml:space="preserve"> (Rp2)</w:t>
            </w:r>
          </w:p>
        </w:tc>
        <w:tc>
          <w:tcPr>
            <w:tcW w:w="975" w:type="dxa"/>
            <w:shd w:val="clear" w:color="auto" w:fill="auto"/>
          </w:tcPr>
          <w:p w:rsidR="007760F4" w:rsidRDefault="007760F4" w:rsidP="001F0356">
            <w:pPr>
              <w:spacing w:line="360" w:lineRule="auto"/>
              <w:jc w:val="center"/>
            </w:pPr>
            <w:r>
              <w:t>-</w:t>
            </w:r>
          </w:p>
        </w:tc>
        <w:tc>
          <w:tcPr>
            <w:tcW w:w="979" w:type="dxa"/>
            <w:shd w:val="clear" w:color="auto" w:fill="auto"/>
          </w:tcPr>
          <w:p w:rsidR="007760F4" w:rsidRDefault="007760F4" w:rsidP="001F0356">
            <w:pPr>
              <w:spacing w:line="360" w:lineRule="auto"/>
              <w:jc w:val="center"/>
            </w:pPr>
            <w:r>
              <w:t>12894</w:t>
            </w:r>
          </w:p>
        </w:tc>
        <w:tc>
          <w:tcPr>
            <w:tcW w:w="979" w:type="dxa"/>
            <w:gridSpan w:val="2"/>
            <w:shd w:val="clear" w:color="auto" w:fill="auto"/>
          </w:tcPr>
          <w:p w:rsidR="007760F4" w:rsidRDefault="007760F4" w:rsidP="001F0356">
            <w:pPr>
              <w:spacing w:line="360" w:lineRule="auto"/>
              <w:jc w:val="center"/>
            </w:pPr>
            <w:r>
              <w:t>-</w:t>
            </w:r>
          </w:p>
        </w:tc>
        <w:tc>
          <w:tcPr>
            <w:tcW w:w="1027" w:type="dxa"/>
            <w:shd w:val="clear" w:color="auto" w:fill="auto"/>
          </w:tcPr>
          <w:p w:rsidR="007760F4" w:rsidRDefault="007760F4" w:rsidP="001F0356">
            <w:pPr>
              <w:spacing w:line="360" w:lineRule="auto"/>
              <w:jc w:val="center"/>
            </w:pPr>
            <w:r>
              <w:t>5,37</w:t>
            </w:r>
          </w:p>
        </w:tc>
        <w:tc>
          <w:tcPr>
            <w:tcW w:w="1440" w:type="dxa"/>
            <w:shd w:val="clear" w:color="auto" w:fill="auto"/>
          </w:tcPr>
          <w:p w:rsidR="007760F4" w:rsidRDefault="007760F4" w:rsidP="001F0356">
            <w:pPr>
              <w:spacing w:line="360" w:lineRule="auto"/>
              <w:jc w:val="center"/>
            </w:pPr>
            <w:r>
              <w:t>12894</w:t>
            </w:r>
          </w:p>
        </w:tc>
        <w:tc>
          <w:tcPr>
            <w:tcW w:w="900" w:type="dxa"/>
            <w:shd w:val="clear" w:color="auto" w:fill="auto"/>
          </w:tcPr>
          <w:p w:rsidR="007760F4" w:rsidRDefault="007760F4" w:rsidP="001F0356">
            <w:pPr>
              <w:spacing w:line="360" w:lineRule="auto"/>
              <w:jc w:val="center"/>
            </w:pPr>
          </w:p>
        </w:tc>
        <w:tc>
          <w:tcPr>
            <w:tcW w:w="900" w:type="dxa"/>
            <w:shd w:val="clear" w:color="auto" w:fill="auto"/>
          </w:tcPr>
          <w:p w:rsidR="007760F4" w:rsidRDefault="007760F4" w:rsidP="001F0356">
            <w:pPr>
              <w:spacing w:line="360" w:lineRule="auto"/>
              <w:jc w:val="center"/>
            </w:pPr>
            <w:r>
              <w:t>-</w:t>
            </w:r>
          </w:p>
        </w:tc>
        <w:tc>
          <w:tcPr>
            <w:tcW w:w="900" w:type="dxa"/>
            <w:shd w:val="clear" w:color="auto" w:fill="auto"/>
          </w:tcPr>
          <w:p w:rsidR="007760F4" w:rsidRDefault="007760F4" w:rsidP="001F0356">
            <w:pPr>
              <w:spacing w:line="360" w:lineRule="auto"/>
              <w:jc w:val="center"/>
            </w:pPr>
            <w:r>
              <w:t>-</w:t>
            </w:r>
          </w:p>
        </w:tc>
      </w:tr>
      <w:tr w:rsidR="007760F4">
        <w:trPr>
          <w:trHeight w:val="517"/>
        </w:trPr>
        <w:tc>
          <w:tcPr>
            <w:tcW w:w="1980" w:type="dxa"/>
          </w:tcPr>
          <w:p w:rsidR="007760F4" w:rsidRPr="00B701F5" w:rsidRDefault="007760F4" w:rsidP="001F0356">
            <w:pPr>
              <w:spacing w:line="360" w:lineRule="auto"/>
            </w:pPr>
            <w:r>
              <w:t>Баланс</w:t>
            </w:r>
            <w:r>
              <w:rPr>
                <w:lang w:val="en-US"/>
              </w:rPr>
              <w:t xml:space="preserve"> (Bp):</w:t>
            </w:r>
          </w:p>
        </w:tc>
        <w:tc>
          <w:tcPr>
            <w:tcW w:w="975" w:type="dxa"/>
            <w:shd w:val="clear" w:color="auto" w:fill="auto"/>
          </w:tcPr>
          <w:p w:rsidR="007760F4" w:rsidRDefault="007760F4" w:rsidP="001F0356">
            <w:pPr>
              <w:spacing w:line="360" w:lineRule="auto"/>
              <w:jc w:val="center"/>
            </w:pPr>
            <w:r>
              <w:t>229525</w:t>
            </w:r>
          </w:p>
        </w:tc>
        <w:tc>
          <w:tcPr>
            <w:tcW w:w="979" w:type="dxa"/>
            <w:shd w:val="clear" w:color="auto" w:fill="auto"/>
          </w:tcPr>
          <w:p w:rsidR="007760F4" w:rsidRDefault="007760F4" w:rsidP="001F0356">
            <w:pPr>
              <w:spacing w:line="360" w:lineRule="auto"/>
              <w:jc w:val="center"/>
            </w:pPr>
            <w:r>
              <w:t>240242</w:t>
            </w:r>
          </w:p>
        </w:tc>
        <w:tc>
          <w:tcPr>
            <w:tcW w:w="979" w:type="dxa"/>
            <w:gridSpan w:val="2"/>
            <w:shd w:val="clear" w:color="auto" w:fill="auto"/>
          </w:tcPr>
          <w:p w:rsidR="007760F4" w:rsidRDefault="007760F4" w:rsidP="001F0356">
            <w:pPr>
              <w:spacing w:line="360" w:lineRule="auto"/>
              <w:jc w:val="center"/>
            </w:pPr>
            <w:r>
              <w:t>100</w:t>
            </w:r>
          </w:p>
        </w:tc>
        <w:tc>
          <w:tcPr>
            <w:tcW w:w="1027" w:type="dxa"/>
            <w:shd w:val="clear" w:color="auto" w:fill="auto"/>
          </w:tcPr>
          <w:p w:rsidR="007760F4" w:rsidRDefault="007760F4" w:rsidP="001F0356">
            <w:pPr>
              <w:spacing w:line="360" w:lineRule="auto"/>
              <w:jc w:val="center"/>
            </w:pPr>
            <w:r>
              <w:t>100</w:t>
            </w:r>
          </w:p>
        </w:tc>
        <w:tc>
          <w:tcPr>
            <w:tcW w:w="1440" w:type="dxa"/>
            <w:shd w:val="clear" w:color="auto" w:fill="auto"/>
          </w:tcPr>
          <w:p w:rsidR="007760F4" w:rsidRDefault="007760F4" w:rsidP="001F0356">
            <w:pPr>
              <w:spacing w:line="360" w:lineRule="auto"/>
              <w:jc w:val="center"/>
            </w:pPr>
            <w:r>
              <w:t>10717</w:t>
            </w:r>
          </w:p>
        </w:tc>
        <w:tc>
          <w:tcPr>
            <w:tcW w:w="900" w:type="dxa"/>
            <w:shd w:val="clear" w:color="auto" w:fill="auto"/>
          </w:tcPr>
          <w:p w:rsidR="007760F4" w:rsidRDefault="007760F4" w:rsidP="001F0356">
            <w:pPr>
              <w:spacing w:line="360" w:lineRule="auto"/>
              <w:jc w:val="center"/>
            </w:pPr>
          </w:p>
        </w:tc>
        <w:tc>
          <w:tcPr>
            <w:tcW w:w="900" w:type="dxa"/>
            <w:shd w:val="clear" w:color="auto" w:fill="auto"/>
          </w:tcPr>
          <w:p w:rsidR="007760F4" w:rsidRDefault="007760F4" w:rsidP="001F0356">
            <w:pPr>
              <w:spacing w:line="360" w:lineRule="auto"/>
              <w:jc w:val="center"/>
            </w:pPr>
            <w:r>
              <w:t>104,7</w:t>
            </w:r>
          </w:p>
        </w:tc>
        <w:tc>
          <w:tcPr>
            <w:tcW w:w="900" w:type="dxa"/>
            <w:shd w:val="clear" w:color="auto" w:fill="auto"/>
          </w:tcPr>
          <w:p w:rsidR="007760F4" w:rsidRDefault="007760F4" w:rsidP="001F0356">
            <w:pPr>
              <w:spacing w:line="360" w:lineRule="auto"/>
              <w:jc w:val="center"/>
            </w:pPr>
            <w:r>
              <w:t>4,7</w:t>
            </w:r>
          </w:p>
        </w:tc>
      </w:tr>
    </w:tbl>
    <w:p w:rsidR="007760F4" w:rsidRDefault="007760F4" w:rsidP="001F0356">
      <w:pPr>
        <w:spacing w:line="360" w:lineRule="auto"/>
        <w:ind w:firstLine="720"/>
        <w:jc w:val="right"/>
      </w:pPr>
      <w:r w:rsidRPr="004A7E45">
        <w:t>Таблица 2.2</w:t>
      </w:r>
    </w:p>
    <w:p w:rsidR="007760F4" w:rsidRDefault="007760F4" w:rsidP="001F0356">
      <w:pPr>
        <w:spacing w:line="360" w:lineRule="auto"/>
        <w:ind w:firstLine="720"/>
        <w:jc w:val="both"/>
        <w:rPr>
          <w:sz w:val="28"/>
          <w:szCs w:val="28"/>
        </w:rPr>
      </w:pPr>
      <w:r>
        <w:rPr>
          <w:sz w:val="28"/>
          <w:szCs w:val="28"/>
        </w:rPr>
        <w:t xml:space="preserve"> Оценка структуры источников финансирования проводится как внутренними, так и внешними пользователями информации. Банки, поставщики и другие внешние пользователи оценивают изменение доли собственных средств предприятия в общей сумме источников с точки зрения финансового риска при заключении сделки. Риск нарастает с уменьшением доли источников собственных средств.</w:t>
      </w:r>
    </w:p>
    <w:p w:rsidR="007760F4" w:rsidRPr="004A7E45" w:rsidRDefault="007760F4" w:rsidP="001F0356">
      <w:pPr>
        <w:spacing w:line="360" w:lineRule="auto"/>
        <w:ind w:firstLine="720"/>
        <w:jc w:val="both"/>
        <w:rPr>
          <w:sz w:val="28"/>
          <w:szCs w:val="28"/>
        </w:rPr>
      </w:pPr>
      <w:r>
        <w:rPr>
          <w:sz w:val="28"/>
          <w:szCs w:val="28"/>
        </w:rPr>
        <w:t>Представляет интерес оценка структуры и динамики финансовых ресурсов по статьям в пределах каждого раздела баланса, а так же по данным аналитического учета.</w:t>
      </w:r>
    </w:p>
    <w:p w:rsidR="007760F4" w:rsidRDefault="007760F4" w:rsidP="001F0356">
      <w:pPr>
        <w:spacing w:line="360" w:lineRule="auto"/>
        <w:jc w:val="both"/>
        <w:rPr>
          <w:sz w:val="28"/>
          <w:szCs w:val="28"/>
          <w:lang w:eastAsia="ar-SA"/>
        </w:rPr>
      </w:pPr>
    </w:p>
    <w:p w:rsidR="007760F4" w:rsidRPr="003D4AFD" w:rsidRDefault="007760F4" w:rsidP="001F0356">
      <w:pPr>
        <w:spacing w:line="360" w:lineRule="auto"/>
        <w:jc w:val="center"/>
        <w:rPr>
          <w:b/>
          <w:sz w:val="28"/>
          <w:szCs w:val="28"/>
        </w:rPr>
      </w:pPr>
      <w:r>
        <w:rPr>
          <w:b/>
          <w:sz w:val="28"/>
          <w:szCs w:val="28"/>
        </w:rPr>
        <w:t xml:space="preserve">2.2. </w:t>
      </w:r>
      <w:r w:rsidRPr="003D4AFD">
        <w:rPr>
          <w:b/>
          <w:sz w:val="28"/>
          <w:szCs w:val="28"/>
        </w:rPr>
        <w:t>Оценка ликвидности баланса и активов предприятия.</w:t>
      </w:r>
    </w:p>
    <w:p w:rsidR="007760F4" w:rsidRDefault="007760F4" w:rsidP="001F0356">
      <w:pPr>
        <w:spacing w:line="360" w:lineRule="auto"/>
        <w:ind w:firstLine="720"/>
        <w:jc w:val="both"/>
        <w:rPr>
          <w:sz w:val="28"/>
          <w:szCs w:val="28"/>
        </w:rPr>
      </w:pPr>
      <w:r>
        <w:rPr>
          <w:sz w:val="28"/>
          <w:szCs w:val="28"/>
        </w:rPr>
        <w:t>Ликвидность характеризует способность предприятия своевременно рассчитываться по краткосрочным обязательствам. Различают ликвидность баланса и ликвидность активов. Ликвидность баланса определяется как степень покрытия краткосрочных обязательств  предприятия его активами, срок превращения которых в деньги соответствует сроку погашения обязательств. Ликвидность баланса характеризует способность предприятия своевременно рассчитаться с краткосрочными обязательствами. Ликвидность активов – величина, обратная времени, необходимому для превращения активов в денежные средства. Чем меньше это время, тем выше ликвидность активов.</w:t>
      </w:r>
    </w:p>
    <w:p w:rsidR="007760F4" w:rsidRDefault="007760F4" w:rsidP="001F0356">
      <w:pPr>
        <w:spacing w:line="360" w:lineRule="auto"/>
        <w:ind w:firstLine="720"/>
        <w:jc w:val="both"/>
        <w:rPr>
          <w:sz w:val="28"/>
          <w:szCs w:val="28"/>
        </w:rPr>
      </w:pPr>
      <w:r>
        <w:rPr>
          <w:sz w:val="28"/>
          <w:szCs w:val="28"/>
        </w:rPr>
        <w:t>В зависимости от степени ликвидности, или скорости обращения в денежные средства, активы предприятия разделяются на четыре группы:</w:t>
      </w:r>
    </w:p>
    <w:p w:rsidR="007760F4" w:rsidRPr="004C22A6" w:rsidRDefault="007760F4" w:rsidP="001F0356">
      <w:pPr>
        <w:spacing w:line="360" w:lineRule="auto"/>
        <w:ind w:firstLine="720"/>
        <w:jc w:val="both"/>
        <w:rPr>
          <w:sz w:val="28"/>
          <w:szCs w:val="28"/>
        </w:rPr>
      </w:pPr>
      <w:r>
        <w:rPr>
          <w:sz w:val="28"/>
          <w:szCs w:val="28"/>
        </w:rPr>
        <w:t>1. Наиболее ликвидные активы, включающие денежные средства и краткосрочные финансовые вложения</w:t>
      </w:r>
      <w:r w:rsidRPr="004C22A6">
        <w:rPr>
          <w:sz w:val="28"/>
          <w:szCs w:val="28"/>
        </w:rPr>
        <w:t xml:space="preserve"> (</w:t>
      </w:r>
      <w:r>
        <w:rPr>
          <w:sz w:val="28"/>
          <w:szCs w:val="28"/>
          <w:lang w:val="en-US"/>
        </w:rPr>
        <w:t>A</w:t>
      </w:r>
      <w:r w:rsidRPr="004C22A6">
        <w:rPr>
          <w:sz w:val="28"/>
          <w:szCs w:val="28"/>
        </w:rPr>
        <w:t>1=</w:t>
      </w:r>
      <w:r>
        <w:rPr>
          <w:sz w:val="28"/>
          <w:szCs w:val="28"/>
          <w:lang w:val="en-US"/>
        </w:rPr>
        <w:t>R</w:t>
      </w:r>
      <w:r w:rsidRPr="004C22A6">
        <w:rPr>
          <w:sz w:val="28"/>
          <w:szCs w:val="28"/>
        </w:rPr>
        <w:t>1</w:t>
      </w:r>
      <w:r>
        <w:rPr>
          <w:sz w:val="28"/>
          <w:szCs w:val="28"/>
          <w:lang w:val="en-US"/>
        </w:rPr>
        <w:t>a</w:t>
      </w:r>
      <w:r w:rsidRPr="004C22A6">
        <w:rPr>
          <w:sz w:val="28"/>
          <w:szCs w:val="28"/>
        </w:rPr>
        <w:t>)</w:t>
      </w:r>
    </w:p>
    <w:p w:rsidR="007760F4" w:rsidRPr="004C22A6" w:rsidRDefault="007760F4" w:rsidP="001F0356">
      <w:pPr>
        <w:spacing w:line="360" w:lineRule="auto"/>
        <w:ind w:firstLine="720"/>
        <w:jc w:val="both"/>
        <w:rPr>
          <w:sz w:val="28"/>
          <w:szCs w:val="28"/>
        </w:rPr>
      </w:pPr>
      <w:r>
        <w:rPr>
          <w:sz w:val="28"/>
          <w:szCs w:val="28"/>
        </w:rPr>
        <w:t>2.</w:t>
      </w:r>
      <w:r w:rsidRPr="004C22A6">
        <w:rPr>
          <w:sz w:val="28"/>
          <w:szCs w:val="28"/>
        </w:rPr>
        <w:t xml:space="preserve"> </w:t>
      </w:r>
      <w:r>
        <w:rPr>
          <w:sz w:val="28"/>
          <w:szCs w:val="28"/>
        </w:rPr>
        <w:t>Быстрореализуемые активы, включающие дебиторскую задолженность и прочие оборотные активы</w:t>
      </w:r>
      <w:r w:rsidRPr="004C22A6">
        <w:rPr>
          <w:sz w:val="28"/>
          <w:szCs w:val="28"/>
        </w:rPr>
        <w:t xml:space="preserve"> (</w:t>
      </w:r>
      <w:r>
        <w:rPr>
          <w:sz w:val="28"/>
          <w:szCs w:val="28"/>
          <w:lang w:val="en-US"/>
        </w:rPr>
        <w:t>A</w:t>
      </w:r>
      <w:r w:rsidRPr="004C22A6">
        <w:rPr>
          <w:sz w:val="28"/>
          <w:szCs w:val="28"/>
        </w:rPr>
        <w:t>2=</w:t>
      </w:r>
      <w:r>
        <w:rPr>
          <w:sz w:val="28"/>
          <w:szCs w:val="28"/>
          <w:lang w:val="en-US"/>
        </w:rPr>
        <w:t>R</w:t>
      </w:r>
      <w:r w:rsidRPr="004C22A6">
        <w:rPr>
          <w:sz w:val="28"/>
          <w:szCs w:val="28"/>
        </w:rPr>
        <w:t>2</w:t>
      </w:r>
      <w:r>
        <w:rPr>
          <w:sz w:val="28"/>
          <w:szCs w:val="28"/>
          <w:lang w:val="en-US"/>
        </w:rPr>
        <w:t>a</w:t>
      </w:r>
      <w:r w:rsidRPr="004C22A6">
        <w:rPr>
          <w:sz w:val="28"/>
          <w:szCs w:val="28"/>
        </w:rPr>
        <w:t>+</w:t>
      </w:r>
      <w:r>
        <w:rPr>
          <w:sz w:val="28"/>
          <w:szCs w:val="28"/>
          <w:lang w:val="en-US"/>
        </w:rPr>
        <w:t>R</w:t>
      </w:r>
      <w:r w:rsidRPr="004C22A6">
        <w:rPr>
          <w:sz w:val="28"/>
          <w:szCs w:val="28"/>
        </w:rPr>
        <w:t>3</w:t>
      </w:r>
      <w:r>
        <w:rPr>
          <w:sz w:val="28"/>
          <w:szCs w:val="28"/>
          <w:lang w:val="en-US"/>
        </w:rPr>
        <w:t>a</w:t>
      </w:r>
      <w:r w:rsidRPr="004C22A6">
        <w:rPr>
          <w:sz w:val="28"/>
          <w:szCs w:val="28"/>
        </w:rPr>
        <w:t>)</w:t>
      </w:r>
    </w:p>
    <w:p w:rsidR="007760F4" w:rsidRPr="004C22A6" w:rsidRDefault="007760F4" w:rsidP="001F0356">
      <w:pPr>
        <w:spacing w:line="360" w:lineRule="auto"/>
        <w:ind w:firstLine="720"/>
        <w:jc w:val="both"/>
        <w:rPr>
          <w:sz w:val="28"/>
          <w:szCs w:val="28"/>
        </w:rPr>
      </w:pPr>
      <w:r>
        <w:rPr>
          <w:sz w:val="28"/>
          <w:szCs w:val="28"/>
        </w:rPr>
        <w:t>3. Медленно реализуемые активы, к которым относятся запасы и затраты, долгосрочные финансовые вложения</w:t>
      </w:r>
      <w:r w:rsidRPr="004C22A6">
        <w:rPr>
          <w:sz w:val="28"/>
          <w:szCs w:val="28"/>
        </w:rPr>
        <w:t xml:space="preserve"> (</w:t>
      </w:r>
      <w:r>
        <w:rPr>
          <w:sz w:val="28"/>
          <w:szCs w:val="28"/>
          <w:lang w:val="en-US"/>
        </w:rPr>
        <w:t>A</w:t>
      </w:r>
      <w:r w:rsidRPr="004C22A6">
        <w:rPr>
          <w:sz w:val="28"/>
          <w:szCs w:val="28"/>
        </w:rPr>
        <w:t>3=</w:t>
      </w:r>
      <w:r>
        <w:rPr>
          <w:sz w:val="28"/>
          <w:szCs w:val="28"/>
          <w:lang w:val="en-US"/>
        </w:rPr>
        <w:t>Z</w:t>
      </w:r>
      <w:r w:rsidRPr="004C22A6">
        <w:rPr>
          <w:sz w:val="28"/>
          <w:szCs w:val="28"/>
        </w:rPr>
        <w:t>+</w:t>
      </w:r>
      <w:r>
        <w:rPr>
          <w:sz w:val="28"/>
          <w:szCs w:val="28"/>
          <w:lang w:val="en-US"/>
        </w:rPr>
        <w:t>F</w:t>
      </w:r>
      <w:r w:rsidRPr="004C22A6">
        <w:rPr>
          <w:sz w:val="28"/>
          <w:szCs w:val="28"/>
        </w:rPr>
        <w:t>5)</w:t>
      </w:r>
    </w:p>
    <w:p w:rsidR="007760F4" w:rsidRPr="007760F4" w:rsidRDefault="007760F4" w:rsidP="001F0356">
      <w:pPr>
        <w:spacing w:line="360" w:lineRule="auto"/>
        <w:ind w:firstLine="720"/>
        <w:jc w:val="both"/>
        <w:rPr>
          <w:sz w:val="28"/>
          <w:szCs w:val="28"/>
        </w:rPr>
      </w:pPr>
      <w:r>
        <w:rPr>
          <w:sz w:val="28"/>
          <w:szCs w:val="28"/>
        </w:rPr>
        <w:t>4. Трудно реализуемые активы, наибольший удельный вес которых составляют основные и прочие внеоборотные средства.</w:t>
      </w:r>
      <w:r w:rsidRPr="004C22A6">
        <w:rPr>
          <w:sz w:val="28"/>
          <w:szCs w:val="28"/>
        </w:rPr>
        <w:t xml:space="preserve"> (</w:t>
      </w:r>
      <w:r>
        <w:rPr>
          <w:sz w:val="28"/>
          <w:szCs w:val="28"/>
          <w:lang w:val="en-US"/>
        </w:rPr>
        <w:t>A</w:t>
      </w:r>
      <w:r w:rsidRPr="007760F4">
        <w:rPr>
          <w:sz w:val="28"/>
          <w:szCs w:val="28"/>
        </w:rPr>
        <w:t>4=</w:t>
      </w:r>
      <w:r>
        <w:rPr>
          <w:sz w:val="28"/>
          <w:szCs w:val="28"/>
          <w:lang w:val="en-US"/>
        </w:rPr>
        <w:t>F</w:t>
      </w:r>
      <w:r w:rsidRPr="007760F4">
        <w:rPr>
          <w:sz w:val="28"/>
          <w:szCs w:val="28"/>
        </w:rPr>
        <w:t>-</w:t>
      </w:r>
      <w:r>
        <w:rPr>
          <w:sz w:val="28"/>
          <w:szCs w:val="28"/>
          <w:lang w:val="en-US"/>
        </w:rPr>
        <w:t>F</w:t>
      </w:r>
      <w:r w:rsidRPr="007760F4">
        <w:rPr>
          <w:sz w:val="28"/>
          <w:szCs w:val="28"/>
        </w:rPr>
        <w:t>5)</w:t>
      </w:r>
    </w:p>
    <w:p w:rsidR="007760F4" w:rsidRDefault="007760F4" w:rsidP="001F0356">
      <w:pPr>
        <w:spacing w:line="360" w:lineRule="auto"/>
        <w:ind w:firstLine="720"/>
        <w:jc w:val="both"/>
        <w:rPr>
          <w:sz w:val="28"/>
          <w:szCs w:val="28"/>
        </w:rPr>
      </w:pPr>
      <w:r>
        <w:rPr>
          <w:sz w:val="28"/>
          <w:szCs w:val="28"/>
        </w:rPr>
        <w:t>Активы первых трех групп называются текущими активами.</w:t>
      </w:r>
    </w:p>
    <w:p w:rsidR="007760F4" w:rsidRDefault="007760F4" w:rsidP="001F0356">
      <w:pPr>
        <w:spacing w:line="360" w:lineRule="auto"/>
        <w:ind w:firstLine="720"/>
        <w:jc w:val="both"/>
        <w:rPr>
          <w:sz w:val="28"/>
          <w:szCs w:val="28"/>
        </w:rPr>
      </w:pPr>
      <w:r>
        <w:rPr>
          <w:sz w:val="28"/>
          <w:szCs w:val="28"/>
        </w:rPr>
        <w:t>Пассивы баланса по степени срочности их оплаты также образуют 4 группы:</w:t>
      </w:r>
    </w:p>
    <w:p w:rsidR="007760F4" w:rsidRDefault="007760F4" w:rsidP="001F0356">
      <w:pPr>
        <w:numPr>
          <w:ilvl w:val="0"/>
          <w:numId w:val="4"/>
        </w:numPr>
        <w:spacing w:line="360" w:lineRule="auto"/>
        <w:jc w:val="both"/>
        <w:rPr>
          <w:sz w:val="28"/>
          <w:szCs w:val="28"/>
        </w:rPr>
      </w:pPr>
      <w:r>
        <w:rPr>
          <w:sz w:val="28"/>
          <w:szCs w:val="28"/>
        </w:rPr>
        <w:t>Наиболее срочные обязательства, к которым относятся кредиторская задолженность и прочие краткосрочные пассивы</w:t>
      </w:r>
      <w:r w:rsidRPr="004C22A6">
        <w:rPr>
          <w:sz w:val="28"/>
          <w:szCs w:val="28"/>
        </w:rPr>
        <w:t xml:space="preserve"> (</w:t>
      </w:r>
      <w:r>
        <w:rPr>
          <w:sz w:val="28"/>
          <w:szCs w:val="28"/>
        </w:rPr>
        <w:t>П1</w:t>
      </w:r>
      <w:r w:rsidRPr="004C22A6">
        <w:rPr>
          <w:sz w:val="28"/>
          <w:szCs w:val="28"/>
        </w:rPr>
        <w:t>=</w:t>
      </w:r>
      <w:r>
        <w:rPr>
          <w:sz w:val="28"/>
          <w:szCs w:val="28"/>
          <w:lang w:val="en-US"/>
        </w:rPr>
        <w:t>Rp</w:t>
      </w:r>
      <w:r w:rsidRPr="004C22A6">
        <w:rPr>
          <w:sz w:val="28"/>
          <w:szCs w:val="28"/>
        </w:rPr>
        <w:t>)</w:t>
      </w:r>
    </w:p>
    <w:p w:rsidR="007760F4" w:rsidRDefault="007760F4" w:rsidP="001F0356">
      <w:pPr>
        <w:numPr>
          <w:ilvl w:val="0"/>
          <w:numId w:val="4"/>
        </w:numPr>
        <w:spacing w:line="360" w:lineRule="auto"/>
        <w:jc w:val="both"/>
        <w:rPr>
          <w:sz w:val="28"/>
          <w:szCs w:val="28"/>
        </w:rPr>
      </w:pPr>
      <w:r>
        <w:rPr>
          <w:sz w:val="28"/>
          <w:szCs w:val="28"/>
        </w:rPr>
        <w:t>Краткосрочные кредиты и заемные средства</w:t>
      </w:r>
      <w:r w:rsidRPr="004C22A6">
        <w:rPr>
          <w:sz w:val="28"/>
          <w:szCs w:val="28"/>
        </w:rPr>
        <w:t xml:space="preserve"> (</w:t>
      </w:r>
      <w:r>
        <w:rPr>
          <w:sz w:val="28"/>
          <w:szCs w:val="28"/>
        </w:rPr>
        <w:t>П2</w:t>
      </w:r>
      <w:r w:rsidRPr="004C22A6">
        <w:rPr>
          <w:sz w:val="28"/>
          <w:szCs w:val="28"/>
        </w:rPr>
        <w:t>=</w:t>
      </w:r>
      <w:r>
        <w:rPr>
          <w:sz w:val="28"/>
          <w:szCs w:val="28"/>
          <w:lang w:val="en-US"/>
        </w:rPr>
        <w:t>K</w:t>
      </w:r>
      <w:r w:rsidRPr="004C22A6">
        <w:rPr>
          <w:sz w:val="28"/>
          <w:szCs w:val="28"/>
        </w:rPr>
        <w:t>2)</w:t>
      </w:r>
    </w:p>
    <w:p w:rsidR="007760F4" w:rsidRDefault="007760F4" w:rsidP="001F0356">
      <w:pPr>
        <w:numPr>
          <w:ilvl w:val="0"/>
          <w:numId w:val="4"/>
        </w:numPr>
        <w:spacing w:line="360" w:lineRule="auto"/>
        <w:jc w:val="both"/>
        <w:rPr>
          <w:sz w:val="28"/>
          <w:szCs w:val="28"/>
        </w:rPr>
      </w:pPr>
      <w:r>
        <w:rPr>
          <w:sz w:val="28"/>
          <w:szCs w:val="28"/>
        </w:rPr>
        <w:t>Долгосрочные кредиты и заемные средства</w:t>
      </w:r>
      <w:r w:rsidRPr="004C22A6">
        <w:rPr>
          <w:sz w:val="28"/>
          <w:szCs w:val="28"/>
        </w:rPr>
        <w:t xml:space="preserve"> (</w:t>
      </w:r>
      <w:r>
        <w:rPr>
          <w:sz w:val="28"/>
          <w:szCs w:val="28"/>
        </w:rPr>
        <w:t>П3</w:t>
      </w:r>
      <w:r w:rsidRPr="004C22A6">
        <w:rPr>
          <w:sz w:val="28"/>
          <w:szCs w:val="28"/>
        </w:rPr>
        <w:t>=</w:t>
      </w:r>
      <w:r>
        <w:rPr>
          <w:sz w:val="28"/>
          <w:szCs w:val="28"/>
          <w:lang w:val="en-US"/>
        </w:rPr>
        <w:t>K</w:t>
      </w:r>
      <w:r w:rsidRPr="004C22A6">
        <w:rPr>
          <w:sz w:val="28"/>
          <w:szCs w:val="28"/>
        </w:rPr>
        <w:t>1)</w:t>
      </w:r>
    </w:p>
    <w:p w:rsidR="007760F4" w:rsidRDefault="007760F4" w:rsidP="001F0356">
      <w:pPr>
        <w:numPr>
          <w:ilvl w:val="0"/>
          <w:numId w:val="4"/>
        </w:numPr>
        <w:spacing w:line="360" w:lineRule="auto"/>
        <w:jc w:val="both"/>
        <w:rPr>
          <w:sz w:val="28"/>
          <w:szCs w:val="28"/>
        </w:rPr>
      </w:pPr>
      <w:r>
        <w:rPr>
          <w:sz w:val="28"/>
          <w:szCs w:val="28"/>
        </w:rPr>
        <w:t xml:space="preserve"> Постоянные пассивы, включающие, главным образом, источники собственных средств</w:t>
      </w:r>
      <w:r w:rsidRPr="004C22A6">
        <w:rPr>
          <w:sz w:val="28"/>
          <w:szCs w:val="28"/>
        </w:rPr>
        <w:t xml:space="preserve"> (</w:t>
      </w:r>
      <w:r>
        <w:rPr>
          <w:sz w:val="28"/>
          <w:szCs w:val="28"/>
        </w:rPr>
        <w:t>П4</w:t>
      </w:r>
      <w:r w:rsidRPr="004C22A6">
        <w:rPr>
          <w:sz w:val="28"/>
          <w:szCs w:val="28"/>
        </w:rPr>
        <w:t>=</w:t>
      </w:r>
      <w:r>
        <w:rPr>
          <w:sz w:val="28"/>
          <w:szCs w:val="28"/>
          <w:lang w:val="en-US"/>
        </w:rPr>
        <w:t>Ic</w:t>
      </w:r>
      <w:r w:rsidRPr="004C22A6">
        <w:rPr>
          <w:sz w:val="28"/>
          <w:szCs w:val="28"/>
        </w:rPr>
        <w:t>)</w:t>
      </w:r>
    </w:p>
    <w:p w:rsidR="007760F4" w:rsidRDefault="007760F4" w:rsidP="001F0356">
      <w:pPr>
        <w:spacing w:line="360" w:lineRule="auto"/>
        <w:ind w:left="720"/>
        <w:jc w:val="both"/>
        <w:rPr>
          <w:sz w:val="28"/>
          <w:szCs w:val="28"/>
        </w:rPr>
      </w:pPr>
      <w:r>
        <w:rPr>
          <w:sz w:val="28"/>
          <w:szCs w:val="28"/>
        </w:rPr>
        <w:t>Пассивы первых двух групп называются текущими пассивами.</w:t>
      </w:r>
    </w:p>
    <w:p w:rsidR="007760F4" w:rsidRDefault="007760F4" w:rsidP="001F0356">
      <w:pPr>
        <w:spacing w:line="360" w:lineRule="auto"/>
        <w:ind w:firstLine="720"/>
        <w:jc w:val="both"/>
        <w:rPr>
          <w:sz w:val="28"/>
          <w:szCs w:val="28"/>
        </w:rPr>
      </w:pPr>
      <w:r>
        <w:rPr>
          <w:sz w:val="28"/>
          <w:szCs w:val="28"/>
        </w:rPr>
        <w:t>Разделим активы и пассивы анализируемого предприятия на 4 вышеуказанных группы по степени их ликвидности (таблица 2.3).</w:t>
      </w:r>
    </w:p>
    <w:p w:rsidR="007760F4" w:rsidRDefault="007760F4" w:rsidP="001F0356">
      <w:pPr>
        <w:spacing w:line="360" w:lineRule="auto"/>
        <w:ind w:firstLine="720"/>
        <w:jc w:val="both"/>
        <w:rPr>
          <w:sz w:val="28"/>
          <w:szCs w:val="28"/>
        </w:rPr>
      </w:pPr>
    </w:p>
    <w:p w:rsidR="007760F4" w:rsidRDefault="007760F4" w:rsidP="001F0356">
      <w:pPr>
        <w:spacing w:line="360" w:lineRule="auto"/>
        <w:jc w:val="center"/>
        <w:rPr>
          <w:sz w:val="28"/>
          <w:szCs w:val="28"/>
        </w:rPr>
      </w:pPr>
      <w:r w:rsidRPr="00AB28E8">
        <w:rPr>
          <w:sz w:val="28"/>
          <w:szCs w:val="28"/>
        </w:rPr>
        <w:t>Баланс ликвидности</w:t>
      </w:r>
    </w:p>
    <w:tbl>
      <w:tblPr>
        <w:tblStyle w:val="a4"/>
        <w:tblW w:w="0" w:type="auto"/>
        <w:tblLook w:val="01E0" w:firstRow="1" w:lastRow="1" w:firstColumn="1" w:lastColumn="1" w:noHBand="0" w:noVBand="0"/>
      </w:tblPr>
      <w:tblGrid>
        <w:gridCol w:w="2392"/>
        <w:gridCol w:w="2393"/>
        <w:gridCol w:w="2393"/>
        <w:gridCol w:w="2393"/>
      </w:tblGrid>
      <w:tr w:rsidR="007760F4">
        <w:tc>
          <w:tcPr>
            <w:tcW w:w="4785" w:type="dxa"/>
            <w:gridSpan w:val="2"/>
          </w:tcPr>
          <w:p w:rsidR="007760F4" w:rsidRDefault="007760F4" w:rsidP="001F0356">
            <w:pPr>
              <w:spacing w:line="360" w:lineRule="auto"/>
              <w:jc w:val="center"/>
              <w:rPr>
                <w:sz w:val="28"/>
                <w:szCs w:val="28"/>
              </w:rPr>
            </w:pPr>
            <w:r>
              <w:rPr>
                <w:sz w:val="28"/>
                <w:szCs w:val="28"/>
              </w:rPr>
              <w:t>Покрытие (активов)</w:t>
            </w:r>
          </w:p>
        </w:tc>
        <w:tc>
          <w:tcPr>
            <w:tcW w:w="4786" w:type="dxa"/>
            <w:gridSpan w:val="2"/>
          </w:tcPr>
          <w:p w:rsidR="007760F4" w:rsidRDefault="007760F4" w:rsidP="001F0356">
            <w:pPr>
              <w:spacing w:line="360" w:lineRule="auto"/>
              <w:jc w:val="center"/>
              <w:rPr>
                <w:sz w:val="28"/>
                <w:szCs w:val="28"/>
              </w:rPr>
            </w:pPr>
            <w:r>
              <w:rPr>
                <w:sz w:val="28"/>
                <w:szCs w:val="28"/>
              </w:rPr>
              <w:t>Обязательство (пассив)</w:t>
            </w:r>
          </w:p>
        </w:tc>
      </w:tr>
      <w:tr w:rsidR="007760F4">
        <w:tc>
          <w:tcPr>
            <w:tcW w:w="2392" w:type="dxa"/>
          </w:tcPr>
          <w:p w:rsidR="007760F4" w:rsidRPr="00AE6EC6" w:rsidRDefault="007760F4" w:rsidP="001F0356">
            <w:pPr>
              <w:spacing w:line="360" w:lineRule="auto"/>
              <w:jc w:val="center"/>
            </w:pPr>
            <w:r w:rsidRPr="00AE6EC6">
              <w:t>На начало периода</w:t>
            </w:r>
          </w:p>
        </w:tc>
        <w:tc>
          <w:tcPr>
            <w:tcW w:w="2393" w:type="dxa"/>
          </w:tcPr>
          <w:p w:rsidR="007760F4" w:rsidRPr="00AE6EC6" w:rsidRDefault="007760F4" w:rsidP="001F0356">
            <w:pPr>
              <w:spacing w:line="360" w:lineRule="auto"/>
              <w:jc w:val="center"/>
            </w:pPr>
            <w:r w:rsidRPr="00AE6EC6">
              <w:t>На конец периода</w:t>
            </w:r>
          </w:p>
        </w:tc>
        <w:tc>
          <w:tcPr>
            <w:tcW w:w="2393" w:type="dxa"/>
          </w:tcPr>
          <w:p w:rsidR="007760F4" w:rsidRDefault="007760F4" w:rsidP="001F0356">
            <w:pPr>
              <w:spacing w:line="360" w:lineRule="auto"/>
              <w:jc w:val="center"/>
              <w:rPr>
                <w:sz w:val="28"/>
                <w:szCs w:val="28"/>
              </w:rPr>
            </w:pPr>
            <w:r w:rsidRPr="00AE6EC6">
              <w:t>На начало периода</w:t>
            </w:r>
          </w:p>
        </w:tc>
        <w:tc>
          <w:tcPr>
            <w:tcW w:w="2393" w:type="dxa"/>
          </w:tcPr>
          <w:p w:rsidR="007760F4" w:rsidRDefault="007760F4" w:rsidP="001F0356">
            <w:pPr>
              <w:spacing w:line="360" w:lineRule="auto"/>
              <w:jc w:val="center"/>
              <w:rPr>
                <w:sz w:val="28"/>
                <w:szCs w:val="28"/>
              </w:rPr>
            </w:pPr>
            <w:r w:rsidRPr="00AE6EC6">
              <w:t>На конец периода</w:t>
            </w:r>
          </w:p>
        </w:tc>
      </w:tr>
      <w:tr w:rsidR="007760F4">
        <w:tc>
          <w:tcPr>
            <w:tcW w:w="2392" w:type="dxa"/>
          </w:tcPr>
          <w:p w:rsidR="007760F4" w:rsidRPr="00AE6EC6" w:rsidRDefault="007760F4" w:rsidP="001F0356">
            <w:pPr>
              <w:spacing w:line="360" w:lineRule="auto"/>
            </w:pPr>
            <w:r w:rsidRPr="00AE6EC6">
              <w:t>А1=21458</w:t>
            </w:r>
          </w:p>
        </w:tc>
        <w:tc>
          <w:tcPr>
            <w:tcW w:w="2393" w:type="dxa"/>
          </w:tcPr>
          <w:p w:rsidR="007760F4" w:rsidRPr="00AE6EC6" w:rsidRDefault="007760F4" w:rsidP="001F0356">
            <w:pPr>
              <w:spacing w:line="360" w:lineRule="auto"/>
            </w:pPr>
            <w:r>
              <w:t>А1=12816</w:t>
            </w:r>
          </w:p>
        </w:tc>
        <w:tc>
          <w:tcPr>
            <w:tcW w:w="2393" w:type="dxa"/>
          </w:tcPr>
          <w:p w:rsidR="007760F4" w:rsidRPr="00AE6EC6" w:rsidRDefault="007760F4" w:rsidP="001F0356">
            <w:pPr>
              <w:spacing w:line="360" w:lineRule="auto"/>
            </w:pPr>
            <w:r>
              <w:t>П1=68818</w:t>
            </w:r>
          </w:p>
        </w:tc>
        <w:tc>
          <w:tcPr>
            <w:tcW w:w="2393" w:type="dxa"/>
          </w:tcPr>
          <w:p w:rsidR="007760F4" w:rsidRPr="00AE6EC6" w:rsidRDefault="007760F4" w:rsidP="001F0356">
            <w:pPr>
              <w:spacing w:line="360" w:lineRule="auto"/>
            </w:pPr>
            <w:r>
              <w:t>П1=85311</w:t>
            </w:r>
          </w:p>
        </w:tc>
      </w:tr>
      <w:tr w:rsidR="007760F4">
        <w:tc>
          <w:tcPr>
            <w:tcW w:w="2392" w:type="dxa"/>
          </w:tcPr>
          <w:p w:rsidR="007760F4" w:rsidRPr="00AE6EC6" w:rsidRDefault="007760F4" w:rsidP="001F0356">
            <w:pPr>
              <w:spacing w:line="360" w:lineRule="auto"/>
            </w:pPr>
            <w:r w:rsidRPr="00AE6EC6">
              <w:t>А2=61190</w:t>
            </w:r>
          </w:p>
        </w:tc>
        <w:tc>
          <w:tcPr>
            <w:tcW w:w="2393" w:type="dxa"/>
          </w:tcPr>
          <w:p w:rsidR="007760F4" w:rsidRPr="00AE6EC6" w:rsidRDefault="007760F4" w:rsidP="001F0356">
            <w:pPr>
              <w:spacing w:line="360" w:lineRule="auto"/>
            </w:pPr>
            <w:r>
              <w:t>А2=92873</w:t>
            </w:r>
          </w:p>
        </w:tc>
        <w:tc>
          <w:tcPr>
            <w:tcW w:w="2393" w:type="dxa"/>
          </w:tcPr>
          <w:p w:rsidR="007760F4" w:rsidRPr="00AE6EC6" w:rsidRDefault="007760F4" w:rsidP="001F0356">
            <w:pPr>
              <w:spacing w:line="360" w:lineRule="auto"/>
            </w:pPr>
            <w:r>
              <w:t>П2=0</w:t>
            </w:r>
          </w:p>
        </w:tc>
        <w:tc>
          <w:tcPr>
            <w:tcW w:w="2393" w:type="dxa"/>
          </w:tcPr>
          <w:p w:rsidR="007760F4" w:rsidRPr="00AE6EC6" w:rsidRDefault="007760F4" w:rsidP="001F0356">
            <w:pPr>
              <w:spacing w:line="360" w:lineRule="auto"/>
            </w:pPr>
            <w:r>
              <w:t>П2=0</w:t>
            </w:r>
          </w:p>
        </w:tc>
      </w:tr>
      <w:tr w:rsidR="007760F4">
        <w:tc>
          <w:tcPr>
            <w:tcW w:w="2392" w:type="dxa"/>
          </w:tcPr>
          <w:p w:rsidR="007760F4" w:rsidRPr="00AE6EC6" w:rsidRDefault="007760F4" w:rsidP="001F0356">
            <w:pPr>
              <w:spacing w:line="360" w:lineRule="auto"/>
            </w:pPr>
            <w:r>
              <w:t>А3=35202</w:t>
            </w:r>
          </w:p>
        </w:tc>
        <w:tc>
          <w:tcPr>
            <w:tcW w:w="2393" w:type="dxa"/>
          </w:tcPr>
          <w:p w:rsidR="007760F4" w:rsidRPr="00AE6EC6" w:rsidRDefault="007760F4" w:rsidP="001F0356">
            <w:pPr>
              <w:spacing w:line="360" w:lineRule="auto"/>
            </w:pPr>
            <w:r>
              <w:t>А3=30382</w:t>
            </w:r>
          </w:p>
        </w:tc>
        <w:tc>
          <w:tcPr>
            <w:tcW w:w="2393" w:type="dxa"/>
          </w:tcPr>
          <w:p w:rsidR="007760F4" w:rsidRPr="00AE6EC6" w:rsidRDefault="007760F4" w:rsidP="001F0356">
            <w:pPr>
              <w:spacing w:line="360" w:lineRule="auto"/>
            </w:pPr>
            <w:r>
              <w:t>П3=0</w:t>
            </w:r>
          </w:p>
        </w:tc>
        <w:tc>
          <w:tcPr>
            <w:tcW w:w="2393" w:type="dxa"/>
          </w:tcPr>
          <w:p w:rsidR="007760F4" w:rsidRPr="00AE6EC6" w:rsidRDefault="007760F4" w:rsidP="001F0356">
            <w:pPr>
              <w:spacing w:line="360" w:lineRule="auto"/>
            </w:pPr>
            <w:r>
              <w:t>П3=0</w:t>
            </w:r>
          </w:p>
        </w:tc>
      </w:tr>
      <w:tr w:rsidR="007760F4">
        <w:tc>
          <w:tcPr>
            <w:tcW w:w="2392" w:type="dxa"/>
          </w:tcPr>
          <w:p w:rsidR="007760F4" w:rsidRPr="00AE6EC6" w:rsidRDefault="007760F4" w:rsidP="001F0356">
            <w:pPr>
              <w:spacing w:line="360" w:lineRule="auto"/>
            </w:pPr>
            <w:r>
              <w:t>А4=11515</w:t>
            </w:r>
          </w:p>
        </w:tc>
        <w:tc>
          <w:tcPr>
            <w:tcW w:w="2393" w:type="dxa"/>
          </w:tcPr>
          <w:p w:rsidR="007760F4" w:rsidRPr="00AE6EC6" w:rsidRDefault="007760F4" w:rsidP="001F0356">
            <w:pPr>
              <w:spacing w:line="360" w:lineRule="auto"/>
            </w:pPr>
            <w:r>
              <w:t>А4=104041</w:t>
            </w:r>
          </w:p>
        </w:tc>
        <w:tc>
          <w:tcPr>
            <w:tcW w:w="2393" w:type="dxa"/>
          </w:tcPr>
          <w:p w:rsidR="007760F4" w:rsidRPr="00AE6EC6" w:rsidRDefault="007760F4" w:rsidP="001F0356">
            <w:pPr>
              <w:spacing w:line="360" w:lineRule="auto"/>
            </w:pPr>
            <w:r>
              <w:t>П4=160707</w:t>
            </w:r>
          </w:p>
        </w:tc>
        <w:tc>
          <w:tcPr>
            <w:tcW w:w="2393" w:type="dxa"/>
          </w:tcPr>
          <w:p w:rsidR="007760F4" w:rsidRPr="00AE6EC6" w:rsidRDefault="007760F4" w:rsidP="001F0356">
            <w:pPr>
              <w:spacing w:line="360" w:lineRule="auto"/>
            </w:pPr>
            <w:r>
              <w:t>П4=154931</w:t>
            </w:r>
          </w:p>
        </w:tc>
      </w:tr>
    </w:tbl>
    <w:p w:rsidR="007760F4" w:rsidRPr="007760F4" w:rsidRDefault="007760F4" w:rsidP="001F0356">
      <w:pPr>
        <w:spacing w:line="360" w:lineRule="auto"/>
        <w:ind w:firstLine="720"/>
        <w:jc w:val="right"/>
      </w:pPr>
      <w:r w:rsidRPr="007760F4">
        <w:t>Таблица 2.3</w:t>
      </w:r>
    </w:p>
    <w:p w:rsidR="007760F4" w:rsidRDefault="007760F4" w:rsidP="001F0356">
      <w:pPr>
        <w:spacing w:line="360" w:lineRule="auto"/>
        <w:ind w:firstLine="720"/>
        <w:jc w:val="both"/>
        <w:rPr>
          <w:sz w:val="28"/>
          <w:szCs w:val="28"/>
        </w:rPr>
      </w:pPr>
      <w:r>
        <w:rPr>
          <w:sz w:val="28"/>
          <w:szCs w:val="28"/>
        </w:rPr>
        <w:t>Разность между текущими активами и текущими пассивами характеризует чистые или собственные оборотные средства:</w:t>
      </w:r>
    </w:p>
    <w:p w:rsidR="007760F4" w:rsidRPr="007760F4" w:rsidRDefault="007760F4" w:rsidP="001F0356">
      <w:pPr>
        <w:spacing w:line="360" w:lineRule="auto"/>
        <w:ind w:firstLine="720"/>
        <w:jc w:val="both"/>
        <w:rPr>
          <w:sz w:val="28"/>
          <w:szCs w:val="28"/>
        </w:rPr>
      </w:pPr>
      <w:r>
        <w:rPr>
          <w:sz w:val="28"/>
          <w:szCs w:val="28"/>
          <w:lang w:val="en-US"/>
        </w:rPr>
        <w:t>Q</w:t>
      </w:r>
      <w:r>
        <w:rPr>
          <w:sz w:val="28"/>
          <w:szCs w:val="28"/>
        </w:rPr>
        <w:t>ч</w:t>
      </w:r>
      <w:r w:rsidRPr="007760F4">
        <w:rPr>
          <w:sz w:val="28"/>
          <w:szCs w:val="28"/>
        </w:rPr>
        <w:t xml:space="preserve"> </w:t>
      </w:r>
      <w:r>
        <w:rPr>
          <w:sz w:val="28"/>
          <w:szCs w:val="28"/>
        </w:rPr>
        <w:t>=</w:t>
      </w:r>
      <w:r w:rsidRPr="007760F4">
        <w:rPr>
          <w:sz w:val="28"/>
          <w:szCs w:val="28"/>
        </w:rPr>
        <w:t xml:space="preserve"> </w:t>
      </w:r>
      <w:r>
        <w:rPr>
          <w:sz w:val="28"/>
          <w:szCs w:val="28"/>
        </w:rPr>
        <w:t>(А1+А2+А3)-(П1+П2)</w:t>
      </w:r>
    </w:p>
    <w:p w:rsidR="007760F4" w:rsidRDefault="007760F4" w:rsidP="001F0356">
      <w:pPr>
        <w:spacing w:line="360" w:lineRule="auto"/>
        <w:ind w:firstLine="720"/>
        <w:jc w:val="both"/>
        <w:rPr>
          <w:sz w:val="28"/>
          <w:szCs w:val="28"/>
        </w:rPr>
      </w:pPr>
      <w:r>
        <w:rPr>
          <w:sz w:val="28"/>
          <w:szCs w:val="28"/>
        </w:rPr>
        <w:t>Чистые оборотные активы показывают, что останется в обороте предприятия, если погасит всю краткосрочную задолженность. Сравним чистые оборотные активы МУП «Центр ЖКХ» по данным баланса на начало и конец периода.</w:t>
      </w:r>
    </w:p>
    <w:p w:rsidR="007760F4" w:rsidRPr="005106F4" w:rsidRDefault="007760F4" w:rsidP="001F0356">
      <w:pPr>
        <w:spacing w:line="360" w:lineRule="auto"/>
        <w:ind w:firstLine="720"/>
        <w:jc w:val="both"/>
        <w:rPr>
          <w:sz w:val="28"/>
          <w:szCs w:val="28"/>
        </w:rPr>
      </w:pPr>
      <w:r>
        <w:rPr>
          <w:sz w:val="28"/>
          <w:szCs w:val="28"/>
          <w:lang w:val="en-US"/>
        </w:rPr>
        <w:t>Q</w:t>
      </w:r>
      <w:r>
        <w:rPr>
          <w:sz w:val="28"/>
          <w:szCs w:val="28"/>
        </w:rPr>
        <w:t>чн = (21458+61190+35202)-(68818+0) = 49032 тыс. руб.</w:t>
      </w:r>
    </w:p>
    <w:p w:rsidR="007760F4" w:rsidRPr="00527FFB" w:rsidRDefault="007760F4" w:rsidP="001F0356">
      <w:pPr>
        <w:spacing w:line="360" w:lineRule="auto"/>
        <w:ind w:firstLine="720"/>
        <w:jc w:val="both"/>
        <w:rPr>
          <w:sz w:val="28"/>
          <w:szCs w:val="28"/>
        </w:rPr>
      </w:pPr>
      <w:r>
        <w:rPr>
          <w:sz w:val="28"/>
          <w:szCs w:val="28"/>
          <w:lang w:val="en-US"/>
        </w:rPr>
        <w:t>Q</w:t>
      </w:r>
      <w:r>
        <w:rPr>
          <w:sz w:val="28"/>
          <w:szCs w:val="28"/>
        </w:rPr>
        <w:t>чк = (12816+92873+30382)-(85311+0) = 50760 тыс. руб.</w:t>
      </w:r>
    </w:p>
    <w:p w:rsidR="007760F4" w:rsidRDefault="007760F4" w:rsidP="001F0356">
      <w:pPr>
        <w:spacing w:line="360" w:lineRule="auto"/>
        <w:ind w:firstLine="720"/>
        <w:jc w:val="both"/>
        <w:rPr>
          <w:sz w:val="28"/>
          <w:szCs w:val="28"/>
        </w:rPr>
      </w:pPr>
      <w:r>
        <w:rPr>
          <w:sz w:val="28"/>
          <w:szCs w:val="28"/>
        </w:rPr>
        <w:t>Из сравнения видно, что на конец года при погашении всей кредиторской задолженности в обороте предприятия остается 50760 тыс. руб. На начало года эта величина бала не значительно меньше и составляла 49032 тыс. руб.</w:t>
      </w:r>
    </w:p>
    <w:p w:rsidR="007760F4" w:rsidRDefault="007760F4" w:rsidP="001F0356">
      <w:pPr>
        <w:spacing w:line="360" w:lineRule="auto"/>
        <w:ind w:firstLine="720"/>
        <w:jc w:val="both"/>
        <w:rPr>
          <w:sz w:val="28"/>
          <w:szCs w:val="28"/>
        </w:rPr>
      </w:pPr>
      <w:r>
        <w:rPr>
          <w:sz w:val="28"/>
          <w:szCs w:val="28"/>
        </w:rPr>
        <w:t>Баланс считается абсолютно ликвидным при выполнении следующих условий:</w:t>
      </w:r>
    </w:p>
    <w:p w:rsidR="007760F4" w:rsidRPr="0039317C" w:rsidRDefault="007760F4" w:rsidP="001F0356">
      <w:pPr>
        <w:spacing w:line="360" w:lineRule="auto"/>
        <w:ind w:firstLine="720"/>
        <w:jc w:val="both"/>
        <w:rPr>
          <w:sz w:val="28"/>
          <w:szCs w:val="28"/>
        </w:rPr>
      </w:pPr>
      <w:r>
        <w:rPr>
          <w:sz w:val="28"/>
          <w:szCs w:val="28"/>
          <w:lang w:val="en-US"/>
        </w:rPr>
        <w:t>A</w:t>
      </w:r>
      <w:r w:rsidRPr="0088319D">
        <w:rPr>
          <w:sz w:val="28"/>
          <w:szCs w:val="28"/>
        </w:rPr>
        <w:t>1≥</w:t>
      </w:r>
      <w:r>
        <w:rPr>
          <w:sz w:val="28"/>
          <w:szCs w:val="28"/>
        </w:rPr>
        <w:t xml:space="preserve">П1;                                                                        </w:t>
      </w:r>
      <w:r>
        <w:rPr>
          <w:sz w:val="28"/>
          <w:szCs w:val="28"/>
          <w:lang w:val="en-US"/>
        </w:rPr>
        <w:t>A</w:t>
      </w:r>
      <w:r w:rsidRPr="0039317C">
        <w:rPr>
          <w:sz w:val="28"/>
          <w:szCs w:val="28"/>
        </w:rPr>
        <w:t>1&lt;</w:t>
      </w:r>
      <w:r>
        <w:rPr>
          <w:sz w:val="28"/>
          <w:szCs w:val="28"/>
        </w:rPr>
        <w:t>П1</w:t>
      </w:r>
    </w:p>
    <w:p w:rsidR="007760F4" w:rsidRPr="0039317C" w:rsidRDefault="007760F4" w:rsidP="001F0356">
      <w:pPr>
        <w:spacing w:line="360" w:lineRule="auto"/>
        <w:ind w:firstLine="720"/>
        <w:jc w:val="both"/>
        <w:rPr>
          <w:sz w:val="28"/>
          <w:szCs w:val="28"/>
        </w:rPr>
      </w:pPr>
      <w:r>
        <w:rPr>
          <w:sz w:val="28"/>
          <w:szCs w:val="28"/>
          <w:lang w:val="en-US"/>
        </w:rPr>
        <w:t>A</w:t>
      </w:r>
      <w:r w:rsidRPr="0088319D">
        <w:rPr>
          <w:sz w:val="28"/>
          <w:szCs w:val="28"/>
        </w:rPr>
        <w:t>2≥</w:t>
      </w:r>
      <w:r>
        <w:rPr>
          <w:sz w:val="28"/>
          <w:szCs w:val="28"/>
        </w:rPr>
        <w:t>П2; в нашем случае на начало и конец года:</w:t>
      </w:r>
      <w:r w:rsidRPr="0039317C">
        <w:rPr>
          <w:sz w:val="28"/>
          <w:szCs w:val="28"/>
        </w:rPr>
        <w:t xml:space="preserve">    </w:t>
      </w:r>
      <w:r>
        <w:rPr>
          <w:sz w:val="28"/>
          <w:szCs w:val="28"/>
          <w:lang w:val="en-US"/>
        </w:rPr>
        <w:t>A</w:t>
      </w:r>
      <w:r w:rsidRPr="0039317C">
        <w:rPr>
          <w:sz w:val="28"/>
          <w:szCs w:val="28"/>
        </w:rPr>
        <w:t xml:space="preserve">2&gt; </w:t>
      </w:r>
      <w:r>
        <w:rPr>
          <w:sz w:val="28"/>
          <w:szCs w:val="28"/>
        </w:rPr>
        <w:t>П2</w:t>
      </w:r>
    </w:p>
    <w:p w:rsidR="007760F4" w:rsidRPr="0039317C" w:rsidRDefault="007760F4" w:rsidP="001F0356">
      <w:pPr>
        <w:spacing w:line="360" w:lineRule="auto"/>
        <w:ind w:firstLine="720"/>
        <w:jc w:val="both"/>
        <w:rPr>
          <w:sz w:val="28"/>
          <w:szCs w:val="28"/>
        </w:rPr>
      </w:pPr>
      <w:r>
        <w:rPr>
          <w:sz w:val="28"/>
          <w:szCs w:val="28"/>
          <w:lang w:val="en-US"/>
        </w:rPr>
        <w:t>A</w:t>
      </w:r>
      <w:r w:rsidRPr="007760F4">
        <w:rPr>
          <w:sz w:val="28"/>
          <w:szCs w:val="28"/>
        </w:rPr>
        <w:t>3≥</w:t>
      </w:r>
      <w:r>
        <w:rPr>
          <w:sz w:val="28"/>
          <w:szCs w:val="28"/>
        </w:rPr>
        <w:t>П3;</w:t>
      </w:r>
      <w:r w:rsidRPr="007760F4">
        <w:rPr>
          <w:sz w:val="28"/>
          <w:szCs w:val="28"/>
        </w:rPr>
        <w:t xml:space="preserve">                                                                        </w:t>
      </w:r>
      <w:r>
        <w:rPr>
          <w:sz w:val="28"/>
          <w:szCs w:val="28"/>
          <w:lang w:val="en-US"/>
        </w:rPr>
        <w:t>A</w:t>
      </w:r>
      <w:r w:rsidRPr="007760F4">
        <w:rPr>
          <w:sz w:val="28"/>
          <w:szCs w:val="28"/>
        </w:rPr>
        <w:t>3&gt;</w:t>
      </w:r>
      <w:r>
        <w:rPr>
          <w:sz w:val="28"/>
          <w:szCs w:val="28"/>
        </w:rPr>
        <w:t>П3</w:t>
      </w:r>
    </w:p>
    <w:p w:rsidR="007760F4" w:rsidRDefault="007760F4" w:rsidP="001F0356">
      <w:pPr>
        <w:spacing w:line="360" w:lineRule="auto"/>
        <w:ind w:firstLine="720"/>
        <w:jc w:val="both"/>
        <w:rPr>
          <w:sz w:val="28"/>
          <w:szCs w:val="28"/>
        </w:rPr>
      </w:pPr>
      <w:r>
        <w:rPr>
          <w:sz w:val="28"/>
          <w:szCs w:val="28"/>
          <w:lang w:val="en-US"/>
        </w:rPr>
        <w:t>A</w:t>
      </w:r>
      <w:r w:rsidRPr="007760F4">
        <w:rPr>
          <w:sz w:val="28"/>
          <w:szCs w:val="28"/>
        </w:rPr>
        <w:t>4≥</w:t>
      </w:r>
      <w:r>
        <w:rPr>
          <w:sz w:val="28"/>
          <w:szCs w:val="28"/>
        </w:rPr>
        <w:t>П4;</w:t>
      </w:r>
      <w:r w:rsidRPr="007760F4">
        <w:rPr>
          <w:sz w:val="28"/>
          <w:szCs w:val="28"/>
        </w:rPr>
        <w:t xml:space="preserve">                                                                        </w:t>
      </w:r>
      <w:r>
        <w:rPr>
          <w:sz w:val="28"/>
          <w:szCs w:val="28"/>
          <w:lang w:val="en-US"/>
        </w:rPr>
        <w:t>A</w:t>
      </w:r>
      <w:r w:rsidRPr="007760F4">
        <w:rPr>
          <w:sz w:val="28"/>
          <w:szCs w:val="28"/>
        </w:rPr>
        <w:t>4&lt;</w:t>
      </w:r>
      <w:r>
        <w:rPr>
          <w:sz w:val="28"/>
          <w:szCs w:val="28"/>
        </w:rPr>
        <w:t>П4</w:t>
      </w:r>
    </w:p>
    <w:p w:rsidR="007760F4" w:rsidRDefault="007760F4" w:rsidP="001F0356">
      <w:pPr>
        <w:spacing w:line="360" w:lineRule="auto"/>
        <w:ind w:firstLine="720"/>
        <w:jc w:val="both"/>
        <w:rPr>
          <w:sz w:val="28"/>
          <w:szCs w:val="28"/>
        </w:rPr>
      </w:pPr>
      <w:r>
        <w:rPr>
          <w:sz w:val="28"/>
          <w:szCs w:val="28"/>
        </w:rPr>
        <w:t>Следовательно, баланс рассматриваемого нами предприятия не является абсолютно ликвидным.</w:t>
      </w:r>
    </w:p>
    <w:p w:rsidR="007760F4" w:rsidRDefault="007760F4" w:rsidP="001F0356">
      <w:pPr>
        <w:spacing w:line="360" w:lineRule="auto"/>
        <w:ind w:firstLine="720"/>
        <w:jc w:val="both"/>
        <w:rPr>
          <w:sz w:val="28"/>
          <w:szCs w:val="28"/>
        </w:rPr>
      </w:pPr>
      <w:r>
        <w:rPr>
          <w:sz w:val="28"/>
          <w:szCs w:val="28"/>
        </w:rPr>
        <w:t>Для оценки ликвидности вычисляются коэффициенты ликвидности. Рассчитаем эти коэффициенты ликвидности для нашего баланса на начало и конец отчетного периода.</w:t>
      </w:r>
    </w:p>
    <w:p w:rsidR="007760F4" w:rsidRDefault="007760F4" w:rsidP="001F0356">
      <w:pPr>
        <w:spacing w:line="360" w:lineRule="auto"/>
        <w:jc w:val="both"/>
        <w:rPr>
          <w:sz w:val="28"/>
          <w:szCs w:val="28"/>
        </w:rPr>
      </w:pPr>
      <w:r w:rsidRPr="0078169A">
        <w:rPr>
          <w:sz w:val="28"/>
          <w:szCs w:val="28"/>
        </w:rPr>
        <w:t>1.</w:t>
      </w:r>
      <w:r>
        <w:rPr>
          <w:sz w:val="28"/>
          <w:szCs w:val="28"/>
        </w:rPr>
        <w:t xml:space="preserve"> Коэффициент абсолютной ликвидности; отражает какую долю краткосрочной задолженности предприятие способно погасить практически немедленно.</w:t>
      </w:r>
    </w:p>
    <w:p w:rsidR="007760F4" w:rsidRPr="0078169A" w:rsidRDefault="007760F4" w:rsidP="001F0356">
      <w:pPr>
        <w:spacing w:line="360" w:lineRule="auto"/>
        <w:jc w:val="center"/>
        <w:rPr>
          <w:sz w:val="28"/>
          <w:szCs w:val="28"/>
        </w:rPr>
      </w:pPr>
      <w:r>
        <w:rPr>
          <w:sz w:val="28"/>
          <w:szCs w:val="28"/>
          <w:lang w:val="en-US"/>
        </w:rPr>
        <w:t>L</w:t>
      </w:r>
      <w:r w:rsidRPr="007760F4">
        <w:rPr>
          <w:sz w:val="28"/>
          <w:szCs w:val="28"/>
        </w:rPr>
        <w:t>1</w:t>
      </w:r>
      <w:r>
        <w:rPr>
          <w:sz w:val="28"/>
          <w:szCs w:val="28"/>
        </w:rPr>
        <w:t xml:space="preserve"> = А1/П1+П2;</w:t>
      </w:r>
    </w:p>
    <w:p w:rsidR="007760F4" w:rsidRPr="0078169A" w:rsidRDefault="007760F4" w:rsidP="001F0356">
      <w:pPr>
        <w:spacing w:line="360" w:lineRule="auto"/>
        <w:jc w:val="center"/>
        <w:rPr>
          <w:sz w:val="28"/>
          <w:szCs w:val="28"/>
        </w:rPr>
      </w:pPr>
      <w:r>
        <w:rPr>
          <w:sz w:val="28"/>
          <w:szCs w:val="28"/>
          <w:lang w:val="en-US"/>
        </w:rPr>
        <w:t>L</w:t>
      </w:r>
      <w:r w:rsidRPr="007760F4">
        <w:rPr>
          <w:sz w:val="28"/>
          <w:szCs w:val="28"/>
        </w:rPr>
        <w:t>1</w:t>
      </w:r>
      <w:r>
        <w:rPr>
          <w:sz w:val="28"/>
          <w:szCs w:val="28"/>
        </w:rPr>
        <w:t>н = 20897/68818 = 0,304;</w:t>
      </w:r>
    </w:p>
    <w:p w:rsidR="007760F4" w:rsidRDefault="007760F4" w:rsidP="001F0356">
      <w:pPr>
        <w:spacing w:line="360" w:lineRule="auto"/>
        <w:jc w:val="center"/>
        <w:rPr>
          <w:sz w:val="28"/>
          <w:szCs w:val="28"/>
        </w:rPr>
      </w:pPr>
      <w:r>
        <w:rPr>
          <w:sz w:val="28"/>
          <w:szCs w:val="28"/>
          <w:lang w:val="en-US"/>
        </w:rPr>
        <w:t>L</w:t>
      </w:r>
      <w:r w:rsidRPr="007760F4">
        <w:rPr>
          <w:sz w:val="28"/>
          <w:szCs w:val="28"/>
        </w:rPr>
        <w:t>1</w:t>
      </w:r>
      <w:r>
        <w:rPr>
          <w:sz w:val="28"/>
          <w:szCs w:val="28"/>
        </w:rPr>
        <w:t>к = 12816/85311 = 0,150.</w:t>
      </w:r>
    </w:p>
    <w:p w:rsidR="007760F4" w:rsidRDefault="007760F4" w:rsidP="001F0356">
      <w:pPr>
        <w:spacing w:line="360" w:lineRule="auto"/>
        <w:jc w:val="both"/>
        <w:rPr>
          <w:sz w:val="28"/>
          <w:szCs w:val="28"/>
        </w:rPr>
      </w:pPr>
      <w:r>
        <w:rPr>
          <w:sz w:val="28"/>
          <w:szCs w:val="28"/>
        </w:rPr>
        <w:t>2. Промежуточный коэффициент покрытии; показывает, какую часть краткосрочной задолженности предприятие может погасить при реализации дебиторской задолженности.</w:t>
      </w:r>
    </w:p>
    <w:p w:rsidR="007760F4" w:rsidRPr="0078169A" w:rsidRDefault="007760F4" w:rsidP="001F0356">
      <w:pPr>
        <w:spacing w:line="360" w:lineRule="auto"/>
        <w:jc w:val="center"/>
        <w:rPr>
          <w:sz w:val="28"/>
          <w:szCs w:val="28"/>
        </w:rPr>
      </w:pPr>
      <w:r>
        <w:rPr>
          <w:sz w:val="28"/>
          <w:szCs w:val="28"/>
          <w:lang w:val="en-US"/>
        </w:rPr>
        <w:t>L</w:t>
      </w:r>
      <w:r w:rsidRPr="007760F4">
        <w:rPr>
          <w:sz w:val="28"/>
          <w:szCs w:val="28"/>
        </w:rPr>
        <w:t>2</w:t>
      </w:r>
      <w:r>
        <w:rPr>
          <w:sz w:val="28"/>
          <w:szCs w:val="28"/>
        </w:rPr>
        <w:t xml:space="preserve"> = А1+А2/П1+П2;</w:t>
      </w:r>
    </w:p>
    <w:p w:rsidR="007760F4" w:rsidRPr="0078169A" w:rsidRDefault="007760F4" w:rsidP="001F0356">
      <w:pPr>
        <w:spacing w:line="360" w:lineRule="auto"/>
        <w:jc w:val="center"/>
        <w:rPr>
          <w:sz w:val="28"/>
          <w:szCs w:val="28"/>
        </w:rPr>
      </w:pPr>
      <w:r>
        <w:rPr>
          <w:sz w:val="28"/>
          <w:szCs w:val="28"/>
          <w:lang w:val="en-US"/>
        </w:rPr>
        <w:t>L</w:t>
      </w:r>
      <w:r w:rsidRPr="007760F4">
        <w:rPr>
          <w:sz w:val="28"/>
          <w:szCs w:val="28"/>
        </w:rPr>
        <w:t>2</w:t>
      </w:r>
      <w:r>
        <w:rPr>
          <w:sz w:val="28"/>
          <w:szCs w:val="28"/>
        </w:rPr>
        <w:t>н = 20897+61190/68818 = 1,193;</w:t>
      </w:r>
    </w:p>
    <w:p w:rsidR="007760F4" w:rsidRDefault="007760F4" w:rsidP="001F0356">
      <w:pPr>
        <w:spacing w:line="360" w:lineRule="auto"/>
        <w:jc w:val="center"/>
        <w:rPr>
          <w:sz w:val="28"/>
          <w:szCs w:val="28"/>
        </w:rPr>
      </w:pPr>
      <w:r>
        <w:rPr>
          <w:sz w:val="28"/>
          <w:szCs w:val="28"/>
          <w:lang w:val="en-US"/>
        </w:rPr>
        <w:t>L</w:t>
      </w:r>
      <w:r w:rsidRPr="007760F4">
        <w:rPr>
          <w:sz w:val="28"/>
          <w:szCs w:val="28"/>
        </w:rPr>
        <w:t>2</w:t>
      </w:r>
      <w:r>
        <w:rPr>
          <w:sz w:val="28"/>
          <w:szCs w:val="28"/>
        </w:rPr>
        <w:t>к = 12816+92873/85311 = 1,240.</w:t>
      </w:r>
    </w:p>
    <w:p w:rsidR="007760F4" w:rsidRDefault="007760F4" w:rsidP="001F0356">
      <w:pPr>
        <w:spacing w:line="360" w:lineRule="auto"/>
        <w:jc w:val="both"/>
        <w:rPr>
          <w:sz w:val="28"/>
          <w:szCs w:val="28"/>
        </w:rPr>
      </w:pPr>
      <w:r>
        <w:rPr>
          <w:sz w:val="28"/>
          <w:szCs w:val="28"/>
        </w:rPr>
        <w:t>3. Общий коэффициент покрытия характеризует, насколько текущая (краткосрочная) задолженность обеспечена оборотными средствами.</w:t>
      </w:r>
    </w:p>
    <w:p w:rsidR="007760F4" w:rsidRPr="00D5111E" w:rsidRDefault="007760F4" w:rsidP="001F0356">
      <w:pPr>
        <w:spacing w:line="360" w:lineRule="auto"/>
        <w:jc w:val="center"/>
        <w:rPr>
          <w:sz w:val="28"/>
          <w:szCs w:val="28"/>
        </w:rPr>
      </w:pPr>
      <w:r>
        <w:rPr>
          <w:sz w:val="28"/>
          <w:szCs w:val="28"/>
          <w:lang w:val="en-US"/>
        </w:rPr>
        <w:t>L</w:t>
      </w:r>
      <w:r w:rsidRPr="009F6677">
        <w:rPr>
          <w:sz w:val="28"/>
          <w:szCs w:val="28"/>
        </w:rPr>
        <w:t xml:space="preserve">3 = </w:t>
      </w:r>
      <w:r>
        <w:rPr>
          <w:sz w:val="28"/>
          <w:szCs w:val="28"/>
        </w:rPr>
        <w:t>А1+А2+А3/П1+П2;</w:t>
      </w:r>
    </w:p>
    <w:p w:rsidR="007760F4" w:rsidRPr="00D5111E" w:rsidRDefault="007760F4" w:rsidP="001F0356">
      <w:pPr>
        <w:spacing w:line="360" w:lineRule="auto"/>
        <w:jc w:val="center"/>
        <w:rPr>
          <w:sz w:val="28"/>
          <w:szCs w:val="28"/>
        </w:rPr>
      </w:pPr>
      <w:r>
        <w:rPr>
          <w:sz w:val="28"/>
          <w:szCs w:val="28"/>
          <w:lang w:val="en-US"/>
        </w:rPr>
        <w:t>L</w:t>
      </w:r>
      <w:r w:rsidRPr="009F6677">
        <w:rPr>
          <w:sz w:val="28"/>
          <w:szCs w:val="28"/>
        </w:rPr>
        <w:t>3</w:t>
      </w:r>
      <w:r>
        <w:rPr>
          <w:sz w:val="28"/>
          <w:szCs w:val="28"/>
        </w:rPr>
        <w:t>н = 20897+61190+35202/68818 = 1,704;</w:t>
      </w:r>
    </w:p>
    <w:p w:rsidR="007760F4" w:rsidRDefault="007760F4" w:rsidP="001F0356">
      <w:pPr>
        <w:spacing w:line="360" w:lineRule="auto"/>
        <w:jc w:val="center"/>
        <w:rPr>
          <w:sz w:val="28"/>
          <w:szCs w:val="28"/>
        </w:rPr>
      </w:pPr>
      <w:r>
        <w:rPr>
          <w:sz w:val="28"/>
          <w:szCs w:val="28"/>
          <w:lang w:val="en-US"/>
        </w:rPr>
        <w:t>L</w:t>
      </w:r>
      <w:r w:rsidRPr="009F6677">
        <w:rPr>
          <w:sz w:val="28"/>
          <w:szCs w:val="28"/>
        </w:rPr>
        <w:t>3</w:t>
      </w:r>
      <w:r>
        <w:rPr>
          <w:sz w:val="28"/>
          <w:szCs w:val="28"/>
        </w:rPr>
        <w:t>К = 12816+92873+30382/85311 = 1,595.</w:t>
      </w:r>
    </w:p>
    <w:p w:rsidR="007760F4" w:rsidRDefault="007760F4" w:rsidP="001F0356">
      <w:pPr>
        <w:spacing w:line="360" w:lineRule="auto"/>
        <w:jc w:val="both"/>
        <w:rPr>
          <w:sz w:val="28"/>
          <w:szCs w:val="28"/>
        </w:rPr>
      </w:pPr>
      <w:r>
        <w:rPr>
          <w:sz w:val="28"/>
          <w:szCs w:val="28"/>
        </w:rPr>
        <w:t>4. Коэффициент на базе показателя собственных оборотных средств.</w:t>
      </w:r>
    </w:p>
    <w:p w:rsidR="007760F4" w:rsidRPr="009F6677" w:rsidRDefault="007760F4" w:rsidP="001F0356">
      <w:pPr>
        <w:spacing w:line="360" w:lineRule="auto"/>
        <w:jc w:val="center"/>
        <w:rPr>
          <w:sz w:val="28"/>
          <w:szCs w:val="28"/>
        </w:rPr>
      </w:pPr>
      <w:r>
        <w:rPr>
          <w:sz w:val="28"/>
          <w:szCs w:val="28"/>
          <w:lang w:val="en-US"/>
        </w:rPr>
        <w:t>L</w:t>
      </w:r>
      <w:r w:rsidRPr="009F6677">
        <w:rPr>
          <w:sz w:val="28"/>
          <w:szCs w:val="28"/>
        </w:rPr>
        <w:t>4</w:t>
      </w:r>
      <w:r>
        <w:rPr>
          <w:sz w:val="28"/>
          <w:szCs w:val="28"/>
        </w:rPr>
        <w:t xml:space="preserve"> = (А1+А2+А3)-(П1+П2)/ (П1+П2);</w:t>
      </w:r>
    </w:p>
    <w:p w:rsidR="007760F4" w:rsidRPr="009F6677" w:rsidRDefault="007760F4" w:rsidP="001F0356">
      <w:pPr>
        <w:spacing w:line="360" w:lineRule="auto"/>
        <w:jc w:val="center"/>
        <w:rPr>
          <w:sz w:val="28"/>
          <w:szCs w:val="28"/>
        </w:rPr>
      </w:pPr>
      <w:r>
        <w:rPr>
          <w:sz w:val="28"/>
          <w:szCs w:val="28"/>
          <w:lang w:val="en-US"/>
        </w:rPr>
        <w:t>L</w:t>
      </w:r>
      <w:r w:rsidRPr="009F6677">
        <w:rPr>
          <w:sz w:val="28"/>
          <w:szCs w:val="28"/>
        </w:rPr>
        <w:t>4</w:t>
      </w:r>
      <w:r>
        <w:rPr>
          <w:sz w:val="28"/>
          <w:szCs w:val="28"/>
        </w:rPr>
        <w:t>н = 117289-68818/68818 = 0,704;</w:t>
      </w:r>
    </w:p>
    <w:p w:rsidR="007760F4" w:rsidRPr="009F6677" w:rsidRDefault="007760F4" w:rsidP="001F0356">
      <w:pPr>
        <w:spacing w:line="360" w:lineRule="auto"/>
        <w:jc w:val="center"/>
        <w:rPr>
          <w:sz w:val="28"/>
          <w:szCs w:val="28"/>
        </w:rPr>
      </w:pPr>
      <w:r>
        <w:rPr>
          <w:sz w:val="28"/>
          <w:szCs w:val="28"/>
          <w:lang w:val="en-US"/>
        </w:rPr>
        <w:t>L</w:t>
      </w:r>
      <w:r w:rsidRPr="009F6677">
        <w:rPr>
          <w:sz w:val="28"/>
          <w:szCs w:val="28"/>
        </w:rPr>
        <w:t>4</w:t>
      </w:r>
      <w:r>
        <w:rPr>
          <w:sz w:val="28"/>
          <w:szCs w:val="28"/>
        </w:rPr>
        <w:t>к = 136071-85311/85311 = 0,596.</w:t>
      </w:r>
    </w:p>
    <w:p w:rsidR="007760F4" w:rsidRPr="008B1126" w:rsidRDefault="007760F4" w:rsidP="001F0356">
      <w:pPr>
        <w:spacing w:line="360" w:lineRule="auto"/>
        <w:jc w:val="center"/>
        <w:rPr>
          <w:sz w:val="28"/>
          <w:szCs w:val="28"/>
        </w:rPr>
      </w:pPr>
    </w:p>
    <w:p w:rsidR="007760F4" w:rsidRDefault="007760F4" w:rsidP="001F0356">
      <w:pPr>
        <w:spacing w:line="360" w:lineRule="auto"/>
        <w:jc w:val="both"/>
        <w:rPr>
          <w:sz w:val="28"/>
          <w:szCs w:val="28"/>
        </w:rPr>
      </w:pPr>
      <w:r>
        <w:rPr>
          <w:sz w:val="28"/>
          <w:szCs w:val="28"/>
        </w:rPr>
        <w:t xml:space="preserve">5. Коэффициенты ликвидности </w:t>
      </w:r>
      <w:r>
        <w:rPr>
          <w:sz w:val="28"/>
          <w:szCs w:val="28"/>
          <w:lang w:val="en-US"/>
        </w:rPr>
        <w:t>L</w:t>
      </w:r>
      <w:r w:rsidRPr="006D7338">
        <w:rPr>
          <w:sz w:val="28"/>
          <w:szCs w:val="28"/>
        </w:rPr>
        <w:t>1-</w:t>
      </w:r>
      <w:r>
        <w:rPr>
          <w:sz w:val="28"/>
          <w:szCs w:val="28"/>
          <w:lang w:val="en-US"/>
        </w:rPr>
        <w:t>L</w:t>
      </w:r>
      <w:r w:rsidRPr="006D7338">
        <w:rPr>
          <w:sz w:val="28"/>
          <w:szCs w:val="28"/>
        </w:rPr>
        <w:t>4</w:t>
      </w:r>
      <w:r>
        <w:rPr>
          <w:sz w:val="28"/>
          <w:szCs w:val="28"/>
        </w:rPr>
        <w:t xml:space="preserve"> не учитывают вероятностей своевременности реализации активов с целью обращения их в деньги и требований кредиторов вернуть долг в установленные сроки и относятся к коэффициентам статичной ликвидности. Коэффициент, позволяющий учесть названные выше условия вероятности, можно назвать общим или интегральным коэффициентом ликвидности (</w:t>
      </w:r>
      <w:r>
        <w:rPr>
          <w:sz w:val="28"/>
          <w:szCs w:val="28"/>
          <w:lang w:val="en-US"/>
        </w:rPr>
        <w:t>L</w:t>
      </w:r>
      <w:r w:rsidRPr="006D7338">
        <w:rPr>
          <w:sz w:val="28"/>
          <w:szCs w:val="28"/>
        </w:rPr>
        <w:t>5</w:t>
      </w:r>
      <w:r>
        <w:rPr>
          <w:sz w:val="28"/>
          <w:szCs w:val="28"/>
        </w:rPr>
        <w:t>).</w:t>
      </w:r>
    </w:p>
    <w:p w:rsidR="007760F4" w:rsidRPr="006D7338" w:rsidRDefault="007760F4" w:rsidP="001F0356">
      <w:pPr>
        <w:spacing w:line="360" w:lineRule="auto"/>
        <w:jc w:val="center"/>
        <w:rPr>
          <w:sz w:val="28"/>
          <w:szCs w:val="28"/>
        </w:rPr>
      </w:pPr>
      <w:r>
        <w:rPr>
          <w:sz w:val="28"/>
          <w:szCs w:val="28"/>
          <w:lang w:val="en-US"/>
        </w:rPr>
        <w:t>L</w:t>
      </w:r>
      <w:r w:rsidRPr="006D7338">
        <w:rPr>
          <w:sz w:val="28"/>
          <w:szCs w:val="28"/>
        </w:rPr>
        <w:t>5</w:t>
      </w:r>
      <w:r>
        <w:rPr>
          <w:sz w:val="28"/>
          <w:szCs w:val="28"/>
        </w:rPr>
        <w:t xml:space="preserve"> = А1+0,5А2+0,3А3/П1+П2;</w:t>
      </w:r>
    </w:p>
    <w:p w:rsidR="007760F4" w:rsidRPr="006D7338" w:rsidRDefault="007760F4" w:rsidP="001F0356">
      <w:pPr>
        <w:spacing w:line="360" w:lineRule="auto"/>
        <w:jc w:val="center"/>
        <w:rPr>
          <w:sz w:val="28"/>
          <w:szCs w:val="28"/>
        </w:rPr>
      </w:pPr>
      <w:r>
        <w:rPr>
          <w:sz w:val="28"/>
          <w:szCs w:val="28"/>
          <w:lang w:val="en-US"/>
        </w:rPr>
        <w:t>L</w:t>
      </w:r>
      <w:r w:rsidRPr="006D7338">
        <w:rPr>
          <w:sz w:val="28"/>
          <w:szCs w:val="28"/>
        </w:rPr>
        <w:t>5</w:t>
      </w:r>
      <w:r>
        <w:rPr>
          <w:sz w:val="28"/>
          <w:szCs w:val="28"/>
        </w:rPr>
        <w:t>н = 20897+30595+10560,6/68818 = 0,902;</w:t>
      </w:r>
    </w:p>
    <w:p w:rsidR="007760F4" w:rsidRPr="006D7338" w:rsidRDefault="007760F4" w:rsidP="001F0356">
      <w:pPr>
        <w:spacing w:line="360" w:lineRule="auto"/>
        <w:jc w:val="center"/>
        <w:rPr>
          <w:sz w:val="28"/>
          <w:szCs w:val="28"/>
        </w:rPr>
      </w:pPr>
      <w:r>
        <w:rPr>
          <w:sz w:val="28"/>
          <w:szCs w:val="28"/>
          <w:lang w:val="en-US"/>
        </w:rPr>
        <w:t>L</w:t>
      </w:r>
      <w:r w:rsidRPr="006D7338">
        <w:rPr>
          <w:sz w:val="28"/>
          <w:szCs w:val="28"/>
        </w:rPr>
        <w:t>5</w:t>
      </w:r>
      <w:r>
        <w:rPr>
          <w:sz w:val="28"/>
          <w:szCs w:val="28"/>
        </w:rPr>
        <w:t>к = 12816+46436,5+9114,6/85311 = 0,801.</w:t>
      </w:r>
    </w:p>
    <w:p w:rsidR="007760F4" w:rsidRDefault="007760F4" w:rsidP="001F0356">
      <w:pPr>
        <w:spacing w:line="360" w:lineRule="auto"/>
        <w:ind w:firstLine="720"/>
        <w:jc w:val="both"/>
        <w:rPr>
          <w:sz w:val="28"/>
          <w:szCs w:val="28"/>
        </w:rPr>
      </w:pPr>
      <w:r>
        <w:rPr>
          <w:sz w:val="28"/>
          <w:szCs w:val="28"/>
        </w:rPr>
        <w:t>Платежеспособность и ликвидность предприятия – взаимосвязанные показатели. При условии достаточной ликвидности обеспечивается и платежеспособность предприятия. В таблице 2.4 приведены значения коэффициентов ликвидности на анализируемом предприятии на начало и конец года, а так же нормативы коэффициентов ликвидности, принятые на международном уровне и в России.</w:t>
      </w:r>
    </w:p>
    <w:p w:rsidR="001F0356" w:rsidRDefault="001F0356" w:rsidP="001F0356">
      <w:pPr>
        <w:spacing w:line="360" w:lineRule="auto"/>
        <w:ind w:firstLine="720"/>
        <w:jc w:val="both"/>
        <w:rPr>
          <w:sz w:val="28"/>
          <w:szCs w:val="28"/>
        </w:rPr>
      </w:pPr>
    </w:p>
    <w:p w:rsidR="001F0356" w:rsidRDefault="001F0356" w:rsidP="001F0356">
      <w:pPr>
        <w:spacing w:line="360" w:lineRule="auto"/>
        <w:ind w:firstLine="720"/>
        <w:jc w:val="both"/>
        <w:rPr>
          <w:sz w:val="28"/>
          <w:szCs w:val="28"/>
        </w:rPr>
      </w:pPr>
    </w:p>
    <w:p w:rsidR="001F0356" w:rsidRDefault="001F0356" w:rsidP="001F0356">
      <w:pPr>
        <w:spacing w:line="360" w:lineRule="auto"/>
        <w:ind w:firstLine="720"/>
        <w:jc w:val="both"/>
        <w:rPr>
          <w:sz w:val="28"/>
          <w:szCs w:val="28"/>
        </w:rPr>
      </w:pPr>
    </w:p>
    <w:p w:rsidR="001F0356" w:rsidRDefault="001F0356" w:rsidP="001F0356">
      <w:pPr>
        <w:spacing w:line="360" w:lineRule="auto"/>
        <w:ind w:firstLine="720"/>
        <w:jc w:val="both"/>
        <w:rPr>
          <w:sz w:val="28"/>
          <w:szCs w:val="28"/>
        </w:rPr>
      </w:pPr>
    </w:p>
    <w:p w:rsidR="007760F4" w:rsidRPr="0078169A" w:rsidRDefault="007760F4" w:rsidP="001F0356">
      <w:pPr>
        <w:spacing w:line="360" w:lineRule="auto"/>
        <w:jc w:val="both"/>
        <w:rPr>
          <w:sz w:val="28"/>
          <w:szCs w:val="28"/>
        </w:rPr>
      </w:pPr>
    </w:p>
    <w:tbl>
      <w:tblPr>
        <w:tblStyle w:val="a4"/>
        <w:tblW w:w="0" w:type="auto"/>
        <w:tblLook w:val="01E0" w:firstRow="1" w:lastRow="1" w:firstColumn="1" w:lastColumn="1" w:noHBand="0" w:noVBand="0"/>
      </w:tblPr>
      <w:tblGrid>
        <w:gridCol w:w="3888"/>
        <w:gridCol w:w="1980"/>
        <w:gridCol w:w="1310"/>
        <w:gridCol w:w="2393"/>
      </w:tblGrid>
      <w:tr w:rsidR="007760F4">
        <w:tc>
          <w:tcPr>
            <w:tcW w:w="3888" w:type="dxa"/>
          </w:tcPr>
          <w:p w:rsidR="007760F4" w:rsidRDefault="007760F4" w:rsidP="001F0356">
            <w:pPr>
              <w:spacing w:line="360" w:lineRule="auto"/>
              <w:jc w:val="center"/>
              <w:rPr>
                <w:sz w:val="28"/>
                <w:szCs w:val="28"/>
              </w:rPr>
            </w:pPr>
            <w:r>
              <w:rPr>
                <w:sz w:val="28"/>
                <w:szCs w:val="28"/>
              </w:rPr>
              <w:t>Наименование</w:t>
            </w:r>
          </w:p>
        </w:tc>
        <w:tc>
          <w:tcPr>
            <w:tcW w:w="1980" w:type="dxa"/>
          </w:tcPr>
          <w:p w:rsidR="007760F4" w:rsidRDefault="007760F4" w:rsidP="001F0356">
            <w:pPr>
              <w:spacing w:line="360" w:lineRule="auto"/>
              <w:jc w:val="center"/>
              <w:rPr>
                <w:sz w:val="28"/>
                <w:szCs w:val="28"/>
              </w:rPr>
            </w:pPr>
            <w:r>
              <w:rPr>
                <w:sz w:val="28"/>
                <w:szCs w:val="28"/>
              </w:rPr>
              <w:t>Обозначение</w:t>
            </w:r>
          </w:p>
        </w:tc>
        <w:tc>
          <w:tcPr>
            <w:tcW w:w="1310" w:type="dxa"/>
          </w:tcPr>
          <w:p w:rsidR="007760F4" w:rsidRDefault="007760F4" w:rsidP="001F0356">
            <w:pPr>
              <w:spacing w:line="360" w:lineRule="auto"/>
              <w:jc w:val="center"/>
              <w:rPr>
                <w:sz w:val="28"/>
                <w:szCs w:val="28"/>
              </w:rPr>
            </w:pPr>
            <w:r>
              <w:rPr>
                <w:sz w:val="28"/>
                <w:szCs w:val="28"/>
              </w:rPr>
              <w:t>Расчет</w:t>
            </w:r>
          </w:p>
        </w:tc>
        <w:tc>
          <w:tcPr>
            <w:tcW w:w="2393" w:type="dxa"/>
          </w:tcPr>
          <w:p w:rsidR="007760F4" w:rsidRDefault="007760F4" w:rsidP="001F0356">
            <w:pPr>
              <w:spacing w:line="360" w:lineRule="auto"/>
              <w:jc w:val="center"/>
              <w:rPr>
                <w:sz w:val="28"/>
                <w:szCs w:val="28"/>
              </w:rPr>
            </w:pPr>
            <w:r>
              <w:rPr>
                <w:sz w:val="28"/>
                <w:szCs w:val="28"/>
              </w:rPr>
              <w:t>Нормативное значение</w:t>
            </w:r>
          </w:p>
        </w:tc>
      </w:tr>
      <w:tr w:rsidR="007760F4">
        <w:trPr>
          <w:trHeight w:val="158"/>
        </w:trPr>
        <w:tc>
          <w:tcPr>
            <w:tcW w:w="3888" w:type="dxa"/>
          </w:tcPr>
          <w:p w:rsidR="007760F4" w:rsidRDefault="007760F4" w:rsidP="001F0356">
            <w:pPr>
              <w:spacing w:line="360" w:lineRule="auto"/>
              <w:jc w:val="both"/>
              <w:rPr>
                <w:sz w:val="28"/>
                <w:szCs w:val="28"/>
              </w:rPr>
            </w:pPr>
            <w:r>
              <w:rPr>
                <w:sz w:val="28"/>
                <w:szCs w:val="28"/>
              </w:rPr>
              <w:t>Коэффициент абсолютной ликвидности</w:t>
            </w:r>
          </w:p>
        </w:tc>
        <w:tc>
          <w:tcPr>
            <w:tcW w:w="1980" w:type="dxa"/>
            <w:shd w:val="clear" w:color="auto" w:fill="auto"/>
          </w:tcPr>
          <w:p w:rsidR="007760F4" w:rsidRPr="003D4AFD" w:rsidRDefault="007760F4" w:rsidP="001F0356">
            <w:pPr>
              <w:spacing w:line="360" w:lineRule="auto"/>
              <w:jc w:val="center"/>
              <w:rPr>
                <w:sz w:val="28"/>
                <w:szCs w:val="28"/>
              </w:rPr>
            </w:pPr>
            <w:r>
              <w:rPr>
                <w:sz w:val="28"/>
                <w:szCs w:val="28"/>
                <w:lang w:val="en-US"/>
              </w:rPr>
              <w:t>L1</w:t>
            </w:r>
            <w:r>
              <w:rPr>
                <w:sz w:val="28"/>
                <w:szCs w:val="28"/>
              </w:rPr>
              <w:t>н</w:t>
            </w:r>
          </w:p>
          <w:p w:rsidR="007760F4" w:rsidRPr="003D4AFD" w:rsidRDefault="007760F4" w:rsidP="001F0356">
            <w:pPr>
              <w:spacing w:line="360" w:lineRule="auto"/>
              <w:jc w:val="center"/>
              <w:rPr>
                <w:sz w:val="28"/>
                <w:szCs w:val="28"/>
              </w:rPr>
            </w:pPr>
            <w:r>
              <w:rPr>
                <w:sz w:val="28"/>
                <w:szCs w:val="28"/>
                <w:lang w:val="en-US"/>
              </w:rPr>
              <w:t>L1</w:t>
            </w:r>
            <w:r>
              <w:rPr>
                <w:sz w:val="28"/>
                <w:szCs w:val="28"/>
              </w:rPr>
              <w:t>к</w:t>
            </w:r>
          </w:p>
        </w:tc>
        <w:tc>
          <w:tcPr>
            <w:tcW w:w="1310" w:type="dxa"/>
            <w:shd w:val="clear" w:color="auto" w:fill="auto"/>
          </w:tcPr>
          <w:p w:rsidR="007760F4" w:rsidRDefault="007760F4" w:rsidP="001F0356">
            <w:pPr>
              <w:spacing w:line="360" w:lineRule="auto"/>
              <w:jc w:val="center"/>
              <w:rPr>
                <w:sz w:val="28"/>
                <w:szCs w:val="28"/>
              </w:rPr>
            </w:pPr>
            <w:r>
              <w:rPr>
                <w:sz w:val="28"/>
                <w:szCs w:val="28"/>
              </w:rPr>
              <w:t>0,304</w:t>
            </w:r>
          </w:p>
          <w:p w:rsidR="007760F4" w:rsidRDefault="007760F4" w:rsidP="001F0356">
            <w:pPr>
              <w:spacing w:line="360" w:lineRule="auto"/>
              <w:jc w:val="center"/>
              <w:rPr>
                <w:sz w:val="28"/>
                <w:szCs w:val="28"/>
              </w:rPr>
            </w:pPr>
            <w:r>
              <w:rPr>
                <w:sz w:val="28"/>
                <w:szCs w:val="28"/>
              </w:rPr>
              <w:t>0,150</w:t>
            </w:r>
          </w:p>
        </w:tc>
        <w:tc>
          <w:tcPr>
            <w:tcW w:w="2393" w:type="dxa"/>
            <w:shd w:val="clear" w:color="auto" w:fill="auto"/>
          </w:tcPr>
          <w:p w:rsidR="007760F4" w:rsidRDefault="007760F4" w:rsidP="001F0356">
            <w:pPr>
              <w:spacing w:line="360" w:lineRule="auto"/>
              <w:jc w:val="center"/>
              <w:rPr>
                <w:sz w:val="28"/>
                <w:szCs w:val="28"/>
              </w:rPr>
            </w:pPr>
            <w:r>
              <w:rPr>
                <w:sz w:val="28"/>
                <w:szCs w:val="28"/>
              </w:rPr>
              <w:t>≥0,2</w:t>
            </w:r>
          </w:p>
          <w:p w:rsidR="007760F4" w:rsidRDefault="007760F4" w:rsidP="001F0356">
            <w:pPr>
              <w:spacing w:line="360" w:lineRule="auto"/>
              <w:jc w:val="center"/>
              <w:rPr>
                <w:sz w:val="28"/>
                <w:szCs w:val="28"/>
              </w:rPr>
            </w:pPr>
            <w:r>
              <w:rPr>
                <w:sz w:val="28"/>
                <w:szCs w:val="28"/>
              </w:rPr>
              <w:t>≥0,2</w:t>
            </w:r>
          </w:p>
        </w:tc>
      </w:tr>
      <w:tr w:rsidR="007760F4">
        <w:trPr>
          <w:trHeight w:val="158"/>
        </w:trPr>
        <w:tc>
          <w:tcPr>
            <w:tcW w:w="3888" w:type="dxa"/>
          </w:tcPr>
          <w:p w:rsidR="007760F4" w:rsidRDefault="007760F4" w:rsidP="001F0356">
            <w:pPr>
              <w:spacing w:line="360" w:lineRule="auto"/>
              <w:jc w:val="both"/>
              <w:rPr>
                <w:sz w:val="28"/>
                <w:szCs w:val="28"/>
              </w:rPr>
            </w:pPr>
            <w:r>
              <w:rPr>
                <w:sz w:val="28"/>
                <w:szCs w:val="28"/>
              </w:rPr>
              <w:t>Промежуточный коэффициент покрытия</w:t>
            </w:r>
          </w:p>
        </w:tc>
        <w:tc>
          <w:tcPr>
            <w:tcW w:w="1980" w:type="dxa"/>
            <w:shd w:val="clear" w:color="auto" w:fill="auto"/>
          </w:tcPr>
          <w:p w:rsidR="007760F4" w:rsidRPr="003D4AFD" w:rsidRDefault="007760F4" w:rsidP="001F0356">
            <w:pPr>
              <w:spacing w:line="360" w:lineRule="auto"/>
              <w:jc w:val="center"/>
              <w:rPr>
                <w:sz w:val="28"/>
                <w:szCs w:val="28"/>
              </w:rPr>
            </w:pPr>
            <w:r>
              <w:rPr>
                <w:sz w:val="28"/>
                <w:szCs w:val="28"/>
                <w:lang w:val="en-US"/>
              </w:rPr>
              <w:t>L2</w:t>
            </w:r>
            <w:r>
              <w:rPr>
                <w:sz w:val="28"/>
                <w:szCs w:val="28"/>
              </w:rPr>
              <w:t>н</w:t>
            </w:r>
          </w:p>
          <w:p w:rsidR="007760F4" w:rsidRPr="003D4AFD" w:rsidRDefault="007760F4" w:rsidP="001F0356">
            <w:pPr>
              <w:spacing w:line="360" w:lineRule="auto"/>
              <w:jc w:val="center"/>
              <w:rPr>
                <w:sz w:val="28"/>
                <w:szCs w:val="28"/>
              </w:rPr>
            </w:pPr>
            <w:r>
              <w:rPr>
                <w:sz w:val="28"/>
                <w:szCs w:val="28"/>
                <w:lang w:val="en-US"/>
              </w:rPr>
              <w:t>L2</w:t>
            </w:r>
            <w:r>
              <w:rPr>
                <w:sz w:val="28"/>
                <w:szCs w:val="28"/>
              </w:rPr>
              <w:t>к</w:t>
            </w:r>
          </w:p>
        </w:tc>
        <w:tc>
          <w:tcPr>
            <w:tcW w:w="1310" w:type="dxa"/>
            <w:shd w:val="clear" w:color="auto" w:fill="auto"/>
          </w:tcPr>
          <w:p w:rsidR="007760F4" w:rsidRDefault="007760F4" w:rsidP="001F0356">
            <w:pPr>
              <w:spacing w:line="360" w:lineRule="auto"/>
              <w:jc w:val="center"/>
              <w:rPr>
                <w:sz w:val="28"/>
                <w:szCs w:val="28"/>
              </w:rPr>
            </w:pPr>
            <w:r>
              <w:rPr>
                <w:sz w:val="28"/>
                <w:szCs w:val="28"/>
              </w:rPr>
              <w:t>1,193</w:t>
            </w:r>
          </w:p>
          <w:p w:rsidR="007760F4" w:rsidRDefault="007760F4" w:rsidP="001F0356">
            <w:pPr>
              <w:spacing w:line="360" w:lineRule="auto"/>
              <w:jc w:val="center"/>
              <w:rPr>
                <w:sz w:val="28"/>
                <w:szCs w:val="28"/>
              </w:rPr>
            </w:pPr>
            <w:r>
              <w:rPr>
                <w:sz w:val="28"/>
                <w:szCs w:val="28"/>
              </w:rPr>
              <w:t>1,240</w:t>
            </w:r>
          </w:p>
        </w:tc>
        <w:tc>
          <w:tcPr>
            <w:tcW w:w="2393" w:type="dxa"/>
            <w:shd w:val="clear" w:color="auto" w:fill="auto"/>
          </w:tcPr>
          <w:p w:rsidR="007760F4" w:rsidRDefault="007760F4" w:rsidP="001F0356">
            <w:pPr>
              <w:spacing w:line="360" w:lineRule="auto"/>
              <w:jc w:val="center"/>
              <w:rPr>
                <w:sz w:val="28"/>
                <w:szCs w:val="28"/>
              </w:rPr>
            </w:pPr>
            <w:r>
              <w:rPr>
                <w:sz w:val="28"/>
                <w:szCs w:val="28"/>
              </w:rPr>
              <w:t>≥0,7</w:t>
            </w:r>
          </w:p>
          <w:p w:rsidR="007760F4" w:rsidRDefault="007760F4" w:rsidP="001F0356">
            <w:pPr>
              <w:spacing w:line="360" w:lineRule="auto"/>
              <w:jc w:val="center"/>
              <w:rPr>
                <w:sz w:val="28"/>
                <w:szCs w:val="28"/>
              </w:rPr>
            </w:pPr>
            <w:r>
              <w:rPr>
                <w:sz w:val="28"/>
                <w:szCs w:val="28"/>
              </w:rPr>
              <w:t>≥0,7</w:t>
            </w:r>
          </w:p>
        </w:tc>
      </w:tr>
      <w:tr w:rsidR="007760F4">
        <w:trPr>
          <w:trHeight w:val="158"/>
        </w:trPr>
        <w:tc>
          <w:tcPr>
            <w:tcW w:w="3888" w:type="dxa"/>
          </w:tcPr>
          <w:p w:rsidR="007760F4" w:rsidRDefault="007760F4" w:rsidP="001F0356">
            <w:pPr>
              <w:spacing w:line="360" w:lineRule="auto"/>
              <w:jc w:val="both"/>
              <w:rPr>
                <w:sz w:val="28"/>
                <w:szCs w:val="28"/>
              </w:rPr>
            </w:pPr>
            <w:r>
              <w:rPr>
                <w:sz w:val="28"/>
                <w:szCs w:val="28"/>
              </w:rPr>
              <w:t>Общий коэффициент покрытия</w:t>
            </w:r>
          </w:p>
        </w:tc>
        <w:tc>
          <w:tcPr>
            <w:tcW w:w="1980" w:type="dxa"/>
            <w:shd w:val="clear" w:color="auto" w:fill="auto"/>
          </w:tcPr>
          <w:p w:rsidR="007760F4" w:rsidRPr="003D4AFD" w:rsidRDefault="007760F4" w:rsidP="001F0356">
            <w:pPr>
              <w:spacing w:line="360" w:lineRule="auto"/>
              <w:jc w:val="center"/>
              <w:rPr>
                <w:sz w:val="28"/>
                <w:szCs w:val="28"/>
              </w:rPr>
            </w:pPr>
            <w:r>
              <w:rPr>
                <w:sz w:val="28"/>
                <w:szCs w:val="28"/>
                <w:lang w:val="en-US"/>
              </w:rPr>
              <w:t>L3</w:t>
            </w:r>
            <w:r>
              <w:rPr>
                <w:sz w:val="28"/>
                <w:szCs w:val="28"/>
              </w:rPr>
              <w:t>н</w:t>
            </w:r>
          </w:p>
          <w:p w:rsidR="007760F4" w:rsidRPr="003D4AFD" w:rsidRDefault="007760F4" w:rsidP="001F0356">
            <w:pPr>
              <w:spacing w:line="360" w:lineRule="auto"/>
              <w:jc w:val="center"/>
              <w:rPr>
                <w:sz w:val="28"/>
                <w:szCs w:val="28"/>
              </w:rPr>
            </w:pPr>
            <w:r>
              <w:rPr>
                <w:sz w:val="28"/>
                <w:szCs w:val="28"/>
                <w:lang w:val="en-US"/>
              </w:rPr>
              <w:t>L3</w:t>
            </w:r>
            <w:r>
              <w:rPr>
                <w:sz w:val="28"/>
                <w:szCs w:val="28"/>
              </w:rPr>
              <w:t>к</w:t>
            </w:r>
          </w:p>
        </w:tc>
        <w:tc>
          <w:tcPr>
            <w:tcW w:w="1310" w:type="dxa"/>
            <w:shd w:val="clear" w:color="auto" w:fill="auto"/>
          </w:tcPr>
          <w:p w:rsidR="007760F4" w:rsidRDefault="007760F4" w:rsidP="001F0356">
            <w:pPr>
              <w:spacing w:line="360" w:lineRule="auto"/>
              <w:jc w:val="center"/>
              <w:rPr>
                <w:sz w:val="28"/>
                <w:szCs w:val="28"/>
              </w:rPr>
            </w:pPr>
            <w:r>
              <w:rPr>
                <w:sz w:val="28"/>
                <w:szCs w:val="28"/>
              </w:rPr>
              <w:t>1,704</w:t>
            </w:r>
          </w:p>
          <w:p w:rsidR="007760F4" w:rsidRDefault="007760F4" w:rsidP="001F0356">
            <w:pPr>
              <w:spacing w:line="360" w:lineRule="auto"/>
              <w:jc w:val="center"/>
              <w:rPr>
                <w:sz w:val="28"/>
                <w:szCs w:val="28"/>
              </w:rPr>
            </w:pPr>
            <w:r>
              <w:rPr>
                <w:sz w:val="28"/>
                <w:szCs w:val="28"/>
              </w:rPr>
              <w:t>1,595</w:t>
            </w:r>
          </w:p>
        </w:tc>
        <w:tc>
          <w:tcPr>
            <w:tcW w:w="2393" w:type="dxa"/>
            <w:shd w:val="clear" w:color="auto" w:fill="auto"/>
          </w:tcPr>
          <w:p w:rsidR="007760F4" w:rsidRDefault="007760F4" w:rsidP="001F0356">
            <w:pPr>
              <w:spacing w:line="360" w:lineRule="auto"/>
              <w:jc w:val="center"/>
              <w:rPr>
                <w:sz w:val="28"/>
                <w:szCs w:val="28"/>
              </w:rPr>
            </w:pPr>
            <w:r>
              <w:rPr>
                <w:sz w:val="28"/>
                <w:szCs w:val="28"/>
              </w:rPr>
              <w:t>≥2</w:t>
            </w:r>
          </w:p>
          <w:p w:rsidR="007760F4" w:rsidRDefault="007760F4" w:rsidP="001F0356">
            <w:pPr>
              <w:spacing w:line="360" w:lineRule="auto"/>
              <w:jc w:val="center"/>
              <w:rPr>
                <w:sz w:val="28"/>
                <w:szCs w:val="28"/>
              </w:rPr>
            </w:pPr>
            <w:r>
              <w:rPr>
                <w:sz w:val="28"/>
                <w:szCs w:val="28"/>
              </w:rPr>
              <w:t>≥2</w:t>
            </w:r>
          </w:p>
        </w:tc>
      </w:tr>
      <w:tr w:rsidR="007760F4">
        <w:trPr>
          <w:trHeight w:val="158"/>
        </w:trPr>
        <w:tc>
          <w:tcPr>
            <w:tcW w:w="3888" w:type="dxa"/>
          </w:tcPr>
          <w:p w:rsidR="007760F4" w:rsidRDefault="007760F4" w:rsidP="001F0356">
            <w:pPr>
              <w:spacing w:line="360" w:lineRule="auto"/>
              <w:jc w:val="both"/>
              <w:rPr>
                <w:sz w:val="28"/>
                <w:szCs w:val="28"/>
              </w:rPr>
            </w:pPr>
            <w:r>
              <w:rPr>
                <w:sz w:val="28"/>
                <w:szCs w:val="28"/>
              </w:rPr>
              <w:t>Коэффициент ликвидности по данным чистых оборотных активов</w:t>
            </w:r>
          </w:p>
        </w:tc>
        <w:tc>
          <w:tcPr>
            <w:tcW w:w="1980" w:type="dxa"/>
            <w:shd w:val="clear" w:color="auto" w:fill="auto"/>
          </w:tcPr>
          <w:p w:rsidR="007760F4" w:rsidRPr="003D4AFD" w:rsidRDefault="007760F4" w:rsidP="001F0356">
            <w:pPr>
              <w:spacing w:line="360" w:lineRule="auto"/>
              <w:jc w:val="center"/>
              <w:rPr>
                <w:sz w:val="28"/>
                <w:szCs w:val="28"/>
              </w:rPr>
            </w:pPr>
            <w:r>
              <w:rPr>
                <w:sz w:val="28"/>
                <w:szCs w:val="28"/>
                <w:lang w:val="en-US"/>
              </w:rPr>
              <w:t>L4</w:t>
            </w:r>
            <w:r>
              <w:rPr>
                <w:sz w:val="28"/>
                <w:szCs w:val="28"/>
              </w:rPr>
              <w:t>н</w:t>
            </w:r>
          </w:p>
          <w:p w:rsidR="007760F4" w:rsidRPr="003D4AFD" w:rsidRDefault="007760F4" w:rsidP="001F0356">
            <w:pPr>
              <w:spacing w:line="360" w:lineRule="auto"/>
              <w:jc w:val="center"/>
              <w:rPr>
                <w:sz w:val="28"/>
                <w:szCs w:val="28"/>
              </w:rPr>
            </w:pPr>
            <w:r>
              <w:rPr>
                <w:sz w:val="28"/>
                <w:szCs w:val="28"/>
                <w:lang w:val="en-US"/>
              </w:rPr>
              <w:t>L4</w:t>
            </w:r>
            <w:r>
              <w:rPr>
                <w:sz w:val="28"/>
                <w:szCs w:val="28"/>
              </w:rPr>
              <w:t>к</w:t>
            </w:r>
          </w:p>
        </w:tc>
        <w:tc>
          <w:tcPr>
            <w:tcW w:w="1310" w:type="dxa"/>
            <w:shd w:val="clear" w:color="auto" w:fill="auto"/>
          </w:tcPr>
          <w:p w:rsidR="007760F4" w:rsidRDefault="007760F4" w:rsidP="001F0356">
            <w:pPr>
              <w:spacing w:line="360" w:lineRule="auto"/>
              <w:jc w:val="center"/>
              <w:rPr>
                <w:sz w:val="28"/>
                <w:szCs w:val="28"/>
              </w:rPr>
            </w:pPr>
            <w:r>
              <w:rPr>
                <w:sz w:val="28"/>
                <w:szCs w:val="28"/>
              </w:rPr>
              <w:t>0,704</w:t>
            </w:r>
          </w:p>
          <w:p w:rsidR="007760F4" w:rsidRDefault="007760F4" w:rsidP="001F0356">
            <w:pPr>
              <w:spacing w:line="360" w:lineRule="auto"/>
              <w:jc w:val="center"/>
              <w:rPr>
                <w:sz w:val="28"/>
                <w:szCs w:val="28"/>
              </w:rPr>
            </w:pPr>
            <w:r>
              <w:rPr>
                <w:sz w:val="28"/>
                <w:szCs w:val="28"/>
              </w:rPr>
              <w:t>0,595</w:t>
            </w:r>
          </w:p>
        </w:tc>
        <w:tc>
          <w:tcPr>
            <w:tcW w:w="2393" w:type="dxa"/>
            <w:shd w:val="clear" w:color="auto" w:fill="auto"/>
          </w:tcPr>
          <w:p w:rsidR="007760F4" w:rsidRDefault="007760F4" w:rsidP="001F0356">
            <w:pPr>
              <w:spacing w:line="360" w:lineRule="auto"/>
              <w:jc w:val="center"/>
              <w:rPr>
                <w:sz w:val="28"/>
                <w:szCs w:val="28"/>
              </w:rPr>
            </w:pPr>
          </w:p>
        </w:tc>
      </w:tr>
      <w:tr w:rsidR="007760F4">
        <w:trPr>
          <w:trHeight w:val="157"/>
        </w:trPr>
        <w:tc>
          <w:tcPr>
            <w:tcW w:w="3888" w:type="dxa"/>
          </w:tcPr>
          <w:p w:rsidR="007760F4" w:rsidRDefault="007760F4" w:rsidP="001F0356">
            <w:pPr>
              <w:spacing w:line="360" w:lineRule="auto"/>
              <w:jc w:val="both"/>
              <w:rPr>
                <w:sz w:val="28"/>
                <w:szCs w:val="28"/>
              </w:rPr>
            </w:pPr>
            <w:r>
              <w:rPr>
                <w:sz w:val="28"/>
                <w:szCs w:val="28"/>
              </w:rPr>
              <w:t>Общий коэффициент ликвидности</w:t>
            </w:r>
          </w:p>
        </w:tc>
        <w:tc>
          <w:tcPr>
            <w:tcW w:w="1980" w:type="dxa"/>
            <w:shd w:val="clear" w:color="auto" w:fill="auto"/>
          </w:tcPr>
          <w:p w:rsidR="007760F4" w:rsidRPr="003D4AFD" w:rsidRDefault="007760F4" w:rsidP="001F0356">
            <w:pPr>
              <w:spacing w:line="360" w:lineRule="auto"/>
              <w:jc w:val="center"/>
              <w:rPr>
                <w:sz w:val="28"/>
                <w:szCs w:val="28"/>
              </w:rPr>
            </w:pPr>
            <w:r>
              <w:rPr>
                <w:sz w:val="28"/>
                <w:szCs w:val="28"/>
                <w:lang w:val="en-US"/>
              </w:rPr>
              <w:t>L5</w:t>
            </w:r>
            <w:r>
              <w:rPr>
                <w:sz w:val="28"/>
                <w:szCs w:val="28"/>
              </w:rPr>
              <w:t>н</w:t>
            </w:r>
          </w:p>
          <w:p w:rsidR="007760F4" w:rsidRPr="003D4AFD" w:rsidRDefault="007760F4" w:rsidP="001F0356">
            <w:pPr>
              <w:spacing w:line="360" w:lineRule="auto"/>
              <w:jc w:val="center"/>
              <w:rPr>
                <w:sz w:val="28"/>
                <w:szCs w:val="28"/>
              </w:rPr>
            </w:pPr>
            <w:r>
              <w:rPr>
                <w:sz w:val="28"/>
                <w:szCs w:val="28"/>
                <w:lang w:val="en-US"/>
              </w:rPr>
              <w:t>L5</w:t>
            </w:r>
            <w:r>
              <w:rPr>
                <w:sz w:val="28"/>
                <w:szCs w:val="28"/>
              </w:rPr>
              <w:t>к</w:t>
            </w:r>
          </w:p>
        </w:tc>
        <w:tc>
          <w:tcPr>
            <w:tcW w:w="1310" w:type="dxa"/>
            <w:shd w:val="clear" w:color="auto" w:fill="auto"/>
          </w:tcPr>
          <w:p w:rsidR="007760F4" w:rsidRDefault="007760F4" w:rsidP="001F0356">
            <w:pPr>
              <w:spacing w:line="360" w:lineRule="auto"/>
              <w:jc w:val="center"/>
              <w:rPr>
                <w:sz w:val="28"/>
                <w:szCs w:val="28"/>
              </w:rPr>
            </w:pPr>
            <w:r>
              <w:rPr>
                <w:sz w:val="28"/>
                <w:szCs w:val="28"/>
              </w:rPr>
              <w:t>0,902</w:t>
            </w:r>
          </w:p>
          <w:p w:rsidR="007760F4" w:rsidRDefault="007760F4" w:rsidP="001F0356">
            <w:pPr>
              <w:spacing w:line="360" w:lineRule="auto"/>
              <w:jc w:val="center"/>
              <w:rPr>
                <w:sz w:val="28"/>
                <w:szCs w:val="28"/>
              </w:rPr>
            </w:pPr>
            <w:r>
              <w:rPr>
                <w:sz w:val="28"/>
                <w:szCs w:val="28"/>
              </w:rPr>
              <w:t>0,801</w:t>
            </w:r>
          </w:p>
        </w:tc>
        <w:tc>
          <w:tcPr>
            <w:tcW w:w="2393" w:type="dxa"/>
            <w:shd w:val="clear" w:color="auto" w:fill="auto"/>
          </w:tcPr>
          <w:p w:rsidR="007760F4" w:rsidRDefault="007760F4" w:rsidP="001F0356">
            <w:pPr>
              <w:spacing w:line="360" w:lineRule="auto"/>
              <w:jc w:val="center"/>
              <w:rPr>
                <w:sz w:val="28"/>
                <w:szCs w:val="28"/>
              </w:rPr>
            </w:pPr>
          </w:p>
        </w:tc>
      </w:tr>
    </w:tbl>
    <w:p w:rsidR="007760F4" w:rsidRPr="007760F4" w:rsidRDefault="007760F4" w:rsidP="001F0356">
      <w:pPr>
        <w:spacing w:line="360" w:lineRule="auto"/>
        <w:jc w:val="right"/>
      </w:pPr>
      <w:r w:rsidRPr="007760F4">
        <w:t>Таблица 2.4</w:t>
      </w:r>
    </w:p>
    <w:p w:rsidR="007760F4" w:rsidRDefault="007760F4" w:rsidP="001F0356">
      <w:pPr>
        <w:spacing w:line="360" w:lineRule="auto"/>
        <w:ind w:firstLine="720"/>
        <w:jc w:val="both"/>
        <w:rPr>
          <w:sz w:val="28"/>
          <w:szCs w:val="28"/>
        </w:rPr>
      </w:pPr>
      <w:r>
        <w:rPr>
          <w:sz w:val="28"/>
          <w:szCs w:val="28"/>
        </w:rPr>
        <w:t>Анализируемое предприятие в целом имеет возможность своевременно ликвидировать краткосрочные обязательства, хотя на конец периода шансы несколько ухудшаются.</w:t>
      </w:r>
    </w:p>
    <w:p w:rsidR="007760F4" w:rsidRDefault="007760F4" w:rsidP="001F0356">
      <w:pPr>
        <w:spacing w:line="360" w:lineRule="auto"/>
        <w:jc w:val="both"/>
        <w:rPr>
          <w:sz w:val="28"/>
          <w:szCs w:val="28"/>
        </w:rPr>
      </w:pPr>
    </w:p>
    <w:p w:rsidR="007760F4" w:rsidRDefault="007760F4" w:rsidP="001F0356">
      <w:pPr>
        <w:spacing w:line="360" w:lineRule="auto"/>
        <w:jc w:val="center"/>
        <w:rPr>
          <w:b/>
          <w:sz w:val="28"/>
          <w:szCs w:val="28"/>
        </w:rPr>
      </w:pPr>
      <w:r>
        <w:rPr>
          <w:b/>
          <w:sz w:val="28"/>
          <w:szCs w:val="28"/>
        </w:rPr>
        <w:t xml:space="preserve">2.3. </w:t>
      </w:r>
      <w:r w:rsidRPr="003D4AFD">
        <w:rPr>
          <w:b/>
          <w:sz w:val="28"/>
          <w:szCs w:val="28"/>
        </w:rPr>
        <w:t>Оценка финансовой устойчивости предприятия</w:t>
      </w:r>
      <w:r>
        <w:rPr>
          <w:b/>
          <w:sz w:val="28"/>
          <w:szCs w:val="28"/>
        </w:rPr>
        <w:t>.</w:t>
      </w:r>
    </w:p>
    <w:p w:rsidR="007760F4" w:rsidRDefault="007760F4" w:rsidP="001F0356">
      <w:pPr>
        <w:spacing w:line="360" w:lineRule="auto"/>
        <w:ind w:firstLine="720"/>
        <w:jc w:val="both"/>
        <w:rPr>
          <w:sz w:val="28"/>
          <w:szCs w:val="28"/>
        </w:rPr>
      </w:pPr>
      <w:r w:rsidRPr="00CA23E2">
        <w:rPr>
          <w:sz w:val="28"/>
          <w:szCs w:val="28"/>
        </w:rPr>
        <w:t>Оценка финансовой устойчивости осуществляется на базе балансовой модели:</w:t>
      </w:r>
    </w:p>
    <w:p w:rsidR="007760F4" w:rsidRPr="00CE16DC" w:rsidRDefault="007760F4" w:rsidP="001F0356">
      <w:pPr>
        <w:spacing w:line="360" w:lineRule="auto"/>
        <w:ind w:firstLine="720"/>
        <w:jc w:val="center"/>
        <w:rPr>
          <w:sz w:val="28"/>
          <w:szCs w:val="28"/>
        </w:rPr>
      </w:pPr>
      <w:r>
        <w:rPr>
          <w:sz w:val="28"/>
          <w:szCs w:val="28"/>
          <w:lang w:val="en-US"/>
        </w:rPr>
        <w:t>F+Z+Ra = Ic+K1+</w:t>
      </w:r>
      <w:smartTag w:uri="urn:schemas-microsoft-com:office:smarttags" w:element="place">
        <w:r>
          <w:rPr>
            <w:sz w:val="28"/>
            <w:szCs w:val="28"/>
            <w:lang w:val="en-US"/>
          </w:rPr>
          <w:t>K2</w:t>
        </w:r>
      </w:smartTag>
      <w:r>
        <w:rPr>
          <w:sz w:val="28"/>
          <w:szCs w:val="28"/>
          <w:lang w:val="en-US"/>
        </w:rPr>
        <w:t>+Rp</w:t>
      </w:r>
      <w:r w:rsidRPr="00CE16DC">
        <w:rPr>
          <w:sz w:val="28"/>
          <w:szCs w:val="28"/>
          <w:lang w:val="en-US"/>
        </w:rPr>
        <w:t xml:space="preserve">. </w:t>
      </w:r>
      <w:r w:rsidRPr="007760F4">
        <w:rPr>
          <w:sz w:val="28"/>
          <w:szCs w:val="28"/>
        </w:rPr>
        <w:t>(</w:t>
      </w:r>
      <w:r>
        <w:rPr>
          <w:sz w:val="28"/>
          <w:szCs w:val="28"/>
        </w:rPr>
        <w:t>1)</w:t>
      </w:r>
    </w:p>
    <w:p w:rsidR="007760F4" w:rsidRDefault="007760F4" w:rsidP="001F0356">
      <w:pPr>
        <w:spacing w:line="360" w:lineRule="auto"/>
        <w:ind w:firstLine="720"/>
        <w:jc w:val="both"/>
        <w:rPr>
          <w:sz w:val="28"/>
          <w:szCs w:val="28"/>
        </w:rPr>
      </w:pPr>
      <w:r>
        <w:rPr>
          <w:sz w:val="28"/>
          <w:szCs w:val="28"/>
        </w:rPr>
        <w:t>Учитывая, что долгосрочные кредиты направляются в основном на приобретение основных средств и прочих внеоборотных активов, можно преобразовать исходную формулу баланса к виду:</w:t>
      </w:r>
    </w:p>
    <w:p w:rsidR="007760F4" w:rsidRDefault="007760F4" w:rsidP="001F0356">
      <w:pPr>
        <w:spacing w:line="360" w:lineRule="auto"/>
        <w:ind w:firstLine="720"/>
        <w:jc w:val="center"/>
        <w:rPr>
          <w:sz w:val="28"/>
          <w:szCs w:val="28"/>
        </w:rPr>
      </w:pPr>
      <w:r>
        <w:rPr>
          <w:sz w:val="28"/>
          <w:szCs w:val="28"/>
          <w:lang w:val="en-US"/>
        </w:rPr>
        <w:t>Z+Ra = ((Ic+K1)-F) + (</w:t>
      </w:r>
      <w:smartTag w:uri="urn:schemas-microsoft-com:office:smarttags" w:element="place">
        <w:r>
          <w:rPr>
            <w:sz w:val="28"/>
            <w:szCs w:val="28"/>
            <w:lang w:val="en-US"/>
          </w:rPr>
          <w:t>K2</w:t>
        </w:r>
      </w:smartTag>
      <w:r>
        <w:rPr>
          <w:sz w:val="28"/>
          <w:szCs w:val="28"/>
          <w:lang w:val="en-US"/>
        </w:rPr>
        <w:t>+Rp)</w:t>
      </w:r>
      <w:r w:rsidRPr="00CE16DC">
        <w:rPr>
          <w:sz w:val="28"/>
          <w:szCs w:val="28"/>
          <w:lang w:val="en-US"/>
        </w:rPr>
        <w:t xml:space="preserve">.  </w:t>
      </w:r>
      <w:r>
        <w:rPr>
          <w:sz w:val="28"/>
          <w:szCs w:val="28"/>
        </w:rPr>
        <w:t>(2)</w:t>
      </w:r>
    </w:p>
    <w:p w:rsidR="007760F4" w:rsidRDefault="007760F4" w:rsidP="001F0356">
      <w:pPr>
        <w:spacing w:line="360" w:lineRule="auto"/>
        <w:ind w:firstLine="720"/>
        <w:jc w:val="both"/>
        <w:rPr>
          <w:sz w:val="28"/>
          <w:szCs w:val="28"/>
        </w:rPr>
      </w:pPr>
      <w:r>
        <w:rPr>
          <w:sz w:val="28"/>
          <w:szCs w:val="28"/>
        </w:rPr>
        <w:t>При условии ограничения запасов и затрат (2) величиной источников, предназначенных для их пополнения,</w:t>
      </w:r>
    </w:p>
    <w:p w:rsidR="007760F4" w:rsidRDefault="007760F4" w:rsidP="001F0356">
      <w:pPr>
        <w:spacing w:line="360" w:lineRule="auto"/>
        <w:ind w:firstLine="720"/>
        <w:jc w:val="center"/>
        <w:rPr>
          <w:sz w:val="28"/>
          <w:szCs w:val="28"/>
        </w:rPr>
      </w:pPr>
      <w:r>
        <w:rPr>
          <w:sz w:val="28"/>
          <w:szCs w:val="28"/>
          <w:lang w:val="en-US"/>
        </w:rPr>
        <w:t>Z</w:t>
      </w:r>
      <w:r>
        <w:rPr>
          <w:sz w:val="28"/>
          <w:szCs w:val="28"/>
        </w:rPr>
        <w:t xml:space="preserve"> </w:t>
      </w:r>
      <w:r w:rsidRPr="00CE16DC">
        <w:rPr>
          <w:sz w:val="28"/>
          <w:szCs w:val="28"/>
        </w:rPr>
        <w:t>≤</w:t>
      </w:r>
      <w:r>
        <w:rPr>
          <w:sz w:val="28"/>
          <w:szCs w:val="28"/>
        </w:rPr>
        <w:t xml:space="preserve"> </w:t>
      </w:r>
      <w:r w:rsidRPr="00CE16DC">
        <w:rPr>
          <w:sz w:val="28"/>
          <w:szCs w:val="28"/>
        </w:rPr>
        <w:t>((</w:t>
      </w:r>
      <w:r>
        <w:rPr>
          <w:sz w:val="28"/>
          <w:szCs w:val="28"/>
          <w:lang w:val="en-US"/>
        </w:rPr>
        <w:t>Ic</w:t>
      </w:r>
      <w:r w:rsidRPr="00CE16DC">
        <w:rPr>
          <w:sz w:val="28"/>
          <w:szCs w:val="28"/>
        </w:rPr>
        <w:t>+</w:t>
      </w:r>
      <w:r>
        <w:rPr>
          <w:sz w:val="28"/>
          <w:szCs w:val="28"/>
          <w:lang w:val="en-US"/>
        </w:rPr>
        <w:t>K</w:t>
      </w:r>
      <w:r w:rsidRPr="00CE16DC">
        <w:rPr>
          <w:sz w:val="28"/>
          <w:szCs w:val="28"/>
        </w:rPr>
        <w:t>1)-</w:t>
      </w:r>
      <w:r>
        <w:rPr>
          <w:sz w:val="28"/>
          <w:szCs w:val="28"/>
          <w:lang w:val="en-US"/>
        </w:rPr>
        <w:t>F</w:t>
      </w:r>
      <w:r w:rsidRPr="00CE16DC">
        <w:rPr>
          <w:sz w:val="28"/>
          <w:szCs w:val="28"/>
        </w:rPr>
        <w:t>)</w:t>
      </w:r>
      <w:r>
        <w:rPr>
          <w:sz w:val="28"/>
          <w:szCs w:val="28"/>
        </w:rPr>
        <w:t>,  (3)</w:t>
      </w:r>
    </w:p>
    <w:p w:rsidR="007760F4" w:rsidRPr="007760F4" w:rsidRDefault="007760F4" w:rsidP="001F0356">
      <w:pPr>
        <w:spacing w:line="360" w:lineRule="auto"/>
        <w:ind w:firstLine="720"/>
        <w:jc w:val="both"/>
        <w:rPr>
          <w:sz w:val="28"/>
          <w:szCs w:val="28"/>
        </w:rPr>
      </w:pPr>
      <w:r>
        <w:rPr>
          <w:sz w:val="28"/>
          <w:szCs w:val="28"/>
        </w:rPr>
        <w:t>Предприятие за счет денежных средств и средств в расчетах способно погасить краткосрочную задолженность, т.е.:</w:t>
      </w:r>
    </w:p>
    <w:p w:rsidR="007760F4" w:rsidRDefault="007760F4" w:rsidP="001F0356">
      <w:pPr>
        <w:spacing w:line="360" w:lineRule="auto"/>
        <w:ind w:firstLine="720"/>
        <w:jc w:val="center"/>
        <w:rPr>
          <w:sz w:val="28"/>
          <w:szCs w:val="28"/>
        </w:rPr>
      </w:pPr>
      <w:r>
        <w:rPr>
          <w:sz w:val="28"/>
          <w:szCs w:val="28"/>
          <w:lang w:val="en-US"/>
        </w:rPr>
        <w:t>Ra</w:t>
      </w:r>
      <w:r>
        <w:rPr>
          <w:sz w:val="28"/>
          <w:szCs w:val="28"/>
        </w:rPr>
        <w:t xml:space="preserve"> </w:t>
      </w:r>
      <w:r w:rsidRPr="007760F4">
        <w:rPr>
          <w:sz w:val="28"/>
          <w:szCs w:val="28"/>
        </w:rPr>
        <w:t>≥</w:t>
      </w:r>
      <w:r>
        <w:rPr>
          <w:sz w:val="28"/>
          <w:szCs w:val="28"/>
        </w:rPr>
        <w:t xml:space="preserve"> </w:t>
      </w:r>
      <w:r w:rsidRPr="007760F4">
        <w:rPr>
          <w:sz w:val="28"/>
          <w:szCs w:val="28"/>
        </w:rPr>
        <w:t>(</w:t>
      </w:r>
      <w:smartTag w:uri="urn:schemas-microsoft-com:office:smarttags" w:element="place">
        <w:r>
          <w:rPr>
            <w:sz w:val="28"/>
            <w:szCs w:val="28"/>
            <w:lang w:val="en-US"/>
          </w:rPr>
          <w:t>K</w:t>
        </w:r>
        <w:r w:rsidRPr="007760F4">
          <w:rPr>
            <w:sz w:val="28"/>
            <w:szCs w:val="28"/>
          </w:rPr>
          <w:t>2</w:t>
        </w:r>
      </w:smartTag>
      <w:r w:rsidRPr="007760F4">
        <w:rPr>
          <w:sz w:val="28"/>
          <w:szCs w:val="28"/>
        </w:rPr>
        <w:t>+</w:t>
      </w:r>
      <w:r>
        <w:rPr>
          <w:sz w:val="28"/>
          <w:szCs w:val="28"/>
          <w:lang w:val="en-US"/>
        </w:rPr>
        <w:t>Rp</w:t>
      </w:r>
      <w:r w:rsidRPr="007760F4">
        <w:rPr>
          <w:sz w:val="28"/>
          <w:szCs w:val="28"/>
        </w:rPr>
        <w:t>)</w:t>
      </w:r>
      <w:r>
        <w:rPr>
          <w:sz w:val="28"/>
          <w:szCs w:val="28"/>
        </w:rPr>
        <w:t>. (4)</w:t>
      </w:r>
    </w:p>
    <w:p w:rsidR="007760F4" w:rsidRDefault="007760F4" w:rsidP="001F0356">
      <w:pPr>
        <w:spacing w:line="360" w:lineRule="auto"/>
        <w:ind w:firstLine="720"/>
        <w:jc w:val="both"/>
        <w:rPr>
          <w:sz w:val="28"/>
          <w:szCs w:val="28"/>
        </w:rPr>
      </w:pPr>
      <w:r>
        <w:rPr>
          <w:sz w:val="28"/>
          <w:szCs w:val="28"/>
        </w:rPr>
        <w:t>Выражение (4) определяет одно из условий ликвидности, а выражение (3) – отражает условие финансовой устойчивости предприятия.</w:t>
      </w:r>
    </w:p>
    <w:p w:rsidR="007760F4" w:rsidRDefault="007760F4" w:rsidP="001F0356">
      <w:pPr>
        <w:spacing w:line="360" w:lineRule="auto"/>
        <w:ind w:firstLine="720"/>
        <w:jc w:val="both"/>
        <w:rPr>
          <w:sz w:val="28"/>
          <w:szCs w:val="28"/>
        </w:rPr>
      </w:pPr>
      <w:r>
        <w:rPr>
          <w:sz w:val="28"/>
          <w:szCs w:val="28"/>
        </w:rPr>
        <w:t>Таким образом, соотношение стоимости материальных оборотных средств и величин собственных и заемных источников их формирования определяет финансовую устойчивость предприятия.</w:t>
      </w:r>
    </w:p>
    <w:p w:rsidR="007760F4" w:rsidRDefault="007760F4" w:rsidP="001F0356">
      <w:pPr>
        <w:spacing w:line="360" w:lineRule="auto"/>
        <w:ind w:firstLine="720"/>
        <w:jc w:val="both"/>
        <w:rPr>
          <w:sz w:val="28"/>
          <w:szCs w:val="28"/>
        </w:rPr>
      </w:pPr>
      <w:r>
        <w:rPr>
          <w:sz w:val="28"/>
          <w:szCs w:val="28"/>
        </w:rPr>
        <w:t>Для обеспечения финансовой устойчивости предприятия необходимо, чтобы уровень запасов и затрат не превышал собственных и долгосрочных заемных источников их финансирования.</w:t>
      </w:r>
    </w:p>
    <w:p w:rsidR="007760F4" w:rsidRDefault="007760F4" w:rsidP="001F0356">
      <w:pPr>
        <w:spacing w:line="360" w:lineRule="auto"/>
        <w:ind w:firstLine="720"/>
        <w:jc w:val="both"/>
        <w:rPr>
          <w:sz w:val="28"/>
          <w:szCs w:val="28"/>
        </w:rPr>
      </w:pPr>
      <w:r>
        <w:rPr>
          <w:sz w:val="28"/>
          <w:szCs w:val="28"/>
        </w:rPr>
        <w:t>Подставим в формулу (3) данные баланса нашего предприятия на начало:</w:t>
      </w:r>
    </w:p>
    <w:p w:rsidR="007760F4" w:rsidRDefault="007760F4" w:rsidP="001F0356">
      <w:pPr>
        <w:spacing w:line="360" w:lineRule="auto"/>
        <w:ind w:firstLine="720"/>
        <w:jc w:val="center"/>
        <w:rPr>
          <w:sz w:val="28"/>
          <w:szCs w:val="28"/>
        </w:rPr>
      </w:pPr>
      <w:r>
        <w:rPr>
          <w:sz w:val="28"/>
          <w:szCs w:val="28"/>
        </w:rPr>
        <w:t xml:space="preserve">4768 </w:t>
      </w:r>
      <w:r w:rsidRPr="00CB46EA">
        <w:rPr>
          <w:sz w:val="28"/>
          <w:szCs w:val="28"/>
        </w:rPr>
        <w:t xml:space="preserve">&lt; </w:t>
      </w:r>
      <w:r>
        <w:rPr>
          <w:sz w:val="28"/>
          <w:szCs w:val="28"/>
        </w:rPr>
        <w:t>(160707-141841);</w:t>
      </w:r>
    </w:p>
    <w:p w:rsidR="007760F4" w:rsidRDefault="007760F4" w:rsidP="001F0356">
      <w:pPr>
        <w:spacing w:line="360" w:lineRule="auto"/>
        <w:ind w:firstLine="720"/>
        <w:jc w:val="center"/>
        <w:rPr>
          <w:sz w:val="28"/>
          <w:szCs w:val="28"/>
        </w:rPr>
      </w:pPr>
      <w:r>
        <w:rPr>
          <w:sz w:val="28"/>
          <w:szCs w:val="28"/>
        </w:rPr>
        <w:t>4768</w:t>
      </w:r>
      <w:r w:rsidRPr="00CB46EA">
        <w:rPr>
          <w:sz w:val="28"/>
          <w:szCs w:val="28"/>
        </w:rPr>
        <w:t xml:space="preserve"> &lt;</w:t>
      </w:r>
      <w:r>
        <w:rPr>
          <w:sz w:val="28"/>
          <w:szCs w:val="28"/>
        </w:rPr>
        <w:t xml:space="preserve"> 18866 верно;</w:t>
      </w:r>
    </w:p>
    <w:p w:rsidR="007760F4" w:rsidRDefault="007760F4" w:rsidP="001F0356">
      <w:pPr>
        <w:spacing w:line="360" w:lineRule="auto"/>
        <w:ind w:firstLine="720"/>
        <w:jc w:val="center"/>
        <w:rPr>
          <w:sz w:val="28"/>
          <w:szCs w:val="28"/>
        </w:rPr>
      </w:pPr>
      <w:r>
        <w:rPr>
          <w:sz w:val="28"/>
          <w:szCs w:val="28"/>
        </w:rPr>
        <w:t>и на конец периода:</w:t>
      </w:r>
    </w:p>
    <w:p w:rsidR="007760F4" w:rsidRDefault="007760F4" w:rsidP="001F0356">
      <w:pPr>
        <w:spacing w:line="360" w:lineRule="auto"/>
        <w:ind w:firstLine="720"/>
        <w:jc w:val="center"/>
        <w:rPr>
          <w:sz w:val="28"/>
          <w:szCs w:val="28"/>
        </w:rPr>
      </w:pPr>
      <w:r>
        <w:rPr>
          <w:sz w:val="28"/>
          <w:szCs w:val="28"/>
        </w:rPr>
        <w:t>4709</w:t>
      </w:r>
      <w:r w:rsidRPr="00E90CAB">
        <w:rPr>
          <w:sz w:val="28"/>
          <w:szCs w:val="28"/>
        </w:rPr>
        <w:t xml:space="preserve"> &lt;</w:t>
      </w:r>
      <w:r>
        <w:rPr>
          <w:sz w:val="28"/>
          <w:szCs w:val="28"/>
        </w:rPr>
        <w:t xml:space="preserve"> (154931-129844);</w:t>
      </w:r>
    </w:p>
    <w:p w:rsidR="007760F4" w:rsidRDefault="007760F4" w:rsidP="001F0356">
      <w:pPr>
        <w:spacing w:line="360" w:lineRule="auto"/>
        <w:ind w:firstLine="720"/>
        <w:jc w:val="center"/>
        <w:rPr>
          <w:sz w:val="28"/>
          <w:szCs w:val="28"/>
        </w:rPr>
      </w:pPr>
      <w:r>
        <w:rPr>
          <w:sz w:val="28"/>
          <w:szCs w:val="28"/>
        </w:rPr>
        <w:t>4709</w:t>
      </w:r>
      <w:r w:rsidRPr="00E90CAB">
        <w:rPr>
          <w:sz w:val="28"/>
          <w:szCs w:val="28"/>
        </w:rPr>
        <w:t xml:space="preserve"> &lt;</w:t>
      </w:r>
      <w:r>
        <w:rPr>
          <w:sz w:val="28"/>
          <w:szCs w:val="28"/>
        </w:rPr>
        <w:t xml:space="preserve"> 25087 верно.</w:t>
      </w:r>
    </w:p>
    <w:p w:rsidR="007760F4" w:rsidRDefault="007760F4" w:rsidP="001F0356">
      <w:pPr>
        <w:spacing w:line="360" w:lineRule="auto"/>
        <w:ind w:firstLine="720"/>
        <w:jc w:val="both"/>
        <w:rPr>
          <w:sz w:val="28"/>
          <w:szCs w:val="28"/>
        </w:rPr>
      </w:pPr>
      <w:r>
        <w:rPr>
          <w:sz w:val="28"/>
          <w:szCs w:val="28"/>
        </w:rPr>
        <w:t>Обеспеченность запасов и затрат источниками формирования является сущностью финансовой устойчивости. Способность предприятия рассчитываться по своим краткосрочным обязательствам выступает внешним проявлением финансовой устойчивости. Из вышеперечисленных расчетов видно, что наше предприятие является финансово устойчивым предприятием, причем к концу периода ситуация улучшается.</w:t>
      </w:r>
    </w:p>
    <w:p w:rsidR="007760F4" w:rsidRDefault="007760F4" w:rsidP="001F0356">
      <w:pPr>
        <w:spacing w:line="360" w:lineRule="auto"/>
        <w:ind w:firstLine="720"/>
        <w:jc w:val="both"/>
        <w:rPr>
          <w:sz w:val="28"/>
          <w:szCs w:val="28"/>
        </w:rPr>
      </w:pPr>
      <w:r>
        <w:rPr>
          <w:sz w:val="28"/>
          <w:szCs w:val="28"/>
        </w:rPr>
        <w:t>В зависимости от обеспеченности запасов и затрат источниками их финансирования выделяют 4 типа финансовых ситуаций:</w:t>
      </w:r>
    </w:p>
    <w:p w:rsidR="007760F4" w:rsidRDefault="007760F4" w:rsidP="001F0356">
      <w:pPr>
        <w:spacing w:line="360" w:lineRule="auto"/>
        <w:ind w:firstLine="720"/>
        <w:jc w:val="both"/>
        <w:rPr>
          <w:sz w:val="28"/>
          <w:szCs w:val="28"/>
        </w:rPr>
      </w:pPr>
      <w:r>
        <w:rPr>
          <w:sz w:val="28"/>
          <w:szCs w:val="28"/>
        </w:rPr>
        <w:t>1. Абсолютная устойчивость финансового состояния предприятия характеризуется тем, что собственных источников достаточно для формирования запасов и затрат:</w:t>
      </w:r>
    </w:p>
    <w:p w:rsidR="007760F4" w:rsidRPr="005A79C2" w:rsidRDefault="007760F4" w:rsidP="001F0356">
      <w:pPr>
        <w:spacing w:line="360" w:lineRule="auto"/>
        <w:ind w:firstLine="720"/>
        <w:jc w:val="both"/>
        <w:rPr>
          <w:sz w:val="28"/>
          <w:szCs w:val="28"/>
        </w:rPr>
      </w:pPr>
      <w:r>
        <w:rPr>
          <w:sz w:val="28"/>
          <w:szCs w:val="28"/>
          <w:lang w:val="en-US"/>
        </w:rPr>
        <w:t>dEc</w:t>
      </w:r>
      <w:r w:rsidRPr="005A79C2">
        <w:rPr>
          <w:sz w:val="28"/>
          <w:szCs w:val="28"/>
        </w:rPr>
        <w:t xml:space="preserve"> </w:t>
      </w:r>
      <w:r>
        <w:rPr>
          <w:sz w:val="28"/>
          <w:szCs w:val="28"/>
        </w:rPr>
        <w:t>– избыток или недостаток собственных источников финансирования запасов и затрат;</w:t>
      </w:r>
    </w:p>
    <w:p w:rsidR="007760F4" w:rsidRDefault="007760F4" w:rsidP="001F0356">
      <w:pPr>
        <w:spacing w:line="360" w:lineRule="auto"/>
        <w:ind w:firstLine="720"/>
        <w:jc w:val="both"/>
        <w:rPr>
          <w:sz w:val="28"/>
          <w:szCs w:val="28"/>
        </w:rPr>
      </w:pPr>
      <w:r>
        <w:rPr>
          <w:sz w:val="28"/>
          <w:szCs w:val="28"/>
          <w:lang w:val="en-US"/>
        </w:rPr>
        <w:t>dEc</w:t>
      </w:r>
      <w:r w:rsidRPr="007760F4">
        <w:rPr>
          <w:sz w:val="28"/>
          <w:szCs w:val="28"/>
        </w:rPr>
        <w:t xml:space="preserve"> = </w:t>
      </w:r>
      <w:r>
        <w:rPr>
          <w:sz w:val="28"/>
          <w:szCs w:val="28"/>
          <w:lang w:val="en-US"/>
        </w:rPr>
        <w:t>Ic</w:t>
      </w:r>
      <w:r w:rsidRPr="007760F4">
        <w:rPr>
          <w:sz w:val="28"/>
          <w:szCs w:val="28"/>
        </w:rPr>
        <w:t>-</w:t>
      </w:r>
      <w:r>
        <w:rPr>
          <w:sz w:val="28"/>
          <w:szCs w:val="28"/>
          <w:lang w:val="en-US"/>
        </w:rPr>
        <w:t>F</w:t>
      </w:r>
      <w:r w:rsidRPr="007760F4">
        <w:rPr>
          <w:sz w:val="28"/>
          <w:szCs w:val="28"/>
        </w:rPr>
        <w:t>-</w:t>
      </w:r>
      <w:r>
        <w:rPr>
          <w:sz w:val="28"/>
          <w:szCs w:val="28"/>
          <w:lang w:val="en-US"/>
        </w:rPr>
        <w:t>Z</w:t>
      </w:r>
      <w:r w:rsidRPr="007760F4">
        <w:rPr>
          <w:sz w:val="28"/>
          <w:szCs w:val="28"/>
        </w:rPr>
        <w:t xml:space="preserve"> ≥ 0</w:t>
      </w:r>
      <w:r>
        <w:rPr>
          <w:sz w:val="28"/>
          <w:szCs w:val="28"/>
        </w:rPr>
        <w:t>.</w:t>
      </w:r>
    </w:p>
    <w:p w:rsidR="007760F4" w:rsidRPr="00A07419" w:rsidRDefault="007760F4" w:rsidP="001F0356">
      <w:pPr>
        <w:spacing w:line="360" w:lineRule="auto"/>
        <w:ind w:firstLine="720"/>
        <w:jc w:val="both"/>
        <w:rPr>
          <w:sz w:val="28"/>
          <w:szCs w:val="28"/>
        </w:rPr>
      </w:pPr>
      <w:r>
        <w:rPr>
          <w:sz w:val="28"/>
          <w:szCs w:val="28"/>
        </w:rPr>
        <w:t xml:space="preserve">Если </w:t>
      </w:r>
      <w:r>
        <w:rPr>
          <w:sz w:val="28"/>
          <w:szCs w:val="28"/>
          <w:lang w:val="en-US"/>
        </w:rPr>
        <w:t>dEc</w:t>
      </w:r>
      <w:r>
        <w:rPr>
          <w:sz w:val="28"/>
          <w:szCs w:val="28"/>
        </w:rPr>
        <w:t xml:space="preserve"> </w:t>
      </w:r>
      <w:r w:rsidRPr="00A07419">
        <w:rPr>
          <w:sz w:val="28"/>
          <w:szCs w:val="28"/>
        </w:rPr>
        <w:t>&gt;</w:t>
      </w:r>
      <w:r>
        <w:rPr>
          <w:sz w:val="28"/>
          <w:szCs w:val="28"/>
        </w:rPr>
        <w:t xml:space="preserve"> 0, то у предприятия имеются свободные средства, которые не использованы ни на закупку сырья, ни на покрытие затрат на производство.</w:t>
      </w:r>
    </w:p>
    <w:p w:rsidR="007760F4" w:rsidRDefault="007760F4" w:rsidP="001F0356">
      <w:pPr>
        <w:spacing w:line="360" w:lineRule="auto"/>
        <w:ind w:firstLine="720"/>
        <w:jc w:val="both"/>
        <w:rPr>
          <w:sz w:val="28"/>
          <w:szCs w:val="28"/>
        </w:rPr>
      </w:pPr>
      <w:r>
        <w:rPr>
          <w:sz w:val="28"/>
          <w:szCs w:val="28"/>
        </w:rPr>
        <w:t>2. Нормальная устойчивость финансового состояния проявляется в том, что собственных источников недостаточно, но привлечение части долгосрочных кредитов и займов позволяет покрыть потребность в источниках финансирования материальных оборотных активов:</w:t>
      </w:r>
    </w:p>
    <w:p w:rsidR="007760F4" w:rsidRPr="00A07419" w:rsidRDefault="007760F4" w:rsidP="001F0356">
      <w:pPr>
        <w:spacing w:line="360" w:lineRule="auto"/>
        <w:ind w:firstLine="720"/>
        <w:jc w:val="both"/>
        <w:rPr>
          <w:sz w:val="28"/>
          <w:szCs w:val="28"/>
        </w:rPr>
      </w:pPr>
      <w:r>
        <w:rPr>
          <w:sz w:val="28"/>
          <w:szCs w:val="28"/>
          <w:lang w:val="en-US"/>
        </w:rPr>
        <w:t>dEt</w:t>
      </w:r>
      <w:r>
        <w:rPr>
          <w:sz w:val="28"/>
          <w:szCs w:val="28"/>
        </w:rPr>
        <w:t xml:space="preserve"> – избыток или недостаток собственных и долгосрочных заемных источников финансирования запасов и затрат:</w:t>
      </w:r>
    </w:p>
    <w:p w:rsidR="007760F4" w:rsidRPr="00A07419" w:rsidRDefault="007760F4" w:rsidP="001F0356">
      <w:pPr>
        <w:spacing w:line="360" w:lineRule="auto"/>
        <w:ind w:firstLine="720"/>
        <w:jc w:val="both"/>
        <w:rPr>
          <w:sz w:val="28"/>
          <w:szCs w:val="28"/>
        </w:rPr>
      </w:pPr>
      <w:r>
        <w:rPr>
          <w:sz w:val="28"/>
          <w:szCs w:val="28"/>
          <w:lang w:val="en-US"/>
        </w:rPr>
        <w:t>dEt</w:t>
      </w:r>
      <w:r>
        <w:rPr>
          <w:sz w:val="28"/>
          <w:szCs w:val="28"/>
        </w:rPr>
        <w:t xml:space="preserve"> = </w:t>
      </w:r>
      <w:r>
        <w:rPr>
          <w:sz w:val="28"/>
          <w:szCs w:val="28"/>
          <w:lang w:val="en-US"/>
        </w:rPr>
        <w:t>Ic</w:t>
      </w:r>
      <w:r w:rsidRPr="00A07419">
        <w:rPr>
          <w:sz w:val="28"/>
          <w:szCs w:val="28"/>
        </w:rPr>
        <w:t>+</w:t>
      </w:r>
      <w:r>
        <w:rPr>
          <w:sz w:val="28"/>
          <w:szCs w:val="28"/>
          <w:lang w:val="en-US"/>
        </w:rPr>
        <w:t>K</w:t>
      </w:r>
      <w:r w:rsidRPr="00A07419">
        <w:rPr>
          <w:sz w:val="28"/>
          <w:szCs w:val="28"/>
        </w:rPr>
        <w:t>1-</w:t>
      </w:r>
      <w:r>
        <w:rPr>
          <w:sz w:val="28"/>
          <w:szCs w:val="28"/>
          <w:lang w:val="en-US"/>
        </w:rPr>
        <w:t>F</w:t>
      </w:r>
      <w:r w:rsidRPr="00A07419">
        <w:rPr>
          <w:sz w:val="28"/>
          <w:szCs w:val="28"/>
        </w:rPr>
        <w:t>-</w:t>
      </w:r>
      <w:r>
        <w:rPr>
          <w:sz w:val="28"/>
          <w:szCs w:val="28"/>
          <w:lang w:val="en-US"/>
        </w:rPr>
        <w:t>Z</w:t>
      </w:r>
      <w:r w:rsidRPr="00A07419">
        <w:rPr>
          <w:sz w:val="28"/>
          <w:szCs w:val="28"/>
        </w:rPr>
        <w:t xml:space="preserve"> ≥</w:t>
      </w:r>
      <w:r>
        <w:rPr>
          <w:sz w:val="28"/>
          <w:szCs w:val="28"/>
        </w:rPr>
        <w:t xml:space="preserve"> 0.</w:t>
      </w:r>
    </w:p>
    <w:p w:rsidR="007760F4" w:rsidRDefault="007760F4" w:rsidP="001F0356">
      <w:pPr>
        <w:spacing w:line="360" w:lineRule="auto"/>
        <w:ind w:firstLine="720"/>
        <w:jc w:val="both"/>
        <w:rPr>
          <w:sz w:val="28"/>
          <w:szCs w:val="28"/>
        </w:rPr>
      </w:pPr>
      <w:r w:rsidRPr="00A07419">
        <w:rPr>
          <w:sz w:val="28"/>
          <w:szCs w:val="28"/>
        </w:rPr>
        <w:t>3</w:t>
      </w:r>
      <w:r>
        <w:rPr>
          <w:sz w:val="28"/>
          <w:szCs w:val="28"/>
        </w:rPr>
        <w:t>. Неустойчивое финансовое положение, при котором сохраняется возможность восстановления равновесия путем пополнения источников за счет привлечения краткосрочных кредитов и займов:</w:t>
      </w:r>
    </w:p>
    <w:p w:rsidR="007760F4" w:rsidRPr="004D6F43" w:rsidRDefault="007760F4" w:rsidP="001F0356">
      <w:pPr>
        <w:spacing w:line="360" w:lineRule="auto"/>
        <w:ind w:firstLine="720"/>
        <w:jc w:val="both"/>
        <w:rPr>
          <w:sz w:val="28"/>
          <w:szCs w:val="28"/>
        </w:rPr>
      </w:pPr>
      <w:r>
        <w:rPr>
          <w:sz w:val="28"/>
          <w:szCs w:val="28"/>
          <w:lang w:val="en-US"/>
        </w:rPr>
        <w:t>dEs</w:t>
      </w:r>
      <w:r>
        <w:rPr>
          <w:sz w:val="28"/>
          <w:szCs w:val="28"/>
        </w:rPr>
        <w:t xml:space="preserve"> – избыток или недостаток всех источников финансирования запасов и затрат;</w:t>
      </w:r>
    </w:p>
    <w:p w:rsidR="007760F4" w:rsidRDefault="007760F4" w:rsidP="001F0356">
      <w:pPr>
        <w:spacing w:line="360" w:lineRule="auto"/>
        <w:ind w:firstLine="720"/>
        <w:jc w:val="both"/>
        <w:rPr>
          <w:sz w:val="28"/>
          <w:szCs w:val="28"/>
        </w:rPr>
      </w:pPr>
      <w:r>
        <w:rPr>
          <w:sz w:val="28"/>
          <w:szCs w:val="28"/>
          <w:lang w:val="en-US"/>
        </w:rPr>
        <w:t>dEs</w:t>
      </w:r>
      <w:r>
        <w:rPr>
          <w:sz w:val="28"/>
          <w:szCs w:val="28"/>
        </w:rPr>
        <w:t xml:space="preserve"> = </w:t>
      </w:r>
      <w:r>
        <w:rPr>
          <w:sz w:val="28"/>
          <w:szCs w:val="28"/>
          <w:lang w:val="en-US"/>
        </w:rPr>
        <w:t>Ic</w:t>
      </w:r>
      <w:r w:rsidRPr="004D6F43">
        <w:rPr>
          <w:sz w:val="28"/>
          <w:szCs w:val="28"/>
        </w:rPr>
        <w:t>+</w:t>
      </w:r>
      <w:r>
        <w:rPr>
          <w:sz w:val="28"/>
          <w:szCs w:val="28"/>
          <w:lang w:val="en-US"/>
        </w:rPr>
        <w:t>K</w:t>
      </w:r>
      <w:r w:rsidRPr="004D6F43">
        <w:rPr>
          <w:sz w:val="28"/>
          <w:szCs w:val="28"/>
        </w:rPr>
        <w:t>1+</w:t>
      </w:r>
      <w:r>
        <w:rPr>
          <w:sz w:val="28"/>
          <w:szCs w:val="28"/>
          <w:lang w:val="en-US"/>
        </w:rPr>
        <w:t>K</w:t>
      </w:r>
      <w:r w:rsidRPr="004D6F43">
        <w:rPr>
          <w:sz w:val="28"/>
          <w:szCs w:val="28"/>
        </w:rPr>
        <w:t>2-</w:t>
      </w:r>
      <w:r>
        <w:rPr>
          <w:sz w:val="28"/>
          <w:szCs w:val="28"/>
          <w:lang w:val="en-US"/>
        </w:rPr>
        <w:t>F</w:t>
      </w:r>
      <w:r w:rsidRPr="004D6F43">
        <w:rPr>
          <w:sz w:val="28"/>
          <w:szCs w:val="28"/>
        </w:rPr>
        <w:t>-</w:t>
      </w:r>
      <w:r>
        <w:rPr>
          <w:sz w:val="28"/>
          <w:szCs w:val="28"/>
          <w:lang w:val="en-US"/>
        </w:rPr>
        <w:t>Z</w:t>
      </w:r>
      <w:r w:rsidRPr="004D6F43">
        <w:rPr>
          <w:sz w:val="28"/>
          <w:szCs w:val="28"/>
        </w:rPr>
        <w:t xml:space="preserve"> ≥ 0</w:t>
      </w:r>
      <w:r>
        <w:rPr>
          <w:sz w:val="28"/>
          <w:szCs w:val="28"/>
        </w:rPr>
        <w:t>.</w:t>
      </w:r>
    </w:p>
    <w:p w:rsidR="007760F4" w:rsidRDefault="007760F4" w:rsidP="001F0356">
      <w:pPr>
        <w:spacing w:line="360" w:lineRule="auto"/>
        <w:ind w:firstLine="720"/>
        <w:jc w:val="both"/>
        <w:rPr>
          <w:sz w:val="28"/>
          <w:szCs w:val="28"/>
        </w:rPr>
      </w:pPr>
      <w:r>
        <w:rPr>
          <w:sz w:val="28"/>
          <w:szCs w:val="28"/>
        </w:rPr>
        <w:t>4. Кризисное финансовое состояние, при котором предприятие находится на грани банкротства. Денежные средства, краткосрочные ценные бумаги и дебиторская задолженность не покрывают даже кредиторской задолженности предприятия:</w:t>
      </w:r>
    </w:p>
    <w:p w:rsidR="007760F4" w:rsidRPr="007760F4" w:rsidRDefault="007760F4" w:rsidP="001F0356">
      <w:pPr>
        <w:spacing w:line="360" w:lineRule="auto"/>
        <w:ind w:firstLine="720"/>
        <w:rPr>
          <w:sz w:val="28"/>
          <w:szCs w:val="28"/>
        </w:rPr>
      </w:pPr>
      <w:r>
        <w:rPr>
          <w:sz w:val="28"/>
          <w:szCs w:val="28"/>
          <w:lang w:val="en-US"/>
        </w:rPr>
        <w:t>dEc</w:t>
      </w:r>
      <w:r w:rsidRPr="007760F4">
        <w:rPr>
          <w:sz w:val="28"/>
          <w:szCs w:val="28"/>
        </w:rPr>
        <w:t xml:space="preserve"> &lt; 0;</w:t>
      </w:r>
    </w:p>
    <w:p w:rsidR="007760F4" w:rsidRPr="007760F4" w:rsidRDefault="007760F4" w:rsidP="001F0356">
      <w:pPr>
        <w:spacing w:line="360" w:lineRule="auto"/>
        <w:ind w:firstLine="720"/>
        <w:rPr>
          <w:sz w:val="28"/>
          <w:szCs w:val="28"/>
        </w:rPr>
      </w:pPr>
      <w:r>
        <w:rPr>
          <w:sz w:val="28"/>
          <w:szCs w:val="28"/>
          <w:lang w:val="en-US"/>
        </w:rPr>
        <w:t>dEt</w:t>
      </w:r>
      <w:r w:rsidRPr="007760F4">
        <w:rPr>
          <w:sz w:val="28"/>
          <w:szCs w:val="28"/>
        </w:rPr>
        <w:t xml:space="preserve"> &lt; 0;</w:t>
      </w:r>
    </w:p>
    <w:p w:rsidR="007760F4" w:rsidRDefault="007760F4" w:rsidP="001F0356">
      <w:pPr>
        <w:spacing w:line="360" w:lineRule="auto"/>
        <w:ind w:firstLine="720"/>
        <w:rPr>
          <w:sz w:val="28"/>
          <w:szCs w:val="28"/>
        </w:rPr>
      </w:pPr>
      <w:r>
        <w:rPr>
          <w:sz w:val="28"/>
          <w:szCs w:val="28"/>
          <w:lang w:val="en-US"/>
        </w:rPr>
        <w:t>dEs</w:t>
      </w:r>
      <w:r w:rsidRPr="007760F4">
        <w:rPr>
          <w:sz w:val="28"/>
          <w:szCs w:val="28"/>
        </w:rPr>
        <w:t xml:space="preserve"> &lt; 0.</w:t>
      </w:r>
    </w:p>
    <w:p w:rsidR="007760F4" w:rsidRDefault="007760F4" w:rsidP="001F0356">
      <w:pPr>
        <w:spacing w:line="360" w:lineRule="auto"/>
        <w:ind w:firstLine="720"/>
        <w:jc w:val="both"/>
        <w:rPr>
          <w:sz w:val="28"/>
          <w:szCs w:val="28"/>
        </w:rPr>
      </w:pPr>
      <w:r>
        <w:rPr>
          <w:sz w:val="28"/>
          <w:szCs w:val="28"/>
        </w:rPr>
        <w:t>Определим, к какому типу финансовой устойчивости относится анализируемое нами предприятие.</w:t>
      </w:r>
    </w:p>
    <w:p w:rsidR="007760F4" w:rsidRPr="007760F4" w:rsidRDefault="007760F4" w:rsidP="001F0356">
      <w:pPr>
        <w:spacing w:line="360" w:lineRule="auto"/>
        <w:ind w:firstLine="720"/>
        <w:jc w:val="both"/>
        <w:rPr>
          <w:sz w:val="28"/>
          <w:szCs w:val="28"/>
        </w:rPr>
      </w:pPr>
      <w:r>
        <w:rPr>
          <w:sz w:val="28"/>
          <w:szCs w:val="28"/>
          <w:lang w:val="en-US"/>
        </w:rPr>
        <w:t>dEc</w:t>
      </w:r>
      <w:r w:rsidRPr="007760F4">
        <w:rPr>
          <w:sz w:val="28"/>
          <w:szCs w:val="28"/>
        </w:rPr>
        <w:t xml:space="preserve"> = </w:t>
      </w:r>
      <w:r>
        <w:rPr>
          <w:sz w:val="28"/>
          <w:szCs w:val="28"/>
          <w:lang w:val="en-US"/>
        </w:rPr>
        <w:t>Ic</w:t>
      </w:r>
      <w:r w:rsidRPr="007760F4">
        <w:rPr>
          <w:sz w:val="28"/>
          <w:szCs w:val="28"/>
        </w:rPr>
        <w:t>-</w:t>
      </w:r>
      <w:r>
        <w:rPr>
          <w:sz w:val="28"/>
          <w:szCs w:val="28"/>
          <w:lang w:val="en-US"/>
        </w:rPr>
        <w:t>F</w:t>
      </w:r>
      <w:r w:rsidRPr="007760F4">
        <w:rPr>
          <w:sz w:val="28"/>
          <w:szCs w:val="28"/>
        </w:rPr>
        <w:t>-</w:t>
      </w:r>
      <w:r>
        <w:rPr>
          <w:sz w:val="28"/>
          <w:szCs w:val="28"/>
          <w:lang w:val="en-US"/>
        </w:rPr>
        <w:t>Z</w:t>
      </w:r>
      <w:r w:rsidRPr="007760F4">
        <w:rPr>
          <w:sz w:val="28"/>
          <w:szCs w:val="28"/>
        </w:rPr>
        <w:t xml:space="preserve"> ≥ 0.</w:t>
      </w:r>
    </w:p>
    <w:p w:rsidR="007760F4" w:rsidRPr="008C11C3" w:rsidRDefault="007760F4" w:rsidP="001F0356">
      <w:pPr>
        <w:spacing w:line="360" w:lineRule="auto"/>
        <w:ind w:firstLine="720"/>
        <w:jc w:val="both"/>
        <w:rPr>
          <w:sz w:val="28"/>
          <w:szCs w:val="28"/>
        </w:rPr>
      </w:pPr>
      <w:r>
        <w:rPr>
          <w:sz w:val="28"/>
          <w:szCs w:val="28"/>
          <w:lang w:val="en-US"/>
        </w:rPr>
        <w:t>dEc</w:t>
      </w:r>
      <w:r w:rsidRPr="008C11C3">
        <w:rPr>
          <w:sz w:val="28"/>
          <w:szCs w:val="28"/>
        </w:rPr>
        <w:t xml:space="preserve"> = 160707-141841-4768 = 14098 &gt; 0 </w:t>
      </w:r>
      <w:r>
        <w:rPr>
          <w:sz w:val="28"/>
          <w:szCs w:val="28"/>
        </w:rPr>
        <w:t>верно на начало периода;</w:t>
      </w:r>
    </w:p>
    <w:p w:rsidR="007760F4" w:rsidRDefault="007760F4" w:rsidP="001F0356">
      <w:pPr>
        <w:spacing w:line="360" w:lineRule="auto"/>
        <w:ind w:firstLine="720"/>
        <w:jc w:val="both"/>
        <w:rPr>
          <w:sz w:val="28"/>
          <w:szCs w:val="28"/>
        </w:rPr>
      </w:pPr>
      <w:r>
        <w:rPr>
          <w:sz w:val="28"/>
          <w:szCs w:val="28"/>
          <w:lang w:val="en-US"/>
        </w:rPr>
        <w:t>dEc</w:t>
      </w:r>
      <w:r w:rsidRPr="008C11C3">
        <w:rPr>
          <w:sz w:val="28"/>
          <w:szCs w:val="28"/>
        </w:rPr>
        <w:t xml:space="preserve"> = 154931-129844-4709 = 20378 &gt; 0</w:t>
      </w:r>
      <w:r w:rsidR="00F2184D">
        <w:rPr>
          <w:sz w:val="28"/>
          <w:szCs w:val="28"/>
        </w:rPr>
        <w:t xml:space="preserve"> верно на конец</w:t>
      </w:r>
      <w:r>
        <w:rPr>
          <w:sz w:val="28"/>
          <w:szCs w:val="28"/>
        </w:rPr>
        <w:t xml:space="preserve"> периода.</w:t>
      </w:r>
    </w:p>
    <w:p w:rsidR="007760F4" w:rsidRDefault="007760F4" w:rsidP="001F0356">
      <w:pPr>
        <w:spacing w:line="360" w:lineRule="auto"/>
        <w:ind w:firstLine="720"/>
        <w:jc w:val="both"/>
        <w:rPr>
          <w:sz w:val="28"/>
          <w:szCs w:val="28"/>
        </w:rPr>
      </w:pPr>
      <w:r>
        <w:rPr>
          <w:sz w:val="28"/>
          <w:szCs w:val="28"/>
        </w:rPr>
        <w:t>Таким образом анализируемое предприятие относится к категории абсолютно устойчивых, т. е. у предприятия имеются свободные средства, которые не использованы ни на закупку сырья, ни на  покрытие затрат на производство. Причем в нашем случае этот показатель улучшается в конце периода.</w:t>
      </w:r>
    </w:p>
    <w:p w:rsidR="007760F4" w:rsidRDefault="007760F4" w:rsidP="001F0356">
      <w:pPr>
        <w:spacing w:line="360" w:lineRule="auto"/>
        <w:ind w:firstLine="720"/>
        <w:jc w:val="both"/>
        <w:rPr>
          <w:sz w:val="28"/>
          <w:szCs w:val="28"/>
        </w:rPr>
      </w:pPr>
      <w:r>
        <w:rPr>
          <w:sz w:val="28"/>
          <w:szCs w:val="28"/>
        </w:rPr>
        <w:t>Для характеристики уровня финансовой устойчивости рассчитываются коэффициенты обеспеченности запасов и затрат источниками их формирования.</w:t>
      </w:r>
    </w:p>
    <w:p w:rsidR="007760F4" w:rsidRDefault="007760F4" w:rsidP="001F0356">
      <w:pPr>
        <w:spacing w:line="360" w:lineRule="auto"/>
        <w:ind w:firstLine="720"/>
        <w:jc w:val="both"/>
        <w:rPr>
          <w:sz w:val="28"/>
          <w:szCs w:val="28"/>
        </w:rPr>
      </w:pPr>
      <w:r>
        <w:rPr>
          <w:sz w:val="28"/>
          <w:szCs w:val="28"/>
        </w:rPr>
        <w:t>1. Коэффициент обеспеченности запасов и затрат собственными источниками формирования:</w:t>
      </w:r>
    </w:p>
    <w:p w:rsidR="007760F4" w:rsidRPr="00A20846" w:rsidRDefault="007760F4" w:rsidP="001F0356">
      <w:pPr>
        <w:spacing w:line="360" w:lineRule="auto"/>
        <w:ind w:firstLine="720"/>
        <w:jc w:val="center"/>
        <w:rPr>
          <w:sz w:val="28"/>
          <w:szCs w:val="28"/>
        </w:rPr>
      </w:pPr>
      <w:r>
        <w:rPr>
          <w:sz w:val="28"/>
          <w:szCs w:val="28"/>
          <w:lang w:val="en-US"/>
        </w:rPr>
        <w:t>Lc</w:t>
      </w:r>
      <w:r w:rsidRPr="00A20846">
        <w:rPr>
          <w:sz w:val="28"/>
          <w:szCs w:val="28"/>
        </w:rPr>
        <w:t xml:space="preserve"> = (</w:t>
      </w:r>
      <w:r>
        <w:rPr>
          <w:sz w:val="28"/>
          <w:szCs w:val="28"/>
          <w:lang w:val="en-US"/>
        </w:rPr>
        <w:t>Ic</w:t>
      </w:r>
      <w:r w:rsidRPr="00A20846">
        <w:rPr>
          <w:sz w:val="28"/>
          <w:szCs w:val="28"/>
        </w:rPr>
        <w:t>-</w:t>
      </w:r>
      <w:r>
        <w:rPr>
          <w:sz w:val="28"/>
          <w:szCs w:val="28"/>
          <w:lang w:val="en-US"/>
        </w:rPr>
        <w:t>F</w:t>
      </w:r>
      <w:r w:rsidRPr="00A20846">
        <w:rPr>
          <w:sz w:val="28"/>
          <w:szCs w:val="28"/>
        </w:rPr>
        <w:t>)</w:t>
      </w:r>
      <w:r>
        <w:rPr>
          <w:sz w:val="28"/>
          <w:szCs w:val="28"/>
        </w:rPr>
        <w:t>/</w:t>
      </w:r>
      <w:r>
        <w:rPr>
          <w:sz w:val="28"/>
          <w:szCs w:val="28"/>
          <w:lang w:val="en-US"/>
        </w:rPr>
        <w:t>Z</w:t>
      </w:r>
      <w:r>
        <w:rPr>
          <w:sz w:val="28"/>
          <w:szCs w:val="28"/>
        </w:rPr>
        <w:t>;</w:t>
      </w:r>
    </w:p>
    <w:p w:rsidR="007760F4" w:rsidRPr="00A20846" w:rsidRDefault="007760F4" w:rsidP="001F0356">
      <w:pPr>
        <w:spacing w:line="360" w:lineRule="auto"/>
        <w:ind w:firstLine="720"/>
        <w:jc w:val="center"/>
        <w:rPr>
          <w:sz w:val="28"/>
          <w:szCs w:val="28"/>
        </w:rPr>
      </w:pPr>
      <w:r>
        <w:rPr>
          <w:sz w:val="28"/>
          <w:szCs w:val="28"/>
        </w:rPr>
        <w:t xml:space="preserve">на начала периода </w:t>
      </w:r>
      <w:r>
        <w:rPr>
          <w:sz w:val="28"/>
          <w:szCs w:val="28"/>
          <w:lang w:val="en-US"/>
        </w:rPr>
        <w:t>Lc</w:t>
      </w:r>
      <w:r>
        <w:rPr>
          <w:sz w:val="28"/>
          <w:szCs w:val="28"/>
        </w:rPr>
        <w:t xml:space="preserve"> = (160707-141841)/4768 = 3,957;</w:t>
      </w:r>
    </w:p>
    <w:p w:rsidR="007760F4" w:rsidRDefault="007760F4" w:rsidP="001F0356">
      <w:pPr>
        <w:spacing w:line="360" w:lineRule="auto"/>
        <w:ind w:firstLine="720"/>
        <w:jc w:val="center"/>
        <w:rPr>
          <w:sz w:val="28"/>
          <w:szCs w:val="28"/>
        </w:rPr>
      </w:pPr>
      <w:r>
        <w:rPr>
          <w:sz w:val="28"/>
          <w:szCs w:val="28"/>
        </w:rPr>
        <w:t xml:space="preserve">на конец периода </w:t>
      </w:r>
      <w:r>
        <w:rPr>
          <w:sz w:val="28"/>
          <w:szCs w:val="28"/>
          <w:lang w:val="en-US"/>
        </w:rPr>
        <w:t>Lc</w:t>
      </w:r>
      <w:r>
        <w:rPr>
          <w:sz w:val="28"/>
          <w:szCs w:val="28"/>
        </w:rPr>
        <w:t xml:space="preserve"> = (154931-129844)/4709 = 5,327.</w:t>
      </w:r>
    </w:p>
    <w:p w:rsidR="007760F4" w:rsidRDefault="007760F4" w:rsidP="001F0356">
      <w:pPr>
        <w:spacing w:line="360" w:lineRule="auto"/>
        <w:ind w:firstLine="720"/>
        <w:jc w:val="both"/>
        <w:rPr>
          <w:sz w:val="28"/>
          <w:szCs w:val="28"/>
        </w:rPr>
      </w:pPr>
      <w:r>
        <w:rPr>
          <w:sz w:val="28"/>
          <w:szCs w:val="28"/>
        </w:rPr>
        <w:t>2. Коэффициент обеспеченности запасов и затрат собственными и долгосрочными заемными источниками формирования:</w:t>
      </w:r>
    </w:p>
    <w:p w:rsidR="007760F4" w:rsidRPr="00A20846" w:rsidRDefault="007760F4" w:rsidP="001F0356">
      <w:pPr>
        <w:spacing w:line="360" w:lineRule="auto"/>
        <w:ind w:firstLine="720"/>
        <w:jc w:val="center"/>
        <w:rPr>
          <w:sz w:val="28"/>
          <w:szCs w:val="28"/>
        </w:rPr>
      </w:pPr>
      <w:r>
        <w:rPr>
          <w:sz w:val="28"/>
          <w:szCs w:val="28"/>
          <w:lang w:val="en-US"/>
        </w:rPr>
        <w:t>Lt</w:t>
      </w:r>
      <w:r w:rsidRPr="00A20846">
        <w:rPr>
          <w:sz w:val="28"/>
          <w:szCs w:val="28"/>
        </w:rPr>
        <w:t xml:space="preserve"> = (</w:t>
      </w:r>
      <w:r>
        <w:rPr>
          <w:sz w:val="28"/>
          <w:szCs w:val="28"/>
          <w:lang w:val="en-US"/>
        </w:rPr>
        <w:t>Ic</w:t>
      </w:r>
      <w:r w:rsidRPr="00A20846">
        <w:rPr>
          <w:sz w:val="28"/>
          <w:szCs w:val="28"/>
        </w:rPr>
        <w:t>+</w:t>
      </w:r>
      <w:r>
        <w:rPr>
          <w:sz w:val="28"/>
          <w:szCs w:val="28"/>
          <w:lang w:val="en-US"/>
        </w:rPr>
        <w:t>K</w:t>
      </w:r>
      <w:r w:rsidRPr="00A20846">
        <w:rPr>
          <w:sz w:val="28"/>
          <w:szCs w:val="28"/>
        </w:rPr>
        <w:t>1-</w:t>
      </w:r>
      <w:r>
        <w:rPr>
          <w:sz w:val="28"/>
          <w:szCs w:val="28"/>
          <w:lang w:val="en-US"/>
        </w:rPr>
        <w:t>F</w:t>
      </w:r>
      <w:r w:rsidRPr="00A20846">
        <w:rPr>
          <w:sz w:val="28"/>
          <w:szCs w:val="28"/>
        </w:rPr>
        <w:t>)</w:t>
      </w:r>
      <w:r>
        <w:rPr>
          <w:sz w:val="28"/>
          <w:szCs w:val="28"/>
        </w:rPr>
        <w:t>/</w:t>
      </w:r>
      <w:r>
        <w:rPr>
          <w:sz w:val="28"/>
          <w:szCs w:val="28"/>
          <w:lang w:val="en-US"/>
        </w:rPr>
        <w:t>Z</w:t>
      </w:r>
      <w:r>
        <w:rPr>
          <w:sz w:val="28"/>
          <w:szCs w:val="28"/>
        </w:rPr>
        <w:t>;</w:t>
      </w:r>
    </w:p>
    <w:p w:rsidR="007760F4" w:rsidRPr="00A20846" w:rsidRDefault="007760F4" w:rsidP="001F0356">
      <w:pPr>
        <w:spacing w:line="360" w:lineRule="auto"/>
        <w:ind w:firstLine="720"/>
        <w:jc w:val="center"/>
        <w:rPr>
          <w:sz w:val="28"/>
          <w:szCs w:val="28"/>
        </w:rPr>
      </w:pPr>
      <w:r>
        <w:rPr>
          <w:sz w:val="28"/>
          <w:szCs w:val="28"/>
        </w:rPr>
        <w:t xml:space="preserve">на начало периода </w:t>
      </w:r>
      <w:r>
        <w:rPr>
          <w:sz w:val="28"/>
          <w:szCs w:val="28"/>
          <w:lang w:val="en-US"/>
        </w:rPr>
        <w:t>Lt</w:t>
      </w:r>
      <w:r>
        <w:rPr>
          <w:sz w:val="28"/>
          <w:szCs w:val="28"/>
        </w:rPr>
        <w:t xml:space="preserve"> = (160707+ 0 -141841)/4768 = 3,957;</w:t>
      </w:r>
    </w:p>
    <w:p w:rsidR="007760F4" w:rsidRPr="00A20846" w:rsidRDefault="007760F4" w:rsidP="001F0356">
      <w:pPr>
        <w:spacing w:line="360" w:lineRule="auto"/>
        <w:ind w:firstLine="720"/>
        <w:jc w:val="center"/>
        <w:rPr>
          <w:sz w:val="28"/>
          <w:szCs w:val="28"/>
        </w:rPr>
      </w:pPr>
      <w:r>
        <w:rPr>
          <w:sz w:val="28"/>
          <w:szCs w:val="28"/>
        </w:rPr>
        <w:t xml:space="preserve">на конец периода </w:t>
      </w:r>
      <w:r>
        <w:rPr>
          <w:sz w:val="28"/>
          <w:szCs w:val="28"/>
          <w:lang w:val="en-US"/>
        </w:rPr>
        <w:t>Lt</w:t>
      </w:r>
      <w:r>
        <w:rPr>
          <w:sz w:val="28"/>
          <w:szCs w:val="28"/>
        </w:rPr>
        <w:t xml:space="preserve"> = (154931+ 0 -129844)/4709 = 5,327.</w:t>
      </w:r>
    </w:p>
    <w:p w:rsidR="007760F4" w:rsidRDefault="007760F4" w:rsidP="001F0356">
      <w:pPr>
        <w:spacing w:line="360" w:lineRule="auto"/>
        <w:ind w:firstLine="720"/>
        <w:jc w:val="both"/>
        <w:rPr>
          <w:sz w:val="28"/>
          <w:szCs w:val="28"/>
        </w:rPr>
      </w:pPr>
      <w:r>
        <w:rPr>
          <w:sz w:val="28"/>
          <w:szCs w:val="28"/>
        </w:rPr>
        <w:t>3. Коэффициент обеспеченности запасов и затрат собственными, долгосрочными и краткосрочными заемными источниками их формирования:</w:t>
      </w:r>
    </w:p>
    <w:p w:rsidR="007760F4" w:rsidRPr="00421E1E" w:rsidRDefault="007760F4" w:rsidP="001F0356">
      <w:pPr>
        <w:spacing w:line="360" w:lineRule="auto"/>
        <w:ind w:firstLine="720"/>
        <w:jc w:val="center"/>
        <w:rPr>
          <w:sz w:val="28"/>
          <w:szCs w:val="28"/>
        </w:rPr>
      </w:pPr>
      <w:r>
        <w:rPr>
          <w:sz w:val="28"/>
          <w:szCs w:val="28"/>
          <w:lang w:val="en-US"/>
        </w:rPr>
        <w:t>Ls</w:t>
      </w:r>
      <w:r w:rsidRPr="00421E1E">
        <w:rPr>
          <w:sz w:val="28"/>
          <w:szCs w:val="28"/>
        </w:rPr>
        <w:t xml:space="preserve"> = (</w:t>
      </w:r>
      <w:r>
        <w:rPr>
          <w:sz w:val="28"/>
          <w:szCs w:val="28"/>
          <w:lang w:val="en-US"/>
        </w:rPr>
        <w:t>Ic</w:t>
      </w:r>
      <w:r w:rsidRPr="00421E1E">
        <w:rPr>
          <w:sz w:val="28"/>
          <w:szCs w:val="28"/>
        </w:rPr>
        <w:t>+</w:t>
      </w:r>
      <w:r>
        <w:rPr>
          <w:sz w:val="28"/>
          <w:szCs w:val="28"/>
          <w:lang w:val="en-US"/>
        </w:rPr>
        <w:t>K</w:t>
      </w:r>
      <w:r w:rsidRPr="00421E1E">
        <w:rPr>
          <w:sz w:val="28"/>
          <w:szCs w:val="28"/>
        </w:rPr>
        <w:t>1+</w:t>
      </w:r>
      <w:r>
        <w:rPr>
          <w:sz w:val="28"/>
          <w:szCs w:val="28"/>
          <w:lang w:val="en-US"/>
        </w:rPr>
        <w:t>K</w:t>
      </w:r>
      <w:r w:rsidRPr="00421E1E">
        <w:rPr>
          <w:sz w:val="28"/>
          <w:szCs w:val="28"/>
        </w:rPr>
        <w:t>2-</w:t>
      </w:r>
      <w:r>
        <w:rPr>
          <w:sz w:val="28"/>
          <w:szCs w:val="28"/>
          <w:lang w:val="en-US"/>
        </w:rPr>
        <w:t>F</w:t>
      </w:r>
      <w:r w:rsidRPr="00421E1E">
        <w:rPr>
          <w:sz w:val="28"/>
          <w:szCs w:val="28"/>
        </w:rPr>
        <w:t>)/</w:t>
      </w:r>
      <w:r>
        <w:rPr>
          <w:sz w:val="28"/>
          <w:szCs w:val="28"/>
          <w:lang w:val="en-US"/>
        </w:rPr>
        <w:t>Z</w:t>
      </w:r>
      <w:r w:rsidRPr="00421E1E">
        <w:rPr>
          <w:sz w:val="28"/>
          <w:szCs w:val="28"/>
        </w:rPr>
        <w:t>;</w:t>
      </w:r>
    </w:p>
    <w:p w:rsidR="007760F4" w:rsidRPr="00421E1E" w:rsidRDefault="007760F4" w:rsidP="001F0356">
      <w:pPr>
        <w:spacing w:line="360" w:lineRule="auto"/>
        <w:ind w:firstLine="720"/>
        <w:jc w:val="center"/>
        <w:rPr>
          <w:sz w:val="28"/>
          <w:szCs w:val="28"/>
        </w:rPr>
      </w:pPr>
      <w:r>
        <w:rPr>
          <w:sz w:val="28"/>
          <w:szCs w:val="28"/>
        </w:rPr>
        <w:t xml:space="preserve">на начало периода </w:t>
      </w:r>
      <w:r>
        <w:rPr>
          <w:sz w:val="28"/>
          <w:szCs w:val="28"/>
          <w:lang w:val="en-US"/>
        </w:rPr>
        <w:t>Ls</w:t>
      </w:r>
      <w:r>
        <w:rPr>
          <w:sz w:val="28"/>
          <w:szCs w:val="28"/>
        </w:rPr>
        <w:t xml:space="preserve"> = (160707+ 0+0 -141841)/4768 = 3,957;</w:t>
      </w:r>
    </w:p>
    <w:p w:rsidR="001F0356" w:rsidRDefault="007760F4" w:rsidP="001F0356">
      <w:pPr>
        <w:spacing w:line="360" w:lineRule="auto"/>
        <w:ind w:firstLine="720"/>
        <w:jc w:val="center"/>
        <w:rPr>
          <w:sz w:val="28"/>
          <w:szCs w:val="28"/>
        </w:rPr>
      </w:pPr>
      <w:r>
        <w:rPr>
          <w:sz w:val="28"/>
          <w:szCs w:val="28"/>
        </w:rPr>
        <w:t xml:space="preserve">на конец периода </w:t>
      </w:r>
      <w:r>
        <w:rPr>
          <w:sz w:val="28"/>
          <w:szCs w:val="28"/>
          <w:lang w:val="en-US"/>
        </w:rPr>
        <w:t>Ls</w:t>
      </w:r>
      <w:r>
        <w:rPr>
          <w:sz w:val="28"/>
          <w:szCs w:val="28"/>
        </w:rPr>
        <w:t xml:space="preserve"> = (154931+ 0+0 -129844)/4709 = 5,327.</w:t>
      </w:r>
    </w:p>
    <w:p w:rsidR="007760F4" w:rsidRPr="00421E1E" w:rsidRDefault="007760F4" w:rsidP="001F0356">
      <w:pPr>
        <w:spacing w:line="360" w:lineRule="auto"/>
        <w:ind w:firstLine="720"/>
        <w:jc w:val="center"/>
        <w:rPr>
          <w:sz w:val="28"/>
          <w:szCs w:val="28"/>
        </w:rPr>
      </w:pPr>
      <w:r w:rsidRPr="00421E1E">
        <w:rPr>
          <w:vanish/>
          <w:sz w:val="28"/>
          <w:szCs w:val="28"/>
        </w:rPr>
        <w:t>.</w:t>
      </w:r>
      <w:r>
        <w:rPr>
          <w:vanish/>
          <w:sz w:val="28"/>
          <w:szCs w:val="28"/>
        </w:rPr>
        <w:t>ким</w:t>
      </w:r>
      <w:r w:rsidRPr="00421E1E">
        <w:rPr>
          <w:vanish/>
          <w:sz w:val="28"/>
          <w:szCs w:val="28"/>
        </w:rPr>
        <w:t xml:space="preserve"> </w:t>
      </w:r>
      <w:r>
        <w:rPr>
          <w:vanish/>
          <w:sz w:val="28"/>
          <w:szCs w:val="28"/>
        </w:rPr>
        <w:t>образом</w:t>
      </w:r>
      <w:r w:rsidRPr="00421E1E">
        <w:rPr>
          <w:vanish/>
          <w:sz w:val="28"/>
          <w:szCs w:val="28"/>
        </w:rPr>
        <w:t xml:space="preserve"> </w:t>
      </w:r>
      <w:r>
        <w:rPr>
          <w:vanish/>
          <w:sz w:val="28"/>
          <w:szCs w:val="28"/>
        </w:rPr>
        <w:t>анализируемое</w:t>
      </w:r>
      <w:r w:rsidRPr="00421E1E">
        <w:rPr>
          <w:vanish/>
          <w:sz w:val="28"/>
          <w:szCs w:val="28"/>
        </w:rPr>
        <w:t xml:space="preserve"> </w:t>
      </w:r>
      <w:r>
        <w:rPr>
          <w:vanish/>
          <w:sz w:val="28"/>
          <w:szCs w:val="28"/>
        </w:rPr>
        <w:t>предприятие</w:t>
      </w:r>
      <w:r w:rsidRPr="00421E1E">
        <w:rPr>
          <w:vanish/>
          <w:sz w:val="28"/>
          <w:szCs w:val="28"/>
        </w:rPr>
        <w:t xml:space="preserve"> </w:t>
      </w:r>
      <w:r>
        <w:rPr>
          <w:vanish/>
          <w:sz w:val="28"/>
          <w:szCs w:val="28"/>
        </w:rPr>
        <w:t>относится</w:t>
      </w:r>
      <w:r w:rsidRPr="00421E1E">
        <w:rPr>
          <w:vanish/>
          <w:sz w:val="28"/>
          <w:szCs w:val="28"/>
        </w:rPr>
        <w:t xml:space="preserve"> </w:t>
      </w:r>
      <w:r>
        <w:rPr>
          <w:vanish/>
          <w:sz w:val="28"/>
          <w:szCs w:val="28"/>
        </w:rPr>
        <w:t>к</w:t>
      </w:r>
      <w:r w:rsidRPr="00421E1E">
        <w:rPr>
          <w:vanish/>
          <w:sz w:val="28"/>
          <w:szCs w:val="28"/>
        </w:rPr>
        <w:t xml:space="preserve"> </w:t>
      </w:r>
      <w:r>
        <w:rPr>
          <w:vanish/>
          <w:sz w:val="28"/>
          <w:szCs w:val="28"/>
        </w:rPr>
        <w:t>категории</w:t>
      </w:r>
      <w:r w:rsidRPr="00421E1E">
        <w:rPr>
          <w:vanish/>
          <w:sz w:val="28"/>
          <w:szCs w:val="28"/>
        </w:rPr>
        <w:t xml:space="preserve"> </w:t>
      </w:r>
      <w:r>
        <w:rPr>
          <w:vanish/>
          <w:sz w:val="28"/>
          <w:szCs w:val="28"/>
        </w:rPr>
        <w:t>абсолютно</w:t>
      </w:r>
      <w:r w:rsidRPr="00421E1E">
        <w:rPr>
          <w:vanish/>
          <w:sz w:val="28"/>
          <w:szCs w:val="28"/>
        </w:rPr>
        <w:t xml:space="preserve"> </w:t>
      </w:r>
      <w:r>
        <w:rPr>
          <w:vanish/>
          <w:sz w:val="28"/>
          <w:szCs w:val="28"/>
        </w:rPr>
        <w:t>устойчивых</w:t>
      </w:r>
      <w:r w:rsidRPr="00421E1E">
        <w:rPr>
          <w:vanish/>
          <w:sz w:val="28"/>
          <w:szCs w:val="28"/>
        </w:rPr>
        <w:t xml:space="preserve">, </w:t>
      </w:r>
      <w:r>
        <w:rPr>
          <w:vanish/>
          <w:sz w:val="28"/>
          <w:szCs w:val="28"/>
        </w:rPr>
        <w:t>т</w:t>
      </w:r>
      <w:r w:rsidRPr="00421E1E">
        <w:rPr>
          <w:vanish/>
          <w:sz w:val="28"/>
          <w:szCs w:val="28"/>
        </w:rPr>
        <w:t xml:space="preserve">. </w:t>
      </w:r>
      <w:r>
        <w:rPr>
          <w:vanish/>
          <w:sz w:val="28"/>
          <w:szCs w:val="28"/>
        </w:rPr>
        <w:t>е</w:t>
      </w:r>
      <w:r w:rsidRPr="00421E1E">
        <w:rPr>
          <w:vanish/>
          <w:sz w:val="28"/>
          <w:szCs w:val="28"/>
        </w:rPr>
        <w:t>.</w:t>
      </w:r>
      <w:r>
        <w:rPr>
          <w:vanish/>
          <w:sz w:val="28"/>
          <w:szCs w:val="28"/>
        </w:rPr>
        <w:t>аже</w:t>
      </w:r>
      <w:r w:rsidRPr="00421E1E">
        <w:rPr>
          <w:vanish/>
          <w:sz w:val="28"/>
          <w:szCs w:val="28"/>
        </w:rPr>
        <w:t xml:space="preserve"> </w:t>
      </w:r>
      <w:r>
        <w:rPr>
          <w:vanish/>
          <w:sz w:val="28"/>
          <w:szCs w:val="28"/>
        </w:rPr>
        <w:t>кредиторской</w:t>
      </w:r>
      <w:r w:rsidRPr="00421E1E">
        <w:rPr>
          <w:vanish/>
          <w:sz w:val="28"/>
          <w:szCs w:val="28"/>
        </w:rPr>
        <w:t xml:space="preserve"> </w:t>
      </w:r>
      <w:r>
        <w:rPr>
          <w:vanish/>
          <w:sz w:val="28"/>
          <w:szCs w:val="28"/>
        </w:rPr>
        <w:t>задолженности</w:t>
      </w:r>
      <w:r w:rsidRPr="00421E1E">
        <w:rPr>
          <w:vanish/>
          <w:sz w:val="28"/>
          <w:szCs w:val="28"/>
        </w:rPr>
        <w:t xml:space="preserve"> </w:t>
      </w:r>
      <w:r>
        <w:rPr>
          <w:vanish/>
          <w:sz w:val="28"/>
          <w:szCs w:val="28"/>
        </w:rPr>
        <w:t>предприя</w:t>
      </w:r>
    </w:p>
    <w:tbl>
      <w:tblPr>
        <w:tblStyle w:val="a4"/>
        <w:tblW w:w="0" w:type="auto"/>
        <w:tblLook w:val="01E0" w:firstRow="1" w:lastRow="1" w:firstColumn="1" w:lastColumn="1" w:noHBand="0" w:noVBand="0"/>
      </w:tblPr>
      <w:tblGrid>
        <w:gridCol w:w="4715"/>
        <w:gridCol w:w="1775"/>
        <w:gridCol w:w="1540"/>
        <w:gridCol w:w="1541"/>
      </w:tblGrid>
      <w:tr w:rsidR="007760F4">
        <w:trPr>
          <w:trHeight w:val="158"/>
        </w:trPr>
        <w:tc>
          <w:tcPr>
            <w:tcW w:w="5148" w:type="dxa"/>
            <w:vMerge w:val="restart"/>
          </w:tcPr>
          <w:p w:rsidR="007760F4" w:rsidRDefault="007760F4" w:rsidP="001F0356">
            <w:pPr>
              <w:spacing w:line="360" w:lineRule="auto"/>
              <w:jc w:val="center"/>
              <w:rPr>
                <w:sz w:val="28"/>
                <w:szCs w:val="28"/>
              </w:rPr>
            </w:pPr>
            <w:r>
              <w:rPr>
                <w:sz w:val="28"/>
                <w:szCs w:val="28"/>
              </w:rPr>
              <w:t>Показатель</w:t>
            </w:r>
          </w:p>
        </w:tc>
        <w:tc>
          <w:tcPr>
            <w:tcW w:w="1232" w:type="dxa"/>
            <w:vMerge w:val="restart"/>
          </w:tcPr>
          <w:p w:rsidR="007760F4" w:rsidRDefault="007760F4" w:rsidP="001F0356">
            <w:pPr>
              <w:spacing w:line="360" w:lineRule="auto"/>
              <w:jc w:val="center"/>
              <w:rPr>
                <w:sz w:val="28"/>
                <w:szCs w:val="28"/>
              </w:rPr>
            </w:pPr>
            <w:r>
              <w:rPr>
                <w:sz w:val="28"/>
                <w:szCs w:val="28"/>
              </w:rPr>
              <w:t>Обозначение</w:t>
            </w:r>
          </w:p>
        </w:tc>
        <w:tc>
          <w:tcPr>
            <w:tcW w:w="3191" w:type="dxa"/>
            <w:gridSpan w:val="2"/>
          </w:tcPr>
          <w:p w:rsidR="007760F4" w:rsidRDefault="007760F4" w:rsidP="001F0356">
            <w:pPr>
              <w:spacing w:line="360" w:lineRule="auto"/>
              <w:jc w:val="center"/>
              <w:rPr>
                <w:sz w:val="28"/>
                <w:szCs w:val="28"/>
              </w:rPr>
            </w:pPr>
            <w:r>
              <w:rPr>
                <w:sz w:val="28"/>
                <w:szCs w:val="28"/>
              </w:rPr>
              <w:t>Фактическое значение</w:t>
            </w:r>
          </w:p>
        </w:tc>
      </w:tr>
      <w:tr w:rsidR="007760F4">
        <w:trPr>
          <w:trHeight w:val="157"/>
        </w:trPr>
        <w:tc>
          <w:tcPr>
            <w:tcW w:w="5148" w:type="dxa"/>
            <w:vMerge/>
          </w:tcPr>
          <w:p w:rsidR="007760F4" w:rsidRDefault="007760F4" w:rsidP="001F0356">
            <w:pPr>
              <w:spacing w:line="360" w:lineRule="auto"/>
              <w:jc w:val="center"/>
              <w:rPr>
                <w:sz w:val="28"/>
                <w:szCs w:val="28"/>
              </w:rPr>
            </w:pPr>
          </w:p>
        </w:tc>
        <w:tc>
          <w:tcPr>
            <w:tcW w:w="1232" w:type="dxa"/>
            <w:vMerge/>
          </w:tcPr>
          <w:p w:rsidR="007760F4" w:rsidRDefault="007760F4" w:rsidP="001F0356">
            <w:pPr>
              <w:spacing w:line="360" w:lineRule="auto"/>
              <w:jc w:val="center"/>
              <w:rPr>
                <w:sz w:val="28"/>
                <w:szCs w:val="28"/>
              </w:rPr>
            </w:pPr>
          </w:p>
        </w:tc>
        <w:tc>
          <w:tcPr>
            <w:tcW w:w="1595" w:type="dxa"/>
          </w:tcPr>
          <w:p w:rsidR="007760F4" w:rsidRDefault="007760F4" w:rsidP="001F0356">
            <w:pPr>
              <w:spacing w:line="360" w:lineRule="auto"/>
              <w:jc w:val="center"/>
              <w:rPr>
                <w:sz w:val="28"/>
                <w:szCs w:val="28"/>
              </w:rPr>
            </w:pPr>
            <w:r>
              <w:rPr>
                <w:sz w:val="28"/>
                <w:szCs w:val="28"/>
              </w:rPr>
              <w:t>На нач. периода</w:t>
            </w:r>
          </w:p>
        </w:tc>
        <w:tc>
          <w:tcPr>
            <w:tcW w:w="1596" w:type="dxa"/>
          </w:tcPr>
          <w:p w:rsidR="007760F4" w:rsidRDefault="007760F4" w:rsidP="001F0356">
            <w:pPr>
              <w:spacing w:line="360" w:lineRule="auto"/>
              <w:jc w:val="center"/>
              <w:rPr>
                <w:sz w:val="28"/>
                <w:szCs w:val="28"/>
              </w:rPr>
            </w:pPr>
            <w:r>
              <w:rPr>
                <w:sz w:val="28"/>
                <w:szCs w:val="28"/>
              </w:rPr>
              <w:t>На кон. периода</w:t>
            </w:r>
          </w:p>
        </w:tc>
      </w:tr>
      <w:tr w:rsidR="007760F4">
        <w:tc>
          <w:tcPr>
            <w:tcW w:w="5148" w:type="dxa"/>
          </w:tcPr>
          <w:p w:rsidR="007760F4" w:rsidRPr="007C6018" w:rsidRDefault="007760F4" w:rsidP="001F0356">
            <w:pPr>
              <w:spacing w:line="360" w:lineRule="auto"/>
            </w:pPr>
            <w:r w:rsidRPr="007C6018">
              <w:t>Коэффициент обеспеченности запасов и затрат собственными источниками формирования</w:t>
            </w:r>
          </w:p>
        </w:tc>
        <w:tc>
          <w:tcPr>
            <w:tcW w:w="1232" w:type="dxa"/>
          </w:tcPr>
          <w:p w:rsidR="007760F4" w:rsidRPr="007C6018" w:rsidRDefault="007760F4" w:rsidP="001F0356">
            <w:pPr>
              <w:spacing w:line="360" w:lineRule="auto"/>
              <w:jc w:val="center"/>
              <w:rPr>
                <w:sz w:val="28"/>
                <w:szCs w:val="28"/>
                <w:lang w:val="en-US"/>
              </w:rPr>
            </w:pPr>
            <w:r>
              <w:rPr>
                <w:sz w:val="28"/>
                <w:szCs w:val="28"/>
                <w:lang w:val="en-US"/>
              </w:rPr>
              <w:t>Lc</w:t>
            </w:r>
          </w:p>
        </w:tc>
        <w:tc>
          <w:tcPr>
            <w:tcW w:w="1595" w:type="dxa"/>
          </w:tcPr>
          <w:p w:rsidR="007760F4" w:rsidRPr="007C6018" w:rsidRDefault="007760F4" w:rsidP="001F0356">
            <w:pPr>
              <w:spacing w:line="360" w:lineRule="auto"/>
              <w:jc w:val="center"/>
              <w:rPr>
                <w:sz w:val="28"/>
                <w:szCs w:val="28"/>
                <w:lang w:val="en-US"/>
              </w:rPr>
            </w:pPr>
            <w:r>
              <w:rPr>
                <w:sz w:val="28"/>
                <w:szCs w:val="28"/>
              </w:rPr>
              <w:t>3,</w:t>
            </w:r>
            <w:r w:rsidRPr="007C6018">
              <w:rPr>
                <w:sz w:val="28"/>
                <w:szCs w:val="28"/>
              </w:rPr>
              <w:t>9</w:t>
            </w:r>
            <w:r>
              <w:rPr>
                <w:sz w:val="28"/>
                <w:szCs w:val="28"/>
                <w:lang w:val="en-US"/>
              </w:rPr>
              <w:t>57</w:t>
            </w:r>
          </w:p>
        </w:tc>
        <w:tc>
          <w:tcPr>
            <w:tcW w:w="1596" w:type="dxa"/>
          </w:tcPr>
          <w:p w:rsidR="007760F4" w:rsidRDefault="007760F4" w:rsidP="001F0356">
            <w:pPr>
              <w:spacing w:line="360" w:lineRule="auto"/>
              <w:jc w:val="center"/>
              <w:rPr>
                <w:sz w:val="28"/>
                <w:szCs w:val="28"/>
              </w:rPr>
            </w:pPr>
            <w:r>
              <w:rPr>
                <w:sz w:val="28"/>
                <w:szCs w:val="28"/>
              </w:rPr>
              <w:t>5,327</w:t>
            </w:r>
          </w:p>
        </w:tc>
      </w:tr>
      <w:tr w:rsidR="007760F4">
        <w:tc>
          <w:tcPr>
            <w:tcW w:w="5148" w:type="dxa"/>
          </w:tcPr>
          <w:p w:rsidR="007760F4" w:rsidRPr="007C6018" w:rsidRDefault="007760F4" w:rsidP="001F0356">
            <w:pPr>
              <w:spacing w:line="360" w:lineRule="auto"/>
            </w:pPr>
            <w:r w:rsidRPr="007C6018">
              <w:t>Коэффициент обеспеченности запасов и затрат собственными и долгосрочными заемными источниками формирования</w:t>
            </w:r>
          </w:p>
        </w:tc>
        <w:tc>
          <w:tcPr>
            <w:tcW w:w="1232" w:type="dxa"/>
          </w:tcPr>
          <w:p w:rsidR="007760F4" w:rsidRPr="007C6018" w:rsidRDefault="007760F4" w:rsidP="001F0356">
            <w:pPr>
              <w:spacing w:line="360" w:lineRule="auto"/>
              <w:jc w:val="center"/>
              <w:rPr>
                <w:sz w:val="28"/>
                <w:szCs w:val="28"/>
              </w:rPr>
            </w:pPr>
            <w:r>
              <w:rPr>
                <w:sz w:val="28"/>
                <w:szCs w:val="28"/>
                <w:lang w:val="en-US"/>
              </w:rPr>
              <w:t>Lt</w:t>
            </w:r>
          </w:p>
        </w:tc>
        <w:tc>
          <w:tcPr>
            <w:tcW w:w="1595" w:type="dxa"/>
          </w:tcPr>
          <w:p w:rsidR="007760F4" w:rsidRDefault="007760F4" w:rsidP="001F0356">
            <w:pPr>
              <w:spacing w:line="360" w:lineRule="auto"/>
              <w:jc w:val="center"/>
              <w:rPr>
                <w:sz w:val="28"/>
                <w:szCs w:val="28"/>
              </w:rPr>
            </w:pPr>
            <w:r>
              <w:rPr>
                <w:sz w:val="28"/>
                <w:szCs w:val="28"/>
              </w:rPr>
              <w:t>3,</w:t>
            </w:r>
            <w:r w:rsidRPr="007C6018">
              <w:rPr>
                <w:sz w:val="28"/>
                <w:szCs w:val="28"/>
              </w:rPr>
              <w:t>9</w:t>
            </w:r>
            <w:r>
              <w:rPr>
                <w:sz w:val="28"/>
                <w:szCs w:val="28"/>
                <w:lang w:val="en-US"/>
              </w:rPr>
              <w:t>57</w:t>
            </w:r>
          </w:p>
        </w:tc>
        <w:tc>
          <w:tcPr>
            <w:tcW w:w="1596" w:type="dxa"/>
          </w:tcPr>
          <w:p w:rsidR="007760F4" w:rsidRDefault="007760F4" w:rsidP="001F0356">
            <w:pPr>
              <w:spacing w:line="360" w:lineRule="auto"/>
              <w:jc w:val="center"/>
              <w:rPr>
                <w:sz w:val="28"/>
                <w:szCs w:val="28"/>
              </w:rPr>
            </w:pPr>
            <w:r>
              <w:rPr>
                <w:sz w:val="28"/>
                <w:szCs w:val="28"/>
              </w:rPr>
              <w:t>5,327</w:t>
            </w:r>
          </w:p>
        </w:tc>
      </w:tr>
      <w:tr w:rsidR="007760F4">
        <w:tc>
          <w:tcPr>
            <w:tcW w:w="5148" w:type="dxa"/>
          </w:tcPr>
          <w:p w:rsidR="007760F4" w:rsidRPr="007C6018" w:rsidRDefault="007760F4" w:rsidP="001F0356">
            <w:pPr>
              <w:spacing w:line="360" w:lineRule="auto"/>
            </w:pPr>
            <w:r w:rsidRPr="007C6018">
              <w:t>Коэффициент обеспеченности запасов и затрат собственными, долгосрочными и краткосрочными заемными источниками их формирования</w:t>
            </w:r>
          </w:p>
        </w:tc>
        <w:tc>
          <w:tcPr>
            <w:tcW w:w="1232" w:type="dxa"/>
          </w:tcPr>
          <w:p w:rsidR="007760F4" w:rsidRPr="007C6018" w:rsidRDefault="007760F4" w:rsidP="001F0356">
            <w:pPr>
              <w:spacing w:line="360" w:lineRule="auto"/>
              <w:jc w:val="center"/>
              <w:rPr>
                <w:sz w:val="28"/>
                <w:szCs w:val="28"/>
                <w:lang w:val="en-US"/>
              </w:rPr>
            </w:pPr>
            <w:r>
              <w:rPr>
                <w:sz w:val="28"/>
                <w:szCs w:val="28"/>
                <w:lang w:val="en-US"/>
              </w:rPr>
              <w:t>Ls</w:t>
            </w:r>
          </w:p>
        </w:tc>
        <w:tc>
          <w:tcPr>
            <w:tcW w:w="1595" w:type="dxa"/>
          </w:tcPr>
          <w:p w:rsidR="007760F4" w:rsidRDefault="007760F4" w:rsidP="001F0356">
            <w:pPr>
              <w:spacing w:line="360" w:lineRule="auto"/>
              <w:jc w:val="center"/>
              <w:rPr>
                <w:sz w:val="28"/>
                <w:szCs w:val="28"/>
              </w:rPr>
            </w:pPr>
            <w:r>
              <w:rPr>
                <w:sz w:val="28"/>
                <w:szCs w:val="28"/>
              </w:rPr>
              <w:t>3,</w:t>
            </w:r>
            <w:r w:rsidRPr="007C6018">
              <w:rPr>
                <w:sz w:val="28"/>
                <w:szCs w:val="28"/>
              </w:rPr>
              <w:t>9</w:t>
            </w:r>
            <w:r>
              <w:rPr>
                <w:sz w:val="28"/>
                <w:szCs w:val="28"/>
                <w:lang w:val="en-US"/>
              </w:rPr>
              <w:t>57</w:t>
            </w:r>
          </w:p>
        </w:tc>
        <w:tc>
          <w:tcPr>
            <w:tcW w:w="1596" w:type="dxa"/>
          </w:tcPr>
          <w:p w:rsidR="007760F4" w:rsidRDefault="007760F4" w:rsidP="001F0356">
            <w:pPr>
              <w:spacing w:line="360" w:lineRule="auto"/>
              <w:jc w:val="center"/>
              <w:rPr>
                <w:sz w:val="28"/>
                <w:szCs w:val="28"/>
              </w:rPr>
            </w:pPr>
            <w:r>
              <w:rPr>
                <w:sz w:val="28"/>
                <w:szCs w:val="28"/>
              </w:rPr>
              <w:t>5,327</w:t>
            </w:r>
          </w:p>
        </w:tc>
      </w:tr>
    </w:tbl>
    <w:p w:rsidR="007760F4" w:rsidRDefault="007760F4" w:rsidP="001F0356">
      <w:pPr>
        <w:spacing w:line="360" w:lineRule="auto"/>
        <w:jc w:val="right"/>
        <w:rPr>
          <w:sz w:val="28"/>
          <w:szCs w:val="28"/>
        </w:rPr>
      </w:pPr>
      <w:r>
        <w:rPr>
          <w:sz w:val="28"/>
          <w:szCs w:val="28"/>
        </w:rPr>
        <w:t>Таблица 2.5</w:t>
      </w:r>
    </w:p>
    <w:p w:rsidR="007760F4" w:rsidRDefault="007760F4" w:rsidP="001F0356">
      <w:pPr>
        <w:spacing w:line="360" w:lineRule="auto"/>
        <w:ind w:firstLine="720"/>
        <w:jc w:val="center"/>
        <w:rPr>
          <w:b/>
          <w:sz w:val="28"/>
          <w:szCs w:val="28"/>
        </w:rPr>
      </w:pPr>
      <w:r w:rsidRPr="007C6018">
        <w:rPr>
          <w:b/>
          <w:sz w:val="28"/>
          <w:szCs w:val="28"/>
        </w:rPr>
        <w:t>Прочие коэффициенты финансовой устойчивости</w:t>
      </w:r>
    </w:p>
    <w:p w:rsidR="007760F4" w:rsidRDefault="007760F4" w:rsidP="001F0356">
      <w:pPr>
        <w:spacing w:line="360" w:lineRule="auto"/>
        <w:ind w:firstLine="720"/>
        <w:jc w:val="both"/>
        <w:rPr>
          <w:sz w:val="28"/>
          <w:szCs w:val="28"/>
        </w:rPr>
      </w:pPr>
      <w:r w:rsidRPr="007C6018">
        <w:rPr>
          <w:sz w:val="28"/>
          <w:szCs w:val="28"/>
        </w:rPr>
        <w:t xml:space="preserve">1. </w:t>
      </w:r>
      <w:r>
        <w:rPr>
          <w:sz w:val="28"/>
          <w:szCs w:val="28"/>
        </w:rPr>
        <w:t>Коэффициент долга:</w:t>
      </w:r>
    </w:p>
    <w:p w:rsidR="007760F4" w:rsidRPr="007C6018" w:rsidRDefault="007760F4" w:rsidP="001F0356">
      <w:pPr>
        <w:spacing w:line="360" w:lineRule="auto"/>
        <w:ind w:firstLine="720"/>
        <w:jc w:val="center"/>
        <w:rPr>
          <w:sz w:val="28"/>
          <w:szCs w:val="28"/>
        </w:rPr>
      </w:pPr>
      <w:r>
        <w:rPr>
          <w:sz w:val="28"/>
          <w:szCs w:val="28"/>
          <w:lang w:val="en-US"/>
        </w:rPr>
        <w:t>Lk</w:t>
      </w:r>
      <w:r w:rsidRPr="007C6018">
        <w:rPr>
          <w:sz w:val="28"/>
          <w:szCs w:val="28"/>
        </w:rPr>
        <w:t xml:space="preserve"> = (</w:t>
      </w:r>
      <w:r>
        <w:rPr>
          <w:sz w:val="28"/>
          <w:szCs w:val="28"/>
          <w:lang w:val="en-US"/>
        </w:rPr>
        <w:t>K</w:t>
      </w:r>
      <w:r w:rsidRPr="007C6018">
        <w:rPr>
          <w:sz w:val="28"/>
          <w:szCs w:val="28"/>
        </w:rPr>
        <w:t>+</w:t>
      </w:r>
      <w:r>
        <w:rPr>
          <w:sz w:val="28"/>
          <w:szCs w:val="28"/>
          <w:lang w:val="en-US"/>
        </w:rPr>
        <w:t>Rp</w:t>
      </w:r>
      <w:r w:rsidRPr="007C6018">
        <w:rPr>
          <w:sz w:val="28"/>
          <w:szCs w:val="28"/>
        </w:rPr>
        <w:t>)</w:t>
      </w:r>
      <w:r>
        <w:rPr>
          <w:sz w:val="28"/>
          <w:szCs w:val="28"/>
        </w:rPr>
        <w:t>/</w:t>
      </w:r>
      <w:r>
        <w:rPr>
          <w:sz w:val="28"/>
          <w:szCs w:val="28"/>
          <w:lang w:val="en-US"/>
        </w:rPr>
        <w:t>Ba</w:t>
      </w:r>
      <w:r>
        <w:rPr>
          <w:sz w:val="28"/>
          <w:szCs w:val="28"/>
        </w:rPr>
        <w:t>;</w:t>
      </w:r>
    </w:p>
    <w:p w:rsidR="007760F4" w:rsidRPr="007C6018" w:rsidRDefault="007760F4" w:rsidP="001F0356">
      <w:pPr>
        <w:spacing w:line="360" w:lineRule="auto"/>
        <w:ind w:firstLine="720"/>
        <w:jc w:val="center"/>
        <w:rPr>
          <w:sz w:val="28"/>
          <w:szCs w:val="28"/>
        </w:rPr>
      </w:pPr>
      <w:r>
        <w:rPr>
          <w:sz w:val="28"/>
          <w:szCs w:val="28"/>
        </w:rPr>
        <w:t xml:space="preserve">на начало периода </w:t>
      </w:r>
      <w:r>
        <w:rPr>
          <w:sz w:val="28"/>
          <w:szCs w:val="28"/>
          <w:lang w:val="en-US"/>
        </w:rPr>
        <w:t>Lk</w:t>
      </w:r>
      <w:r>
        <w:rPr>
          <w:sz w:val="28"/>
          <w:szCs w:val="28"/>
        </w:rPr>
        <w:t xml:space="preserve"> = (0+68818)/229525 = 0,3;</w:t>
      </w:r>
    </w:p>
    <w:p w:rsidR="007760F4" w:rsidRDefault="007760F4" w:rsidP="001F0356">
      <w:pPr>
        <w:spacing w:line="360" w:lineRule="auto"/>
        <w:ind w:firstLine="720"/>
        <w:jc w:val="center"/>
        <w:rPr>
          <w:sz w:val="28"/>
          <w:szCs w:val="28"/>
        </w:rPr>
      </w:pPr>
      <w:r>
        <w:rPr>
          <w:sz w:val="28"/>
          <w:szCs w:val="28"/>
        </w:rPr>
        <w:t xml:space="preserve">на конец периода </w:t>
      </w:r>
      <w:r>
        <w:rPr>
          <w:sz w:val="28"/>
          <w:szCs w:val="28"/>
          <w:lang w:val="en-US"/>
        </w:rPr>
        <w:t>Lk</w:t>
      </w:r>
      <w:r>
        <w:rPr>
          <w:sz w:val="28"/>
          <w:szCs w:val="28"/>
        </w:rPr>
        <w:t xml:space="preserve"> = (0+85311)/240242 = 0,355.</w:t>
      </w:r>
    </w:p>
    <w:p w:rsidR="007760F4" w:rsidRDefault="007760F4" w:rsidP="001F0356">
      <w:pPr>
        <w:spacing w:line="360" w:lineRule="auto"/>
        <w:ind w:firstLine="720"/>
        <w:jc w:val="both"/>
        <w:rPr>
          <w:sz w:val="28"/>
          <w:szCs w:val="28"/>
        </w:rPr>
      </w:pPr>
      <w:r>
        <w:rPr>
          <w:sz w:val="28"/>
          <w:szCs w:val="28"/>
        </w:rPr>
        <w:t>2. Коэффициент автономии (0,5-рекомендуемое значение):</w:t>
      </w:r>
    </w:p>
    <w:p w:rsidR="007760F4" w:rsidRPr="001F39D8" w:rsidRDefault="007760F4" w:rsidP="001F0356">
      <w:pPr>
        <w:spacing w:line="360" w:lineRule="auto"/>
        <w:ind w:firstLine="720"/>
        <w:jc w:val="center"/>
        <w:rPr>
          <w:sz w:val="28"/>
          <w:szCs w:val="28"/>
        </w:rPr>
      </w:pPr>
      <w:r>
        <w:rPr>
          <w:sz w:val="28"/>
          <w:szCs w:val="28"/>
          <w:lang w:val="en-US"/>
        </w:rPr>
        <w:t>L</w:t>
      </w:r>
      <w:r w:rsidRPr="001F39D8">
        <w:rPr>
          <w:sz w:val="28"/>
          <w:szCs w:val="28"/>
        </w:rPr>
        <w:t>1</w:t>
      </w:r>
      <w:r>
        <w:rPr>
          <w:sz w:val="28"/>
          <w:szCs w:val="28"/>
        </w:rPr>
        <w:t>сб</w:t>
      </w:r>
      <w:r w:rsidRPr="001F39D8">
        <w:rPr>
          <w:sz w:val="28"/>
          <w:szCs w:val="28"/>
        </w:rPr>
        <w:t xml:space="preserve"> = </w:t>
      </w:r>
      <w:r>
        <w:rPr>
          <w:sz w:val="28"/>
          <w:szCs w:val="28"/>
          <w:lang w:val="en-US"/>
        </w:rPr>
        <w:t>Ic</w:t>
      </w:r>
      <w:r>
        <w:rPr>
          <w:sz w:val="28"/>
          <w:szCs w:val="28"/>
        </w:rPr>
        <w:t>/</w:t>
      </w:r>
      <w:r>
        <w:rPr>
          <w:sz w:val="28"/>
          <w:szCs w:val="28"/>
          <w:lang w:val="en-US"/>
        </w:rPr>
        <w:t>Ba</w:t>
      </w:r>
      <w:r>
        <w:rPr>
          <w:sz w:val="28"/>
          <w:szCs w:val="28"/>
        </w:rPr>
        <w:t>;</w:t>
      </w:r>
    </w:p>
    <w:p w:rsidR="007760F4" w:rsidRPr="001F39D8" w:rsidRDefault="007760F4" w:rsidP="001F0356">
      <w:pPr>
        <w:spacing w:line="360" w:lineRule="auto"/>
        <w:ind w:firstLine="720"/>
        <w:jc w:val="center"/>
        <w:rPr>
          <w:sz w:val="28"/>
          <w:szCs w:val="28"/>
        </w:rPr>
      </w:pPr>
      <w:r>
        <w:rPr>
          <w:sz w:val="28"/>
          <w:szCs w:val="28"/>
        </w:rPr>
        <w:t xml:space="preserve">на начало периода </w:t>
      </w:r>
      <w:r>
        <w:rPr>
          <w:sz w:val="28"/>
          <w:szCs w:val="28"/>
          <w:lang w:val="en-US"/>
        </w:rPr>
        <w:t>L</w:t>
      </w:r>
      <w:r w:rsidRPr="001F39D8">
        <w:rPr>
          <w:sz w:val="28"/>
          <w:szCs w:val="28"/>
        </w:rPr>
        <w:t>1</w:t>
      </w:r>
      <w:r>
        <w:rPr>
          <w:sz w:val="28"/>
          <w:szCs w:val="28"/>
        </w:rPr>
        <w:t>сб = 160707/229525 = 0,7;</w:t>
      </w:r>
    </w:p>
    <w:p w:rsidR="007760F4" w:rsidRDefault="007760F4" w:rsidP="001F0356">
      <w:pPr>
        <w:spacing w:line="360" w:lineRule="auto"/>
        <w:ind w:firstLine="720"/>
        <w:jc w:val="center"/>
        <w:rPr>
          <w:sz w:val="28"/>
          <w:szCs w:val="28"/>
        </w:rPr>
      </w:pPr>
      <w:r>
        <w:rPr>
          <w:sz w:val="28"/>
          <w:szCs w:val="28"/>
        </w:rPr>
        <w:t xml:space="preserve">на конец периода </w:t>
      </w:r>
      <w:r>
        <w:rPr>
          <w:sz w:val="28"/>
          <w:szCs w:val="28"/>
          <w:lang w:val="en-US"/>
        </w:rPr>
        <w:t>L</w:t>
      </w:r>
      <w:r w:rsidRPr="001F39D8">
        <w:rPr>
          <w:sz w:val="28"/>
          <w:szCs w:val="28"/>
        </w:rPr>
        <w:t>1</w:t>
      </w:r>
      <w:r>
        <w:rPr>
          <w:sz w:val="28"/>
          <w:szCs w:val="28"/>
        </w:rPr>
        <w:t>сб = 154931/240242/ = 0,655.</w:t>
      </w:r>
    </w:p>
    <w:p w:rsidR="007760F4" w:rsidRDefault="007760F4" w:rsidP="001F0356">
      <w:pPr>
        <w:spacing w:line="360" w:lineRule="auto"/>
        <w:ind w:firstLine="720"/>
        <w:jc w:val="both"/>
        <w:rPr>
          <w:sz w:val="28"/>
          <w:szCs w:val="28"/>
        </w:rPr>
      </w:pPr>
      <w:r>
        <w:rPr>
          <w:sz w:val="28"/>
          <w:szCs w:val="28"/>
        </w:rPr>
        <w:t>3. Коэффициент финансирования:</w:t>
      </w:r>
    </w:p>
    <w:p w:rsidR="007760F4" w:rsidRPr="001F39D8" w:rsidRDefault="007760F4" w:rsidP="001F0356">
      <w:pPr>
        <w:spacing w:line="360" w:lineRule="auto"/>
        <w:ind w:firstLine="720"/>
        <w:jc w:val="center"/>
        <w:rPr>
          <w:sz w:val="28"/>
          <w:szCs w:val="28"/>
          <w:lang w:val="en-US"/>
        </w:rPr>
      </w:pPr>
      <w:r>
        <w:rPr>
          <w:sz w:val="28"/>
          <w:szCs w:val="28"/>
          <w:lang w:val="en-US"/>
        </w:rPr>
        <w:t>L</w:t>
      </w:r>
      <w:r w:rsidRPr="001F39D8">
        <w:rPr>
          <w:sz w:val="28"/>
          <w:szCs w:val="28"/>
          <w:lang w:val="en-US"/>
        </w:rPr>
        <w:t>1</w:t>
      </w:r>
      <w:r>
        <w:rPr>
          <w:sz w:val="28"/>
          <w:szCs w:val="28"/>
          <w:lang w:val="en-US"/>
        </w:rPr>
        <w:t>ck</w:t>
      </w:r>
      <w:r w:rsidRPr="001F39D8">
        <w:rPr>
          <w:sz w:val="28"/>
          <w:szCs w:val="28"/>
          <w:lang w:val="en-US"/>
        </w:rPr>
        <w:t xml:space="preserve"> = </w:t>
      </w:r>
      <w:r>
        <w:rPr>
          <w:sz w:val="28"/>
          <w:szCs w:val="28"/>
          <w:lang w:val="en-US"/>
        </w:rPr>
        <w:t>Ic</w:t>
      </w:r>
      <w:r w:rsidRPr="001F39D8">
        <w:rPr>
          <w:sz w:val="28"/>
          <w:szCs w:val="28"/>
          <w:lang w:val="en-US"/>
        </w:rPr>
        <w:t>/(</w:t>
      </w:r>
      <w:r>
        <w:rPr>
          <w:sz w:val="28"/>
          <w:szCs w:val="28"/>
          <w:lang w:val="en-US"/>
        </w:rPr>
        <w:t>K</w:t>
      </w:r>
      <w:r w:rsidRPr="001F39D8">
        <w:rPr>
          <w:sz w:val="28"/>
          <w:szCs w:val="28"/>
          <w:lang w:val="en-US"/>
        </w:rPr>
        <w:t>+</w:t>
      </w:r>
      <w:r>
        <w:rPr>
          <w:sz w:val="28"/>
          <w:szCs w:val="28"/>
          <w:lang w:val="en-US"/>
        </w:rPr>
        <w:t>Rp</w:t>
      </w:r>
      <w:r w:rsidRPr="001F39D8">
        <w:rPr>
          <w:sz w:val="28"/>
          <w:szCs w:val="28"/>
          <w:lang w:val="en-US"/>
        </w:rPr>
        <w:t>);</w:t>
      </w:r>
    </w:p>
    <w:p w:rsidR="007760F4" w:rsidRPr="001F39D8" w:rsidRDefault="007760F4" w:rsidP="001F0356">
      <w:pPr>
        <w:spacing w:line="360" w:lineRule="auto"/>
        <w:ind w:firstLine="720"/>
        <w:jc w:val="center"/>
        <w:rPr>
          <w:sz w:val="28"/>
          <w:szCs w:val="28"/>
        </w:rPr>
      </w:pPr>
      <w:r>
        <w:rPr>
          <w:sz w:val="28"/>
          <w:szCs w:val="28"/>
        </w:rPr>
        <w:t xml:space="preserve">на начало периода </w:t>
      </w:r>
      <w:r>
        <w:rPr>
          <w:sz w:val="28"/>
          <w:szCs w:val="28"/>
          <w:lang w:val="en-US"/>
        </w:rPr>
        <w:t>L</w:t>
      </w:r>
      <w:r w:rsidRPr="001F39D8">
        <w:rPr>
          <w:sz w:val="28"/>
          <w:szCs w:val="28"/>
        </w:rPr>
        <w:t>1</w:t>
      </w:r>
      <w:r>
        <w:rPr>
          <w:sz w:val="28"/>
          <w:szCs w:val="28"/>
          <w:lang w:val="en-US"/>
        </w:rPr>
        <w:t>ck</w:t>
      </w:r>
      <w:r w:rsidRPr="001F39D8">
        <w:rPr>
          <w:sz w:val="28"/>
          <w:szCs w:val="28"/>
        </w:rPr>
        <w:t xml:space="preserve"> = 160707/68818 = 2,335;</w:t>
      </w:r>
    </w:p>
    <w:p w:rsidR="007760F4" w:rsidRDefault="007760F4" w:rsidP="001F0356">
      <w:pPr>
        <w:spacing w:line="360" w:lineRule="auto"/>
        <w:ind w:firstLine="720"/>
        <w:jc w:val="center"/>
        <w:rPr>
          <w:sz w:val="28"/>
          <w:szCs w:val="28"/>
        </w:rPr>
      </w:pPr>
      <w:r>
        <w:rPr>
          <w:sz w:val="28"/>
          <w:szCs w:val="28"/>
        </w:rPr>
        <w:t xml:space="preserve">на конец периода </w:t>
      </w:r>
      <w:r>
        <w:rPr>
          <w:sz w:val="28"/>
          <w:szCs w:val="28"/>
          <w:lang w:val="en-US"/>
        </w:rPr>
        <w:t>L</w:t>
      </w:r>
      <w:r w:rsidRPr="001F39D8">
        <w:rPr>
          <w:sz w:val="28"/>
          <w:szCs w:val="28"/>
        </w:rPr>
        <w:t>1</w:t>
      </w:r>
      <w:r>
        <w:rPr>
          <w:sz w:val="28"/>
          <w:szCs w:val="28"/>
          <w:lang w:val="en-US"/>
        </w:rPr>
        <w:t>ck</w:t>
      </w:r>
      <w:r>
        <w:rPr>
          <w:sz w:val="28"/>
          <w:szCs w:val="28"/>
        </w:rPr>
        <w:t xml:space="preserve"> = 154931/85311 = 1,816.</w:t>
      </w:r>
    </w:p>
    <w:p w:rsidR="007760F4" w:rsidRDefault="007760F4" w:rsidP="001F0356">
      <w:pPr>
        <w:spacing w:line="360" w:lineRule="auto"/>
        <w:ind w:firstLine="720"/>
        <w:jc w:val="both"/>
        <w:rPr>
          <w:sz w:val="28"/>
          <w:szCs w:val="28"/>
        </w:rPr>
      </w:pPr>
      <w:r>
        <w:rPr>
          <w:sz w:val="28"/>
          <w:szCs w:val="28"/>
        </w:rPr>
        <w:t>4. Коэффициент соотношения мобильных и иммобилизованных средств:</w:t>
      </w:r>
    </w:p>
    <w:p w:rsidR="007760F4" w:rsidRPr="007760F4" w:rsidRDefault="007760F4" w:rsidP="001F0356">
      <w:pPr>
        <w:spacing w:line="360" w:lineRule="auto"/>
        <w:ind w:firstLine="720"/>
        <w:jc w:val="center"/>
        <w:rPr>
          <w:sz w:val="28"/>
          <w:szCs w:val="28"/>
        </w:rPr>
      </w:pPr>
      <w:r>
        <w:rPr>
          <w:sz w:val="28"/>
          <w:szCs w:val="28"/>
          <w:lang w:val="en-US"/>
        </w:rPr>
        <w:t>Lzf</w:t>
      </w:r>
      <w:r w:rsidRPr="007760F4">
        <w:rPr>
          <w:sz w:val="28"/>
          <w:szCs w:val="28"/>
        </w:rPr>
        <w:t xml:space="preserve"> = (</w:t>
      </w:r>
      <w:r>
        <w:rPr>
          <w:sz w:val="28"/>
          <w:szCs w:val="28"/>
          <w:lang w:val="en-US"/>
        </w:rPr>
        <w:t>Z</w:t>
      </w:r>
      <w:r w:rsidRPr="007760F4">
        <w:rPr>
          <w:sz w:val="28"/>
          <w:szCs w:val="28"/>
        </w:rPr>
        <w:t>+</w:t>
      </w:r>
      <w:r>
        <w:rPr>
          <w:sz w:val="28"/>
          <w:szCs w:val="28"/>
          <w:lang w:val="en-US"/>
        </w:rPr>
        <w:t>Ra</w:t>
      </w:r>
      <w:r w:rsidRPr="007760F4">
        <w:rPr>
          <w:sz w:val="28"/>
          <w:szCs w:val="28"/>
        </w:rPr>
        <w:t>)/</w:t>
      </w:r>
      <w:r>
        <w:rPr>
          <w:sz w:val="28"/>
          <w:szCs w:val="28"/>
          <w:lang w:val="en-US"/>
        </w:rPr>
        <w:t>F</w:t>
      </w:r>
      <w:r w:rsidRPr="007760F4">
        <w:rPr>
          <w:sz w:val="28"/>
          <w:szCs w:val="28"/>
        </w:rPr>
        <w:t>;</w:t>
      </w:r>
    </w:p>
    <w:p w:rsidR="007760F4" w:rsidRPr="00FB616B" w:rsidRDefault="007760F4" w:rsidP="001F0356">
      <w:pPr>
        <w:spacing w:line="360" w:lineRule="auto"/>
        <w:ind w:firstLine="720"/>
        <w:jc w:val="center"/>
        <w:rPr>
          <w:sz w:val="28"/>
          <w:szCs w:val="28"/>
        </w:rPr>
      </w:pPr>
      <w:r>
        <w:rPr>
          <w:sz w:val="28"/>
          <w:szCs w:val="28"/>
        </w:rPr>
        <w:t xml:space="preserve">на начало периода </w:t>
      </w:r>
      <w:r>
        <w:rPr>
          <w:sz w:val="28"/>
          <w:szCs w:val="28"/>
          <w:lang w:val="en-US"/>
        </w:rPr>
        <w:t>Lzf</w:t>
      </w:r>
      <w:r w:rsidRPr="00FB616B">
        <w:rPr>
          <w:sz w:val="28"/>
          <w:szCs w:val="28"/>
        </w:rPr>
        <w:t xml:space="preserve"> = (4768+20975)/141841 = 0,181;</w:t>
      </w:r>
    </w:p>
    <w:p w:rsidR="007760F4" w:rsidRDefault="007760F4" w:rsidP="001F0356">
      <w:pPr>
        <w:spacing w:line="360" w:lineRule="auto"/>
        <w:ind w:firstLine="720"/>
        <w:jc w:val="center"/>
        <w:rPr>
          <w:sz w:val="28"/>
          <w:szCs w:val="28"/>
        </w:rPr>
      </w:pPr>
      <w:r>
        <w:rPr>
          <w:sz w:val="28"/>
          <w:szCs w:val="28"/>
        </w:rPr>
        <w:t xml:space="preserve">на конец периода </w:t>
      </w:r>
      <w:r>
        <w:rPr>
          <w:sz w:val="28"/>
          <w:szCs w:val="28"/>
          <w:lang w:val="en-US"/>
        </w:rPr>
        <w:t>Lzf</w:t>
      </w:r>
      <w:r>
        <w:rPr>
          <w:sz w:val="28"/>
          <w:szCs w:val="28"/>
        </w:rPr>
        <w:t xml:space="preserve"> = (4709+12816)/129844 = 0,135.</w:t>
      </w:r>
    </w:p>
    <w:p w:rsidR="007760F4" w:rsidRDefault="007760F4" w:rsidP="001F0356">
      <w:pPr>
        <w:spacing w:line="360" w:lineRule="auto"/>
        <w:ind w:firstLine="720"/>
        <w:jc w:val="both"/>
        <w:rPr>
          <w:sz w:val="28"/>
          <w:szCs w:val="28"/>
        </w:rPr>
      </w:pPr>
      <w:r>
        <w:rPr>
          <w:sz w:val="28"/>
          <w:szCs w:val="28"/>
        </w:rPr>
        <w:t>5.Коэффициент маневренности (0,5-рекомендуемое значение):</w:t>
      </w:r>
    </w:p>
    <w:p w:rsidR="007760F4" w:rsidRPr="007760F4" w:rsidRDefault="007760F4" w:rsidP="001F0356">
      <w:pPr>
        <w:spacing w:line="360" w:lineRule="auto"/>
        <w:ind w:firstLine="720"/>
        <w:jc w:val="center"/>
        <w:rPr>
          <w:sz w:val="28"/>
          <w:szCs w:val="28"/>
        </w:rPr>
      </w:pPr>
      <w:r>
        <w:rPr>
          <w:sz w:val="28"/>
          <w:szCs w:val="28"/>
          <w:lang w:val="en-US"/>
        </w:rPr>
        <w:t>Le</w:t>
      </w:r>
      <w:r w:rsidRPr="007760F4">
        <w:rPr>
          <w:sz w:val="28"/>
          <w:szCs w:val="28"/>
        </w:rPr>
        <w:t>1</w:t>
      </w:r>
      <w:r>
        <w:rPr>
          <w:sz w:val="28"/>
          <w:szCs w:val="28"/>
          <w:lang w:val="en-US"/>
        </w:rPr>
        <w:t>c</w:t>
      </w:r>
      <w:r w:rsidRPr="007760F4">
        <w:rPr>
          <w:sz w:val="28"/>
          <w:szCs w:val="28"/>
        </w:rPr>
        <w:t xml:space="preserve"> = (</w:t>
      </w:r>
      <w:r>
        <w:rPr>
          <w:sz w:val="28"/>
          <w:szCs w:val="28"/>
          <w:lang w:val="en-US"/>
        </w:rPr>
        <w:t>Ic</w:t>
      </w:r>
      <w:r w:rsidRPr="007760F4">
        <w:rPr>
          <w:sz w:val="28"/>
          <w:szCs w:val="28"/>
        </w:rPr>
        <w:t>-</w:t>
      </w:r>
      <w:r>
        <w:rPr>
          <w:sz w:val="28"/>
          <w:szCs w:val="28"/>
          <w:lang w:val="en-US"/>
        </w:rPr>
        <w:t>F</w:t>
      </w:r>
      <w:r w:rsidRPr="007760F4">
        <w:rPr>
          <w:sz w:val="28"/>
          <w:szCs w:val="28"/>
        </w:rPr>
        <w:t>)/</w:t>
      </w:r>
      <w:r>
        <w:rPr>
          <w:sz w:val="28"/>
          <w:szCs w:val="28"/>
          <w:lang w:val="en-US"/>
        </w:rPr>
        <w:t>Ic</w:t>
      </w:r>
      <w:r w:rsidRPr="007760F4">
        <w:rPr>
          <w:sz w:val="28"/>
          <w:szCs w:val="28"/>
        </w:rPr>
        <w:t>;</w:t>
      </w:r>
    </w:p>
    <w:p w:rsidR="007760F4" w:rsidRPr="00680101" w:rsidRDefault="007760F4" w:rsidP="001F0356">
      <w:pPr>
        <w:spacing w:line="360" w:lineRule="auto"/>
        <w:ind w:firstLine="720"/>
        <w:jc w:val="center"/>
        <w:rPr>
          <w:sz w:val="28"/>
          <w:szCs w:val="28"/>
        </w:rPr>
      </w:pPr>
      <w:r>
        <w:rPr>
          <w:sz w:val="28"/>
          <w:szCs w:val="28"/>
        </w:rPr>
        <w:t xml:space="preserve">на начало периода </w:t>
      </w:r>
      <w:r>
        <w:rPr>
          <w:sz w:val="28"/>
          <w:szCs w:val="28"/>
          <w:lang w:val="en-US"/>
        </w:rPr>
        <w:t>Le</w:t>
      </w:r>
      <w:r w:rsidRPr="00680101">
        <w:rPr>
          <w:sz w:val="28"/>
          <w:szCs w:val="28"/>
        </w:rPr>
        <w:t>1</w:t>
      </w:r>
      <w:r>
        <w:rPr>
          <w:sz w:val="28"/>
          <w:szCs w:val="28"/>
          <w:lang w:val="en-US"/>
        </w:rPr>
        <w:t>c</w:t>
      </w:r>
      <w:r w:rsidRPr="00680101">
        <w:rPr>
          <w:sz w:val="28"/>
          <w:szCs w:val="28"/>
        </w:rPr>
        <w:t xml:space="preserve"> = (160707-141841)/160707 = 0,117;</w:t>
      </w:r>
    </w:p>
    <w:p w:rsidR="007760F4" w:rsidRDefault="007760F4" w:rsidP="001F0356">
      <w:pPr>
        <w:spacing w:line="360" w:lineRule="auto"/>
        <w:ind w:firstLine="720"/>
        <w:jc w:val="center"/>
        <w:rPr>
          <w:sz w:val="28"/>
          <w:szCs w:val="28"/>
        </w:rPr>
      </w:pPr>
      <w:r>
        <w:rPr>
          <w:sz w:val="28"/>
          <w:szCs w:val="28"/>
        </w:rPr>
        <w:t xml:space="preserve">на конец периода </w:t>
      </w:r>
      <w:r>
        <w:rPr>
          <w:sz w:val="28"/>
          <w:szCs w:val="28"/>
          <w:lang w:val="en-US"/>
        </w:rPr>
        <w:t>Le</w:t>
      </w:r>
      <w:r w:rsidRPr="00680101">
        <w:rPr>
          <w:sz w:val="28"/>
          <w:szCs w:val="28"/>
        </w:rPr>
        <w:t>1</w:t>
      </w:r>
      <w:r>
        <w:rPr>
          <w:sz w:val="28"/>
          <w:szCs w:val="28"/>
          <w:lang w:val="en-US"/>
        </w:rPr>
        <w:t>c</w:t>
      </w:r>
      <w:r>
        <w:rPr>
          <w:sz w:val="28"/>
          <w:szCs w:val="28"/>
        </w:rPr>
        <w:t xml:space="preserve"> = (154931-129844)/154931 = 0,162.</w:t>
      </w:r>
    </w:p>
    <w:p w:rsidR="007760F4" w:rsidRDefault="007760F4" w:rsidP="001F0356">
      <w:pPr>
        <w:spacing w:line="360" w:lineRule="auto"/>
        <w:ind w:firstLine="720"/>
        <w:jc w:val="both"/>
        <w:rPr>
          <w:sz w:val="28"/>
          <w:szCs w:val="28"/>
        </w:rPr>
      </w:pPr>
      <w:r>
        <w:rPr>
          <w:sz w:val="28"/>
          <w:szCs w:val="28"/>
        </w:rPr>
        <w:t>6. Коэффициент привлечения долгосрочных заемных средств:</w:t>
      </w:r>
    </w:p>
    <w:p w:rsidR="007760F4" w:rsidRPr="007760F4" w:rsidRDefault="007760F4" w:rsidP="001F0356">
      <w:pPr>
        <w:spacing w:line="360" w:lineRule="auto"/>
        <w:ind w:firstLine="720"/>
        <w:jc w:val="center"/>
        <w:rPr>
          <w:sz w:val="28"/>
          <w:szCs w:val="28"/>
        </w:rPr>
      </w:pPr>
      <w:r>
        <w:rPr>
          <w:sz w:val="28"/>
          <w:szCs w:val="28"/>
          <w:lang w:val="en-US"/>
        </w:rPr>
        <w:t>LK</w:t>
      </w:r>
      <w:r w:rsidRPr="007760F4">
        <w:rPr>
          <w:sz w:val="28"/>
          <w:szCs w:val="28"/>
        </w:rPr>
        <w:t xml:space="preserve">1 = </w:t>
      </w:r>
      <w:r>
        <w:rPr>
          <w:sz w:val="28"/>
          <w:szCs w:val="28"/>
          <w:lang w:val="en-US"/>
        </w:rPr>
        <w:t>K</w:t>
      </w:r>
      <w:r w:rsidRPr="007760F4">
        <w:rPr>
          <w:sz w:val="28"/>
          <w:szCs w:val="28"/>
        </w:rPr>
        <w:t>1/(</w:t>
      </w:r>
      <w:r>
        <w:rPr>
          <w:sz w:val="28"/>
          <w:szCs w:val="28"/>
          <w:lang w:val="en-US"/>
        </w:rPr>
        <w:t>Ic</w:t>
      </w:r>
      <w:r w:rsidRPr="007760F4">
        <w:rPr>
          <w:sz w:val="28"/>
          <w:szCs w:val="28"/>
        </w:rPr>
        <w:t>+</w:t>
      </w:r>
      <w:smartTag w:uri="urn:schemas-microsoft-com:office:smarttags" w:element="place">
        <w:r>
          <w:rPr>
            <w:sz w:val="28"/>
            <w:szCs w:val="28"/>
            <w:lang w:val="en-US"/>
          </w:rPr>
          <w:t>K</w:t>
        </w:r>
        <w:r w:rsidRPr="007760F4">
          <w:rPr>
            <w:sz w:val="28"/>
            <w:szCs w:val="28"/>
          </w:rPr>
          <w:t>2</w:t>
        </w:r>
      </w:smartTag>
      <w:r w:rsidRPr="007760F4">
        <w:rPr>
          <w:sz w:val="28"/>
          <w:szCs w:val="28"/>
        </w:rPr>
        <w:t>);</w:t>
      </w:r>
    </w:p>
    <w:p w:rsidR="007760F4" w:rsidRPr="00680101" w:rsidRDefault="007760F4" w:rsidP="001F0356">
      <w:pPr>
        <w:spacing w:line="360" w:lineRule="auto"/>
        <w:ind w:firstLine="720"/>
        <w:jc w:val="center"/>
        <w:rPr>
          <w:sz w:val="28"/>
          <w:szCs w:val="28"/>
        </w:rPr>
      </w:pPr>
      <w:r>
        <w:rPr>
          <w:sz w:val="28"/>
          <w:szCs w:val="28"/>
        </w:rPr>
        <w:t xml:space="preserve">на начало периода </w:t>
      </w:r>
      <w:r>
        <w:rPr>
          <w:sz w:val="28"/>
          <w:szCs w:val="28"/>
          <w:lang w:val="en-US"/>
        </w:rPr>
        <w:t>LK</w:t>
      </w:r>
      <w:r w:rsidRPr="00680101">
        <w:rPr>
          <w:sz w:val="28"/>
          <w:szCs w:val="28"/>
        </w:rPr>
        <w:t>1 = 0</w:t>
      </w:r>
      <w:r>
        <w:rPr>
          <w:sz w:val="28"/>
          <w:szCs w:val="28"/>
        </w:rPr>
        <w:t>;</w:t>
      </w:r>
    </w:p>
    <w:p w:rsidR="007760F4" w:rsidRDefault="007760F4" w:rsidP="001F0356">
      <w:pPr>
        <w:spacing w:line="360" w:lineRule="auto"/>
        <w:ind w:firstLine="720"/>
        <w:jc w:val="center"/>
        <w:rPr>
          <w:sz w:val="28"/>
          <w:szCs w:val="28"/>
        </w:rPr>
      </w:pPr>
      <w:r>
        <w:rPr>
          <w:sz w:val="28"/>
          <w:szCs w:val="28"/>
        </w:rPr>
        <w:t xml:space="preserve">на конец периода </w:t>
      </w:r>
      <w:r>
        <w:rPr>
          <w:sz w:val="28"/>
          <w:szCs w:val="28"/>
          <w:lang w:val="en-US"/>
        </w:rPr>
        <w:t>LK</w:t>
      </w:r>
      <w:r w:rsidRPr="00680101">
        <w:rPr>
          <w:sz w:val="28"/>
          <w:szCs w:val="28"/>
        </w:rPr>
        <w:t>1 = 0</w:t>
      </w:r>
      <w:r>
        <w:rPr>
          <w:sz w:val="28"/>
          <w:szCs w:val="28"/>
        </w:rPr>
        <w:t>.</w:t>
      </w:r>
    </w:p>
    <w:p w:rsidR="007760F4" w:rsidRDefault="007760F4" w:rsidP="001F0356">
      <w:pPr>
        <w:spacing w:line="360" w:lineRule="auto"/>
        <w:ind w:firstLine="720"/>
        <w:jc w:val="both"/>
        <w:rPr>
          <w:sz w:val="28"/>
          <w:szCs w:val="28"/>
        </w:rPr>
      </w:pPr>
      <w:r>
        <w:rPr>
          <w:sz w:val="28"/>
          <w:szCs w:val="28"/>
        </w:rPr>
        <w:t>7. Коэффициент инвестирования:</w:t>
      </w:r>
    </w:p>
    <w:p w:rsidR="007760F4" w:rsidRPr="00680101" w:rsidRDefault="007760F4" w:rsidP="001F0356">
      <w:pPr>
        <w:spacing w:line="360" w:lineRule="auto"/>
        <w:ind w:firstLine="720"/>
        <w:jc w:val="center"/>
        <w:rPr>
          <w:sz w:val="28"/>
          <w:szCs w:val="28"/>
        </w:rPr>
      </w:pPr>
      <w:r>
        <w:rPr>
          <w:sz w:val="28"/>
          <w:szCs w:val="28"/>
          <w:lang w:val="en-US"/>
        </w:rPr>
        <w:t>L</w:t>
      </w:r>
      <w:r w:rsidRPr="00680101">
        <w:rPr>
          <w:sz w:val="28"/>
          <w:szCs w:val="28"/>
        </w:rPr>
        <w:t>1</w:t>
      </w:r>
      <w:r>
        <w:rPr>
          <w:sz w:val="28"/>
          <w:szCs w:val="28"/>
          <w:lang w:val="en-US"/>
        </w:rPr>
        <w:t>cf</w:t>
      </w:r>
      <w:r w:rsidRPr="00680101">
        <w:rPr>
          <w:sz w:val="28"/>
          <w:szCs w:val="28"/>
        </w:rPr>
        <w:t xml:space="preserve"> = </w:t>
      </w:r>
      <w:r>
        <w:rPr>
          <w:sz w:val="28"/>
          <w:szCs w:val="28"/>
          <w:lang w:val="en-US"/>
        </w:rPr>
        <w:t>Ic</w:t>
      </w:r>
      <w:r>
        <w:rPr>
          <w:sz w:val="28"/>
          <w:szCs w:val="28"/>
        </w:rPr>
        <w:t>/</w:t>
      </w:r>
      <w:r>
        <w:rPr>
          <w:sz w:val="28"/>
          <w:szCs w:val="28"/>
          <w:lang w:val="en-US"/>
        </w:rPr>
        <w:t>F</w:t>
      </w:r>
      <w:r w:rsidRPr="00680101">
        <w:rPr>
          <w:sz w:val="28"/>
          <w:szCs w:val="28"/>
        </w:rPr>
        <w:t>;</w:t>
      </w:r>
    </w:p>
    <w:p w:rsidR="007760F4" w:rsidRPr="00680101" w:rsidRDefault="007760F4" w:rsidP="001F0356">
      <w:pPr>
        <w:spacing w:line="360" w:lineRule="auto"/>
        <w:ind w:firstLine="720"/>
        <w:jc w:val="center"/>
        <w:rPr>
          <w:sz w:val="28"/>
          <w:szCs w:val="28"/>
        </w:rPr>
      </w:pPr>
      <w:r>
        <w:rPr>
          <w:sz w:val="28"/>
          <w:szCs w:val="28"/>
        </w:rPr>
        <w:t xml:space="preserve">на начало периода </w:t>
      </w:r>
      <w:r>
        <w:rPr>
          <w:sz w:val="28"/>
          <w:szCs w:val="28"/>
          <w:lang w:val="en-US"/>
        </w:rPr>
        <w:t>L</w:t>
      </w:r>
      <w:r w:rsidRPr="00680101">
        <w:rPr>
          <w:sz w:val="28"/>
          <w:szCs w:val="28"/>
        </w:rPr>
        <w:t>1</w:t>
      </w:r>
      <w:r>
        <w:rPr>
          <w:sz w:val="28"/>
          <w:szCs w:val="28"/>
          <w:lang w:val="en-US"/>
        </w:rPr>
        <w:t>cf</w:t>
      </w:r>
      <w:r>
        <w:rPr>
          <w:sz w:val="28"/>
          <w:szCs w:val="28"/>
        </w:rPr>
        <w:t xml:space="preserve"> = 160707/141841 = 1,130;</w:t>
      </w:r>
    </w:p>
    <w:p w:rsidR="007760F4" w:rsidRDefault="007760F4" w:rsidP="001F0356">
      <w:pPr>
        <w:spacing w:line="360" w:lineRule="auto"/>
        <w:ind w:firstLine="720"/>
        <w:jc w:val="center"/>
        <w:rPr>
          <w:sz w:val="28"/>
          <w:szCs w:val="28"/>
        </w:rPr>
      </w:pPr>
      <w:r>
        <w:rPr>
          <w:sz w:val="28"/>
          <w:szCs w:val="28"/>
        </w:rPr>
        <w:t xml:space="preserve">на конец периода </w:t>
      </w:r>
      <w:r>
        <w:rPr>
          <w:sz w:val="28"/>
          <w:szCs w:val="28"/>
          <w:lang w:val="en-US"/>
        </w:rPr>
        <w:t>L</w:t>
      </w:r>
      <w:r w:rsidRPr="00680101">
        <w:rPr>
          <w:sz w:val="28"/>
          <w:szCs w:val="28"/>
        </w:rPr>
        <w:t>1</w:t>
      </w:r>
      <w:r>
        <w:rPr>
          <w:sz w:val="28"/>
          <w:szCs w:val="28"/>
          <w:lang w:val="en-US"/>
        </w:rPr>
        <w:t>cf</w:t>
      </w:r>
      <w:r>
        <w:rPr>
          <w:sz w:val="28"/>
          <w:szCs w:val="28"/>
        </w:rPr>
        <w:t xml:space="preserve"> = 154931/129844 = 1,193.</w:t>
      </w:r>
    </w:p>
    <w:p w:rsidR="007760F4" w:rsidRDefault="007760F4" w:rsidP="001F0356">
      <w:pPr>
        <w:spacing w:line="360" w:lineRule="auto"/>
        <w:ind w:firstLine="720"/>
        <w:jc w:val="both"/>
        <w:rPr>
          <w:sz w:val="28"/>
          <w:szCs w:val="28"/>
        </w:rPr>
      </w:pPr>
      <w:r>
        <w:rPr>
          <w:sz w:val="28"/>
          <w:szCs w:val="28"/>
        </w:rPr>
        <w:t>8. Коэффициент соотношения заемных и собственных средств:</w:t>
      </w:r>
    </w:p>
    <w:p w:rsidR="007760F4" w:rsidRPr="007760F4" w:rsidRDefault="007760F4" w:rsidP="001F0356">
      <w:pPr>
        <w:spacing w:line="360" w:lineRule="auto"/>
        <w:ind w:firstLine="720"/>
        <w:jc w:val="center"/>
        <w:rPr>
          <w:sz w:val="28"/>
          <w:szCs w:val="28"/>
        </w:rPr>
      </w:pPr>
      <w:r>
        <w:rPr>
          <w:sz w:val="28"/>
          <w:szCs w:val="28"/>
          <w:lang w:val="en-US"/>
        </w:rPr>
        <w:t>Lk</w:t>
      </w:r>
      <w:r w:rsidRPr="007760F4">
        <w:rPr>
          <w:sz w:val="28"/>
          <w:szCs w:val="28"/>
        </w:rPr>
        <w:t>1</w:t>
      </w:r>
      <w:r>
        <w:rPr>
          <w:sz w:val="28"/>
          <w:szCs w:val="28"/>
          <w:lang w:val="en-US"/>
        </w:rPr>
        <w:t>c</w:t>
      </w:r>
      <w:r w:rsidRPr="007760F4">
        <w:rPr>
          <w:sz w:val="28"/>
          <w:szCs w:val="28"/>
        </w:rPr>
        <w:t xml:space="preserve"> = (</w:t>
      </w:r>
      <w:r>
        <w:rPr>
          <w:sz w:val="28"/>
          <w:szCs w:val="28"/>
          <w:lang w:val="en-US"/>
        </w:rPr>
        <w:t>K</w:t>
      </w:r>
      <w:r w:rsidRPr="007760F4">
        <w:rPr>
          <w:sz w:val="28"/>
          <w:szCs w:val="28"/>
        </w:rPr>
        <w:t>+</w:t>
      </w:r>
      <w:r>
        <w:rPr>
          <w:sz w:val="28"/>
          <w:szCs w:val="28"/>
          <w:lang w:val="en-US"/>
        </w:rPr>
        <w:t>Rp</w:t>
      </w:r>
      <w:r w:rsidRPr="007760F4">
        <w:rPr>
          <w:sz w:val="28"/>
          <w:szCs w:val="28"/>
        </w:rPr>
        <w:t>)/</w:t>
      </w:r>
      <w:r>
        <w:rPr>
          <w:sz w:val="28"/>
          <w:szCs w:val="28"/>
          <w:lang w:val="en-US"/>
        </w:rPr>
        <w:t>Ic</w:t>
      </w:r>
      <w:r w:rsidRPr="007760F4">
        <w:rPr>
          <w:sz w:val="28"/>
          <w:szCs w:val="28"/>
        </w:rPr>
        <w:t>;</w:t>
      </w:r>
    </w:p>
    <w:p w:rsidR="007760F4" w:rsidRPr="00F84745" w:rsidRDefault="007760F4" w:rsidP="001F0356">
      <w:pPr>
        <w:spacing w:line="360" w:lineRule="auto"/>
        <w:ind w:firstLine="720"/>
        <w:jc w:val="center"/>
        <w:rPr>
          <w:sz w:val="28"/>
          <w:szCs w:val="28"/>
        </w:rPr>
      </w:pPr>
      <w:r>
        <w:rPr>
          <w:sz w:val="28"/>
          <w:szCs w:val="28"/>
        </w:rPr>
        <w:t xml:space="preserve">на начало периода </w:t>
      </w:r>
      <w:r>
        <w:rPr>
          <w:sz w:val="28"/>
          <w:szCs w:val="28"/>
          <w:lang w:val="en-US"/>
        </w:rPr>
        <w:t>Lk</w:t>
      </w:r>
      <w:r w:rsidRPr="00F84745">
        <w:rPr>
          <w:sz w:val="28"/>
          <w:szCs w:val="28"/>
        </w:rPr>
        <w:t>1</w:t>
      </w:r>
      <w:r>
        <w:rPr>
          <w:sz w:val="28"/>
          <w:szCs w:val="28"/>
          <w:lang w:val="en-US"/>
        </w:rPr>
        <w:t>c</w:t>
      </w:r>
      <w:r w:rsidRPr="00F84745">
        <w:rPr>
          <w:sz w:val="28"/>
          <w:szCs w:val="28"/>
        </w:rPr>
        <w:t xml:space="preserve"> = 68818/160707 = 0,428;</w:t>
      </w:r>
    </w:p>
    <w:p w:rsidR="007760F4" w:rsidRDefault="007760F4" w:rsidP="001F0356">
      <w:pPr>
        <w:spacing w:line="360" w:lineRule="auto"/>
        <w:ind w:firstLine="720"/>
        <w:jc w:val="center"/>
        <w:rPr>
          <w:sz w:val="28"/>
          <w:szCs w:val="28"/>
        </w:rPr>
      </w:pPr>
      <w:r>
        <w:rPr>
          <w:sz w:val="28"/>
          <w:szCs w:val="28"/>
        </w:rPr>
        <w:t xml:space="preserve">на конец периода </w:t>
      </w:r>
      <w:r>
        <w:rPr>
          <w:sz w:val="28"/>
          <w:szCs w:val="28"/>
          <w:lang w:val="en-US"/>
        </w:rPr>
        <w:t>Lk</w:t>
      </w:r>
      <w:r w:rsidRPr="00F84745">
        <w:rPr>
          <w:sz w:val="28"/>
          <w:szCs w:val="28"/>
        </w:rPr>
        <w:t>1</w:t>
      </w:r>
      <w:r>
        <w:rPr>
          <w:sz w:val="28"/>
          <w:szCs w:val="28"/>
          <w:lang w:val="en-US"/>
        </w:rPr>
        <w:t>c</w:t>
      </w:r>
      <w:r>
        <w:rPr>
          <w:sz w:val="28"/>
          <w:szCs w:val="28"/>
        </w:rPr>
        <w:t xml:space="preserve"> = 85311/154931 = 0,551.</w:t>
      </w:r>
    </w:p>
    <w:p w:rsidR="007760F4" w:rsidRDefault="007760F4" w:rsidP="001F0356">
      <w:pPr>
        <w:spacing w:line="360" w:lineRule="auto"/>
        <w:ind w:firstLine="720"/>
        <w:jc w:val="both"/>
        <w:rPr>
          <w:sz w:val="28"/>
          <w:szCs w:val="28"/>
        </w:rPr>
      </w:pPr>
      <w:r>
        <w:rPr>
          <w:sz w:val="28"/>
          <w:szCs w:val="28"/>
        </w:rPr>
        <w:t>Коэффициенты долга, автономии и финансирования характеризуют соотношение между собственными и заемными средствами, нормативные значения которых целесообразно определять для каждого предприятия в зависимости от уровня экономической рентабельности и ставки платы за привлеченные средства с использованием метода финансового рычага.</w:t>
      </w:r>
      <w:r w:rsidRPr="00E06571">
        <w:rPr>
          <w:sz w:val="28"/>
          <w:szCs w:val="28"/>
        </w:rPr>
        <w:t xml:space="preserve"> </w:t>
      </w:r>
      <w:r>
        <w:rPr>
          <w:sz w:val="28"/>
          <w:szCs w:val="28"/>
        </w:rPr>
        <w:t>Коэффициент соотношения мобильных и иммобилизованных средств зависит от структуры активов. А коэффициент маневренности определяет, какую часть от общей величины источников  собственных средств составляют источники финансирования собственных средств.</w:t>
      </w:r>
    </w:p>
    <w:p w:rsidR="007760F4" w:rsidRDefault="007760F4" w:rsidP="001F0356">
      <w:pPr>
        <w:spacing w:line="360" w:lineRule="auto"/>
        <w:ind w:firstLine="720"/>
        <w:jc w:val="both"/>
        <w:rPr>
          <w:sz w:val="28"/>
          <w:szCs w:val="28"/>
        </w:rPr>
      </w:pPr>
      <w:r>
        <w:rPr>
          <w:sz w:val="28"/>
          <w:szCs w:val="28"/>
        </w:rPr>
        <w:t xml:space="preserve">Несмотря на многообразие показателей финансовой устойчивости, основное на предприятии – наличие необходимого объема финансовых ресурсов для покрытия кредиторской задолженности в течение минимального периода времени. </w:t>
      </w:r>
    </w:p>
    <w:p w:rsidR="007760F4" w:rsidRDefault="007760F4" w:rsidP="001F0356">
      <w:pPr>
        <w:spacing w:line="360" w:lineRule="auto"/>
        <w:ind w:firstLine="720"/>
        <w:jc w:val="both"/>
        <w:rPr>
          <w:sz w:val="28"/>
          <w:szCs w:val="28"/>
        </w:rPr>
      </w:pPr>
    </w:p>
    <w:p w:rsidR="007760F4" w:rsidRDefault="007760F4" w:rsidP="001F0356">
      <w:pPr>
        <w:spacing w:line="360" w:lineRule="auto"/>
        <w:ind w:firstLine="720"/>
        <w:jc w:val="center"/>
        <w:rPr>
          <w:b/>
          <w:sz w:val="28"/>
          <w:szCs w:val="28"/>
        </w:rPr>
      </w:pPr>
      <w:r>
        <w:rPr>
          <w:b/>
          <w:sz w:val="28"/>
          <w:szCs w:val="28"/>
        </w:rPr>
        <w:t>2.4. Показатели рентабельности предприятия.</w:t>
      </w:r>
    </w:p>
    <w:p w:rsidR="007760F4" w:rsidRDefault="007760F4" w:rsidP="001F0356">
      <w:pPr>
        <w:spacing w:line="360" w:lineRule="auto"/>
        <w:ind w:firstLine="720"/>
        <w:jc w:val="both"/>
        <w:rPr>
          <w:sz w:val="28"/>
          <w:szCs w:val="28"/>
        </w:rPr>
      </w:pPr>
      <w:r>
        <w:rPr>
          <w:sz w:val="28"/>
          <w:szCs w:val="28"/>
        </w:rPr>
        <w:t>1. Рентабельность продаж, % (</w:t>
      </w:r>
      <w:r>
        <w:rPr>
          <w:sz w:val="28"/>
          <w:szCs w:val="28"/>
          <w:lang w:val="en-US"/>
        </w:rPr>
        <w:t>R</w:t>
      </w:r>
      <w:r w:rsidRPr="00246B05">
        <w:rPr>
          <w:sz w:val="28"/>
          <w:szCs w:val="28"/>
        </w:rPr>
        <w:t>1).</w:t>
      </w:r>
      <w:r>
        <w:rPr>
          <w:sz w:val="28"/>
          <w:szCs w:val="28"/>
        </w:rPr>
        <w:t xml:space="preserve"> Ключевой управленческий показатель, отражает только производственную деятельность предприятия, не имеет ничего общего с финансовой деятельностью.</w:t>
      </w:r>
    </w:p>
    <w:p w:rsidR="007760F4" w:rsidRPr="00246B05" w:rsidRDefault="007760F4" w:rsidP="001F0356">
      <w:pPr>
        <w:spacing w:line="360" w:lineRule="auto"/>
        <w:ind w:firstLine="720"/>
        <w:jc w:val="both"/>
        <w:rPr>
          <w:sz w:val="28"/>
          <w:szCs w:val="28"/>
        </w:rPr>
      </w:pPr>
      <w:r>
        <w:rPr>
          <w:sz w:val="28"/>
          <w:szCs w:val="28"/>
          <w:lang w:val="en-US"/>
        </w:rPr>
        <w:t>R</w:t>
      </w:r>
      <w:r w:rsidRPr="00246B05">
        <w:rPr>
          <w:sz w:val="28"/>
          <w:szCs w:val="28"/>
        </w:rPr>
        <w:t>1</w:t>
      </w:r>
      <w:r>
        <w:rPr>
          <w:sz w:val="28"/>
          <w:szCs w:val="28"/>
        </w:rPr>
        <w:t xml:space="preserve"> = Прибыль от реализации/Выручка от реализации;</w:t>
      </w:r>
    </w:p>
    <w:p w:rsidR="007760F4" w:rsidRPr="00246B05" w:rsidRDefault="007760F4" w:rsidP="001F0356">
      <w:pPr>
        <w:spacing w:line="360" w:lineRule="auto"/>
        <w:ind w:firstLine="720"/>
        <w:jc w:val="both"/>
        <w:rPr>
          <w:sz w:val="28"/>
          <w:szCs w:val="28"/>
        </w:rPr>
      </w:pPr>
      <w:r>
        <w:rPr>
          <w:sz w:val="28"/>
          <w:szCs w:val="28"/>
          <w:lang w:val="en-US"/>
        </w:rPr>
        <w:t>R</w:t>
      </w:r>
      <w:r w:rsidRPr="00246B05">
        <w:rPr>
          <w:sz w:val="28"/>
          <w:szCs w:val="28"/>
        </w:rPr>
        <w:t>1</w:t>
      </w:r>
      <w:r>
        <w:rPr>
          <w:sz w:val="28"/>
          <w:szCs w:val="28"/>
        </w:rPr>
        <w:t xml:space="preserve"> = 404/156858 = 0,258 – на отчетный период;</w:t>
      </w:r>
    </w:p>
    <w:p w:rsidR="007760F4" w:rsidRDefault="007760F4" w:rsidP="001F0356">
      <w:pPr>
        <w:spacing w:line="360" w:lineRule="auto"/>
        <w:ind w:firstLine="720"/>
        <w:jc w:val="both"/>
        <w:rPr>
          <w:sz w:val="28"/>
          <w:szCs w:val="28"/>
        </w:rPr>
      </w:pPr>
      <w:r>
        <w:rPr>
          <w:sz w:val="28"/>
          <w:szCs w:val="28"/>
          <w:lang w:val="en-US"/>
        </w:rPr>
        <w:t>R</w:t>
      </w:r>
      <w:r w:rsidRPr="00246B05">
        <w:rPr>
          <w:sz w:val="28"/>
          <w:szCs w:val="28"/>
        </w:rPr>
        <w:t>1</w:t>
      </w:r>
      <w:r>
        <w:rPr>
          <w:sz w:val="28"/>
          <w:szCs w:val="28"/>
        </w:rPr>
        <w:t xml:space="preserve"> = 739/139529 = 0,529 – на предыдущий период.</w:t>
      </w:r>
    </w:p>
    <w:p w:rsidR="007760F4" w:rsidRDefault="007760F4" w:rsidP="001F0356">
      <w:pPr>
        <w:spacing w:line="360" w:lineRule="auto"/>
        <w:ind w:firstLine="720"/>
        <w:jc w:val="both"/>
        <w:rPr>
          <w:sz w:val="28"/>
          <w:szCs w:val="28"/>
        </w:rPr>
      </w:pPr>
      <w:r>
        <w:rPr>
          <w:sz w:val="28"/>
          <w:szCs w:val="28"/>
        </w:rPr>
        <w:t>2. Рентабельность основной деятельности, % (</w:t>
      </w:r>
      <w:r>
        <w:rPr>
          <w:sz w:val="28"/>
          <w:szCs w:val="28"/>
          <w:lang w:val="en-US"/>
        </w:rPr>
        <w:t>R</w:t>
      </w:r>
      <w:r w:rsidRPr="007760F4">
        <w:rPr>
          <w:sz w:val="28"/>
          <w:szCs w:val="28"/>
        </w:rPr>
        <w:t>2</w:t>
      </w:r>
      <w:r>
        <w:rPr>
          <w:sz w:val="28"/>
          <w:szCs w:val="28"/>
        </w:rPr>
        <w:t>). Динамика коэффициента свидетельствует о необходимости пересмотра цен или усиления контроля за себестоимостью реализации</w:t>
      </w:r>
    </w:p>
    <w:p w:rsidR="007760F4" w:rsidRDefault="007760F4" w:rsidP="001F0356">
      <w:pPr>
        <w:spacing w:line="360" w:lineRule="auto"/>
        <w:ind w:firstLine="720"/>
        <w:jc w:val="both"/>
        <w:rPr>
          <w:sz w:val="28"/>
          <w:szCs w:val="28"/>
        </w:rPr>
      </w:pPr>
      <w:r>
        <w:rPr>
          <w:sz w:val="28"/>
          <w:szCs w:val="28"/>
          <w:lang w:val="en-US"/>
        </w:rPr>
        <w:t>R</w:t>
      </w:r>
      <w:r>
        <w:rPr>
          <w:sz w:val="28"/>
          <w:szCs w:val="28"/>
        </w:rPr>
        <w:t>2 = Прибыль от реализации/Затраты на реализацию;</w:t>
      </w:r>
    </w:p>
    <w:p w:rsidR="007760F4" w:rsidRDefault="007760F4" w:rsidP="001F0356">
      <w:pPr>
        <w:spacing w:line="360" w:lineRule="auto"/>
        <w:ind w:firstLine="720"/>
        <w:jc w:val="both"/>
        <w:rPr>
          <w:sz w:val="28"/>
          <w:szCs w:val="28"/>
        </w:rPr>
      </w:pPr>
      <w:r>
        <w:rPr>
          <w:sz w:val="28"/>
          <w:szCs w:val="28"/>
          <w:lang w:val="en-US"/>
        </w:rPr>
        <w:t>R</w:t>
      </w:r>
      <w:r>
        <w:rPr>
          <w:sz w:val="28"/>
          <w:szCs w:val="28"/>
        </w:rPr>
        <w:t>2 = 404/156454 = 0,258</w:t>
      </w:r>
      <w:r w:rsidRPr="007760F4">
        <w:rPr>
          <w:sz w:val="28"/>
          <w:szCs w:val="28"/>
        </w:rPr>
        <w:t xml:space="preserve"> </w:t>
      </w:r>
      <w:r>
        <w:rPr>
          <w:sz w:val="28"/>
          <w:szCs w:val="28"/>
        </w:rPr>
        <w:t>– на отчетный период;</w:t>
      </w:r>
    </w:p>
    <w:p w:rsidR="007760F4" w:rsidRDefault="007760F4" w:rsidP="001F0356">
      <w:pPr>
        <w:spacing w:line="360" w:lineRule="auto"/>
        <w:ind w:firstLine="720"/>
        <w:jc w:val="both"/>
        <w:rPr>
          <w:sz w:val="28"/>
          <w:szCs w:val="28"/>
        </w:rPr>
      </w:pPr>
      <w:r>
        <w:rPr>
          <w:sz w:val="28"/>
          <w:szCs w:val="28"/>
          <w:lang w:val="en-US"/>
        </w:rPr>
        <w:t>R</w:t>
      </w:r>
      <w:r>
        <w:rPr>
          <w:sz w:val="28"/>
          <w:szCs w:val="28"/>
        </w:rPr>
        <w:t>2 = 739/140268 = 0,527</w:t>
      </w:r>
      <w:r w:rsidRPr="007760F4">
        <w:rPr>
          <w:sz w:val="28"/>
          <w:szCs w:val="28"/>
        </w:rPr>
        <w:t xml:space="preserve"> </w:t>
      </w:r>
      <w:r>
        <w:rPr>
          <w:sz w:val="28"/>
          <w:szCs w:val="28"/>
        </w:rPr>
        <w:t>– на предыдущий период.</w:t>
      </w:r>
    </w:p>
    <w:p w:rsidR="007760F4" w:rsidRDefault="007760F4" w:rsidP="001F0356">
      <w:pPr>
        <w:spacing w:line="360" w:lineRule="auto"/>
        <w:ind w:firstLine="720"/>
        <w:jc w:val="both"/>
        <w:rPr>
          <w:sz w:val="28"/>
          <w:szCs w:val="28"/>
        </w:rPr>
      </w:pPr>
      <w:r>
        <w:rPr>
          <w:sz w:val="28"/>
          <w:szCs w:val="28"/>
        </w:rPr>
        <w:t>3. Рентабельность активов, % (</w:t>
      </w:r>
      <w:r>
        <w:rPr>
          <w:sz w:val="28"/>
          <w:szCs w:val="28"/>
          <w:lang w:val="en-US"/>
        </w:rPr>
        <w:t>R</w:t>
      </w:r>
      <w:r w:rsidRPr="00BA73B6">
        <w:rPr>
          <w:sz w:val="28"/>
          <w:szCs w:val="28"/>
        </w:rPr>
        <w:t>3</w:t>
      </w:r>
      <w:r>
        <w:rPr>
          <w:sz w:val="28"/>
          <w:szCs w:val="28"/>
        </w:rPr>
        <w:t>). Средний промышленный норматив -  0,1. Показывает, сколько приходится прибыли на 1 руб. вложенных активов.</w:t>
      </w:r>
    </w:p>
    <w:p w:rsidR="007760F4" w:rsidRDefault="007760F4" w:rsidP="001F0356">
      <w:pPr>
        <w:spacing w:line="360" w:lineRule="auto"/>
        <w:ind w:firstLine="720"/>
        <w:jc w:val="both"/>
        <w:rPr>
          <w:sz w:val="28"/>
          <w:szCs w:val="28"/>
        </w:rPr>
      </w:pPr>
      <w:r>
        <w:rPr>
          <w:sz w:val="28"/>
          <w:szCs w:val="28"/>
          <w:lang w:val="en-US"/>
        </w:rPr>
        <w:t>R</w:t>
      </w:r>
      <w:r>
        <w:rPr>
          <w:sz w:val="28"/>
          <w:szCs w:val="28"/>
        </w:rPr>
        <w:t>3 = Чистая прибыль/Активы;</w:t>
      </w:r>
    </w:p>
    <w:p w:rsidR="007760F4" w:rsidRDefault="007760F4" w:rsidP="001F0356">
      <w:pPr>
        <w:spacing w:line="360" w:lineRule="auto"/>
        <w:ind w:firstLine="720"/>
        <w:jc w:val="both"/>
        <w:rPr>
          <w:sz w:val="28"/>
          <w:szCs w:val="28"/>
        </w:rPr>
      </w:pPr>
      <w:r>
        <w:rPr>
          <w:sz w:val="28"/>
          <w:szCs w:val="28"/>
          <w:lang w:val="en-US"/>
        </w:rPr>
        <w:t>R</w:t>
      </w:r>
      <w:r>
        <w:rPr>
          <w:sz w:val="28"/>
          <w:szCs w:val="28"/>
        </w:rPr>
        <w:t>3 = 479/240242 = 0,199</w:t>
      </w:r>
      <w:r w:rsidRPr="00BA73B6">
        <w:rPr>
          <w:sz w:val="28"/>
          <w:szCs w:val="28"/>
        </w:rPr>
        <w:t xml:space="preserve"> </w:t>
      </w:r>
      <w:r>
        <w:rPr>
          <w:sz w:val="28"/>
          <w:szCs w:val="28"/>
        </w:rPr>
        <w:t>– на отчетный период;</w:t>
      </w:r>
    </w:p>
    <w:p w:rsidR="007760F4" w:rsidRDefault="007760F4" w:rsidP="001F0356">
      <w:pPr>
        <w:spacing w:line="360" w:lineRule="auto"/>
        <w:ind w:firstLine="720"/>
        <w:jc w:val="both"/>
        <w:rPr>
          <w:sz w:val="28"/>
          <w:szCs w:val="28"/>
        </w:rPr>
      </w:pPr>
      <w:r>
        <w:rPr>
          <w:sz w:val="28"/>
          <w:szCs w:val="28"/>
          <w:lang w:val="en-US"/>
        </w:rPr>
        <w:t>R</w:t>
      </w:r>
      <w:r>
        <w:rPr>
          <w:sz w:val="28"/>
          <w:szCs w:val="28"/>
        </w:rPr>
        <w:t>3 = 198/229525 = 0, 086</w:t>
      </w:r>
      <w:r w:rsidRPr="00BA73B6">
        <w:rPr>
          <w:sz w:val="28"/>
          <w:szCs w:val="28"/>
        </w:rPr>
        <w:t xml:space="preserve"> </w:t>
      </w:r>
      <w:r>
        <w:rPr>
          <w:sz w:val="28"/>
          <w:szCs w:val="28"/>
        </w:rPr>
        <w:t>– на предыдущий период.</w:t>
      </w:r>
    </w:p>
    <w:p w:rsidR="007760F4" w:rsidRDefault="007760F4" w:rsidP="001F0356">
      <w:pPr>
        <w:spacing w:line="360" w:lineRule="auto"/>
        <w:ind w:firstLine="720"/>
        <w:jc w:val="both"/>
        <w:rPr>
          <w:sz w:val="28"/>
          <w:szCs w:val="28"/>
        </w:rPr>
      </w:pPr>
      <w:r>
        <w:rPr>
          <w:sz w:val="28"/>
          <w:szCs w:val="28"/>
        </w:rPr>
        <w:t>4. Рентабельность собственного капитала, % (</w:t>
      </w:r>
      <w:r>
        <w:rPr>
          <w:sz w:val="28"/>
          <w:szCs w:val="28"/>
          <w:lang w:val="en-US"/>
        </w:rPr>
        <w:t>R</w:t>
      </w:r>
      <w:r w:rsidRPr="00BA73B6">
        <w:rPr>
          <w:sz w:val="28"/>
          <w:szCs w:val="28"/>
        </w:rPr>
        <w:t>4</w:t>
      </w:r>
      <w:r>
        <w:rPr>
          <w:sz w:val="28"/>
          <w:szCs w:val="28"/>
        </w:rPr>
        <w:t>). Средний промышленный норматив - 0,27. Показывает эффективность использования собственного капитала. Рост этого показателя благоприятен для инвестора.</w:t>
      </w:r>
    </w:p>
    <w:p w:rsidR="007760F4" w:rsidRDefault="007760F4" w:rsidP="001F0356">
      <w:pPr>
        <w:spacing w:line="360" w:lineRule="auto"/>
        <w:ind w:firstLine="720"/>
        <w:jc w:val="both"/>
        <w:rPr>
          <w:sz w:val="28"/>
          <w:szCs w:val="28"/>
        </w:rPr>
      </w:pPr>
      <w:r>
        <w:rPr>
          <w:sz w:val="28"/>
          <w:szCs w:val="28"/>
          <w:lang w:val="en-US"/>
        </w:rPr>
        <w:t>R</w:t>
      </w:r>
      <w:r w:rsidR="00F2184D">
        <w:rPr>
          <w:sz w:val="28"/>
          <w:szCs w:val="28"/>
        </w:rPr>
        <w:t>4 = Чистая прибыль/С</w:t>
      </w:r>
      <w:r>
        <w:rPr>
          <w:sz w:val="28"/>
          <w:szCs w:val="28"/>
        </w:rPr>
        <w:t>обственный капитал</w:t>
      </w:r>
    </w:p>
    <w:p w:rsidR="007760F4" w:rsidRDefault="007760F4" w:rsidP="001F0356">
      <w:pPr>
        <w:spacing w:line="360" w:lineRule="auto"/>
        <w:ind w:firstLine="720"/>
        <w:jc w:val="both"/>
        <w:rPr>
          <w:sz w:val="28"/>
          <w:szCs w:val="28"/>
        </w:rPr>
      </w:pPr>
      <w:r>
        <w:rPr>
          <w:sz w:val="28"/>
          <w:szCs w:val="28"/>
          <w:lang w:val="en-US"/>
        </w:rPr>
        <w:t>R</w:t>
      </w:r>
      <w:r>
        <w:rPr>
          <w:sz w:val="28"/>
          <w:szCs w:val="28"/>
        </w:rPr>
        <w:t>4 = 479/154931 = 0,309</w:t>
      </w:r>
      <w:r w:rsidRPr="00BA73B6">
        <w:rPr>
          <w:sz w:val="28"/>
          <w:szCs w:val="28"/>
        </w:rPr>
        <w:t xml:space="preserve"> </w:t>
      </w:r>
      <w:r>
        <w:rPr>
          <w:sz w:val="28"/>
          <w:szCs w:val="28"/>
        </w:rPr>
        <w:t>– на отчетный период;</w:t>
      </w:r>
    </w:p>
    <w:p w:rsidR="007760F4" w:rsidRDefault="007760F4" w:rsidP="001F0356">
      <w:pPr>
        <w:spacing w:line="360" w:lineRule="auto"/>
        <w:ind w:firstLine="720"/>
        <w:jc w:val="both"/>
        <w:rPr>
          <w:sz w:val="28"/>
          <w:szCs w:val="28"/>
        </w:rPr>
      </w:pPr>
      <w:r>
        <w:rPr>
          <w:sz w:val="28"/>
          <w:szCs w:val="28"/>
          <w:lang w:val="en-US"/>
        </w:rPr>
        <w:t>R</w:t>
      </w:r>
      <w:r>
        <w:rPr>
          <w:sz w:val="28"/>
          <w:szCs w:val="28"/>
        </w:rPr>
        <w:t>4 = 198/160707 = 0,123</w:t>
      </w:r>
      <w:r w:rsidRPr="00BA73B6">
        <w:rPr>
          <w:sz w:val="28"/>
          <w:szCs w:val="28"/>
        </w:rPr>
        <w:t xml:space="preserve"> </w:t>
      </w:r>
      <w:r>
        <w:rPr>
          <w:sz w:val="28"/>
          <w:szCs w:val="28"/>
        </w:rPr>
        <w:t>– на предыдущий период.</w:t>
      </w:r>
    </w:p>
    <w:p w:rsidR="007760F4" w:rsidRDefault="007760F4" w:rsidP="001F0356">
      <w:pPr>
        <w:spacing w:line="360" w:lineRule="auto"/>
        <w:ind w:firstLine="720"/>
        <w:jc w:val="both"/>
        <w:rPr>
          <w:sz w:val="28"/>
          <w:szCs w:val="28"/>
        </w:rPr>
      </w:pPr>
      <w:r>
        <w:rPr>
          <w:sz w:val="28"/>
          <w:szCs w:val="28"/>
        </w:rPr>
        <w:t>5. Рентабельность перманентного капитала, % (</w:t>
      </w:r>
      <w:r>
        <w:rPr>
          <w:sz w:val="28"/>
          <w:szCs w:val="28"/>
          <w:lang w:val="en-US"/>
        </w:rPr>
        <w:t>R</w:t>
      </w:r>
      <w:r w:rsidRPr="00BA73B6">
        <w:rPr>
          <w:sz w:val="28"/>
          <w:szCs w:val="28"/>
        </w:rPr>
        <w:t>5</w:t>
      </w:r>
      <w:r>
        <w:rPr>
          <w:sz w:val="28"/>
          <w:szCs w:val="28"/>
        </w:rPr>
        <w:t>). Показывает эффективность использования капитала, вложенного в деятельность предприятия.</w:t>
      </w:r>
    </w:p>
    <w:p w:rsidR="007760F4" w:rsidRDefault="007760F4" w:rsidP="001F0356">
      <w:pPr>
        <w:spacing w:line="360" w:lineRule="auto"/>
        <w:ind w:firstLine="720"/>
        <w:jc w:val="both"/>
        <w:rPr>
          <w:sz w:val="28"/>
          <w:szCs w:val="28"/>
        </w:rPr>
      </w:pPr>
      <w:r>
        <w:rPr>
          <w:sz w:val="28"/>
          <w:szCs w:val="28"/>
          <w:lang w:val="en-US"/>
        </w:rPr>
        <w:t>R</w:t>
      </w:r>
      <w:r>
        <w:rPr>
          <w:sz w:val="28"/>
          <w:szCs w:val="28"/>
        </w:rPr>
        <w:t>5 = Чистая прибыль/Собственный капитал + долгосрочный кредит;</w:t>
      </w:r>
    </w:p>
    <w:p w:rsidR="007760F4" w:rsidRDefault="007760F4" w:rsidP="001F0356">
      <w:pPr>
        <w:spacing w:line="360" w:lineRule="auto"/>
        <w:ind w:firstLine="720"/>
        <w:jc w:val="both"/>
        <w:rPr>
          <w:sz w:val="28"/>
          <w:szCs w:val="28"/>
        </w:rPr>
      </w:pPr>
      <w:r>
        <w:rPr>
          <w:sz w:val="28"/>
          <w:szCs w:val="28"/>
          <w:lang w:val="en-US"/>
        </w:rPr>
        <w:t>R</w:t>
      </w:r>
      <w:r>
        <w:rPr>
          <w:sz w:val="28"/>
          <w:szCs w:val="28"/>
        </w:rPr>
        <w:t>5 = 479/154931+0 = 0,309</w:t>
      </w:r>
      <w:r w:rsidRPr="00BA73B6">
        <w:rPr>
          <w:sz w:val="28"/>
          <w:szCs w:val="28"/>
        </w:rPr>
        <w:t xml:space="preserve"> </w:t>
      </w:r>
      <w:r>
        <w:rPr>
          <w:sz w:val="28"/>
          <w:szCs w:val="28"/>
        </w:rPr>
        <w:t>– на отчетный период;</w:t>
      </w:r>
    </w:p>
    <w:p w:rsidR="007760F4" w:rsidRDefault="007760F4" w:rsidP="001F0356">
      <w:pPr>
        <w:spacing w:line="360" w:lineRule="auto"/>
        <w:ind w:firstLine="720"/>
        <w:jc w:val="both"/>
        <w:rPr>
          <w:sz w:val="28"/>
          <w:szCs w:val="28"/>
        </w:rPr>
      </w:pPr>
      <w:r>
        <w:rPr>
          <w:sz w:val="28"/>
          <w:szCs w:val="28"/>
          <w:lang w:val="en-US"/>
        </w:rPr>
        <w:t>R</w:t>
      </w:r>
      <w:r>
        <w:rPr>
          <w:sz w:val="28"/>
          <w:szCs w:val="28"/>
        </w:rPr>
        <w:t>5 = 198/160707+0 = 0,123</w:t>
      </w:r>
      <w:r w:rsidRPr="00BA73B6">
        <w:rPr>
          <w:sz w:val="28"/>
          <w:szCs w:val="28"/>
        </w:rPr>
        <w:t xml:space="preserve"> </w:t>
      </w:r>
      <w:r>
        <w:rPr>
          <w:sz w:val="28"/>
          <w:szCs w:val="28"/>
        </w:rPr>
        <w:t>– на предыдущий период.</w:t>
      </w:r>
    </w:p>
    <w:p w:rsidR="007760F4" w:rsidRDefault="007760F4" w:rsidP="001F0356">
      <w:pPr>
        <w:spacing w:line="360" w:lineRule="auto"/>
        <w:ind w:firstLine="720"/>
        <w:jc w:val="both"/>
        <w:rPr>
          <w:sz w:val="28"/>
          <w:szCs w:val="28"/>
        </w:rPr>
      </w:pPr>
      <w:r>
        <w:rPr>
          <w:sz w:val="28"/>
          <w:szCs w:val="28"/>
        </w:rPr>
        <w:t>6. Рентабельность внеоборотных активов, % (</w:t>
      </w:r>
      <w:r>
        <w:rPr>
          <w:sz w:val="28"/>
          <w:szCs w:val="28"/>
          <w:lang w:val="en-US"/>
        </w:rPr>
        <w:t>R</w:t>
      </w:r>
      <w:r w:rsidRPr="00BA73B6">
        <w:rPr>
          <w:sz w:val="28"/>
          <w:szCs w:val="28"/>
        </w:rPr>
        <w:t>6</w:t>
      </w:r>
      <w:r>
        <w:rPr>
          <w:sz w:val="28"/>
          <w:szCs w:val="28"/>
        </w:rPr>
        <w:t>). Показывает эффективность использования внеоборотных активов.</w:t>
      </w:r>
    </w:p>
    <w:p w:rsidR="007760F4" w:rsidRDefault="007760F4" w:rsidP="001F0356">
      <w:pPr>
        <w:spacing w:line="360" w:lineRule="auto"/>
        <w:ind w:firstLine="720"/>
        <w:jc w:val="both"/>
        <w:rPr>
          <w:sz w:val="28"/>
          <w:szCs w:val="28"/>
        </w:rPr>
      </w:pPr>
      <w:r>
        <w:rPr>
          <w:sz w:val="28"/>
          <w:szCs w:val="28"/>
          <w:lang w:val="en-US"/>
        </w:rPr>
        <w:t>R</w:t>
      </w:r>
      <w:r w:rsidR="00F2184D">
        <w:rPr>
          <w:sz w:val="28"/>
          <w:szCs w:val="28"/>
        </w:rPr>
        <w:t>6 = Чистая прибыль/В</w:t>
      </w:r>
      <w:r>
        <w:rPr>
          <w:sz w:val="28"/>
          <w:szCs w:val="28"/>
        </w:rPr>
        <w:t>необоротные активы;</w:t>
      </w:r>
    </w:p>
    <w:p w:rsidR="007760F4" w:rsidRDefault="007760F4" w:rsidP="001F0356">
      <w:pPr>
        <w:spacing w:line="360" w:lineRule="auto"/>
        <w:ind w:firstLine="720"/>
        <w:jc w:val="both"/>
        <w:rPr>
          <w:sz w:val="28"/>
          <w:szCs w:val="28"/>
        </w:rPr>
      </w:pPr>
      <w:r>
        <w:rPr>
          <w:sz w:val="28"/>
          <w:szCs w:val="28"/>
          <w:lang w:val="en-US"/>
        </w:rPr>
        <w:t>R</w:t>
      </w:r>
      <w:r>
        <w:rPr>
          <w:sz w:val="28"/>
          <w:szCs w:val="28"/>
        </w:rPr>
        <w:t>6 = 479/129844 = 0,369</w:t>
      </w:r>
      <w:r w:rsidRPr="00BA73B6">
        <w:rPr>
          <w:sz w:val="28"/>
          <w:szCs w:val="28"/>
        </w:rPr>
        <w:t xml:space="preserve"> </w:t>
      </w:r>
      <w:r>
        <w:rPr>
          <w:sz w:val="28"/>
          <w:szCs w:val="28"/>
        </w:rPr>
        <w:t>– на отчетный период;</w:t>
      </w:r>
    </w:p>
    <w:p w:rsidR="007760F4" w:rsidRDefault="007760F4" w:rsidP="001F0356">
      <w:pPr>
        <w:spacing w:line="360" w:lineRule="auto"/>
        <w:ind w:firstLine="720"/>
        <w:jc w:val="both"/>
        <w:rPr>
          <w:sz w:val="28"/>
          <w:szCs w:val="28"/>
        </w:rPr>
      </w:pPr>
      <w:r>
        <w:rPr>
          <w:sz w:val="28"/>
          <w:szCs w:val="28"/>
          <w:lang w:val="en-US"/>
        </w:rPr>
        <w:t>R</w:t>
      </w:r>
      <w:r>
        <w:rPr>
          <w:sz w:val="28"/>
          <w:szCs w:val="28"/>
        </w:rPr>
        <w:t>6 = 198/141841 = 0,140</w:t>
      </w:r>
      <w:r w:rsidRPr="00BA73B6">
        <w:rPr>
          <w:sz w:val="28"/>
          <w:szCs w:val="28"/>
        </w:rPr>
        <w:t xml:space="preserve"> </w:t>
      </w:r>
      <w:r>
        <w:rPr>
          <w:sz w:val="28"/>
          <w:szCs w:val="28"/>
        </w:rPr>
        <w:t>– на предыдущий период.</w:t>
      </w:r>
    </w:p>
    <w:p w:rsidR="007760F4" w:rsidRDefault="007760F4" w:rsidP="001F0356">
      <w:pPr>
        <w:spacing w:line="360" w:lineRule="auto"/>
        <w:ind w:firstLine="720"/>
        <w:jc w:val="both"/>
        <w:rPr>
          <w:sz w:val="28"/>
          <w:szCs w:val="28"/>
        </w:rPr>
      </w:pPr>
      <w:r>
        <w:rPr>
          <w:sz w:val="28"/>
          <w:szCs w:val="28"/>
        </w:rPr>
        <w:t>7. Рентабельность оборотного капитала, % (</w:t>
      </w:r>
      <w:r>
        <w:rPr>
          <w:sz w:val="28"/>
          <w:szCs w:val="28"/>
          <w:lang w:val="en-US"/>
        </w:rPr>
        <w:t>R</w:t>
      </w:r>
      <w:r w:rsidRPr="00BA73B6">
        <w:rPr>
          <w:sz w:val="28"/>
          <w:szCs w:val="28"/>
        </w:rPr>
        <w:t>7</w:t>
      </w:r>
      <w:r>
        <w:rPr>
          <w:sz w:val="28"/>
          <w:szCs w:val="28"/>
        </w:rPr>
        <w:t>). Показывает эффективность использования оборотного капитала.</w:t>
      </w:r>
    </w:p>
    <w:p w:rsidR="007760F4" w:rsidRDefault="007760F4" w:rsidP="001F0356">
      <w:pPr>
        <w:spacing w:line="360" w:lineRule="auto"/>
        <w:ind w:firstLine="720"/>
        <w:jc w:val="both"/>
        <w:rPr>
          <w:sz w:val="28"/>
          <w:szCs w:val="28"/>
        </w:rPr>
      </w:pPr>
      <w:r>
        <w:rPr>
          <w:sz w:val="28"/>
          <w:szCs w:val="28"/>
          <w:lang w:val="en-US"/>
        </w:rPr>
        <w:t>R</w:t>
      </w:r>
      <w:r>
        <w:rPr>
          <w:sz w:val="28"/>
          <w:szCs w:val="28"/>
        </w:rPr>
        <w:t>7 = Чистая прибыль/Оборотный капитал;</w:t>
      </w:r>
    </w:p>
    <w:p w:rsidR="007760F4" w:rsidRDefault="007760F4" w:rsidP="001F0356">
      <w:pPr>
        <w:spacing w:line="360" w:lineRule="auto"/>
        <w:ind w:firstLine="720"/>
        <w:jc w:val="both"/>
        <w:rPr>
          <w:sz w:val="28"/>
          <w:szCs w:val="28"/>
        </w:rPr>
      </w:pPr>
      <w:r>
        <w:rPr>
          <w:sz w:val="28"/>
          <w:szCs w:val="28"/>
          <w:lang w:val="en-US"/>
        </w:rPr>
        <w:t>R</w:t>
      </w:r>
      <w:r>
        <w:rPr>
          <w:sz w:val="28"/>
          <w:szCs w:val="28"/>
        </w:rPr>
        <w:t>7 = 479/110398 = 0,434</w:t>
      </w:r>
      <w:r w:rsidRPr="00BA73B6">
        <w:rPr>
          <w:sz w:val="28"/>
          <w:szCs w:val="28"/>
        </w:rPr>
        <w:t xml:space="preserve"> </w:t>
      </w:r>
      <w:r>
        <w:rPr>
          <w:sz w:val="28"/>
          <w:szCs w:val="28"/>
        </w:rPr>
        <w:t>– на отчетный период;</w:t>
      </w:r>
    </w:p>
    <w:p w:rsidR="007760F4" w:rsidRPr="00246B05" w:rsidRDefault="007760F4" w:rsidP="001F0356">
      <w:pPr>
        <w:spacing w:line="360" w:lineRule="auto"/>
        <w:ind w:firstLine="720"/>
        <w:jc w:val="both"/>
        <w:rPr>
          <w:sz w:val="28"/>
          <w:szCs w:val="28"/>
        </w:rPr>
      </w:pPr>
      <w:r>
        <w:rPr>
          <w:sz w:val="28"/>
          <w:szCs w:val="28"/>
          <w:lang w:val="en-US"/>
        </w:rPr>
        <w:t>R</w:t>
      </w:r>
      <w:r>
        <w:rPr>
          <w:sz w:val="28"/>
          <w:szCs w:val="28"/>
        </w:rPr>
        <w:t>7 = 198/87684 = 0,226</w:t>
      </w:r>
      <w:r w:rsidRPr="00BA73B6">
        <w:rPr>
          <w:sz w:val="28"/>
          <w:szCs w:val="28"/>
        </w:rPr>
        <w:t xml:space="preserve"> </w:t>
      </w:r>
      <w:r>
        <w:rPr>
          <w:sz w:val="28"/>
          <w:szCs w:val="28"/>
        </w:rPr>
        <w:t>– на предыдущий период.</w:t>
      </w:r>
    </w:p>
    <w:p w:rsidR="007760F4" w:rsidRDefault="007760F4" w:rsidP="001F0356">
      <w:pPr>
        <w:spacing w:line="360" w:lineRule="auto"/>
        <w:ind w:firstLine="720"/>
        <w:jc w:val="both"/>
        <w:rPr>
          <w:sz w:val="28"/>
          <w:szCs w:val="28"/>
        </w:rPr>
      </w:pPr>
      <w:r>
        <w:rPr>
          <w:sz w:val="28"/>
          <w:szCs w:val="28"/>
        </w:rPr>
        <w:t>8. Общая рентабельность отчетного периода, % (</w:t>
      </w:r>
      <w:r>
        <w:rPr>
          <w:sz w:val="28"/>
          <w:szCs w:val="28"/>
          <w:lang w:val="en-US"/>
        </w:rPr>
        <w:t>R</w:t>
      </w:r>
      <w:r w:rsidRPr="00BA73B6">
        <w:rPr>
          <w:sz w:val="28"/>
          <w:szCs w:val="28"/>
        </w:rPr>
        <w:t>8</w:t>
      </w:r>
      <w:r>
        <w:rPr>
          <w:sz w:val="28"/>
          <w:szCs w:val="28"/>
        </w:rPr>
        <w:t>). Показывает эффективность использования выручки.</w:t>
      </w:r>
    </w:p>
    <w:p w:rsidR="007760F4" w:rsidRDefault="007760F4" w:rsidP="001F0356">
      <w:pPr>
        <w:spacing w:line="360" w:lineRule="auto"/>
        <w:ind w:firstLine="720"/>
        <w:jc w:val="both"/>
        <w:rPr>
          <w:sz w:val="28"/>
          <w:szCs w:val="28"/>
        </w:rPr>
      </w:pPr>
      <w:r>
        <w:rPr>
          <w:sz w:val="28"/>
          <w:szCs w:val="28"/>
          <w:lang w:val="en-US"/>
        </w:rPr>
        <w:t>R</w:t>
      </w:r>
      <w:r>
        <w:rPr>
          <w:sz w:val="28"/>
          <w:szCs w:val="28"/>
        </w:rPr>
        <w:t>8 = Прибыль отчетного периода/Выручка;</w:t>
      </w:r>
    </w:p>
    <w:p w:rsidR="007760F4" w:rsidRDefault="007760F4" w:rsidP="001F0356">
      <w:pPr>
        <w:spacing w:line="360" w:lineRule="auto"/>
        <w:ind w:firstLine="720"/>
        <w:jc w:val="both"/>
        <w:rPr>
          <w:sz w:val="28"/>
          <w:szCs w:val="28"/>
        </w:rPr>
      </w:pPr>
      <w:r>
        <w:rPr>
          <w:sz w:val="28"/>
          <w:szCs w:val="28"/>
          <w:lang w:val="en-US"/>
        </w:rPr>
        <w:t>R</w:t>
      </w:r>
      <w:r>
        <w:rPr>
          <w:sz w:val="28"/>
          <w:szCs w:val="28"/>
        </w:rPr>
        <w:t>8 = 314/156858 = 0,2</w:t>
      </w:r>
      <w:r w:rsidRPr="007760F4">
        <w:rPr>
          <w:sz w:val="28"/>
          <w:szCs w:val="28"/>
        </w:rPr>
        <w:t xml:space="preserve"> </w:t>
      </w:r>
      <w:r>
        <w:rPr>
          <w:sz w:val="28"/>
          <w:szCs w:val="28"/>
        </w:rPr>
        <w:t>– на отчетный период;</w:t>
      </w:r>
    </w:p>
    <w:p w:rsidR="007760F4" w:rsidRDefault="007760F4" w:rsidP="001F0356">
      <w:pPr>
        <w:spacing w:line="360" w:lineRule="auto"/>
        <w:ind w:firstLine="720"/>
        <w:jc w:val="both"/>
        <w:rPr>
          <w:sz w:val="28"/>
          <w:szCs w:val="28"/>
        </w:rPr>
      </w:pPr>
      <w:r>
        <w:rPr>
          <w:sz w:val="28"/>
          <w:szCs w:val="28"/>
          <w:lang w:val="en-US"/>
        </w:rPr>
        <w:t>R</w:t>
      </w:r>
      <w:r>
        <w:rPr>
          <w:sz w:val="28"/>
          <w:szCs w:val="28"/>
        </w:rPr>
        <w:t>8 = 309/139529 = 0,221</w:t>
      </w:r>
      <w:r w:rsidRPr="00BA73B6">
        <w:rPr>
          <w:sz w:val="28"/>
          <w:szCs w:val="28"/>
        </w:rPr>
        <w:t xml:space="preserve"> </w:t>
      </w:r>
      <w:r>
        <w:rPr>
          <w:sz w:val="28"/>
          <w:szCs w:val="28"/>
        </w:rPr>
        <w:t>– на предыдущий период.</w:t>
      </w:r>
    </w:p>
    <w:p w:rsidR="00343844" w:rsidRDefault="00343844" w:rsidP="001F0356">
      <w:pPr>
        <w:spacing w:line="360" w:lineRule="auto"/>
        <w:ind w:firstLine="720"/>
        <w:jc w:val="both"/>
        <w:rPr>
          <w:sz w:val="28"/>
          <w:szCs w:val="28"/>
        </w:rPr>
      </w:pPr>
    </w:p>
    <w:p w:rsidR="00343844" w:rsidRDefault="00343844" w:rsidP="00343844">
      <w:pPr>
        <w:spacing w:line="360" w:lineRule="auto"/>
        <w:ind w:firstLine="720"/>
      </w:pPr>
      <w:r w:rsidRPr="00343844">
        <w:rPr>
          <w:i/>
          <w:sz w:val="28"/>
          <w:szCs w:val="28"/>
        </w:rPr>
        <w:t>Коэффициент выбытия основных средств</w:t>
      </w:r>
      <w:r w:rsidRPr="002C41CA">
        <w:rPr>
          <w:sz w:val="28"/>
          <w:szCs w:val="28"/>
        </w:rPr>
        <w:t>, показывающий долю выбывших  в течение года  основных средств в балансовой стоимости основных средств, рассчитанных на конец года</w:t>
      </w:r>
      <w:r>
        <w:t>:</w:t>
      </w:r>
    </w:p>
    <w:p w:rsidR="00343844" w:rsidRDefault="00343844" w:rsidP="00343844">
      <w:pPr>
        <w:spacing w:line="360" w:lineRule="auto"/>
        <w:jc w:val="center"/>
        <w:rPr>
          <w:sz w:val="28"/>
          <w:szCs w:val="28"/>
        </w:rPr>
      </w:pPr>
      <w:r>
        <w:rPr>
          <w:sz w:val="28"/>
          <w:szCs w:val="28"/>
        </w:rPr>
        <w:t>К выб = Свос/Сос;</w:t>
      </w:r>
    </w:p>
    <w:p w:rsidR="00343844" w:rsidRDefault="00343844" w:rsidP="00343844">
      <w:pPr>
        <w:spacing w:line="360" w:lineRule="auto"/>
        <w:rPr>
          <w:sz w:val="28"/>
          <w:szCs w:val="28"/>
        </w:rPr>
      </w:pPr>
      <w:r>
        <w:rPr>
          <w:sz w:val="28"/>
          <w:szCs w:val="28"/>
        </w:rPr>
        <w:t>Свос – стоимость основных средств, выбывших в течение года;</w:t>
      </w:r>
    </w:p>
    <w:p w:rsidR="00343844" w:rsidRDefault="00343844" w:rsidP="00343844">
      <w:pPr>
        <w:spacing w:line="360" w:lineRule="auto"/>
        <w:rPr>
          <w:sz w:val="28"/>
          <w:szCs w:val="28"/>
        </w:rPr>
      </w:pPr>
      <w:r>
        <w:rPr>
          <w:sz w:val="28"/>
          <w:szCs w:val="28"/>
        </w:rPr>
        <w:t>Сос – стоимость основных средств на конец года;</w:t>
      </w:r>
    </w:p>
    <w:p w:rsidR="00343844" w:rsidRDefault="00343844" w:rsidP="00343844">
      <w:pPr>
        <w:spacing w:line="360" w:lineRule="auto"/>
        <w:jc w:val="center"/>
        <w:rPr>
          <w:sz w:val="28"/>
          <w:szCs w:val="28"/>
        </w:rPr>
      </w:pPr>
      <w:r>
        <w:rPr>
          <w:sz w:val="28"/>
          <w:szCs w:val="28"/>
        </w:rPr>
        <w:t>Квыб = 10000/129844 = 0,08.</w:t>
      </w:r>
    </w:p>
    <w:p w:rsidR="00343844" w:rsidRDefault="00343844" w:rsidP="00343844">
      <w:pPr>
        <w:spacing w:line="360" w:lineRule="auto"/>
        <w:rPr>
          <w:sz w:val="28"/>
          <w:szCs w:val="28"/>
        </w:rPr>
      </w:pPr>
    </w:p>
    <w:p w:rsidR="00343844" w:rsidRDefault="00343844" w:rsidP="00343844">
      <w:pPr>
        <w:spacing w:line="360" w:lineRule="auto"/>
        <w:ind w:firstLine="720"/>
        <w:rPr>
          <w:sz w:val="28"/>
          <w:szCs w:val="28"/>
        </w:rPr>
      </w:pPr>
      <w:r w:rsidRPr="00343844">
        <w:rPr>
          <w:i/>
          <w:sz w:val="28"/>
          <w:szCs w:val="28"/>
        </w:rPr>
        <w:t>Коэффициент ремонта зданий</w:t>
      </w:r>
      <w:r>
        <w:rPr>
          <w:sz w:val="28"/>
          <w:szCs w:val="28"/>
        </w:rPr>
        <w:t>:</w:t>
      </w:r>
    </w:p>
    <w:p w:rsidR="00343844" w:rsidRDefault="00343844" w:rsidP="00343844">
      <w:pPr>
        <w:spacing w:line="360" w:lineRule="auto"/>
        <w:jc w:val="center"/>
        <w:rPr>
          <w:sz w:val="28"/>
          <w:szCs w:val="28"/>
        </w:rPr>
      </w:pPr>
      <w:r>
        <w:rPr>
          <w:sz w:val="28"/>
          <w:szCs w:val="28"/>
        </w:rPr>
        <w:t>Крем = Зрб/Сос</w:t>
      </w:r>
    </w:p>
    <w:p w:rsidR="00343844" w:rsidRDefault="00343844" w:rsidP="00343844">
      <w:pPr>
        <w:spacing w:line="360" w:lineRule="auto"/>
        <w:rPr>
          <w:sz w:val="28"/>
          <w:szCs w:val="28"/>
        </w:rPr>
      </w:pPr>
      <w:r>
        <w:rPr>
          <w:sz w:val="28"/>
          <w:szCs w:val="28"/>
        </w:rPr>
        <w:t>Зрб затраты на капитальный ремонт за счет бюджетных средств;</w:t>
      </w:r>
    </w:p>
    <w:p w:rsidR="00343844" w:rsidRDefault="00343844" w:rsidP="00343844">
      <w:pPr>
        <w:spacing w:line="360" w:lineRule="auto"/>
        <w:jc w:val="center"/>
        <w:rPr>
          <w:sz w:val="28"/>
          <w:szCs w:val="28"/>
        </w:rPr>
      </w:pPr>
      <w:r>
        <w:rPr>
          <w:sz w:val="28"/>
          <w:szCs w:val="28"/>
        </w:rPr>
        <w:t>Крем = 5500/129844 = 0,05.</w:t>
      </w:r>
    </w:p>
    <w:p w:rsidR="00343844" w:rsidRDefault="00343844" w:rsidP="00343844">
      <w:pPr>
        <w:spacing w:line="360" w:lineRule="auto"/>
        <w:rPr>
          <w:sz w:val="28"/>
          <w:szCs w:val="28"/>
        </w:rPr>
      </w:pPr>
    </w:p>
    <w:p w:rsidR="00343844" w:rsidRDefault="00343844" w:rsidP="00343844">
      <w:pPr>
        <w:spacing w:line="360" w:lineRule="auto"/>
        <w:ind w:firstLine="720"/>
        <w:rPr>
          <w:sz w:val="28"/>
          <w:szCs w:val="28"/>
        </w:rPr>
      </w:pPr>
      <w:r w:rsidRPr="00343844">
        <w:rPr>
          <w:i/>
          <w:sz w:val="28"/>
          <w:szCs w:val="28"/>
        </w:rPr>
        <w:t>Коэффициент оборачиваемости основных средств (фондоотдача</w:t>
      </w:r>
      <w:r>
        <w:rPr>
          <w:sz w:val="28"/>
          <w:szCs w:val="28"/>
        </w:rPr>
        <w:t>) показывает, сколько финансовых ресурсов получено учреждением ЖКХ на один рубль вложенный в основные средства:</w:t>
      </w:r>
    </w:p>
    <w:p w:rsidR="00343844" w:rsidRDefault="00343844" w:rsidP="00343844">
      <w:pPr>
        <w:spacing w:line="360" w:lineRule="auto"/>
        <w:jc w:val="center"/>
        <w:rPr>
          <w:sz w:val="28"/>
          <w:szCs w:val="28"/>
        </w:rPr>
      </w:pPr>
      <w:r>
        <w:rPr>
          <w:sz w:val="28"/>
          <w:szCs w:val="28"/>
        </w:rPr>
        <w:t>Кобор = Ф/Сос;</w:t>
      </w:r>
    </w:p>
    <w:p w:rsidR="00343844" w:rsidRDefault="00343844" w:rsidP="00343844">
      <w:pPr>
        <w:spacing w:line="360" w:lineRule="auto"/>
        <w:rPr>
          <w:sz w:val="28"/>
          <w:szCs w:val="28"/>
        </w:rPr>
      </w:pPr>
      <w:r>
        <w:rPr>
          <w:sz w:val="28"/>
          <w:szCs w:val="28"/>
        </w:rPr>
        <w:t>Ф – сумма поступивших средств из всех источников за год;</w:t>
      </w:r>
    </w:p>
    <w:p w:rsidR="00343844" w:rsidRDefault="00343844" w:rsidP="00343844">
      <w:pPr>
        <w:spacing w:line="360" w:lineRule="auto"/>
        <w:jc w:val="center"/>
        <w:rPr>
          <w:sz w:val="28"/>
          <w:szCs w:val="28"/>
        </w:rPr>
      </w:pPr>
      <w:r>
        <w:rPr>
          <w:sz w:val="28"/>
          <w:szCs w:val="28"/>
        </w:rPr>
        <w:t>Кобор = 156858/129844 = 1,208.</w:t>
      </w:r>
    </w:p>
    <w:p w:rsidR="00343844" w:rsidRDefault="00343844" w:rsidP="00343844">
      <w:pPr>
        <w:spacing w:line="360" w:lineRule="auto"/>
        <w:rPr>
          <w:sz w:val="28"/>
          <w:szCs w:val="28"/>
        </w:rPr>
      </w:pPr>
    </w:p>
    <w:p w:rsidR="00343844" w:rsidRDefault="00343844" w:rsidP="00343844">
      <w:pPr>
        <w:spacing w:line="360" w:lineRule="auto"/>
        <w:ind w:firstLine="720"/>
        <w:rPr>
          <w:sz w:val="28"/>
          <w:szCs w:val="28"/>
        </w:rPr>
      </w:pPr>
      <w:r w:rsidRPr="00343844">
        <w:rPr>
          <w:i/>
          <w:sz w:val="28"/>
          <w:szCs w:val="28"/>
        </w:rPr>
        <w:t>Коэффициент оборачиваемости оборотных средств</w:t>
      </w:r>
      <w:r>
        <w:rPr>
          <w:sz w:val="28"/>
          <w:szCs w:val="28"/>
        </w:rPr>
        <w:t xml:space="preserve"> характеризует количество оборотов финансовых ресурсов учреждения ЖКХ:</w:t>
      </w:r>
    </w:p>
    <w:p w:rsidR="00343844" w:rsidRDefault="00343844" w:rsidP="00343844">
      <w:pPr>
        <w:spacing w:line="360" w:lineRule="auto"/>
        <w:jc w:val="center"/>
        <w:rPr>
          <w:sz w:val="28"/>
          <w:szCs w:val="28"/>
        </w:rPr>
      </w:pPr>
      <w:r>
        <w:rPr>
          <w:sz w:val="28"/>
          <w:szCs w:val="28"/>
        </w:rPr>
        <w:t>Коб.о.с. = Ф/Об;</w:t>
      </w:r>
    </w:p>
    <w:p w:rsidR="00343844" w:rsidRDefault="00343844" w:rsidP="00343844">
      <w:pPr>
        <w:spacing w:line="360" w:lineRule="auto"/>
        <w:rPr>
          <w:sz w:val="28"/>
          <w:szCs w:val="28"/>
        </w:rPr>
      </w:pPr>
      <w:r>
        <w:rPr>
          <w:sz w:val="28"/>
          <w:szCs w:val="28"/>
        </w:rPr>
        <w:t>Об – стоимость оборотных средств на конец года;</w:t>
      </w:r>
    </w:p>
    <w:p w:rsidR="00343844" w:rsidRDefault="00343844" w:rsidP="00343844">
      <w:pPr>
        <w:spacing w:line="360" w:lineRule="auto"/>
        <w:jc w:val="center"/>
        <w:rPr>
          <w:sz w:val="28"/>
          <w:szCs w:val="28"/>
        </w:rPr>
      </w:pPr>
      <w:r>
        <w:rPr>
          <w:sz w:val="28"/>
          <w:szCs w:val="28"/>
        </w:rPr>
        <w:t>Коб.о.с. = 156858/110398 = 1,421.</w:t>
      </w:r>
    </w:p>
    <w:p w:rsidR="00343844" w:rsidRDefault="00343844" w:rsidP="00343844">
      <w:pPr>
        <w:spacing w:line="360" w:lineRule="auto"/>
        <w:rPr>
          <w:sz w:val="28"/>
          <w:szCs w:val="28"/>
        </w:rPr>
      </w:pPr>
    </w:p>
    <w:p w:rsidR="00343844" w:rsidRDefault="00343844" w:rsidP="00343844">
      <w:pPr>
        <w:spacing w:line="360" w:lineRule="auto"/>
        <w:ind w:firstLine="720"/>
        <w:rPr>
          <w:sz w:val="28"/>
          <w:szCs w:val="28"/>
        </w:rPr>
      </w:pPr>
      <w:r w:rsidRPr="00343844">
        <w:rPr>
          <w:i/>
          <w:sz w:val="28"/>
          <w:szCs w:val="28"/>
        </w:rPr>
        <w:t>Коэффициент финансовой устойчивости</w:t>
      </w:r>
      <w:r>
        <w:rPr>
          <w:sz w:val="28"/>
          <w:szCs w:val="28"/>
        </w:rPr>
        <w:t>:</w:t>
      </w:r>
    </w:p>
    <w:p w:rsidR="00343844" w:rsidRDefault="00343844" w:rsidP="00343844">
      <w:pPr>
        <w:spacing w:line="360" w:lineRule="auto"/>
        <w:jc w:val="center"/>
        <w:rPr>
          <w:sz w:val="28"/>
          <w:szCs w:val="28"/>
        </w:rPr>
      </w:pPr>
      <w:r>
        <w:rPr>
          <w:sz w:val="28"/>
          <w:szCs w:val="28"/>
        </w:rPr>
        <w:t>Кф.у. = ( В – Сзаем – И )/Б;</w:t>
      </w:r>
    </w:p>
    <w:p w:rsidR="00343844" w:rsidRDefault="00343844" w:rsidP="00343844">
      <w:pPr>
        <w:spacing w:line="360" w:lineRule="auto"/>
        <w:rPr>
          <w:sz w:val="28"/>
          <w:szCs w:val="28"/>
        </w:rPr>
      </w:pPr>
      <w:r>
        <w:rPr>
          <w:sz w:val="28"/>
          <w:szCs w:val="28"/>
        </w:rPr>
        <w:t>В – величина фондов и средств целевого назначения;</w:t>
      </w:r>
    </w:p>
    <w:p w:rsidR="00343844" w:rsidRDefault="00343844" w:rsidP="00343844">
      <w:pPr>
        <w:spacing w:line="360" w:lineRule="auto"/>
        <w:rPr>
          <w:sz w:val="28"/>
          <w:szCs w:val="28"/>
        </w:rPr>
      </w:pPr>
      <w:r>
        <w:rPr>
          <w:sz w:val="28"/>
          <w:szCs w:val="28"/>
        </w:rPr>
        <w:t>Сзаем – сумма заемных средств на конец года;</w:t>
      </w:r>
    </w:p>
    <w:p w:rsidR="00343844" w:rsidRDefault="00343844" w:rsidP="00343844">
      <w:pPr>
        <w:spacing w:line="360" w:lineRule="auto"/>
        <w:rPr>
          <w:sz w:val="28"/>
          <w:szCs w:val="28"/>
        </w:rPr>
      </w:pPr>
      <w:r>
        <w:rPr>
          <w:sz w:val="28"/>
          <w:szCs w:val="28"/>
        </w:rPr>
        <w:t xml:space="preserve">И – величина износа основных средств; </w:t>
      </w:r>
    </w:p>
    <w:p w:rsidR="00343844" w:rsidRDefault="00343844" w:rsidP="00343844">
      <w:pPr>
        <w:spacing w:line="360" w:lineRule="auto"/>
        <w:rPr>
          <w:sz w:val="28"/>
          <w:szCs w:val="28"/>
        </w:rPr>
      </w:pPr>
      <w:r>
        <w:rPr>
          <w:sz w:val="28"/>
          <w:szCs w:val="28"/>
        </w:rPr>
        <w:t>Б – валюта баланса;</w:t>
      </w:r>
    </w:p>
    <w:p w:rsidR="00343844" w:rsidRDefault="00343844" w:rsidP="00343844">
      <w:pPr>
        <w:jc w:val="center"/>
        <w:rPr>
          <w:sz w:val="28"/>
          <w:szCs w:val="28"/>
        </w:rPr>
      </w:pPr>
      <w:r>
        <w:rPr>
          <w:sz w:val="28"/>
          <w:szCs w:val="28"/>
        </w:rPr>
        <w:t>Кф.у. = (154931-85311-10000)/240242 = 0,248.</w:t>
      </w:r>
    </w:p>
    <w:p w:rsidR="00343844" w:rsidRPr="00BA73B6" w:rsidRDefault="00343844" w:rsidP="001F0356">
      <w:pPr>
        <w:spacing w:line="360" w:lineRule="auto"/>
        <w:ind w:firstLine="720"/>
        <w:jc w:val="both"/>
        <w:rPr>
          <w:sz w:val="28"/>
          <w:szCs w:val="28"/>
        </w:rPr>
      </w:pPr>
    </w:p>
    <w:p w:rsidR="007760F4" w:rsidRPr="005153D2" w:rsidRDefault="007760F4" w:rsidP="001F0356">
      <w:pPr>
        <w:spacing w:line="360" w:lineRule="auto"/>
        <w:jc w:val="both"/>
        <w:rPr>
          <w:sz w:val="28"/>
          <w:szCs w:val="28"/>
          <w:lang w:eastAsia="ar-SA"/>
        </w:rPr>
      </w:pPr>
    </w:p>
    <w:p w:rsidR="007760F4" w:rsidRPr="005153D2" w:rsidRDefault="007760F4" w:rsidP="001F0356">
      <w:pPr>
        <w:spacing w:line="360" w:lineRule="auto"/>
        <w:jc w:val="both"/>
        <w:rPr>
          <w:sz w:val="28"/>
        </w:rPr>
      </w:pPr>
    </w:p>
    <w:p w:rsidR="007760F4" w:rsidRPr="005153D2" w:rsidRDefault="007760F4" w:rsidP="001F0356">
      <w:pPr>
        <w:pStyle w:val="a3"/>
        <w:spacing w:line="360" w:lineRule="auto"/>
      </w:pPr>
    </w:p>
    <w:p w:rsidR="007760F4" w:rsidRPr="005153D2" w:rsidRDefault="007760F4" w:rsidP="001F0356">
      <w:pPr>
        <w:spacing w:line="360" w:lineRule="auto"/>
      </w:pPr>
    </w:p>
    <w:p w:rsidR="007760F4" w:rsidRDefault="007760F4" w:rsidP="001F0356">
      <w:pPr>
        <w:spacing w:line="360" w:lineRule="auto"/>
      </w:pPr>
    </w:p>
    <w:p w:rsidR="0048372C" w:rsidRDefault="0048372C" w:rsidP="001F0356">
      <w:pPr>
        <w:spacing w:line="360" w:lineRule="auto"/>
      </w:pPr>
    </w:p>
    <w:p w:rsidR="0048372C" w:rsidRDefault="0048372C" w:rsidP="001F0356">
      <w:pPr>
        <w:spacing w:line="360" w:lineRule="auto"/>
      </w:pPr>
    </w:p>
    <w:p w:rsidR="0048372C" w:rsidRDefault="0048372C" w:rsidP="001F0356">
      <w:pPr>
        <w:spacing w:line="360" w:lineRule="auto"/>
      </w:pPr>
    </w:p>
    <w:p w:rsidR="0048372C" w:rsidRDefault="0048372C" w:rsidP="001F0356">
      <w:pPr>
        <w:spacing w:line="360" w:lineRule="auto"/>
      </w:pPr>
    </w:p>
    <w:p w:rsidR="0048372C" w:rsidRDefault="0048372C" w:rsidP="001F0356">
      <w:pPr>
        <w:spacing w:line="360" w:lineRule="auto"/>
      </w:pPr>
    </w:p>
    <w:p w:rsidR="0048372C" w:rsidRDefault="0048372C" w:rsidP="001F0356">
      <w:pPr>
        <w:spacing w:line="360" w:lineRule="auto"/>
      </w:pPr>
    </w:p>
    <w:p w:rsidR="0048372C" w:rsidRDefault="0048372C" w:rsidP="001F0356">
      <w:pPr>
        <w:spacing w:line="360" w:lineRule="auto"/>
      </w:pPr>
    </w:p>
    <w:p w:rsidR="0048372C" w:rsidRDefault="0048372C" w:rsidP="001F0356">
      <w:pPr>
        <w:spacing w:line="360" w:lineRule="auto"/>
      </w:pPr>
    </w:p>
    <w:p w:rsidR="0048372C" w:rsidRDefault="0048372C" w:rsidP="001F0356">
      <w:pPr>
        <w:spacing w:line="360" w:lineRule="auto"/>
      </w:pPr>
    </w:p>
    <w:p w:rsidR="0048372C" w:rsidRDefault="0048372C" w:rsidP="001F0356">
      <w:pPr>
        <w:spacing w:line="360" w:lineRule="auto"/>
      </w:pPr>
    </w:p>
    <w:p w:rsidR="0048372C" w:rsidRPr="0048372C" w:rsidRDefault="0048372C" w:rsidP="0048372C">
      <w:pPr>
        <w:pStyle w:val="a6"/>
        <w:ind w:firstLine="907"/>
        <w:jc w:val="center"/>
        <w:rPr>
          <w:b/>
          <w:bCs/>
          <w:sz w:val="28"/>
          <w:szCs w:val="28"/>
        </w:rPr>
      </w:pPr>
      <w:r w:rsidRPr="0048372C">
        <w:rPr>
          <w:b/>
          <w:bCs/>
          <w:sz w:val="28"/>
          <w:szCs w:val="28"/>
        </w:rPr>
        <w:t>Заключение</w:t>
      </w:r>
    </w:p>
    <w:p w:rsidR="0048372C" w:rsidRDefault="0048372C" w:rsidP="0048372C">
      <w:pPr>
        <w:autoSpaceDE w:val="0"/>
        <w:spacing w:line="360" w:lineRule="auto"/>
        <w:ind w:firstLine="907"/>
        <w:jc w:val="both"/>
        <w:rPr>
          <w:rFonts w:ascii="Arial" w:hAnsi="Arial" w:cs="Arial"/>
          <w:sz w:val="28"/>
          <w:szCs w:val="28"/>
        </w:rPr>
      </w:pPr>
    </w:p>
    <w:p w:rsidR="0048372C" w:rsidRPr="0048372C" w:rsidRDefault="0048372C" w:rsidP="0048372C">
      <w:pPr>
        <w:autoSpaceDE w:val="0"/>
        <w:spacing w:line="360" w:lineRule="auto"/>
        <w:ind w:firstLine="907"/>
        <w:jc w:val="both"/>
        <w:rPr>
          <w:sz w:val="28"/>
          <w:szCs w:val="28"/>
        </w:rPr>
      </w:pPr>
      <w:r w:rsidRPr="0048372C">
        <w:rPr>
          <w:sz w:val="28"/>
          <w:szCs w:val="28"/>
        </w:rPr>
        <w:t xml:space="preserve">Подводя итог можно сказать, что анализ финансово-хозяйственной деятельности  предприятия представляет собой процесс, основанный на изучении данных о финансовом состоянии и результатах деятельности предприятия с целью оценки перспективы его развития. </w:t>
      </w:r>
    </w:p>
    <w:p w:rsidR="0048372C" w:rsidRPr="0048372C" w:rsidRDefault="0048372C" w:rsidP="0048372C">
      <w:pPr>
        <w:autoSpaceDE w:val="0"/>
        <w:spacing w:line="360" w:lineRule="auto"/>
        <w:ind w:firstLine="907"/>
        <w:jc w:val="both"/>
        <w:rPr>
          <w:sz w:val="28"/>
          <w:szCs w:val="28"/>
        </w:rPr>
      </w:pPr>
      <w:r w:rsidRPr="0048372C">
        <w:rPr>
          <w:sz w:val="28"/>
          <w:szCs w:val="28"/>
        </w:rPr>
        <w:t>Главной задачей анализа финансово-хозяйственной деятельности  предприятия является снижение неизбежной неопределенности, связанной с принятием экономических решений ориентированных в будущее.</w:t>
      </w:r>
    </w:p>
    <w:p w:rsidR="0048372C" w:rsidRPr="0048372C" w:rsidRDefault="0048372C" w:rsidP="0048372C">
      <w:pPr>
        <w:autoSpaceDE w:val="0"/>
        <w:spacing w:line="360" w:lineRule="auto"/>
        <w:ind w:firstLine="907"/>
        <w:jc w:val="both"/>
        <w:rPr>
          <w:sz w:val="28"/>
          <w:szCs w:val="28"/>
        </w:rPr>
      </w:pPr>
      <w:r w:rsidRPr="0048372C">
        <w:rPr>
          <w:sz w:val="28"/>
          <w:szCs w:val="28"/>
        </w:rPr>
        <w:t>Основная цель анализа финансово-хозяйственной деятельности  предприятия – это получение максимально качественных информативных параметров, дающих объективную и точную картину финансового состояния организации, ее прибылей и убытков, изменений.</w:t>
      </w:r>
    </w:p>
    <w:p w:rsidR="0048372C" w:rsidRPr="0048372C" w:rsidRDefault="0048372C" w:rsidP="0048372C">
      <w:pPr>
        <w:autoSpaceDE w:val="0"/>
        <w:spacing w:line="360" w:lineRule="auto"/>
        <w:ind w:firstLine="907"/>
        <w:jc w:val="both"/>
        <w:rPr>
          <w:sz w:val="28"/>
          <w:szCs w:val="28"/>
        </w:rPr>
      </w:pPr>
      <w:r w:rsidRPr="0048372C">
        <w:rPr>
          <w:sz w:val="28"/>
          <w:szCs w:val="28"/>
        </w:rPr>
        <w:t>В ходе работы мы выяснили, что финансовое хозяйство ЖКХ имеет свои отличительные черты по сравнению с финансовым хозяйством предприятий в целом, рассмотрим специфику этой отрасли. Особенности ЖКХ обусловлены.</w:t>
      </w:r>
    </w:p>
    <w:p w:rsidR="0048372C" w:rsidRPr="0048372C" w:rsidRDefault="0048372C" w:rsidP="0048372C">
      <w:pPr>
        <w:autoSpaceDE w:val="0"/>
        <w:spacing w:line="360" w:lineRule="auto"/>
        <w:ind w:firstLine="907"/>
        <w:jc w:val="both"/>
        <w:rPr>
          <w:sz w:val="28"/>
          <w:szCs w:val="28"/>
        </w:rPr>
      </w:pPr>
      <w:r w:rsidRPr="0048372C">
        <w:rPr>
          <w:sz w:val="28"/>
          <w:szCs w:val="28"/>
        </w:rPr>
        <w:t>В ходе анализа финансового состояния МУП «Центр ЖКХ» на основе данных бухгалтерского баланса были оценены; структура и динамика имущества предприятия и источников его формирования, ликвидность, финансовая устойчивость и деловая активность.</w:t>
      </w:r>
    </w:p>
    <w:p w:rsidR="0048372C" w:rsidRPr="0048372C" w:rsidRDefault="0048372C" w:rsidP="0048372C">
      <w:pPr>
        <w:autoSpaceDE w:val="0"/>
        <w:spacing w:line="360" w:lineRule="auto"/>
        <w:ind w:firstLine="907"/>
        <w:jc w:val="both"/>
        <w:rPr>
          <w:sz w:val="28"/>
          <w:szCs w:val="28"/>
        </w:rPr>
      </w:pPr>
      <w:r w:rsidRPr="0048372C">
        <w:rPr>
          <w:sz w:val="28"/>
          <w:szCs w:val="28"/>
        </w:rPr>
        <w:t>В целом, положение предприятие рассматривается как стабильное. И чтобы повысить эффективность производственно-финансовой деятельности необходимо проводить комплексное решение задач, направленных на улучшение финансового состояния  предприятия.</w:t>
      </w:r>
    </w:p>
    <w:p w:rsidR="0048372C" w:rsidRDefault="0048372C" w:rsidP="0048372C">
      <w:pPr>
        <w:autoSpaceDE w:val="0"/>
        <w:spacing w:line="360" w:lineRule="auto"/>
        <w:rPr>
          <w:rFonts w:ascii="Arial" w:hAnsi="Arial" w:cs="Arial"/>
          <w:sz w:val="28"/>
          <w:szCs w:val="28"/>
        </w:rPr>
      </w:pPr>
    </w:p>
    <w:p w:rsidR="0048372C" w:rsidRDefault="0048372C" w:rsidP="0048372C">
      <w:pPr>
        <w:autoSpaceDE w:val="0"/>
        <w:spacing w:line="360" w:lineRule="auto"/>
        <w:rPr>
          <w:rFonts w:ascii="Arial" w:hAnsi="Arial" w:cs="Arial"/>
          <w:sz w:val="28"/>
          <w:szCs w:val="28"/>
        </w:rPr>
      </w:pPr>
    </w:p>
    <w:p w:rsidR="0048372C" w:rsidRDefault="0048372C" w:rsidP="0048372C">
      <w:pPr>
        <w:autoSpaceDE w:val="0"/>
        <w:spacing w:line="360" w:lineRule="auto"/>
        <w:rPr>
          <w:rFonts w:ascii="Arial" w:hAnsi="Arial" w:cs="Arial"/>
          <w:sz w:val="28"/>
          <w:szCs w:val="28"/>
        </w:rPr>
      </w:pPr>
    </w:p>
    <w:p w:rsidR="0048372C" w:rsidRDefault="0048372C" w:rsidP="0048372C">
      <w:pPr>
        <w:autoSpaceDE w:val="0"/>
        <w:spacing w:line="360" w:lineRule="auto"/>
        <w:rPr>
          <w:rFonts w:ascii="Arial" w:hAnsi="Arial" w:cs="Arial"/>
          <w:sz w:val="28"/>
          <w:szCs w:val="28"/>
        </w:rPr>
      </w:pPr>
    </w:p>
    <w:p w:rsidR="0048372C" w:rsidRDefault="0048372C" w:rsidP="0048372C">
      <w:pPr>
        <w:autoSpaceDE w:val="0"/>
        <w:spacing w:line="360" w:lineRule="auto"/>
        <w:rPr>
          <w:rFonts w:ascii="Arial" w:hAnsi="Arial" w:cs="Arial"/>
          <w:sz w:val="28"/>
          <w:szCs w:val="28"/>
        </w:rPr>
      </w:pPr>
    </w:p>
    <w:p w:rsidR="0048372C" w:rsidRDefault="0048372C" w:rsidP="0048372C">
      <w:pPr>
        <w:autoSpaceDE w:val="0"/>
        <w:spacing w:line="360" w:lineRule="auto"/>
        <w:jc w:val="center"/>
        <w:rPr>
          <w:rFonts w:ascii="Arial" w:hAnsi="Arial" w:cs="Arial"/>
          <w:b/>
          <w:bCs/>
          <w:sz w:val="28"/>
          <w:szCs w:val="28"/>
        </w:rPr>
      </w:pPr>
      <w:r w:rsidRPr="0048372C">
        <w:rPr>
          <w:b/>
          <w:bCs/>
          <w:sz w:val="28"/>
          <w:szCs w:val="28"/>
        </w:rPr>
        <w:t>Список</w:t>
      </w:r>
      <w:r>
        <w:rPr>
          <w:rFonts w:ascii="Arial" w:hAnsi="Arial" w:cs="Arial"/>
          <w:b/>
          <w:bCs/>
          <w:sz w:val="28"/>
          <w:szCs w:val="28"/>
        </w:rPr>
        <w:t xml:space="preserve"> </w:t>
      </w:r>
      <w:r w:rsidRPr="0048372C">
        <w:rPr>
          <w:b/>
          <w:bCs/>
          <w:sz w:val="28"/>
          <w:szCs w:val="28"/>
        </w:rPr>
        <w:t>использованной</w:t>
      </w:r>
      <w:r>
        <w:rPr>
          <w:rFonts w:ascii="Arial" w:hAnsi="Arial" w:cs="Arial"/>
          <w:b/>
          <w:bCs/>
          <w:sz w:val="28"/>
          <w:szCs w:val="28"/>
        </w:rPr>
        <w:t xml:space="preserve"> </w:t>
      </w:r>
      <w:r w:rsidRPr="0048372C">
        <w:rPr>
          <w:b/>
          <w:bCs/>
          <w:sz w:val="28"/>
          <w:szCs w:val="28"/>
        </w:rPr>
        <w:t>литературы</w:t>
      </w:r>
    </w:p>
    <w:p w:rsidR="0048372C" w:rsidRDefault="0048372C" w:rsidP="0048372C">
      <w:pPr>
        <w:autoSpaceDE w:val="0"/>
        <w:rPr>
          <w:rFonts w:ascii="Arial" w:hAnsi="Arial" w:cs="Arial"/>
        </w:rPr>
      </w:pPr>
    </w:p>
    <w:p w:rsidR="0048372C" w:rsidRPr="0048372C" w:rsidRDefault="0048372C" w:rsidP="0048372C">
      <w:pPr>
        <w:numPr>
          <w:ilvl w:val="0"/>
          <w:numId w:val="5"/>
        </w:numPr>
        <w:tabs>
          <w:tab w:val="left" w:pos="1004"/>
        </w:tabs>
        <w:suppressAutoHyphens/>
        <w:spacing w:line="360" w:lineRule="auto"/>
        <w:jc w:val="both"/>
        <w:rPr>
          <w:sz w:val="28"/>
          <w:szCs w:val="28"/>
        </w:rPr>
      </w:pPr>
      <w:r w:rsidRPr="0048372C">
        <w:rPr>
          <w:sz w:val="28"/>
          <w:szCs w:val="28"/>
        </w:rPr>
        <w:t>Аболин А.А. Этапы перехода на новую систему оплаты ЖКУ: анализ финансово-экономической ситуации // ЖКХ-2001.- №3.-С.30-37.</w:t>
      </w:r>
    </w:p>
    <w:p w:rsidR="0048372C" w:rsidRPr="0048372C" w:rsidRDefault="0048372C" w:rsidP="0048372C">
      <w:pPr>
        <w:pStyle w:val="a6"/>
        <w:numPr>
          <w:ilvl w:val="0"/>
          <w:numId w:val="5"/>
        </w:numPr>
        <w:tabs>
          <w:tab w:val="left" w:pos="1004"/>
        </w:tabs>
        <w:suppressAutoHyphens/>
        <w:spacing w:after="0" w:line="360" w:lineRule="auto"/>
        <w:jc w:val="both"/>
        <w:rPr>
          <w:sz w:val="28"/>
          <w:szCs w:val="28"/>
        </w:rPr>
      </w:pPr>
      <w:r w:rsidRPr="0048372C">
        <w:rPr>
          <w:sz w:val="28"/>
          <w:szCs w:val="28"/>
        </w:rPr>
        <w:t>Абрютина М.С. Экспресс – анализ деятельности предприятия при помощи шкалы финансово-экономической устойчивости. // Финансовый менеджмент. №3. – 2002. – с. 58-70; №4. – 2002. – с. 3-12</w:t>
      </w:r>
    </w:p>
    <w:p w:rsidR="0048372C" w:rsidRPr="0048372C" w:rsidRDefault="0048372C" w:rsidP="0048372C">
      <w:pPr>
        <w:pStyle w:val="a6"/>
        <w:numPr>
          <w:ilvl w:val="0"/>
          <w:numId w:val="5"/>
        </w:numPr>
        <w:tabs>
          <w:tab w:val="left" w:pos="1004"/>
        </w:tabs>
        <w:suppressAutoHyphens/>
        <w:spacing w:after="0" w:line="360" w:lineRule="auto"/>
        <w:jc w:val="both"/>
        <w:rPr>
          <w:sz w:val="28"/>
          <w:szCs w:val="28"/>
        </w:rPr>
      </w:pPr>
      <w:r w:rsidRPr="0048372C">
        <w:rPr>
          <w:sz w:val="28"/>
          <w:szCs w:val="28"/>
        </w:rPr>
        <w:t>Азрилиян А. Н. , Азрилиян О. М. , Калашникова Е. В. и др. Большой экономический словарь: 24. 8 тыс. терминов, М: Институт новой экономики,  2002, - 1280 с.</w:t>
      </w:r>
    </w:p>
    <w:p w:rsidR="0048372C" w:rsidRPr="0048372C" w:rsidRDefault="0048372C" w:rsidP="0048372C">
      <w:pPr>
        <w:pStyle w:val="21"/>
        <w:numPr>
          <w:ilvl w:val="0"/>
          <w:numId w:val="5"/>
        </w:numPr>
        <w:tabs>
          <w:tab w:val="left" w:pos="1004"/>
        </w:tabs>
        <w:spacing w:after="0" w:line="360" w:lineRule="auto"/>
        <w:jc w:val="both"/>
        <w:rPr>
          <w:sz w:val="28"/>
          <w:szCs w:val="28"/>
        </w:rPr>
      </w:pPr>
      <w:r w:rsidRPr="0048372C">
        <w:rPr>
          <w:sz w:val="28"/>
          <w:szCs w:val="28"/>
        </w:rPr>
        <w:t>Анализ и диагностика финансово-хозяйственной деятельности предприятия Табурчак П.П., Викуленко А.Е., Овчинникова Л.А. и др.: Учебное пособие для вузов/ Под редакцией П.П. Табурчака, В.М. Гумина и М.С. Сапрыкина.-Ростов н/Д: Феникс, 2002.-352 с.</w:t>
      </w:r>
    </w:p>
    <w:p w:rsidR="0048372C" w:rsidRPr="0048372C" w:rsidRDefault="0048372C" w:rsidP="0048372C">
      <w:pPr>
        <w:pStyle w:val="a6"/>
        <w:numPr>
          <w:ilvl w:val="0"/>
          <w:numId w:val="5"/>
        </w:numPr>
        <w:tabs>
          <w:tab w:val="left" w:pos="1004"/>
        </w:tabs>
        <w:suppressAutoHyphens/>
        <w:spacing w:after="0" w:line="360" w:lineRule="auto"/>
        <w:jc w:val="both"/>
        <w:rPr>
          <w:sz w:val="28"/>
          <w:szCs w:val="28"/>
        </w:rPr>
      </w:pPr>
      <w:r w:rsidRPr="0048372C">
        <w:rPr>
          <w:sz w:val="28"/>
          <w:szCs w:val="28"/>
        </w:rPr>
        <w:t>Анализ и диагностика финансово-хозяйственной деятельности предприятия Бердникова Т.Б.: Учебное пособие.-М.:ИНФРА-М, 2001.-215 с. –(Серия «Высшее образование»)</w:t>
      </w:r>
    </w:p>
    <w:p w:rsidR="0048372C" w:rsidRPr="0048372C" w:rsidRDefault="0048372C" w:rsidP="0048372C">
      <w:pPr>
        <w:pStyle w:val="31"/>
        <w:numPr>
          <w:ilvl w:val="0"/>
          <w:numId w:val="5"/>
        </w:numPr>
        <w:tabs>
          <w:tab w:val="clear" w:pos="284"/>
          <w:tab w:val="left" w:pos="1004"/>
        </w:tabs>
      </w:pPr>
      <w:r w:rsidRPr="0048372C">
        <w:t>Анализ хозяйственной деятельности предприятия В.В. Ковалёв, О.Н. Волкова..-М.: ПБОЮЛ Гриженко Е.М., 2000.- 424с.</w:t>
      </w:r>
    </w:p>
    <w:p w:rsidR="0048372C" w:rsidRPr="0048372C" w:rsidRDefault="0048372C" w:rsidP="0048372C">
      <w:pPr>
        <w:numPr>
          <w:ilvl w:val="0"/>
          <w:numId w:val="5"/>
        </w:numPr>
        <w:tabs>
          <w:tab w:val="left" w:pos="1004"/>
        </w:tabs>
        <w:suppressAutoHyphens/>
        <w:spacing w:line="360" w:lineRule="auto"/>
        <w:jc w:val="both"/>
        <w:rPr>
          <w:sz w:val="28"/>
          <w:szCs w:val="28"/>
        </w:rPr>
      </w:pPr>
      <w:r w:rsidRPr="0048372C">
        <w:rPr>
          <w:sz w:val="28"/>
          <w:szCs w:val="28"/>
        </w:rPr>
        <w:t>Анализ хозяйственной деятельности предприятия: 5-е изд./Г.В. Савицкая.-Минск: ООО «Новое знание», 2001.-688 с.</w:t>
      </w:r>
    </w:p>
    <w:p w:rsidR="0048372C" w:rsidRPr="0048372C" w:rsidRDefault="0048372C" w:rsidP="0048372C">
      <w:pPr>
        <w:numPr>
          <w:ilvl w:val="0"/>
          <w:numId w:val="5"/>
        </w:numPr>
        <w:tabs>
          <w:tab w:val="left" w:pos="1004"/>
        </w:tabs>
        <w:suppressAutoHyphens/>
        <w:spacing w:line="360" w:lineRule="auto"/>
        <w:jc w:val="both"/>
        <w:rPr>
          <w:sz w:val="28"/>
          <w:szCs w:val="28"/>
        </w:rPr>
      </w:pPr>
      <w:r w:rsidRPr="0048372C">
        <w:rPr>
          <w:sz w:val="28"/>
          <w:szCs w:val="28"/>
        </w:rPr>
        <w:t>Барулин С.В., Васин А.И., Степаненко В.В. Теория и организация финансового хозяйства в жилищном строительстве. - Саратов: Издат. центр СГСЭУ, 2000. - 80 с.</w:t>
      </w:r>
    </w:p>
    <w:p w:rsidR="0048372C" w:rsidRPr="0048372C" w:rsidRDefault="0048372C" w:rsidP="0048372C">
      <w:pPr>
        <w:pStyle w:val="a6"/>
        <w:numPr>
          <w:ilvl w:val="0"/>
          <w:numId w:val="5"/>
        </w:numPr>
        <w:tabs>
          <w:tab w:val="left" w:pos="1004"/>
        </w:tabs>
        <w:suppressAutoHyphens/>
        <w:spacing w:after="0" w:line="360" w:lineRule="auto"/>
        <w:jc w:val="both"/>
        <w:rPr>
          <w:sz w:val="28"/>
          <w:szCs w:val="28"/>
        </w:rPr>
      </w:pPr>
      <w:r w:rsidRPr="0048372C">
        <w:rPr>
          <w:sz w:val="28"/>
          <w:szCs w:val="28"/>
        </w:rPr>
        <w:t>Бачурин А.В,. Реструктуризация производства и финансовая устойчивость. – М.: 2000 -  162с.</w:t>
      </w:r>
    </w:p>
    <w:p w:rsidR="0048372C" w:rsidRPr="0048372C" w:rsidRDefault="0048372C" w:rsidP="0048372C">
      <w:pPr>
        <w:pStyle w:val="a6"/>
        <w:numPr>
          <w:ilvl w:val="0"/>
          <w:numId w:val="5"/>
        </w:numPr>
        <w:tabs>
          <w:tab w:val="left" w:pos="1004"/>
        </w:tabs>
        <w:suppressAutoHyphens/>
        <w:spacing w:after="0" w:line="360" w:lineRule="auto"/>
        <w:jc w:val="both"/>
        <w:rPr>
          <w:sz w:val="28"/>
          <w:szCs w:val="28"/>
        </w:rPr>
      </w:pPr>
      <w:r w:rsidRPr="0048372C">
        <w:rPr>
          <w:sz w:val="28"/>
          <w:szCs w:val="28"/>
        </w:rPr>
        <w:t>Гиляровская Л.Т. Экономический анализ. - М.: ЮНИТИ-ДАНА, 2002.-615с.</w:t>
      </w:r>
    </w:p>
    <w:p w:rsidR="0048372C" w:rsidRDefault="0048372C" w:rsidP="0048372C">
      <w:pPr>
        <w:pStyle w:val="a7"/>
        <w:spacing w:line="360" w:lineRule="auto"/>
        <w:ind w:left="644"/>
        <w:jc w:val="both"/>
        <w:rPr>
          <w:sz w:val="28"/>
          <w:szCs w:val="28"/>
        </w:rPr>
      </w:pPr>
    </w:p>
    <w:p w:rsidR="0048372C" w:rsidRDefault="0048372C" w:rsidP="001F0356">
      <w:pPr>
        <w:spacing w:line="360" w:lineRule="auto"/>
      </w:pPr>
    </w:p>
    <w:p w:rsidR="0048372C" w:rsidRDefault="0048372C" w:rsidP="001F0356">
      <w:pPr>
        <w:spacing w:line="360" w:lineRule="auto"/>
      </w:pPr>
      <w:bookmarkStart w:id="0" w:name="_GoBack"/>
      <w:bookmarkEnd w:id="0"/>
    </w:p>
    <w:sectPr w:rsidR="0048372C" w:rsidSect="0048372C">
      <w:footerReference w:type="even" r:id="rId15"/>
      <w:footerReference w:type="default" r:id="rId1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BC3" w:rsidRDefault="00662BC3">
      <w:r>
        <w:separator/>
      </w:r>
    </w:p>
  </w:endnote>
  <w:endnote w:type="continuationSeparator" w:id="0">
    <w:p w:rsidR="00662BC3" w:rsidRDefault="0066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72C" w:rsidRDefault="0048372C" w:rsidP="00662BC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8372C" w:rsidRDefault="004837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72C" w:rsidRDefault="0048372C" w:rsidP="00662BC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7739C">
      <w:rPr>
        <w:rStyle w:val="a9"/>
        <w:noProof/>
      </w:rPr>
      <w:t>34</w:t>
    </w:r>
    <w:r>
      <w:rPr>
        <w:rStyle w:val="a9"/>
      </w:rPr>
      <w:fldChar w:fldCharType="end"/>
    </w:r>
  </w:p>
  <w:p w:rsidR="0048372C" w:rsidRDefault="004837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BC3" w:rsidRDefault="00662BC3">
      <w:r>
        <w:separator/>
      </w:r>
    </w:p>
  </w:footnote>
  <w:footnote w:type="continuationSeparator" w:id="0">
    <w:p w:rsidR="00662BC3" w:rsidRDefault="00662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decimal"/>
      <w:lvlText w:val="%1."/>
      <w:lvlJc w:val="left"/>
      <w:pPr>
        <w:tabs>
          <w:tab w:val="num" w:pos="1004"/>
        </w:tabs>
        <w:ind w:left="1004" w:hanging="360"/>
      </w:pPr>
    </w:lvl>
  </w:abstractNum>
  <w:abstractNum w:abstractNumId="1">
    <w:nsid w:val="00000007"/>
    <w:multiLevelType w:val="singleLevel"/>
    <w:tmpl w:val="00000007"/>
    <w:name w:val="WW8Num7"/>
    <w:lvl w:ilvl="0">
      <w:start w:val="1"/>
      <w:numFmt w:val="bullet"/>
      <w:lvlText w:val="-"/>
      <w:lvlJc w:val="left"/>
      <w:pPr>
        <w:tabs>
          <w:tab w:val="num" w:pos="1069"/>
        </w:tabs>
        <w:ind w:left="1069" w:hanging="360"/>
      </w:pPr>
      <w:rPr>
        <w:rFonts w:ascii="Times New Roman" w:hAnsi="Times New Roman" w:cs="Times New Roman"/>
      </w:rPr>
    </w:lvl>
  </w:abstractNum>
  <w:abstractNum w:abstractNumId="2">
    <w:nsid w:val="0000000D"/>
    <w:multiLevelType w:val="singleLevel"/>
    <w:tmpl w:val="0000000D"/>
    <w:name w:val="WW8Num13"/>
    <w:lvl w:ilvl="0">
      <w:start w:val="1"/>
      <w:numFmt w:val="bullet"/>
      <w:lvlText w:val="-"/>
      <w:lvlJc w:val="left"/>
      <w:pPr>
        <w:tabs>
          <w:tab w:val="num" w:pos="1069"/>
        </w:tabs>
        <w:ind w:left="1069" w:hanging="360"/>
      </w:pPr>
      <w:rPr>
        <w:rFonts w:ascii="Times New Roman" w:hAnsi="Times New Roman" w:cs="Times New Roman"/>
      </w:rPr>
    </w:lvl>
  </w:abstractNum>
  <w:abstractNum w:abstractNumId="3">
    <w:nsid w:val="536D37AB"/>
    <w:multiLevelType w:val="hybridMultilevel"/>
    <w:tmpl w:val="D004A296"/>
    <w:lvl w:ilvl="0" w:tplc="EC24A81C">
      <w:start w:val="1"/>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13297C"/>
    <w:multiLevelType w:val="hybridMultilevel"/>
    <w:tmpl w:val="1702E9E6"/>
    <w:lvl w:ilvl="0" w:tplc="A40C09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375"/>
    <w:rsid w:val="000072EB"/>
    <w:rsid w:val="001F0356"/>
    <w:rsid w:val="00343844"/>
    <w:rsid w:val="0048372C"/>
    <w:rsid w:val="005671BB"/>
    <w:rsid w:val="00592173"/>
    <w:rsid w:val="00662BC3"/>
    <w:rsid w:val="007760F4"/>
    <w:rsid w:val="0077739C"/>
    <w:rsid w:val="00942939"/>
    <w:rsid w:val="00977D83"/>
    <w:rsid w:val="00C41EF8"/>
    <w:rsid w:val="00CF4375"/>
    <w:rsid w:val="00DF1DF0"/>
    <w:rsid w:val="00F21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2F82993-5791-4C7C-9592-E07F4C8C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3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760F4"/>
    <w:pPr>
      <w:ind w:firstLine="708"/>
      <w:jc w:val="both"/>
    </w:pPr>
    <w:rPr>
      <w:sz w:val="28"/>
    </w:rPr>
  </w:style>
  <w:style w:type="table" w:styleId="a4">
    <w:name w:val="Table Grid"/>
    <w:basedOn w:val="a1"/>
    <w:rsid w:val="00776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942939"/>
    <w:rPr>
      <w:color w:val="0000FF"/>
      <w:u w:val="single"/>
    </w:rPr>
  </w:style>
  <w:style w:type="paragraph" w:customStyle="1" w:styleId="text">
    <w:name w:val="text"/>
    <w:basedOn w:val="a"/>
    <w:rsid w:val="00942939"/>
    <w:pPr>
      <w:spacing w:before="100" w:beforeAutospacing="1" w:after="100" w:afterAutospacing="1"/>
    </w:pPr>
  </w:style>
  <w:style w:type="paragraph" w:styleId="a6">
    <w:name w:val="Body Text"/>
    <w:basedOn w:val="a"/>
    <w:rsid w:val="0048372C"/>
    <w:pPr>
      <w:spacing w:after="120"/>
    </w:pPr>
  </w:style>
  <w:style w:type="paragraph" w:styleId="a7">
    <w:name w:val="footnote text"/>
    <w:basedOn w:val="a"/>
    <w:semiHidden/>
    <w:rsid w:val="0048372C"/>
    <w:pPr>
      <w:suppressAutoHyphens/>
    </w:pPr>
    <w:rPr>
      <w:sz w:val="20"/>
      <w:szCs w:val="20"/>
      <w:lang w:eastAsia="ar-SA"/>
    </w:rPr>
  </w:style>
  <w:style w:type="paragraph" w:customStyle="1" w:styleId="31">
    <w:name w:val="Основной текст с отступом 31"/>
    <w:basedOn w:val="a"/>
    <w:rsid w:val="0048372C"/>
    <w:pPr>
      <w:tabs>
        <w:tab w:val="left" w:pos="284"/>
      </w:tabs>
      <w:suppressAutoHyphens/>
      <w:spacing w:line="360" w:lineRule="auto"/>
      <w:ind w:firstLine="709"/>
      <w:jc w:val="both"/>
    </w:pPr>
    <w:rPr>
      <w:sz w:val="28"/>
      <w:szCs w:val="28"/>
      <w:lang w:eastAsia="ar-SA"/>
    </w:rPr>
  </w:style>
  <w:style w:type="paragraph" w:customStyle="1" w:styleId="21">
    <w:name w:val="Основной текст с отступом 21"/>
    <w:basedOn w:val="a"/>
    <w:rsid w:val="0048372C"/>
    <w:pPr>
      <w:suppressAutoHyphens/>
      <w:spacing w:after="120" w:line="480" w:lineRule="auto"/>
      <w:ind w:left="283"/>
    </w:pPr>
    <w:rPr>
      <w:lang w:eastAsia="ar-SA"/>
    </w:rPr>
  </w:style>
  <w:style w:type="paragraph" w:styleId="a8">
    <w:name w:val="footer"/>
    <w:basedOn w:val="a"/>
    <w:rsid w:val="0048372C"/>
    <w:pPr>
      <w:tabs>
        <w:tab w:val="center" w:pos="4677"/>
        <w:tab w:val="right" w:pos="9355"/>
      </w:tabs>
    </w:pPr>
  </w:style>
  <w:style w:type="character" w:styleId="a9">
    <w:name w:val="page number"/>
    <w:basedOn w:val="a0"/>
    <w:rsid w:val="0048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catalog/term_28_1_4377_2_rus_21297.shtml" TargetMode="External"/><Relationship Id="rId13" Type="http://schemas.openxmlformats.org/officeDocument/2006/relationships/hyperlink" Target="http://www.smartcat.ru/catalog/term_30_1_61_2_rus_24544.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martcat.ru/catalog/term_28_1_6111_2_rus_23171.shtml" TargetMode="External"/><Relationship Id="rId12" Type="http://schemas.openxmlformats.org/officeDocument/2006/relationships/hyperlink" Target="http://www.smartcat.ru/catalog/term_28_1_2944_2_rus_19738.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artcat.ru/catalog/term_28_1_6288_2_rus_23371.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martcat.ru/catalog/term_28_1_6164_2_rus_23227.shtml" TargetMode="External"/><Relationship Id="rId4" Type="http://schemas.openxmlformats.org/officeDocument/2006/relationships/webSettings" Target="webSettings.xml"/><Relationship Id="rId9" Type="http://schemas.openxmlformats.org/officeDocument/2006/relationships/hyperlink" Target="http://www.smartcat.ru/catalog/term_28_1_7040_2_rus_24182.shtml" TargetMode="External"/><Relationship Id="rId14" Type="http://schemas.openxmlformats.org/officeDocument/2006/relationships/hyperlink" Target="http://www.smartcat.ru/catalog/term_28_1_2276_2_rus_19009.s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7153</Words>
  <Characters>40773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47831</CharactersWithSpaces>
  <SharedDoc>false</SharedDoc>
  <HLinks>
    <vt:vector size="102" baseType="variant">
      <vt:variant>
        <vt:i4>3866745</vt:i4>
      </vt:variant>
      <vt:variant>
        <vt:i4>48</vt:i4>
      </vt:variant>
      <vt:variant>
        <vt:i4>0</vt:i4>
      </vt:variant>
      <vt:variant>
        <vt:i4>5</vt:i4>
      </vt:variant>
      <vt:variant>
        <vt:lpwstr>http://www.smartcat.ru/catalog/term_28_1_6164_2_rus_23227.shtml</vt:lpwstr>
      </vt:variant>
      <vt:variant>
        <vt:lpwstr/>
      </vt:variant>
      <vt:variant>
        <vt:i4>3539063</vt:i4>
      </vt:variant>
      <vt:variant>
        <vt:i4>45</vt:i4>
      </vt:variant>
      <vt:variant>
        <vt:i4>0</vt:i4>
      </vt:variant>
      <vt:variant>
        <vt:i4>5</vt:i4>
      </vt:variant>
      <vt:variant>
        <vt:lpwstr>http://www.smartcat.ru/catalog/term_28_1_2276_2_rus_19009.shtml</vt:lpwstr>
      </vt:variant>
      <vt:variant>
        <vt:lpwstr/>
      </vt:variant>
      <vt:variant>
        <vt:i4>3211384</vt:i4>
      </vt:variant>
      <vt:variant>
        <vt:i4>42</vt:i4>
      </vt:variant>
      <vt:variant>
        <vt:i4>0</vt:i4>
      </vt:variant>
      <vt:variant>
        <vt:i4>5</vt:i4>
      </vt:variant>
      <vt:variant>
        <vt:lpwstr>http://www.smartcat.ru/catalog/term_28_1_4377_2_rus_21297.shtml</vt:lpwstr>
      </vt:variant>
      <vt:variant>
        <vt:lpwstr/>
      </vt:variant>
      <vt:variant>
        <vt:i4>262216</vt:i4>
      </vt:variant>
      <vt:variant>
        <vt:i4>39</vt:i4>
      </vt:variant>
      <vt:variant>
        <vt:i4>0</vt:i4>
      </vt:variant>
      <vt:variant>
        <vt:i4>5</vt:i4>
      </vt:variant>
      <vt:variant>
        <vt:lpwstr>http://www.smartcat.ru/catalog/term_30_1_61_2_rus_24544.shtml</vt:lpwstr>
      </vt:variant>
      <vt:variant>
        <vt:lpwstr/>
      </vt:variant>
      <vt:variant>
        <vt:i4>3866745</vt:i4>
      </vt:variant>
      <vt:variant>
        <vt:i4>36</vt:i4>
      </vt:variant>
      <vt:variant>
        <vt:i4>0</vt:i4>
      </vt:variant>
      <vt:variant>
        <vt:i4>5</vt:i4>
      </vt:variant>
      <vt:variant>
        <vt:lpwstr>http://www.smartcat.ru/catalog/term_28_1_6164_2_rus_23227.shtml</vt:lpwstr>
      </vt:variant>
      <vt:variant>
        <vt:lpwstr/>
      </vt:variant>
      <vt:variant>
        <vt:i4>3539064</vt:i4>
      </vt:variant>
      <vt:variant>
        <vt:i4>33</vt:i4>
      </vt:variant>
      <vt:variant>
        <vt:i4>0</vt:i4>
      </vt:variant>
      <vt:variant>
        <vt:i4>5</vt:i4>
      </vt:variant>
      <vt:variant>
        <vt:lpwstr>http://www.smartcat.ru/catalog/term_28_1_2944_2_rus_19738.shtml</vt:lpwstr>
      </vt:variant>
      <vt:variant>
        <vt:lpwstr/>
      </vt:variant>
      <vt:variant>
        <vt:i4>3866745</vt:i4>
      </vt:variant>
      <vt:variant>
        <vt:i4>30</vt:i4>
      </vt:variant>
      <vt:variant>
        <vt:i4>0</vt:i4>
      </vt:variant>
      <vt:variant>
        <vt:i4>5</vt:i4>
      </vt:variant>
      <vt:variant>
        <vt:lpwstr>http://www.smartcat.ru/catalog/term_28_1_6164_2_rus_23227.shtml</vt:lpwstr>
      </vt:variant>
      <vt:variant>
        <vt:lpwstr/>
      </vt:variant>
      <vt:variant>
        <vt:i4>3145841</vt:i4>
      </vt:variant>
      <vt:variant>
        <vt:i4>27</vt:i4>
      </vt:variant>
      <vt:variant>
        <vt:i4>0</vt:i4>
      </vt:variant>
      <vt:variant>
        <vt:i4>5</vt:i4>
      </vt:variant>
      <vt:variant>
        <vt:lpwstr>http://www.smartcat.ru/catalog/term_28_1_6288_2_rus_23371.shtml</vt:lpwstr>
      </vt:variant>
      <vt:variant>
        <vt:lpwstr/>
      </vt:variant>
      <vt:variant>
        <vt:i4>3539068</vt:i4>
      </vt:variant>
      <vt:variant>
        <vt:i4>24</vt:i4>
      </vt:variant>
      <vt:variant>
        <vt:i4>0</vt:i4>
      </vt:variant>
      <vt:variant>
        <vt:i4>5</vt:i4>
      </vt:variant>
      <vt:variant>
        <vt:lpwstr>http://www.smartcat.ru/catalog/term_28_1_4293_2_rus_21206.shtml</vt:lpwstr>
      </vt:variant>
      <vt:variant>
        <vt:lpwstr/>
      </vt:variant>
      <vt:variant>
        <vt:i4>3866745</vt:i4>
      </vt:variant>
      <vt:variant>
        <vt:i4>21</vt:i4>
      </vt:variant>
      <vt:variant>
        <vt:i4>0</vt:i4>
      </vt:variant>
      <vt:variant>
        <vt:i4>5</vt:i4>
      </vt:variant>
      <vt:variant>
        <vt:lpwstr>http://www.smartcat.ru/catalog/term_28_1_6164_2_rus_23227.shtml</vt:lpwstr>
      </vt:variant>
      <vt:variant>
        <vt:lpwstr/>
      </vt:variant>
      <vt:variant>
        <vt:i4>3735673</vt:i4>
      </vt:variant>
      <vt:variant>
        <vt:i4>18</vt:i4>
      </vt:variant>
      <vt:variant>
        <vt:i4>0</vt:i4>
      </vt:variant>
      <vt:variant>
        <vt:i4>5</vt:i4>
      </vt:variant>
      <vt:variant>
        <vt:lpwstr>http://www.smartcat.ru/catalog/term_28_1_6111_2_rus_23171.shtml</vt:lpwstr>
      </vt:variant>
      <vt:variant>
        <vt:lpwstr/>
      </vt:variant>
      <vt:variant>
        <vt:i4>3473530</vt:i4>
      </vt:variant>
      <vt:variant>
        <vt:i4>15</vt:i4>
      </vt:variant>
      <vt:variant>
        <vt:i4>0</vt:i4>
      </vt:variant>
      <vt:variant>
        <vt:i4>5</vt:i4>
      </vt:variant>
      <vt:variant>
        <vt:lpwstr>http://www.smartcat.ru/catalog/term_28_1_7040_2_rus_24182.shtml</vt:lpwstr>
      </vt:variant>
      <vt:variant>
        <vt:lpwstr/>
      </vt:variant>
      <vt:variant>
        <vt:i4>3932284</vt:i4>
      </vt:variant>
      <vt:variant>
        <vt:i4>12</vt:i4>
      </vt:variant>
      <vt:variant>
        <vt:i4>0</vt:i4>
      </vt:variant>
      <vt:variant>
        <vt:i4>5</vt:i4>
      </vt:variant>
      <vt:variant>
        <vt:lpwstr>http://www.smartcat.ru/catalog/term_28_1_6840_2_rus_23974.shtml</vt:lpwstr>
      </vt:variant>
      <vt:variant>
        <vt:lpwstr/>
      </vt:variant>
      <vt:variant>
        <vt:i4>3211384</vt:i4>
      </vt:variant>
      <vt:variant>
        <vt:i4>9</vt:i4>
      </vt:variant>
      <vt:variant>
        <vt:i4>0</vt:i4>
      </vt:variant>
      <vt:variant>
        <vt:i4>5</vt:i4>
      </vt:variant>
      <vt:variant>
        <vt:lpwstr>http://www.smartcat.ru/catalog/term_28_1_4377_2_rus_21297.shtml</vt:lpwstr>
      </vt:variant>
      <vt:variant>
        <vt:lpwstr/>
      </vt:variant>
      <vt:variant>
        <vt:i4>4128882</vt:i4>
      </vt:variant>
      <vt:variant>
        <vt:i4>6</vt:i4>
      </vt:variant>
      <vt:variant>
        <vt:i4>0</vt:i4>
      </vt:variant>
      <vt:variant>
        <vt:i4>5</vt:i4>
      </vt:variant>
      <vt:variant>
        <vt:lpwstr>http://www.smartcat.ru/catalog/term_28_1_4076_2_rus_20964.shtml</vt:lpwstr>
      </vt:variant>
      <vt:variant>
        <vt:lpwstr/>
      </vt:variant>
      <vt:variant>
        <vt:i4>3735673</vt:i4>
      </vt:variant>
      <vt:variant>
        <vt:i4>3</vt:i4>
      </vt:variant>
      <vt:variant>
        <vt:i4>0</vt:i4>
      </vt:variant>
      <vt:variant>
        <vt:i4>5</vt:i4>
      </vt:variant>
      <vt:variant>
        <vt:lpwstr>http://www.smartcat.ru/catalog/term_28_1_6111_2_rus_23171.shtml</vt:lpwstr>
      </vt:variant>
      <vt:variant>
        <vt:lpwstr/>
      </vt:variant>
      <vt:variant>
        <vt:i4>3735673</vt:i4>
      </vt:variant>
      <vt:variant>
        <vt:i4>0</vt:i4>
      </vt:variant>
      <vt:variant>
        <vt:i4>0</vt:i4>
      </vt:variant>
      <vt:variant>
        <vt:i4>5</vt:i4>
      </vt:variant>
      <vt:variant>
        <vt:lpwstr>http://www.smartcat.ru/catalog/term_28_1_6111_2_rus_23171.shtml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2014-07-18T20:07:00Z</dcterms:created>
  <dcterms:modified xsi:type="dcterms:W3CDTF">2014-07-18T20:07:00Z</dcterms:modified>
</cp:coreProperties>
</file>