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BF" w:rsidRDefault="00742455">
      <w:pPr>
        <w:pStyle w:val="1"/>
        <w:jc w:val="center"/>
      </w:pPr>
      <w:r>
        <w:t>Салтыков-щедрин m. e. - история одного города как социально-политическая сатира</w:t>
      </w:r>
    </w:p>
    <w:p w:rsidR="003B39BF" w:rsidRPr="00742455" w:rsidRDefault="00742455">
      <w:pPr>
        <w:pStyle w:val="a3"/>
        <w:spacing w:after="240" w:afterAutospacing="0"/>
      </w:pPr>
      <w:r>
        <w:t>Повесть М. Е. Салтыкова-Щедрина “История одного города” представляет собой цикл рассказов, не связанных между собой сюжетом или одними и теми же героями, но объединенных в одно произведение ввиду общей цели - сатирического изображения современного Салтыкову-Щедрину политического устройства России. “Историю одного города” определяют как сатирическую хронику. Действительно, истории из жизни города Глупова заставляют смеяться и нас, сейчас, более чем через век после смерти писателя. Однако этот смех - это смех над самими собой, так как “История одного города” - это, в сущности, сатирическая история русского общества и государства, изложенная в форме комического описания. В “Истории одного города” ярко выражены жанровые черты политического памфлета. Это заметно уже в “Описи градоначальников”, особенно в описании причин их смерти. Так, один был заеден клопами, другой растерзан собаками, третий умер от обжорства, четвертый - от порчи головного инструмента, пятый - от натуги, силясь постичь начальственный указ, шестой - от стараний в преумножении народонаселения Глупова. В этом ряду стоит и градоначальник Прыщ, фаршированную голову которого откусил предводитель дворянства.</w:t>
      </w:r>
      <w:r>
        <w:br/>
        <w:t>Приемы политического памфлета усилены такими средствами художественного изображения, как фантастика и гротеск.</w:t>
      </w:r>
      <w:r>
        <w:br/>
        <w:t>Чуть ли не главной особенностью этого произведения, безусловно заслуживающей внимания, является галерея образов градоначальников, не заботящихся о судьбе отданного им во власть города, думающих лишь о собственном благе и выгоде, либо вообще ни о чем не думающих, так как некоторые просто не способны к мыслительному процессу. Показывая образы градоначальников Глупова, Салтыков-Щедрин часто описывает настоящих правителей России, со всеми их недостатками. В глуповских градоначальниках можно без труда узнать и А. Меншикова, и Петра I, и Александра I, и Петра III, и Аракчеева, неприглядную сущность которого показал писатель в образе Угрюм-Бурчеева, правившего в самое трагическое время существования Глупова.</w:t>
      </w:r>
      <w:r>
        <w:br/>
        <w:t>Но сатира Щедрина своеобразна тем, что она не щадит не только правящие круги, вплоть до императоров, но и обычного, заурядного, серого человека, подчиняющегося правителям-самодурам. В этой своей серости и невежестве простой гражданин Глупова готов слепо повиноваться любым, самым нелепым и абсурдным приказам, безоглядно веря в царя-батюшку. И нигде Салтыков-Щедрин так не осуждает начальниколюбие, чинопочитание, как в “Истории одного города”. В одной из первых глав произведения глуповцы, еще именовавшиеся головотяпами, сбиваются с ног в поисках рабских оков, в поисках князя, который будет ими управлять. Причем ищут они не любого, а самого что ни на есть глупого. Но даже самый глупый князь не может не заметить еще большую глупость пришедшего поклониться ему народа. Таким народом он просто отказывается управлять, лишь благосклонно приняв дань и поставив вместо себя в градоначальники “вора-новатора”. Таким образом Салтыков-Щедрин показывает бездеятельность русских правителей, их нежелание сделать что-либо полезное для государства. Сатира Салтыкова-Щедрина разоблачает приспешников государя, льстецов, разворовывающих страну и казну. С особой силой сатирический талант писателя проявился в главе, посвященной Брудастому-Органчику. Этот градоначальник день и ночь писал “все новые и новые понуждения”, по которым “хватали и ловили, секли и пороли, описывали и продавали”. С глуповцами он объяснялся только при помощи двух реплик: “разорю!” и “не потерплю!”. Именно для этого и был необходим порожний сосуд вместо головы. Но апофеозом начальственного идиотизма является в “Истории одного города” Угрюм-Бурчеев. Это самая зловещая фигура во всей галерее глуповских градоначальников. Салтыков-Щедрин называет его и “угрюмым идиотом”, и “угрюмым прохвостом”, и “тугохвостом до мозга костей”. Он не признает ни школ, ни грамотности, а только науку чисел, преподаваемых на пальцах. Главная цель всех его “трудов” - превратить город в казарму, заставить всех маршировать, беспрекословно выполнять абсурдные приказы. По его замыслу даже женихи и невесты должны быть одного роста и телосложения. Налетевший смерч уносит Угрюм-Бурчеева. Такой конец идиота-градоначальника воспринимался современниками Салтыкова-Щедрина как очистительная сила, как символ народного гнева.</w:t>
      </w:r>
      <w:r>
        <w:br/>
        <w:t>Эта галерея всевозможных прохвостов вызывает не просто гомерический хохот, но и тревогу за страну, в которой безголовый манекен может управлять огромной страной.</w:t>
      </w:r>
      <w:r>
        <w:br/>
        <w:t>Конечно, литературное произведение не может решить политических вопросов, поставленных в нем. Но то, что эти вопросы заданы, означает, что кто-то над ними задумался, попытался что-то исправить. Беспощадная сатира Салтыкова-Щедрина похожа на горькое лекарство, необходимое для излечения. Цель писателя- заставить читателя задуматься о -льном неблагополучии, о неправильном государственном устройстве России. Остается надеяться, что произведения Салтыкова-Щедрина достигли цели, помогли хотя бы частично осознать ошибки, хотя бы некоторые из них больше не повторять.</w:t>
      </w:r>
      <w:r>
        <w:br/>
      </w:r>
      <w:r>
        <w:br/>
      </w:r>
      <w:bookmarkStart w:id="0" w:name="_GoBack"/>
      <w:bookmarkEnd w:id="0"/>
    </w:p>
    <w:sectPr w:rsidR="003B39BF" w:rsidRPr="007424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455"/>
    <w:rsid w:val="003B39BF"/>
    <w:rsid w:val="0064163C"/>
    <w:rsid w:val="00742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08B41E-B268-4A05-AF5B-0F8BB938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4327</Characters>
  <Application>Microsoft Office Word</Application>
  <DocSecurity>0</DocSecurity>
  <Lines>36</Lines>
  <Paragraphs>10</Paragraphs>
  <ScaleCrop>false</ScaleCrop>
  <Company>diakov.net</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история одного города как социально-политическая сатира</dc:title>
  <dc:subject/>
  <dc:creator>Irina</dc:creator>
  <cp:keywords/>
  <dc:description/>
  <cp:lastModifiedBy>Irina</cp:lastModifiedBy>
  <cp:revision>2</cp:revision>
  <dcterms:created xsi:type="dcterms:W3CDTF">2014-07-12T21:02:00Z</dcterms:created>
  <dcterms:modified xsi:type="dcterms:W3CDTF">2014-07-12T21:02:00Z</dcterms:modified>
</cp:coreProperties>
</file>