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39" w:rsidRDefault="00AC254E">
      <w:pPr>
        <w:pStyle w:val="1"/>
        <w:jc w:val="center"/>
      </w:pPr>
      <w:r>
        <w:t>Островский а. н. - Протест катерины в драме а. островского гроза</w:t>
      </w:r>
    </w:p>
    <w:p w:rsidR="00CF1A39" w:rsidRPr="00AC254E" w:rsidRDefault="00AC254E">
      <w:pPr>
        <w:pStyle w:val="a3"/>
        <w:spacing w:after="240" w:afterAutospacing="0"/>
      </w:pPr>
      <w:r>
        <w:t>    А. Н. Островского, автора многочисленных пьес о купечестве, создателя репертуара для русского национального театра, по праву считают “певцом купеческого быта”. И сидит он у входа в Малый театр, изваянный резцом скульптора Андреева, и напоминает нам о прошлом, о темном, смешном и страшном мире своих многочисленных героев: Глумовых, Боль-шовых, Подхалюзиных, Диких и Кабаних.</w:t>
      </w:r>
      <w:r>
        <w:br/>
        <w:t>    Изображение мира московского и провинциального купечества, с легкой руки Добролюбова названного “темным царством”, стало главной темой творчества Островского.</w:t>
      </w:r>
      <w:r>
        <w:br/>
        <w:t>    Не исключение и драма “Гроза”. Сюжет пьесы прост и типичен для той среды и эпохи: молодая замужняя женщина Катерина Кабанова, не найдя отклика своим чувствам в муже, полюбила другого человека. Мучимая угрызениями совести и не желая принять мораль “темного царства” (“Делай что хочешь, лишь бы все шито да крыто было”), она признается в своем поступке всенародно, в церкви. После этого признания жизнь ее становится настолько невыносимой, что она кончает жизнь самоубийством.</w:t>
      </w:r>
      <w:r>
        <w:br/>
        <w:t>    Образ Катерины является самым ярким в пьесе Островского “Гроза”. Добролюбов, подробно анализируя образ Катерины, назвал ее “лучом света в темном царстве”.</w:t>
      </w:r>
      <w:r>
        <w:br/>
        <w:t>    Хорошо и беспечно протекала жизнь Катерины в родительском доме. Здесь она чувствовала себя “на воле”. Жила Катерина легко, беззаботно, радостно. Очень любила свой сад, в котором так часто гуляла и любовалась цветами. Рассказывая потом Варваре о своей жизни в родном доме, она говорит: “Я жила, ни об чем не тужила, точно птичка на воле. Маменька во мне души не чаяла, наряжала меня как куклу, работать не принуждала, что хочу, бывало, то и делаю”. Катерина отличается от всех представителей “темного царства” глубиною своих чувств, честностью, правдивостью, смелостью, решительностью. Воспитываясь в хорошей семье, она сохранила все прекрасные черты русского характера. Это чистая, искренняя, горячая натура с открытой душой, которая не умеет обманывать. “Обманывать-то я не умею, скрыть-то ничего не могу”, - говорит она Варваре, которая утверждает, что все в их доме держится на обмане. Эта же Варвара называет нашу героиню какой-то “мудреной”, “чудной”. Катерина сильная, решительная, волевая натура. Она с детства была способна на смелые поступки. Рассказывая о себе Варваре и подчеркивая всю свою горячую натуру, она говорит: “Такая уж я зародилась горячая!”</w:t>
      </w:r>
      <w:r>
        <w:br/>
        <w:t>    Катерина очень любила природу, ее красоту, русские песни. Поэтому речь ее эмоциональная, восторженная, музыкальная, напевная, проникнута высокой поэзией и иногда напоминает нам народную песню. Воспитываясь в родном доме, наша героиня приняла все вековые традиции своей семьи: покорность старшим, религиозность, подчинение обычаям. Катерина, которая нигде не училась, любила слушать рассказы странниц и богомолок и воспринимала все их религиозные предрассудки, отравившие ее молодую жизнь, заставившие ее воспринимать любовь к Борису как страшный грех, от которого она пытается и не может уйти. Попав в новую семью, где все находится под властью жестокой, суровой, грубой, деспотичной Кабанихи, Катерина не находит участливого отношения к себе. Мечтательная, честная, искренняя, доброжелательная к людям, Катерина особенно тяжело воспринимает гнетущую атмосферу этого дома.</w:t>
      </w:r>
      <w:r>
        <w:br/>
        <w:t>    Постепенно жизнь в доме Кабанихи, которая постоянно оскорбляет ее человеческое достоинство, становится для нее невыносимой. В ее молодой душе начинает уже зарождаться глухой протест против “темного царства”, которое не дало ей счастья, свободы и независимости. Этот процесс углубляется... Катерина кончает жизнь самоубийством. Тем самым она доказала свою правоту, нравственную победу над “темным царством”. Добролюбов в своей статье, давая оценку образу Катерины, писал: “Вот истинная сила характера, на которую во всяком случае можно положиться! Вот высота, до которой доходит наша народная жизнь в своем развитии!”</w:t>
      </w:r>
      <w:r>
        <w:br/>
        <w:t>    То, что поступок Катерины был типичен для своего времени, подтверждает и тот факт, что в Костроме произошел аналогичный случай в семье купцов Клыковых. И долго после этого артисты, исполнявшие главные роли в пьесе, гримировались так, чтобы в них можно было увидеть сходство с Клыковыми.</w:t>
      </w:r>
      <w:r>
        <w:br/>
      </w:r>
      <w:bookmarkStart w:id="0" w:name="_GoBack"/>
      <w:bookmarkEnd w:id="0"/>
    </w:p>
    <w:sectPr w:rsidR="00CF1A39" w:rsidRPr="00AC25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54E"/>
    <w:rsid w:val="001D25C7"/>
    <w:rsid w:val="00AC254E"/>
    <w:rsid w:val="00CF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B962A-A73B-4535-BC52-6416EC91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3577</Characters>
  <Application>Microsoft Office Word</Application>
  <DocSecurity>0</DocSecurity>
  <Lines>29</Lines>
  <Paragraphs>8</Paragraphs>
  <ScaleCrop>false</ScaleCrop>
  <Company>diakov.net</Company>
  <LinksUpToDate>false</LinksUpToDate>
  <CharactersWithSpaces>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Протест катерины в драме а. островского гроза</dc:title>
  <dc:subject/>
  <dc:creator>Irina</dc:creator>
  <cp:keywords/>
  <dc:description/>
  <cp:lastModifiedBy>Irina</cp:lastModifiedBy>
  <cp:revision>2</cp:revision>
  <dcterms:created xsi:type="dcterms:W3CDTF">2014-08-30T06:01:00Z</dcterms:created>
  <dcterms:modified xsi:type="dcterms:W3CDTF">2014-08-30T06:01:00Z</dcterms:modified>
</cp:coreProperties>
</file>