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72" w:rsidRDefault="00181C43">
      <w:pPr>
        <w:pStyle w:val="1"/>
      </w:pPr>
      <w:r>
        <w:t xml:space="preserve">Лев Николаевич Толстой </w:t>
      </w:r>
    </w:p>
    <w:p w:rsidR="00AA5472" w:rsidRDefault="00181C43">
      <w:pPr>
        <w:pStyle w:val="1"/>
      </w:pPr>
      <w:r>
        <w:t>Федотка</w:t>
      </w:r>
    </w:p>
    <w:p w:rsidR="00AA5472" w:rsidRDefault="00AA5472">
      <w:pPr>
        <w:jc w:val="left"/>
      </w:pPr>
    </w:p>
    <w:p w:rsidR="00AA5472" w:rsidRDefault="00181C43">
      <w:pPr>
        <w:pStyle w:val="1"/>
      </w:pPr>
      <w:r>
        <w:t>Толстой Лев Николаевич</w:t>
      </w:r>
    </w:p>
    <w:p w:rsidR="00AA5472" w:rsidRDefault="00181C43">
      <w:pPr>
        <w:pStyle w:val="1"/>
      </w:pPr>
      <w:r>
        <w:t>Федотка</w:t>
      </w:r>
    </w:p>
    <w:p w:rsidR="00AA5472" w:rsidRDefault="00AA5472">
      <w:pPr>
        <w:jc w:val="left"/>
      </w:pPr>
    </w:p>
    <w:p w:rsidR="00AA5472" w:rsidRDefault="00181C43">
      <w:r>
        <w:t>Лев Николаевич Толстой</w:t>
      </w:r>
    </w:p>
    <w:p w:rsidR="00AA5472" w:rsidRDefault="00181C43">
      <w:r>
        <w:t>Федотка</w:t>
      </w:r>
    </w:p>
    <w:p w:rsidR="00AA5472" w:rsidRDefault="00181C43">
      <w:r>
        <w:t>Федотка</w:t>
      </w:r>
    </w:p>
    <w:p w:rsidR="00AA5472" w:rsidRDefault="00181C43">
      <w:r>
        <w:t>Жил в деревне в бедной семье мальчик. Звали его Федотка. Вырос мальчик и послал его отец к старшему брату в город на заработки по кровельному делу. Приехал Федотка к старшему, стал учиться работать.  И не успел научиться порядком, как старший брат заболтался, бросил работу и пропал куда</w:t>
      </w:r>
      <w:r>
        <w:noBreakHyphen/>
        <w:t xml:space="preserve">то.  Остался Федотка один, и заманили его к себе дурные люди, и научили его пить вино и воровать  Малый он был ловкий, понятливый и сильный.  Прожил он с ворами три года и стал у них первым коноводом.  Жил он так год и два, воровал и пьянствовал. Но пришло время, попался он. Его судили и посадили в тюрьму на полтора года. В тюрьме ему было жить хорошо, пока были деньги, но когда вышли все деньги, он подговорил товарищей двух и с ними подкопался и убежал из тюрьмы. И стал жить Федот опять по прежнему. Воровал он и в городах вещи, и деньги из домов, и все ему удавалось. И прожил он так лет 10. Но пришло время, и его же товарищ донес на него; его схватили, и опять судили, и приговорили в Сибирь.  По дороге в Сибирь он опять бежал и тут в Сибири сошелся с таким же, как он, молодцом и стал уже не только воровать, но и грабить.  Уже было ему лет за пятьдесят, когда случилось ему с товарищами забраться ночью к богатому старику сибиряку.  Зашли они в горницу, связали старика, и рот ему завязали, и стали хозяйничать, а старуха услыхала, выскочила в сени и стала кричать. Ухватил ее Федот за руку и втащил в избу. Она еще пуще кричит. Того и гляди, </w:t>
      </w:r>
      <w:r>
        <w:noBreakHyphen/>
        <w:t xml:space="preserve"> из другой горницы народ услышит.  Рассерчал он на нее и ударил топором по голове. Крикнула она:  </w:t>
      </w:r>
      <w:r>
        <w:noBreakHyphen/>
        <w:t xml:space="preserve"> Что ты сделал, злодей? </w:t>
      </w:r>
      <w:r>
        <w:noBreakHyphen/>
        <w:t xml:space="preserve"> и упала на спину.  Обобрали они все, что было хорошего в доме, </w:t>
      </w:r>
      <w:r>
        <w:noBreakHyphen/>
        <w:t xml:space="preserve"> и деньги из сундука, </w:t>
      </w:r>
      <w:r>
        <w:noBreakHyphen/>
        <w:t xml:space="preserve"> и уехали в свой притон на конце города. Разделили они добычу и стали пить. Но сколько ни пил Федот, не мог он забыть старухи, как она ахнула и сказала: Что ты, злодей, сделал?  И так день и ночь представлялась она ему и не давала покоя. Товарищи его заснули, а у него ни в одном глазе сна не было. И вышел он на заре из дома и пошел в поле.  Дело было летом. И сел он на пригорке и стал он вспоминать всю свою прежнюю жизнь и проснулся в нем дух божий и возненавидел он свое тело и все дела свои и стал думать о том, что умрет он так же, как и та старуха, что он убил, и вспомнил он в первый раз о боге, и стало ему скучно, и не знал он, что ему делать.  И день и ночь просидел он в поле, а на другое утро пошел в город и заявил начальству, что он вор и убийца, чтобы его вязали и вели в острог.  И признался он во всех делах своих и засудили его на каторгу в Сибирь. И чем телу его тяжелее было, тем легче ему на душе было.  И прожил он в Сибири 10 лет и стал другим человеком</w:t>
      </w:r>
    </w:p>
    <w:p w:rsidR="00AA5472" w:rsidRDefault="00181C43">
      <w:r>
        <w:t>Конец 1890</w:t>
      </w:r>
      <w:r>
        <w:noBreakHyphen/>
        <w:t>х г. г.</w:t>
      </w:r>
    </w:p>
    <w:p w:rsidR="00AA5472" w:rsidRDefault="00181C43">
      <w:r>
        <w:t>Примечания</w:t>
      </w:r>
    </w:p>
    <w:p w:rsidR="00AA5472" w:rsidRDefault="00181C43">
      <w:r>
        <w:t>Время написания "Рассказа о Федотке" может быть определено только приблизительно на основании почерка, характера изложения и некоторого сходства в замыслах произведений, которые встречаются в дневниках и в отдельных заметках. Почерк рукописи приближает рассказ к концу 1890</w:t>
      </w:r>
      <w:r>
        <w:noBreakHyphen/>
        <w:t xml:space="preserve">х г.г. Характер его изложения, особенно зачеркнутая фраза, которой начинался рассказ, </w:t>
      </w:r>
      <w:r>
        <w:noBreakHyphen/>
        <w:t xml:space="preserve"> "Борятся в каждом человеке дух и тело, борятся всю жизнь, но не миновать телу покориться духу" </w:t>
      </w:r>
      <w:r>
        <w:noBreakHyphen/>
        <w:t xml:space="preserve"> напоминает писания Толстого того же времени. Определеннее же предыдущего указывает запись замысла в дневнике о русском разбойнике Григории Николаеве (1897 г.), также о "разбойнике, убивающем беззащитных" (1897 г.), и более других листок, относящийся едва ли позже, чем к концу 1890</w:t>
      </w:r>
      <w:r>
        <w:noBreakHyphen/>
        <w:t>ых г.г., с замыслом сюжетов, среди которых есть такой: "Разбойник кается". Все эти указания относят "Рассказ о Федотке" приблизительно к концу 1890</w:t>
      </w:r>
      <w:r>
        <w:noBreakHyphen/>
        <w:t>ых г.г.</w:t>
      </w:r>
    </w:p>
    <w:p w:rsidR="00AA5472" w:rsidRDefault="00181C43">
      <w:r>
        <w:t>В. Срезневский</w:t>
      </w:r>
    </w:p>
    <w:p w:rsidR="00AA5472" w:rsidRDefault="00AA5472">
      <w:bookmarkStart w:id="0" w:name="_GoBack"/>
      <w:bookmarkEnd w:id="0"/>
    </w:p>
    <w:sectPr w:rsidR="00AA5472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C43"/>
    <w:rsid w:val="00181C43"/>
    <w:rsid w:val="00882878"/>
    <w:rsid w:val="00AA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696405-9E85-440D-BD7B-42C420CB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Федотка</dc:title>
  <dc:subject/>
  <dc:creator>Лев Николаевич Толстой </dc:creator>
  <cp:keywords/>
  <dc:description/>
  <cp:lastModifiedBy>admin</cp:lastModifiedBy>
  <cp:revision>2</cp:revision>
  <dcterms:created xsi:type="dcterms:W3CDTF">2014-05-18T18:54:00Z</dcterms:created>
  <dcterms:modified xsi:type="dcterms:W3CDTF">2014-05-18T18:54:00Z</dcterms:modified>
</cp:coreProperties>
</file>