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A3" w:rsidRDefault="008E4CA3" w:rsidP="001C197A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1F75A9" w:rsidRDefault="001F75A9" w:rsidP="001C197A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C1275">
        <w:rPr>
          <w:b/>
          <w:bCs/>
          <w:iCs/>
          <w:sz w:val="28"/>
          <w:szCs w:val="28"/>
        </w:rPr>
        <w:t xml:space="preserve">Предмет и понятие </w:t>
      </w:r>
      <w:r w:rsidRPr="00BC1275">
        <w:rPr>
          <w:b/>
          <w:iCs/>
          <w:sz w:val="28"/>
          <w:szCs w:val="28"/>
        </w:rPr>
        <w:t>Финансово</w:t>
      </w:r>
      <w:r>
        <w:rPr>
          <w:b/>
          <w:iCs/>
          <w:sz w:val="28"/>
          <w:szCs w:val="28"/>
        </w:rPr>
        <w:t>го</w:t>
      </w:r>
      <w:r w:rsidRPr="00BC1275">
        <w:rPr>
          <w:b/>
          <w:iCs/>
          <w:sz w:val="28"/>
          <w:szCs w:val="28"/>
        </w:rPr>
        <w:t xml:space="preserve"> прав</w:t>
      </w:r>
      <w:r>
        <w:rPr>
          <w:b/>
          <w:iCs/>
          <w:sz w:val="28"/>
          <w:szCs w:val="28"/>
        </w:rPr>
        <w:t>а</w:t>
      </w:r>
      <w:r w:rsidRPr="00F65128">
        <w:rPr>
          <w:b/>
          <w:bCs/>
          <w:i/>
          <w:iCs/>
          <w:sz w:val="28"/>
          <w:szCs w:val="28"/>
        </w:rPr>
        <w:t>.</w:t>
      </w:r>
    </w:p>
    <w:p w:rsidR="001C197A" w:rsidRPr="00F65128" w:rsidRDefault="001C197A" w:rsidP="001C197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1F75A9" w:rsidRPr="004833B7">
        <w:rPr>
          <w:i/>
          <w:iCs/>
          <w:sz w:val="28"/>
          <w:szCs w:val="28"/>
          <w:u w:val="single"/>
        </w:rPr>
        <w:t>Финансовое право</w:t>
      </w:r>
      <w:r w:rsidR="001F75A9" w:rsidRPr="00F65128">
        <w:rPr>
          <w:i/>
          <w:iCs/>
          <w:sz w:val="28"/>
          <w:szCs w:val="28"/>
        </w:rPr>
        <w:t xml:space="preserve"> </w:t>
      </w:r>
      <w:r w:rsidR="001F75A9" w:rsidRPr="00F65128">
        <w:rPr>
          <w:sz w:val="28"/>
          <w:szCs w:val="28"/>
        </w:rPr>
        <w:t xml:space="preserve"> -</w:t>
      </w:r>
      <w:r w:rsidR="004833B7">
        <w:rPr>
          <w:sz w:val="28"/>
          <w:szCs w:val="28"/>
        </w:rPr>
        <w:t xml:space="preserve"> это </w:t>
      </w:r>
      <w:r w:rsidR="001F75A9" w:rsidRPr="00F65128">
        <w:rPr>
          <w:sz w:val="28"/>
          <w:szCs w:val="28"/>
        </w:rPr>
        <w:t>самостоятельная отрасль российского права, представляющая собой совокупность норм права регулирующих общественные отношения, возникающих в процессе финансовой деятельности государства и муниципальных образований.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 xml:space="preserve">Нормы </w:t>
      </w:r>
      <w:r w:rsidR="001F75A9">
        <w:rPr>
          <w:sz w:val="28"/>
          <w:szCs w:val="28"/>
        </w:rPr>
        <w:t>ф</w:t>
      </w:r>
      <w:r w:rsidR="001F75A9" w:rsidRPr="00BC1275">
        <w:rPr>
          <w:iCs/>
          <w:sz w:val="28"/>
          <w:szCs w:val="28"/>
        </w:rPr>
        <w:t>инансово</w:t>
      </w:r>
      <w:r w:rsidR="001F75A9">
        <w:rPr>
          <w:iCs/>
          <w:sz w:val="28"/>
          <w:szCs w:val="28"/>
        </w:rPr>
        <w:t>го права</w:t>
      </w:r>
      <w:r w:rsidR="001F75A9" w:rsidRPr="00F65128">
        <w:rPr>
          <w:sz w:val="28"/>
          <w:szCs w:val="28"/>
        </w:rPr>
        <w:t xml:space="preserve"> всегда связаны с регулированием отношений по поводу выполняемых в процессе финансовой деятельности государства распределительной, контрольной и стимулирующей функций при распределении общественного продукта и национального дохода в денежной форме.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 xml:space="preserve">Таким </w:t>
      </w:r>
      <w:r w:rsidRPr="00F65128">
        <w:rPr>
          <w:sz w:val="28"/>
          <w:szCs w:val="28"/>
        </w:rPr>
        <w:t>образом,</w:t>
      </w:r>
      <w:r w:rsidR="001F75A9" w:rsidRPr="00F65128">
        <w:rPr>
          <w:sz w:val="28"/>
          <w:szCs w:val="28"/>
        </w:rPr>
        <w:t xml:space="preserve"> </w:t>
      </w:r>
      <w:r w:rsidR="001F75A9">
        <w:rPr>
          <w:sz w:val="28"/>
          <w:szCs w:val="28"/>
        </w:rPr>
        <w:t>ф</w:t>
      </w:r>
      <w:r w:rsidR="001F75A9" w:rsidRPr="00BC1275">
        <w:rPr>
          <w:iCs/>
          <w:sz w:val="28"/>
          <w:szCs w:val="28"/>
        </w:rPr>
        <w:t>инансовое право</w:t>
      </w:r>
      <w:r w:rsidR="001F75A9" w:rsidRPr="00F65128">
        <w:rPr>
          <w:sz w:val="28"/>
          <w:szCs w:val="28"/>
        </w:rPr>
        <w:t xml:space="preserve"> имеет свой предмет регулирования не свойственный другим отраслям права.</w:t>
      </w:r>
      <w:r>
        <w:rPr>
          <w:sz w:val="28"/>
          <w:szCs w:val="28"/>
        </w:rPr>
        <w:t xml:space="preserve"> </w:t>
      </w:r>
    </w:p>
    <w:p w:rsidR="001F75A9" w:rsidRPr="00F65128" w:rsidRDefault="001F75A9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5128">
        <w:rPr>
          <w:sz w:val="28"/>
          <w:szCs w:val="28"/>
        </w:rPr>
        <w:t xml:space="preserve">Отношения, составляющие предмет </w:t>
      </w:r>
      <w:r>
        <w:rPr>
          <w:sz w:val="28"/>
          <w:szCs w:val="28"/>
        </w:rPr>
        <w:t>ф</w:t>
      </w:r>
      <w:r w:rsidRPr="00BC1275">
        <w:rPr>
          <w:iCs/>
          <w:sz w:val="28"/>
          <w:szCs w:val="28"/>
        </w:rPr>
        <w:t>инансово</w:t>
      </w:r>
      <w:r>
        <w:rPr>
          <w:iCs/>
          <w:sz w:val="28"/>
          <w:szCs w:val="28"/>
        </w:rPr>
        <w:t>го</w:t>
      </w:r>
      <w:r w:rsidRPr="00BC1275">
        <w:rPr>
          <w:iCs/>
          <w:sz w:val="28"/>
          <w:szCs w:val="28"/>
        </w:rPr>
        <w:t xml:space="preserve"> прав</w:t>
      </w:r>
      <w:r>
        <w:rPr>
          <w:iCs/>
          <w:sz w:val="28"/>
          <w:szCs w:val="28"/>
        </w:rPr>
        <w:t>а</w:t>
      </w:r>
      <w:r w:rsidRPr="00F65128">
        <w:rPr>
          <w:sz w:val="28"/>
          <w:szCs w:val="28"/>
        </w:rPr>
        <w:t xml:space="preserve"> имеют организационный, властный и имущественный характер. Данные особенности позволяют выделить из большого круга существующих денежных отношений именно те, которые по своему характеру являются финансовыми. Эти отношения можно классифицировать по определенным группам в связи с присущими им особенностями: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>1. Отношения, возникающие между высшими региональными и местными представителями органами власти по поводу разграничения компетенции в области финансов, распределения доходов и расходов между отдельными видами бюджета, поряд</w:t>
      </w:r>
      <w:r>
        <w:rPr>
          <w:sz w:val="28"/>
          <w:szCs w:val="28"/>
        </w:rPr>
        <w:t>ка их формирования и исполнения;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>2. Отношения, возникающие между высшими региональными, местными исполнителями орг</w:t>
      </w:r>
      <w:r>
        <w:rPr>
          <w:sz w:val="28"/>
          <w:szCs w:val="28"/>
        </w:rPr>
        <w:t>анами власти в области финансов;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>3. Отношения, возникающие между финансово-кредитными органами и предприятиями, учреждениями, организациями в связи с исполнением обязательств по уплате налогов и иных плат</w:t>
      </w:r>
      <w:r>
        <w:rPr>
          <w:sz w:val="28"/>
          <w:szCs w:val="28"/>
        </w:rPr>
        <w:t>ежей и перечисление их в бюджет;</w:t>
      </w:r>
    </w:p>
    <w:p w:rsidR="001F75A9" w:rsidRPr="00F65128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>4. Отношения, возникающие внутри единой системы исполнительных органов в области финансов и кредита.</w:t>
      </w:r>
    </w:p>
    <w:p w:rsid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A9" w:rsidRPr="00F65128">
        <w:rPr>
          <w:sz w:val="28"/>
          <w:szCs w:val="28"/>
        </w:rPr>
        <w:t>Осуществление финансовой деятельности государства и муниципальных образований требует правовой урегулированности отношений, возникающих в процессе ее осуществления. Основным методом финансово-правового регулирования является административно-правовой метод, суть его состоит в том, что решение всех вопросов осуществляется только одной стороной - государством и его органами. Они создают обязательные для составления властные предписания, которые могут иметь форму законов и подзаконных актов.</w:t>
      </w:r>
    </w:p>
    <w:p w:rsidR="000C5C02" w:rsidRDefault="000C5C02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Финансовое право как отрасль права имеет свои первичные, исходные элементы, которыми являются финансово-правовые нормы. </w:t>
      </w: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33B7" w:rsidRDefault="004833B7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75A9" w:rsidRDefault="001F75A9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75A9" w:rsidRDefault="001F75A9" w:rsidP="001C197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Финансово-правовые нормы.</w:t>
      </w:r>
    </w:p>
    <w:p w:rsidR="001C197A" w:rsidRPr="001F75A9" w:rsidRDefault="001C197A" w:rsidP="001C197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4AF9">
        <w:rPr>
          <w:i/>
          <w:sz w:val="28"/>
          <w:szCs w:val="28"/>
          <w:u w:val="single"/>
        </w:rPr>
        <w:t>Финансово-правовая норма</w:t>
      </w:r>
      <w:r w:rsidRPr="001F75A9">
        <w:rPr>
          <w:sz w:val="28"/>
          <w:szCs w:val="28"/>
        </w:rPr>
        <w:t xml:space="preserve"> — </w:t>
      </w:r>
      <w:r w:rsidR="00754AF9">
        <w:rPr>
          <w:sz w:val="28"/>
          <w:szCs w:val="28"/>
        </w:rPr>
        <w:t xml:space="preserve">это </w:t>
      </w:r>
      <w:r w:rsidRPr="001F75A9">
        <w:rPr>
          <w:sz w:val="28"/>
          <w:szCs w:val="28"/>
        </w:rPr>
        <w:t xml:space="preserve">установленное государством и обеспеченное мерами государственного принуждения правило поведения в отношениях, возникающих в процессе образования, распределения и использования денежных фондов государства и муниципальных образований.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Финансово-правовые нормы содержат как признаки, общие для любых правовых норм, так и специфические, характерные только для норм финансового права.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Общие признаки финансово-правовой нормы таковы: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• нормы устанавливаются государством и их исполнение обеспечивается государством;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• норма носит общий характер и относится ко всем участникам финансово-правовых отношений;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• норма возлагает на участников правоотношений обязанности и предоставляет им субъективные права;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• норма формально закреплена в нормативно-правовом акте.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Специфические признаки финансово-правовой нормы обусловлены особенностями предмета и метода финансово-правового регулирования.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Финансово-правовые нормы отличаются от иных норм по предмету регулирования, а именно: финансово-правовые отношения в процессе формирования и использования денежных ресурсов государства.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Финансово-правовые нормы являются средством реализации общественных, то есть публичных, а не частных отношений.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Финансово-правовые нормы отличаются от прочих норм своей нестабильностью, так как финансово-экономическая деятельность по своей сути изменчива и зависит от многих внешних и внутренних факторов (экономические кризисы, политическая обстановка, цена на нефть, урожайность зерна и пр.).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Особенности отношений, составляющих предмет финансового регулирования, обусловливают наличие в системе финансово-правовых норм редкой разновидности норм — норм-расчетов, которые представляют собой количественное измерение объемов деятельности хозяйствующих субъектов и уровня развития. </w:t>
      </w:r>
    </w:p>
    <w:p w:rsidR="000C5C02" w:rsidRPr="001F75A9" w:rsidRDefault="000C5C02" w:rsidP="001C197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75A9">
        <w:rPr>
          <w:sz w:val="28"/>
          <w:szCs w:val="28"/>
        </w:rPr>
        <w:t xml:space="preserve">Большинство финансово-правовых норм носит обязывающий характер (императивный), так как государство проводит свою финансовую политику, используя метод властных предписаний.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В финансовом праве встречаются (довольно редко) и управомочивающие нормы, то есть нормы, дающие субъектам право выбора поведения. Например, налогоплательщик вправе воспользоваться льготой, но и вправе отказаться от нее.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Финансово-правовые нормы, как и все прочие, имеют свою структуру, которая состоит из гипотезы, диспозиции и санкции.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C197A">
        <w:rPr>
          <w:i/>
          <w:sz w:val="28"/>
          <w:szCs w:val="28"/>
          <w:u w:val="single"/>
        </w:rPr>
        <w:t>Гипотеза</w:t>
      </w:r>
      <w:r w:rsidR="000C5C02" w:rsidRPr="001F75A9">
        <w:rPr>
          <w:sz w:val="28"/>
          <w:szCs w:val="28"/>
        </w:rPr>
        <w:t xml:space="preserve"> — первая часть финансово-правовой нормы, которая указывает, при каких условиях субъекту следует руководствоваться данной нормой.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C197A">
        <w:rPr>
          <w:i/>
          <w:sz w:val="28"/>
          <w:szCs w:val="28"/>
          <w:u w:val="single"/>
        </w:rPr>
        <w:t>Диспозиция</w:t>
      </w:r>
      <w:r w:rsidR="000C5C02" w:rsidRPr="001F75A9">
        <w:rPr>
          <w:sz w:val="28"/>
          <w:szCs w:val="28"/>
        </w:rPr>
        <w:t xml:space="preserve"> — часть нормы, которая указывает на поведение, которое должно иметь место при наличии обстоятельств, предусмотренных гипотезой. Диспозиция, как правило, выражает обязанности, которые должны исполнять субъекты права.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C197A">
        <w:rPr>
          <w:i/>
          <w:sz w:val="28"/>
          <w:szCs w:val="28"/>
          <w:u w:val="single"/>
        </w:rPr>
        <w:t>Санкция</w:t>
      </w:r>
      <w:r w:rsidR="000C5C02" w:rsidRPr="001F75A9">
        <w:rPr>
          <w:sz w:val="28"/>
          <w:szCs w:val="28"/>
        </w:rPr>
        <w:t xml:space="preserve"> — часть финансово-правовой нормы, которая указывает на меры государственного принуждения, которые могут быть применены к субъектам, нарушающим диспозицию данной финансово-правовой нормы.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Санкция в финансово-правовой норме имеет, как правило, денежный характер — это штраф или пеня.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Санкция носит как правовосстановительный характер (пеня), так и карательный характер (штраф).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Полученные денежные средства в результате наложения штрафных санкций являются источником пополнения как федерального, так и местного бюджета.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Финансово-правовая норма не тождественна статье финансово-правового акта, так как элементы финансово-правовой нормы не содержатся в совокупности в одной статье нормативно-правового акта, а обычно размещаются в разных статьях. Финансово-правовые нормы, как и все прочие правовые нормы, можно классифицировать по некоторым признакам.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В зависимости от функций, выполняемых финансовым правом, финансово-правовые нормы подразделяются на регулятивные и охранительные.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Регулятивные нормы направлены непосредственно на регулирование общественных отношений путем предоставления участникам прав и возложения на них обязанностей. Основная масса финансово-правовых норм является регулятивной, так как финансовое право, по существу, не является охранительной отраслью права.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К охранительным финансово-правовым нормам относятся нормы, которые предусматривают применение мер государственного принуждения за финансовые правонарушения. К охранительным нормам, в частности, относятся нормы Главы 16 Налогового кодекса РФ, в которой перечислены составы налоговых правонарушений и финансовые санкции.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Регулятивные финансово-правовые нормы, в зависимости от их юридического содержания, подразделяются на обязывающие, запрещающие и управомочивающие.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Обязывающие финансово-правовые нормы предписывают субъекту финансовых правоотношений совершать определенные положительные действия.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Запрещающие финансово-правовые нормы устанавливают обязанность лица воздержаться от определенных действий, указанных в финансово-правовой норме.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Управомочивающие финансово-правовые нормы предусматривают возможность субъекта финансового права действовать в рамках требований финансово-правовой нормы, но по своему усмотрению.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>В финансовом праве можно также выделить и специальные правовые нормы, к которым относятся общие нормы, оперативные нормы, коллизионные нормы, нормы</w:t>
      </w:r>
      <w:r w:rsidR="00754AF9">
        <w:rPr>
          <w:sz w:val="28"/>
          <w:szCs w:val="28"/>
        </w:rPr>
        <w:t xml:space="preserve"> </w:t>
      </w:r>
      <w:r w:rsidR="000C5C02" w:rsidRPr="001F75A9">
        <w:rPr>
          <w:sz w:val="28"/>
          <w:szCs w:val="28"/>
        </w:rPr>
        <w:t>-</w:t>
      </w:r>
      <w:r w:rsidR="00754AF9">
        <w:rPr>
          <w:sz w:val="28"/>
          <w:szCs w:val="28"/>
        </w:rPr>
        <w:t xml:space="preserve"> </w:t>
      </w:r>
      <w:r w:rsidR="000C5C02" w:rsidRPr="001F75A9">
        <w:rPr>
          <w:sz w:val="28"/>
          <w:szCs w:val="28"/>
        </w:rPr>
        <w:t>дефиниции, нормы</w:t>
      </w:r>
      <w:r w:rsidR="00754AF9">
        <w:rPr>
          <w:sz w:val="28"/>
          <w:szCs w:val="28"/>
        </w:rPr>
        <w:t xml:space="preserve"> </w:t>
      </w:r>
      <w:r w:rsidR="000C5C02" w:rsidRPr="001F75A9">
        <w:rPr>
          <w:sz w:val="28"/>
          <w:szCs w:val="28"/>
        </w:rPr>
        <w:t>-</w:t>
      </w:r>
      <w:r w:rsidR="00754AF9">
        <w:rPr>
          <w:sz w:val="28"/>
          <w:szCs w:val="28"/>
        </w:rPr>
        <w:t xml:space="preserve"> </w:t>
      </w:r>
      <w:r w:rsidR="000C5C02" w:rsidRPr="001F75A9">
        <w:rPr>
          <w:sz w:val="28"/>
          <w:szCs w:val="28"/>
        </w:rPr>
        <w:t xml:space="preserve">принципы.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Финансово-правовые нормы по объему действия делятся на общие и специальные. Общие распространяются на целый ряд правоотношений, а специальные только на определенный круг отношений. В случае коллизии общих и специальных норм действуют специальные нормы.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По времени действия нормы подразделяются на общие, которые устанавливаются на неопределенное время, и временные, которые установлены на определенный срок.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В зависимости от особенностей предмета финансового регулирования финансово-правовые нормы подразделяются на материальные и процессуальные.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Материальные финансово-правовые нормы определяют источники образования денежных фондов государства и муниципальных образований, объекты налогообложения и ставки налогов, виды расходов бюджетов и государственных внебюджетных фондов. </w:t>
      </w:r>
    </w:p>
    <w:p w:rsidR="000C5C02" w:rsidRPr="001F75A9" w:rsidRDefault="001C197A" w:rsidP="001C19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C02" w:rsidRPr="001F75A9">
        <w:rPr>
          <w:sz w:val="28"/>
          <w:szCs w:val="28"/>
        </w:rPr>
        <w:t xml:space="preserve">Процессуальные финансово-правовые нормы устанавливают порядок реализации материальных финансово-правовых норм. Процессуальные нормы содержатся в Бюджетном кодексе РФ и Налоговом кодексе РФ. </w:t>
      </w:r>
    </w:p>
    <w:p w:rsidR="008A58DF" w:rsidRPr="001F75A9" w:rsidRDefault="008A58DF" w:rsidP="001C197A">
      <w:pPr>
        <w:spacing w:line="360" w:lineRule="auto"/>
        <w:jc w:val="both"/>
        <w:rPr>
          <w:sz w:val="28"/>
          <w:szCs w:val="28"/>
        </w:rPr>
      </w:pPr>
    </w:p>
    <w:p w:rsidR="000C5C02" w:rsidRPr="001F75A9" w:rsidRDefault="000C5C02" w:rsidP="001C197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C5C02" w:rsidRPr="001F75A9" w:rsidSect="004833B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2A" w:rsidRDefault="00F1792A">
      <w:r>
        <w:separator/>
      </w:r>
    </w:p>
  </w:endnote>
  <w:endnote w:type="continuationSeparator" w:id="0">
    <w:p w:rsidR="00F1792A" w:rsidRDefault="00F1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2A" w:rsidRDefault="00F1792A">
      <w:r>
        <w:separator/>
      </w:r>
    </w:p>
  </w:footnote>
  <w:footnote w:type="continuationSeparator" w:id="0">
    <w:p w:rsidR="00F1792A" w:rsidRDefault="00F1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7" w:rsidRDefault="004833B7" w:rsidP="00892D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3B7" w:rsidRDefault="004833B7" w:rsidP="004833B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7" w:rsidRDefault="004833B7" w:rsidP="00892D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CA3">
      <w:rPr>
        <w:rStyle w:val="a6"/>
        <w:noProof/>
      </w:rPr>
      <w:t>2</w:t>
    </w:r>
    <w:r>
      <w:rPr>
        <w:rStyle w:val="a6"/>
      </w:rPr>
      <w:fldChar w:fldCharType="end"/>
    </w:r>
  </w:p>
  <w:p w:rsidR="004833B7" w:rsidRDefault="004833B7" w:rsidP="004833B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289"/>
    <w:multiLevelType w:val="multilevel"/>
    <w:tmpl w:val="BFE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352B"/>
    <w:multiLevelType w:val="multilevel"/>
    <w:tmpl w:val="ED5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C10BB"/>
    <w:multiLevelType w:val="multilevel"/>
    <w:tmpl w:val="06F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C66"/>
    <w:rsid w:val="000C5C02"/>
    <w:rsid w:val="001C197A"/>
    <w:rsid w:val="001F75A9"/>
    <w:rsid w:val="00261629"/>
    <w:rsid w:val="00310808"/>
    <w:rsid w:val="004833B7"/>
    <w:rsid w:val="00512C66"/>
    <w:rsid w:val="0057200B"/>
    <w:rsid w:val="00665100"/>
    <w:rsid w:val="00754AF9"/>
    <w:rsid w:val="008066B1"/>
    <w:rsid w:val="00892DA5"/>
    <w:rsid w:val="008A58DF"/>
    <w:rsid w:val="008E4CA3"/>
    <w:rsid w:val="009575B9"/>
    <w:rsid w:val="00984D1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FD37-B778-4389-8E32-9B2FC7EE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1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12C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C02"/>
    <w:pPr>
      <w:spacing w:before="100" w:beforeAutospacing="1" w:after="100" w:afterAutospacing="1"/>
    </w:pPr>
  </w:style>
  <w:style w:type="character" w:styleId="a4">
    <w:name w:val="Hyperlink"/>
    <w:basedOn w:val="a0"/>
    <w:rsid w:val="000C5C02"/>
    <w:rPr>
      <w:color w:val="0000FF"/>
      <w:u w:val="single"/>
    </w:rPr>
  </w:style>
  <w:style w:type="character" w:customStyle="1" w:styleId="hl2">
    <w:name w:val="hl2"/>
    <w:basedOn w:val="a0"/>
    <w:rsid w:val="001F75A9"/>
  </w:style>
  <w:style w:type="character" w:customStyle="1" w:styleId="mw-headline">
    <w:name w:val="mw-headline"/>
    <w:basedOn w:val="a0"/>
    <w:rsid w:val="001C197A"/>
  </w:style>
  <w:style w:type="paragraph" w:styleId="a5">
    <w:name w:val="header"/>
    <w:basedOn w:val="a"/>
    <w:rsid w:val="004833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2</cp:revision>
  <cp:lastPrinted>2009-12-14T10:41:00Z</cp:lastPrinted>
  <dcterms:created xsi:type="dcterms:W3CDTF">2014-05-12T05:48:00Z</dcterms:created>
  <dcterms:modified xsi:type="dcterms:W3CDTF">2014-05-12T05:48:00Z</dcterms:modified>
</cp:coreProperties>
</file>