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748" w:rsidRDefault="00BB2BA7">
      <w:pPr>
        <w:rPr>
          <w:sz w:val="24"/>
          <w:lang w:val="en-US"/>
        </w:rPr>
      </w:pPr>
      <w:r>
        <w:rPr>
          <w:sz w:val="24"/>
          <w:lang w:val="en-US"/>
        </w:rPr>
        <w:t xml:space="preserve">                     </w:t>
      </w:r>
    </w:p>
    <w:p w:rsidR="00193748" w:rsidRDefault="00BB2BA7">
      <w:pPr>
        <w:rPr>
          <w:sz w:val="36"/>
          <w:lang w:val="uk-UA"/>
        </w:rPr>
      </w:pPr>
      <w:r>
        <w:rPr>
          <w:sz w:val="36"/>
          <w:lang w:val="uk-UA"/>
        </w:rPr>
        <w:t>Фінляндія</w:t>
      </w:r>
    </w:p>
    <w:p w:rsidR="00193748" w:rsidRDefault="00BB2BA7">
      <w:pPr>
        <w:rPr>
          <w:sz w:val="28"/>
          <w:lang w:val="en-US"/>
        </w:rPr>
      </w:pPr>
      <w:r>
        <w:rPr>
          <w:b/>
          <w:sz w:val="24"/>
          <w:lang w:val="en-US"/>
        </w:rPr>
        <w:t xml:space="preserve">                                                                                      </w:t>
      </w:r>
      <w:r>
        <w:rPr>
          <w:b/>
          <w:sz w:val="28"/>
          <w:lang w:val="en-US"/>
        </w:rPr>
        <w:t>Загальні відомості</w:t>
      </w:r>
      <w:r>
        <w:rPr>
          <w:sz w:val="28"/>
          <w:lang w:val="en-US"/>
        </w:rPr>
        <w:t xml:space="preserve">. </w:t>
      </w:r>
    </w:p>
    <w:p w:rsidR="00193748" w:rsidRDefault="00BB2BA7">
      <w:pPr>
        <w:pStyle w:val="1"/>
        <w:rPr>
          <w:lang w:val="uk-UA"/>
        </w:rPr>
      </w:pPr>
      <w:r>
        <w:rPr>
          <w:lang w:val="uk-UA"/>
        </w:rPr>
        <w:t xml:space="preserve">  </w:t>
      </w:r>
      <w:r>
        <w:t>Держава</w:t>
      </w:r>
      <w:r>
        <w:rPr>
          <w:lang w:val="uk-UA"/>
        </w:rPr>
        <w:t xml:space="preserve"> у Півн. Європі. Вихід у Фінську та Ботнічну затоки Балтійського моря. Офіційна назва – Республіка Фінляндія. Самоназва – Суомі. Площа – 338 тис. км</w:t>
      </w:r>
      <w:r>
        <w:rPr>
          <w:vertAlign w:val="superscript"/>
          <w:lang w:val="uk-UA"/>
        </w:rPr>
        <w:t>2</w:t>
      </w:r>
      <w:r>
        <w:rPr>
          <w:lang w:val="uk-UA"/>
        </w:rPr>
        <w:t xml:space="preserve"> . Населення – 5,1 млн чол. Офіційна мова – фінська та шведська. Столиця – Гельсінкі (525 тис. жителів).</w:t>
      </w:r>
    </w:p>
    <w:p w:rsidR="00193748" w:rsidRDefault="00BB2BA7">
      <w:pPr>
        <w:pStyle w:val="1"/>
        <w:rPr>
          <w:lang w:val="ru-RU"/>
        </w:rPr>
      </w:pPr>
      <w:r>
        <w:rPr>
          <w:lang w:val="ru-RU"/>
        </w:rPr>
        <w:t xml:space="preserve">   ВНП – 105 млрд. дол., на душу населення – 20 580 дол. ІРЛП високий – 8 місце. Економічно високорозвинена країна. Член ООН, ОЕСР.</w:t>
      </w:r>
    </w:p>
    <w:p w:rsidR="00193748" w:rsidRDefault="00BB2BA7">
      <w:pPr>
        <w:pStyle w:val="1"/>
        <w:rPr>
          <w:sz w:val="28"/>
          <w:lang w:val="ru-RU"/>
        </w:rPr>
      </w:pPr>
      <w:r>
        <w:rPr>
          <w:lang w:val="ru-RU"/>
        </w:rPr>
        <w:t xml:space="preserve">                                                                                      </w:t>
      </w:r>
      <w:r>
        <w:rPr>
          <w:b/>
          <w:sz w:val="28"/>
          <w:lang w:val="ru-RU"/>
        </w:rPr>
        <w:t>Основні етапи історії</w:t>
      </w:r>
      <w:r>
        <w:rPr>
          <w:sz w:val="28"/>
          <w:lang w:val="ru-RU"/>
        </w:rPr>
        <w:t>.</w:t>
      </w:r>
    </w:p>
    <w:p w:rsidR="00193748" w:rsidRDefault="00BB2BA7">
      <w:pPr>
        <w:rPr>
          <w:sz w:val="24"/>
          <w:lang w:val="uk-UA"/>
        </w:rPr>
      </w:pPr>
      <w:r>
        <w:t xml:space="preserve"> </w:t>
      </w:r>
      <w:r>
        <w:rPr>
          <w:lang w:val="en-US"/>
        </w:rPr>
        <w:t xml:space="preserve">   </w:t>
      </w:r>
      <w:r>
        <w:rPr>
          <w:sz w:val="24"/>
          <w:lang w:val="uk-UA"/>
        </w:rPr>
        <w:t>Найдавніше відоме населення – саамі. Початок н.е. – поява фінських племен. 13-18 ст. – під владою Швеції, 1809-1917рр. – Російської імперії. 1917р. – проголошення незалежності. 1995р. – вступ до ЄС.</w:t>
      </w:r>
    </w:p>
    <w:p w:rsidR="00193748" w:rsidRDefault="00BB2BA7">
      <w:pPr>
        <w:rPr>
          <w:b/>
          <w:sz w:val="28"/>
          <w:lang w:val="uk-UA"/>
        </w:rPr>
      </w:pPr>
      <w:r>
        <w:rPr>
          <w:sz w:val="24"/>
          <w:lang w:val="uk-UA"/>
        </w:rPr>
        <w:t xml:space="preserve">                                                                                      </w:t>
      </w:r>
      <w:r>
        <w:rPr>
          <w:b/>
          <w:sz w:val="28"/>
          <w:lang w:val="uk-UA"/>
        </w:rPr>
        <w:t>Державний устрій</w:t>
      </w:r>
    </w:p>
    <w:p w:rsidR="00193748" w:rsidRDefault="00BB2BA7">
      <w:pPr>
        <w:pStyle w:val="a3"/>
      </w:pPr>
      <w:r>
        <w:t xml:space="preserve">   Конституційна республіка. Глава держави – президент, уряду – прем’єр-міністр. Законодавчий орган – парламент. Адміністративно-територіальний поділ – 12 провінцій.Воєнні витрати – 1,6% ВНП. Військовослужбовців – 32500. </w:t>
      </w:r>
    </w:p>
    <w:p w:rsidR="00193748" w:rsidRDefault="00BB2BA7">
      <w:pPr>
        <w:rPr>
          <w:sz w:val="24"/>
          <w:lang w:val="uk-UA"/>
        </w:rPr>
      </w:pPr>
      <w:r>
        <w:rPr>
          <w:sz w:val="24"/>
          <w:lang w:val="uk-UA"/>
        </w:rPr>
        <w:t xml:space="preserve">   В о л о д і н н я : Аландські о-ви у Ботнічній затоці (автономний департамент).</w:t>
      </w:r>
    </w:p>
    <w:p w:rsidR="00193748" w:rsidRDefault="00BB2BA7">
      <w:pPr>
        <w:pStyle w:val="2"/>
        <w:rPr>
          <w:sz w:val="24"/>
        </w:rPr>
      </w:pPr>
      <w:r>
        <w:t xml:space="preserve">                                                                          </w:t>
      </w:r>
      <w:r>
        <w:rPr>
          <w:b/>
        </w:rPr>
        <w:t>Природне середовище</w:t>
      </w:r>
    </w:p>
    <w:p w:rsidR="00193748" w:rsidRDefault="00BB2BA7">
      <w:pPr>
        <w:pStyle w:val="1"/>
        <w:rPr>
          <w:lang w:val="uk-UA"/>
        </w:rPr>
      </w:pPr>
      <w:r>
        <w:rPr>
          <w:lang w:val="uk-UA"/>
        </w:rPr>
        <w:t xml:space="preserve">   Макс. Відстані : П н.-Пд.—1030 км, Сх-Зх.—515  км. Берегова лінія—2353 км. Найвища точка — 1324 м (г.Халтіа). Складові рельєфу: прибережні низовини, внутрішнє плоскогір’я і узгір’я. Шхери і маленькі острови. “Країна озер” (їх понад 60 тис.). Густа мережа коротких повноводних і порожистих річок, численні водоспади. Півн. частина лежить за Полярним колом. Клімат помірний (вплив Гольфстріму). Пересічні т-ри січня в Гельсінкі –3</w:t>
      </w:r>
      <w:r>
        <w:rPr>
          <w:vertAlign w:val="superscript"/>
          <w:lang w:val="uk-UA"/>
        </w:rPr>
        <w:t>0</w:t>
      </w:r>
      <w:r>
        <w:rPr>
          <w:lang w:val="uk-UA"/>
        </w:rPr>
        <w:t>С, липня 17</w:t>
      </w:r>
      <w:r>
        <w:rPr>
          <w:vertAlign w:val="superscript"/>
          <w:lang w:val="uk-UA"/>
        </w:rPr>
        <w:t>0</w:t>
      </w:r>
      <w:r>
        <w:rPr>
          <w:lang w:val="uk-UA"/>
        </w:rPr>
        <w:t xml:space="preserve">С; опадів 690 мм. Хвойні ліси. Лісовкрита площа—77 </w:t>
      </w:r>
      <w:r>
        <w:t>%</w:t>
      </w:r>
      <w:r>
        <w:rPr>
          <w:lang w:val="uk-UA"/>
        </w:rPr>
        <w:t xml:space="preserve"> (макс. Показник у Європі), під охороною —8 % території. 9 нац. парків. Осн. багатства: ліси, гідроресурси, руди металів(заліза, міді, цинку, хрому), рекреаційні ресурси.</w:t>
      </w:r>
    </w:p>
    <w:p w:rsidR="00193748" w:rsidRDefault="00BB2BA7">
      <w:pPr>
        <w:pStyle w:val="1"/>
        <w:rPr>
          <w:lang w:val="uk-UA"/>
        </w:rPr>
      </w:pPr>
      <w:r>
        <w:rPr>
          <w:lang w:val="uk-UA"/>
        </w:rPr>
        <w:t xml:space="preserve">                                                                                      </w:t>
      </w:r>
      <w:r>
        <w:rPr>
          <w:b/>
          <w:sz w:val="28"/>
          <w:lang w:val="uk-UA"/>
        </w:rPr>
        <w:t>Населення</w:t>
      </w:r>
    </w:p>
    <w:p w:rsidR="00193748" w:rsidRDefault="00BB2BA7">
      <w:pPr>
        <w:pStyle w:val="1"/>
        <w:rPr>
          <w:lang w:val="uk-UA"/>
        </w:rPr>
      </w:pPr>
      <w:r>
        <w:rPr>
          <w:lang w:val="uk-UA"/>
        </w:rPr>
        <w:t xml:space="preserve">   Річний приріст—0,4 %. Фіни—94 %, шведи. Саамів 5 тис. чол. Фінська та саамська мови належать до фінно-угорської групи уральської мовної сім’ї. 89 % жителів—лютерани. Пересічна густота населення—15 чол / км</w:t>
      </w:r>
      <w:r>
        <w:rPr>
          <w:vertAlign w:val="superscript"/>
          <w:lang w:val="uk-UA"/>
        </w:rPr>
        <w:t>2</w:t>
      </w:r>
      <w:r>
        <w:rPr>
          <w:lang w:val="uk-UA"/>
        </w:rPr>
        <w:t xml:space="preserve"> , макс.—на півд.-зах. У містах— 63 % жителів. Найбільші міста: Гельсінкі, Тампере, Турку.</w:t>
      </w:r>
    </w:p>
    <w:p w:rsidR="00193748" w:rsidRDefault="00BB2BA7">
      <w:pPr>
        <w:pStyle w:val="1"/>
        <w:rPr>
          <w:lang w:val="uk-UA"/>
        </w:rPr>
      </w:pPr>
      <w:r>
        <w:rPr>
          <w:lang w:val="uk-UA"/>
        </w:rPr>
        <w:t xml:space="preserve">                                                                                      </w:t>
      </w:r>
      <w:r>
        <w:rPr>
          <w:b/>
          <w:sz w:val="28"/>
          <w:lang w:val="uk-UA"/>
        </w:rPr>
        <w:t>Господарство</w:t>
      </w:r>
    </w:p>
    <w:p w:rsidR="00193748" w:rsidRDefault="00BB2BA7">
      <w:pPr>
        <w:pStyle w:val="1"/>
        <w:rPr>
          <w:lang w:val="uk-UA"/>
        </w:rPr>
      </w:pPr>
      <w:r>
        <w:rPr>
          <w:lang w:val="uk-UA"/>
        </w:rPr>
        <w:t xml:space="preserve">   Зайнято 3 млн чол., з них у с.г.—8 %, пром-сті—31 %. Частка у ВНП: с.г.—6 %, обробна пром-сть—28 %, сфера послуг—57 %. Обробляється 8 % площі; пасовища—0 %. Вирощують ячмінб, овес, трави. Поголів’я (млн): свині—1,4 , вел. рог. худ.—1,2. Гол. с.г. продукти: молочні вироби, м’ясо, яйця. Звірівництво </w:t>
      </w:r>
      <w:r>
        <w:rPr>
          <w:noProof/>
        </w:rPr>
        <w:t>(норка, срібляста лисиця, песець), тундрі—оленярство. Вилов риби —</w:t>
      </w:r>
      <w:r>
        <w:rPr>
          <w:lang w:val="uk-UA"/>
        </w:rPr>
        <w:t xml:space="preserve"> 152 тис. тон. Заготівлі промислової деревини—35,4 млн м</w:t>
      </w:r>
      <w:r>
        <w:rPr>
          <w:vertAlign w:val="superscript"/>
          <w:lang w:val="uk-UA"/>
        </w:rPr>
        <w:t>3</w:t>
      </w:r>
      <w:r>
        <w:rPr>
          <w:lang w:val="uk-UA"/>
        </w:rPr>
        <w:t xml:space="preserve"> .</w:t>
      </w:r>
    </w:p>
    <w:p w:rsidR="00193748" w:rsidRDefault="00BB2BA7">
      <w:pPr>
        <w:pStyle w:val="1"/>
        <w:rPr>
          <w:lang w:val="uk-UA"/>
        </w:rPr>
      </w:pPr>
      <w:r>
        <w:t xml:space="preserve">   Традиційна галузь </w:t>
      </w:r>
      <w:r>
        <w:rPr>
          <w:lang w:val="uk-UA"/>
        </w:rPr>
        <w:t>обробної пром-сті—деревообробка, нові — металургія та машинобудування. Виготовляють папір та картон, пиломатеріали, фанеру, панельну обшивку, меблі, збірні будинки, сталь,  мідь, цинк, криголами, арктичні круїзні лайнери, пороми, бурові плаьформи, яхти, обладнання та електроніку, інвентар та одяг для зимових видів спорту. Виробництво (млн т): сталь—3,2 , папір та картон—9,9. Споживання енергії на душу населення—5997 кг у.п., виробництво електроенергії—65,5 млрд кВт / год. (частка АЕС—20 %, 4 реактори потужністю 2,3 млн кВТ), ГЕС.</w:t>
      </w:r>
    </w:p>
    <w:p w:rsidR="00193748" w:rsidRDefault="00193748"/>
    <w:p w:rsidR="00193748" w:rsidRDefault="00BB2BA7">
      <w:pPr>
        <w:pStyle w:val="1"/>
        <w:rPr>
          <w:lang w:val="uk-UA"/>
        </w:rPr>
      </w:pPr>
      <w:r>
        <w:rPr>
          <w:lang w:val="uk-UA"/>
        </w:rPr>
        <w:t xml:space="preserve">  Залізниць 5857 км. Автопарк : 1,9 млн пасажир. і 280 тис. вантаж. машин. 24 </w:t>
      </w:r>
    </w:p>
    <w:p w:rsidR="00193748" w:rsidRDefault="00BB2BA7">
      <w:pPr>
        <w:pStyle w:val="1"/>
        <w:rPr>
          <w:lang w:val="uk-UA"/>
        </w:rPr>
      </w:pPr>
      <w:r>
        <w:rPr>
          <w:lang w:val="uk-UA"/>
        </w:rPr>
        <w:t xml:space="preserve">аеропорти. Осн. порти: Гельсінкі, Турку. Озерний транспорт. Сайменський </w:t>
      </w:r>
    </w:p>
    <w:p w:rsidR="00193748" w:rsidRDefault="00BB2BA7">
      <w:pPr>
        <w:pStyle w:val="1"/>
        <w:rPr>
          <w:lang w:val="uk-UA"/>
        </w:rPr>
      </w:pPr>
      <w:r>
        <w:rPr>
          <w:lang w:val="uk-UA"/>
        </w:rPr>
        <w:t>канал (58 км довжина) дає вихід у Фінську затоку через територію Росії. Поромні переправи у Швецію через Ботнічну затоку і в Німеччину (Ханко—Любек, відстань 1000 км). Криголамний флот (зовнішні та внутрішні довколишні води взимку замерзають). Важлива роль у транзитних зв’язках зах. країн з Росією. На 1000 жителів: телевізорів—500, телефонів—550.</w:t>
      </w:r>
    </w:p>
    <w:p w:rsidR="00193748" w:rsidRDefault="00BB2BA7">
      <w:pPr>
        <w:pStyle w:val="1"/>
        <w:rPr>
          <w:lang w:val="uk-UA"/>
        </w:rPr>
      </w:pPr>
      <w:r>
        <w:rPr>
          <w:lang w:val="uk-UA"/>
        </w:rPr>
        <w:t xml:space="preserve">   Експорт —39,6 млрд дол. (83 % — готові вироби), імпорт—28,1 млрд дол. (паливо, продовольство, машини та обладнання). Осн. торг. партнери: Німеччина, Росія, Естонія. Частка в зовн. торг. обігу України—0,35 %. Грошова одиниця — марка.</w:t>
      </w:r>
    </w:p>
    <w:p w:rsidR="00193748" w:rsidRDefault="00193748"/>
    <w:p w:rsidR="00193748" w:rsidRDefault="00BB2BA7">
      <w:pPr>
        <w:rPr>
          <w:sz w:val="24"/>
        </w:rPr>
      </w:pPr>
      <w:r>
        <w:t xml:space="preserve">                                                                                      </w:t>
      </w:r>
      <w:r>
        <w:rPr>
          <w:b/>
          <w:sz w:val="28"/>
        </w:rPr>
        <w:t>Туризм</w:t>
      </w:r>
    </w:p>
    <w:p w:rsidR="00193748" w:rsidRDefault="00BB2BA7">
      <w:pPr>
        <w:rPr>
          <w:sz w:val="24"/>
          <w:lang w:val="en-US"/>
        </w:rPr>
      </w:pPr>
      <w:r>
        <w:rPr>
          <w:sz w:val="24"/>
        </w:rPr>
        <w:t xml:space="preserve">   0,7 млн. туристів та 1,4 млрд дол. прибутку. База : специфічні прир. об’єкти (прибережні острови, «озерна округа», Заполяр’я), умови для зимових видів спорту, культурна спадщина та сучасний спосіб життя. У списку ЮНЕСКО 4 об’кти: Стара Раума, фортеця у Соуменлінні (Свеаборг), старовинна церква Петаявесі, ділянка лісу та лісопилка у Верлі. Олімпійські ігри в Гельсінкі (1952р.). Лахті—столиця лижв’ярського спорту. Тампере і Гельсінкі —побратими Києва.</w:t>
      </w: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193748">
      <w:pPr>
        <w:rPr>
          <w:sz w:val="24"/>
          <w:lang w:val="en-US"/>
        </w:rPr>
      </w:pPr>
    </w:p>
    <w:p w:rsidR="00193748" w:rsidRDefault="00BB2BA7">
      <w:pPr>
        <w:pStyle w:val="1"/>
        <w:rPr>
          <w:lang w:val="uk-UA"/>
        </w:rPr>
      </w:pPr>
      <w:r>
        <w:rPr>
          <w:lang w:val="uk-UA"/>
        </w:rPr>
        <w:t xml:space="preserve"> </w:t>
      </w:r>
    </w:p>
    <w:p w:rsidR="00193748" w:rsidRDefault="00193748">
      <w:pPr>
        <w:rPr>
          <w:sz w:val="28"/>
          <w:lang w:val="en-US"/>
        </w:rPr>
      </w:pPr>
    </w:p>
    <w:p w:rsidR="00193748" w:rsidRDefault="00193748">
      <w:pPr>
        <w:rPr>
          <w:sz w:val="28"/>
          <w:lang w:val="uk-UA"/>
        </w:rPr>
      </w:pPr>
    </w:p>
    <w:p w:rsidR="00193748" w:rsidRDefault="00BB2BA7">
      <w:pPr>
        <w:rPr>
          <w:sz w:val="28"/>
          <w:lang w:val="uk-UA"/>
        </w:rPr>
      </w:pPr>
      <w:r>
        <w:rPr>
          <w:sz w:val="28"/>
          <w:lang w:val="uk-UA"/>
        </w:rPr>
        <w:t xml:space="preserve">              Nazgul Info Production E-mail :  </w:t>
      </w:r>
      <w:hyperlink r:id="rId4" w:history="1">
        <w:r>
          <w:rPr>
            <w:rStyle w:val="a4"/>
            <w:sz w:val="28"/>
          </w:rPr>
          <w:t>nazgul_nez@torba.com</w:t>
        </w:r>
      </w:hyperlink>
      <w:r>
        <w:rPr>
          <w:sz w:val="28"/>
          <w:lang w:val="uk-UA"/>
        </w:rPr>
        <w:t xml:space="preserve"> </w:t>
      </w:r>
    </w:p>
    <w:p w:rsidR="00193748" w:rsidRDefault="00193748">
      <w:pPr>
        <w:rPr>
          <w:sz w:val="28"/>
          <w:lang w:val="uk-UA"/>
        </w:rPr>
      </w:pPr>
      <w:bookmarkStart w:id="0" w:name="_GoBack"/>
      <w:bookmarkEnd w:id="0"/>
    </w:p>
    <w:sectPr w:rsidR="0019374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BA7"/>
    <w:rsid w:val="00193748"/>
    <w:rsid w:val="004971C1"/>
    <w:rsid w:val="00BB2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4D4B6C-849D-4C35-911F-3BB68B3B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lang w:val="en-US"/>
    </w:rPr>
  </w:style>
  <w:style w:type="paragraph" w:styleId="2">
    <w:name w:val="heading 2"/>
    <w:basedOn w:val="a"/>
    <w:next w:val="a"/>
    <w:qFormat/>
    <w:pPr>
      <w:keepNext/>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lang w:val="uk-UA"/>
    </w:rPr>
  </w:style>
  <w:style w:type="character" w:styleId="a4">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zgul_nez@torb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Фінляндія</vt:lpstr>
    </vt:vector>
  </TitlesOfParts>
  <Manager>Природничі науки</Manager>
  <Company>Природничі науки</Company>
  <LinksUpToDate>false</LinksUpToDate>
  <CharactersWithSpaces>4918</CharactersWithSpaces>
  <SharedDoc>false</SharedDoc>
  <HyperlinkBase>Природничі науки</HyperlinkBase>
  <HLinks>
    <vt:vector size="6" baseType="variant">
      <vt:variant>
        <vt:i4>3473456</vt:i4>
      </vt:variant>
      <vt:variant>
        <vt:i4>0</vt:i4>
      </vt:variant>
      <vt:variant>
        <vt:i4>0</vt:i4>
      </vt:variant>
      <vt:variant>
        <vt:i4>5</vt:i4>
      </vt:variant>
      <vt:variant>
        <vt:lpwstr>mailto:nazgul_nez@torba.com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Фінляндія</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2014-05-11T11:57:00Z</dcterms:created>
  <dcterms:modified xsi:type="dcterms:W3CDTF">2014-05-11T11:57:00Z</dcterms:modified>
  <cp:category>Природничі науки</cp:category>
</cp:coreProperties>
</file>