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F7" w:rsidRDefault="00046BF7" w:rsidP="007A33B3">
      <w:pPr>
        <w:jc w:val="both"/>
        <w:rPr>
          <w:sz w:val="18"/>
          <w:szCs w:val="18"/>
        </w:rPr>
      </w:pPr>
    </w:p>
    <w:p w:rsidR="009D0777" w:rsidRPr="00A206FE" w:rsidRDefault="009D0777" w:rsidP="007A33B3">
      <w:pPr>
        <w:jc w:val="both"/>
        <w:rPr>
          <w:sz w:val="18"/>
          <w:szCs w:val="18"/>
        </w:rPr>
      </w:pPr>
      <w:r w:rsidRPr="00A206FE">
        <w:rPr>
          <w:sz w:val="18"/>
          <w:szCs w:val="18"/>
        </w:rPr>
        <w:t>МИНИСТЕРСТВО СЕЛЬСКОГО ХОЗЯЙСТВА РОССИЙСКОЙ ФЕДЕРАЦИИ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7479"/>
      </w:tblGrid>
      <w:tr w:rsidR="009D0777" w:rsidRPr="001379A4">
        <w:trPr>
          <w:trHeight w:val="100"/>
        </w:trPr>
        <w:tc>
          <w:tcPr>
            <w:tcW w:w="9360" w:type="dxa"/>
            <w:tcBorders>
              <w:bottom w:val="thinThickSmallGap" w:sz="24" w:space="0" w:color="auto"/>
            </w:tcBorders>
          </w:tcPr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20"/>
              <w:gridCol w:w="6038"/>
            </w:tblGrid>
            <w:tr w:rsidR="009D0777" w:rsidRPr="001379A4">
              <w:tc>
                <w:tcPr>
                  <w:tcW w:w="1220" w:type="dxa"/>
                  <w:tcBorders>
                    <w:top w:val="nil"/>
                    <w:bottom w:val="nil"/>
                    <w:right w:val="nil"/>
                  </w:tcBorders>
                </w:tcPr>
                <w:p w:rsidR="009D0777" w:rsidRPr="001379A4" w:rsidRDefault="009D0777" w:rsidP="007A33B3">
                  <w:pPr>
                    <w:ind w:left="-41" w:hanging="41"/>
                    <w:jc w:val="both"/>
                    <w:rPr>
                      <w:sz w:val="22"/>
                      <w:szCs w:val="22"/>
                    </w:rPr>
                  </w:pPr>
                  <w:r w:rsidRPr="001379A4">
                    <w:rPr>
                      <w:sz w:val="22"/>
                      <w:szCs w:val="22"/>
                    </w:rPr>
                    <w:object w:dxaOrig="2895" w:dyaOrig="34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5.25pt" o:ole="">
                        <v:imagedata r:id="rId7" o:title=""/>
                      </v:shape>
                      <o:OLEObject Type="Embed" ProgID="Imaging." ShapeID="_x0000_i1025" DrawAspect="Content" ObjectID="_1469874171" r:id="rId8"/>
                    </w:object>
                  </w:r>
                </w:p>
              </w:tc>
              <w:tc>
                <w:tcPr>
                  <w:tcW w:w="6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0777" w:rsidRPr="001379A4" w:rsidRDefault="009D0777" w:rsidP="007A33B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9D0777" w:rsidRPr="00C26290" w:rsidRDefault="009D0777" w:rsidP="007A33B3">
                  <w:pPr>
                    <w:ind w:left="-165"/>
                    <w:jc w:val="both"/>
                    <w:rPr>
                      <w:sz w:val="16"/>
                      <w:szCs w:val="16"/>
                    </w:rPr>
                  </w:pPr>
                  <w:r w:rsidRPr="00C26290">
                    <w:rPr>
                      <w:sz w:val="16"/>
                      <w:szCs w:val="16"/>
                    </w:rPr>
                    <w:t xml:space="preserve">ФЕДЕРАЛЬНОЕ ГОСУДАРСТВЕННОЕ ОБРАЗОВАТЕЛЬНОЕ УЧРЕЖДЕНИЕ </w:t>
                  </w:r>
                </w:p>
                <w:p w:rsidR="009D0777" w:rsidRPr="00C26290" w:rsidRDefault="009D0777" w:rsidP="007A33B3">
                  <w:pPr>
                    <w:jc w:val="both"/>
                    <w:rPr>
                      <w:sz w:val="16"/>
                      <w:szCs w:val="16"/>
                    </w:rPr>
                  </w:pPr>
                  <w:r w:rsidRPr="00C26290">
                    <w:rPr>
                      <w:sz w:val="16"/>
                      <w:szCs w:val="16"/>
                    </w:rPr>
                    <w:t>ВЫСШЕГО ПРОФЕССИОНАЛЬНОГО ОБРАЗОВАНИЯ</w:t>
                  </w:r>
                </w:p>
                <w:p w:rsidR="009D0777" w:rsidRPr="00C26290" w:rsidRDefault="009D0777" w:rsidP="007A33B3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9D0777" w:rsidRPr="001379A4" w:rsidRDefault="009D0777" w:rsidP="007A33B3">
                  <w:pPr>
                    <w:ind w:left="-165"/>
                    <w:jc w:val="both"/>
                    <w:rPr>
                      <w:sz w:val="22"/>
                      <w:szCs w:val="22"/>
                    </w:rPr>
                  </w:pPr>
                  <w:r w:rsidRPr="00C26290">
                    <w:rPr>
                      <w:sz w:val="16"/>
                      <w:szCs w:val="16"/>
                    </w:rPr>
                    <w:t>«БАШКИРСКИЙ ГОСУДАРСТВЕННЫЙ АГРАРНЫЙ УНИВЕРСИТЕТ</w:t>
                  </w:r>
                  <w:r w:rsidRPr="00DF6DCC">
                    <w:rPr>
                      <w:sz w:val="18"/>
                      <w:szCs w:val="18"/>
                    </w:rPr>
                    <w:t>»</w:t>
                  </w:r>
                </w:p>
              </w:tc>
            </w:tr>
          </w:tbl>
          <w:p w:rsidR="009D0777" w:rsidRPr="001379A4" w:rsidRDefault="009D0777" w:rsidP="007A33B3">
            <w:pPr>
              <w:jc w:val="both"/>
              <w:rPr>
                <w:sz w:val="22"/>
                <w:szCs w:val="22"/>
              </w:rPr>
            </w:pPr>
          </w:p>
        </w:tc>
      </w:tr>
    </w:tbl>
    <w:p w:rsidR="009D0777" w:rsidRPr="001379A4" w:rsidRDefault="009D0777" w:rsidP="007A33B3">
      <w:pPr>
        <w:jc w:val="both"/>
        <w:rPr>
          <w:sz w:val="22"/>
          <w:szCs w:val="22"/>
        </w:rPr>
      </w:pPr>
    </w:p>
    <w:p w:rsidR="009D0777" w:rsidRPr="001379A4" w:rsidRDefault="009D0777" w:rsidP="007A33B3">
      <w:pPr>
        <w:jc w:val="both"/>
        <w:rPr>
          <w:sz w:val="22"/>
          <w:szCs w:val="22"/>
        </w:rPr>
      </w:pPr>
    </w:p>
    <w:p w:rsidR="009D0777" w:rsidRPr="00584DD6" w:rsidRDefault="009D0777" w:rsidP="007A33B3">
      <w:pPr>
        <w:pStyle w:val="aff"/>
        <w:ind w:left="4395" w:firstLine="0"/>
        <w:rPr>
          <w:rFonts w:ascii="Times New Roman" w:hAnsi="Times New Roman"/>
          <w:sz w:val="22"/>
          <w:szCs w:val="22"/>
        </w:rPr>
      </w:pPr>
      <w:r w:rsidRPr="00584DD6">
        <w:rPr>
          <w:rFonts w:ascii="Times New Roman" w:hAnsi="Times New Roman"/>
          <w:sz w:val="22"/>
          <w:szCs w:val="22"/>
        </w:rPr>
        <w:t xml:space="preserve">Кафедра начертательной </w:t>
      </w:r>
    </w:p>
    <w:p w:rsidR="009D0777" w:rsidRPr="00584DD6" w:rsidRDefault="009D0777" w:rsidP="007A33B3">
      <w:pPr>
        <w:pStyle w:val="aff"/>
        <w:ind w:left="4247" w:firstLine="148"/>
        <w:rPr>
          <w:rFonts w:ascii="Times New Roman" w:hAnsi="Times New Roman"/>
          <w:sz w:val="22"/>
          <w:szCs w:val="22"/>
        </w:rPr>
      </w:pPr>
      <w:r w:rsidRPr="00584DD6">
        <w:rPr>
          <w:rFonts w:ascii="Times New Roman" w:hAnsi="Times New Roman"/>
          <w:sz w:val="22"/>
          <w:szCs w:val="22"/>
        </w:rPr>
        <w:t>геометрии и графики</w:t>
      </w:r>
    </w:p>
    <w:p w:rsidR="009D0777" w:rsidRPr="001379A4" w:rsidRDefault="009D0777" w:rsidP="007A33B3">
      <w:pPr>
        <w:jc w:val="both"/>
        <w:rPr>
          <w:sz w:val="22"/>
          <w:szCs w:val="22"/>
        </w:rPr>
      </w:pPr>
    </w:p>
    <w:p w:rsidR="000C6B63" w:rsidRPr="009D0777" w:rsidRDefault="000C6B63" w:rsidP="007A33B3">
      <w:pPr>
        <w:jc w:val="both"/>
        <w:rPr>
          <w:sz w:val="22"/>
          <w:szCs w:val="22"/>
        </w:rPr>
      </w:pPr>
    </w:p>
    <w:p w:rsidR="000C6B63" w:rsidRPr="009D0777" w:rsidRDefault="000C6B63" w:rsidP="00DF68DA">
      <w:pPr>
        <w:pStyle w:val="aff"/>
        <w:spacing w:line="240" w:lineRule="auto"/>
        <w:jc w:val="center"/>
        <w:rPr>
          <w:rFonts w:ascii="Times New Roman" w:hAnsi="Times New Roman"/>
          <w:b/>
          <w:spacing w:val="-6"/>
          <w:sz w:val="22"/>
          <w:szCs w:val="22"/>
        </w:rPr>
      </w:pPr>
      <w:r w:rsidRPr="009D0777">
        <w:rPr>
          <w:rFonts w:ascii="Times New Roman" w:hAnsi="Times New Roman"/>
          <w:b/>
          <w:spacing w:val="-6"/>
          <w:sz w:val="22"/>
          <w:szCs w:val="22"/>
        </w:rPr>
        <w:t>ОПД.Ф.01 НАЧЕРТАТЕЛЬНАЯ ГЕОМЕТРИЯ.</w:t>
      </w:r>
    </w:p>
    <w:p w:rsidR="000C6B63" w:rsidRPr="009D0777" w:rsidRDefault="000C6B63" w:rsidP="00DF68DA">
      <w:pPr>
        <w:pStyle w:val="aff"/>
        <w:spacing w:line="240" w:lineRule="auto"/>
        <w:jc w:val="center"/>
        <w:rPr>
          <w:rFonts w:ascii="Times New Roman" w:hAnsi="Times New Roman"/>
          <w:b/>
          <w:spacing w:val="-6"/>
          <w:sz w:val="22"/>
          <w:szCs w:val="22"/>
        </w:rPr>
      </w:pPr>
      <w:r w:rsidRPr="009D0777">
        <w:rPr>
          <w:rFonts w:ascii="Times New Roman" w:hAnsi="Times New Roman"/>
          <w:b/>
          <w:spacing w:val="-6"/>
          <w:sz w:val="22"/>
          <w:szCs w:val="22"/>
        </w:rPr>
        <w:t>ИНЖЕНЕРНАЯ ГРАФИКА</w:t>
      </w:r>
    </w:p>
    <w:p w:rsidR="00DF68DA" w:rsidRDefault="00DF68DA" w:rsidP="00DF68DA">
      <w:pPr>
        <w:pStyle w:val="aff1"/>
        <w:rPr>
          <w:sz w:val="22"/>
          <w:szCs w:val="22"/>
        </w:rPr>
      </w:pPr>
    </w:p>
    <w:p w:rsidR="000C6B63" w:rsidRPr="009D0777" w:rsidRDefault="000C6B63" w:rsidP="00DF68DA">
      <w:pPr>
        <w:pStyle w:val="aff1"/>
        <w:rPr>
          <w:sz w:val="22"/>
          <w:szCs w:val="22"/>
        </w:rPr>
      </w:pPr>
      <w:r w:rsidRPr="009D0777">
        <w:rPr>
          <w:sz w:val="22"/>
          <w:szCs w:val="22"/>
        </w:rPr>
        <w:t>Методические указания</w:t>
      </w:r>
    </w:p>
    <w:p w:rsidR="007A33B3" w:rsidRDefault="000C6B63" w:rsidP="00DF68DA">
      <w:pPr>
        <w:pStyle w:val="aff1"/>
        <w:ind w:firstLine="426"/>
        <w:rPr>
          <w:sz w:val="22"/>
          <w:szCs w:val="22"/>
        </w:rPr>
      </w:pPr>
      <w:r w:rsidRPr="009D0777">
        <w:rPr>
          <w:sz w:val="22"/>
          <w:szCs w:val="22"/>
        </w:rPr>
        <w:t xml:space="preserve">к выполнению </w:t>
      </w:r>
      <w:r w:rsidR="007A33B3">
        <w:rPr>
          <w:sz w:val="22"/>
          <w:szCs w:val="22"/>
        </w:rPr>
        <w:t>расчетно-графической работы по инженерной графике для студентов очной формы обучения направления</w:t>
      </w:r>
    </w:p>
    <w:p w:rsidR="000C6B63" w:rsidRPr="009D0777" w:rsidRDefault="00A37F0F" w:rsidP="00DF68DA">
      <w:pPr>
        <w:pStyle w:val="aff1"/>
        <w:ind w:firstLine="426"/>
        <w:rPr>
          <w:b/>
          <w:bCs/>
          <w:caps/>
          <w:sz w:val="22"/>
          <w:szCs w:val="22"/>
        </w:rPr>
      </w:pPr>
      <w:r>
        <w:rPr>
          <w:sz w:val="22"/>
          <w:szCs w:val="22"/>
        </w:rPr>
        <w:t>120300</w:t>
      </w:r>
      <w:r w:rsidR="000C6B63" w:rsidRPr="009D0777">
        <w:rPr>
          <w:sz w:val="22"/>
          <w:szCs w:val="22"/>
        </w:rPr>
        <w:t>–«Землеустройство</w:t>
      </w:r>
      <w:r>
        <w:rPr>
          <w:sz w:val="22"/>
          <w:szCs w:val="22"/>
        </w:rPr>
        <w:t xml:space="preserve"> и кадастры</w:t>
      </w:r>
      <w:r w:rsidR="000C6B63" w:rsidRPr="009D0777">
        <w:rPr>
          <w:sz w:val="22"/>
          <w:szCs w:val="22"/>
        </w:rPr>
        <w:t>»</w:t>
      </w: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1"/>
        <w:jc w:val="both"/>
        <w:rPr>
          <w:sz w:val="22"/>
          <w:szCs w:val="22"/>
        </w:rPr>
      </w:pPr>
    </w:p>
    <w:p w:rsidR="000C6B63" w:rsidRPr="009D0777" w:rsidRDefault="000C6B63" w:rsidP="00DF68DA">
      <w:pPr>
        <w:pStyle w:val="21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bookmarkStart w:id="0" w:name="_Toc224622061"/>
      <w:bookmarkStart w:id="1" w:name="_Toc224622444"/>
      <w:r w:rsidRPr="009D0777">
        <w:rPr>
          <w:rFonts w:ascii="Times New Roman" w:hAnsi="Times New Roman"/>
          <w:b w:val="0"/>
          <w:i w:val="0"/>
          <w:sz w:val="22"/>
          <w:szCs w:val="22"/>
        </w:rPr>
        <w:t>Уфа  200</w:t>
      </w:r>
      <w:r w:rsidR="007A33B3">
        <w:rPr>
          <w:rFonts w:ascii="Times New Roman" w:hAnsi="Times New Roman"/>
          <w:b w:val="0"/>
          <w:i w:val="0"/>
          <w:sz w:val="22"/>
          <w:szCs w:val="22"/>
        </w:rPr>
        <w:t>9</w:t>
      </w:r>
      <w:bookmarkEnd w:id="0"/>
      <w:bookmarkEnd w:id="1"/>
    </w:p>
    <w:p w:rsidR="000C6B63" w:rsidRDefault="000C6B63" w:rsidP="007A33B3">
      <w:pPr>
        <w:jc w:val="both"/>
        <w:rPr>
          <w:sz w:val="22"/>
          <w:szCs w:val="22"/>
        </w:rPr>
      </w:pPr>
    </w:p>
    <w:p w:rsidR="006940C6" w:rsidRDefault="006940C6" w:rsidP="007A33B3">
      <w:pPr>
        <w:jc w:val="both"/>
        <w:rPr>
          <w:sz w:val="22"/>
          <w:szCs w:val="22"/>
        </w:rPr>
      </w:pPr>
    </w:p>
    <w:p w:rsidR="006940C6" w:rsidRPr="009D0777" w:rsidRDefault="006940C6" w:rsidP="007A33B3">
      <w:pPr>
        <w:jc w:val="both"/>
        <w:rPr>
          <w:sz w:val="22"/>
          <w:szCs w:val="22"/>
        </w:rPr>
      </w:pPr>
    </w:p>
    <w:p w:rsidR="000C6B63" w:rsidRPr="009D0777" w:rsidRDefault="000C6B63" w:rsidP="007A33B3">
      <w:pPr>
        <w:jc w:val="both"/>
        <w:rPr>
          <w:sz w:val="22"/>
          <w:szCs w:val="22"/>
        </w:rPr>
      </w:pPr>
      <w:r w:rsidRPr="009D0777">
        <w:rPr>
          <w:sz w:val="22"/>
          <w:szCs w:val="22"/>
        </w:rPr>
        <w:t>УДК 504</w:t>
      </w:r>
    </w:p>
    <w:p w:rsidR="000C6B63" w:rsidRPr="009D0777" w:rsidRDefault="000C6B63" w:rsidP="007A33B3">
      <w:pPr>
        <w:jc w:val="both"/>
        <w:rPr>
          <w:sz w:val="22"/>
          <w:szCs w:val="22"/>
        </w:rPr>
      </w:pPr>
      <w:r w:rsidRPr="009D0777">
        <w:rPr>
          <w:sz w:val="22"/>
          <w:szCs w:val="22"/>
        </w:rPr>
        <w:t>ББК 22.15</w:t>
      </w:r>
    </w:p>
    <w:p w:rsidR="000C6B63" w:rsidRPr="009D0777" w:rsidRDefault="000C6B63" w:rsidP="007A33B3">
      <w:pPr>
        <w:jc w:val="both"/>
        <w:rPr>
          <w:sz w:val="22"/>
          <w:szCs w:val="22"/>
        </w:rPr>
      </w:pPr>
      <w:r w:rsidRPr="009D0777">
        <w:rPr>
          <w:sz w:val="22"/>
          <w:szCs w:val="22"/>
        </w:rPr>
        <w:t>Н 36</w:t>
      </w: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  <w:r w:rsidRPr="009D0777">
        <w:rPr>
          <w:sz w:val="22"/>
          <w:szCs w:val="22"/>
        </w:rPr>
        <w:t xml:space="preserve">             </w:t>
      </w: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0"/>
        <w:jc w:val="both"/>
        <w:rPr>
          <w:rFonts w:ascii="Times New Roman" w:hAnsi="Times New Roman"/>
          <w:sz w:val="22"/>
          <w:szCs w:val="22"/>
        </w:rPr>
      </w:pPr>
      <w:r w:rsidRPr="009D0777">
        <w:rPr>
          <w:rFonts w:ascii="Times New Roman" w:hAnsi="Times New Roman"/>
          <w:sz w:val="22"/>
          <w:szCs w:val="22"/>
        </w:rPr>
        <w:tab/>
      </w:r>
      <w:r w:rsidRPr="00963105">
        <w:rPr>
          <w:rFonts w:ascii="Times New Roman" w:hAnsi="Times New Roman"/>
          <w:spacing w:val="-22"/>
          <w:sz w:val="22"/>
          <w:szCs w:val="22"/>
        </w:rPr>
        <w:t xml:space="preserve">Рекомендовано к изданию методической комиссией факультета землеустройство и лесного хозяйства  ( протокол </w:t>
      </w:r>
      <w:r w:rsidR="006516CF">
        <w:rPr>
          <w:rFonts w:ascii="Times New Roman" w:hAnsi="Times New Roman"/>
          <w:spacing w:val="-22"/>
          <w:sz w:val="22"/>
          <w:szCs w:val="22"/>
        </w:rPr>
        <w:t xml:space="preserve"> </w:t>
      </w:r>
      <w:r w:rsidRPr="00963105">
        <w:rPr>
          <w:rFonts w:ascii="Times New Roman" w:hAnsi="Times New Roman"/>
          <w:spacing w:val="-22"/>
          <w:sz w:val="22"/>
          <w:szCs w:val="22"/>
        </w:rPr>
        <w:t>№</w:t>
      </w:r>
      <w:r w:rsidR="007A33B3">
        <w:rPr>
          <w:rFonts w:ascii="Times New Roman" w:hAnsi="Times New Roman"/>
          <w:spacing w:val="-22"/>
          <w:sz w:val="22"/>
          <w:szCs w:val="22"/>
        </w:rPr>
        <w:t xml:space="preserve">   </w:t>
      </w:r>
      <w:r w:rsidR="00DF68DA">
        <w:rPr>
          <w:rFonts w:ascii="Times New Roman" w:hAnsi="Times New Roman"/>
          <w:spacing w:val="-22"/>
          <w:sz w:val="22"/>
          <w:szCs w:val="22"/>
        </w:rPr>
        <w:t xml:space="preserve"> </w:t>
      </w:r>
      <w:r w:rsidR="007A33B3">
        <w:rPr>
          <w:rFonts w:ascii="Times New Roman" w:hAnsi="Times New Roman"/>
          <w:spacing w:val="-22"/>
          <w:sz w:val="22"/>
          <w:szCs w:val="22"/>
        </w:rPr>
        <w:t xml:space="preserve"> </w:t>
      </w:r>
      <w:r w:rsidRPr="00963105">
        <w:rPr>
          <w:rFonts w:ascii="Times New Roman" w:hAnsi="Times New Roman"/>
          <w:spacing w:val="-22"/>
          <w:sz w:val="22"/>
          <w:szCs w:val="22"/>
        </w:rPr>
        <w:t xml:space="preserve">от </w:t>
      </w:r>
      <w:r w:rsidR="007A33B3">
        <w:rPr>
          <w:rFonts w:ascii="Times New Roman" w:hAnsi="Times New Roman"/>
          <w:spacing w:val="-22"/>
          <w:sz w:val="22"/>
          <w:szCs w:val="22"/>
        </w:rPr>
        <w:t xml:space="preserve">                  </w:t>
      </w:r>
      <w:r w:rsidR="00DF68DA">
        <w:rPr>
          <w:rFonts w:ascii="Times New Roman" w:hAnsi="Times New Roman"/>
          <w:spacing w:val="-22"/>
          <w:sz w:val="22"/>
          <w:szCs w:val="22"/>
        </w:rPr>
        <w:t xml:space="preserve">     </w:t>
      </w:r>
      <w:r w:rsidRPr="00963105">
        <w:rPr>
          <w:rFonts w:ascii="Times New Roman" w:hAnsi="Times New Roman"/>
          <w:spacing w:val="-22"/>
          <w:sz w:val="22"/>
          <w:szCs w:val="22"/>
        </w:rPr>
        <w:t xml:space="preserve"> 200</w:t>
      </w:r>
      <w:r w:rsidR="007A33B3">
        <w:rPr>
          <w:rFonts w:ascii="Times New Roman" w:hAnsi="Times New Roman"/>
          <w:spacing w:val="-22"/>
          <w:sz w:val="22"/>
          <w:szCs w:val="22"/>
        </w:rPr>
        <w:t>9</w:t>
      </w:r>
      <w:r w:rsidRPr="00963105">
        <w:rPr>
          <w:rFonts w:ascii="Times New Roman" w:hAnsi="Times New Roman"/>
          <w:spacing w:val="-22"/>
          <w:sz w:val="22"/>
          <w:szCs w:val="22"/>
        </w:rPr>
        <w:t>г.</w:t>
      </w:r>
      <w:r w:rsidRPr="009D0777">
        <w:rPr>
          <w:rFonts w:ascii="Times New Roman" w:hAnsi="Times New Roman"/>
          <w:sz w:val="22"/>
          <w:szCs w:val="22"/>
        </w:rPr>
        <w:t>)</w:t>
      </w: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ff"/>
        <w:spacing w:line="240" w:lineRule="auto"/>
        <w:ind w:firstLine="494"/>
        <w:rPr>
          <w:rFonts w:ascii="Times New Roman" w:hAnsi="Times New Roman"/>
          <w:sz w:val="22"/>
          <w:szCs w:val="22"/>
        </w:rPr>
      </w:pPr>
      <w:r w:rsidRPr="009D0777">
        <w:rPr>
          <w:rFonts w:ascii="Times New Roman" w:hAnsi="Times New Roman"/>
          <w:sz w:val="22"/>
          <w:szCs w:val="22"/>
        </w:rPr>
        <w:t>Составители:  доцент Тархова Л.М</w:t>
      </w:r>
    </w:p>
    <w:p w:rsidR="000C6B63" w:rsidRDefault="000C6B63" w:rsidP="007A33B3">
      <w:pPr>
        <w:ind w:firstLine="720"/>
        <w:jc w:val="both"/>
        <w:rPr>
          <w:sz w:val="22"/>
          <w:szCs w:val="22"/>
        </w:rPr>
      </w:pPr>
    </w:p>
    <w:p w:rsidR="007A33B3" w:rsidRDefault="007A33B3" w:rsidP="007A33B3">
      <w:pPr>
        <w:ind w:firstLine="720"/>
        <w:jc w:val="both"/>
        <w:rPr>
          <w:sz w:val="22"/>
          <w:szCs w:val="22"/>
        </w:rPr>
      </w:pPr>
    </w:p>
    <w:p w:rsidR="007A33B3" w:rsidRDefault="007A33B3" w:rsidP="007A33B3">
      <w:pPr>
        <w:ind w:firstLine="720"/>
        <w:jc w:val="both"/>
        <w:rPr>
          <w:sz w:val="22"/>
          <w:szCs w:val="22"/>
        </w:rPr>
      </w:pPr>
    </w:p>
    <w:p w:rsidR="007A33B3" w:rsidRPr="009D0777" w:rsidRDefault="007A33B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  <w:r w:rsidRPr="009D0777">
        <w:rPr>
          <w:sz w:val="22"/>
          <w:szCs w:val="22"/>
        </w:rPr>
        <w:t>Рецензент:  доцент Ишбулатов М.Г...</w:t>
      </w: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  <w:r w:rsidRPr="009D0777">
        <w:rPr>
          <w:sz w:val="22"/>
          <w:szCs w:val="22"/>
        </w:rPr>
        <w:t xml:space="preserve">Ответственный за выпуск: заведующий кафедрой начертательной геометрии и графики </w:t>
      </w:r>
      <w:r w:rsidR="007A33B3">
        <w:rPr>
          <w:sz w:val="22"/>
          <w:szCs w:val="22"/>
        </w:rPr>
        <w:t xml:space="preserve">к.т.н., </w:t>
      </w:r>
      <w:r w:rsidRPr="009D0777">
        <w:rPr>
          <w:sz w:val="22"/>
          <w:szCs w:val="22"/>
        </w:rPr>
        <w:t xml:space="preserve">доцент </w:t>
      </w:r>
      <w:r w:rsidR="007A33B3">
        <w:rPr>
          <w:sz w:val="22"/>
          <w:szCs w:val="22"/>
        </w:rPr>
        <w:t>Тархова Л.М.</w:t>
      </w:r>
    </w:p>
    <w:p w:rsidR="000C6B63" w:rsidRPr="009D0777" w:rsidRDefault="000C6B63" w:rsidP="007A33B3">
      <w:pPr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0C6B63" w:rsidRPr="009D0777" w:rsidRDefault="000C6B63" w:rsidP="007A33B3">
      <w:pPr>
        <w:pStyle w:val="aa"/>
        <w:tabs>
          <w:tab w:val="left" w:pos="2276"/>
        </w:tabs>
        <w:ind w:firstLine="0"/>
        <w:rPr>
          <w:sz w:val="22"/>
          <w:szCs w:val="22"/>
        </w:rPr>
      </w:pPr>
      <w:r w:rsidRPr="009D0777">
        <w:rPr>
          <w:sz w:val="22"/>
          <w:szCs w:val="22"/>
        </w:rPr>
        <w:t>.</w:t>
      </w:r>
    </w:p>
    <w:p w:rsidR="000C6B63" w:rsidRPr="009D0777" w:rsidRDefault="000C6B63" w:rsidP="007A33B3">
      <w:pPr>
        <w:ind w:firstLine="720"/>
        <w:jc w:val="both"/>
        <w:rPr>
          <w:sz w:val="22"/>
          <w:szCs w:val="22"/>
        </w:rPr>
      </w:pPr>
    </w:p>
    <w:p w:rsidR="00A206FE" w:rsidRDefault="00022A62" w:rsidP="007A33B3">
      <w:pPr>
        <w:jc w:val="both"/>
        <w:rPr>
          <w:sz w:val="22"/>
          <w:szCs w:val="22"/>
        </w:rPr>
      </w:pPr>
      <w:r w:rsidRPr="009D0777">
        <w:rPr>
          <w:sz w:val="22"/>
          <w:szCs w:val="22"/>
        </w:rPr>
        <w:br w:type="page"/>
      </w:r>
      <w:r w:rsidR="003E7458">
        <w:rPr>
          <w:noProof/>
        </w:rPr>
        <w:pict>
          <v:line id="_x0000_s1026" style="position:absolute;left:0;text-align:left;z-index:251657728" from="-54pt,9.2pt" to="422.85pt,9.2pt" strokecolor="white">
            <v:stroke dashstyle="1 1" endcap="round"/>
          </v:line>
        </w:pict>
      </w:r>
    </w:p>
    <w:p w:rsidR="00022A62" w:rsidRPr="00940F44" w:rsidRDefault="00022A62" w:rsidP="00940F44">
      <w:pPr>
        <w:pStyle w:val="ae"/>
        <w:rPr>
          <w:rFonts w:ascii="Times New Roman" w:hAnsi="Times New Roman"/>
        </w:rPr>
      </w:pPr>
      <w:bookmarkStart w:id="2" w:name="_Toc224622445"/>
      <w:r w:rsidRPr="00940F44">
        <w:rPr>
          <w:rFonts w:ascii="Times New Roman" w:hAnsi="Times New Roman"/>
        </w:rPr>
        <w:t>ВВЕДЕНИЕ</w:t>
      </w:r>
      <w:bookmarkEnd w:id="2"/>
    </w:p>
    <w:p w:rsidR="00022A62" w:rsidRPr="00DF68DA" w:rsidRDefault="00022A62" w:rsidP="00DF68DA">
      <w:pPr>
        <w:pStyle w:val="aa"/>
        <w:ind w:firstLine="567"/>
        <w:rPr>
          <w:sz w:val="26"/>
          <w:szCs w:val="26"/>
        </w:rPr>
      </w:pPr>
      <w:r w:rsidRPr="00DF68DA">
        <w:rPr>
          <w:sz w:val="26"/>
          <w:szCs w:val="26"/>
        </w:rPr>
        <w:t xml:space="preserve">Инженерная графика является одной из дисциплин, составляющих основу инженерной подготовки студентов </w:t>
      </w:r>
      <w:r w:rsidR="006467A4" w:rsidRPr="00DF68DA">
        <w:rPr>
          <w:sz w:val="26"/>
          <w:szCs w:val="26"/>
        </w:rPr>
        <w:t xml:space="preserve">направления </w:t>
      </w:r>
      <w:r w:rsidRPr="00DF68DA">
        <w:rPr>
          <w:sz w:val="26"/>
          <w:szCs w:val="26"/>
        </w:rPr>
        <w:t>«Землеустройство</w:t>
      </w:r>
      <w:r w:rsidR="006467A4" w:rsidRPr="00DF68DA">
        <w:rPr>
          <w:sz w:val="26"/>
          <w:szCs w:val="26"/>
        </w:rPr>
        <w:t xml:space="preserve"> и кадастры</w:t>
      </w:r>
      <w:r w:rsidRPr="00DF68DA">
        <w:rPr>
          <w:sz w:val="26"/>
          <w:szCs w:val="26"/>
        </w:rPr>
        <w:t>»</w:t>
      </w:r>
    </w:p>
    <w:p w:rsidR="00022A62" w:rsidRPr="00DF68DA" w:rsidRDefault="00022A62" w:rsidP="00DF68DA">
      <w:pPr>
        <w:pStyle w:val="aa"/>
        <w:ind w:firstLine="567"/>
        <w:rPr>
          <w:sz w:val="26"/>
          <w:szCs w:val="26"/>
        </w:rPr>
      </w:pPr>
      <w:r w:rsidRPr="00DF68DA">
        <w:rPr>
          <w:sz w:val="26"/>
          <w:szCs w:val="26"/>
        </w:rPr>
        <w:t>Знания, приобретенные при изучении этой дисциплины, необходимы для успешного освоения общетехнических и специальных дисциплин в ВУЗе, а также и в будущей инженерной деятельности.</w:t>
      </w:r>
    </w:p>
    <w:p w:rsidR="006C127C" w:rsidRPr="0054649C" w:rsidRDefault="006C127C" w:rsidP="00940F44">
      <w:pPr>
        <w:pStyle w:val="ae"/>
        <w:rPr>
          <w:sz w:val="22"/>
          <w:szCs w:val="22"/>
        </w:rPr>
      </w:pPr>
    </w:p>
    <w:p w:rsidR="006C127C" w:rsidRPr="00940F44" w:rsidRDefault="007A33B3" w:rsidP="00940F44">
      <w:pPr>
        <w:pStyle w:val="ae"/>
        <w:rPr>
          <w:rFonts w:ascii="Times New Roman" w:hAnsi="Times New Roman"/>
        </w:rPr>
      </w:pPr>
      <w:bookmarkStart w:id="3" w:name="_Toc224622446"/>
      <w:r w:rsidRPr="00940F44">
        <w:rPr>
          <w:rFonts w:ascii="Times New Roman" w:hAnsi="Times New Roman"/>
        </w:rPr>
        <w:t>1 ЦЕЛЬ ЗАДАНИЯ</w:t>
      </w:r>
      <w:bookmarkEnd w:id="3"/>
    </w:p>
    <w:p w:rsidR="00963105" w:rsidRPr="00DF68DA" w:rsidRDefault="00963105" w:rsidP="00DF68DA">
      <w:pPr>
        <w:ind w:firstLine="567"/>
        <w:jc w:val="both"/>
        <w:rPr>
          <w:sz w:val="26"/>
          <w:szCs w:val="26"/>
        </w:rPr>
      </w:pPr>
      <w:r w:rsidRPr="00DF68DA">
        <w:rPr>
          <w:sz w:val="26"/>
          <w:szCs w:val="26"/>
        </w:rPr>
        <w:t>1.1 П</w:t>
      </w:r>
      <w:r w:rsidR="007A33B3" w:rsidRPr="00DF68DA">
        <w:rPr>
          <w:sz w:val="26"/>
          <w:szCs w:val="26"/>
        </w:rPr>
        <w:t>риобретение навыков в чтении и выполнении изо</w:t>
      </w:r>
      <w:r w:rsidRPr="00DF68DA">
        <w:rPr>
          <w:sz w:val="26"/>
          <w:szCs w:val="26"/>
        </w:rPr>
        <w:t>бражений предметов на основе метода прямоугольного проецирования в соответствии с ГОСТами ЕСКД;</w:t>
      </w:r>
    </w:p>
    <w:p w:rsidR="006467A4" w:rsidRPr="00DF68DA" w:rsidRDefault="00963105" w:rsidP="00DF68DA">
      <w:pPr>
        <w:ind w:firstLine="567"/>
        <w:jc w:val="both"/>
        <w:rPr>
          <w:sz w:val="26"/>
          <w:szCs w:val="26"/>
        </w:rPr>
      </w:pPr>
      <w:r w:rsidRPr="00DF68DA">
        <w:rPr>
          <w:sz w:val="26"/>
          <w:szCs w:val="26"/>
        </w:rPr>
        <w:t xml:space="preserve">1.2 </w:t>
      </w:r>
      <w:r w:rsidR="006467A4" w:rsidRPr="00DF68DA">
        <w:rPr>
          <w:sz w:val="26"/>
          <w:szCs w:val="26"/>
        </w:rPr>
        <w:t xml:space="preserve">Изучение </w:t>
      </w:r>
      <w:r w:rsidR="00DF68DA" w:rsidRPr="00DF68DA">
        <w:rPr>
          <w:sz w:val="26"/>
          <w:szCs w:val="26"/>
        </w:rPr>
        <w:t xml:space="preserve"> и з</w:t>
      </w:r>
      <w:r w:rsidR="006467A4" w:rsidRPr="00DF68DA">
        <w:rPr>
          <w:sz w:val="26"/>
          <w:szCs w:val="26"/>
        </w:rPr>
        <w:t>акрепление знаний стандартов</w:t>
      </w:r>
      <w:r w:rsidR="00DF68DA" w:rsidRPr="00DF68DA">
        <w:rPr>
          <w:sz w:val="26"/>
          <w:szCs w:val="26"/>
        </w:rPr>
        <w:t xml:space="preserve"> (ГОСТ 2.301-68 – 2.305-68, ГОСТ 2.311-68, ГОСТ 2.104-2006, ГОСТ 2.102-68, 2.109-73)</w:t>
      </w:r>
      <w:r w:rsidR="006467A4" w:rsidRPr="00DF68DA">
        <w:rPr>
          <w:sz w:val="26"/>
          <w:szCs w:val="26"/>
        </w:rPr>
        <w:t>.</w:t>
      </w:r>
    </w:p>
    <w:p w:rsidR="00963105" w:rsidRPr="00DF68DA" w:rsidRDefault="00963105" w:rsidP="00DF68DA">
      <w:pPr>
        <w:ind w:firstLine="567"/>
        <w:jc w:val="both"/>
        <w:rPr>
          <w:sz w:val="26"/>
          <w:szCs w:val="26"/>
        </w:rPr>
      </w:pPr>
      <w:r w:rsidRPr="00DF68DA">
        <w:rPr>
          <w:sz w:val="26"/>
          <w:szCs w:val="26"/>
        </w:rPr>
        <w:t xml:space="preserve">1.3 Получить навыки техники черчения </w:t>
      </w:r>
    </w:p>
    <w:p w:rsidR="00963105" w:rsidRPr="0054649C" w:rsidRDefault="00963105" w:rsidP="007A33B3">
      <w:pPr>
        <w:pStyle w:val="aa"/>
        <w:spacing w:line="360" w:lineRule="auto"/>
        <w:ind w:firstLine="0"/>
        <w:rPr>
          <w:b/>
          <w:sz w:val="22"/>
          <w:szCs w:val="22"/>
        </w:rPr>
      </w:pPr>
    </w:p>
    <w:p w:rsidR="00022A62" w:rsidRPr="00940F44" w:rsidRDefault="006467A4" w:rsidP="00940F44">
      <w:pPr>
        <w:pStyle w:val="ae"/>
        <w:rPr>
          <w:rFonts w:ascii="Times New Roman" w:hAnsi="Times New Roman"/>
        </w:rPr>
      </w:pPr>
      <w:bookmarkStart w:id="4" w:name="_Toc224622447"/>
      <w:r w:rsidRPr="00940F44">
        <w:rPr>
          <w:rFonts w:ascii="Times New Roman" w:hAnsi="Times New Roman"/>
        </w:rPr>
        <w:t>2.ОБЪЕМ И ОФОРМЛЕНИЕ ЗАДАНИЯ</w:t>
      </w:r>
      <w:bookmarkEnd w:id="4"/>
    </w:p>
    <w:p w:rsidR="00963105" w:rsidRPr="00DF68DA" w:rsidRDefault="00F663DB" w:rsidP="00DF68DA">
      <w:pPr>
        <w:pStyle w:val="aa"/>
        <w:rPr>
          <w:sz w:val="26"/>
          <w:szCs w:val="26"/>
        </w:rPr>
      </w:pPr>
      <w:r>
        <w:rPr>
          <w:sz w:val="26"/>
          <w:szCs w:val="26"/>
        </w:rPr>
        <w:t>2.1</w:t>
      </w:r>
      <w:r w:rsidR="006C127C" w:rsidRPr="00DF68DA">
        <w:rPr>
          <w:sz w:val="26"/>
          <w:szCs w:val="26"/>
        </w:rPr>
        <w:t xml:space="preserve"> </w:t>
      </w:r>
      <w:r w:rsidR="00963105" w:rsidRPr="00DF68DA">
        <w:rPr>
          <w:sz w:val="26"/>
          <w:szCs w:val="26"/>
        </w:rPr>
        <w:t>Выполнить титульный лист</w:t>
      </w:r>
      <w:r w:rsidR="006467A4" w:rsidRPr="00DF68DA">
        <w:rPr>
          <w:sz w:val="26"/>
          <w:szCs w:val="26"/>
        </w:rPr>
        <w:t xml:space="preserve"> на листе формата А</w:t>
      </w:r>
      <w:r w:rsidR="00E56336" w:rsidRPr="00DF68DA">
        <w:rPr>
          <w:sz w:val="26"/>
          <w:szCs w:val="26"/>
        </w:rPr>
        <w:t>4.</w:t>
      </w:r>
    </w:p>
    <w:p w:rsidR="005E2BE7" w:rsidRPr="00DF68DA" w:rsidRDefault="005E2BE7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 xml:space="preserve">2.2 </w:t>
      </w:r>
      <w:r w:rsidR="006467A4" w:rsidRPr="00DF68DA">
        <w:rPr>
          <w:sz w:val="26"/>
          <w:szCs w:val="26"/>
        </w:rPr>
        <w:t>Выполнить г</w:t>
      </w:r>
      <w:r w:rsidRPr="00DF68DA">
        <w:rPr>
          <w:sz w:val="26"/>
          <w:szCs w:val="26"/>
        </w:rPr>
        <w:t>еометрические построения</w:t>
      </w:r>
      <w:r w:rsidR="00E56336" w:rsidRPr="00DF68DA">
        <w:rPr>
          <w:sz w:val="26"/>
          <w:szCs w:val="26"/>
        </w:rPr>
        <w:t xml:space="preserve"> на формате А3 или А4.</w:t>
      </w:r>
      <w:r w:rsidR="006516CF" w:rsidRPr="00DF68DA">
        <w:rPr>
          <w:sz w:val="26"/>
          <w:szCs w:val="26"/>
        </w:rPr>
        <w:t xml:space="preserve"> </w:t>
      </w:r>
    </w:p>
    <w:p w:rsidR="006C127C" w:rsidRPr="00DF68DA" w:rsidRDefault="006C127C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>2.</w:t>
      </w:r>
      <w:r w:rsidR="005E2BE7" w:rsidRPr="00DF68DA">
        <w:rPr>
          <w:sz w:val="26"/>
          <w:szCs w:val="26"/>
        </w:rPr>
        <w:t>3</w:t>
      </w:r>
      <w:r w:rsidRPr="00DF68DA">
        <w:rPr>
          <w:sz w:val="26"/>
          <w:szCs w:val="26"/>
        </w:rPr>
        <w:t xml:space="preserve"> </w:t>
      </w:r>
      <w:r w:rsidR="006467A4" w:rsidRPr="00DF68DA">
        <w:rPr>
          <w:sz w:val="26"/>
          <w:szCs w:val="26"/>
        </w:rPr>
        <w:t xml:space="preserve">Выполнить </w:t>
      </w:r>
      <w:r w:rsidR="00E56336" w:rsidRPr="00DF68DA">
        <w:rPr>
          <w:sz w:val="26"/>
          <w:szCs w:val="26"/>
        </w:rPr>
        <w:t xml:space="preserve">по аксонометрической проекции чертеж модели </w:t>
      </w:r>
      <w:r w:rsidR="006467A4" w:rsidRPr="00DF68DA">
        <w:rPr>
          <w:sz w:val="26"/>
          <w:szCs w:val="26"/>
        </w:rPr>
        <w:t>на формате А3 или А4</w:t>
      </w:r>
      <w:r w:rsidR="006516CF" w:rsidRPr="00DF68DA">
        <w:rPr>
          <w:sz w:val="26"/>
          <w:szCs w:val="26"/>
        </w:rPr>
        <w:t>;</w:t>
      </w:r>
    </w:p>
    <w:p w:rsidR="006C127C" w:rsidRPr="00DF68DA" w:rsidRDefault="006C127C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>2.</w:t>
      </w:r>
      <w:r w:rsidR="005E2BE7" w:rsidRPr="00DF68DA">
        <w:rPr>
          <w:sz w:val="26"/>
          <w:szCs w:val="26"/>
        </w:rPr>
        <w:t xml:space="preserve">4 </w:t>
      </w:r>
      <w:r w:rsidR="00E56336" w:rsidRPr="00DF68DA">
        <w:rPr>
          <w:sz w:val="26"/>
          <w:szCs w:val="26"/>
        </w:rPr>
        <w:t>По приведенным изображениям детали построить третий вид и выполнить необходимые раз</w:t>
      </w:r>
      <w:r w:rsidR="00DF68DA" w:rsidRPr="00DF68DA">
        <w:rPr>
          <w:sz w:val="26"/>
          <w:szCs w:val="26"/>
        </w:rPr>
        <w:t>резы</w:t>
      </w:r>
      <w:r w:rsidR="00E56336" w:rsidRPr="00DF68DA">
        <w:rPr>
          <w:sz w:val="26"/>
          <w:szCs w:val="26"/>
        </w:rPr>
        <w:t>. Выполнить в аксонометрической проекции изображение детали.</w:t>
      </w:r>
    </w:p>
    <w:p w:rsidR="00FA5136" w:rsidRPr="00DF68DA" w:rsidRDefault="006C127C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>2.</w:t>
      </w:r>
      <w:r w:rsidR="005E2BE7" w:rsidRPr="00DF68DA">
        <w:rPr>
          <w:sz w:val="26"/>
          <w:szCs w:val="26"/>
        </w:rPr>
        <w:t>5</w:t>
      </w:r>
      <w:r w:rsidRPr="00DF68DA">
        <w:rPr>
          <w:sz w:val="26"/>
          <w:szCs w:val="26"/>
        </w:rPr>
        <w:t xml:space="preserve"> </w:t>
      </w:r>
      <w:r w:rsidR="00FA5136" w:rsidRPr="00DF68DA">
        <w:rPr>
          <w:sz w:val="26"/>
          <w:szCs w:val="26"/>
        </w:rPr>
        <w:t>Выполнить эскизы деталей входящих в сборочную единицу.</w:t>
      </w:r>
    </w:p>
    <w:p w:rsidR="006C127C" w:rsidRPr="00DF68DA" w:rsidRDefault="00FA5136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 xml:space="preserve">2.6 Выполнить </w:t>
      </w:r>
      <w:r w:rsidR="00DF68DA" w:rsidRPr="00DF68DA">
        <w:rPr>
          <w:sz w:val="26"/>
          <w:szCs w:val="26"/>
        </w:rPr>
        <w:t xml:space="preserve"> сборочный чертеж</w:t>
      </w:r>
      <w:r w:rsidR="006C127C" w:rsidRPr="00DF68DA">
        <w:rPr>
          <w:sz w:val="26"/>
          <w:szCs w:val="26"/>
        </w:rPr>
        <w:t xml:space="preserve"> резьбов</w:t>
      </w:r>
      <w:r w:rsidR="00DF68DA" w:rsidRPr="00DF68DA">
        <w:rPr>
          <w:sz w:val="26"/>
          <w:szCs w:val="26"/>
        </w:rPr>
        <w:t>ого</w:t>
      </w:r>
      <w:r w:rsidR="006C127C" w:rsidRPr="00DF68DA">
        <w:rPr>
          <w:sz w:val="26"/>
          <w:szCs w:val="26"/>
        </w:rPr>
        <w:t xml:space="preserve"> соединени</w:t>
      </w:r>
      <w:r w:rsidR="00DF68DA" w:rsidRPr="00DF68DA">
        <w:rPr>
          <w:sz w:val="26"/>
          <w:szCs w:val="26"/>
        </w:rPr>
        <w:t>я, выполнить спецификацию.</w:t>
      </w:r>
      <w:r w:rsidR="006C127C" w:rsidRPr="00DF68DA">
        <w:rPr>
          <w:sz w:val="26"/>
          <w:szCs w:val="26"/>
        </w:rPr>
        <w:t xml:space="preserve"> </w:t>
      </w:r>
    </w:p>
    <w:p w:rsidR="00F663DB" w:rsidRPr="00F663DB" w:rsidRDefault="00F663DB" w:rsidP="00C93055">
      <w:pPr>
        <w:pStyle w:val="ae"/>
        <w:rPr>
          <w:rFonts w:ascii="Times New Roman" w:hAnsi="Times New Roman"/>
          <w:sz w:val="18"/>
          <w:szCs w:val="18"/>
        </w:rPr>
      </w:pPr>
      <w:bookmarkStart w:id="5" w:name="_Toc224622448"/>
    </w:p>
    <w:p w:rsidR="00022A62" w:rsidRPr="00940F44" w:rsidRDefault="00BC3107" w:rsidP="00C93055">
      <w:pPr>
        <w:pStyle w:val="ae"/>
        <w:rPr>
          <w:rFonts w:ascii="Times New Roman" w:hAnsi="Times New Roman"/>
        </w:rPr>
      </w:pPr>
      <w:r w:rsidRPr="00940F44">
        <w:rPr>
          <w:rFonts w:ascii="Times New Roman" w:hAnsi="Times New Roman"/>
        </w:rPr>
        <w:t>3</w:t>
      </w:r>
      <w:r w:rsidR="00022A62" w:rsidRPr="00940F44">
        <w:rPr>
          <w:rFonts w:ascii="Times New Roman" w:hAnsi="Times New Roman"/>
        </w:rPr>
        <w:t xml:space="preserve"> </w:t>
      </w:r>
      <w:r w:rsidRPr="00940F44">
        <w:rPr>
          <w:rFonts w:ascii="Times New Roman" w:hAnsi="Times New Roman"/>
        </w:rPr>
        <w:t>Оформление чертежей</w:t>
      </w:r>
      <w:bookmarkEnd w:id="5"/>
    </w:p>
    <w:p w:rsidR="00022A62" w:rsidRPr="00DF68DA" w:rsidRDefault="00022A62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>Каждый чертеж выполняется на чертежной бумаге с помощью чертежных инструментов с максимальной точностью и аккуратностью. Цифры и надписи выполняются стандартным шрифтом по ГОСТ 2.304-81.</w:t>
      </w:r>
    </w:p>
    <w:p w:rsidR="0054649C" w:rsidRDefault="00022A62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 xml:space="preserve">Поле чертежа внутри каждого листа ограничивается рамкой толщиной основной линии на расстоянии </w:t>
      </w:r>
      <w:smartTag w:uri="urn:schemas-microsoft-com:office:smarttags" w:element="metricconverter">
        <w:smartTagPr>
          <w:attr w:name="ProductID" w:val="5 мм"/>
        </w:smartTagPr>
        <w:r w:rsidRPr="00DF68DA">
          <w:rPr>
            <w:sz w:val="26"/>
            <w:szCs w:val="26"/>
          </w:rPr>
          <w:t>5 мм</w:t>
        </w:r>
      </w:smartTag>
      <w:r w:rsidRPr="00DF68DA">
        <w:rPr>
          <w:sz w:val="26"/>
          <w:szCs w:val="26"/>
        </w:rPr>
        <w:t xml:space="preserve"> от границ формата, а от левого края листа – на расстоянии </w:t>
      </w:r>
      <w:smartTag w:uri="urn:schemas-microsoft-com:office:smarttags" w:element="metricconverter">
        <w:smartTagPr>
          <w:attr w:name="ProductID" w:val="20 мм"/>
        </w:smartTagPr>
        <w:r w:rsidRPr="00DF68DA">
          <w:rPr>
            <w:sz w:val="26"/>
            <w:szCs w:val="26"/>
          </w:rPr>
          <w:t>20 мм</w:t>
        </w:r>
      </w:smartTag>
      <w:r w:rsidRPr="00DF68DA">
        <w:rPr>
          <w:sz w:val="26"/>
          <w:szCs w:val="26"/>
        </w:rPr>
        <w:t xml:space="preserve"> для брошюровки.</w:t>
      </w:r>
      <w:r w:rsidR="0054649C">
        <w:rPr>
          <w:sz w:val="26"/>
          <w:szCs w:val="26"/>
        </w:rPr>
        <w:t xml:space="preserve"> </w:t>
      </w:r>
    </w:p>
    <w:p w:rsidR="00BC3107" w:rsidRDefault="00022A62" w:rsidP="00DF68DA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>В правом нижнем углу на каждом чертеже помещается основная надпись вплотную к линиям рамки согласно ГОСТ 2.104-</w:t>
      </w:r>
      <w:r w:rsidR="00963105" w:rsidRPr="00DF68DA">
        <w:rPr>
          <w:sz w:val="26"/>
          <w:szCs w:val="26"/>
        </w:rPr>
        <w:t>200</w:t>
      </w:r>
      <w:r w:rsidRPr="00DF68DA">
        <w:rPr>
          <w:sz w:val="26"/>
          <w:szCs w:val="26"/>
        </w:rPr>
        <w:t xml:space="preserve">6 (рисунок </w:t>
      </w:r>
      <w:r w:rsidR="00EB5BD4" w:rsidRPr="00DF68DA">
        <w:rPr>
          <w:sz w:val="26"/>
          <w:szCs w:val="26"/>
        </w:rPr>
        <w:t>3</w:t>
      </w:r>
      <w:r w:rsidRPr="00DF68DA">
        <w:rPr>
          <w:sz w:val="26"/>
          <w:szCs w:val="26"/>
        </w:rPr>
        <w:t>.1</w:t>
      </w:r>
      <w:r w:rsidR="0054649C">
        <w:rPr>
          <w:sz w:val="26"/>
          <w:szCs w:val="26"/>
        </w:rPr>
        <w:t>).</w:t>
      </w:r>
    </w:p>
    <w:p w:rsidR="00BC3107" w:rsidRPr="009D0777" w:rsidRDefault="003B48F5" w:rsidP="00FA5136">
      <w:pPr>
        <w:jc w:val="center"/>
        <w:rPr>
          <w:sz w:val="22"/>
          <w:szCs w:val="22"/>
        </w:rPr>
      </w:pPr>
      <w:r w:rsidRPr="009D0777">
        <w:rPr>
          <w:sz w:val="22"/>
          <w:szCs w:val="22"/>
        </w:rPr>
        <w:object w:dxaOrig="11810" w:dyaOrig="6420">
          <v:shape id="_x0000_i1026" type="#_x0000_t75" style="width:315pt;height:171.75pt" o:ole="">
            <v:imagedata r:id="rId9" o:title="" grayscale="t" bilevel="t"/>
          </v:shape>
          <o:OLEObject Type="Embed" ProgID="KOMPAS.FRW" ShapeID="_x0000_i1026" DrawAspect="Content" ObjectID="_1469874172" r:id="rId10"/>
        </w:object>
      </w:r>
    </w:p>
    <w:p w:rsidR="00BC3107" w:rsidRPr="0054649C" w:rsidRDefault="00BC3107" w:rsidP="00FA5136">
      <w:pPr>
        <w:pStyle w:val="41"/>
        <w:jc w:val="center"/>
        <w:rPr>
          <w:rFonts w:ascii="Times New Roman" w:hAnsi="Times New Roman"/>
          <w:b w:val="0"/>
          <w:sz w:val="26"/>
          <w:szCs w:val="26"/>
        </w:rPr>
      </w:pPr>
      <w:r w:rsidRPr="0054649C">
        <w:rPr>
          <w:rFonts w:ascii="Times New Roman" w:hAnsi="Times New Roman"/>
          <w:b w:val="0"/>
          <w:sz w:val="26"/>
          <w:szCs w:val="26"/>
        </w:rPr>
        <w:t xml:space="preserve">Рисунок </w:t>
      </w:r>
      <w:r w:rsidR="00EB5BD4" w:rsidRPr="0054649C">
        <w:rPr>
          <w:rFonts w:ascii="Times New Roman" w:hAnsi="Times New Roman"/>
          <w:b w:val="0"/>
          <w:sz w:val="26"/>
          <w:szCs w:val="26"/>
        </w:rPr>
        <w:t>3</w:t>
      </w:r>
      <w:r w:rsidRPr="0054649C">
        <w:rPr>
          <w:rFonts w:ascii="Times New Roman" w:hAnsi="Times New Roman"/>
          <w:b w:val="0"/>
          <w:sz w:val="26"/>
          <w:szCs w:val="26"/>
        </w:rPr>
        <w:t>.1 Основная надпись</w:t>
      </w:r>
    </w:p>
    <w:p w:rsidR="0054649C" w:rsidRDefault="0054649C" w:rsidP="0054649C">
      <w:pPr>
        <w:pStyle w:val="aa"/>
        <w:rPr>
          <w:sz w:val="26"/>
          <w:szCs w:val="26"/>
        </w:rPr>
      </w:pPr>
    </w:p>
    <w:p w:rsidR="0054649C" w:rsidRDefault="0054649C" w:rsidP="0054649C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 xml:space="preserve">Формы и размеры основной надписи устанавливает ГОСТ 2.104-2006. На чертежах деталей, сборочных чертежах, видов общих, схем основная надпись применяется по форме 1. Для таблиц, текстовой документации, спецификаций по форме 2 и 2а. На рисунке </w:t>
      </w:r>
      <w:r w:rsidRPr="00DF68DA">
        <w:rPr>
          <w:color w:val="FF6600"/>
          <w:sz w:val="26"/>
          <w:szCs w:val="26"/>
        </w:rPr>
        <w:t>3.1</w:t>
      </w:r>
      <w:r w:rsidRPr="00DF68DA">
        <w:rPr>
          <w:sz w:val="26"/>
          <w:szCs w:val="26"/>
        </w:rPr>
        <w:t xml:space="preserve"> представлена основная надпись по форме 1, разработанная на основе стандартной применительно к учебным целям. </w:t>
      </w:r>
    </w:p>
    <w:p w:rsidR="0054649C" w:rsidRPr="00DF68DA" w:rsidRDefault="0054649C" w:rsidP="0054649C">
      <w:pPr>
        <w:pStyle w:val="aa"/>
        <w:rPr>
          <w:sz w:val="26"/>
          <w:szCs w:val="26"/>
        </w:rPr>
      </w:pPr>
      <w:r w:rsidRPr="00DF68DA">
        <w:rPr>
          <w:sz w:val="26"/>
          <w:szCs w:val="26"/>
        </w:rPr>
        <w:t>В графах основной надписи. указывают:</w:t>
      </w:r>
    </w:p>
    <w:p w:rsidR="00BC3107" w:rsidRPr="0054649C" w:rsidRDefault="00BC3107" w:rsidP="007A33B3">
      <w:pPr>
        <w:pStyle w:val="aa"/>
        <w:numPr>
          <w:ilvl w:val="0"/>
          <w:numId w:val="4"/>
        </w:numPr>
        <w:tabs>
          <w:tab w:val="clear" w:pos="2520"/>
          <w:tab w:val="num" w:pos="0"/>
          <w:tab w:val="left" w:pos="993"/>
        </w:tabs>
        <w:ind w:left="0" w:firstLine="709"/>
        <w:rPr>
          <w:sz w:val="26"/>
          <w:szCs w:val="26"/>
        </w:rPr>
      </w:pPr>
      <w:r w:rsidRPr="0054649C">
        <w:rPr>
          <w:sz w:val="26"/>
          <w:szCs w:val="26"/>
        </w:rPr>
        <w:t>в графе 1 – наименование детали или сборочной единицы надпись выполняется шрифтом -№5 (первая буква прописная, остальные строчные);</w:t>
      </w:r>
    </w:p>
    <w:p w:rsidR="00BC3107" w:rsidRPr="0054649C" w:rsidRDefault="00BC3107" w:rsidP="007A33B3">
      <w:pPr>
        <w:pStyle w:val="aa"/>
        <w:numPr>
          <w:ilvl w:val="0"/>
          <w:numId w:val="4"/>
        </w:numPr>
        <w:tabs>
          <w:tab w:val="clear" w:pos="2520"/>
          <w:tab w:val="num" w:pos="0"/>
          <w:tab w:val="left" w:pos="993"/>
        </w:tabs>
        <w:ind w:left="0" w:firstLine="709"/>
        <w:rPr>
          <w:sz w:val="26"/>
          <w:szCs w:val="26"/>
        </w:rPr>
      </w:pPr>
      <w:r w:rsidRPr="0054649C">
        <w:rPr>
          <w:sz w:val="26"/>
          <w:szCs w:val="26"/>
        </w:rPr>
        <w:t>в графе 2 – обозначение документа, установленное на кафедре согласно требований ГОСТ 2.201-80 графа 2 надпись выполняется шрифтом  -№7;</w:t>
      </w:r>
    </w:p>
    <w:p w:rsidR="00BC3107" w:rsidRPr="0054649C" w:rsidRDefault="00BC3107" w:rsidP="007A33B3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 xml:space="preserve"> например: </w:t>
      </w:r>
    </w:p>
    <w:p w:rsidR="00BC3107" w:rsidRPr="009D0777" w:rsidRDefault="003B48F5" w:rsidP="007A33B3">
      <w:pPr>
        <w:ind w:firstLine="720"/>
        <w:jc w:val="both"/>
        <w:rPr>
          <w:sz w:val="22"/>
          <w:szCs w:val="22"/>
        </w:rPr>
      </w:pPr>
      <w:r w:rsidRPr="009D0777">
        <w:rPr>
          <w:sz w:val="22"/>
          <w:szCs w:val="22"/>
        </w:rPr>
        <w:object w:dxaOrig="7561" w:dyaOrig="4171">
          <v:shape id="_x0000_i1027" type="#_x0000_t75" style="width:273.75pt;height:150.75pt" o:ole="">
            <v:imagedata r:id="rId11" o:title="" grayscale="t" bilevel="t"/>
          </v:shape>
          <o:OLEObject Type="Embed" ProgID="KOMPAS.FRW" ShapeID="_x0000_i1027" DrawAspect="Content" ObjectID="_1469874173" r:id="rId12"/>
        </w:object>
      </w:r>
    </w:p>
    <w:p w:rsidR="00BC3107" w:rsidRPr="009D0777" w:rsidRDefault="00BC3107" w:rsidP="007A33B3">
      <w:pPr>
        <w:ind w:firstLine="720"/>
        <w:jc w:val="both"/>
        <w:rPr>
          <w:sz w:val="22"/>
          <w:szCs w:val="22"/>
        </w:rPr>
      </w:pPr>
    </w:p>
    <w:p w:rsidR="00BC3107" w:rsidRPr="009D0777" w:rsidRDefault="00BC3107" w:rsidP="007A33B3">
      <w:pPr>
        <w:jc w:val="both"/>
        <w:rPr>
          <w:sz w:val="22"/>
          <w:szCs w:val="22"/>
        </w:rPr>
      </w:pPr>
    </w:p>
    <w:p w:rsidR="00BC3107" w:rsidRPr="0054649C" w:rsidRDefault="00BC3107" w:rsidP="007A33B3">
      <w:pPr>
        <w:jc w:val="both"/>
        <w:rPr>
          <w:sz w:val="26"/>
          <w:szCs w:val="26"/>
        </w:rPr>
      </w:pPr>
      <w:r w:rsidRPr="0054649C">
        <w:rPr>
          <w:sz w:val="26"/>
          <w:szCs w:val="26"/>
        </w:rPr>
        <w:t>Пример:</w:t>
      </w:r>
    </w:p>
    <w:p w:rsidR="00BC3107" w:rsidRPr="009D0777" w:rsidRDefault="00BC3107" w:rsidP="007A33B3">
      <w:pPr>
        <w:jc w:val="both"/>
        <w:rPr>
          <w:b/>
          <w:i/>
          <w:sz w:val="22"/>
          <w:szCs w:val="22"/>
        </w:rPr>
      </w:pPr>
    </w:p>
    <w:p w:rsidR="00BC3107" w:rsidRPr="009D0777" w:rsidRDefault="00963105" w:rsidP="007A33B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МС</w:t>
      </w:r>
      <w:r w:rsidR="00BC3107" w:rsidRPr="009D0777">
        <w:rPr>
          <w:b/>
          <w:i/>
          <w:sz w:val="22"/>
          <w:szCs w:val="22"/>
        </w:rPr>
        <w:t>42. 010314.000</w:t>
      </w:r>
    </w:p>
    <w:p w:rsidR="00BC3107" w:rsidRPr="009D0777" w:rsidRDefault="00BC3107" w:rsidP="007A33B3">
      <w:pPr>
        <w:jc w:val="both"/>
        <w:rPr>
          <w:b/>
          <w:i/>
          <w:sz w:val="22"/>
          <w:szCs w:val="22"/>
        </w:rPr>
      </w:pPr>
    </w:p>
    <w:p w:rsidR="00BC3107" w:rsidRPr="0054649C" w:rsidRDefault="00963105" w:rsidP="007A33B3">
      <w:pPr>
        <w:jc w:val="both"/>
        <w:rPr>
          <w:b/>
          <w:i/>
          <w:sz w:val="26"/>
          <w:szCs w:val="26"/>
        </w:rPr>
      </w:pPr>
      <w:r w:rsidRPr="0054649C">
        <w:rPr>
          <w:b/>
          <w:bCs/>
          <w:i/>
          <w:iCs/>
          <w:sz w:val="26"/>
          <w:szCs w:val="26"/>
        </w:rPr>
        <w:t>МС</w:t>
      </w:r>
      <w:r w:rsidR="00BC3107" w:rsidRPr="0054649C">
        <w:rPr>
          <w:b/>
          <w:bCs/>
          <w:i/>
          <w:iCs/>
          <w:sz w:val="26"/>
          <w:szCs w:val="26"/>
        </w:rPr>
        <w:t xml:space="preserve"> – факультет </w:t>
      </w:r>
      <w:r w:rsidRPr="0054649C">
        <w:rPr>
          <w:b/>
          <w:bCs/>
          <w:i/>
          <w:iCs/>
          <w:sz w:val="26"/>
          <w:szCs w:val="26"/>
        </w:rPr>
        <w:t xml:space="preserve">механизации сельского </w:t>
      </w:r>
      <w:r w:rsidR="00BC3107" w:rsidRPr="0054649C">
        <w:rPr>
          <w:b/>
          <w:bCs/>
          <w:i/>
          <w:iCs/>
          <w:sz w:val="26"/>
          <w:szCs w:val="26"/>
        </w:rPr>
        <w:t xml:space="preserve"> хозяйства</w:t>
      </w:r>
      <w:r w:rsidR="00BC3107" w:rsidRPr="0054649C">
        <w:rPr>
          <w:sz w:val="26"/>
          <w:szCs w:val="26"/>
        </w:rPr>
        <w:t>;</w:t>
      </w:r>
    </w:p>
    <w:p w:rsidR="00BC3107" w:rsidRPr="0054649C" w:rsidRDefault="00BC3107" w:rsidP="007A33B3">
      <w:pPr>
        <w:jc w:val="both"/>
        <w:rPr>
          <w:i/>
          <w:iCs/>
          <w:sz w:val="26"/>
          <w:szCs w:val="26"/>
        </w:rPr>
      </w:pPr>
      <w:r w:rsidRPr="0054649C">
        <w:rPr>
          <w:b/>
          <w:bCs/>
          <w:i/>
          <w:iCs/>
          <w:sz w:val="26"/>
          <w:szCs w:val="26"/>
        </w:rPr>
        <w:t xml:space="preserve"> 42  - кафедра начертательной геометрии и графики</w:t>
      </w:r>
      <w:r w:rsidRPr="0054649C">
        <w:rPr>
          <w:i/>
          <w:iCs/>
          <w:sz w:val="26"/>
          <w:szCs w:val="26"/>
        </w:rPr>
        <w:t>;</w:t>
      </w:r>
    </w:p>
    <w:p w:rsidR="00BC3107" w:rsidRPr="0054649C" w:rsidRDefault="00BC3107" w:rsidP="007A33B3">
      <w:pPr>
        <w:jc w:val="both"/>
        <w:rPr>
          <w:sz w:val="26"/>
          <w:szCs w:val="26"/>
        </w:rPr>
      </w:pPr>
      <w:r w:rsidRPr="0054649C">
        <w:rPr>
          <w:sz w:val="26"/>
          <w:szCs w:val="26"/>
        </w:rPr>
        <w:t xml:space="preserve"> </w:t>
      </w:r>
      <w:r w:rsidRPr="0054649C">
        <w:rPr>
          <w:b/>
          <w:bCs/>
          <w:i/>
          <w:iCs/>
          <w:sz w:val="26"/>
          <w:szCs w:val="26"/>
        </w:rPr>
        <w:t>01 –контрольной работы работы</w:t>
      </w:r>
      <w:r w:rsidRPr="0054649C">
        <w:rPr>
          <w:sz w:val="26"/>
          <w:szCs w:val="26"/>
        </w:rPr>
        <w:t>;</w:t>
      </w:r>
    </w:p>
    <w:p w:rsidR="00BC3107" w:rsidRPr="0054649C" w:rsidRDefault="00BC3107" w:rsidP="007A33B3">
      <w:pPr>
        <w:jc w:val="both"/>
        <w:rPr>
          <w:sz w:val="26"/>
          <w:szCs w:val="26"/>
        </w:rPr>
      </w:pPr>
      <w:r w:rsidRPr="0054649C">
        <w:rPr>
          <w:sz w:val="26"/>
          <w:szCs w:val="26"/>
        </w:rPr>
        <w:t xml:space="preserve"> </w:t>
      </w:r>
      <w:r w:rsidRPr="0054649C">
        <w:rPr>
          <w:b/>
          <w:bCs/>
          <w:i/>
          <w:iCs/>
          <w:sz w:val="26"/>
          <w:szCs w:val="26"/>
        </w:rPr>
        <w:t>03 – Номер листа в контрольной работе</w:t>
      </w:r>
      <w:r w:rsidRPr="0054649C">
        <w:rPr>
          <w:sz w:val="26"/>
          <w:szCs w:val="26"/>
        </w:rPr>
        <w:t>;</w:t>
      </w:r>
    </w:p>
    <w:p w:rsidR="00BC3107" w:rsidRPr="0054649C" w:rsidRDefault="00BC3107" w:rsidP="007A33B3">
      <w:pPr>
        <w:jc w:val="both"/>
        <w:rPr>
          <w:b/>
          <w:bCs/>
          <w:i/>
          <w:iCs/>
          <w:sz w:val="26"/>
          <w:szCs w:val="26"/>
        </w:rPr>
      </w:pPr>
      <w:r w:rsidRPr="0054649C">
        <w:rPr>
          <w:b/>
          <w:bCs/>
          <w:i/>
          <w:iCs/>
          <w:sz w:val="26"/>
          <w:szCs w:val="26"/>
        </w:rPr>
        <w:t xml:space="preserve"> 14. – Вариант №</w:t>
      </w:r>
      <w:r w:rsidRPr="0054649C">
        <w:rPr>
          <w:sz w:val="26"/>
          <w:szCs w:val="26"/>
        </w:rPr>
        <w:t xml:space="preserve"> </w:t>
      </w:r>
      <w:r w:rsidR="00963105" w:rsidRPr="0054649C">
        <w:rPr>
          <w:sz w:val="26"/>
          <w:szCs w:val="26"/>
        </w:rPr>
        <w:t>14</w:t>
      </w:r>
      <w:r w:rsidRPr="0054649C">
        <w:rPr>
          <w:sz w:val="26"/>
          <w:szCs w:val="26"/>
        </w:rPr>
        <w:t xml:space="preserve"> </w:t>
      </w:r>
    </w:p>
    <w:p w:rsidR="00BC3107" w:rsidRPr="0054649C" w:rsidRDefault="00BC3107" w:rsidP="0054649C">
      <w:pPr>
        <w:pStyle w:val="aff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4649C">
        <w:rPr>
          <w:rFonts w:ascii="Times New Roman" w:hAnsi="Times New Roman"/>
          <w:sz w:val="26"/>
          <w:szCs w:val="26"/>
        </w:rPr>
        <w:t>в графе 3 – обозначение материала (указывают только на чертежах деталей);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4 – литера чертежа (например: У – учебный чертеж, графа заполняется слева направо)</w:t>
      </w:r>
      <w:r w:rsidR="00EB5BD4" w:rsidRPr="0054649C">
        <w:rPr>
          <w:sz w:val="26"/>
          <w:szCs w:val="26"/>
        </w:rPr>
        <w:t xml:space="preserve"> надпись выполняется шрифтом №5</w:t>
      </w:r>
      <w:r w:rsidRPr="0054649C">
        <w:rPr>
          <w:sz w:val="26"/>
          <w:szCs w:val="26"/>
        </w:rPr>
        <w:t>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5 – масса изделия (если требуется);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6 – масштаб;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7 – порядковый номер листа (если чертеж выполнен всего на одном листе, графа не заполняется);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8 – общее количество листов (графа заполняется только на первом листе);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 xml:space="preserve">в графе 9 – учебная группа студента, например: БГАУ – </w:t>
      </w:r>
      <w:r w:rsidR="00EB5BD4" w:rsidRPr="0054649C">
        <w:rPr>
          <w:sz w:val="26"/>
          <w:szCs w:val="26"/>
        </w:rPr>
        <w:t>ЗУ</w:t>
      </w:r>
      <w:r w:rsidRPr="0054649C">
        <w:rPr>
          <w:sz w:val="26"/>
          <w:szCs w:val="26"/>
        </w:rPr>
        <w:t xml:space="preserve"> 1</w:t>
      </w:r>
      <w:r w:rsidR="00C93055">
        <w:rPr>
          <w:sz w:val="26"/>
          <w:szCs w:val="26"/>
        </w:rPr>
        <w:t>01</w:t>
      </w:r>
      <w:r w:rsidR="00EB5BD4" w:rsidRPr="0054649C">
        <w:rPr>
          <w:sz w:val="26"/>
          <w:szCs w:val="26"/>
        </w:rPr>
        <w:t xml:space="preserve"> надпись выполняется шрифтом №7</w:t>
      </w:r>
      <w:r w:rsidRPr="0054649C">
        <w:rPr>
          <w:sz w:val="26"/>
          <w:szCs w:val="26"/>
        </w:rPr>
        <w:t>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10 – фамилии;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11 – подписи;</w:t>
      </w:r>
    </w:p>
    <w:p w:rsidR="00BC3107" w:rsidRPr="0054649C" w:rsidRDefault="00BC3107" w:rsidP="0054649C">
      <w:pPr>
        <w:ind w:firstLine="720"/>
        <w:jc w:val="both"/>
        <w:rPr>
          <w:sz w:val="26"/>
          <w:szCs w:val="26"/>
        </w:rPr>
      </w:pPr>
      <w:r w:rsidRPr="0054649C">
        <w:rPr>
          <w:sz w:val="26"/>
          <w:szCs w:val="26"/>
        </w:rPr>
        <w:t>в графе 12 – даты.</w:t>
      </w:r>
    </w:p>
    <w:p w:rsidR="00022A62" w:rsidRPr="0054649C" w:rsidRDefault="00022A62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>В начале чертеж выполняется тонкими линиями остро заточенным карандашом Т или 2Т с помощью чертежных инструментов, а после проверки и уточнения обводится карандашом ТМ или М.</w:t>
      </w:r>
    </w:p>
    <w:p w:rsidR="00022A62" w:rsidRPr="0054649C" w:rsidRDefault="00022A62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>Для обводки рекомендуются следующие типы линий (ГОСТ 2.303-68);</w:t>
      </w:r>
    </w:p>
    <w:p w:rsidR="00022A62" w:rsidRPr="0054649C" w:rsidRDefault="00022A62" w:rsidP="0054649C">
      <w:pPr>
        <w:pStyle w:val="aa"/>
        <w:numPr>
          <w:ilvl w:val="0"/>
          <w:numId w:val="4"/>
        </w:numPr>
        <w:tabs>
          <w:tab w:val="clear" w:pos="2520"/>
          <w:tab w:val="num" w:pos="0"/>
          <w:tab w:val="left" w:pos="993"/>
        </w:tabs>
        <w:ind w:left="0" w:firstLine="709"/>
        <w:rPr>
          <w:sz w:val="26"/>
          <w:szCs w:val="26"/>
        </w:rPr>
      </w:pPr>
      <w:r w:rsidRPr="0054649C">
        <w:rPr>
          <w:sz w:val="26"/>
          <w:szCs w:val="26"/>
        </w:rPr>
        <w:t>линии видимого контура – сплошная основная толщиной 0,6-0,8мм;</w:t>
      </w:r>
    </w:p>
    <w:p w:rsidR="00022A62" w:rsidRPr="0054649C" w:rsidRDefault="00022A62" w:rsidP="0054649C">
      <w:pPr>
        <w:pStyle w:val="aa"/>
        <w:numPr>
          <w:ilvl w:val="0"/>
          <w:numId w:val="4"/>
        </w:numPr>
        <w:tabs>
          <w:tab w:val="clear" w:pos="2520"/>
          <w:tab w:val="num" w:pos="0"/>
          <w:tab w:val="left" w:pos="993"/>
        </w:tabs>
        <w:ind w:left="0" w:firstLine="709"/>
        <w:rPr>
          <w:sz w:val="26"/>
          <w:szCs w:val="26"/>
        </w:rPr>
      </w:pPr>
      <w:r w:rsidRPr="0054649C">
        <w:rPr>
          <w:sz w:val="26"/>
          <w:szCs w:val="26"/>
        </w:rPr>
        <w:t>линии невидимого контура– штриховая, толщиной 0,3-</w:t>
      </w:r>
      <w:smartTag w:uri="urn:schemas-microsoft-com:office:smarttags" w:element="metricconverter">
        <w:smartTagPr>
          <w:attr w:name="ProductID" w:val="0,4 мм"/>
        </w:smartTagPr>
        <w:r w:rsidRPr="0054649C">
          <w:rPr>
            <w:sz w:val="26"/>
            <w:szCs w:val="26"/>
          </w:rPr>
          <w:t>0,4 мм</w:t>
        </w:r>
      </w:smartTag>
      <w:r w:rsidRPr="0054649C">
        <w:rPr>
          <w:sz w:val="26"/>
          <w:szCs w:val="26"/>
        </w:rPr>
        <w:t>;</w:t>
      </w:r>
    </w:p>
    <w:p w:rsidR="00022A62" w:rsidRPr="0054649C" w:rsidRDefault="00022A62" w:rsidP="0054649C">
      <w:pPr>
        <w:pStyle w:val="aa"/>
        <w:numPr>
          <w:ilvl w:val="0"/>
          <w:numId w:val="4"/>
        </w:numPr>
        <w:tabs>
          <w:tab w:val="clear" w:pos="2520"/>
          <w:tab w:val="num" w:pos="0"/>
          <w:tab w:val="left" w:pos="993"/>
        </w:tabs>
        <w:ind w:left="0" w:firstLine="709"/>
        <w:rPr>
          <w:sz w:val="26"/>
          <w:szCs w:val="26"/>
        </w:rPr>
      </w:pPr>
      <w:r w:rsidRPr="0054649C">
        <w:rPr>
          <w:sz w:val="26"/>
          <w:szCs w:val="26"/>
        </w:rPr>
        <w:t>линии построения и линии связи – сплошная тонкая, толщиной 0,15мм;</w:t>
      </w:r>
    </w:p>
    <w:p w:rsidR="00022A62" w:rsidRDefault="00022A62" w:rsidP="0054649C">
      <w:pPr>
        <w:pStyle w:val="aa"/>
        <w:numPr>
          <w:ilvl w:val="0"/>
          <w:numId w:val="4"/>
        </w:numPr>
        <w:tabs>
          <w:tab w:val="clear" w:pos="2520"/>
          <w:tab w:val="num" w:pos="709"/>
          <w:tab w:val="left" w:pos="993"/>
        </w:tabs>
        <w:ind w:left="709" w:firstLine="0"/>
        <w:rPr>
          <w:sz w:val="26"/>
          <w:szCs w:val="26"/>
        </w:rPr>
      </w:pPr>
      <w:r w:rsidRPr="0054649C">
        <w:rPr>
          <w:sz w:val="26"/>
          <w:szCs w:val="26"/>
        </w:rPr>
        <w:t>оси проекций – сплошная тонкая, толщиной 0,3мм;</w:t>
      </w:r>
    </w:p>
    <w:p w:rsidR="00022A62" w:rsidRPr="00940F44" w:rsidRDefault="00EB5BD4" w:rsidP="00940F44">
      <w:pPr>
        <w:pStyle w:val="ae"/>
        <w:rPr>
          <w:rFonts w:ascii="Times New Roman" w:hAnsi="Times New Roman"/>
        </w:rPr>
      </w:pPr>
      <w:bookmarkStart w:id="6" w:name="_Toc224622449"/>
      <w:r w:rsidRPr="00940F44">
        <w:rPr>
          <w:rFonts w:ascii="Times New Roman" w:hAnsi="Times New Roman"/>
        </w:rPr>
        <w:t>4</w:t>
      </w:r>
      <w:r w:rsidR="00022A62" w:rsidRPr="00940F44">
        <w:rPr>
          <w:rFonts w:ascii="Times New Roman" w:hAnsi="Times New Roman"/>
        </w:rPr>
        <w:t>.У</w:t>
      </w:r>
      <w:r w:rsidRPr="00940F44">
        <w:rPr>
          <w:rFonts w:ascii="Times New Roman" w:hAnsi="Times New Roman"/>
        </w:rPr>
        <w:t xml:space="preserve">казания </w:t>
      </w:r>
      <w:r w:rsidR="002B0527" w:rsidRPr="00940F44">
        <w:rPr>
          <w:rFonts w:ascii="Times New Roman" w:hAnsi="Times New Roman"/>
        </w:rPr>
        <w:t>по</w:t>
      </w:r>
      <w:r w:rsidRPr="00940F44">
        <w:rPr>
          <w:rFonts w:ascii="Times New Roman" w:hAnsi="Times New Roman"/>
        </w:rPr>
        <w:t xml:space="preserve"> выполнению работы</w:t>
      </w:r>
      <w:bookmarkEnd w:id="6"/>
    </w:p>
    <w:p w:rsidR="00022A62" w:rsidRPr="003B48F5" w:rsidRDefault="00022A62" w:rsidP="0054649C">
      <w:pPr>
        <w:pStyle w:val="aa"/>
        <w:ind w:left="709" w:firstLine="0"/>
        <w:rPr>
          <w:sz w:val="10"/>
          <w:szCs w:val="10"/>
        </w:rPr>
      </w:pPr>
    </w:p>
    <w:p w:rsidR="00022A62" w:rsidRPr="00962E08" w:rsidRDefault="00EB5BD4" w:rsidP="00962E08">
      <w:pPr>
        <w:pStyle w:val="ae"/>
        <w:jc w:val="left"/>
        <w:rPr>
          <w:rStyle w:val="22"/>
          <w:rFonts w:ascii="Times New Roman" w:hAnsi="Times New Roman"/>
          <w:bCs/>
          <w:i w:val="0"/>
        </w:rPr>
      </w:pPr>
      <w:bookmarkStart w:id="7" w:name="_Toc224622450"/>
      <w:r w:rsidRPr="00962E08">
        <w:rPr>
          <w:rStyle w:val="22"/>
          <w:rFonts w:ascii="Times New Roman" w:hAnsi="Times New Roman"/>
          <w:bCs/>
          <w:i w:val="0"/>
        </w:rPr>
        <w:t>4</w:t>
      </w:r>
      <w:r w:rsidR="00022A62" w:rsidRPr="00962E08">
        <w:rPr>
          <w:rStyle w:val="22"/>
          <w:rFonts w:ascii="Times New Roman" w:hAnsi="Times New Roman"/>
          <w:bCs/>
          <w:i w:val="0"/>
        </w:rPr>
        <w:t xml:space="preserve">.1 </w:t>
      </w:r>
      <w:r w:rsidR="00A206FE" w:rsidRPr="00962E08">
        <w:rPr>
          <w:rStyle w:val="22"/>
          <w:rFonts w:ascii="Times New Roman" w:hAnsi="Times New Roman"/>
          <w:bCs/>
          <w:i w:val="0"/>
        </w:rPr>
        <w:t xml:space="preserve">Лист </w:t>
      </w:r>
      <w:r w:rsidR="00022A62" w:rsidRPr="00962E08">
        <w:rPr>
          <w:rStyle w:val="22"/>
          <w:rFonts w:ascii="Times New Roman" w:hAnsi="Times New Roman"/>
          <w:bCs/>
          <w:i w:val="0"/>
        </w:rPr>
        <w:t>1</w:t>
      </w:r>
      <w:r w:rsidR="001D2187" w:rsidRPr="00962E08">
        <w:rPr>
          <w:rStyle w:val="22"/>
          <w:rFonts w:ascii="Times New Roman" w:hAnsi="Times New Roman"/>
          <w:bCs/>
          <w:i w:val="0"/>
        </w:rPr>
        <w:t xml:space="preserve"> Титульный лист</w:t>
      </w:r>
      <w:bookmarkEnd w:id="7"/>
    </w:p>
    <w:p w:rsidR="00FC601E" w:rsidRPr="00962E08" w:rsidRDefault="00FC601E" w:rsidP="00962E08">
      <w:pPr>
        <w:pStyle w:val="ae"/>
        <w:jc w:val="left"/>
        <w:rPr>
          <w:rFonts w:ascii="Times New Roman" w:hAnsi="Times New Roman"/>
          <w:bCs/>
          <w:szCs w:val="26"/>
        </w:rPr>
      </w:pPr>
    </w:p>
    <w:p w:rsidR="00022A62" w:rsidRPr="0054649C" w:rsidRDefault="00022A62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 xml:space="preserve">Работа является общей для всех студентов и выполняется с образца, помещенного  на рисунке </w:t>
      </w:r>
      <w:r w:rsidR="00EB5BD4" w:rsidRPr="0054649C">
        <w:rPr>
          <w:sz w:val="26"/>
          <w:szCs w:val="26"/>
        </w:rPr>
        <w:t>4.1</w:t>
      </w:r>
      <w:r w:rsidRPr="0054649C">
        <w:rPr>
          <w:sz w:val="26"/>
          <w:szCs w:val="26"/>
        </w:rPr>
        <w:t>.</w:t>
      </w:r>
    </w:p>
    <w:p w:rsidR="00022A62" w:rsidRPr="0054649C" w:rsidRDefault="00022A62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 xml:space="preserve">Целью выполнения чертежа является приобретение навыков в написании букв и цифр чертежным шрифтом в соответствии с требованием ГОСТа 2.304-81. Перед выполнением чертежа необходимо изучить ГОСТ 2.301-68, 2.304-81, и литературу </w:t>
      </w:r>
      <w:r w:rsidR="005E2BE7" w:rsidRPr="0054649C">
        <w:rPr>
          <w:sz w:val="26"/>
          <w:szCs w:val="26"/>
          <w:lang w:val="en-US"/>
        </w:rPr>
        <w:t>[</w:t>
      </w:r>
      <w:r w:rsidRPr="0054649C">
        <w:rPr>
          <w:sz w:val="26"/>
          <w:szCs w:val="26"/>
        </w:rPr>
        <w:t>1,2,3</w:t>
      </w:r>
      <w:r w:rsidR="005E2BE7" w:rsidRPr="0054649C">
        <w:rPr>
          <w:sz w:val="26"/>
          <w:szCs w:val="26"/>
          <w:lang w:val="en-US"/>
        </w:rPr>
        <w:t>]</w:t>
      </w:r>
      <w:r w:rsidRPr="0054649C">
        <w:rPr>
          <w:sz w:val="26"/>
          <w:szCs w:val="26"/>
        </w:rPr>
        <w:t>.</w:t>
      </w:r>
    </w:p>
    <w:p w:rsidR="0054649C" w:rsidRPr="0054649C" w:rsidRDefault="00022A62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>На листе ватмана формата А4 вычертить рамку. Равномерно распределить содержание надписей на подготовленном формате, чтобы</w:t>
      </w:r>
      <w:r w:rsidR="0054649C" w:rsidRPr="0054649C">
        <w:rPr>
          <w:sz w:val="26"/>
          <w:szCs w:val="26"/>
        </w:rPr>
        <w:t xml:space="preserve"> общий примерный центр  тяжести надписей находился в центре листа. При выполнении надписей крупного размера необходимо подготовить сетку, состоящую из горизонтальных линий с расстоянием между ними, равными высоте букв соответствующего номера шрифта, и линий под углом 75</w:t>
      </w:r>
      <w:r w:rsidR="0054649C" w:rsidRPr="0054649C">
        <w:rPr>
          <w:sz w:val="26"/>
          <w:szCs w:val="26"/>
          <w:vertAlign w:val="superscript"/>
        </w:rPr>
        <w:t>о</w:t>
      </w:r>
      <w:r w:rsidR="0054649C" w:rsidRPr="0054649C">
        <w:rPr>
          <w:sz w:val="26"/>
          <w:szCs w:val="26"/>
        </w:rPr>
        <w:t xml:space="preserve"> к основанию строки и расположенных друг от друга на расстоянии, равном ширине букв и промежуткам между ними.</w:t>
      </w:r>
    </w:p>
    <w:p w:rsidR="007918D3" w:rsidRDefault="0054649C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>Для мелких шрифтов (2,5; 3,5; 5) достаточно провести две горизонтальные  параллельные линии. Для контроля правильности наклона букв проводят линии под углом 75</w:t>
      </w:r>
      <w:r w:rsidRPr="0054649C">
        <w:rPr>
          <w:sz w:val="26"/>
          <w:szCs w:val="26"/>
          <w:vertAlign w:val="superscript"/>
        </w:rPr>
        <w:t>о</w:t>
      </w:r>
      <w:r w:rsidRPr="0054649C">
        <w:rPr>
          <w:sz w:val="26"/>
          <w:szCs w:val="26"/>
        </w:rPr>
        <w:t xml:space="preserve"> через 10-</w:t>
      </w:r>
      <w:smartTag w:uri="urn:schemas-microsoft-com:office:smarttags" w:element="metricconverter">
        <w:smartTagPr>
          <w:attr w:name="ProductID" w:val="20 мм"/>
        </w:smartTagPr>
        <w:r w:rsidRPr="0054649C">
          <w:rPr>
            <w:sz w:val="26"/>
            <w:szCs w:val="26"/>
          </w:rPr>
          <w:t>20 мм</w:t>
        </w:r>
      </w:smartTag>
      <w:r w:rsidRPr="0054649C">
        <w:rPr>
          <w:sz w:val="26"/>
          <w:szCs w:val="26"/>
        </w:rPr>
        <w:t>.</w:t>
      </w:r>
    </w:p>
    <w:p w:rsidR="0054649C" w:rsidRPr="0054649C" w:rsidRDefault="0054649C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>Сетку лучше проводить иглой по линейке или тонко заточенным карандашом Т</w:t>
      </w:r>
      <w:r w:rsidR="00F663DB">
        <w:rPr>
          <w:sz w:val="26"/>
          <w:szCs w:val="26"/>
        </w:rPr>
        <w:t>(Н)</w:t>
      </w:r>
      <w:r w:rsidRPr="0054649C">
        <w:rPr>
          <w:sz w:val="26"/>
          <w:szCs w:val="26"/>
        </w:rPr>
        <w:t xml:space="preserve"> или 2Т</w:t>
      </w:r>
      <w:r w:rsidR="00F663DB">
        <w:rPr>
          <w:sz w:val="26"/>
          <w:szCs w:val="26"/>
        </w:rPr>
        <w:t>(НН)</w:t>
      </w:r>
      <w:r w:rsidRPr="0054649C">
        <w:rPr>
          <w:sz w:val="26"/>
          <w:szCs w:val="26"/>
        </w:rPr>
        <w:t xml:space="preserve">. Надписи выполнять шрифтом типа </w:t>
      </w:r>
      <w:r w:rsidRPr="0054649C">
        <w:rPr>
          <w:b/>
          <w:bCs/>
          <w:sz w:val="26"/>
          <w:szCs w:val="26"/>
        </w:rPr>
        <w:t>Б</w:t>
      </w:r>
      <w:r w:rsidRPr="0054649C">
        <w:rPr>
          <w:sz w:val="26"/>
          <w:szCs w:val="26"/>
        </w:rPr>
        <w:t>. Карандашом ТМ</w:t>
      </w:r>
      <w:r w:rsidR="00F663DB">
        <w:rPr>
          <w:sz w:val="26"/>
          <w:szCs w:val="26"/>
        </w:rPr>
        <w:t>(НВ)</w:t>
      </w:r>
      <w:r w:rsidRPr="0054649C">
        <w:rPr>
          <w:sz w:val="26"/>
          <w:szCs w:val="26"/>
        </w:rPr>
        <w:t xml:space="preserve"> или М</w:t>
      </w:r>
      <w:r w:rsidR="00F663DB">
        <w:rPr>
          <w:sz w:val="26"/>
          <w:szCs w:val="26"/>
        </w:rPr>
        <w:t>(В)</w:t>
      </w:r>
      <w:r w:rsidRPr="0054649C">
        <w:rPr>
          <w:sz w:val="26"/>
          <w:szCs w:val="26"/>
        </w:rPr>
        <w:t xml:space="preserve"> обвести буквы и цифры толщиной в соответствии с ГОСТ 2.304-81.</w:t>
      </w:r>
    </w:p>
    <w:p w:rsidR="0054649C" w:rsidRPr="0054649C" w:rsidRDefault="0054649C" w:rsidP="0054649C">
      <w:pPr>
        <w:pStyle w:val="aa"/>
        <w:rPr>
          <w:sz w:val="26"/>
          <w:szCs w:val="26"/>
        </w:rPr>
      </w:pPr>
      <w:r w:rsidRPr="0054649C">
        <w:rPr>
          <w:sz w:val="26"/>
          <w:szCs w:val="26"/>
        </w:rPr>
        <w:t xml:space="preserve">Рамку обвести карандашом толщиной не менее </w:t>
      </w:r>
      <w:smartTag w:uri="urn:schemas-microsoft-com:office:smarttags" w:element="metricconverter">
        <w:smartTagPr>
          <w:attr w:name="ProductID" w:val="0,7 мм"/>
        </w:smartTagPr>
        <w:r w:rsidRPr="0054649C">
          <w:rPr>
            <w:sz w:val="26"/>
            <w:szCs w:val="26"/>
          </w:rPr>
          <w:t>0,7 мм</w:t>
        </w:r>
      </w:smartTag>
    </w:p>
    <w:p w:rsidR="007918D3" w:rsidRDefault="00C85D3C" w:rsidP="0054649C">
      <w:pPr>
        <w:pStyle w:val="aa"/>
        <w:spacing w:line="360" w:lineRule="auto"/>
        <w:ind w:firstLine="0"/>
        <w:jc w:val="center"/>
        <w:rPr>
          <w:sz w:val="22"/>
          <w:szCs w:val="22"/>
        </w:rPr>
      </w:pPr>
      <w:r w:rsidRPr="00C85D3C">
        <w:rPr>
          <w:sz w:val="22"/>
          <w:szCs w:val="22"/>
        </w:rPr>
        <w:object w:dxaOrig="11906" w:dyaOrig="16838">
          <v:shape id="_x0000_i1028" type="#_x0000_t75" style="width:328.5pt;height:462.75pt" o:ole="">
            <v:imagedata r:id="rId13" o:title="" grayscale="t" bilevel="t"/>
          </v:shape>
          <o:OLEObject Type="Embed" ProgID="KOMPAS.FRW" ShapeID="_x0000_i1028" DrawAspect="Content" ObjectID="_1469874174" r:id="rId14"/>
        </w:object>
      </w:r>
    </w:p>
    <w:p w:rsidR="007918D3" w:rsidRPr="00AB101B" w:rsidRDefault="007918D3" w:rsidP="007A33B3">
      <w:pPr>
        <w:pStyle w:val="aa"/>
        <w:spacing w:line="360" w:lineRule="auto"/>
        <w:rPr>
          <w:sz w:val="26"/>
          <w:szCs w:val="26"/>
        </w:rPr>
      </w:pPr>
      <w:r w:rsidRPr="00AB101B">
        <w:rPr>
          <w:sz w:val="26"/>
          <w:szCs w:val="26"/>
        </w:rPr>
        <w:t>Рисунок 4.1 Пример выполнения титульного листа</w:t>
      </w:r>
    </w:p>
    <w:p w:rsidR="00DE055F" w:rsidRPr="001D2187" w:rsidRDefault="00DE055F" w:rsidP="00A5733D">
      <w:pPr>
        <w:pStyle w:val="aa"/>
        <w:rPr>
          <w:rStyle w:val="22"/>
          <w:rFonts w:ascii="Times New Roman" w:hAnsi="Times New Roman"/>
          <w:i w:val="0"/>
        </w:rPr>
      </w:pPr>
      <w:bookmarkStart w:id="8" w:name="_Toc224622451"/>
      <w:r w:rsidRPr="001D2187">
        <w:rPr>
          <w:rStyle w:val="22"/>
          <w:rFonts w:ascii="Times New Roman" w:hAnsi="Times New Roman"/>
          <w:i w:val="0"/>
        </w:rPr>
        <w:t xml:space="preserve">4.2 </w:t>
      </w:r>
      <w:r w:rsidR="00F76081" w:rsidRPr="001D2187">
        <w:rPr>
          <w:rStyle w:val="22"/>
          <w:rFonts w:ascii="Times New Roman" w:hAnsi="Times New Roman"/>
          <w:i w:val="0"/>
        </w:rPr>
        <w:t>Лист2</w:t>
      </w:r>
      <w:r w:rsidR="00A400E7" w:rsidRPr="001D2187">
        <w:rPr>
          <w:rStyle w:val="22"/>
          <w:rFonts w:ascii="Times New Roman" w:hAnsi="Times New Roman"/>
          <w:i w:val="0"/>
        </w:rPr>
        <w:t xml:space="preserve"> Геометрические построения, построение сопряжений</w:t>
      </w:r>
      <w:bookmarkEnd w:id="8"/>
    </w:p>
    <w:p w:rsidR="00C61226" w:rsidRDefault="00A400E7" w:rsidP="00A5733D">
      <w:pPr>
        <w:pStyle w:val="aa"/>
        <w:rPr>
          <w:sz w:val="26"/>
          <w:szCs w:val="26"/>
        </w:rPr>
      </w:pPr>
      <w:r w:rsidRPr="00A5733D">
        <w:rPr>
          <w:sz w:val="26"/>
          <w:szCs w:val="26"/>
        </w:rPr>
        <w:t xml:space="preserve">В очертаниях технических форм имеют место плавные переходы от одной </w:t>
      </w:r>
      <w:r w:rsidR="00C61226">
        <w:rPr>
          <w:sz w:val="26"/>
          <w:szCs w:val="26"/>
        </w:rPr>
        <w:t>линии к другой</w:t>
      </w:r>
      <w:r w:rsidRPr="00A5733D">
        <w:rPr>
          <w:sz w:val="26"/>
          <w:szCs w:val="26"/>
        </w:rPr>
        <w:t>. Эти плавные переходы называются сопряжениями</w:t>
      </w:r>
      <w:r w:rsidR="00C61226">
        <w:rPr>
          <w:sz w:val="26"/>
          <w:szCs w:val="26"/>
        </w:rPr>
        <w:t>. Из всего многообразия сопряжений различных линий можно выделить следующие основные виды сопряжений: сопряжение прямой линии с дугой окружности, сопряжение двух различно расположенных прямых линий при помощи дуги окружности, сопряжение дуг двух окружностей при помощи прямых линий и сопряжение дуг двух окружностей при помощи третьей.</w:t>
      </w:r>
    </w:p>
    <w:p w:rsidR="00A400E7" w:rsidRDefault="00C61226" w:rsidP="00A5733D">
      <w:pPr>
        <w:pStyle w:val="aa"/>
        <w:rPr>
          <w:sz w:val="26"/>
          <w:szCs w:val="26"/>
        </w:rPr>
      </w:pPr>
      <w:r>
        <w:rPr>
          <w:sz w:val="26"/>
          <w:szCs w:val="26"/>
        </w:rPr>
        <w:t>Дуги окружностей, при помощи которых выполняется сопряжение, называются дугами сопряжение. Для построения дуги сопряжения необходимо на чертеже выявить центр ее, радиус этой дуги и точки сопряжения, в которых дуга сопряжения переходит в сопрягаемые линии. Задаваясь одним из этих параметров, остальные можно определить графически.</w:t>
      </w:r>
    </w:p>
    <w:p w:rsidR="007918D3" w:rsidRDefault="003B48F5" w:rsidP="00E850F7">
      <w:pPr>
        <w:pStyle w:val="aa"/>
        <w:rPr>
          <w:sz w:val="26"/>
          <w:szCs w:val="26"/>
        </w:rPr>
      </w:pPr>
      <w:r>
        <w:rPr>
          <w:sz w:val="26"/>
          <w:szCs w:val="26"/>
        </w:rPr>
        <w:t>Пример выполнения листа</w:t>
      </w:r>
      <w:r w:rsidR="00C17FF4" w:rsidRPr="00A5733D">
        <w:rPr>
          <w:sz w:val="26"/>
          <w:szCs w:val="26"/>
        </w:rPr>
        <w:t xml:space="preserve"> представлен на рисунке 4.2. </w:t>
      </w:r>
    </w:p>
    <w:p w:rsidR="002A6FDE" w:rsidRDefault="002A6FDE" w:rsidP="00E850F7">
      <w:pPr>
        <w:pStyle w:val="aa"/>
        <w:rPr>
          <w:sz w:val="26"/>
          <w:szCs w:val="26"/>
        </w:rPr>
      </w:pPr>
    </w:p>
    <w:p w:rsidR="002A6FDE" w:rsidRPr="00E850F7" w:rsidRDefault="002A6FDE" w:rsidP="002A6FDE">
      <w:pPr>
        <w:pStyle w:val="aa"/>
        <w:rPr>
          <w:sz w:val="26"/>
          <w:szCs w:val="26"/>
        </w:rPr>
      </w:pPr>
      <w:bookmarkStart w:id="9" w:name="_Toc224622452"/>
      <w:r w:rsidRPr="001D2187">
        <w:rPr>
          <w:rStyle w:val="22"/>
          <w:rFonts w:ascii="Times New Roman" w:hAnsi="Times New Roman"/>
          <w:i w:val="0"/>
        </w:rPr>
        <w:t>4.3 Лист 3 Построение изображений деталей по аксонометрической  проекции</w:t>
      </w:r>
      <w:bookmarkEnd w:id="9"/>
      <w:r w:rsidRPr="00E850F7">
        <w:rPr>
          <w:sz w:val="26"/>
          <w:szCs w:val="26"/>
        </w:rPr>
        <w:t>.</w:t>
      </w:r>
    </w:p>
    <w:p w:rsidR="002A6FDE" w:rsidRDefault="002A6FDE" w:rsidP="002A6FDE">
      <w:pPr>
        <w:ind w:firstLine="660"/>
        <w:jc w:val="both"/>
        <w:rPr>
          <w:sz w:val="26"/>
          <w:szCs w:val="26"/>
        </w:rPr>
      </w:pPr>
    </w:p>
    <w:p w:rsidR="002A6FDE" w:rsidRDefault="002A6FDE" w:rsidP="002A6FDE">
      <w:pPr>
        <w:ind w:firstLine="660"/>
        <w:jc w:val="both"/>
        <w:rPr>
          <w:sz w:val="26"/>
          <w:szCs w:val="26"/>
        </w:rPr>
      </w:pPr>
      <w:r w:rsidRPr="002A6FDE">
        <w:rPr>
          <w:sz w:val="26"/>
          <w:szCs w:val="26"/>
        </w:rPr>
        <w:t xml:space="preserve">Выполнение чертежа необходимо начать с построения осей проекций, затем следует провести оси симметрии видов, определить расстояние между видами, исходя из размеров и расположения видов, нанесения размеров и др. </w:t>
      </w:r>
    </w:p>
    <w:p w:rsidR="002A6FDE" w:rsidRPr="002A6FDE" w:rsidRDefault="002A6FDE" w:rsidP="002A6FDE">
      <w:pPr>
        <w:ind w:firstLine="660"/>
        <w:jc w:val="both"/>
        <w:rPr>
          <w:sz w:val="26"/>
          <w:szCs w:val="26"/>
        </w:rPr>
      </w:pPr>
      <w:r w:rsidRPr="002A6FDE">
        <w:rPr>
          <w:sz w:val="26"/>
          <w:szCs w:val="26"/>
        </w:rPr>
        <w:t xml:space="preserve">Затем построить главный вид и используя свойства проекционной связи, - вид сверху. По двум построенным видам вычертить вид слева. В случае, если деталь сложная, </w:t>
      </w:r>
    </w:p>
    <w:p w:rsidR="007918D3" w:rsidRDefault="002A6FDE" w:rsidP="004A0DFD">
      <w:pPr>
        <w:pStyle w:val="aa"/>
        <w:spacing w:line="360" w:lineRule="auto"/>
        <w:ind w:firstLine="0"/>
        <w:jc w:val="center"/>
        <w:rPr>
          <w:sz w:val="22"/>
          <w:szCs w:val="22"/>
        </w:rPr>
      </w:pPr>
      <w:r w:rsidRPr="004A0DFD">
        <w:rPr>
          <w:sz w:val="22"/>
          <w:szCs w:val="22"/>
        </w:rPr>
        <w:object w:dxaOrig="11906" w:dyaOrig="16838">
          <v:shape id="_x0000_i1029" type="#_x0000_t75" style="width:319.5pt;height:453.75pt" o:ole="">
            <v:imagedata r:id="rId15" o:title="" grayscale="t" bilevel="t"/>
          </v:shape>
          <o:OLEObject Type="Embed" ProgID="KOMPAS.CDW" ShapeID="_x0000_i1029" DrawAspect="Content" ObjectID="_1469874175" r:id="rId16"/>
        </w:object>
      </w:r>
    </w:p>
    <w:p w:rsidR="007918D3" w:rsidRPr="00AB101B" w:rsidRDefault="007918D3" w:rsidP="00FA5136">
      <w:pPr>
        <w:pStyle w:val="aa"/>
        <w:spacing w:line="360" w:lineRule="auto"/>
        <w:ind w:firstLine="0"/>
        <w:jc w:val="center"/>
        <w:rPr>
          <w:sz w:val="26"/>
          <w:szCs w:val="26"/>
        </w:rPr>
      </w:pPr>
      <w:r w:rsidRPr="00AB101B">
        <w:rPr>
          <w:sz w:val="26"/>
          <w:szCs w:val="26"/>
        </w:rPr>
        <w:t>Рисунок 4.2 Пример выполнения листа 2</w:t>
      </w:r>
    </w:p>
    <w:p w:rsidR="002A6FDE" w:rsidRDefault="003B48F5" w:rsidP="002A6FDE">
      <w:pPr>
        <w:jc w:val="both"/>
        <w:rPr>
          <w:sz w:val="26"/>
          <w:szCs w:val="26"/>
        </w:rPr>
      </w:pPr>
      <w:r w:rsidRPr="002A6FDE">
        <w:rPr>
          <w:sz w:val="26"/>
          <w:szCs w:val="26"/>
        </w:rPr>
        <w:t xml:space="preserve">то каждый </w:t>
      </w:r>
      <w:r>
        <w:rPr>
          <w:sz w:val="26"/>
          <w:szCs w:val="26"/>
        </w:rPr>
        <w:t xml:space="preserve">элемент детали рекомендуется изображать одновременно на </w:t>
      </w:r>
      <w:r w:rsidR="002A6FDE">
        <w:rPr>
          <w:sz w:val="26"/>
          <w:szCs w:val="26"/>
        </w:rPr>
        <w:t>в</w:t>
      </w:r>
      <w:r w:rsidR="002A6FDE" w:rsidRPr="00E850F7">
        <w:rPr>
          <w:sz w:val="26"/>
          <w:szCs w:val="26"/>
        </w:rPr>
        <w:t xml:space="preserve">сех видах. </w:t>
      </w:r>
    </w:p>
    <w:p w:rsidR="00EB5BD4" w:rsidRPr="00E850F7" w:rsidRDefault="00EB5BD4" w:rsidP="00E850F7">
      <w:pPr>
        <w:ind w:firstLine="660"/>
        <w:jc w:val="both"/>
        <w:rPr>
          <w:sz w:val="26"/>
          <w:szCs w:val="26"/>
        </w:rPr>
      </w:pPr>
      <w:r w:rsidRPr="00E850F7">
        <w:rPr>
          <w:sz w:val="26"/>
          <w:szCs w:val="26"/>
        </w:rPr>
        <w:t>При выборе положения для главного вида, в соответствии с ГОСТ 2.305-68 деталь располагают так, чтобы как можно больше ее элементов изображалось видимыми</w:t>
      </w:r>
      <w:r w:rsidR="003B48F5">
        <w:rPr>
          <w:sz w:val="26"/>
          <w:szCs w:val="26"/>
        </w:rPr>
        <w:t xml:space="preserve"> и изображение давало наиболее полное представление о его форме и размерах.</w:t>
      </w:r>
      <w:r w:rsidRPr="00E850F7">
        <w:rPr>
          <w:sz w:val="26"/>
          <w:szCs w:val="26"/>
        </w:rPr>
        <w:t xml:space="preserve"> </w:t>
      </w:r>
      <w:r w:rsidR="003B48F5">
        <w:rPr>
          <w:sz w:val="26"/>
          <w:szCs w:val="26"/>
        </w:rPr>
        <w:t>Предметы</w:t>
      </w:r>
      <w:r w:rsidR="00F663DB">
        <w:rPr>
          <w:sz w:val="26"/>
          <w:szCs w:val="26"/>
        </w:rPr>
        <w:t>,</w:t>
      </w:r>
      <w:r w:rsidR="003B48F5">
        <w:rPr>
          <w:sz w:val="26"/>
          <w:szCs w:val="26"/>
        </w:rPr>
        <w:t xml:space="preserve"> состоящие из нескольких частей следует изображать </w:t>
      </w:r>
      <w:r w:rsidR="00F663DB">
        <w:rPr>
          <w:sz w:val="26"/>
          <w:szCs w:val="26"/>
        </w:rPr>
        <w:t xml:space="preserve">в </w:t>
      </w:r>
      <w:r w:rsidR="003B48F5">
        <w:rPr>
          <w:sz w:val="26"/>
          <w:szCs w:val="26"/>
        </w:rPr>
        <w:t>рабочем положении или в положении удобном для изготовления.</w:t>
      </w:r>
    </w:p>
    <w:p w:rsidR="00E850F7" w:rsidRPr="00E850F7" w:rsidRDefault="00EB5BD4" w:rsidP="00E850F7">
      <w:pPr>
        <w:ind w:firstLine="709"/>
        <w:jc w:val="both"/>
        <w:rPr>
          <w:sz w:val="26"/>
          <w:szCs w:val="26"/>
        </w:rPr>
      </w:pPr>
      <w:r w:rsidRPr="00E850F7">
        <w:rPr>
          <w:sz w:val="26"/>
          <w:szCs w:val="26"/>
        </w:rPr>
        <w:t>С целью уменьшения количества изображений допускается на видах показывать невидимые части поверхности детали при помощи штриховых линий. Названия основных видов на чертеже не надписывают, если не нарушена их прое</w:t>
      </w:r>
      <w:r w:rsidR="003B48F5">
        <w:rPr>
          <w:sz w:val="26"/>
          <w:szCs w:val="26"/>
        </w:rPr>
        <w:t xml:space="preserve">кционная </w:t>
      </w:r>
      <w:r w:rsidRPr="00E850F7">
        <w:rPr>
          <w:sz w:val="26"/>
          <w:szCs w:val="26"/>
        </w:rPr>
        <w:t xml:space="preserve">связь с главным видом. </w:t>
      </w:r>
    </w:p>
    <w:p w:rsidR="00EB5BD4" w:rsidRPr="00AB101B" w:rsidRDefault="00C17FF4" w:rsidP="00E850F7">
      <w:pPr>
        <w:ind w:firstLine="709"/>
        <w:jc w:val="both"/>
        <w:rPr>
          <w:sz w:val="26"/>
          <w:szCs w:val="26"/>
        </w:rPr>
      </w:pPr>
      <w:r w:rsidRPr="00E850F7">
        <w:rPr>
          <w:sz w:val="26"/>
          <w:szCs w:val="26"/>
        </w:rPr>
        <w:t xml:space="preserve">Пример выполнения </w:t>
      </w:r>
      <w:r w:rsidR="003B48F5">
        <w:rPr>
          <w:sz w:val="26"/>
          <w:szCs w:val="26"/>
        </w:rPr>
        <w:t>листа</w:t>
      </w:r>
      <w:r w:rsidRPr="00E850F7">
        <w:rPr>
          <w:sz w:val="26"/>
          <w:szCs w:val="26"/>
        </w:rPr>
        <w:t xml:space="preserve"> представлен на рисунке </w:t>
      </w:r>
      <w:r w:rsidRPr="00AB101B">
        <w:rPr>
          <w:sz w:val="26"/>
          <w:szCs w:val="26"/>
        </w:rPr>
        <w:t xml:space="preserve">4.3. </w:t>
      </w:r>
    </w:p>
    <w:p w:rsidR="003B48F5" w:rsidRPr="00AB101B" w:rsidRDefault="003B48F5" w:rsidP="00E850F7">
      <w:pPr>
        <w:ind w:firstLine="709"/>
        <w:jc w:val="both"/>
        <w:rPr>
          <w:sz w:val="26"/>
          <w:szCs w:val="26"/>
        </w:rPr>
      </w:pPr>
    </w:p>
    <w:p w:rsidR="003B48F5" w:rsidRPr="001D2187" w:rsidRDefault="003B48F5" w:rsidP="001D2187">
      <w:pPr>
        <w:pStyle w:val="aa"/>
        <w:rPr>
          <w:i/>
          <w:sz w:val="26"/>
          <w:szCs w:val="26"/>
        </w:rPr>
      </w:pPr>
      <w:bookmarkStart w:id="10" w:name="_Toc224622453"/>
      <w:r w:rsidRPr="001D2187">
        <w:rPr>
          <w:rStyle w:val="22"/>
          <w:rFonts w:ascii="Times New Roman" w:hAnsi="Times New Roman"/>
          <w:i w:val="0"/>
        </w:rPr>
        <w:t>4.4 Лист 4  Построение видов, разрезов, сечений.</w:t>
      </w:r>
      <w:bookmarkEnd w:id="10"/>
    </w:p>
    <w:p w:rsidR="003B48F5" w:rsidRPr="006651F9" w:rsidRDefault="003B48F5" w:rsidP="003B48F5">
      <w:pPr>
        <w:pStyle w:val="aa"/>
        <w:ind w:left="709" w:firstLine="0"/>
        <w:rPr>
          <w:sz w:val="18"/>
          <w:szCs w:val="18"/>
        </w:rPr>
      </w:pPr>
    </w:p>
    <w:p w:rsidR="003B48F5" w:rsidRPr="000A4959" w:rsidRDefault="003B48F5" w:rsidP="003B48F5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Построить третий вид детали по двум данным и необходимые разрезы, а также изображение детали в прямоугольной изометрической проекции с разрезом. Работа выполняется на чертежной бумаге формата А3</w:t>
      </w:r>
      <w:r>
        <w:rPr>
          <w:sz w:val="26"/>
          <w:szCs w:val="26"/>
        </w:rPr>
        <w:t>.</w:t>
      </w:r>
    </w:p>
    <w:p w:rsidR="003B48F5" w:rsidRPr="000A4959" w:rsidRDefault="003B48F5" w:rsidP="003B48F5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Отличительной особенностью этой работы является построение разрезов и аксонометрической проекции детали. В связи с этим  необходимо изучить, что такое разрез и сечение, уяснить разницу между этими определениями.</w:t>
      </w:r>
    </w:p>
    <w:p w:rsidR="003B48F5" w:rsidRPr="00E850F7" w:rsidRDefault="003B48F5" w:rsidP="003B48F5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Разрезы и сечения на чертежах применяются для выявления внутреннего устройства предметов. В зависимости от расположения секущей плоскости они могут быть вертикальными, горизонтальными и наклонными. Положение секущих</w:t>
      </w:r>
      <w:r>
        <w:rPr>
          <w:sz w:val="26"/>
          <w:szCs w:val="26"/>
        </w:rPr>
        <w:t xml:space="preserve">  </w:t>
      </w:r>
      <w:r w:rsidRPr="000A4959">
        <w:rPr>
          <w:sz w:val="26"/>
          <w:szCs w:val="26"/>
        </w:rPr>
        <w:t>плоскостей указывается на чертежах разомкнутой</w:t>
      </w:r>
    </w:p>
    <w:p w:rsidR="00F76081" w:rsidRPr="00AB101B" w:rsidRDefault="0033764C" w:rsidP="0033764C">
      <w:pPr>
        <w:jc w:val="center"/>
        <w:rPr>
          <w:sz w:val="26"/>
          <w:szCs w:val="26"/>
        </w:rPr>
      </w:pPr>
      <w:r w:rsidRPr="0033764C">
        <w:rPr>
          <w:sz w:val="22"/>
          <w:szCs w:val="22"/>
        </w:rPr>
        <w:object w:dxaOrig="18568" w:dyaOrig="13130">
          <v:shape id="_x0000_i1030" type="#_x0000_t75" style="width:348pt;height:245.25pt" o:ole="">
            <v:imagedata r:id="rId17" o:title="" grayscale="t" bilevel="t"/>
          </v:shape>
          <o:OLEObject Type="Embed" ProgID="KOMPAS.CDW" ShapeID="_x0000_i1030" DrawAspect="Content" ObjectID="_1469874176" r:id="rId18"/>
        </w:object>
      </w:r>
      <w:r w:rsidR="00F76081" w:rsidRPr="00AB101B">
        <w:rPr>
          <w:sz w:val="26"/>
          <w:szCs w:val="26"/>
        </w:rPr>
        <w:t xml:space="preserve">Рисунок 4.3 </w:t>
      </w:r>
      <w:r w:rsidR="000A4959" w:rsidRPr="00AB101B">
        <w:rPr>
          <w:sz w:val="26"/>
          <w:szCs w:val="26"/>
        </w:rPr>
        <w:t>П</w:t>
      </w:r>
      <w:r w:rsidR="00F76081" w:rsidRPr="00AB101B">
        <w:rPr>
          <w:sz w:val="26"/>
          <w:szCs w:val="26"/>
        </w:rPr>
        <w:t>ример выполнения листа 3</w:t>
      </w:r>
    </w:p>
    <w:p w:rsidR="0033764C" w:rsidRPr="00AB101B" w:rsidRDefault="0033764C" w:rsidP="0033764C">
      <w:pPr>
        <w:jc w:val="both"/>
        <w:rPr>
          <w:sz w:val="26"/>
          <w:szCs w:val="26"/>
        </w:rPr>
      </w:pPr>
    </w:p>
    <w:p w:rsidR="00C76F14" w:rsidRPr="000A4959" w:rsidRDefault="00C76F14" w:rsidP="003B48F5">
      <w:pPr>
        <w:jc w:val="both"/>
        <w:rPr>
          <w:sz w:val="26"/>
          <w:szCs w:val="26"/>
        </w:rPr>
      </w:pPr>
      <w:r w:rsidRPr="000A4959">
        <w:rPr>
          <w:sz w:val="26"/>
          <w:szCs w:val="26"/>
        </w:rPr>
        <w:t>линией со стрелками на концах, указывающих направление взгляда. У стрелок ставятся буквы русского алфавита и над разрезом делается надпись по типу А</w:t>
      </w:r>
      <w:r w:rsidR="001C7277" w:rsidRPr="000A4959">
        <w:rPr>
          <w:sz w:val="26"/>
          <w:szCs w:val="26"/>
        </w:rPr>
        <w:t xml:space="preserve"> </w:t>
      </w:r>
      <w:r w:rsidR="00F663DB">
        <w:rPr>
          <w:sz w:val="26"/>
          <w:szCs w:val="26"/>
        </w:rPr>
        <w:t>–</w:t>
      </w:r>
      <w:r w:rsidR="001C7277" w:rsidRPr="000A4959">
        <w:rPr>
          <w:sz w:val="26"/>
          <w:szCs w:val="26"/>
        </w:rPr>
        <w:t xml:space="preserve"> </w:t>
      </w:r>
      <w:r w:rsidRPr="000A4959">
        <w:rPr>
          <w:sz w:val="26"/>
          <w:szCs w:val="26"/>
        </w:rPr>
        <w:t>А</w:t>
      </w:r>
      <w:r w:rsidR="00F663DB">
        <w:rPr>
          <w:sz w:val="26"/>
          <w:szCs w:val="26"/>
        </w:rPr>
        <w:t>.</w:t>
      </w:r>
    </w:p>
    <w:p w:rsidR="00C76F14" w:rsidRPr="000A4959" w:rsidRDefault="00C76F14" w:rsidP="000A495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Если линия сечения совпадает с осью или плоскостью симметрии предмета, то разрез не сопровождается надписью. Для выяснения устройства предмета в ограниченном месте выполняется местный разрез. Он выделяется на виде сплошной волнистой линией, которая не должна совпадать с какими-либо линиями изображения.</w:t>
      </w:r>
    </w:p>
    <w:p w:rsidR="00C76F14" w:rsidRPr="000A4959" w:rsidRDefault="00C76F14" w:rsidP="000A495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По числу секущих плоскостей разрезы подразделяют на простые и сложные. Простые разрезы получают в результате сечения одной секущей плоскостью, сложные разрезы – двумя или более плоскостями.</w:t>
      </w:r>
    </w:p>
    <w:p w:rsidR="00C76F14" w:rsidRPr="000A4959" w:rsidRDefault="00C76F14" w:rsidP="000A495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Для наглядного изображения детали в правой части листа над основной надписью следует построить аксонометрическую проекцию</w:t>
      </w:r>
      <w:r w:rsidR="006651F9">
        <w:rPr>
          <w:sz w:val="26"/>
          <w:szCs w:val="26"/>
        </w:rPr>
        <w:t>.</w:t>
      </w:r>
      <w:r w:rsidRPr="000A4959">
        <w:rPr>
          <w:sz w:val="26"/>
          <w:szCs w:val="26"/>
        </w:rPr>
        <w:t xml:space="preserve"> Построение аксонометрических проекций по данному чертежу производится по координатам отдельных точек. В начале по двум координатам точки строиться одна из нее вторичных проекций, затем, используя третью координату, находят аксонометрическую проекцию точки.</w:t>
      </w:r>
    </w:p>
    <w:p w:rsidR="00C76F14" w:rsidRPr="000A4959" w:rsidRDefault="00C76F14" w:rsidP="000A495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Необходимо соблюдать следующие положения при  построении аксонометрии детали:</w:t>
      </w:r>
    </w:p>
    <w:p w:rsidR="00C76F14" w:rsidRPr="000A4959" w:rsidRDefault="00C76F14" w:rsidP="006651F9">
      <w:pPr>
        <w:numPr>
          <w:ilvl w:val="0"/>
          <w:numId w:val="12"/>
        </w:numPr>
        <w:tabs>
          <w:tab w:val="clear" w:pos="1426"/>
          <w:tab w:val="num" w:pos="709"/>
        </w:tabs>
        <w:ind w:left="851" w:hanging="425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аксонометрическую ось Z располагают вертикально;</w:t>
      </w:r>
    </w:p>
    <w:p w:rsidR="00C76F14" w:rsidRPr="000A4959" w:rsidRDefault="00C76F14" w:rsidP="006651F9">
      <w:pPr>
        <w:numPr>
          <w:ilvl w:val="0"/>
          <w:numId w:val="12"/>
        </w:numPr>
        <w:tabs>
          <w:tab w:val="clear" w:pos="1426"/>
          <w:tab w:val="num" w:pos="709"/>
        </w:tabs>
        <w:ind w:left="0" w:firstLine="426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все измерения производят только по осям, или параллельно осям;</w:t>
      </w:r>
    </w:p>
    <w:p w:rsidR="00C76F14" w:rsidRPr="000A4959" w:rsidRDefault="00C76F14" w:rsidP="006651F9">
      <w:pPr>
        <w:numPr>
          <w:ilvl w:val="0"/>
          <w:numId w:val="12"/>
        </w:numPr>
        <w:tabs>
          <w:tab w:val="clear" w:pos="1426"/>
        </w:tabs>
        <w:ind w:left="0" w:firstLine="426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все прямые линии, параллельные осям или между собой на чертеже в ортогональных проекциях, остаются параллельными и в аксонометрических проекциях;</w:t>
      </w:r>
    </w:p>
    <w:p w:rsidR="00C76F14" w:rsidRPr="000A4959" w:rsidRDefault="00C76F14" w:rsidP="006651F9">
      <w:pPr>
        <w:numPr>
          <w:ilvl w:val="0"/>
          <w:numId w:val="12"/>
        </w:numPr>
        <w:tabs>
          <w:tab w:val="clear" w:pos="1426"/>
        </w:tabs>
        <w:ind w:left="0" w:firstLine="426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на изображении обязательно показываются аксонометрические оси;</w:t>
      </w:r>
    </w:p>
    <w:p w:rsidR="00C76F14" w:rsidRPr="000A4959" w:rsidRDefault="00C76F14" w:rsidP="006651F9">
      <w:pPr>
        <w:numPr>
          <w:ilvl w:val="0"/>
          <w:numId w:val="12"/>
        </w:numPr>
        <w:tabs>
          <w:tab w:val="clear" w:pos="1426"/>
          <w:tab w:val="num" w:pos="851"/>
        </w:tabs>
        <w:ind w:left="0" w:firstLine="426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невидимый контур (и вторичные проекции) в аксонометрии, как правило, не наносятся.</w:t>
      </w:r>
    </w:p>
    <w:p w:rsidR="00C76F14" w:rsidRPr="000A4959" w:rsidRDefault="000A4959" w:rsidP="006651F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 xml:space="preserve">Окружности в прямоугольной аксонометрии проецируются на плоскости в виде эллипсов. Построение эллипсов производится или по </w:t>
      </w:r>
      <w:r w:rsidR="00C76F14" w:rsidRPr="000A4959">
        <w:rPr>
          <w:sz w:val="26"/>
          <w:szCs w:val="26"/>
        </w:rPr>
        <w:t xml:space="preserve">точкам, или по большой и малой осям. </w:t>
      </w:r>
    </w:p>
    <w:p w:rsidR="00C76F14" w:rsidRPr="000A4959" w:rsidRDefault="00C76F14" w:rsidP="000A495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>В аксонометрии разрезы выполняют двумя или более секущими плоскостями. Чтобы вычертить разрез предмета, в начале нужно построить его аксонометрическое изображение, а затем начертить линии, по которым он рассекается плоскостью.</w:t>
      </w:r>
      <w:r w:rsidR="006651F9">
        <w:rPr>
          <w:sz w:val="26"/>
          <w:szCs w:val="26"/>
        </w:rPr>
        <w:t xml:space="preserve"> </w:t>
      </w:r>
      <w:r w:rsidRPr="000A4959">
        <w:rPr>
          <w:sz w:val="26"/>
          <w:szCs w:val="26"/>
        </w:rPr>
        <w:t>Направление линии штриховки принимается параллельным диагоналям граней куба, которые соответственно  параллельно плоскостям ХОZ , ХОY, YOZ.</w:t>
      </w:r>
    </w:p>
    <w:p w:rsidR="00C76F14" w:rsidRDefault="00C17FF4" w:rsidP="000A4959">
      <w:pPr>
        <w:ind w:firstLine="709"/>
        <w:jc w:val="both"/>
        <w:rPr>
          <w:sz w:val="26"/>
          <w:szCs w:val="26"/>
        </w:rPr>
      </w:pPr>
      <w:r w:rsidRPr="000A4959">
        <w:rPr>
          <w:sz w:val="26"/>
          <w:szCs w:val="26"/>
        </w:rPr>
        <w:t xml:space="preserve">Пример выполнения задачи представлен на </w:t>
      </w:r>
      <w:r w:rsidRPr="006B530B">
        <w:rPr>
          <w:spacing w:val="-12"/>
          <w:sz w:val="26"/>
          <w:szCs w:val="26"/>
        </w:rPr>
        <w:t>рисунке</w:t>
      </w:r>
      <w:r w:rsidRPr="000A4959">
        <w:rPr>
          <w:sz w:val="26"/>
          <w:szCs w:val="26"/>
        </w:rPr>
        <w:t xml:space="preserve"> </w:t>
      </w:r>
      <w:r w:rsidRPr="00F663DB">
        <w:rPr>
          <w:sz w:val="26"/>
          <w:szCs w:val="26"/>
        </w:rPr>
        <w:t>4.4</w:t>
      </w:r>
      <w:r w:rsidRPr="000A4959">
        <w:rPr>
          <w:sz w:val="26"/>
          <w:szCs w:val="26"/>
        </w:rPr>
        <w:t>.</w:t>
      </w:r>
    </w:p>
    <w:p w:rsidR="004131ED" w:rsidRPr="006B530B" w:rsidRDefault="00CC39B2" w:rsidP="003B48F5">
      <w:pPr>
        <w:rPr>
          <w:sz w:val="16"/>
          <w:szCs w:val="16"/>
        </w:rPr>
      </w:pPr>
      <w:r w:rsidRPr="0066273D">
        <w:rPr>
          <w:sz w:val="22"/>
          <w:szCs w:val="22"/>
        </w:rPr>
        <w:object w:dxaOrig="18568" w:dyaOrig="13130">
          <v:shape id="_x0000_i1031" type="#_x0000_t75" style="width:378.75pt;height:267.75pt" o:ole="">
            <v:imagedata r:id="rId19" o:title="" grayscale="t" bilevel="t"/>
          </v:shape>
          <o:OLEObject Type="Embed" ProgID="KOMPAS.CDW" ShapeID="_x0000_i1031" DrawAspect="Content" ObjectID="_1469874177" r:id="rId20"/>
        </w:object>
      </w:r>
    </w:p>
    <w:p w:rsidR="004131ED" w:rsidRPr="00AB101B" w:rsidRDefault="004131ED" w:rsidP="00637980">
      <w:pPr>
        <w:spacing w:line="360" w:lineRule="auto"/>
        <w:jc w:val="center"/>
        <w:rPr>
          <w:sz w:val="22"/>
          <w:szCs w:val="22"/>
        </w:rPr>
      </w:pPr>
      <w:r w:rsidRPr="00AB101B">
        <w:rPr>
          <w:sz w:val="22"/>
          <w:szCs w:val="22"/>
        </w:rPr>
        <w:t xml:space="preserve">Рисунок 4.4 </w:t>
      </w:r>
      <w:r w:rsidR="006B530B" w:rsidRPr="00AB101B">
        <w:rPr>
          <w:sz w:val="22"/>
          <w:szCs w:val="22"/>
        </w:rPr>
        <w:t>П</w:t>
      </w:r>
      <w:r w:rsidRPr="00AB101B">
        <w:rPr>
          <w:sz w:val="22"/>
          <w:szCs w:val="22"/>
        </w:rPr>
        <w:t>ример выполнения листа 4</w:t>
      </w:r>
    </w:p>
    <w:p w:rsidR="004131ED" w:rsidRPr="009D0777" w:rsidRDefault="004131ED" w:rsidP="007A33B3">
      <w:pPr>
        <w:spacing w:line="360" w:lineRule="auto"/>
        <w:jc w:val="both"/>
        <w:rPr>
          <w:sz w:val="22"/>
          <w:szCs w:val="22"/>
        </w:rPr>
      </w:pPr>
    </w:p>
    <w:p w:rsidR="00AB101B" w:rsidRDefault="001C7277" w:rsidP="00E01E7A">
      <w:pPr>
        <w:pStyle w:val="aa"/>
        <w:rPr>
          <w:rStyle w:val="22"/>
          <w:rFonts w:ascii="Times New Roman" w:hAnsi="Times New Roman"/>
          <w:i w:val="0"/>
        </w:rPr>
      </w:pPr>
      <w:bookmarkStart w:id="11" w:name="_Toc224622454"/>
      <w:r w:rsidRPr="001D2187">
        <w:rPr>
          <w:rStyle w:val="22"/>
          <w:rFonts w:ascii="Times New Roman" w:hAnsi="Times New Roman"/>
          <w:i w:val="0"/>
        </w:rPr>
        <w:t xml:space="preserve">4.5 </w:t>
      </w:r>
      <w:r w:rsidR="00182EA9" w:rsidRPr="001D2187">
        <w:rPr>
          <w:rStyle w:val="22"/>
          <w:rFonts w:ascii="Times New Roman" w:hAnsi="Times New Roman"/>
          <w:i w:val="0"/>
        </w:rPr>
        <w:t xml:space="preserve">Лист </w:t>
      </w:r>
      <w:r w:rsidRPr="001D2187">
        <w:rPr>
          <w:rStyle w:val="22"/>
          <w:rFonts w:ascii="Times New Roman" w:hAnsi="Times New Roman"/>
          <w:i w:val="0"/>
        </w:rPr>
        <w:t>5</w:t>
      </w:r>
      <w:r w:rsidRPr="00962E08">
        <w:rPr>
          <w:rStyle w:val="22"/>
          <w:rFonts w:ascii="Times New Roman" w:hAnsi="Times New Roman"/>
          <w:i w:val="0"/>
        </w:rPr>
        <w:t xml:space="preserve"> </w:t>
      </w:r>
      <w:r w:rsidR="00E52861" w:rsidRPr="001D2187">
        <w:rPr>
          <w:rStyle w:val="22"/>
          <w:rFonts w:ascii="Times New Roman" w:hAnsi="Times New Roman"/>
          <w:i w:val="0"/>
        </w:rPr>
        <w:t>Чертеж сборочной единицы.</w:t>
      </w:r>
      <w:bookmarkEnd w:id="11"/>
      <w:r w:rsidR="00E52861" w:rsidRPr="001D2187">
        <w:rPr>
          <w:rStyle w:val="22"/>
          <w:rFonts w:ascii="Times New Roman" w:hAnsi="Times New Roman"/>
          <w:i w:val="0"/>
        </w:rPr>
        <w:t xml:space="preserve"> </w:t>
      </w:r>
    </w:p>
    <w:p w:rsidR="006B530B" w:rsidRPr="001D2187" w:rsidRDefault="00E52861" w:rsidP="00E01E7A">
      <w:pPr>
        <w:pStyle w:val="aa"/>
        <w:rPr>
          <w:rStyle w:val="22"/>
          <w:rFonts w:ascii="Times New Roman" w:hAnsi="Times New Roman"/>
          <w:i w:val="0"/>
        </w:rPr>
      </w:pPr>
      <w:bookmarkStart w:id="12" w:name="_Toc224622455"/>
      <w:r w:rsidRPr="001D2187">
        <w:rPr>
          <w:rStyle w:val="22"/>
          <w:rFonts w:ascii="Times New Roman" w:hAnsi="Times New Roman"/>
          <w:i w:val="0"/>
        </w:rPr>
        <w:t>Эскизирование.</w:t>
      </w:r>
      <w:bookmarkEnd w:id="12"/>
      <w:r w:rsidR="001C7277" w:rsidRPr="001D2187">
        <w:rPr>
          <w:rStyle w:val="22"/>
          <w:rFonts w:ascii="Times New Roman" w:hAnsi="Times New Roman"/>
          <w:i w:val="0"/>
        </w:rPr>
        <w:t xml:space="preserve"> </w:t>
      </w:r>
    </w:p>
    <w:p w:rsidR="001C7277" w:rsidRPr="006B530B" w:rsidRDefault="00E52861" w:rsidP="00E01E7A">
      <w:pPr>
        <w:pStyle w:val="aa"/>
        <w:rPr>
          <w:sz w:val="26"/>
          <w:szCs w:val="26"/>
        </w:rPr>
      </w:pPr>
      <w:r w:rsidRPr="006B530B">
        <w:rPr>
          <w:sz w:val="26"/>
          <w:szCs w:val="26"/>
        </w:rPr>
        <w:t>Выполнить  эскизы деталей входящих в сборочную единицу.</w:t>
      </w:r>
    </w:p>
    <w:p w:rsidR="00C76F14" w:rsidRPr="006B530B" w:rsidRDefault="00E52861" w:rsidP="00E01E7A">
      <w:pPr>
        <w:ind w:firstLine="709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Соединить болтом или шпилькой две детали, подобрав размеры по ГОСТ.</w:t>
      </w:r>
    </w:p>
    <w:p w:rsidR="0030567E" w:rsidRPr="006B530B" w:rsidRDefault="0030567E" w:rsidP="00E01E7A">
      <w:pPr>
        <w:ind w:firstLine="709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Работа выполняется на чертежной бумаге формата А3</w:t>
      </w:r>
    </w:p>
    <w:p w:rsidR="00E01E7A" w:rsidRDefault="00E01E7A" w:rsidP="006B53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работы необходимо начать с построения эскизов деталей входящих в сборочную единицу.</w:t>
      </w:r>
    </w:p>
    <w:p w:rsidR="00C93055" w:rsidRDefault="00C93055" w:rsidP="00E01E7A">
      <w:pPr>
        <w:ind w:firstLine="709"/>
        <w:jc w:val="both"/>
        <w:rPr>
          <w:b/>
          <w:sz w:val="26"/>
          <w:szCs w:val="26"/>
        </w:rPr>
      </w:pPr>
    </w:p>
    <w:p w:rsidR="003B48F5" w:rsidRDefault="003B48F5" w:rsidP="00E01E7A">
      <w:pPr>
        <w:ind w:firstLine="709"/>
        <w:jc w:val="both"/>
        <w:rPr>
          <w:b/>
          <w:sz w:val="26"/>
          <w:szCs w:val="26"/>
        </w:rPr>
      </w:pPr>
    </w:p>
    <w:p w:rsidR="003B48F5" w:rsidRDefault="003B48F5" w:rsidP="00E01E7A">
      <w:pPr>
        <w:ind w:firstLine="709"/>
        <w:jc w:val="both"/>
        <w:rPr>
          <w:b/>
          <w:sz w:val="26"/>
          <w:szCs w:val="26"/>
        </w:rPr>
      </w:pPr>
    </w:p>
    <w:p w:rsidR="00E01E7A" w:rsidRDefault="00E01E7A" w:rsidP="00E01E7A">
      <w:pPr>
        <w:ind w:firstLine="709"/>
        <w:jc w:val="both"/>
        <w:rPr>
          <w:sz w:val="26"/>
          <w:szCs w:val="26"/>
        </w:rPr>
      </w:pPr>
      <w:r w:rsidRPr="00C93055">
        <w:rPr>
          <w:b/>
          <w:sz w:val="26"/>
          <w:szCs w:val="26"/>
        </w:rPr>
        <w:t>4.5.1.Эскиз</w:t>
      </w:r>
      <w:r>
        <w:rPr>
          <w:sz w:val="26"/>
          <w:szCs w:val="26"/>
        </w:rPr>
        <w:t>.</w:t>
      </w:r>
    </w:p>
    <w:p w:rsidR="0030567E" w:rsidRPr="006B530B" w:rsidRDefault="0030567E" w:rsidP="00E01E7A">
      <w:pPr>
        <w:ind w:firstLine="709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Эскизом называется конструкторский документ</w:t>
      </w:r>
      <w:r w:rsidR="00637980" w:rsidRPr="006B530B">
        <w:rPr>
          <w:sz w:val="26"/>
          <w:szCs w:val="26"/>
        </w:rPr>
        <w:t>,</w:t>
      </w:r>
      <w:r w:rsidRPr="006B530B">
        <w:rPr>
          <w:sz w:val="26"/>
          <w:szCs w:val="26"/>
        </w:rPr>
        <w:t xml:space="preserve"> выполненный от руки без применения чертежных инструментов, без точного соблюдения масштаба, но по возможности с соблюдением пропорций элементов детали.</w:t>
      </w:r>
      <w:r w:rsidR="003A04EE" w:rsidRPr="006B530B">
        <w:rPr>
          <w:sz w:val="26"/>
          <w:szCs w:val="26"/>
        </w:rPr>
        <w:t xml:space="preserve"> </w:t>
      </w:r>
      <w:r w:rsidRPr="006B530B">
        <w:rPr>
          <w:sz w:val="26"/>
          <w:szCs w:val="26"/>
        </w:rPr>
        <w:t>Эскизы (ГОСТ 2.102-68) предназначены для разового использования в производстве (например</w:t>
      </w:r>
      <w:r w:rsidR="00E01E7A">
        <w:rPr>
          <w:sz w:val="26"/>
          <w:szCs w:val="26"/>
        </w:rPr>
        <w:t>,</w:t>
      </w:r>
      <w:r w:rsidRPr="006B530B">
        <w:rPr>
          <w:sz w:val="26"/>
          <w:szCs w:val="26"/>
        </w:rPr>
        <w:t xml:space="preserve"> для изготовления детали взамен износившейся</w:t>
      </w:r>
      <w:r w:rsidR="00E01E7A">
        <w:rPr>
          <w:sz w:val="26"/>
          <w:szCs w:val="26"/>
        </w:rPr>
        <w:t>,</w:t>
      </w:r>
      <w:r w:rsidRPr="006B530B">
        <w:rPr>
          <w:sz w:val="26"/>
          <w:szCs w:val="26"/>
        </w:rPr>
        <w:t xml:space="preserve"> при усовершенствовании существующей конструкции) и широко применяются в проектной работе для разработки новых конструкций изделий, приспособлений, инструментов и т.п. В связи с этим, эскиз детали должен содержать все сведения о ее форме, размерах, шероховатости поверхностей, материале. Изображение должно быть</w:t>
      </w:r>
      <w:r w:rsidRPr="009D0777">
        <w:rPr>
          <w:sz w:val="22"/>
          <w:szCs w:val="22"/>
        </w:rPr>
        <w:t xml:space="preserve"> таким, </w:t>
      </w:r>
      <w:r w:rsidRPr="006B530B">
        <w:rPr>
          <w:sz w:val="26"/>
          <w:szCs w:val="26"/>
        </w:rPr>
        <w:t xml:space="preserve">чтобы на нем можно было нанести все необходимые размеры. </w:t>
      </w:r>
    </w:p>
    <w:p w:rsidR="0030567E" w:rsidRPr="006B530B" w:rsidRDefault="0030567E" w:rsidP="00E01E7A">
      <w:pPr>
        <w:ind w:firstLine="709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Эскиз детали выполняется в следующей последовательности: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Изучить деталь. Установить наименование и назначение детали.</w:t>
      </w:r>
      <w:r w:rsidR="00E01E7A">
        <w:rPr>
          <w:rFonts w:ascii="Times New Roman" w:hAnsi="Times New Roman"/>
          <w:sz w:val="26"/>
          <w:szCs w:val="26"/>
        </w:rPr>
        <w:t xml:space="preserve"> </w:t>
      </w:r>
      <w:r w:rsidRPr="006B530B">
        <w:rPr>
          <w:rFonts w:ascii="Times New Roman" w:hAnsi="Times New Roman"/>
          <w:sz w:val="26"/>
          <w:szCs w:val="26"/>
        </w:rPr>
        <w:t>Определить главный вид детали</w:t>
      </w:r>
      <w:r w:rsidR="00E01E7A">
        <w:rPr>
          <w:rFonts w:ascii="Times New Roman" w:hAnsi="Times New Roman"/>
          <w:sz w:val="26"/>
          <w:szCs w:val="26"/>
        </w:rPr>
        <w:t xml:space="preserve"> и у</w:t>
      </w:r>
      <w:r w:rsidRPr="006B530B">
        <w:rPr>
          <w:rFonts w:ascii="Times New Roman" w:hAnsi="Times New Roman"/>
          <w:sz w:val="26"/>
          <w:szCs w:val="26"/>
        </w:rPr>
        <w:t>становить минимально необходимое количество изображений.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Выбрать формат листа. Формат листа выбирается по ГОСТ 2.301-68 в зависимости от того, какую величину должны иметь изображения. На выбранном листе провести рамку чертежа заданного формата. Нанести контур рамки основной надписи.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Произвести компоновку изображений на листе. Выбрав глазомерный масштаб изображения, на эскизе наносят тонкими линиями прямоугольники с габаритными размерами детали. прямоугольники располагают так, чтобы расстояние между ними и краями рамки были достаточными для нанесения размерных линий и условных знаков, а также для размещения технических требований.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Нанести изображение элементов детали.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pacing w:val="-22"/>
          <w:sz w:val="26"/>
          <w:szCs w:val="26"/>
        </w:rPr>
      </w:pPr>
      <w:r w:rsidRPr="006B530B">
        <w:rPr>
          <w:rFonts w:ascii="Times New Roman" w:hAnsi="Times New Roman"/>
          <w:spacing w:val="-22"/>
          <w:sz w:val="26"/>
          <w:szCs w:val="26"/>
        </w:rPr>
        <w:t>Оформить виды, разрезы и сечения. В соответствии с ГОСТ 2.305-68 оформляют разрезы и сечения, и производят обводку изображений.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 xml:space="preserve">Нанести размерные линии и условные знаки. Размерные линии и условные знаки, определяющие характер поверхности, наносят по ГОСТ 2.307-68 </w:t>
      </w:r>
    </w:p>
    <w:p w:rsidR="0030567E" w:rsidRPr="006B530B" w:rsidRDefault="0030567E" w:rsidP="00E01E7A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Произвести обмер детали и проставить размерные числа.</w:t>
      </w:r>
    </w:p>
    <w:p w:rsidR="0030567E" w:rsidRPr="006B530B" w:rsidRDefault="0030567E" w:rsidP="006B530B">
      <w:pPr>
        <w:pStyle w:val="Nienieiii"/>
        <w:numPr>
          <w:ilvl w:val="0"/>
          <w:numId w:val="14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Выполнить все необходимые надписи на поле чертежа, заполнить графы основной надписи.</w:t>
      </w:r>
    </w:p>
    <w:p w:rsidR="0030567E" w:rsidRPr="006B530B" w:rsidRDefault="0030567E" w:rsidP="006B530B">
      <w:pPr>
        <w:pStyle w:val="Nienieiii"/>
        <w:spacing w:line="240" w:lineRule="auto"/>
        <w:ind w:left="709" w:firstLine="0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 xml:space="preserve">Пример выполнения эскиза приведен на </w:t>
      </w:r>
      <w:r w:rsidRPr="00F663DB">
        <w:rPr>
          <w:rFonts w:ascii="Times New Roman" w:hAnsi="Times New Roman"/>
          <w:sz w:val="26"/>
          <w:szCs w:val="26"/>
        </w:rPr>
        <w:t>рисунке.</w:t>
      </w:r>
      <w:r w:rsidR="003A04EE" w:rsidRPr="00F663DB">
        <w:rPr>
          <w:rFonts w:ascii="Times New Roman" w:hAnsi="Times New Roman"/>
          <w:sz w:val="26"/>
          <w:szCs w:val="26"/>
        </w:rPr>
        <w:t>4</w:t>
      </w:r>
      <w:r w:rsidRPr="00F663DB">
        <w:rPr>
          <w:rFonts w:ascii="Times New Roman" w:hAnsi="Times New Roman"/>
          <w:sz w:val="26"/>
          <w:szCs w:val="26"/>
        </w:rPr>
        <w:t>.</w:t>
      </w:r>
      <w:r w:rsidR="003A04EE" w:rsidRPr="00F663DB">
        <w:rPr>
          <w:rFonts w:ascii="Times New Roman" w:hAnsi="Times New Roman"/>
          <w:sz w:val="26"/>
          <w:szCs w:val="26"/>
        </w:rPr>
        <w:t>5</w:t>
      </w:r>
      <w:r w:rsidR="00F663DB">
        <w:rPr>
          <w:rFonts w:ascii="Times New Roman" w:hAnsi="Times New Roman"/>
          <w:sz w:val="26"/>
          <w:szCs w:val="26"/>
        </w:rPr>
        <w:t>.</w:t>
      </w:r>
    </w:p>
    <w:p w:rsidR="00BC2E8A" w:rsidRPr="006B530B" w:rsidRDefault="00BC2E8A" w:rsidP="006B530B">
      <w:pPr>
        <w:pStyle w:val="Nienieiii"/>
        <w:spacing w:line="240" w:lineRule="auto"/>
        <w:ind w:left="709" w:firstLine="0"/>
        <w:rPr>
          <w:rFonts w:ascii="Times New Roman" w:hAnsi="Times New Roman"/>
          <w:sz w:val="26"/>
          <w:szCs w:val="26"/>
        </w:rPr>
      </w:pPr>
    </w:p>
    <w:p w:rsidR="007918D3" w:rsidRPr="006B530B" w:rsidRDefault="007918D3" w:rsidP="006B530B">
      <w:pPr>
        <w:pStyle w:val="210"/>
        <w:spacing w:line="240" w:lineRule="auto"/>
        <w:rPr>
          <w:rFonts w:ascii="Times New Roman" w:hAnsi="Times New Roman"/>
          <w:b/>
          <w:sz w:val="26"/>
          <w:szCs w:val="26"/>
        </w:rPr>
      </w:pPr>
      <w:r w:rsidRPr="006B530B">
        <w:rPr>
          <w:rFonts w:ascii="Times New Roman" w:hAnsi="Times New Roman"/>
          <w:b/>
          <w:sz w:val="26"/>
          <w:szCs w:val="26"/>
        </w:rPr>
        <w:t>4.5.2Сборочный чертеж</w:t>
      </w:r>
    </w:p>
    <w:p w:rsidR="003B48F5" w:rsidRPr="006B530B" w:rsidRDefault="007918D3" w:rsidP="003B48F5">
      <w:pPr>
        <w:pStyle w:val="Nienieiii"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6B530B">
        <w:rPr>
          <w:rFonts w:ascii="Times New Roman" w:hAnsi="Times New Roman"/>
          <w:sz w:val="26"/>
          <w:szCs w:val="26"/>
        </w:rPr>
        <w:t>Сборочный чертеж является документом, содержащим изображение сборочной единицы и другие данные, необходимые для сборки (изготовления и контроля). На сборочном чертеже должно быть показано, из каких деталей состоит изделие, их взаимное положение, а также дано представление о взаимодействии деталей. Сборочные чертежи в отличии от чертежей общего вида , являются рабочей</w:t>
      </w:r>
      <w:r w:rsidR="003B48F5">
        <w:rPr>
          <w:rFonts w:ascii="Times New Roman" w:hAnsi="Times New Roman"/>
          <w:sz w:val="26"/>
          <w:szCs w:val="26"/>
        </w:rPr>
        <w:t xml:space="preserve"> </w:t>
      </w:r>
      <w:r w:rsidR="003B48F5" w:rsidRPr="006B530B">
        <w:rPr>
          <w:rFonts w:ascii="Times New Roman" w:hAnsi="Times New Roman"/>
          <w:sz w:val="26"/>
          <w:szCs w:val="26"/>
        </w:rPr>
        <w:t>документацией, выполняемой при проектировании изделий, но могут также выполняться и для существующего изделия. Например, при его модернизации. Чертеж общего вида выполняется. как правило, на стадии технического проекта, но может также выполняться на стадии технического предложения и эскизного проекта. Каждый сборочный чертеж сопровождают спецификацией. Спецификация представляет собой текстовый документ, определяющий состав изделия, состоящего из двух и более частей. Составляют спецификацию на каждую сборочную единицу</w:t>
      </w:r>
      <w:r w:rsidR="003B48F5">
        <w:rPr>
          <w:rFonts w:ascii="Times New Roman" w:hAnsi="Times New Roman"/>
          <w:sz w:val="26"/>
          <w:szCs w:val="26"/>
        </w:rPr>
        <w:t>.</w:t>
      </w:r>
    </w:p>
    <w:p w:rsidR="00E01E7A" w:rsidRDefault="003E7458" w:rsidP="00582677">
      <w:pPr>
        <w:pStyle w:val="Nienieiii"/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bookmarkStart w:id="13" w:name="OLE_LINK1"/>
      <w:bookmarkStart w:id="14" w:name="OLE_LINK2"/>
      <w:r>
        <w:rPr>
          <w:sz w:val="22"/>
          <w:szCs w:val="22"/>
        </w:rPr>
        <w:pict>
          <v:shape id="_x0000_i1032" type="#_x0000_t75" style="width:324.75pt;height:459.75pt">
            <v:imagedata r:id="rId21" o:title="" grayscale="t" bilevel="t"/>
          </v:shape>
        </w:pict>
      </w:r>
      <w:bookmarkEnd w:id="13"/>
      <w:bookmarkEnd w:id="14"/>
    </w:p>
    <w:p w:rsidR="00582677" w:rsidRPr="00582677" w:rsidRDefault="00582677" w:rsidP="00582677">
      <w:pPr>
        <w:pStyle w:val="aa"/>
        <w:spacing w:line="360" w:lineRule="auto"/>
        <w:ind w:left="709" w:firstLine="0"/>
        <w:jc w:val="center"/>
        <w:rPr>
          <w:sz w:val="26"/>
          <w:szCs w:val="26"/>
        </w:rPr>
      </w:pPr>
      <w:r w:rsidRPr="00582677">
        <w:rPr>
          <w:sz w:val="26"/>
          <w:szCs w:val="26"/>
        </w:rPr>
        <w:t>Рисунок 4.5 Пример выполнения эскиза</w:t>
      </w:r>
    </w:p>
    <w:p w:rsidR="00004129" w:rsidRPr="006B530B" w:rsidRDefault="00004129" w:rsidP="006B530B">
      <w:pPr>
        <w:pStyle w:val="aa"/>
        <w:rPr>
          <w:sz w:val="26"/>
          <w:szCs w:val="26"/>
        </w:rPr>
      </w:pPr>
      <w:r w:rsidRPr="006B530B">
        <w:rPr>
          <w:sz w:val="26"/>
          <w:szCs w:val="26"/>
        </w:rPr>
        <w:t>В работе выполняется соединение на резьбе</w:t>
      </w:r>
      <w:r w:rsidR="00582677">
        <w:rPr>
          <w:sz w:val="26"/>
          <w:szCs w:val="26"/>
        </w:rPr>
        <w:t xml:space="preserve"> </w:t>
      </w:r>
      <w:r w:rsidR="00582677" w:rsidRPr="00AB101B">
        <w:rPr>
          <w:sz w:val="26"/>
          <w:szCs w:val="26"/>
        </w:rPr>
        <w:t>(рисунок 4.6)</w:t>
      </w:r>
      <w:r w:rsidRPr="00AB101B">
        <w:rPr>
          <w:sz w:val="26"/>
          <w:szCs w:val="26"/>
        </w:rPr>
        <w:t>. Резьба образуется при винтовом перемещении некоторой</w:t>
      </w:r>
      <w:r w:rsidRPr="006B530B">
        <w:rPr>
          <w:sz w:val="26"/>
          <w:szCs w:val="26"/>
        </w:rPr>
        <w:t xml:space="preserve"> плоской фигуры (задающей так называемый профиль резьбы</w:t>
      </w:r>
      <w:r w:rsidR="00582677">
        <w:rPr>
          <w:sz w:val="26"/>
          <w:szCs w:val="26"/>
        </w:rPr>
        <w:t>)</w:t>
      </w:r>
      <w:r w:rsidRPr="006B530B">
        <w:rPr>
          <w:sz w:val="26"/>
          <w:szCs w:val="26"/>
        </w:rPr>
        <w:t xml:space="preserve">, расположенной в одной плоскости с осью поверхности вращения. Часть резьбы, образованную при одном повороте профиля вокруг оси, называют витком.. Шагом резьбы Р называют расстояние между двумя смежными витками, измеренное вдоль оси резьбы. Винтовая линия бывает правой и левой, поэтому резьба образуется правой или левой. Так как применяется преимущественно правая резьба, то на чертеже оговаривают только левую, добавляя к обозначению резьбы надпись </w:t>
      </w:r>
      <w:r w:rsidRPr="006B530B">
        <w:rPr>
          <w:sz w:val="26"/>
          <w:szCs w:val="26"/>
          <w:lang w:val="en-US"/>
        </w:rPr>
        <w:t>LH</w:t>
      </w:r>
      <w:r w:rsidRPr="006B530B">
        <w:rPr>
          <w:sz w:val="26"/>
          <w:szCs w:val="26"/>
        </w:rPr>
        <w:t>.</w:t>
      </w:r>
    </w:p>
    <w:p w:rsidR="00004129" w:rsidRPr="006B530B" w:rsidRDefault="00004129" w:rsidP="006B530B">
      <w:pPr>
        <w:pStyle w:val="aa"/>
        <w:rPr>
          <w:sz w:val="26"/>
          <w:szCs w:val="26"/>
        </w:rPr>
      </w:pPr>
      <w:r w:rsidRPr="006B530B">
        <w:rPr>
          <w:sz w:val="26"/>
          <w:szCs w:val="26"/>
        </w:rPr>
        <w:t>Как правило, на чертежах резьбу изображают условно, независимо от профиля резьбы, а именно: резьбу на стержне сплошными основными линиями по наружному диаметру резьбы и сплошными тонкими по внутреннему на всю длину резьбы. На профильной проекции по внутреннему диаметру резьбы проводят дугу сплошной тонкой линией, приблизительно равной ¾ окружности и разомкнутую в любом месте.</w:t>
      </w:r>
    </w:p>
    <w:p w:rsidR="003B48F5" w:rsidRPr="00582677" w:rsidRDefault="00EC33FB" w:rsidP="00F663DB">
      <w:pPr>
        <w:pStyle w:val="aa"/>
        <w:rPr>
          <w:sz w:val="26"/>
          <w:szCs w:val="26"/>
        </w:rPr>
      </w:pPr>
      <w:r w:rsidRPr="006B530B">
        <w:rPr>
          <w:sz w:val="26"/>
          <w:szCs w:val="26"/>
        </w:rPr>
        <w:t xml:space="preserve">Стандартные резьбы подразделяются на резьбы общего назначения и специальные. В свою очередь резьбы </w:t>
      </w:r>
      <w:r w:rsidR="003B48F5" w:rsidRPr="006B530B">
        <w:rPr>
          <w:sz w:val="26"/>
          <w:szCs w:val="26"/>
        </w:rPr>
        <w:t>общего назначения подразделяются на крепежные и ходовые. В обозначениях резьбы всегда указывается наружный диаметр резьбы. Для метрической резьбы в ее обозначении диаметр резьбы соответствует действительному наружно</w:t>
      </w:r>
      <w:r w:rsidR="003B48F5" w:rsidRPr="00582677">
        <w:rPr>
          <w:sz w:val="26"/>
          <w:szCs w:val="26"/>
        </w:rPr>
        <w:t>му диаметру, Условное обозначение крепежных деталей (болтов, винтов, шпилек, гаек) определяется ГОСТ 1759-87</w:t>
      </w:r>
    </w:p>
    <w:p w:rsidR="003B48F5" w:rsidRPr="00582677" w:rsidRDefault="003B48F5" w:rsidP="003B48F5">
      <w:pPr>
        <w:pStyle w:val="210"/>
        <w:spacing w:line="240" w:lineRule="auto"/>
        <w:rPr>
          <w:rFonts w:ascii="Times New Roman" w:hAnsi="Times New Roman"/>
          <w:sz w:val="26"/>
          <w:szCs w:val="26"/>
        </w:rPr>
      </w:pPr>
      <w:r w:rsidRPr="00582677">
        <w:rPr>
          <w:rFonts w:ascii="Times New Roman" w:hAnsi="Times New Roman"/>
          <w:sz w:val="26"/>
          <w:szCs w:val="26"/>
        </w:rPr>
        <w:t>Пример оформления  чертежа показан на рисунке 4.6. Пример оформления спецификации показан на рисунке 4.7.</w:t>
      </w:r>
    </w:p>
    <w:p w:rsidR="003B48F5" w:rsidRDefault="003B48F5" w:rsidP="003B48F5">
      <w:pPr>
        <w:pStyle w:val="210"/>
        <w:rPr>
          <w:rFonts w:ascii="Times New Roman" w:hAnsi="Times New Roman"/>
          <w:sz w:val="22"/>
          <w:szCs w:val="22"/>
        </w:rPr>
      </w:pPr>
    </w:p>
    <w:p w:rsidR="00D42364" w:rsidRDefault="003E7458" w:rsidP="00D42364">
      <w:pPr>
        <w:pStyle w:val="aa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 id="_x0000_i1033" type="#_x0000_t75" style="width:328.5pt;height:463.5pt">
            <v:imagedata r:id="rId22" o:title=""/>
          </v:shape>
        </w:pict>
      </w:r>
    </w:p>
    <w:p w:rsidR="00D42364" w:rsidRDefault="00D42364" w:rsidP="00D42364">
      <w:pPr>
        <w:pStyle w:val="aa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Рисунок 4.6. Пример выполнения сборочного чертежа.</w:t>
      </w:r>
    </w:p>
    <w:p w:rsidR="00D42364" w:rsidRDefault="00EF3D59" w:rsidP="00D42364">
      <w:pPr>
        <w:pStyle w:val="aa"/>
        <w:ind w:firstLine="0"/>
        <w:jc w:val="center"/>
        <w:rPr>
          <w:sz w:val="26"/>
          <w:szCs w:val="26"/>
        </w:rPr>
      </w:pPr>
      <w:r w:rsidRPr="00EF3D59">
        <w:rPr>
          <w:sz w:val="26"/>
          <w:szCs w:val="26"/>
        </w:rPr>
        <w:object w:dxaOrig="11906" w:dyaOrig="16838">
          <v:shape id="_x0000_i1034" type="#_x0000_t75" style="width:333pt;height:471.75pt" o:ole="">
            <v:imagedata r:id="rId23" o:title="" grayscale="t" bilevel="t"/>
          </v:shape>
          <o:OLEObject Type="Embed" ProgID="KOMPAS.SPW" ShapeID="_x0000_i1034" DrawAspect="Content" ObjectID="_1469874178" r:id="rId24"/>
        </w:object>
      </w:r>
    </w:p>
    <w:p w:rsidR="007918D3" w:rsidRPr="00D42364" w:rsidRDefault="007918D3" w:rsidP="00D42364">
      <w:pPr>
        <w:pStyle w:val="aa"/>
        <w:spacing w:line="360" w:lineRule="auto"/>
        <w:ind w:firstLine="0"/>
        <w:jc w:val="center"/>
        <w:rPr>
          <w:sz w:val="26"/>
          <w:szCs w:val="26"/>
        </w:rPr>
      </w:pPr>
      <w:r w:rsidRPr="00D42364">
        <w:rPr>
          <w:sz w:val="26"/>
          <w:szCs w:val="26"/>
        </w:rPr>
        <w:t>Рисунок 4.7 Пример оформления  спецификации</w:t>
      </w:r>
    </w:p>
    <w:p w:rsidR="00182EA9" w:rsidRDefault="00182EA9" w:rsidP="007A33B3">
      <w:pPr>
        <w:pStyle w:val="210"/>
        <w:rPr>
          <w:rFonts w:ascii="Times New Roman" w:hAnsi="Times New Roman"/>
          <w:sz w:val="22"/>
          <w:szCs w:val="22"/>
        </w:rPr>
      </w:pPr>
    </w:p>
    <w:p w:rsidR="007918D3" w:rsidRDefault="007918D3" w:rsidP="007A33B3">
      <w:pPr>
        <w:pStyle w:val="210"/>
        <w:rPr>
          <w:rFonts w:ascii="Times New Roman" w:hAnsi="Times New Roman"/>
          <w:sz w:val="22"/>
          <w:szCs w:val="22"/>
        </w:rPr>
      </w:pPr>
    </w:p>
    <w:p w:rsidR="00182EA9" w:rsidRPr="009D0777" w:rsidRDefault="00182EA9" w:rsidP="007A33B3">
      <w:pPr>
        <w:pStyle w:val="210"/>
        <w:ind w:firstLine="142"/>
        <w:rPr>
          <w:rFonts w:ascii="Times New Roman" w:hAnsi="Times New Roman"/>
          <w:sz w:val="22"/>
          <w:szCs w:val="22"/>
        </w:rPr>
      </w:pPr>
    </w:p>
    <w:p w:rsidR="00962E08" w:rsidRDefault="00962E08" w:rsidP="00962E08">
      <w:pPr>
        <w:pStyle w:val="aa"/>
        <w:rPr>
          <w:rStyle w:val="22"/>
          <w:rFonts w:ascii="Times New Roman" w:hAnsi="Times New Roman"/>
          <w:i w:val="0"/>
        </w:rPr>
      </w:pPr>
      <w:bookmarkStart w:id="15" w:name="_Toc224622456"/>
      <w:r w:rsidRPr="00962E08">
        <w:rPr>
          <w:rStyle w:val="22"/>
          <w:rFonts w:ascii="Times New Roman" w:hAnsi="Times New Roman"/>
          <w:i w:val="0"/>
        </w:rPr>
        <w:t>Вопросы для самопроверки</w:t>
      </w:r>
      <w:bookmarkEnd w:id="15"/>
    </w:p>
    <w:p w:rsidR="00962E08" w:rsidRPr="00962E08" w:rsidRDefault="00962E08" w:rsidP="00962E08">
      <w:pPr>
        <w:pStyle w:val="aa"/>
        <w:rPr>
          <w:rStyle w:val="22"/>
          <w:rFonts w:ascii="Times New Roman" w:hAnsi="Times New Roman"/>
          <w:i w:val="0"/>
        </w:rPr>
      </w:pPr>
    </w:p>
    <w:p w:rsidR="00CB7F7E" w:rsidRDefault="00CB7F7E" w:rsidP="007A33B3">
      <w:pPr>
        <w:pStyle w:val="aff4"/>
        <w:spacing w:before="0" w:beforeAutospacing="0" w:after="0" w:afterAutospacing="0" w:line="360" w:lineRule="auto"/>
        <w:ind w:firstLine="450"/>
        <w:jc w:val="both"/>
        <w:rPr>
          <w:rFonts w:eastAsia="MS Mincho"/>
        </w:rPr>
      </w:pPr>
      <w:r w:rsidRPr="004E4614">
        <w:rPr>
          <w:rFonts w:eastAsia="MS Mincho"/>
        </w:rPr>
        <w:t>Библиографи</w:t>
      </w:r>
      <w:r>
        <w:rPr>
          <w:rFonts w:eastAsia="MS Mincho"/>
        </w:rPr>
        <w:t>ческий список</w:t>
      </w:r>
    </w:p>
    <w:p w:rsidR="00CB7F7E" w:rsidRPr="004E4614" w:rsidRDefault="00CB7F7E" w:rsidP="007A33B3">
      <w:pPr>
        <w:pStyle w:val="aff4"/>
        <w:spacing w:before="0" w:beforeAutospacing="0" w:after="0" w:afterAutospacing="0" w:line="360" w:lineRule="auto"/>
        <w:ind w:firstLine="450"/>
        <w:jc w:val="both"/>
        <w:rPr>
          <w:rFonts w:eastAsia="MS Mincho"/>
        </w:rPr>
      </w:pPr>
    </w:p>
    <w:p w:rsidR="00CB7F7E" w:rsidRDefault="00CB7F7E" w:rsidP="007A33B3">
      <w:pPr>
        <w:pStyle w:val="aff4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eastAsia="MS Mincho"/>
          <w:sz w:val="22"/>
          <w:szCs w:val="22"/>
        </w:rPr>
      </w:pPr>
      <w:r w:rsidRPr="004E4614">
        <w:rPr>
          <w:rFonts w:eastAsia="MS Mincho"/>
          <w:sz w:val="22"/>
          <w:szCs w:val="22"/>
        </w:rPr>
        <w:t>Государственные стандарты  Единой системы конструкторской документации. -М.: Издательство стандартов, 1996.-331с</w:t>
      </w:r>
    </w:p>
    <w:p w:rsidR="00CB7F7E" w:rsidRDefault="00CB7F7E" w:rsidP="007A33B3">
      <w:pPr>
        <w:pStyle w:val="aff4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eastAsia="MS Mincho"/>
          <w:sz w:val="22"/>
          <w:szCs w:val="22"/>
        </w:rPr>
      </w:pPr>
      <w:r w:rsidRPr="004E4614">
        <w:rPr>
          <w:rFonts w:eastAsia="MS Mincho"/>
          <w:sz w:val="22"/>
          <w:szCs w:val="22"/>
        </w:rPr>
        <w:t>Боголюбов С.К. Инженерная графика: Учебник.- 3-е изд., испр. И доп.- М.:Машиностроение, 2000.- 352 с</w:t>
      </w:r>
    </w:p>
    <w:p w:rsidR="00CB7F7E" w:rsidRDefault="00CB7F7E" w:rsidP="007A33B3">
      <w:pPr>
        <w:pStyle w:val="aff4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eastAsia="MS Mincho"/>
          <w:sz w:val="22"/>
          <w:szCs w:val="22"/>
        </w:rPr>
      </w:pPr>
      <w:r w:rsidRPr="001D2CB7">
        <w:rPr>
          <w:sz w:val="22"/>
          <w:szCs w:val="22"/>
        </w:rPr>
        <w:t>Чекмарев А.А., Осипов В.К. Справочник по машиностроительному черчению.-М.: Высшая школа, 2003.- 671 с</w:t>
      </w:r>
    </w:p>
    <w:p w:rsidR="00940F44" w:rsidRDefault="00940F44" w:rsidP="00C93055">
      <w:pPr>
        <w:tabs>
          <w:tab w:val="num" w:pos="600"/>
        </w:tabs>
        <w:jc w:val="both"/>
        <w:rPr>
          <w:sz w:val="22"/>
          <w:szCs w:val="22"/>
        </w:rPr>
      </w:pPr>
    </w:p>
    <w:p w:rsidR="00940F44" w:rsidRPr="00940F44" w:rsidRDefault="00940F44" w:rsidP="00C93055">
      <w:pPr>
        <w:tabs>
          <w:tab w:val="num" w:pos="600"/>
        </w:tabs>
        <w:jc w:val="both"/>
        <w:rPr>
          <w:sz w:val="26"/>
          <w:szCs w:val="26"/>
        </w:rPr>
      </w:pPr>
      <w:r w:rsidRPr="00940F44">
        <w:rPr>
          <w:sz w:val="26"/>
          <w:szCs w:val="26"/>
        </w:rPr>
        <w:t>Содержание</w:t>
      </w:r>
    </w:p>
    <w:p w:rsidR="00940F44" w:rsidRDefault="00940F44" w:rsidP="00940F44">
      <w:pPr>
        <w:spacing w:line="360" w:lineRule="auto"/>
        <w:jc w:val="both"/>
        <w:rPr>
          <w:sz w:val="16"/>
          <w:szCs w:val="16"/>
        </w:rPr>
      </w:pP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TOC \o "1-2" \u </w:instrText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ВВЕДЕНИЕ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_Toc224620911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1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1 ЦЕЛЬ ЗАДАНИЯ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_Toc224620912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2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2.ОБЪЕМ И ОФОРМЛЕНИЕ ЗАДАНИЯ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_Toc224620913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2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3 Оформление чертежей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_Toc224620914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3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4.Указания по выполнению работы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_Toc224620915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7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4.1 Лист 1 Титульный лист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_Toc224620916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7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4.2 Лист</w:t>
      </w:r>
      <w:r>
        <w:rPr>
          <w:rFonts w:ascii="Times New Roman" w:eastAsia="MS Mincho" w:hAnsi="Times New Roman"/>
          <w:sz w:val="22"/>
          <w:szCs w:val="22"/>
        </w:rPr>
        <w:t xml:space="preserve"> </w:t>
      </w:r>
      <w:r w:rsidRPr="00AB101B">
        <w:rPr>
          <w:rFonts w:ascii="Times New Roman" w:eastAsia="MS Mincho" w:hAnsi="Times New Roman"/>
          <w:sz w:val="22"/>
          <w:szCs w:val="22"/>
        </w:rPr>
        <w:t>2 Геометрические построения, построение сопряжений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_Toc224620917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10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4.3</w:t>
      </w:r>
      <w:r w:rsidRPr="00AB101B">
        <w:rPr>
          <w:rFonts w:ascii="Times New Roman" w:eastAsia="MS Mincho" w:hAnsi="Times New Roman"/>
          <w:spacing w:val="-16"/>
          <w:sz w:val="22"/>
          <w:szCs w:val="22"/>
        </w:rPr>
        <w:t xml:space="preserve"> </w:t>
      </w:r>
      <w:r w:rsidRPr="00AB101B">
        <w:rPr>
          <w:rFonts w:ascii="Times New Roman" w:eastAsia="MS Mincho" w:hAnsi="Times New Roman"/>
          <w:spacing w:val="-12"/>
          <w:sz w:val="22"/>
          <w:szCs w:val="22"/>
        </w:rPr>
        <w:t xml:space="preserve">Лист 3 </w:t>
      </w:r>
      <w:r>
        <w:rPr>
          <w:rFonts w:ascii="Times New Roman" w:eastAsia="MS Mincho" w:hAnsi="Times New Roman"/>
          <w:spacing w:val="-12"/>
          <w:sz w:val="22"/>
          <w:szCs w:val="22"/>
        </w:rPr>
        <w:t xml:space="preserve"> </w:t>
      </w:r>
      <w:r w:rsidRPr="00AB101B">
        <w:rPr>
          <w:rFonts w:ascii="Times New Roman" w:eastAsia="MS Mincho" w:hAnsi="Times New Roman"/>
          <w:sz w:val="22"/>
          <w:szCs w:val="22"/>
        </w:rPr>
        <w:t>Построение изображений деталей по аксонометрической  проекции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_Toc224620918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10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4.4 Лист 4 Построение видов, разрезов, сечений.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_Toc224620919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13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eastAsia="MS Mincho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t>4.5 Лист 5</w:t>
      </w:r>
      <w:r>
        <w:rPr>
          <w:rFonts w:ascii="Times New Roman" w:eastAsia="MS Mincho" w:hAnsi="Times New Roman"/>
          <w:sz w:val="22"/>
          <w:szCs w:val="22"/>
        </w:rPr>
        <w:t xml:space="preserve"> Чертеж сборочное единицы. .Эскизирование</w:t>
      </w:r>
      <w:r w:rsidRPr="00AB101B">
        <w:rPr>
          <w:rFonts w:ascii="Times New Roman" w:eastAsia="MS Mincho" w:hAnsi="Times New Roman"/>
          <w:sz w:val="22"/>
          <w:szCs w:val="22"/>
        </w:rPr>
        <w:tab/>
      </w:r>
      <w:r w:rsidRPr="00AB101B">
        <w:rPr>
          <w:rFonts w:ascii="Times New Roman" w:eastAsia="MS Mincho" w:hAnsi="Times New Roman"/>
          <w:sz w:val="22"/>
          <w:szCs w:val="22"/>
        </w:rPr>
        <w:fldChar w:fldCharType="begin"/>
      </w:r>
      <w:r w:rsidRPr="00AB101B">
        <w:rPr>
          <w:rFonts w:ascii="Times New Roman" w:eastAsia="MS Mincho" w:hAnsi="Times New Roman"/>
          <w:sz w:val="22"/>
          <w:szCs w:val="22"/>
        </w:rPr>
        <w:instrText xml:space="preserve"> PAGEREF _Toc224620920 \h </w:instrText>
      </w:r>
      <w:r w:rsidRPr="00AB101B">
        <w:rPr>
          <w:rFonts w:ascii="Times New Roman" w:eastAsia="MS Mincho" w:hAnsi="Times New Roman"/>
          <w:sz w:val="22"/>
          <w:szCs w:val="22"/>
        </w:rPr>
      </w:r>
      <w:r w:rsidRPr="00AB101B">
        <w:rPr>
          <w:rFonts w:ascii="Times New Roman" w:eastAsia="MS Mincho" w:hAnsi="Times New Roman"/>
          <w:sz w:val="22"/>
          <w:szCs w:val="22"/>
        </w:rPr>
        <w:fldChar w:fldCharType="separate"/>
      </w:r>
      <w:r w:rsidRPr="00AB101B">
        <w:rPr>
          <w:rFonts w:ascii="Times New Roman" w:eastAsia="MS Mincho" w:hAnsi="Times New Roman"/>
          <w:sz w:val="22"/>
          <w:szCs w:val="22"/>
        </w:rPr>
        <w:t>17</w:t>
      </w: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</w:p>
    <w:p w:rsidR="00AB101B" w:rsidRPr="00AB101B" w:rsidRDefault="00AB101B" w:rsidP="00AB101B">
      <w:pPr>
        <w:pStyle w:val="aff0"/>
        <w:tabs>
          <w:tab w:val="right" w:leader="dot" w:pos="7088"/>
        </w:tabs>
        <w:jc w:val="both"/>
        <w:rPr>
          <w:rFonts w:ascii="Times New Roman" w:hAnsi="Times New Roman"/>
          <w:sz w:val="22"/>
          <w:szCs w:val="22"/>
        </w:rPr>
      </w:pPr>
      <w:r w:rsidRPr="00AB101B">
        <w:rPr>
          <w:rFonts w:ascii="Times New Roman" w:eastAsia="MS Mincho" w:hAnsi="Times New Roman"/>
          <w:sz w:val="22"/>
          <w:szCs w:val="22"/>
        </w:rPr>
        <w:fldChar w:fldCharType="end"/>
      </w:r>
      <w:r w:rsidRPr="00AB101B">
        <w:rPr>
          <w:rFonts w:ascii="Times New Roman" w:hAnsi="Times New Roman"/>
          <w:sz w:val="22"/>
          <w:szCs w:val="22"/>
        </w:rPr>
        <w:t xml:space="preserve">Библиографический список </w:t>
      </w:r>
      <w:r w:rsidRPr="00AB101B">
        <w:rPr>
          <w:rFonts w:ascii="Times New Roman" w:hAnsi="Times New Roman"/>
          <w:sz w:val="22"/>
          <w:szCs w:val="22"/>
        </w:rPr>
        <w:tab/>
        <w:t>24</w:t>
      </w:r>
    </w:p>
    <w:p w:rsidR="00AB101B" w:rsidRPr="00E0506A" w:rsidRDefault="00AB101B" w:rsidP="00AB101B">
      <w:pPr>
        <w:spacing w:line="360" w:lineRule="auto"/>
        <w:jc w:val="both"/>
        <w:rPr>
          <w:sz w:val="16"/>
          <w:szCs w:val="16"/>
        </w:rPr>
      </w:pPr>
      <w:r w:rsidRPr="009D0777">
        <w:rPr>
          <w:sz w:val="22"/>
          <w:szCs w:val="22"/>
        </w:rPr>
        <w:br w:type="page"/>
      </w:r>
    </w:p>
    <w:p w:rsidR="00940F44" w:rsidRDefault="00940F44" w:rsidP="00940F44">
      <w:pPr>
        <w:jc w:val="both"/>
        <w:rPr>
          <w:sz w:val="22"/>
          <w:szCs w:val="22"/>
        </w:rPr>
      </w:pP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>
        <w:rPr>
          <w:b w:val="0"/>
          <w:sz w:val="22"/>
          <w:szCs w:val="22"/>
        </w:rPr>
        <w:fldChar w:fldCharType="begin"/>
      </w:r>
      <w:r>
        <w:rPr>
          <w:b w:val="0"/>
          <w:sz w:val="22"/>
          <w:szCs w:val="22"/>
        </w:rPr>
        <w:instrText xml:space="preserve"> TOC \o "1-2" \t "Колонка по ширине;1" </w:instrText>
      </w:r>
      <w:r>
        <w:rPr>
          <w:b w:val="0"/>
          <w:sz w:val="22"/>
          <w:szCs w:val="22"/>
        </w:rPr>
        <w:fldChar w:fldCharType="separate"/>
      </w:r>
    </w:p>
    <w:p w:rsidR="00A708D4" w:rsidRDefault="00A708D4" w:rsidP="00A708D4">
      <w:pPr>
        <w:pStyle w:val="12"/>
        <w:rPr>
          <w:szCs w:val="24"/>
        </w:rPr>
      </w:pPr>
      <w:r w:rsidRPr="000C7031">
        <w:t>ВВЕДЕНИЕ</w:t>
      </w:r>
      <w:r>
        <w:tab/>
      </w:r>
      <w:r>
        <w:fldChar w:fldCharType="begin"/>
      </w:r>
      <w:r>
        <w:instrText xml:space="preserve"> PAGEREF _Toc224622445 \h </w:instrText>
      </w:r>
      <w:r>
        <w:fldChar w:fldCharType="separate"/>
      </w:r>
      <w:r>
        <w:t>3</w:t>
      </w:r>
      <w:r>
        <w:fldChar w:fldCharType="end"/>
      </w:r>
    </w:p>
    <w:p w:rsidR="00A708D4" w:rsidRDefault="00A708D4" w:rsidP="00A708D4">
      <w:pPr>
        <w:pStyle w:val="12"/>
        <w:rPr>
          <w:szCs w:val="24"/>
        </w:rPr>
      </w:pPr>
      <w:r w:rsidRPr="000C7031">
        <w:t>1 ЦЕЛЬ ЗАДАНИЯ</w:t>
      </w:r>
      <w:r>
        <w:tab/>
      </w:r>
      <w:r>
        <w:fldChar w:fldCharType="begin"/>
      </w:r>
      <w:r>
        <w:instrText xml:space="preserve"> PAGEREF _Toc224622446 \h </w:instrText>
      </w:r>
      <w:r>
        <w:fldChar w:fldCharType="separate"/>
      </w:r>
      <w:r>
        <w:t>3</w:t>
      </w:r>
      <w:r>
        <w:fldChar w:fldCharType="end"/>
      </w:r>
    </w:p>
    <w:p w:rsidR="00A708D4" w:rsidRDefault="00A708D4" w:rsidP="00A708D4">
      <w:pPr>
        <w:pStyle w:val="12"/>
        <w:rPr>
          <w:szCs w:val="24"/>
        </w:rPr>
      </w:pPr>
      <w:r w:rsidRPr="000C7031">
        <w:t>2.ОБЪЕМ И ОФОРМЛЕНИЕ ЗАДАНИЯ</w:t>
      </w:r>
      <w:r>
        <w:tab/>
      </w:r>
      <w:r>
        <w:fldChar w:fldCharType="begin"/>
      </w:r>
      <w:r>
        <w:instrText xml:space="preserve"> PAGEREF _Toc224622447 \h </w:instrText>
      </w:r>
      <w:r>
        <w:fldChar w:fldCharType="separate"/>
      </w:r>
      <w:r>
        <w:t>3</w:t>
      </w:r>
      <w:r>
        <w:fldChar w:fldCharType="end"/>
      </w:r>
    </w:p>
    <w:p w:rsidR="00A708D4" w:rsidRDefault="00A708D4" w:rsidP="00A708D4">
      <w:pPr>
        <w:pStyle w:val="12"/>
        <w:rPr>
          <w:szCs w:val="24"/>
        </w:rPr>
      </w:pPr>
      <w:r w:rsidRPr="000C7031">
        <w:t>3 Оформление чертежей</w:t>
      </w:r>
      <w:r>
        <w:tab/>
      </w:r>
      <w:r>
        <w:fldChar w:fldCharType="begin"/>
      </w:r>
      <w:r>
        <w:instrText xml:space="preserve"> PAGEREF _Toc224622448 \h </w:instrText>
      </w:r>
      <w:r>
        <w:fldChar w:fldCharType="separate"/>
      </w:r>
      <w:r>
        <w:t>4</w:t>
      </w:r>
      <w:r>
        <w:fldChar w:fldCharType="end"/>
      </w:r>
    </w:p>
    <w:p w:rsidR="00A708D4" w:rsidRDefault="00A708D4" w:rsidP="00A708D4">
      <w:pPr>
        <w:pStyle w:val="12"/>
        <w:rPr>
          <w:szCs w:val="24"/>
        </w:rPr>
      </w:pPr>
      <w:r w:rsidRPr="000C7031">
        <w:t>4.Указания по выполнению работы</w:t>
      </w:r>
      <w:r>
        <w:tab/>
      </w:r>
      <w:r>
        <w:fldChar w:fldCharType="begin"/>
      </w:r>
      <w:r>
        <w:instrText xml:space="preserve"> PAGEREF _Toc224622449 \h </w:instrText>
      </w:r>
      <w:r>
        <w:fldChar w:fldCharType="separate"/>
      </w:r>
      <w:r>
        <w:t>7</w:t>
      </w:r>
      <w:r>
        <w:fldChar w:fldCharType="end"/>
      </w:r>
    </w:p>
    <w:p w:rsidR="00A708D4" w:rsidRDefault="00A708D4" w:rsidP="00A708D4">
      <w:pPr>
        <w:pStyle w:val="12"/>
        <w:rPr>
          <w:szCs w:val="24"/>
        </w:rPr>
      </w:pPr>
      <w:r w:rsidRPr="000C7031">
        <w:rPr>
          <w:bCs/>
        </w:rPr>
        <w:t>4.1 Лист 1 Титульный лист</w:t>
      </w:r>
      <w:r>
        <w:tab/>
      </w:r>
      <w:r>
        <w:fldChar w:fldCharType="begin"/>
      </w:r>
      <w:r>
        <w:instrText xml:space="preserve"> PAGEREF _Toc224622450 \h </w:instrText>
      </w:r>
      <w:r>
        <w:fldChar w:fldCharType="separate"/>
      </w:r>
      <w:r>
        <w:t>7</w:t>
      </w:r>
      <w:r>
        <w:fldChar w:fldCharType="end"/>
      </w: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 w:rsidRPr="000C7031">
        <w:rPr>
          <w:rFonts w:ascii="Times New Roman" w:hAnsi="Times New Roman"/>
          <w:caps/>
        </w:rPr>
        <w:t>4.2 Лист2 Геометрические построения, построение сопряжений</w:t>
      </w:r>
      <w:r>
        <w:tab/>
      </w:r>
      <w:r>
        <w:fldChar w:fldCharType="begin"/>
      </w:r>
      <w:r>
        <w:instrText xml:space="preserve"> PAGEREF _Toc224622451 \h </w:instrText>
      </w:r>
      <w:r>
        <w:fldChar w:fldCharType="separate"/>
      </w:r>
      <w:r>
        <w:t>9</w:t>
      </w:r>
      <w:r>
        <w:fldChar w:fldCharType="end"/>
      </w: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 w:rsidRPr="000C7031">
        <w:rPr>
          <w:rFonts w:ascii="Times New Roman" w:hAnsi="Times New Roman"/>
          <w:caps/>
        </w:rPr>
        <w:t>4.3 Лист 3 Построение изображений деталей по аксонометрической  проекции</w:t>
      </w:r>
      <w:r>
        <w:tab/>
      </w:r>
      <w:r>
        <w:fldChar w:fldCharType="begin"/>
      </w:r>
      <w:r>
        <w:instrText xml:space="preserve"> PAGEREF _Toc224622452 \h </w:instrText>
      </w:r>
      <w:r>
        <w:fldChar w:fldCharType="separate"/>
      </w:r>
      <w:r>
        <w:t>9</w:t>
      </w:r>
      <w:r>
        <w:fldChar w:fldCharType="end"/>
      </w: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 w:rsidRPr="000C7031">
        <w:rPr>
          <w:rFonts w:ascii="Times New Roman" w:hAnsi="Times New Roman"/>
          <w:caps/>
        </w:rPr>
        <w:t>4.4 Лист 4  Построение видов, разрезов, сечений.</w:t>
      </w:r>
      <w:r>
        <w:tab/>
      </w:r>
      <w:r>
        <w:fldChar w:fldCharType="begin"/>
      </w:r>
      <w:r>
        <w:instrText xml:space="preserve"> PAGEREF _Toc224622453 \h </w:instrText>
      </w:r>
      <w:r>
        <w:fldChar w:fldCharType="separate"/>
      </w:r>
      <w:r>
        <w:t>11</w:t>
      </w:r>
      <w:r>
        <w:fldChar w:fldCharType="end"/>
      </w: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 w:rsidRPr="000C7031">
        <w:rPr>
          <w:rFonts w:ascii="Times New Roman" w:hAnsi="Times New Roman"/>
          <w:caps/>
        </w:rPr>
        <w:t>4.5 Лист 5 Чертеж сборочной единицы.</w:t>
      </w:r>
      <w:r>
        <w:tab/>
      </w:r>
      <w:r>
        <w:fldChar w:fldCharType="begin"/>
      </w:r>
      <w:r>
        <w:instrText xml:space="preserve"> PAGEREF _Toc224622454 \h </w:instrText>
      </w:r>
      <w:r>
        <w:fldChar w:fldCharType="separate"/>
      </w:r>
      <w:r>
        <w:t>14</w:t>
      </w:r>
      <w:r>
        <w:fldChar w:fldCharType="end"/>
      </w: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 w:rsidRPr="000C7031">
        <w:rPr>
          <w:rFonts w:ascii="Times New Roman" w:hAnsi="Times New Roman"/>
          <w:caps/>
        </w:rPr>
        <w:t>Эскизирование.</w:t>
      </w:r>
      <w:r>
        <w:tab/>
      </w:r>
      <w:r>
        <w:fldChar w:fldCharType="begin"/>
      </w:r>
      <w:r>
        <w:instrText xml:space="preserve"> PAGEREF _Toc224622455 \h </w:instrText>
      </w:r>
      <w:r>
        <w:fldChar w:fldCharType="separate"/>
      </w:r>
      <w:r>
        <w:t>14</w:t>
      </w:r>
      <w:r>
        <w:fldChar w:fldCharType="end"/>
      </w:r>
    </w:p>
    <w:p w:rsidR="00A708D4" w:rsidRDefault="00A708D4">
      <w:pPr>
        <w:pStyle w:val="23"/>
        <w:rPr>
          <w:rFonts w:ascii="Times New Roman" w:hAnsi="Times New Roman"/>
          <w:b w:val="0"/>
          <w:szCs w:val="24"/>
        </w:rPr>
      </w:pPr>
      <w:r w:rsidRPr="000C7031">
        <w:rPr>
          <w:rFonts w:ascii="Times New Roman" w:hAnsi="Times New Roman"/>
          <w:caps/>
        </w:rPr>
        <w:t>Вопросы для самопроверки</w:t>
      </w:r>
      <w:r>
        <w:tab/>
      </w:r>
      <w:r>
        <w:fldChar w:fldCharType="begin"/>
      </w:r>
      <w:r>
        <w:instrText xml:space="preserve"> PAGEREF _Toc224622456 \h </w:instrText>
      </w:r>
      <w:r>
        <w:fldChar w:fldCharType="separate"/>
      </w:r>
      <w:r>
        <w:t>21</w:t>
      </w:r>
      <w:r>
        <w:fldChar w:fldCharType="end"/>
      </w:r>
    </w:p>
    <w:p w:rsidR="00962E08" w:rsidRDefault="00A708D4" w:rsidP="00940F44">
      <w:pPr>
        <w:jc w:val="both"/>
        <w:rPr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fldChar w:fldCharType="end"/>
      </w:r>
    </w:p>
    <w:p w:rsidR="00E850F7" w:rsidRPr="00E850F7" w:rsidRDefault="00022A62" w:rsidP="00C93055">
      <w:pPr>
        <w:tabs>
          <w:tab w:val="num" w:pos="600"/>
        </w:tabs>
        <w:jc w:val="both"/>
        <w:rPr>
          <w:color w:val="FF6600"/>
          <w:sz w:val="26"/>
          <w:szCs w:val="26"/>
        </w:rPr>
      </w:pPr>
      <w:r w:rsidRPr="009D0777">
        <w:rPr>
          <w:sz w:val="22"/>
          <w:szCs w:val="22"/>
        </w:rPr>
        <w:br w:type="page"/>
      </w:r>
      <w:r w:rsidR="00E850F7" w:rsidRPr="00E850F7">
        <w:rPr>
          <w:color w:val="FF6600"/>
          <w:sz w:val="26"/>
          <w:szCs w:val="26"/>
        </w:rPr>
        <w:t xml:space="preserve"> </w:t>
      </w:r>
    </w:p>
    <w:p w:rsidR="007A2371" w:rsidRDefault="007A2371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7A2371" w:rsidRDefault="007A2371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7A2371" w:rsidRDefault="007A2371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6940C6" w:rsidRDefault="006940C6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6940C6" w:rsidRDefault="006940C6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6940C6" w:rsidRDefault="006940C6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6940C6" w:rsidRDefault="006940C6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6940C6" w:rsidRPr="009D0777" w:rsidRDefault="006940C6" w:rsidP="007A33B3">
      <w:pPr>
        <w:pStyle w:val="aa"/>
        <w:tabs>
          <w:tab w:val="left" w:pos="2276"/>
        </w:tabs>
        <w:ind w:firstLine="0"/>
        <w:rPr>
          <w:spacing w:val="-18"/>
          <w:sz w:val="22"/>
          <w:szCs w:val="22"/>
        </w:rPr>
      </w:pPr>
      <w:r w:rsidRPr="009D0777">
        <w:rPr>
          <w:spacing w:val="-18"/>
          <w:sz w:val="22"/>
          <w:szCs w:val="22"/>
        </w:rPr>
        <w:t xml:space="preserve">Лицензия РБ на издательскую деятельность № 0261 от 10 апреля </w:t>
      </w:r>
      <w:smartTag w:uri="urn:schemas-microsoft-com:office:smarttags" w:element="metricconverter">
        <w:smartTagPr>
          <w:attr w:name="ProductID" w:val="1998 г"/>
        </w:smartTagPr>
        <w:r w:rsidRPr="009D0777">
          <w:rPr>
            <w:spacing w:val="-18"/>
            <w:sz w:val="22"/>
            <w:szCs w:val="22"/>
          </w:rPr>
          <w:t>1998 г</w:t>
        </w:r>
      </w:smartTag>
      <w:r w:rsidRPr="009D0777">
        <w:rPr>
          <w:spacing w:val="-18"/>
          <w:sz w:val="22"/>
          <w:szCs w:val="22"/>
        </w:rPr>
        <w:t>.</w:t>
      </w:r>
    </w:p>
    <w:p w:rsidR="006940C6" w:rsidRPr="009D0777" w:rsidRDefault="006940C6" w:rsidP="007A33B3">
      <w:pPr>
        <w:pStyle w:val="aa"/>
        <w:tabs>
          <w:tab w:val="left" w:pos="2276"/>
        </w:tabs>
        <w:ind w:firstLine="0"/>
        <w:rPr>
          <w:spacing w:val="-18"/>
          <w:sz w:val="22"/>
          <w:szCs w:val="22"/>
        </w:rPr>
      </w:pPr>
      <w:r w:rsidRPr="009D0777">
        <w:rPr>
          <w:spacing w:val="-18"/>
          <w:sz w:val="22"/>
          <w:szCs w:val="22"/>
        </w:rPr>
        <w:t xml:space="preserve">Лицензия на полиграфическую деятельность №6848366 от 21 июня </w:t>
      </w:r>
      <w:smartTag w:uri="urn:schemas-microsoft-com:office:smarttags" w:element="metricconverter">
        <w:smartTagPr>
          <w:attr w:name="ProductID" w:val="2000 г"/>
        </w:smartTagPr>
        <w:r w:rsidRPr="009D0777">
          <w:rPr>
            <w:spacing w:val="-18"/>
            <w:sz w:val="22"/>
            <w:szCs w:val="22"/>
          </w:rPr>
          <w:t>2000 г</w:t>
        </w:r>
      </w:smartTag>
      <w:r w:rsidRPr="009D0777">
        <w:rPr>
          <w:spacing w:val="-18"/>
          <w:sz w:val="22"/>
          <w:szCs w:val="22"/>
        </w:rPr>
        <w:t>.</w:t>
      </w:r>
    </w:p>
    <w:p w:rsidR="006940C6" w:rsidRPr="009D0777" w:rsidRDefault="006940C6" w:rsidP="007A33B3">
      <w:pPr>
        <w:pStyle w:val="aa"/>
        <w:tabs>
          <w:tab w:val="left" w:pos="2276"/>
        </w:tabs>
        <w:ind w:firstLine="0"/>
        <w:rPr>
          <w:spacing w:val="-18"/>
          <w:sz w:val="22"/>
          <w:szCs w:val="22"/>
        </w:rPr>
      </w:pPr>
      <w:r w:rsidRPr="009D0777">
        <w:rPr>
          <w:spacing w:val="-18"/>
          <w:sz w:val="22"/>
          <w:szCs w:val="22"/>
        </w:rPr>
        <w:t xml:space="preserve">Подписано в печать _______ </w:t>
      </w:r>
      <w:smartTag w:uri="urn:schemas-microsoft-com:office:smarttags" w:element="metricconverter">
        <w:smartTagPr>
          <w:attr w:name="ProductID" w:val="2006 г"/>
        </w:smartTagPr>
        <w:r w:rsidRPr="009D0777">
          <w:rPr>
            <w:spacing w:val="-18"/>
            <w:sz w:val="22"/>
            <w:szCs w:val="22"/>
          </w:rPr>
          <w:t>2006 г</w:t>
        </w:r>
      </w:smartTag>
      <w:r w:rsidRPr="009D0777">
        <w:rPr>
          <w:spacing w:val="-18"/>
          <w:sz w:val="22"/>
          <w:szCs w:val="22"/>
        </w:rPr>
        <w:t>. Формат 60х84. Бумага полиграфическая.</w:t>
      </w:r>
    </w:p>
    <w:p w:rsidR="006940C6" w:rsidRPr="009D0777" w:rsidRDefault="006940C6" w:rsidP="007A33B3">
      <w:pPr>
        <w:pStyle w:val="aa"/>
        <w:tabs>
          <w:tab w:val="left" w:pos="2276"/>
        </w:tabs>
        <w:ind w:firstLine="0"/>
        <w:rPr>
          <w:spacing w:val="-18"/>
          <w:sz w:val="22"/>
          <w:szCs w:val="22"/>
        </w:rPr>
      </w:pPr>
      <w:r w:rsidRPr="009D0777">
        <w:rPr>
          <w:spacing w:val="-18"/>
          <w:sz w:val="22"/>
          <w:szCs w:val="22"/>
        </w:rPr>
        <w:t>Гарнитура Таймс. Усл. печ. л.2,9 . Тираж 100 экз. Заказ № _______</w:t>
      </w:r>
    </w:p>
    <w:p w:rsidR="006940C6" w:rsidRPr="009D0777" w:rsidRDefault="006940C6" w:rsidP="007A33B3">
      <w:pPr>
        <w:pStyle w:val="aa"/>
        <w:tabs>
          <w:tab w:val="left" w:pos="2276"/>
        </w:tabs>
        <w:ind w:firstLine="0"/>
        <w:rPr>
          <w:spacing w:val="-18"/>
          <w:sz w:val="22"/>
          <w:szCs w:val="22"/>
        </w:rPr>
      </w:pPr>
      <w:r w:rsidRPr="009D0777">
        <w:rPr>
          <w:spacing w:val="-18"/>
          <w:sz w:val="22"/>
          <w:szCs w:val="22"/>
        </w:rPr>
        <w:t>Издательство Башкирского государственного аграрного университета.</w:t>
      </w:r>
    </w:p>
    <w:p w:rsidR="006940C6" w:rsidRPr="009D0777" w:rsidRDefault="006940C6" w:rsidP="007A33B3">
      <w:pPr>
        <w:pStyle w:val="aa"/>
        <w:tabs>
          <w:tab w:val="left" w:pos="2276"/>
        </w:tabs>
        <w:ind w:firstLine="0"/>
        <w:rPr>
          <w:spacing w:val="-18"/>
          <w:sz w:val="22"/>
          <w:szCs w:val="22"/>
        </w:rPr>
      </w:pPr>
      <w:r w:rsidRPr="009D0777">
        <w:rPr>
          <w:spacing w:val="-18"/>
          <w:sz w:val="22"/>
          <w:szCs w:val="22"/>
        </w:rPr>
        <w:t>Типография Башкирского государственного аграрного университета.</w:t>
      </w:r>
    </w:p>
    <w:p w:rsidR="007A2371" w:rsidRPr="009D0777" w:rsidRDefault="006940C6" w:rsidP="007A33B3">
      <w:pPr>
        <w:pStyle w:val="aa"/>
        <w:spacing w:line="360" w:lineRule="auto"/>
        <w:ind w:firstLine="0"/>
        <w:rPr>
          <w:sz w:val="22"/>
          <w:szCs w:val="22"/>
        </w:rPr>
      </w:pPr>
      <w:r w:rsidRPr="009D0777">
        <w:rPr>
          <w:spacing w:val="-18"/>
          <w:sz w:val="22"/>
          <w:szCs w:val="22"/>
        </w:rPr>
        <w:t xml:space="preserve">Адрес издательства и типографии: </w:t>
      </w:r>
      <w:smartTag w:uri="urn:schemas-microsoft-com:office:smarttags" w:element="metricconverter">
        <w:smartTagPr>
          <w:attr w:name="ProductID" w:val="450001, г"/>
        </w:smartTagPr>
        <w:r w:rsidRPr="009D0777">
          <w:rPr>
            <w:spacing w:val="-18"/>
            <w:sz w:val="22"/>
            <w:szCs w:val="22"/>
          </w:rPr>
          <w:t>450001, г</w:t>
        </w:r>
      </w:smartTag>
      <w:r w:rsidRPr="009D0777">
        <w:rPr>
          <w:spacing w:val="-18"/>
          <w:sz w:val="22"/>
          <w:szCs w:val="22"/>
        </w:rPr>
        <w:t>. Уфа, ул. 50 лет Октября, 34</w:t>
      </w:r>
    </w:p>
    <w:p w:rsidR="00C94DFD" w:rsidRDefault="00C94DFD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E01E7A" w:rsidRDefault="00E01E7A" w:rsidP="007A33B3">
      <w:pPr>
        <w:pStyle w:val="aa"/>
        <w:spacing w:line="360" w:lineRule="auto"/>
        <w:ind w:firstLine="0"/>
        <w:rPr>
          <w:sz w:val="22"/>
          <w:szCs w:val="22"/>
        </w:rPr>
      </w:pPr>
    </w:p>
    <w:p w:rsidR="00E01E7A" w:rsidRDefault="00E01E7A" w:rsidP="00E01E7A">
      <w:pPr>
        <w:pStyle w:val="Nienieiii"/>
        <w:spacing w:line="240" w:lineRule="auto"/>
        <w:rPr>
          <w:rFonts w:ascii="Times New Roman" w:hAnsi="Times New Roman"/>
          <w:sz w:val="26"/>
          <w:szCs w:val="26"/>
        </w:rPr>
      </w:pPr>
    </w:p>
    <w:p w:rsidR="00E01E7A" w:rsidRPr="006B530B" w:rsidRDefault="00E01E7A" w:rsidP="00E01E7A">
      <w:pPr>
        <w:ind w:firstLine="709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Последовательность выполнения</w:t>
      </w:r>
      <w:r>
        <w:rPr>
          <w:sz w:val="26"/>
          <w:szCs w:val="26"/>
        </w:rPr>
        <w:t xml:space="preserve"> эскизов следующа:</w:t>
      </w:r>
    </w:p>
    <w:p w:rsidR="00E01E7A" w:rsidRPr="006B530B" w:rsidRDefault="00E01E7A" w:rsidP="00E01E7A">
      <w:pPr>
        <w:numPr>
          <w:ilvl w:val="0"/>
          <w:numId w:val="13"/>
        </w:numPr>
        <w:tabs>
          <w:tab w:val="clear" w:pos="1070"/>
          <w:tab w:val="num" w:pos="426"/>
        </w:tabs>
        <w:ind w:left="426" w:firstLine="0"/>
        <w:jc w:val="both"/>
        <w:rPr>
          <w:sz w:val="26"/>
          <w:szCs w:val="26"/>
        </w:rPr>
      </w:pPr>
      <w:r w:rsidRPr="006B530B">
        <w:rPr>
          <w:sz w:val="26"/>
          <w:szCs w:val="26"/>
        </w:rPr>
        <w:t xml:space="preserve">Изучить ГОСТ 2.109-68 (выполнение эскизов, рабочих чертежей, сборочных чертежей); </w:t>
      </w:r>
    </w:p>
    <w:p w:rsidR="00E01E7A" w:rsidRPr="006B530B" w:rsidRDefault="00E01E7A" w:rsidP="00E01E7A">
      <w:pPr>
        <w:numPr>
          <w:ilvl w:val="0"/>
          <w:numId w:val="13"/>
        </w:numPr>
        <w:tabs>
          <w:tab w:val="clear" w:pos="1070"/>
          <w:tab w:val="num" w:pos="709"/>
        </w:tabs>
        <w:ind w:left="426" w:firstLine="0"/>
        <w:jc w:val="both"/>
        <w:rPr>
          <w:sz w:val="26"/>
          <w:szCs w:val="26"/>
        </w:rPr>
      </w:pPr>
      <w:r w:rsidRPr="006B530B">
        <w:rPr>
          <w:sz w:val="26"/>
          <w:szCs w:val="26"/>
        </w:rPr>
        <w:t xml:space="preserve">Ознакомиться с данными проекциями детали, ее конструкцией. </w:t>
      </w:r>
    </w:p>
    <w:p w:rsidR="00E01E7A" w:rsidRPr="006B530B" w:rsidRDefault="00E01E7A" w:rsidP="00E01E7A">
      <w:pPr>
        <w:numPr>
          <w:ilvl w:val="0"/>
          <w:numId w:val="13"/>
        </w:numPr>
        <w:tabs>
          <w:tab w:val="clear" w:pos="1070"/>
          <w:tab w:val="num" w:pos="851"/>
        </w:tabs>
        <w:ind w:left="426" w:firstLine="0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Выполнить эскиз каждой детали на формате А4..</w:t>
      </w:r>
    </w:p>
    <w:p w:rsidR="00E01E7A" w:rsidRPr="006B530B" w:rsidRDefault="00E01E7A" w:rsidP="00E01E7A">
      <w:pPr>
        <w:numPr>
          <w:ilvl w:val="0"/>
          <w:numId w:val="13"/>
        </w:numPr>
        <w:tabs>
          <w:tab w:val="clear" w:pos="1070"/>
          <w:tab w:val="num" w:pos="851"/>
        </w:tabs>
        <w:ind w:left="426" w:firstLine="0"/>
        <w:jc w:val="both"/>
        <w:rPr>
          <w:sz w:val="26"/>
          <w:szCs w:val="26"/>
        </w:rPr>
      </w:pPr>
      <w:r w:rsidRPr="006B530B">
        <w:rPr>
          <w:sz w:val="26"/>
          <w:szCs w:val="26"/>
        </w:rPr>
        <w:t>Выполнить сборочный чертеж изделия</w:t>
      </w:r>
      <w:r>
        <w:rPr>
          <w:sz w:val="26"/>
          <w:szCs w:val="26"/>
        </w:rPr>
        <w:t>,</w:t>
      </w:r>
      <w:r w:rsidRPr="006B530B">
        <w:rPr>
          <w:sz w:val="26"/>
          <w:szCs w:val="26"/>
        </w:rPr>
        <w:t xml:space="preserve"> применяя стандартные крепежные  изделия (болты, шпильки, гайки, шайбы).</w:t>
      </w:r>
    </w:p>
    <w:p w:rsidR="00E01E7A" w:rsidRPr="009D0777" w:rsidRDefault="00E01E7A" w:rsidP="00E01E7A">
      <w:pPr>
        <w:pStyle w:val="aa"/>
        <w:spacing w:line="360" w:lineRule="auto"/>
        <w:ind w:firstLine="0"/>
        <w:rPr>
          <w:sz w:val="22"/>
          <w:szCs w:val="22"/>
        </w:rPr>
      </w:pPr>
      <w:r w:rsidRPr="006B530B">
        <w:rPr>
          <w:sz w:val="26"/>
          <w:szCs w:val="26"/>
        </w:rPr>
        <w:t>Составить спецификацию</w:t>
      </w:r>
      <w:bookmarkStart w:id="16" w:name="_GoBack"/>
      <w:bookmarkEnd w:id="16"/>
    </w:p>
    <w:sectPr w:rsidR="00E01E7A" w:rsidRPr="009D0777" w:rsidSect="003B48F5">
      <w:headerReference w:type="even" r:id="rId25"/>
      <w:headerReference w:type="default" r:id="rId26"/>
      <w:pgSz w:w="8392" w:h="11907" w:code="11"/>
      <w:pgMar w:top="992" w:right="737" w:bottom="1077" w:left="851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FF4" w:rsidRDefault="00E90FF4">
      <w:r>
        <w:separator/>
      </w:r>
    </w:p>
  </w:endnote>
  <w:endnote w:type="continuationSeparator" w:id="0">
    <w:p w:rsidR="00E90FF4" w:rsidRDefault="00E9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FF4" w:rsidRDefault="00E90FF4">
      <w:r>
        <w:separator/>
      </w:r>
    </w:p>
  </w:footnote>
  <w:footnote w:type="continuationSeparator" w:id="0">
    <w:p w:rsidR="00E90FF4" w:rsidRDefault="00E9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F4" w:rsidRDefault="00E90FF4" w:rsidP="00123315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90FF4" w:rsidRDefault="00E90FF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F4" w:rsidRPr="00A206FE" w:rsidRDefault="00E90FF4" w:rsidP="00123315">
    <w:pPr>
      <w:pStyle w:val="a6"/>
      <w:framePr w:wrap="around" w:vAnchor="text" w:hAnchor="margin" w:xAlign="center" w:y="1"/>
      <w:rPr>
        <w:rStyle w:val="af0"/>
        <w:b w:val="0"/>
        <w:sz w:val="22"/>
        <w:szCs w:val="22"/>
      </w:rPr>
    </w:pPr>
    <w:r w:rsidRPr="00A206FE">
      <w:rPr>
        <w:rStyle w:val="af0"/>
        <w:b w:val="0"/>
        <w:sz w:val="22"/>
        <w:szCs w:val="22"/>
      </w:rPr>
      <w:fldChar w:fldCharType="begin"/>
    </w:r>
    <w:r w:rsidRPr="00A206FE">
      <w:rPr>
        <w:rStyle w:val="af0"/>
        <w:b w:val="0"/>
        <w:sz w:val="22"/>
        <w:szCs w:val="22"/>
      </w:rPr>
      <w:instrText xml:space="preserve">PAGE  </w:instrText>
    </w:r>
    <w:r w:rsidRPr="00A206FE">
      <w:rPr>
        <w:rStyle w:val="af0"/>
        <w:b w:val="0"/>
        <w:sz w:val="22"/>
        <w:szCs w:val="22"/>
      </w:rPr>
      <w:fldChar w:fldCharType="separate"/>
    </w:r>
    <w:r w:rsidR="00046BF7">
      <w:rPr>
        <w:rStyle w:val="af0"/>
        <w:b w:val="0"/>
        <w:noProof/>
        <w:sz w:val="22"/>
        <w:szCs w:val="22"/>
      </w:rPr>
      <w:t>2</w:t>
    </w:r>
    <w:r w:rsidRPr="00A206FE">
      <w:rPr>
        <w:rStyle w:val="af0"/>
        <w:b w:val="0"/>
        <w:sz w:val="22"/>
        <w:szCs w:val="22"/>
      </w:rPr>
      <w:fldChar w:fldCharType="end"/>
    </w:r>
  </w:p>
  <w:p w:rsidR="00E90FF4" w:rsidRPr="00C93055" w:rsidRDefault="00E90FF4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A4429"/>
    <w:multiLevelType w:val="multilevel"/>
    <w:tmpl w:val="AF4A35D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42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6C413E5"/>
    <w:multiLevelType w:val="hybridMultilevel"/>
    <w:tmpl w:val="0B481726"/>
    <w:lvl w:ilvl="0" w:tplc="B4907F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9D708A"/>
    <w:multiLevelType w:val="singleLevel"/>
    <w:tmpl w:val="07FA7DFC"/>
    <w:lvl w:ilvl="0">
      <w:start w:val="1"/>
      <w:numFmt w:val="decimal"/>
      <w:pStyle w:val="a0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3">
    <w:nsid w:val="2EDA2B30"/>
    <w:multiLevelType w:val="singleLevel"/>
    <w:tmpl w:val="E8746A6C"/>
    <w:lvl w:ilvl="0">
      <w:start w:val="30"/>
      <w:numFmt w:val="bullet"/>
      <w:pStyle w:val="a1"/>
      <w:lvlText w:val="-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4">
    <w:nsid w:val="3B4037A1"/>
    <w:multiLevelType w:val="multilevel"/>
    <w:tmpl w:val="BC0C89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5C02084"/>
    <w:multiLevelType w:val="hybridMultilevel"/>
    <w:tmpl w:val="09322082"/>
    <w:lvl w:ilvl="0" w:tplc="695C7106">
      <w:numFmt w:val="decimalZero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1BE6F9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5F4556E"/>
    <w:multiLevelType w:val="hybridMultilevel"/>
    <w:tmpl w:val="A81EF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9E19B0"/>
    <w:multiLevelType w:val="hybridMultilevel"/>
    <w:tmpl w:val="4BAA4FB2"/>
    <w:lvl w:ilvl="0" w:tplc="A46063EE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E4C729B"/>
    <w:multiLevelType w:val="hybridMultilevel"/>
    <w:tmpl w:val="D8247C5C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528172C8"/>
    <w:multiLevelType w:val="hybridMultilevel"/>
    <w:tmpl w:val="9282231E"/>
    <w:lvl w:ilvl="0" w:tplc="22DA60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88C3D7E"/>
    <w:multiLevelType w:val="hybridMultilevel"/>
    <w:tmpl w:val="9EF47102"/>
    <w:lvl w:ilvl="0" w:tplc="041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>
    <w:nsid w:val="615001D1"/>
    <w:multiLevelType w:val="hybridMultilevel"/>
    <w:tmpl w:val="9BD0F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F873B5"/>
    <w:multiLevelType w:val="multilevel"/>
    <w:tmpl w:val="A328D1D4"/>
    <w:lvl w:ilvl="0">
      <w:start w:val="1"/>
      <w:numFmt w:val="decimal"/>
      <w:pStyle w:val="10"/>
      <w:lvlText w:val="Глава %1."/>
      <w:lvlJc w:val="left"/>
      <w:pPr>
        <w:tabs>
          <w:tab w:val="num" w:pos="992"/>
        </w:tabs>
        <w:ind w:left="0" w:firstLine="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417"/>
        </w:tabs>
        <w:ind w:left="567" w:firstLine="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701"/>
        </w:tabs>
        <w:ind w:left="567" w:firstLine="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984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567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>
    <w:nsid w:val="6E0D361D"/>
    <w:multiLevelType w:val="singleLevel"/>
    <w:tmpl w:val="45F40246"/>
    <w:lvl w:ilvl="0">
      <w:start w:val="1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4">
    <w:nsid w:val="71330A37"/>
    <w:multiLevelType w:val="singleLevel"/>
    <w:tmpl w:val="67602966"/>
    <w:lvl w:ilvl="0">
      <w:start w:val="1"/>
      <w:numFmt w:val="bullet"/>
      <w:pStyle w:val="40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77193DD5"/>
    <w:multiLevelType w:val="hybridMultilevel"/>
    <w:tmpl w:val="9ADA070C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7BAB19B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  <w:num w:numId="13">
    <w:abstractNumId w:val="15"/>
  </w:num>
  <w:num w:numId="14">
    <w:abstractNumId w:val="13"/>
  </w:num>
  <w:num w:numId="15">
    <w:abstractNumId w:val="10"/>
  </w:num>
  <w:num w:numId="16">
    <w:abstractNumId w:val="1"/>
  </w:num>
  <w:num w:numId="17">
    <w:abstractNumId w:val="16"/>
  </w:num>
  <w:num w:numId="18">
    <w:abstractNumId w:val="12"/>
  </w:num>
  <w:num w:numId="19">
    <w:abstractNumId w:val="1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B63"/>
    <w:rsid w:val="00004129"/>
    <w:rsid w:val="00022A62"/>
    <w:rsid w:val="00046BF7"/>
    <w:rsid w:val="00052D21"/>
    <w:rsid w:val="00053A95"/>
    <w:rsid w:val="00072E25"/>
    <w:rsid w:val="000A4959"/>
    <w:rsid w:val="000C6B63"/>
    <w:rsid w:val="00123315"/>
    <w:rsid w:val="00135308"/>
    <w:rsid w:val="00140EE2"/>
    <w:rsid w:val="001521B0"/>
    <w:rsid w:val="00182EA9"/>
    <w:rsid w:val="001A1434"/>
    <w:rsid w:val="001C7277"/>
    <w:rsid w:val="001D2187"/>
    <w:rsid w:val="001E55BA"/>
    <w:rsid w:val="002142E4"/>
    <w:rsid w:val="00215AC8"/>
    <w:rsid w:val="00235BF0"/>
    <w:rsid w:val="002534C9"/>
    <w:rsid w:val="00273D55"/>
    <w:rsid w:val="00282611"/>
    <w:rsid w:val="002923B9"/>
    <w:rsid w:val="00293D38"/>
    <w:rsid w:val="002A5D57"/>
    <w:rsid w:val="002A6FDE"/>
    <w:rsid w:val="002B0527"/>
    <w:rsid w:val="002B0C1D"/>
    <w:rsid w:val="002D6743"/>
    <w:rsid w:val="0030514B"/>
    <w:rsid w:val="0030567E"/>
    <w:rsid w:val="00313B30"/>
    <w:rsid w:val="00331A71"/>
    <w:rsid w:val="0033764C"/>
    <w:rsid w:val="00361EDE"/>
    <w:rsid w:val="003A04EE"/>
    <w:rsid w:val="003B48F5"/>
    <w:rsid w:val="003E7458"/>
    <w:rsid w:val="004131ED"/>
    <w:rsid w:val="0045050A"/>
    <w:rsid w:val="004A0DFD"/>
    <w:rsid w:val="004E1D63"/>
    <w:rsid w:val="0054649C"/>
    <w:rsid w:val="00582677"/>
    <w:rsid w:val="00582CC1"/>
    <w:rsid w:val="00584DD6"/>
    <w:rsid w:val="00591EAD"/>
    <w:rsid w:val="00597547"/>
    <w:rsid w:val="005D71CD"/>
    <w:rsid w:val="005E2BE7"/>
    <w:rsid w:val="005E4999"/>
    <w:rsid w:val="005E68C9"/>
    <w:rsid w:val="00611770"/>
    <w:rsid w:val="00637980"/>
    <w:rsid w:val="006467A4"/>
    <w:rsid w:val="006516CF"/>
    <w:rsid w:val="0066273D"/>
    <w:rsid w:val="006651F9"/>
    <w:rsid w:val="006762F0"/>
    <w:rsid w:val="0068297D"/>
    <w:rsid w:val="006940C6"/>
    <w:rsid w:val="0069463B"/>
    <w:rsid w:val="006B530B"/>
    <w:rsid w:val="006C127C"/>
    <w:rsid w:val="006C1F5D"/>
    <w:rsid w:val="006D0783"/>
    <w:rsid w:val="006E14FA"/>
    <w:rsid w:val="006F46E3"/>
    <w:rsid w:val="0073118B"/>
    <w:rsid w:val="007918D3"/>
    <w:rsid w:val="007A2371"/>
    <w:rsid w:val="007A33B3"/>
    <w:rsid w:val="00831C14"/>
    <w:rsid w:val="00857A43"/>
    <w:rsid w:val="00874D05"/>
    <w:rsid w:val="008C505B"/>
    <w:rsid w:val="008E57E0"/>
    <w:rsid w:val="009125BB"/>
    <w:rsid w:val="00916C3E"/>
    <w:rsid w:val="00940F44"/>
    <w:rsid w:val="00941700"/>
    <w:rsid w:val="009554AC"/>
    <w:rsid w:val="00962E08"/>
    <w:rsid w:val="00962FFC"/>
    <w:rsid w:val="00963105"/>
    <w:rsid w:val="009732E0"/>
    <w:rsid w:val="009A0860"/>
    <w:rsid w:val="009A6D30"/>
    <w:rsid w:val="009B098C"/>
    <w:rsid w:val="009C4FFA"/>
    <w:rsid w:val="009D0777"/>
    <w:rsid w:val="00A206FE"/>
    <w:rsid w:val="00A37F0F"/>
    <w:rsid w:val="00A400E7"/>
    <w:rsid w:val="00A55A93"/>
    <w:rsid w:val="00A5733D"/>
    <w:rsid w:val="00A632FD"/>
    <w:rsid w:val="00A708D4"/>
    <w:rsid w:val="00A8581F"/>
    <w:rsid w:val="00AB101B"/>
    <w:rsid w:val="00AE1CD0"/>
    <w:rsid w:val="00AE6B54"/>
    <w:rsid w:val="00AE7B87"/>
    <w:rsid w:val="00AF2CC1"/>
    <w:rsid w:val="00B03E58"/>
    <w:rsid w:val="00B26C5F"/>
    <w:rsid w:val="00B36ED9"/>
    <w:rsid w:val="00B647F5"/>
    <w:rsid w:val="00B901E4"/>
    <w:rsid w:val="00B92244"/>
    <w:rsid w:val="00BC2E8A"/>
    <w:rsid w:val="00BC3107"/>
    <w:rsid w:val="00BC454A"/>
    <w:rsid w:val="00BE60F9"/>
    <w:rsid w:val="00BF7EEB"/>
    <w:rsid w:val="00C17FF4"/>
    <w:rsid w:val="00C21043"/>
    <w:rsid w:val="00C258C7"/>
    <w:rsid w:val="00C515AD"/>
    <w:rsid w:val="00C61226"/>
    <w:rsid w:val="00C76F14"/>
    <w:rsid w:val="00C85D3C"/>
    <w:rsid w:val="00C93055"/>
    <w:rsid w:val="00C94DFD"/>
    <w:rsid w:val="00CB3711"/>
    <w:rsid w:val="00CB7F7E"/>
    <w:rsid w:val="00CC339A"/>
    <w:rsid w:val="00CC39B2"/>
    <w:rsid w:val="00D21BC3"/>
    <w:rsid w:val="00D42364"/>
    <w:rsid w:val="00D43AEE"/>
    <w:rsid w:val="00D57AF6"/>
    <w:rsid w:val="00D9791B"/>
    <w:rsid w:val="00DA55FF"/>
    <w:rsid w:val="00DB5A7E"/>
    <w:rsid w:val="00DC349D"/>
    <w:rsid w:val="00DE055F"/>
    <w:rsid w:val="00DF68DA"/>
    <w:rsid w:val="00E01E7A"/>
    <w:rsid w:val="00E52861"/>
    <w:rsid w:val="00E56336"/>
    <w:rsid w:val="00E7122A"/>
    <w:rsid w:val="00E71F0D"/>
    <w:rsid w:val="00E850F7"/>
    <w:rsid w:val="00E90FF4"/>
    <w:rsid w:val="00E943E3"/>
    <w:rsid w:val="00E95135"/>
    <w:rsid w:val="00EB1107"/>
    <w:rsid w:val="00EB47E6"/>
    <w:rsid w:val="00EB5BD4"/>
    <w:rsid w:val="00EC33FB"/>
    <w:rsid w:val="00EE3889"/>
    <w:rsid w:val="00EF1E3C"/>
    <w:rsid w:val="00EF3D59"/>
    <w:rsid w:val="00F34AF5"/>
    <w:rsid w:val="00F42566"/>
    <w:rsid w:val="00F663DB"/>
    <w:rsid w:val="00F76081"/>
    <w:rsid w:val="00FA0B86"/>
    <w:rsid w:val="00FA5136"/>
    <w:rsid w:val="00FA7F91"/>
    <w:rsid w:val="00FB213B"/>
    <w:rsid w:val="00FC601E"/>
    <w:rsid w:val="00FE21BF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FB648568-1417-4F15-A066-BA5F3402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0567E"/>
  </w:style>
  <w:style w:type="paragraph" w:styleId="11">
    <w:name w:val="heading 1"/>
    <w:basedOn w:val="a2"/>
    <w:next w:val="a2"/>
    <w:qFormat/>
    <w:pPr>
      <w:keepNext/>
      <w:keepLines/>
      <w:pageBreakBefore/>
      <w:spacing w:before="240" w:after="60"/>
      <w:jc w:val="center"/>
      <w:outlineLvl w:val="0"/>
    </w:pPr>
    <w:rPr>
      <w:rFonts w:ascii="Arial" w:hAnsi="Arial"/>
      <w:b/>
      <w:caps/>
      <w:noProof/>
      <w:sz w:val="28"/>
    </w:rPr>
  </w:style>
  <w:style w:type="paragraph" w:styleId="21">
    <w:name w:val="heading 2"/>
    <w:basedOn w:val="a2"/>
    <w:next w:val="a2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1">
    <w:name w:val="heading 3"/>
    <w:basedOn w:val="a2"/>
    <w:next w:val="a2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1">
    <w:name w:val="heading 4"/>
    <w:basedOn w:val="a2"/>
    <w:next w:val="a2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0">
    <w:name w:val="heading 5"/>
    <w:basedOn w:val="a2"/>
    <w:next w:val="a2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2"/>
    <w:next w:val="a2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2"/>
    <w:next w:val="a2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  <w:jc w:val="center"/>
    </w:pPr>
    <w:rPr>
      <w:rFonts w:ascii="Arial" w:hAnsi="Arial"/>
      <w:b/>
      <w:spacing w:val="-20"/>
      <w:sz w:val="24"/>
      <w:lang w:val="en-US"/>
    </w:rPr>
  </w:style>
  <w:style w:type="paragraph" w:styleId="a7">
    <w:name w:val="footer"/>
    <w:basedOn w:val="a2"/>
    <w:pPr>
      <w:tabs>
        <w:tab w:val="center" w:pos="4153"/>
        <w:tab w:val="right" w:pos="8306"/>
      </w:tabs>
      <w:jc w:val="center"/>
    </w:pPr>
    <w:rPr>
      <w:rFonts w:ascii="Arial" w:hAnsi="Arial"/>
      <w:b/>
      <w:sz w:val="24"/>
    </w:rPr>
  </w:style>
  <w:style w:type="paragraph" w:styleId="12">
    <w:name w:val="toc 1"/>
    <w:basedOn w:val="a2"/>
    <w:next w:val="a2"/>
    <w:autoRedefine/>
    <w:semiHidden/>
    <w:rsid w:val="00A708D4"/>
    <w:pPr>
      <w:tabs>
        <w:tab w:val="right" w:leader="dot" w:pos="9627"/>
      </w:tabs>
      <w:spacing w:before="240"/>
    </w:pPr>
    <w:rPr>
      <w:noProof/>
      <w:sz w:val="24"/>
    </w:rPr>
  </w:style>
  <w:style w:type="paragraph" w:customStyle="1" w:styleId="a8">
    <w:name w:val="Базовый"/>
    <w:link w:val="a9"/>
    <w:pPr>
      <w:spacing w:line="360" w:lineRule="auto"/>
      <w:jc w:val="both"/>
    </w:pPr>
    <w:rPr>
      <w:sz w:val="28"/>
    </w:rPr>
  </w:style>
  <w:style w:type="paragraph" w:customStyle="1" w:styleId="aa">
    <w:name w:val="Базовый отступ"/>
    <w:basedOn w:val="a8"/>
    <w:pPr>
      <w:spacing w:line="240" w:lineRule="auto"/>
      <w:ind w:firstLine="709"/>
    </w:pPr>
    <w:rPr>
      <w:sz w:val="24"/>
    </w:rPr>
  </w:style>
  <w:style w:type="paragraph" w:customStyle="1" w:styleId="ab">
    <w:name w:val="Базовый левый"/>
    <w:basedOn w:val="a8"/>
    <w:pPr>
      <w:jc w:val="left"/>
    </w:pPr>
  </w:style>
  <w:style w:type="paragraph" w:customStyle="1" w:styleId="ac">
    <w:name w:val="Базовый центрированный"/>
    <w:basedOn w:val="a8"/>
    <w:pPr>
      <w:jc w:val="center"/>
    </w:pPr>
  </w:style>
  <w:style w:type="paragraph" w:customStyle="1" w:styleId="ad">
    <w:name w:val="Базовый правый"/>
    <w:basedOn w:val="a8"/>
    <w:pPr>
      <w:jc w:val="right"/>
    </w:pPr>
  </w:style>
  <w:style w:type="paragraph" w:customStyle="1" w:styleId="ae">
    <w:name w:val="Заголовок (Базовый)"/>
    <w:basedOn w:val="a8"/>
    <w:next w:val="aa"/>
    <w:link w:val="af"/>
    <w:pPr>
      <w:keepNext/>
      <w:keepLines/>
      <w:suppressAutoHyphens/>
      <w:spacing w:before="120" w:after="120" w:line="240" w:lineRule="auto"/>
      <w:jc w:val="center"/>
      <w:outlineLvl w:val="0"/>
    </w:pPr>
    <w:rPr>
      <w:rFonts w:ascii="Arial" w:hAnsi="Arial"/>
      <w:b/>
      <w:caps/>
      <w:sz w:val="24"/>
    </w:rPr>
  </w:style>
  <w:style w:type="paragraph" w:customStyle="1" w:styleId="0">
    <w:name w:val="Заголовок 0 (Базовый)"/>
    <w:basedOn w:val="ae"/>
    <w:next w:val="aa"/>
  </w:style>
  <w:style w:type="paragraph" w:customStyle="1" w:styleId="20">
    <w:name w:val="Заголовок 2 (Базовый)"/>
    <w:basedOn w:val="ae"/>
    <w:next w:val="aa"/>
    <w:link w:val="22"/>
    <w:pPr>
      <w:numPr>
        <w:ilvl w:val="1"/>
        <w:numId w:val="1"/>
      </w:numPr>
      <w:spacing w:before="240" w:after="240"/>
      <w:jc w:val="left"/>
      <w:outlineLvl w:val="1"/>
    </w:pPr>
    <w:rPr>
      <w:i/>
      <w:caps w:val="0"/>
    </w:rPr>
  </w:style>
  <w:style w:type="paragraph" w:customStyle="1" w:styleId="10">
    <w:name w:val="Заголовок 1 (Базовый)"/>
    <w:basedOn w:val="0"/>
    <w:next w:val="aa"/>
    <w:pPr>
      <w:numPr>
        <w:numId w:val="1"/>
      </w:numPr>
    </w:pPr>
  </w:style>
  <w:style w:type="paragraph" w:customStyle="1" w:styleId="30">
    <w:name w:val="Заголовок 3 (Базовый)"/>
    <w:basedOn w:val="ae"/>
    <w:next w:val="aa"/>
    <w:pPr>
      <w:numPr>
        <w:ilvl w:val="2"/>
        <w:numId w:val="1"/>
      </w:numPr>
      <w:spacing w:before="240"/>
      <w:jc w:val="both"/>
      <w:outlineLvl w:val="2"/>
    </w:pPr>
    <w:rPr>
      <w:rFonts w:ascii="Times New Roman" w:hAnsi="Times New Roman"/>
      <w:caps w:val="0"/>
    </w:rPr>
  </w:style>
  <w:style w:type="paragraph" w:customStyle="1" w:styleId="4">
    <w:name w:val="Заголовок 4 (Базовый)"/>
    <w:basedOn w:val="ae"/>
    <w:next w:val="aa"/>
    <w:pPr>
      <w:numPr>
        <w:ilvl w:val="3"/>
        <w:numId w:val="1"/>
      </w:numPr>
      <w:spacing w:before="240" w:after="0"/>
      <w:jc w:val="left"/>
      <w:outlineLvl w:val="3"/>
    </w:pPr>
    <w:rPr>
      <w:rFonts w:ascii="Times New Roman" w:hAnsi="Times New Roman"/>
      <w:i/>
      <w:caps w:val="0"/>
    </w:rPr>
  </w:style>
  <w:style w:type="paragraph" w:customStyle="1" w:styleId="5">
    <w:name w:val="Заголовок 5 (Базовый)"/>
    <w:basedOn w:val="ae"/>
    <w:next w:val="aa"/>
    <w:pPr>
      <w:numPr>
        <w:ilvl w:val="4"/>
        <w:numId w:val="1"/>
      </w:numPr>
      <w:spacing w:before="240" w:after="0"/>
      <w:jc w:val="left"/>
    </w:pPr>
    <w:rPr>
      <w:rFonts w:ascii="Times New Roman" w:hAnsi="Times New Roman"/>
      <w:b w:val="0"/>
      <w:caps w:val="0"/>
    </w:rPr>
  </w:style>
  <w:style w:type="paragraph" w:styleId="23">
    <w:name w:val="toc 2"/>
    <w:basedOn w:val="a2"/>
    <w:next w:val="a2"/>
    <w:autoRedefine/>
    <w:semiHidden/>
    <w:rsid w:val="00962E08"/>
    <w:pPr>
      <w:tabs>
        <w:tab w:val="left" w:pos="1134"/>
        <w:tab w:val="right" w:leader="dot" w:pos="9627"/>
      </w:tabs>
      <w:spacing w:before="120"/>
    </w:pPr>
    <w:rPr>
      <w:rFonts w:ascii="Arial" w:hAnsi="Arial"/>
      <w:b/>
      <w:noProof/>
      <w:sz w:val="24"/>
    </w:rPr>
  </w:style>
  <w:style w:type="paragraph" w:styleId="32">
    <w:name w:val="toc 3"/>
    <w:basedOn w:val="a2"/>
    <w:next w:val="a2"/>
    <w:autoRedefine/>
    <w:semiHidden/>
    <w:pPr>
      <w:tabs>
        <w:tab w:val="left" w:pos="1134"/>
        <w:tab w:val="right" w:leader="dot" w:pos="9627"/>
      </w:tabs>
      <w:ind w:left="426"/>
    </w:pPr>
    <w:rPr>
      <w:b/>
      <w:noProof/>
      <w:sz w:val="24"/>
    </w:rPr>
  </w:style>
  <w:style w:type="paragraph" w:styleId="42">
    <w:name w:val="toc 4"/>
    <w:basedOn w:val="a2"/>
    <w:next w:val="a2"/>
    <w:autoRedefine/>
    <w:semiHidden/>
    <w:pPr>
      <w:tabs>
        <w:tab w:val="left" w:pos="2268"/>
        <w:tab w:val="right" w:leader="dot" w:pos="9627"/>
      </w:tabs>
      <w:ind w:left="1418"/>
    </w:pPr>
    <w:rPr>
      <w:b/>
      <w:i/>
      <w:noProof/>
      <w:sz w:val="24"/>
    </w:rPr>
  </w:style>
  <w:style w:type="paragraph" w:styleId="51">
    <w:name w:val="toc 5"/>
    <w:basedOn w:val="a2"/>
    <w:next w:val="a2"/>
    <w:autoRedefine/>
    <w:semiHidden/>
    <w:pPr>
      <w:ind w:left="800"/>
    </w:pPr>
  </w:style>
  <w:style w:type="paragraph" w:styleId="60">
    <w:name w:val="toc 6"/>
    <w:basedOn w:val="a2"/>
    <w:next w:val="a2"/>
    <w:autoRedefine/>
    <w:semiHidden/>
    <w:pPr>
      <w:ind w:left="1000"/>
    </w:pPr>
  </w:style>
  <w:style w:type="paragraph" w:styleId="70">
    <w:name w:val="toc 7"/>
    <w:basedOn w:val="a2"/>
    <w:next w:val="a2"/>
    <w:autoRedefine/>
    <w:semiHidden/>
    <w:pPr>
      <w:ind w:left="1200"/>
    </w:pPr>
  </w:style>
  <w:style w:type="paragraph" w:styleId="80">
    <w:name w:val="toc 8"/>
    <w:basedOn w:val="a2"/>
    <w:next w:val="a2"/>
    <w:autoRedefine/>
    <w:semiHidden/>
    <w:pPr>
      <w:ind w:left="1400"/>
    </w:pPr>
  </w:style>
  <w:style w:type="paragraph" w:styleId="90">
    <w:name w:val="toc 9"/>
    <w:basedOn w:val="a2"/>
    <w:next w:val="a2"/>
    <w:autoRedefine/>
    <w:semiHidden/>
    <w:pPr>
      <w:ind w:left="1600"/>
    </w:pPr>
  </w:style>
  <w:style w:type="character" w:styleId="af0">
    <w:name w:val="page number"/>
    <w:basedOn w:val="a3"/>
  </w:style>
  <w:style w:type="character" w:styleId="af1">
    <w:name w:val="annotation reference"/>
    <w:basedOn w:val="a3"/>
    <w:semiHidden/>
    <w:rPr>
      <w:sz w:val="16"/>
    </w:rPr>
  </w:style>
  <w:style w:type="paragraph" w:styleId="af2">
    <w:name w:val="annotation text"/>
    <w:basedOn w:val="a2"/>
    <w:semiHidden/>
  </w:style>
  <w:style w:type="paragraph" w:customStyle="1" w:styleId="af3">
    <w:name w:val="Базовый выделенный"/>
    <w:basedOn w:val="aa"/>
    <w:pPr>
      <w:spacing w:before="240"/>
    </w:pPr>
    <w:rPr>
      <w:b/>
      <w:i/>
    </w:rPr>
  </w:style>
  <w:style w:type="paragraph" w:customStyle="1" w:styleId="af4">
    <w:name w:val="Список литературы"/>
    <w:basedOn w:val="a8"/>
    <w:pPr>
      <w:tabs>
        <w:tab w:val="num" w:pos="360"/>
      </w:tabs>
      <w:ind w:left="360" w:hanging="360"/>
    </w:pPr>
  </w:style>
  <w:style w:type="paragraph" w:customStyle="1" w:styleId="af5">
    <w:name w:val="Базовый Формула"/>
    <w:basedOn w:val="a8"/>
    <w:next w:val="13"/>
    <w:pPr>
      <w:tabs>
        <w:tab w:val="center" w:pos="4820"/>
        <w:tab w:val="right" w:pos="9637"/>
      </w:tabs>
      <w:spacing w:before="240" w:after="240"/>
    </w:pPr>
  </w:style>
  <w:style w:type="paragraph" w:customStyle="1" w:styleId="13">
    <w:name w:val="После формулы 1"/>
    <w:basedOn w:val="a8"/>
    <w:next w:val="24"/>
    <w:pPr>
      <w:tabs>
        <w:tab w:val="left" w:pos="1701"/>
      </w:tabs>
      <w:ind w:left="1134" w:hanging="850"/>
      <w:jc w:val="left"/>
    </w:pPr>
  </w:style>
  <w:style w:type="paragraph" w:customStyle="1" w:styleId="24">
    <w:name w:val="После формулы 2"/>
    <w:basedOn w:val="13"/>
    <w:next w:val="aa"/>
    <w:pPr>
      <w:spacing w:after="240"/>
      <w:ind w:firstLine="0"/>
    </w:pPr>
  </w:style>
  <w:style w:type="paragraph" w:customStyle="1" w:styleId="af6">
    <w:name w:val="Таблица"/>
    <w:basedOn w:val="a8"/>
    <w:pPr>
      <w:spacing w:before="60" w:after="60" w:line="240" w:lineRule="auto"/>
    </w:pPr>
    <w:rPr>
      <w:sz w:val="24"/>
    </w:rPr>
  </w:style>
  <w:style w:type="paragraph" w:customStyle="1" w:styleId="af7">
    <w:name w:val="Таблица Левый"/>
    <w:basedOn w:val="af6"/>
    <w:pPr>
      <w:jc w:val="left"/>
    </w:pPr>
  </w:style>
  <w:style w:type="paragraph" w:customStyle="1" w:styleId="af8">
    <w:name w:val="Таблица Правый"/>
    <w:basedOn w:val="af6"/>
    <w:pPr>
      <w:jc w:val="right"/>
    </w:pPr>
  </w:style>
  <w:style w:type="paragraph" w:customStyle="1" w:styleId="af9">
    <w:name w:val="Таблица Центрированный"/>
    <w:basedOn w:val="af6"/>
    <w:pPr>
      <w:jc w:val="center"/>
    </w:pPr>
  </w:style>
  <w:style w:type="paragraph" w:customStyle="1" w:styleId="afa">
    <w:name w:val="Таблица Название"/>
    <w:basedOn w:val="af6"/>
    <w:pPr>
      <w:keepNext/>
      <w:keepLines/>
      <w:spacing w:before="480" w:after="120"/>
      <w:jc w:val="right"/>
    </w:pPr>
    <w:rPr>
      <w:b/>
      <w:sz w:val="28"/>
    </w:rPr>
  </w:style>
  <w:style w:type="paragraph" w:customStyle="1" w:styleId="afb">
    <w:name w:val="Таблица Заголовок"/>
    <w:basedOn w:val="af6"/>
    <w:pPr>
      <w:jc w:val="center"/>
    </w:pPr>
    <w:rPr>
      <w:b/>
    </w:rPr>
  </w:style>
  <w:style w:type="paragraph" w:customStyle="1" w:styleId="14">
    <w:name w:val="Рисунок Подпись 1"/>
    <w:basedOn w:val="afc"/>
    <w:next w:val="afc"/>
    <w:pPr>
      <w:spacing w:before="0" w:line="240" w:lineRule="auto"/>
    </w:pPr>
  </w:style>
  <w:style w:type="paragraph" w:customStyle="1" w:styleId="afc">
    <w:name w:val="Рисунок"/>
    <w:basedOn w:val="ac"/>
    <w:next w:val="14"/>
    <w:pPr>
      <w:keepNext/>
      <w:keepLines/>
      <w:spacing w:before="480"/>
    </w:pPr>
  </w:style>
  <w:style w:type="paragraph" w:customStyle="1" w:styleId="25">
    <w:name w:val="Рисунок Подпись 2"/>
    <w:basedOn w:val="afc"/>
    <w:next w:val="a8"/>
    <w:pPr>
      <w:spacing w:before="0" w:after="480" w:line="240" w:lineRule="auto"/>
    </w:pPr>
  </w:style>
  <w:style w:type="paragraph" w:customStyle="1" w:styleId="33">
    <w:name w:val="Рисунок Подпись 3"/>
    <w:basedOn w:val="25"/>
    <w:next w:val="aa"/>
    <w:rPr>
      <w:sz w:val="24"/>
    </w:rPr>
  </w:style>
  <w:style w:type="paragraph" w:customStyle="1" w:styleId="15">
    <w:name w:val="Список Ненумерованный 1"/>
    <w:basedOn w:val="a8"/>
    <w:pPr>
      <w:tabs>
        <w:tab w:val="num" w:pos="567"/>
      </w:tabs>
      <w:ind w:left="567" w:hanging="567"/>
    </w:pPr>
  </w:style>
  <w:style w:type="paragraph" w:customStyle="1" w:styleId="26">
    <w:name w:val="Список ненумерованный 2"/>
    <w:basedOn w:val="15"/>
    <w:pPr>
      <w:tabs>
        <w:tab w:val="clear" w:pos="567"/>
        <w:tab w:val="num" w:pos="1134"/>
      </w:tabs>
      <w:ind w:left="1134"/>
    </w:pPr>
  </w:style>
  <w:style w:type="paragraph" w:customStyle="1" w:styleId="34">
    <w:name w:val="Список Ненумерованный 3"/>
    <w:basedOn w:val="26"/>
    <w:pPr>
      <w:tabs>
        <w:tab w:val="num" w:pos="1701"/>
      </w:tabs>
      <w:ind w:left="1701"/>
    </w:pPr>
  </w:style>
  <w:style w:type="paragraph" w:customStyle="1" w:styleId="40">
    <w:name w:val="Список Ненумерованный 4"/>
    <w:basedOn w:val="34"/>
    <w:pPr>
      <w:tabs>
        <w:tab w:val="clear" w:pos="1134"/>
        <w:tab w:val="clear" w:pos="1701"/>
        <w:tab w:val="left" w:pos="2268"/>
      </w:tabs>
      <w:ind w:left="2268"/>
    </w:pPr>
  </w:style>
  <w:style w:type="paragraph" w:customStyle="1" w:styleId="1">
    <w:name w:val="Список 1 нумерованный"/>
    <w:basedOn w:val="af4"/>
    <w:pPr>
      <w:tabs>
        <w:tab w:val="clear" w:pos="360"/>
      </w:tabs>
      <w:ind w:left="567" w:hanging="567"/>
    </w:pPr>
  </w:style>
  <w:style w:type="paragraph" w:customStyle="1" w:styleId="2">
    <w:name w:val="Список 2 нумерованный"/>
    <w:basedOn w:val="1"/>
    <w:pPr>
      <w:numPr>
        <w:ilvl w:val="1"/>
      </w:numPr>
      <w:ind w:left="1134" w:hanging="567"/>
    </w:pPr>
  </w:style>
  <w:style w:type="paragraph" w:customStyle="1" w:styleId="3">
    <w:name w:val="Список 3 нумерованный"/>
    <w:basedOn w:val="2"/>
    <w:pPr>
      <w:numPr>
        <w:ilvl w:val="2"/>
      </w:numPr>
      <w:tabs>
        <w:tab w:val="num" w:pos="1985"/>
      </w:tabs>
      <w:ind w:left="1985" w:hanging="851"/>
    </w:pPr>
  </w:style>
  <w:style w:type="paragraph" w:customStyle="1" w:styleId="a">
    <w:name w:val="Список нум."/>
    <w:basedOn w:val="a2"/>
    <w:pPr>
      <w:widowControl w:val="0"/>
      <w:numPr>
        <w:numId w:val="5"/>
      </w:numPr>
      <w:spacing w:line="360" w:lineRule="auto"/>
      <w:jc w:val="both"/>
    </w:pPr>
    <w:rPr>
      <w:rFonts w:ascii="Arial" w:hAnsi="Arial"/>
      <w:sz w:val="28"/>
    </w:rPr>
  </w:style>
  <w:style w:type="paragraph" w:customStyle="1" w:styleId="a1">
    <w:name w:val="Список перечисл."/>
    <w:basedOn w:val="a2"/>
    <w:pPr>
      <w:widowControl w:val="0"/>
      <w:numPr>
        <w:numId w:val="6"/>
      </w:numPr>
      <w:spacing w:line="360" w:lineRule="auto"/>
      <w:jc w:val="both"/>
    </w:pPr>
    <w:rPr>
      <w:rFonts w:ascii="Arial" w:hAnsi="Arial"/>
      <w:sz w:val="28"/>
    </w:rPr>
  </w:style>
  <w:style w:type="paragraph" w:customStyle="1" w:styleId="a0">
    <w:name w:val="Нум.абзац"/>
    <w:basedOn w:val="a2"/>
    <w:pPr>
      <w:widowControl w:val="0"/>
      <w:numPr>
        <w:numId w:val="7"/>
      </w:numPr>
      <w:spacing w:line="360" w:lineRule="auto"/>
      <w:jc w:val="both"/>
    </w:pPr>
    <w:rPr>
      <w:rFonts w:ascii="Arial" w:hAnsi="Arial"/>
      <w:sz w:val="28"/>
    </w:rPr>
  </w:style>
  <w:style w:type="paragraph" w:customStyle="1" w:styleId="afd">
    <w:name w:val="Колонка по центру"/>
    <w:basedOn w:val="a2"/>
    <w:pPr>
      <w:widowControl w:val="0"/>
      <w:spacing w:line="360" w:lineRule="auto"/>
      <w:jc w:val="center"/>
    </w:pPr>
    <w:rPr>
      <w:rFonts w:ascii="Arial" w:hAnsi="Arial"/>
      <w:sz w:val="28"/>
    </w:rPr>
  </w:style>
  <w:style w:type="paragraph" w:customStyle="1" w:styleId="afe">
    <w:name w:val="Колонка по ширине"/>
    <w:basedOn w:val="a7"/>
    <w:pPr>
      <w:widowControl w:val="0"/>
      <w:spacing w:line="360" w:lineRule="auto"/>
      <w:jc w:val="both"/>
    </w:pPr>
    <w:rPr>
      <w:b w:val="0"/>
      <w:sz w:val="28"/>
    </w:rPr>
  </w:style>
  <w:style w:type="paragraph" w:styleId="aff">
    <w:name w:val="Body Text Indent"/>
    <w:basedOn w:val="a2"/>
    <w:pPr>
      <w:widowControl w:val="0"/>
      <w:spacing w:line="360" w:lineRule="auto"/>
      <w:ind w:left="357" w:firstLine="720"/>
      <w:jc w:val="both"/>
    </w:pPr>
    <w:rPr>
      <w:rFonts w:ascii="Arial" w:hAnsi="Arial"/>
      <w:sz w:val="28"/>
    </w:rPr>
  </w:style>
  <w:style w:type="paragraph" w:styleId="27">
    <w:name w:val="Body Text Indent 2"/>
    <w:basedOn w:val="a2"/>
    <w:pPr>
      <w:ind w:left="6804" w:hanging="6804"/>
    </w:pPr>
    <w:rPr>
      <w:rFonts w:ascii="Arial" w:hAnsi="Arial"/>
      <w:sz w:val="28"/>
    </w:rPr>
  </w:style>
  <w:style w:type="paragraph" w:styleId="aff0">
    <w:name w:val="Body Text"/>
    <w:basedOn w:val="a2"/>
    <w:pPr>
      <w:jc w:val="center"/>
    </w:pPr>
    <w:rPr>
      <w:rFonts w:ascii="Arial" w:hAnsi="Arial"/>
      <w:sz w:val="36"/>
    </w:rPr>
  </w:style>
  <w:style w:type="paragraph" w:styleId="aff1">
    <w:name w:val="Title"/>
    <w:basedOn w:val="a2"/>
    <w:qFormat/>
    <w:rsid w:val="000C6B63"/>
    <w:pPr>
      <w:ind w:firstLine="720"/>
      <w:jc w:val="center"/>
    </w:pPr>
    <w:rPr>
      <w:sz w:val="28"/>
      <w:szCs w:val="24"/>
    </w:rPr>
  </w:style>
  <w:style w:type="table" w:styleId="aff2">
    <w:name w:val="Table Grid"/>
    <w:basedOn w:val="a4"/>
    <w:rsid w:val="00FE2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enieiii">
    <w:name w:val="Nienie iii."/>
    <w:basedOn w:val="a2"/>
    <w:rsid w:val="0030567E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ntiqua" w:hAnsi="Antiqua"/>
      <w:sz w:val="28"/>
    </w:rPr>
  </w:style>
  <w:style w:type="paragraph" w:customStyle="1" w:styleId="210">
    <w:name w:val="Основний текст 21"/>
    <w:basedOn w:val="a2"/>
    <w:rsid w:val="003A04EE"/>
    <w:pPr>
      <w:widowControl w:val="0"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Arial" w:hAnsi="Arial"/>
      <w:sz w:val="28"/>
    </w:rPr>
  </w:style>
  <w:style w:type="paragraph" w:styleId="aff3">
    <w:name w:val="Document Map"/>
    <w:basedOn w:val="a2"/>
    <w:semiHidden/>
    <w:rsid w:val="00963105"/>
    <w:pPr>
      <w:shd w:val="clear" w:color="auto" w:fill="000080"/>
    </w:pPr>
    <w:rPr>
      <w:rFonts w:ascii="Tahoma" w:hAnsi="Tahoma" w:cs="Tahoma"/>
    </w:rPr>
  </w:style>
  <w:style w:type="paragraph" w:styleId="aff4">
    <w:name w:val="Normal (Web)"/>
    <w:basedOn w:val="a2"/>
    <w:rsid w:val="00CB7F7E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Базовый Знак"/>
    <w:basedOn w:val="a3"/>
    <w:link w:val="a8"/>
    <w:rsid w:val="00940F44"/>
    <w:rPr>
      <w:sz w:val="28"/>
      <w:lang w:val="ru-RU" w:eastAsia="ru-RU" w:bidi="ar-SA"/>
    </w:rPr>
  </w:style>
  <w:style w:type="character" w:customStyle="1" w:styleId="af">
    <w:name w:val="Заголовок (Базовый) Знак"/>
    <w:basedOn w:val="a9"/>
    <w:link w:val="ae"/>
    <w:rsid w:val="00940F44"/>
    <w:rPr>
      <w:rFonts w:ascii="Arial" w:hAnsi="Arial"/>
      <w:b/>
      <w:caps/>
      <w:sz w:val="24"/>
      <w:lang w:val="ru-RU" w:eastAsia="ru-RU" w:bidi="ar-SA"/>
    </w:rPr>
  </w:style>
  <w:style w:type="character" w:customStyle="1" w:styleId="22">
    <w:name w:val="Заголовок 2 (Базовый) Знак"/>
    <w:basedOn w:val="af"/>
    <w:link w:val="20"/>
    <w:rsid w:val="00940F44"/>
    <w:rPr>
      <w:rFonts w:ascii="Arial" w:hAnsi="Arial"/>
      <w:b/>
      <w:i/>
      <w:caps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USATU</Company>
  <LinksUpToDate>false</LinksUpToDate>
  <CharactersWithSpaces>18840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Tarkhov</dc:creator>
  <cp:keywords>Реферат</cp:keywords>
  <dc:description/>
  <cp:lastModifiedBy>Irina</cp:lastModifiedBy>
  <cp:revision>2</cp:revision>
  <cp:lastPrinted>2007-02-02T09:50:00Z</cp:lastPrinted>
  <dcterms:created xsi:type="dcterms:W3CDTF">2014-08-18T10:36:00Z</dcterms:created>
  <dcterms:modified xsi:type="dcterms:W3CDTF">2014-08-18T10:36:00Z</dcterms:modified>
</cp:coreProperties>
</file>