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28D" w:rsidRDefault="004C328D" w:rsidP="00CE0D1D">
      <w:pPr>
        <w:spacing w:line="360" w:lineRule="auto"/>
        <w:jc w:val="center"/>
        <w:rPr>
          <w:b/>
          <w:sz w:val="32"/>
          <w:szCs w:val="32"/>
          <w:lang w:val="ru-RU"/>
        </w:rPr>
      </w:pPr>
    </w:p>
    <w:p w:rsidR="00B714EC" w:rsidRPr="00B714EC" w:rsidRDefault="00B714EC" w:rsidP="00CE0D1D">
      <w:pPr>
        <w:spacing w:line="360" w:lineRule="auto"/>
        <w:jc w:val="center"/>
        <w:rPr>
          <w:b/>
          <w:sz w:val="32"/>
          <w:szCs w:val="32"/>
          <w:lang w:val="ru-RU"/>
        </w:rPr>
      </w:pPr>
      <w:r>
        <w:rPr>
          <w:b/>
          <w:sz w:val="32"/>
          <w:szCs w:val="32"/>
          <w:lang w:val="ru-RU"/>
        </w:rPr>
        <w:t>Министерство Образования и Молодёжи Республики Молдова</w:t>
      </w:r>
    </w:p>
    <w:p w:rsidR="00B714EC" w:rsidRPr="00B714EC" w:rsidRDefault="00B714EC" w:rsidP="00CE0D1D">
      <w:pPr>
        <w:spacing w:line="360" w:lineRule="auto"/>
        <w:jc w:val="center"/>
        <w:rPr>
          <w:b/>
          <w:sz w:val="28"/>
          <w:lang w:val="ru-RU"/>
        </w:rPr>
      </w:pPr>
      <w:r>
        <w:rPr>
          <w:b/>
          <w:sz w:val="28"/>
          <w:lang w:val="ru-RU"/>
        </w:rPr>
        <w:t>Государственный Университет Молдовы</w:t>
      </w:r>
    </w:p>
    <w:p w:rsidR="00B714EC" w:rsidRPr="00B714EC" w:rsidRDefault="00B714EC" w:rsidP="00CE0D1D">
      <w:pPr>
        <w:spacing w:line="360" w:lineRule="auto"/>
        <w:jc w:val="center"/>
        <w:rPr>
          <w:b/>
          <w:sz w:val="28"/>
          <w:lang w:val="ru-RU"/>
        </w:rPr>
      </w:pPr>
      <w:r>
        <w:rPr>
          <w:b/>
          <w:sz w:val="28"/>
          <w:lang w:val="ru-RU"/>
        </w:rPr>
        <w:t>Кафедра «Финансы и Банки»</w:t>
      </w:r>
    </w:p>
    <w:p w:rsidR="00B714EC" w:rsidRDefault="00B714EC" w:rsidP="00CE0D1D">
      <w:pPr>
        <w:spacing w:line="360" w:lineRule="auto"/>
        <w:jc w:val="center"/>
        <w:rPr>
          <w:b/>
          <w:sz w:val="28"/>
          <w:lang w:val="ru-RU"/>
        </w:rPr>
      </w:pPr>
    </w:p>
    <w:p w:rsidR="007C54CB" w:rsidRDefault="007C54CB" w:rsidP="00CE0D1D">
      <w:pPr>
        <w:spacing w:line="360" w:lineRule="auto"/>
        <w:jc w:val="center"/>
        <w:rPr>
          <w:b/>
          <w:sz w:val="28"/>
          <w:lang w:val="ru-RU"/>
        </w:rPr>
      </w:pPr>
    </w:p>
    <w:p w:rsidR="00CE0D1D" w:rsidRPr="00CE0D1D" w:rsidRDefault="00CE0D1D" w:rsidP="00CE0D1D">
      <w:pPr>
        <w:spacing w:line="360" w:lineRule="auto"/>
        <w:jc w:val="center"/>
        <w:rPr>
          <w:b/>
          <w:sz w:val="28"/>
          <w:lang w:val="ru-RU"/>
        </w:rPr>
      </w:pPr>
    </w:p>
    <w:p w:rsidR="00CE0D1D" w:rsidRDefault="00CE0D1D" w:rsidP="007C54CB">
      <w:pPr>
        <w:spacing w:line="360" w:lineRule="auto"/>
        <w:jc w:val="right"/>
        <w:rPr>
          <w:b/>
          <w:sz w:val="28"/>
          <w:lang w:val="ru-RU"/>
        </w:rPr>
      </w:pPr>
      <w:r>
        <w:rPr>
          <w:b/>
          <w:sz w:val="28"/>
          <w:lang w:val="ru-RU"/>
        </w:rPr>
        <w:t xml:space="preserve">               </w:t>
      </w:r>
      <w:r w:rsidR="007C54CB">
        <w:rPr>
          <w:b/>
          <w:sz w:val="28"/>
          <w:lang w:val="ru-RU"/>
        </w:rPr>
        <w:t xml:space="preserve">                           Выполнила</w:t>
      </w:r>
      <w:r w:rsidR="00B714EC">
        <w:rPr>
          <w:b/>
          <w:sz w:val="28"/>
          <w:lang w:val="ru-RU"/>
        </w:rPr>
        <w:t>:</w:t>
      </w:r>
      <w:r w:rsidR="00B714EC">
        <w:rPr>
          <w:b/>
          <w:sz w:val="28"/>
          <w:lang w:val="ro-RO"/>
        </w:rPr>
        <w:t xml:space="preserve"> </w:t>
      </w:r>
      <w:r w:rsidR="00B714EC">
        <w:rPr>
          <w:b/>
          <w:sz w:val="28"/>
          <w:lang w:val="ru-RU"/>
        </w:rPr>
        <w:t xml:space="preserve"> Семёнова Ольга</w:t>
      </w:r>
    </w:p>
    <w:p w:rsidR="00B714EC" w:rsidRPr="00B714EC" w:rsidRDefault="00B714EC" w:rsidP="007C54CB">
      <w:pPr>
        <w:spacing w:line="360" w:lineRule="auto"/>
        <w:jc w:val="right"/>
        <w:rPr>
          <w:b/>
          <w:sz w:val="28"/>
          <w:lang w:val="ru-RU"/>
        </w:rPr>
      </w:pPr>
      <w:r>
        <w:rPr>
          <w:b/>
          <w:sz w:val="28"/>
          <w:lang w:val="ru-RU"/>
        </w:rPr>
        <w:t xml:space="preserve">Группа: </w:t>
      </w:r>
      <w:r>
        <w:rPr>
          <w:b/>
          <w:sz w:val="28"/>
        </w:rPr>
        <w:t>M</w:t>
      </w:r>
      <w:r w:rsidRPr="00B714EC">
        <w:rPr>
          <w:b/>
          <w:sz w:val="28"/>
          <w:lang w:val="ru-RU"/>
        </w:rPr>
        <w:t>_</w:t>
      </w:r>
      <w:r>
        <w:rPr>
          <w:b/>
          <w:sz w:val="28"/>
        </w:rPr>
        <w:t>FPF</w:t>
      </w:r>
      <w:r w:rsidRPr="00B714EC">
        <w:rPr>
          <w:b/>
          <w:sz w:val="28"/>
          <w:lang w:val="ru-RU"/>
        </w:rPr>
        <w:t xml:space="preserve"> 92</w:t>
      </w:r>
    </w:p>
    <w:p w:rsidR="00B714EC" w:rsidRPr="00063032" w:rsidRDefault="00B714EC" w:rsidP="007C54CB">
      <w:pPr>
        <w:spacing w:line="360" w:lineRule="auto"/>
        <w:jc w:val="right"/>
        <w:rPr>
          <w:b/>
          <w:sz w:val="28"/>
          <w:lang w:val="ro-RO"/>
        </w:rPr>
      </w:pPr>
    </w:p>
    <w:p w:rsidR="00B714EC" w:rsidRPr="00063032" w:rsidRDefault="00B714EC" w:rsidP="00CE0D1D">
      <w:pPr>
        <w:pStyle w:val="1"/>
        <w:jc w:val="center"/>
        <w:rPr>
          <w:lang w:val="ro-RO"/>
        </w:rPr>
      </w:pPr>
    </w:p>
    <w:p w:rsidR="00B714EC" w:rsidRPr="00063032" w:rsidRDefault="00B714EC" w:rsidP="00CE0D1D">
      <w:pPr>
        <w:pStyle w:val="1"/>
        <w:jc w:val="center"/>
        <w:rPr>
          <w:lang w:val="ro-RO"/>
        </w:rPr>
      </w:pPr>
    </w:p>
    <w:p w:rsidR="00B714EC" w:rsidRPr="00063032" w:rsidRDefault="00B714EC" w:rsidP="00CE0D1D">
      <w:pPr>
        <w:pStyle w:val="1"/>
        <w:jc w:val="center"/>
        <w:rPr>
          <w:lang w:val="ro-RO"/>
        </w:rPr>
      </w:pPr>
    </w:p>
    <w:p w:rsidR="00B714EC" w:rsidRPr="00B714EC" w:rsidRDefault="00B714EC" w:rsidP="00CE0D1D">
      <w:pPr>
        <w:pStyle w:val="1"/>
        <w:spacing w:line="360" w:lineRule="auto"/>
        <w:jc w:val="center"/>
        <w:rPr>
          <w:lang w:val="ru-RU"/>
        </w:rPr>
      </w:pPr>
      <w:r>
        <w:rPr>
          <w:lang w:val="ru-RU"/>
        </w:rPr>
        <w:t>Отчёт</w:t>
      </w:r>
      <w:r w:rsidR="00CE0D1D">
        <w:rPr>
          <w:lang w:val="ru-RU"/>
        </w:rPr>
        <w:t xml:space="preserve"> </w:t>
      </w:r>
      <w:r>
        <w:rPr>
          <w:lang w:val="ru-RU"/>
        </w:rPr>
        <w:t>о прохождении практики</w:t>
      </w:r>
    </w:p>
    <w:p w:rsidR="00B714EC" w:rsidRDefault="00B714EC" w:rsidP="00CE0D1D">
      <w:pPr>
        <w:spacing w:line="360" w:lineRule="auto"/>
        <w:jc w:val="center"/>
        <w:rPr>
          <w:b/>
          <w:sz w:val="28"/>
          <w:lang w:val="ru-RU"/>
        </w:rPr>
      </w:pPr>
      <w:r>
        <w:rPr>
          <w:b/>
          <w:sz w:val="28"/>
          <w:lang w:val="ru-RU"/>
        </w:rPr>
        <w:t xml:space="preserve">в Налоговой Инспекции района Центр </w:t>
      </w:r>
      <w:r w:rsidR="007C54CB">
        <w:rPr>
          <w:b/>
          <w:sz w:val="28"/>
          <w:lang w:val="ru-RU"/>
        </w:rPr>
        <w:t>мун</w:t>
      </w:r>
      <w:r>
        <w:rPr>
          <w:b/>
          <w:sz w:val="28"/>
          <w:lang w:val="ru-RU"/>
        </w:rPr>
        <w:t>. Кишин</w:t>
      </w:r>
      <w:r w:rsidR="007C54CB">
        <w:rPr>
          <w:b/>
          <w:sz w:val="28"/>
          <w:lang w:val="ru-RU"/>
        </w:rPr>
        <w:t>эу</w:t>
      </w:r>
      <w:r w:rsidR="00CE0D1D">
        <w:rPr>
          <w:b/>
          <w:sz w:val="28"/>
          <w:lang w:val="ru-RU"/>
        </w:rPr>
        <w:t>.</w:t>
      </w:r>
    </w:p>
    <w:p w:rsidR="00B714EC" w:rsidRPr="00CE0D1D" w:rsidRDefault="00CE0D1D" w:rsidP="00CE0D1D">
      <w:pPr>
        <w:spacing w:line="360" w:lineRule="auto"/>
        <w:jc w:val="center"/>
        <w:rPr>
          <w:b/>
          <w:sz w:val="28"/>
          <w:lang w:val="ru-RU"/>
        </w:rPr>
      </w:pPr>
      <w:r>
        <w:rPr>
          <w:b/>
          <w:sz w:val="28"/>
          <w:szCs w:val="28"/>
          <w:lang w:val="ru-RU"/>
        </w:rPr>
        <w:t xml:space="preserve">Тема. </w:t>
      </w:r>
      <w:r w:rsidRPr="00CE0D1D">
        <w:rPr>
          <w:b/>
          <w:sz w:val="28"/>
          <w:szCs w:val="28"/>
          <w:lang w:val="ru-RU"/>
        </w:rPr>
        <w:t>Содержание и порядок взимания отдельных видов налогов в Республике Молдова: НДС и подоходный налог.</w:t>
      </w:r>
    </w:p>
    <w:p w:rsidR="00B714EC" w:rsidRPr="00063032" w:rsidRDefault="00B714EC" w:rsidP="00CE0D1D">
      <w:pPr>
        <w:spacing w:line="360" w:lineRule="auto"/>
        <w:ind w:firstLine="720"/>
        <w:jc w:val="center"/>
        <w:rPr>
          <w:b/>
          <w:sz w:val="28"/>
          <w:lang w:val="ro-RO"/>
        </w:rPr>
      </w:pPr>
    </w:p>
    <w:p w:rsidR="00B714EC" w:rsidRPr="00063032" w:rsidRDefault="00B714EC" w:rsidP="00CE0D1D">
      <w:pPr>
        <w:spacing w:line="360" w:lineRule="auto"/>
        <w:ind w:firstLine="720"/>
        <w:jc w:val="center"/>
        <w:rPr>
          <w:b/>
          <w:sz w:val="28"/>
          <w:lang w:val="ro-RO"/>
        </w:rPr>
      </w:pPr>
    </w:p>
    <w:p w:rsidR="00B714EC" w:rsidRPr="00063032" w:rsidRDefault="00B714EC" w:rsidP="00CE0D1D">
      <w:pPr>
        <w:spacing w:line="360" w:lineRule="auto"/>
        <w:ind w:firstLine="720"/>
        <w:jc w:val="center"/>
        <w:rPr>
          <w:b/>
          <w:sz w:val="28"/>
          <w:lang w:val="ro-RO"/>
        </w:rPr>
      </w:pPr>
    </w:p>
    <w:p w:rsidR="00B714EC" w:rsidRPr="00063032" w:rsidRDefault="00B714EC" w:rsidP="00CE0D1D">
      <w:pPr>
        <w:jc w:val="center"/>
        <w:rPr>
          <w:b/>
          <w:sz w:val="28"/>
          <w:lang w:val="ro-RO"/>
        </w:rPr>
      </w:pPr>
    </w:p>
    <w:p w:rsidR="00B714EC" w:rsidRPr="00063032" w:rsidRDefault="00B714EC" w:rsidP="00CE0D1D">
      <w:pPr>
        <w:spacing w:line="360" w:lineRule="auto"/>
        <w:jc w:val="center"/>
        <w:rPr>
          <w:b/>
          <w:sz w:val="28"/>
          <w:lang w:val="ro-RO"/>
        </w:rPr>
      </w:pPr>
    </w:p>
    <w:p w:rsidR="00B714EC" w:rsidRPr="00063032" w:rsidRDefault="00B714EC" w:rsidP="00CE0D1D">
      <w:pPr>
        <w:spacing w:line="360" w:lineRule="auto"/>
        <w:ind w:firstLine="720"/>
        <w:jc w:val="center"/>
        <w:rPr>
          <w:b/>
          <w:sz w:val="28"/>
          <w:lang w:val="ro-RO"/>
        </w:rPr>
      </w:pPr>
    </w:p>
    <w:p w:rsidR="00B714EC" w:rsidRPr="00063032" w:rsidRDefault="00B714EC" w:rsidP="00CE0D1D">
      <w:pPr>
        <w:spacing w:line="360" w:lineRule="auto"/>
        <w:jc w:val="center"/>
        <w:rPr>
          <w:b/>
          <w:sz w:val="28"/>
          <w:lang w:val="ro-RO"/>
        </w:rPr>
      </w:pPr>
    </w:p>
    <w:p w:rsidR="00B714EC" w:rsidRPr="007C54CB" w:rsidRDefault="00CE0D1D" w:rsidP="007C54CB">
      <w:pPr>
        <w:spacing w:line="360" w:lineRule="auto"/>
        <w:ind w:firstLine="720"/>
        <w:jc w:val="right"/>
        <w:rPr>
          <w:b/>
          <w:sz w:val="28"/>
          <w:lang w:val="ru-RU"/>
        </w:rPr>
      </w:pPr>
      <w:r w:rsidRPr="007C54CB">
        <w:rPr>
          <w:b/>
          <w:sz w:val="28"/>
          <w:lang w:val="ru-RU"/>
        </w:rPr>
        <w:t xml:space="preserve">                      </w:t>
      </w:r>
      <w:r w:rsidR="00B714EC" w:rsidRPr="007C54CB">
        <w:rPr>
          <w:b/>
          <w:sz w:val="28"/>
          <w:lang w:val="ru-RU"/>
        </w:rPr>
        <w:t>Научный Руководитель</w:t>
      </w:r>
      <w:r w:rsidR="007C54CB" w:rsidRPr="007C54CB">
        <w:rPr>
          <w:b/>
          <w:sz w:val="28"/>
          <w:lang w:val="ru-RU"/>
        </w:rPr>
        <w:t>: Данильченко Л. М.</w:t>
      </w:r>
    </w:p>
    <w:p w:rsidR="00B714EC" w:rsidRPr="007C54CB" w:rsidRDefault="00B714EC" w:rsidP="00CE0D1D">
      <w:pPr>
        <w:spacing w:line="360" w:lineRule="auto"/>
        <w:ind w:firstLine="720"/>
        <w:jc w:val="center"/>
        <w:rPr>
          <w:b/>
          <w:sz w:val="28"/>
          <w:lang w:val="ru-RU"/>
        </w:rPr>
      </w:pPr>
    </w:p>
    <w:p w:rsidR="00B714EC" w:rsidRPr="007C54CB" w:rsidRDefault="00B714EC" w:rsidP="00CE0D1D">
      <w:pPr>
        <w:spacing w:line="360" w:lineRule="auto"/>
        <w:ind w:firstLine="720"/>
        <w:jc w:val="center"/>
        <w:rPr>
          <w:b/>
          <w:sz w:val="28"/>
          <w:lang w:val="ru-RU"/>
        </w:rPr>
      </w:pPr>
    </w:p>
    <w:p w:rsidR="00B714EC" w:rsidRPr="007C54CB" w:rsidRDefault="00B714EC" w:rsidP="00CE0D1D">
      <w:pPr>
        <w:spacing w:line="360" w:lineRule="auto"/>
        <w:ind w:firstLine="720"/>
        <w:jc w:val="center"/>
        <w:rPr>
          <w:b/>
          <w:sz w:val="28"/>
          <w:lang w:val="ru-RU"/>
        </w:rPr>
      </w:pPr>
    </w:p>
    <w:p w:rsidR="00B714EC" w:rsidRPr="007C54CB" w:rsidRDefault="00B714EC" w:rsidP="00CE0D1D">
      <w:pPr>
        <w:spacing w:line="360" w:lineRule="auto"/>
        <w:ind w:firstLine="720"/>
        <w:jc w:val="center"/>
        <w:rPr>
          <w:b/>
          <w:sz w:val="28"/>
          <w:lang w:val="ro-RO"/>
        </w:rPr>
      </w:pPr>
    </w:p>
    <w:p w:rsidR="007C54CB" w:rsidRPr="007C54CB" w:rsidRDefault="00B714EC" w:rsidP="00CE0D1D">
      <w:pPr>
        <w:spacing w:line="360" w:lineRule="auto"/>
        <w:ind w:firstLine="720"/>
        <w:jc w:val="center"/>
        <w:rPr>
          <w:b/>
          <w:sz w:val="28"/>
          <w:lang w:val="ru-RU"/>
        </w:rPr>
      </w:pPr>
      <w:r w:rsidRPr="007C54CB">
        <w:rPr>
          <w:b/>
          <w:sz w:val="28"/>
          <w:lang w:val="ru-RU"/>
        </w:rPr>
        <w:t xml:space="preserve">Кишинёв </w:t>
      </w:r>
    </w:p>
    <w:p w:rsidR="00B714EC" w:rsidRPr="007C54CB" w:rsidRDefault="00B714EC" w:rsidP="00CE0D1D">
      <w:pPr>
        <w:spacing w:line="360" w:lineRule="auto"/>
        <w:ind w:firstLine="720"/>
        <w:jc w:val="center"/>
        <w:rPr>
          <w:b/>
          <w:sz w:val="28"/>
          <w:lang w:val="ru-RU"/>
        </w:rPr>
      </w:pPr>
      <w:r w:rsidRPr="007C54CB">
        <w:rPr>
          <w:b/>
          <w:sz w:val="28"/>
          <w:lang w:val="ru-RU"/>
        </w:rPr>
        <w:t>201</w:t>
      </w:r>
      <w:r w:rsidR="007C54CB" w:rsidRPr="007C54CB">
        <w:rPr>
          <w:b/>
          <w:sz w:val="28"/>
          <w:lang w:val="ru-RU"/>
        </w:rPr>
        <w:t>1</w:t>
      </w:r>
    </w:p>
    <w:p w:rsidR="00140D93" w:rsidRDefault="00140D93" w:rsidP="00140D93">
      <w:pPr>
        <w:pStyle w:val="aa"/>
        <w:spacing w:line="360" w:lineRule="auto"/>
      </w:pPr>
      <w:r>
        <w:t>КАЛЕНДАРНЫЙ ПЛАН ПРОХОЖДЕНИЯ ПРАКТИКИ</w:t>
      </w:r>
    </w:p>
    <w:p w:rsidR="00140D93" w:rsidRPr="00140D93" w:rsidRDefault="00140D93" w:rsidP="00140D93">
      <w:pPr>
        <w:spacing w:line="360" w:lineRule="auto"/>
        <w:jc w:val="center"/>
        <w:rPr>
          <w:sz w:val="28"/>
          <w:szCs w:val="28"/>
          <w:lang w:val="ru-RU"/>
        </w:rPr>
      </w:pPr>
      <w:r w:rsidRPr="00140D93">
        <w:rPr>
          <w:sz w:val="28"/>
          <w:szCs w:val="28"/>
          <w:lang w:val="ru-RU"/>
        </w:rPr>
        <w:t xml:space="preserve">в </w:t>
      </w:r>
      <w:r>
        <w:rPr>
          <w:sz w:val="28"/>
          <w:szCs w:val="28"/>
          <w:lang w:val="ru-RU"/>
        </w:rPr>
        <w:t>Налоговой Инспекции</w:t>
      </w:r>
      <w:r w:rsidRPr="00140D93">
        <w:rPr>
          <w:sz w:val="28"/>
          <w:szCs w:val="28"/>
          <w:lang w:val="ru-RU"/>
        </w:rPr>
        <w:t xml:space="preserve"> </w:t>
      </w:r>
      <w:r>
        <w:rPr>
          <w:sz w:val="28"/>
          <w:szCs w:val="28"/>
          <w:lang w:val="ru-RU"/>
        </w:rPr>
        <w:t xml:space="preserve">сектора Центр </w:t>
      </w:r>
      <w:r w:rsidRPr="00140D93">
        <w:rPr>
          <w:sz w:val="28"/>
          <w:szCs w:val="28"/>
          <w:lang w:val="ru-RU"/>
        </w:rPr>
        <w:t>мун. Кишинэу</w:t>
      </w:r>
    </w:p>
    <w:p w:rsidR="00140D93" w:rsidRDefault="00140D93" w:rsidP="00140D93">
      <w:pPr>
        <w:spacing w:line="360" w:lineRule="auto"/>
        <w:jc w:val="center"/>
        <w:rPr>
          <w:sz w:val="28"/>
          <w:szCs w:val="28"/>
          <w:lang w:val="ru-RU"/>
        </w:rPr>
      </w:pPr>
      <w:r>
        <w:rPr>
          <w:sz w:val="28"/>
          <w:szCs w:val="28"/>
          <w:lang w:val="ru-RU"/>
        </w:rPr>
        <w:t>с</w:t>
      </w:r>
      <w:r w:rsidRPr="001B393D">
        <w:rPr>
          <w:sz w:val="28"/>
          <w:szCs w:val="28"/>
        </w:rPr>
        <w:t xml:space="preserve"> 22.11.2010 по 24.12.2010</w:t>
      </w:r>
    </w:p>
    <w:p w:rsidR="00803DB2" w:rsidRPr="00803DB2" w:rsidRDefault="00803DB2" w:rsidP="00140D93">
      <w:pPr>
        <w:spacing w:line="360" w:lineRule="auto"/>
        <w:jc w:val="center"/>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031"/>
        <w:gridCol w:w="2321"/>
        <w:gridCol w:w="2250"/>
      </w:tblGrid>
      <w:tr w:rsidR="00140D93" w:rsidRPr="006F1857" w:rsidTr="00803DB2">
        <w:trPr>
          <w:jc w:val="center"/>
        </w:trPr>
        <w:tc>
          <w:tcPr>
            <w:tcW w:w="720" w:type="dxa"/>
          </w:tcPr>
          <w:p w:rsidR="00140D93" w:rsidRPr="003028C3" w:rsidRDefault="00140D93" w:rsidP="00BA5BC3">
            <w:pPr>
              <w:jc w:val="center"/>
              <w:rPr>
                <w:b/>
              </w:rPr>
            </w:pPr>
            <w:r w:rsidRPr="003028C3">
              <w:rPr>
                <w:b/>
              </w:rPr>
              <w:t>№</w:t>
            </w:r>
          </w:p>
        </w:tc>
        <w:tc>
          <w:tcPr>
            <w:tcW w:w="4031" w:type="dxa"/>
          </w:tcPr>
          <w:p w:rsidR="00140D93" w:rsidRPr="003028C3" w:rsidRDefault="00140D93" w:rsidP="00BA5BC3">
            <w:pPr>
              <w:jc w:val="center"/>
              <w:rPr>
                <w:b/>
              </w:rPr>
            </w:pPr>
            <w:r w:rsidRPr="003028C3">
              <w:rPr>
                <w:b/>
              </w:rPr>
              <w:t>Содержание</w:t>
            </w:r>
          </w:p>
        </w:tc>
        <w:tc>
          <w:tcPr>
            <w:tcW w:w="2321" w:type="dxa"/>
          </w:tcPr>
          <w:p w:rsidR="00140D93" w:rsidRDefault="00140D93" w:rsidP="00BA5BC3">
            <w:pPr>
              <w:jc w:val="center"/>
              <w:rPr>
                <w:b/>
                <w:lang w:val="ru-RU"/>
              </w:rPr>
            </w:pPr>
            <w:r w:rsidRPr="003028C3">
              <w:rPr>
                <w:b/>
              </w:rPr>
              <w:t>Срок выполнения</w:t>
            </w:r>
            <w:r w:rsidR="00803DB2">
              <w:rPr>
                <w:b/>
                <w:lang w:val="ru-RU"/>
              </w:rPr>
              <w:t>,</w:t>
            </w:r>
          </w:p>
          <w:p w:rsidR="00803DB2" w:rsidRPr="00803DB2" w:rsidRDefault="00803DB2" w:rsidP="00BA5BC3">
            <w:pPr>
              <w:jc w:val="center"/>
              <w:rPr>
                <w:b/>
                <w:lang w:val="ru-RU"/>
              </w:rPr>
            </w:pPr>
            <w:r>
              <w:rPr>
                <w:b/>
                <w:lang w:val="ru-RU"/>
              </w:rPr>
              <w:t>дней</w:t>
            </w:r>
          </w:p>
        </w:tc>
        <w:tc>
          <w:tcPr>
            <w:tcW w:w="2250" w:type="dxa"/>
          </w:tcPr>
          <w:p w:rsidR="00140D93" w:rsidRPr="003028C3" w:rsidRDefault="00140D93" w:rsidP="00BA5BC3">
            <w:pPr>
              <w:jc w:val="center"/>
              <w:rPr>
                <w:b/>
              </w:rPr>
            </w:pPr>
            <w:r w:rsidRPr="003028C3">
              <w:rPr>
                <w:b/>
              </w:rPr>
              <w:t>Отметка о выполнении</w:t>
            </w:r>
          </w:p>
        </w:tc>
      </w:tr>
      <w:tr w:rsidR="00140D93" w:rsidRPr="006F1857" w:rsidTr="00803DB2">
        <w:trPr>
          <w:jc w:val="center"/>
        </w:trPr>
        <w:tc>
          <w:tcPr>
            <w:tcW w:w="720" w:type="dxa"/>
          </w:tcPr>
          <w:p w:rsidR="00140D93" w:rsidRPr="006F1857" w:rsidRDefault="00140D93" w:rsidP="00BA5BC3">
            <w:pPr>
              <w:jc w:val="center"/>
            </w:pPr>
            <w:r w:rsidRPr="006F1857">
              <w:t>1.</w:t>
            </w:r>
          </w:p>
        </w:tc>
        <w:tc>
          <w:tcPr>
            <w:tcW w:w="4031" w:type="dxa"/>
          </w:tcPr>
          <w:p w:rsidR="00140D93" w:rsidRPr="00140D93" w:rsidRDefault="00140D93" w:rsidP="00803DB2">
            <w:pPr>
              <w:rPr>
                <w:lang w:val="ru-RU"/>
              </w:rPr>
            </w:pPr>
            <w:r w:rsidRPr="00140D93">
              <w:rPr>
                <w:lang w:val="ru-RU"/>
              </w:rPr>
              <w:t xml:space="preserve">Поступление на место практики, знакомство с сотрудниками, рабочим местом. </w:t>
            </w:r>
          </w:p>
        </w:tc>
        <w:tc>
          <w:tcPr>
            <w:tcW w:w="2321" w:type="dxa"/>
          </w:tcPr>
          <w:p w:rsidR="00140D93" w:rsidRPr="00803DB2" w:rsidRDefault="00803DB2" w:rsidP="00BA5BC3">
            <w:pPr>
              <w:jc w:val="center"/>
              <w:rPr>
                <w:lang w:val="ru-RU"/>
              </w:rPr>
            </w:pPr>
            <w:r>
              <w:rPr>
                <w:lang w:val="ru-RU"/>
              </w:rPr>
              <w:t>1</w:t>
            </w:r>
          </w:p>
        </w:tc>
        <w:tc>
          <w:tcPr>
            <w:tcW w:w="2250" w:type="dxa"/>
          </w:tcPr>
          <w:p w:rsidR="00140D93" w:rsidRPr="006F1857" w:rsidRDefault="00140D93" w:rsidP="00BA5BC3">
            <w:pPr>
              <w:jc w:val="center"/>
            </w:pPr>
            <w:r>
              <w:t>выполнено</w:t>
            </w:r>
          </w:p>
        </w:tc>
      </w:tr>
      <w:tr w:rsidR="00140D93" w:rsidRPr="006F1857" w:rsidTr="00803DB2">
        <w:trPr>
          <w:jc w:val="center"/>
        </w:trPr>
        <w:tc>
          <w:tcPr>
            <w:tcW w:w="720" w:type="dxa"/>
          </w:tcPr>
          <w:p w:rsidR="00140D93" w:rsidRPr="006F1857" w:rsidRDefault="00140D93" w:rsidP="00BA5BC3">
            <w:pPr>
              <w:jc w:val="center"/>
            </w:pPr>
            <w:r w:rsidRPr="006F1857">
              <w:t>2.</w:t>
            </w:r>
          </w:p>
        </w:tc>
        <w:tc>
          <w:tcPr>
            <w:tcW w:w="4031" w:type="dxa"/>
          </w:tcPr>
          <w:p w:rsidR="00140D93" w:rsidRPr="00803DB2" w:rsidRDefault="00803DB2" w:rsidP="00803DB2">
            <w:pPr>
              <w:rPr>
                <w:lang w:val="ru-RU"/>
              </w:rPr>
            </w:pPr>
            <w:r w:rsidRPr="00803DB2">
              <w:rPr>
                <w:lang w:val="ru-RU"/>
              </w:rPr>
              <w:t>Изучение нормативных и законодательных актов, регламентирующих деятельность налоговой инспекции и порядок налогообложения юридических и физических лиц</w:t>
            </w:r>
          </w:p>
        </w:tc>
        <w:tc>
          <w:tcPr>
            <w:tcW w:w="2321" w:type="dxa"/>
          </w:tcPr>
          <w:p w:rsidR="00140D93" w:rsidRPr="00803DB2" w:rsidRDefault="00803DB2" w:rsidP="00BA5BC3">
            <w:pPr>
              <w:jc w:val="center"/>
              <w:rPr>
                <w:lang w:val="ru-RU"/>
              </w:rPr>
            </w:pPr>
            <w:r>
              <w:rPr>
                <w:lang w:val="ru-RU"/>
              </w:rPr>
              <w:t>2</w:t>
            </w:r>
          </w:p>
        </w:tc>
        <w:tc>
          <w:tcPr>
            <w:tcW w:w="2250" w:type="dxa"/>
          </w:tcPr>
          <w:p w:rsidR="00140D93" w:rsidRPr="006F1857" w:rsidRDefault="00140D93" w:rsidP="00BA5BC3">
            <w:pPr>
              <w:jc w:val="center"/>
            </w:pPr>
            <w:r>
              <w:t>выполнено</w:t>
            </w:r>
          </w:p>
        </w:tc>
      </w:tr>
      <w:tr w:rsidR="00140D93" w:rsidRPr="006F1857" w:rsidTr="00803DB2">
        <w:trPr>
          <w:jc w:val="center"/>
        </w:trPr>
        <w:tc>
          <w:tcPr>
            <w:tcW w:w="720" w:type="dxa"/>
          </w:tcPr>
          <w:p w:rsidR="00140D93" w:rsidRPr="006F1857" w:rsidRDefault="00140D93" w:rsidP="00BA5BC3">
            <w:pPr>
              <w:jc w:val="center"/>
            </w:pPr>
            <w:r w:rsidRPr="006F1857">
              <w:t>3.</w:t>
            </w:r>
          </w:p>
        </w:tc>
        <w:tc>
          <w:tcPr>
            <w:tcW w:w="4031" w:type="dxa"/>
          </w:tcPr>
          <w:p w:rsidR="00140D93" w:rsidRPr="00140D93" w:rsidRDefault="00140D93" w:rsidP="00803DB2">
            <w:pPr>
              <w:rPr>
                <w:lang w:val="ru-RU"/>
              </w:rPr>
            </w:pPr>
            <w:r w:rsidRPr="00140D93">
              <w:rPr>
                <w:color w:val="000000"/>
                <w:spacing w:val="-6"/>
                <w:lang w:val="ru-RU"/>
              </w:rPr>
              <w:t xml:space="preserve">Ознакомление с организационной структурой </w:t>
            </w:r>
            <w:r w:rsidR="00803DB2">
              <w:rPr>
                <w:color w:val="000000"/>
                <w:spacing w:val="-6"/>
                <w:lang w:val="ru-RU"/>
              </w:rPr>
              <w:t>Налоговой Инспекции</w:t>
            </w:r>
          </w:p>
        </w:tc>
        <w:tc>
          <w:tcPr>
            <w:tcW w:w="2321" w:type="dxa"/>
          </w:tcPr>
          <w:p w:rsidR="00140D93" w:rsidRPr="00803DB2" w:rsidRDefault="00803DB2" w:rsidP="00BA5BC3">
            <w:pPr>
              <w:jc w:val="center"/>
              <w:rPr>
                <w:lang w:val="ru-RU"/>
              </w:rPr>
            </w:pPr>
            <w:r>
              <w:rPr>
                <w:lang w:val="ru-RU"/>
              </w:rPr>
              <w:t>2</w:t>
            </w:r>
          </w:p>
        </w:tc>
        <w:tc>
          <w:tcPr>
            <w:tcW w:w="2250" w:type="dxa"/>
          </w:tcPr>
          <w:p w:rsidR="00140D93" w:rsidRPr="006F1857" w:rsidRDefault="00140D93" w:rsidP="00BA5BC3">
            <w:pPr>
              <w:jc w:val="center"/>
            </w:pPr>
            <w:r>
              <w:t>выполнено</w:t>
            </w:r>
          </w:p>
        </w:tc>
      </w:tr>
      <w:tr w:rsidR="00140D93" w:rsidRPr="006F1857" w:rsidTr="00803DB2">
        <w:trPr>
          <w:jc w:val="center"/>
        </w:trPr>
        <w:tc>
          <w:tcPr>
            <w:tcW w:w="720" w:type="dxa"/>
          </w:tcPr>
          <w:p w:rsidR="00140D93" w:rsidRPr="006F1857" w:rsidRDefault="00140D93" w:rsidP="00BA5BC3">
            <w:pPr>
              <w:jc w:val="center"/>
            </w:pPr>
            <w:r w:rsidRPr="006F1857">
              <w:t>4.</w:t>
            </w:r>
          </w:p>
        </w:tc>
        <w:tc>
          <w:tcPr>
            <w:tcW w:w="4031" w:type="dxa"/>
          </w:tcPr>
          <w:p w:rsidR="00140D93" w:rsidRPr="00803DB2" w:rsidRDefault="00803DB2" w:rsidP="00803DB2">
            <w:pPr>
              <w:shd w:val="clear" w:color="auto" w:fill="FFFFFF"/>
              <w:rPr>
                <w:color w:val="4C4C4C"/>
                <w:lang w:val="ru-RU"/>
              </w:rPr>
            </w:pPr>
            <w:r w:rsidRPr="00140D93">
              <w:rPr>
                <w:color w:val="000000"/>
                <w:spacing w:val="-6"/>
                <w:lang w:val="ru-RU"/>
              </w:rPr>
              <w:t>Изучение функций налогового органа, ознакомление с практической реализацией</w:t>
            </w:r>
            <w:r w:rsidRPr="003028C3">
              <w:rPr>
                <w:rStyle w:val="apple-converted-space"/>
                <w:color w:val="000000"/>
                <w:spacing w:val="-6"/>
              </w:rPr>
              <w:t> </w:t>
            </w:r>
            <w:r w:rsidRPr="00140D93">
              <w:rPr>
                <w:color w:val="000000"/>
                <w:spacing w:val="-4"/>
                <w:lang w:val="ru-RU"/>
              </w:rPr>
              <w:t xml:space="preserve"> прав, обязанностей и ответственности налоговых сотрудников</w:t>
            </w:r>
          </w:p>
        </w:tc>
        <w:tc>
          <w:tcPr>
            <w:tcW w:w="2321" w:type="dxa"/>
          </w:tcPr>
          <w:p w:rsidR="00140D93" w:rsidRPr="00803DB2" w:rsidRDefault="00803DB2" w:rsidP="00BA5BC3">
            <w:pPr>
              <w:jc w:val="center"/>
              <w:rPr>
                <w:lang w:val="ru-RU"/>
              </w:rPr>
            </w:pPr>
            <w:r>
              <w:rPr>
                <w:lang w:val="ru-RU"/>
              </w:rPr>
              <w:t>3</w:t>
            </w:r>
          </w:p>
        </w:tc>
        <w:tc>
          <w:tcPr>
            <w:tcW w:w="2250" w:type="dxa"/>
          </w:tcPr>
          <w:p w:rsidR="00140D93" w:rsidRPr="006F1857" w:rsidRDefault="00140D93" w:rsidP="00BA5BC3">
            <w:pPr>
              <w:jc w:val="center"/>
            </w:pPr>
            <w:r>
              <w:t>выполнено</w:t>
            </w:r>
          </w:p>
        </w:tc>
      </w:tr>
      <w:tr w:rsidR="00140D93" w:rsidRPr="006F1857" w:rsidTr="00803DB2">
        <w:trPr>
          <w:jc w:val="center"/>
        </w:trPr>
        <w:tc>
          <w:tcPr>
            <w:tcW w:w="720" w:type="dxa"/>
          </w:tcPr>
          <w:p w:rsidR="00140D93" w:rsidRPr="006F1857" w:rsidRDefault="00140D93" w:rsidP="00BA5BC3">
            <w:pPr>
              <w:jc w:val="center"/>
            </w:pPr>
            <w:r w:rsidRPr="006F1857">
              <w:t>5.</w:t>
            </w:r>
          </w:p>
        </w:tc>
        <w:tc>
          <w:tcPr>
            <w:tcW w:w="4031" w:type="dxa"/>
          </w:tcPr>
          <w:p w:rsidR="00140D93" w:rsidRPr="00803DB2" w:rsidRDefault="00803DB2" w:rsidP="00803DB2">
            <w:pPr>
              <w:rPr>
                <w:lang w:val="ru-RU"/>
              </w:rPr>
            </w:pPr>
            <w:r w:rsidRPr="00803DB2">
              <w:rPr>
                <w:lang w:val="ru-RU"/>
              </w:rPr>
              <w:t>Изучение процедуры сбора и первичной обработки налоговой отчетности на уровне налоговой инспекции.</w:t>
            </w:r>
          </w:p>
        </w:tc>
        <w:tc>
          <w:tcPr>
            <w:tcW w:w="2321" w:type="dxa"/>
          </w:tcPr>
          <w:p w:rsidR="00140D93" w:rsidRPr="00803DB2" w:rsidRDefault="00803DB2" w:rsidP="00BA5BC3">
            <w:pPr>
              <w:jc w:val="center"/>
              <w:rPr>
                <w:lang w:val="ru-RU"/>
              </w:rPr>
            </w:pPr>
            <w:r>
              <w:rPr>
                <w:lang w:val="ru-RU"/>
              </w:rPr>
              <w:t>2</w:t>
            </w:r>
          </w:p>
        </w:tc>
        <w:tc>
          <w:tcPr>
            <w:tcW w:w="2250" w:type="dxa"/>
          </w:tcPr>
          <w:p w:rsidR="00140D93" w:rsidRPr="006F1857" w:rsidRDefault="00140D93" w:rsidP="00BA5BC3">
            <w:pPr>
              <w:jc w:val="center"/>
            </w:pPr>
            <w:r>
              <w:t>выполнено</w:t>
            </w:r>
          </w:p>
        </w:tc>
      </w:tr>
      <w:tr w:rsidR="00140D93" w:rsidRPr="006F1857" w:rsidTr="00803DB2">
        <w:trPr>
          <w:jc w:val="center"/>
        </w:trPr>
        <w:tc>
          <w:tcPr>
            <w:tcW w:w="720" w:type="dxa"/>
          </w:tcPr>
          <w:p w:rsidR="00140D93" w:rsidRPr="006F1857" w:rsidRDefault="00140D93" w:rsidP="00BA5BC3">
            <w:pPr>
              <w:jc w:val="center"/>
            </w:pPr>
            <w:r w:rsidRPr="006F1857">
              <w:t>6.</w:t>
            </w:r>
          </w:p>
        </w:tc>
        <w:tc>
          <w:tcPr>
            <w:tcW w:w="4031" w:type="dxa"/>
          </w:tcPr>
          <w:p w:rsidR="00140D93" w:rsidRPr="00140D93" w:rsidRDefault="00140D93" w:rsidP="00803DB2">
            <w:pPr>
              <w:rPr>
                <w:lang w:val="ru-RU"/>
              </w:rPr>
            </w:pPr>
            <w:r w:rsidRPr="00140D93">
              <w:rPr>
                <w:lang w:val="ru-RU"/>
              </w:rPr>
              <w:t xml:space="preserve">Ознакомление и наблюдение за работой налоговых инспекторов в отделе </w:t>
            </w:r>
            <w:r w:rsidR="00803DB2">
              <w:rPr>
                <w:lang w:val="ru-RU"/>
              </w:rPr>
              <w:t>«НДС», в</w:t>
            </w:r>
            <w:r w:rsidR="00803DB2" w:rsidRPr="00140D93">
              <w:rPr>
                <w:lang w:val="ru-RU"/>
              </w:rPr>
              <w:t>ыполнение различных заданий</w:t>
            </w:r>
            <w:r w:rsidR="00803DB2">
              <w:rPr>
                <w:lang w:val="ru-RU"/>
              </w:rPr>
              <w:t xml:space="preserve"> в отделе</w:t>
            </w:r>
          </w:p>
        </w:tc>
        <w:tc>
          <w:tcPr>
            <w:tcW w:w="2321" w:type="dxa"/>
          </w:tcPr>
          <w:p w:rsidR="00140D93" w:rsidRPr="00803DB2" w:rsidRDefault="00803DB2" w:rsidP="00BA5BC3">
            <w:pPr>
              <w:jc w:val="center"/>
              <w:rPr>
                <w:lang w:val="ru-RU"/>
              </w:rPr>
            </w:pPr>
            <w:r>
              <w:rPr>
                <w:lang w:val="ru-RU"/>
              </w:rPr>
              <w:t>8</w:t>
            </w:r>
          </w:p>
        </w:tc>
        <w:tc>
          <w:tcPr>
            <w:tcW w:w="2250" w:type="dxa"/>
          </w:tcPr>
          <w:p w:rsidR="00140D93" w:rsidRPr="006F1857" w:rsidRDefault="00140D93" w:rsidP="00BA5BC3">
            <w:pPr>
              <w:jc w:val="center"/>
            </w:pPr>
            <w:r>
              <w:t>выполнено</w:t>
            </w:r>
          </w:p>
        </w:tc>
      </w:tr>
      <w:tr w:rsidR="00140D93" w:rsidRPr="006F1857" w:rsidTr="00803DB2">
        <w:trPr>
          <w:jc w:val="center"/>
        </w:trPr>
        <w:tc>
          <w:tcPr>
            <w:tcW w:w="720" w:type="dxa"/>
          </w:tcPr>
          <w:p w:rsidR="00140D93" w:rsidRPr="006F1857" w:rsidRDefault="00140D93" w:rsidP="00BA5BC3">
            <w:pPr>
              <w:jc w:val="center"/>
            </w:pPr>
            <w:r w:rsidRPr="006F1857">
              <w:t>7.</w:t>
            </w:r>
          </w:p>
        </w:tc>
        <w:tc>
          <w:tcPr>
            <w:tcW w:w="4031" w:type="dxa"/>
          </w:tcPr>
          <w:p w:rsidR="00140D93" w:rsidRPr="00140D93" w:rsidRDefault="00803DB2" w:rsidP="00803DB2">
            <w:pPr>
              <w:rPr>
                <w:lang w:val="ru-RU"/>
              </w:rPr>
            </w:pPr>
            <w:r w:rsidRPr="00140D93">
              <w:rPr>
                <w:lang w:val="ru-RU"/>
              </w:rPr>
              <w:t xml:space="preserve">Ознакомление и наблюдение за работой налоговых инспекторов в отделе </w:t>
            </w:r>
            <w:r>
              <w:rPr>
                <w:lang w:val="ru-RU"/>
              </w:rPr>
              <w:t>«Подоходный налог», в</w:t>
            </w:r>
            <w:r w:rsidRPr="00140D93">
              <w:rPr>
                <w:lang w:val="ru-RU"/>
              </w:rPr>
              <w:t>ыполнение различных заданий</w:t>
            </w:r>
            <w:r>
              <w:rPr>
                <w:lang w:val="ru-RU"/>
              </w:rPr>
              <w:t xml:space="preserve"> в отделе</w:t>
            </w:r>
          </w:p>
        </w:tc>
        <w:tc>
          <w:tcPr>
            <w:tcW w:w="2321" w:type="dxa"/>
          </w:tcPr>
          <w:p w:rsidR="00140D93" w:rsidRPr="00803DB2" w:rsidRDefault="00803DB2" w:rsidP="00BA5BC3">
            <w:pPr>
              <w:jc w:val="center"/>
              <w:rPr>
                <w:lang w:val="ru-RU"/>
              </w:rPr>
            </w:pPr>
            <w:r>
              <w:rPr>
                <w:lang w:val="ru-RU"/>
              </w:rPr>
              <w:t>8</w:t>
            </w:r>
          </w:p>
        </w:tc>
        <w:tc>
          <w:tcPr>
            <w:tcW w:w="2250" w:type="dxa"/>
          </w:tcPr>
          <w:p w:rsidR="00140D93" w:rsidRPr="006F1857" w:rsidRDefault="00140D93" w:rsidP="00BA5BC3">
            <w:pPr>
              <w:jc w:val="center"/>
            </w:pPr>
            <w:r>
              <w:t>выполнено</w:t>
            </w:r>
          </w:p>
        </w:tc>
      </w:tr>
      <w:tr w:rsidR="00140D93" w:rsidRPr="006F1857" w:rsidTr="00803DB2">
        <w:trPr>
          <w:jc w:val="center"/>
        </w:trPr>
        <w:tc>
          <w:tcPr>
            <w:tcW w:w="720" w:type="dxa"/>
          </w:tcPr>
          <w:p w:rsidR="00140D93" w:rsidRPr="006F1857" w:rsidRDefault="00803DB2" w:rsidP="00BA5BC3">
            <w:pPr>
              <w:jc w:val="center"/>
            </w:pPr>
            <w:r>
              <w:rPr>
                <w:lang w:val="ru-RU"/>
              </w:rPr>
              <w:t>8</w:t>
            </w:r>
            <w:r w:rsidR="00140D93" w:rsidRPr="006F1857">
              <w:t>.</w:t>
            </w:r>
          </w:p>
        </w:tc>
        <w:tc>
          <w:tcPr>
            <w:tcW w:w="4031" w:type="dxa"/>
          </w:tcPr>
          <w:p w:rsidR="00140D93" w:rsidRPr="00140D93" w:rsidRDefault="00803DB2" w:rsidP="00803DB2">
            <w:pPr>
              <w:rPr>
                <w:lang w:val="ru-RU"/>
              </w:rPr>
            </w:pPr>
            <w:r w:rsidRPr="00803DB2">
              <w:rPr>
                <w:lang w:val="ru-RU"/>
              </w:rPr>
              <w:t>Оценка эффективности деятельности налоговой инспекции</w:t>
            </w:r>
            <w:r w:rsidRPr="00140D93">
              <w:rPr>
                <w:lang w:val="ru-RU"/>
              </w:rPr>
              <w:t xml:space="preserve"> </w:t>
            </w:r>
          </w:p>
        </w:tc>
        <w:tc>
          <w:tcPr>
            <w:tcW w:w="2321" w:type="dxa"/>
          </w:tcPr>
          <w:p w:rsidR="00140D93" w:rsidRPr="00803DB2" w:rsidRDefault="00803DB2" w:rsidP="00BA5BC3">
            <w:pPr>
              <w:jc w:val="center"/>
              <w:rPr>
                <w:lang w:val="ru-RU"/>
              </w:rPr>
            </w:pPr>
            <w:r>
              <w:rPr>
                <w:lang w:val="ru-RU"/>
              </w:rPr>
              <w:t>3</w:t>
            </w:r>
          </w:p>
        </w:tc>
        <w:tc>
          <w:tcPr>
            <w:tcW w:w="2250" w:type="dxa"/>
          </w:tcPr>
          <w:p w:rsidR="00140D93" w:rsidRPr="006F1857" w:rsidRDefault="00140D93" w:rsidP="00BA5BC3">
            <w:pPr>
              <w:jc w:val="center"/>
            </w:pPr>
            <w:r>
              <w:t>выполнено</w:t>
            </w:r>
          </w:p>
        </w:tc>
      </w:tr>
      <w:tr w:rsidR="00803DB2" w:rsidRPr="00803DB2" w:rsidTr="00803DB2">
        <w:trPr>
          <w:jc w:val="center"/>
        </w:trPr>
        <w:tc>
          <w:tcPr>
            <w:tcW w:w="720" w:type="dxa"/>
          </w:tcPr>
          <w:p w:rsidR="00803DB2" w:rsidRPr="00803DB2" w:rsidRDefault="00803DB2" w:rsidP="00BA5BC3">
            <w:pPr>
              <w:jc w:val="center"/>
              <w:rPr>
                <w:lang w:val="ru-RU"/>
              </w:rPr>
            </w:pPr>
            <w:r>
              <w:rPr>
                <w:lang w:val="ru-RU"/>
              </w:rPr>
              <w:t>9.</w:t>
            </w:r>
          </w:p>
        </w:tc>
        <w:tc>
          <w:tcPr>
            <w:tcW w:w="4031" w:type="dxa"/>
          </w:tcPr>
          <w:p w:rsidR="00803DB2" w:rsidRPr="00140D93" w:rsidRDefault="00803DB2" w:rsidP="00803DB2">
            <w:pPr>
              <w:rPr>
                <w:lang w:val="ru-RU"/>
              </w:rPr>
            </w:pPr>
            <w:r w:rsidRPr="00140D93">
              <w:rPr>
                <w:lang w:val="ru-RU"/>
              </w:rPr>
              <w:t>Сбор и оформление информации для отчёта по практике и дипломной работы</w:t>
            </w:r>
          </w:p>
        </w:tc>
        <w:tc>
          <w:tcPr>
            <w:tcW w:w="2321" w:type="dxa"/>
          </w:tcPr>
          <w:p w:rsidR="00803DB2" w:rsidRPr="00803DB2" w:rsidRDefault="00803DB2" w:rsidP="00BA5BC3">
            <w:pPr>
              <w:jc w:val="center"/>
              <w:rPr>
                <w:lang w:val="ru-RU"/>
              </w:rPr>
            </w:pPr>
            <w:r>
              <w:rPr>
                <w:lang w:val="ru-RU"/>
              </w:rPr>
              <w:t>4</w:t>
            </w:r>
          </w:p>
        </w:tc>
        <w:tc>
          <w:tcPr>
            <w:tcW w:w="2250" w:type="dxa"/>
          </w:tcPr>
          <w:p w:rsidR="00803DB2" w:rsidRPr="00803DB2" w:rsidRDefault="00803DB2" w:rsidP="00BA5BC3">
            <w:pPr>
              <w:jc w:val="center"/>
              <w:rPr>
                <w:lang w:val="ru-RU"/>
              </w:rPr>
            </w:pPr>
          </w:p>
        </w:tc>
      </w:tr>
    </w:tbl>
    <w:p w:rsidR="00140D93" w:rsidRPr="00803DB2" w:rsidRDefault="00140D93" w:rsidP="00140D93">
      <w:pPr>
        <w:spacing w:line="360" w:lineRule="auto"/>
        <w:jc w:val="center"/>
        <w:rPr>
          <w:sz w:val="28"/>
          <w:szCs w:val="28"/>
          <w:lang w:val="ru-RU"/>
        </w:rPr>
      </w:pPr>
    </w:p>
    <w:p w:rsidR="00140D93" w:rsidRDefault="00140D93" w:rsidP="00CE0D1D">
      <w:pPr>
        <w:jc w:val="center"/>
        <w:rPr>
          <w:b/>
          <w:sz w:val="32"/>
          <w:szCs w:val="32"/>
          <w:lang w:val="ru-RU"/>
        </w:rPr>
      </w:pPr>
    </w:p>
    <w:p w:rsidR="00803DB2" w:rsidRDefault="00803DB2" w:rsidP="00CE0D1D">
      <w:pPr>
        <w:jc w:val="center"/>
        <w:rPr>
          <w:b/>
          <w:sz w:val="32"/>
          <w:szCs w:val="32"/>
          <w:lang w:val="ru-RU"/>
        </w:rPr>
      </w:pPr>
    </w:p>
    <w:p w:rsidR="00803DB2" w:rsidRDefault="00803DB2" w:rsidP="00CE0D1D">
      <w:pPr>
        <w:jc w:val="center"/>
        <w:rPr>
          <w:b/>
          <w:sz w:val="32"/>
          <w:szCs w:val="32"/>
          <w:lang w:val="ru-RU"/>
        </w:rPr>
      </w:pPr>
    </w:p>
    <w:p w:rsidR="00803DB2" w:rsidRDefault="00803DB2" w:rsidP="00CE0D1D">
      <w:pPr>
        <w:jc w:val="center"/>
        <w:rPr>
          <w:b/>
          <w:sz w:val="32"/>
          <w:szCs w:val="32"/>
          <w:lang w:val="ru-RU"/>
        </w:rPr>
      </w:pPr>
    </w:p>
    <w:p w:rsidR="00803DB2" w:rsidRDefault="00803DB2" w:rsidP="00CE0D1D">
      <w:pPr>
        <w:jc w:val="center"/>
        <w:rPr>
          <w:b/>
          <w:sz w:val="32"/>
          <w:szCs w:val="32"/>
          <w:lang w:val="ru-RU"/>
        </w:rPr>
      </w:pPr>
    </w:p>
    <w:p w:rsidR="00803DB2" w:rsidRDefault="00803DB2" w:rsidP="00CE0D1D">
      <w:pPr>
        <w:jc w:val="center"/>
        <w:rPr>
          <w:b/>
          <w:sz w:val="32"/>
          <w:szCs w:val="32"/>
          <w:lang w:val="ru-RU"/>
        </w:rPr>
      </w:pPr>
    </w:p>
    <w:p w:rsidR="00803DB2" w:rsidRPr="00803DB2" w:rsidRDefault="00803DB2" w:rsidP="00CE0D1D">
      <w:pPr>
        <w:jc w:val="center"/>
        <w:rPr>
          <w:b/>
          <w:sz w:val="32"/>
          <w:szCs w:val="32"/>
          <w:lang w:val="ru-RU"/>
        </w:rPr>
      </w:pPr>
    </w:p>
    <w:p w:rsidR="00B714EC" w:rsidRPr="00CE0D1D" w:rsidRDefault="00CE0D1D" w:rsidP="00CE0D1D">
      <w:pPr>
        <w:jc w:val="center"/>
        <w:rPr>
          <w:b/>
          <w:sz w:val="32"/>
          <w:szCs w:val="32"/>
          <w:lang w:val="ru-RU"/>
        </w:rPr>
      </w:pPr>
      <w:r w:rsidRPr="00CE0D1D">
        <w:rPr>
          <w:b/>
          <w:sz w:val="32"/>
          <w:szCs w:val="32"/>
          <w:lang w:val="ru-RU"/>
        </w:rPr>
        <w:t>Содержание:</w:t>
      </w:r>
    </w:p>
    <w:p w:rsidR="00CE0D1D" w:rsidRDefault="00CE0D1D" w:rsidP="00CE0D1D">
      <w:pPr>
        <w:rPr>
          <w:sz w:val="28"/>
          <w:szCs w:val="28"/>
          <w:lang w:val="ru-RU"/>
        </w:rPr>
      </w:pPr>
    </w:p>
    <w:p w:rsidR="00CE0D1D" w:rsidRPr="00CE0D1D" w:rsidRDefault="00CE0D1D" w:rsidP="00CE0D1D">
      <w:pPr>
        <w:rPr>
          <w:sz w:val="28"/>
          <w:szCs w:val="28"/>
          <w:lang w:val="ru-RU"/>
        </w:rPr>
      </w:pPr>
    </w:p>
    <w:p w:rsidR="00CE0D1D" w:rsidRPr="007C54CB" w:rsidRDefault="00CE0D1D" w:rsidP="00BB284F">
      <w:pPr>
        <w:spacing w:line="360" w:lineRule="auto"/>
        <w:rPr>
          <w:sz w:val="28"/>
          <w:szCs w:val="28"/>
          <w:lang w:val="ru-RU"/>
        </w:rPr>
      </w:pPr>
      <w:r w:rsidRPr="007C54CB">
        <w:rPr>
          <w:sz w:val="28"/>
          <w:szCs w:val="28"/>
          <w:lang w:val="ru-RU"/>
        </w:rPr>
        <w:t>Введение</w:t>
      </w:r>
    </w:p>
    <w:p w:rsidR="00CE0D1D" w:rsidRDefault="00CE0D1D" w:rsidP="00BB284F">
      <w:pPr>
        <w:spacing w:line="360" w:lineRule="auto"/>
        <w:rPr>
          <w:sz w:val="28"/>
          <w:szCs w:val="28"/>
          <w:lang w:val="ru-RU"/>
        </w:rPr>
      </w:pPr>
      <w:r w:rsidRPr="007C54CB">
        <w:rPr>
          <w:sz w:val="28"/>
          <w:szCs w:val="28"/>
          <w:lang w:val="ru-RU"/>
        </w:rPr>
        <w:t>Глава 1. Общая характеристика налоговой инспекции</w:t>
      </w:r>
    </w:p>
    <w:p w:rsidR="00DC25EE" w:rsidRDefault="00DC25EE" w:rsidP="00BB284F">
      <w:pPr>
        <w:numPr>
          <w:ilvl w:val="1"/>
          <w:numId w:val="11"/>
        </w:numPr>
        <w:spacing w:line="360" w:lineRule="auto"/>
        <w:rPr>
          <w:sz w:val="28"/>
          <w:szCs w:val="28"/>
          <w:lang w:val="ru-RU"/>
        </w:rPr>
      </w:pPr>
      <w:r w:rsidRPr="00DC25EE">
        <w:rPr>
          <w:sz w:val="28"/>
          <w:szCs w:val="28"/>
          <w:lang w:val="ru-RU"/>
        </w:rPr>
        <w:t>Понятие, основные задачи и общие принципы организации налогового органа</w:t>
      </w:r>
    </w:p>
    <w:p w:rsidR="00DC25EE" w:rsidRDefault="00DC25EE" w:rsidP="00BB284F">
      <w:pPr>
        <w:numPr>
          <w:ilvl w:val="1"/>
          <w:numId w:val="11"/>
        </w:numPr>
        <w:spacing w:line="360" w:lineRule="auto"/>
        <w:rPr>
          <w:sz w:val="28"/>
          <w:szCs w:val="28"/>
          <w:lang w:val="ru-RU"/>
        </w:rPr>
      </w:pPr>
      <w:r w:rsidRPr="00DC25EE">
        <w:rPr>
          <w:sz w:val="28"/>
          <w:szCs w:val="28"/>
          <w:lang w:val="ru-RU"/>
        </w:rPr>
        <w:t>Организационная структура налоговой инспекции</w:t>
      </w:r>
    </w:p>
    <w:p w:rsidR="00DC25EE" w:rsidRPr="00DC25EE" w:rsidRDefault="00DC25EE" w:rsidP="00BB284F">
      <w:pPr>
        <w:numPr>
          <w:ilvl w:val="1"/>
          <w:numId w:val="11"/>
        </w:numPr>
        <w:spacing w:line="360" w:lineRule="auto"/>
        <w:rPr>
          <w:sz w:val="28"/>
          <w:szCs w:val="28"/>
          <w:lang w:val="ru-RU"/>
        </w:rPr>
      </w:pPr>
      <w:r w:rsidRPr="00DC25EE">
        <w:rPr>
          <w:bCs/>
          <w:color w:val="000000"/>
          <w:sz w:val="27"/>
          <w:szCs w:val="27"/>
        </w:rPr>
        <w:t>Анализ деятельности налоговой инспекции</w:t>
      </w:r>
    </w:p>
    <w:p w:rsidR="00BB284F" w:rsidRPr="003958C2" w:rsidRDefault="00CE0D1D" w:rsidP="00BB284F">
      <w:pPr>
        <w:spacing w:line="360" w:lineRule="auto"/>
        <w:rPr>
          <w:sz w:val="32"/>
          <w:szCs w:val="32"/>
          <w:lang w:val="ru-RU"/>
        </w:rPr>
      </w:pPr>
      <w:r w:rsidRPr="00BB284F">
        <w:rPr>
          <w:sz w:val="28"/>
          <w:szCs w:val="28"/>
          <w:lang w:val="ru-RU"/>
        </w:rPr>
        <w:t xml:space="preserve">Глава 2. </w:t>
      </w:r>
      <w:r w:rsidR="00BB284F" w:rsidRPr="00BB284F">
        <w:rPr>
          <w:sz w:val="28"/>
          <w:szCs w:val="28"/>
          <w:lang w:val="ru-RU"/>
        </w:rPr>
        <w:t>Содержание и порядок взимания отдельных видов налогов:  НДС и подоходного налога</w:t>
      </w:r>
    </w:p>
    <w:p w:rsidR="00BB284F" w:rsidRDefault="00BB284F" w:rsidP="00BB284F">
      <w:pPr>
        <w:spacing w:line="360" w:lineRule="auto"/>
        <w:rPr>
          <w:sz w:val="28"/>
          <w:szCs w:val="28"/>
          <w:lang w:val="ru-RU"/>
        </w:rPr>
      </w:pPr>
      <w:r w:rsidRPr="003958C2">
        <w:rPr>
          <w:sz w:val="28"/>
          <w:szCs w:val="28"/>
          <w:lang w:val="ru-RU"/>
        </w:rPr>
        <w:t>2.1. Содержание и порядок взимания НДС</w:t>
      </w:r>
    </w:p>
    <w:p w:rsidR="00CE0D1D" w:rsidRPr="00CE0D1D" w:rsidRDefault="00BB284F" w:rsidP="00BB284F">
      <w:pPr>
        <w:spacing w:line="360" w:lineRule="auto"/>
        <w:rPr>
          <w:sz w:val="28"/>
          <w:szCs w:val="28"/>
          <w:lang w:val="ru-RU"/>
        </w:rPr>
      </w:pPr>
      <w:r>
        <w:rPr>
          <w:sz w:val="28"/>
          <w:szCs w:val="28"/>
          <w:lang w:val="ru-RU"/>
        </w:rPr>
        <w:t xml:space="preserve">2.2. </w:t>
      </w:r>
      <w:r w:rsidRPr="003958C2">
        <w:rPr>
          <w:sz w:val="28"/>
          <w:szCs w:val="28"/>
          <w:lang w:val="ru-RU"/>
        </w:rPr>
        <w:t>Содержание и порядок взимания</w:t>
      </w:r>
      <w:r>
        <w:rPr>
          <w:sz w:val="28"/>
          <w:szCs w:val="28"/>
          <w:lang w:val="ru-RU"/>
        </w:rPr>
        <w:t xml:space="preserve"> </w:t>
      </w:r>
      <w:r w:rsidR="00CE0D1D" w:rsidRPr="00CE0D1D">
        <w:rPr>
          <w:sz w:val="28"/>
          <w:szCs w:val="28"/>
          <w:lang w:val="ru-RU"/>
        </w:rPr>
        <w:t>подоходного налога</w:t>
      </w:r>
    </w:p>
    <w:p w:rsidR="00CE0D1D" w:rsidRPr="00CE0D1D" w:rsidRDefault="00CE0D1D" w:rsidP="00BB284F">
      <w:pPr>
        <w:spacing w:line="360" w:lineRule="auto"/>
        <w:rPr>
          <w:sz w:val="28"/>
          <w:szCs w:val="28"/>
        </w:rPr>
      </w:pPr>
      <w:r w:rsidRPr="00CE0D1D">
        <w:rPr>
          <w:sz w:val="28"/>
          <w:szCs w:val="28"/>
        </w:rPr>
        <w:t>Заключение</w:t>
      </w:r>
    </w:p>
    <w:p w:rsidR="00CE0D1D" w:rsidRPr="00CE0D1D" w:rsidRDefault="00CE0D1D" w:rsidP="00BB284F">
      <w:pPr>
        <w:spacing w:line="360" w:lineRule="auto"/>
        <w:rPr>
          <w:sz w:val="28"/>
          <w:szCs w:val="28"/>
        </w:rPr>
      </w:pPr>
      <w:r w:rsidRPr="00CE0D1D">
        <w:rPr>
          <w:sz w:val="28"/>
          <w:szCs w:val="28"/>
        </w:rPr>
        <w:t>Библиография</w:t>
      </w:r>
    </w:p>
    <w:p w:rsidR="00CE0D1D" w:rsidRPr="00CE0D1D" w:rsidRDefault="00CE0D1D" w:rsidP="00BB284F">
      <w:pPr>
        <w:spacing w:line="360" w:lineRule="auto"/>
        <w:rPr>
          <w:sz w:val="28"/>
          <w:szCs w:val="28"/>
        </w:rPr>
      </w:pPr>
      <w:r w:rsidRPr="00CE0D1D">
        <w:rPr>
          <w:sz w:val="28"/>
          <w:szCs w:val="28"/>
        </w:rPr>
        <w:t>Приложения</w:t>
      </w:r>
    </w:p>
    <w:p w:rsidR="00CE0D1D" w:rsidRPr="00CE0D1D" w:rsidRDefault="00CE0D1D" w:rsidP="00CE0D1D">
      <w:pPr>
        <w:rPr>
          <w:sz w:val="28"/>
          <w:szCs w:val="28"/>
        </w:rPr>
      </w:pPr>
    </w:p>
    <w:p w:rsidR="00B714EC" w:rsidRDefault="00B714EC"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pPr>
    </w:p>
    <w:p w:rsidR="006A1FAA" w:rsidRDefault="006A1FAA" w:rsidP="00CE0D1D">
      <w:pPr>
        <w:jc w:val="center"/>
        <w:rPr>
          <w:lang w:val="ru-RU"/>
        </w:rPr>
      </w:pPr>
    </w:p>
    <w:p w:rsidR="00B432A1" w:rsidRPr="00B432A1" w:rsidRDefault="00B432A1" w:rsidP="00CE0D1D">
      <w:pPr>
        <w:jc w:val="center"/>
        <w:rPr>
          <w:lang w:val="ru-RU"/>
        </w:rPr>
      </w:pPr>
    </w:p>
    <w:p w:rsidR="006A1FAA" w:rsidRDefault="006A1FAA" w:rsidP="00CE0D1D">
      <w:pPr>
        <w:jc w:val="center"/>
        <w:rPr>
          <w:b/>
          <w:sz w:val="32"/>
          <w:szCs w:val="32"/>
          <w:lang w:val="ru-RU"/>
        </w:rPr>
      </w:pPr>
      <w:r w:rsidRPr="006A1FAA">
        <w:rPr>
          <w:b/>
          <w:sz w:val="32"/>
          <w:szCs w:val="32"/>
          <w:lang w:val="ru-RU"/>
        </w:rPr>
        <w:t>Введение</w:t>
      </w:r>
    </w:p>
    <w:p w:rsidR="00267C7D" w:rsidRDefault="00267C7D" w:rsidP="00267C7D">
      <w:pPr>
        <w:pStyle w:val="Style7"/>
        <w:widowControl/>
        <w:spacing w:line="240" w:lineRule="exact"/>
        <w:jc w:val="left"/>
        <w:rPr>
          <w:sz w:val="20"/>
          <w:szCs w:val="20"/>
        </w:rPr>
      </w:pPr>
    </w:p>
    <w:p w:rsidR="0048285E" w:rsidRDefault="0048285E" w:rsidP="00E53FE0">
      <w:pPr>
        <w:pStyle w:val="a5"/>
        <w:spacing w:before="0" w:beforeAutospacing="0" w:after="0" w:afterAutospacing="0" w:line="360" w:lineRule="auto"/>
        <w:ind w:firstLine="567"/>
        <w:contextualSpacing/>
        <w:jc w:val="both"/>
      </w:pPr>
      <w:r>
        <w:t xml:space="preserve">Налоговая Инспекция сектора Центр мун. Кишинэу является территориальным органом Главной Государственной Налоговой инспекции и входит в единую централизованную систему налоговых органов Республики Молдова. Налоговая Инспекция сектора Центр находится в непосредственном подчинении Главной Государственной Налоговой инспекции и осуществляет функции по контролю и надзору за соблюдением законодательства о налогах и сборах, за правильностью исчисления, полнотой и своевременностью внесения в </w:t>
      </w:r>
      <w:r w:rsidR="00871B1D">
        <w:t>соответствующий бюджет налогов,</w:t>
      </w:r>
      <w:r>
        <w:t xml:space="preserve"> сборов</w:t>
      </w:r>
      <w:r w:rsidR="00871B1D">
        <w:t xml:space="preserve"> и иных обязательных платежей</w:t>
      </w:r>
      <w:r>
        <w:t xml:space="preserve"> в случаях, предусмотренных законодательством, </w:t>
      </w:r>
      <w:r w:rsidR="00871B1D">
        <w:t xml:space="preserve">а </w:t>
      </w:r>
      <w:r>
        <w:t xml:space="preserve">также осуществляет государственную регистрацию юридических и физических лиц в качестве индивидуальных предпринимателей, крестьянских (фермерских) хозяйств и др. </w:t>
      </w:r>
    </w:p>
    <w:p w:rsidR="006E3ED6" w:rsidRDefault="0048285E" w:rsidP="00E53FE0">
      <w:pPr>
        <w:pStyle w:val="a5"/>
        <w:spacing w:before="0" w:beforeAutospacing="0" w:after="0" w:afterAutospacing="0" w:line="360" w:lineRule="auto"/>
        <w:ind w:firstLine="567"/>
        <w:contextualSpacing/>
        <w:jc w:val="both"/>
      </w:pPr>
      <w:r>
        <w:t xml:space="preserve">Налоговая Инспекция сектора Центр мун. Кишинэу осуществляет свою деятельность </w:t>
      </w:r>
      <w:r w:rsidR="006E3ED6">
        <w:t xml:space="preserve">на основании Налогового Кодекса и Конституции Республики Молдова, на основании законодательных и нормативных актов, международных договорови др. и в своей деятельности взаимодействует </w:t>
      </w:r>
      <w:r w:rsidR="006E3ED6" w:rsidRPr="003C0C39">
        <w:t>с другими органами</w:t>
      </w:r>
      <w:r w:rsidR="006E3ED6">
        <w:t xml:space="preserve"> публичной власти. </w:t>
      </w:r>
    </w:p>
    <w:p w:rsidR="006E3ED6" w:rsidRDefault="006E3ED6" w:rsidP="00E53FE0">
      <w:pPr>
        <w:pStyle w:val="a5"/>
        <w:spacing w:before="0" w:beforeAutospacing="0" w:after="0" w:afterAutospacing="0" w:line="360" w:lineRule="auto"/>
        <w:ind w:firstLine="540"/>
        <w:contextualSpacing/>
        <w:jc w:val="both"/>
      </w:pPr>
      <w:r>
        <w:t>Направление на прохождения практики в Налоговой Инспекции сектора Центр мун. Кишинэу было мной получено на основании п</w:t>
      </w:r>
      <w:r w:rsidR="007C54CB">
        <w:t>риказ</w:t>
      </w:r>
      <w:r>
        <w:t>а</w:t>
      </w:r>
      <w:r w:rsidR="007C54CB">
        <w:t xml:space="preserve"> </w:t>
      </w:r>
      <w:r w:rsidR="00267C7D">
        <w:t xml:space="preserve">Государственной Налоговой инспекции мун. Кишинэу </w:t>
      </w:r>
      <w:r w:rsidR="007C54CB">
        <w:t>№ 4</w:t>
      </w:r>
      <w:r w:rsidR="00267C7D">
        <w:t>38</w:t>
      </w:r>
      <w:r w:rsidR="007C54CB">
        <w:t xml:space="preserve">-р от </w:t>
      </w:r>
      <w:r w:rsidR="00267C7D">
        <w:t>19 ноября 2010 года.</w:t>
      </w:r>
      <w:r>
        <w:t xml:space="preserve"> </w:t>
      </w:r>
    </w:p>
    <w:p w:rsidR="006E3ED6" w:rsidRDefault="007C54CB" w:rsidP="00E53FE0">
      <w:pPr>
        <w:pStyle w:val="a5"/>
        <w:spacing w:before="0" w:beforeAutospacing="0" w:after="0" w:afterAutospacing="0" w:line="360" w:lineRule="auto"/>
        <w:ind w:firstLine="540"/>
        <w:contextualSpacing/>
        <w:jc w:val="both"/>
      </w:pPr>
      <w:r>
        <w:t xml:space="preserve"> В ходе прохождения практики в </w:t>
      </w:r>
      <w:r w:rsidR="00267C7D">
        <w:t>Налоговой Инспекции сектора Центр</w:t>
      </w:r>
      <w:r>
        <w:t xml:space="preserve"> мун. Кишинэу в период с 22.11.2010 по 24.12.2010, </w:t>
      </w:r>
      <w:r w:rsidR="003C0C39">
        <w:t>я преследовала следующие цели</w:t>
      </w:r>
      <w:r>
        <w:t>:</w:t>
      </w:r>
      <w:r w:rsidR="006E3ED6">
        <w:t xml:space="preserve"> </w:t>
      </w:r>
    </w:p>
    <w:p w:rsidR="003C0C39" w:rsidRDefault="003C0C39" w:rsidP="00E53FE0">
      <w:pPr>
        <w:pStyle w:val="a5"/>
        <w:numPr>
          <w:ilvl w:val="0"/>
          <w:numId w:val="27"/>
        </w:numPr>
        <w:spacing w:before="0" w:beforeAutospacing="0" w:after="0" w:afterAutospacing="0" w:line="360" w:lineRule="auto"/>
        <w:ind w:left="567" w:hanging="567"/>
        <w:contextualSpacing/>
        <w:jc w:val="both"/>
      </w:pPr>
      <w:r>
        <w:t>о</w:t>
      </w:r>
      <w:r w:rsidR="007C54CB">
        <w:t>знакомление со спецификой работы налоговой системы Республики Молдова;</w:t>
      </w:r>
    </w:p>
    <w:p w:rsidR="003C0C39" w:rsidRDefault="003C0C39" w:rsidP="00E53FE0">
      <w:pPr>
        <w:pStyle w:val="HTML"/>
        <w:numPr>
          <w:ilvl w:val="0"/>
          <w:numId w:val="27"/>
        </w:numPr>
        <w:tabs>
          <w:tab w:val="clear" w:pos="916"/>
          <w:tab w:val="left" w:pos="567"/>
        </w:tabs>
        <w:spacing w:line="360" w:lineRule="auto"/>
        <w:ind w:left="567" w:hanging="567"/>
        <w:contextualSpacing/>
        <w:jc w:val="both"/>
        <w:rPr>
          <w:rFonts w:ascii="Times New Roman" w:hAnsi="Times New Roman" w:cs="Times New Roman"/>
          <w:sz w:val="24"/>
          <w:szCs w:val="24"/>
        </w:rPr>
      </w:pPr>
      <w:r w:rsidRPr="003C0C39">
        <w:rPr>
          <w:rFonts w:ascii="Times New Roman" w:hAnsi="Times New Roman" w:cs="Times New Roman"/>
          <w:sz w:val="24"/>
          <w:szCs w:val="24"/>
        </w:rPr>
        <w:t>о</w:t>
      </w:r>
      <w:r w:rsidR="007C54CB" w:rsidRPr="003C0C39">
        <w:rPr>
          <w:rFonts w:ascii="Times New Roman" w:hAnsi="Times New Roman" w:cs="Times New Roman"/>
          <w:sz w:val="24"/>
          <w:szCs w:val="24"/>
        </w:rPr>
        <w:t xml:space="preserve">знакомление с организационной структурой и функциональными обязанностями сотрудников </w:t>
      </w:r>
      <w:r w:rsidRPr="003C0C39">
        <w:rPr>
          <w:rFonts w:ascii="Times New Roman" w:hAnsi="Times New Roman" w:cs="Times New Roman"/>
          <w:sz w:val="24"/>
          <w:szCs w:val="24"/>
        </w:rPr>
        <w:t>Налоговой Инспекции сектора Центр мун. Кишинэу</w:t>
      </w:r>
      <w:r w:rsidR="007C54CB" w:rsidRPr="003C0C39">
        <w:rPr>
          <w:rFonts w:ascii="Times New Roman" w:hAnsi="Times New Roman" w:cs="Times New Roman"/>
          <w:sz w:val="24"/>
          <w:szCs w:val="24"/>
        </w:rPr>
        <w:t>;</w:t>
      </w:r>
      <w:r w:rsidRPr="003C0C39">
        <w:rPr>
          <w:rFonts w:ascii="Times New Roman" w:hAnsi="Times New Roman" w:cs="Times New Roman"/>
          <w:sz w:val="24"/>
          <w:szCs w:val="24"/>
        </w:rPr>
        <w:t xml:space="preserve"> </w:t>
      </w:r>
    </w:p>
    <w:p w:rsidR="003C0C39" w:rsidRDefault="003C0C39" w:rsidP="00E53FE0">
      <w:pPr>
        <w:pStyle w:val="HTML"/>
        <w:numPr>
          <w:ilvl w:val="0"/>
          <w:numId w:val="27"/>
        </w:numPr>
        <w:tabs>
          <w:tab w:val="clear" w:pos="916"/>
          <w:tab w:val="left" w:pos="567"/>
        </w:tabs>
        <w:spacing w:line="360" w:lineRule="auto"/>
        <w:ind w:left="567" w:hanging="567"/>
        <w:contextualSpacing/>
        <w:jc w:val="both"/>
        <w:rPr>
          <w:rFonts w:ascii="Times New Roman" w:hAnsi="Times New Roman" w:cs="Times New Roman"/>
          <w:sz w:val="24"/>
          <w:szCs w:val="24"/>
        </w:rPr>
      </w:pPr>
      <w:r w:rsidRPr="003C0C39">
        <w:rPr>
          <w:rFonts w:ascii="Times New Roman" w:hAnsi="Times New Roman" w:cs="Times New Roman"/>
          <w:sz w:val="24"/>
          <w:szCs w:val="24"/>
        </w:rPr>
        <w:t>и</w:t>
      </w:r>
      <w:r w:rsidR="007C54CB" w:rsidRPr="003C0C39">
        <w:rPr>
          <w:rFonts w:ascii="Times New Roman" w:hAnsi="Times New Roman" w:cs="Times New Roman"/>
          <w:sz w:val="24"/>
          <w:szCs w:val="24"/>
        </w:rPr>
        <w:t>зучение нормативно</w:t>
      </w:r>
      <w:r w:rsidRPr="003C0C39">
        <w:rPr>
          <w:rFonts w:ascii="Times New Roman" w:hAnsi="Times New Roman" w:cs="Times New Roman"/>
          <w:sz w:val="24"/>
          <w:szCs w:val="24"/>
        </w:rPr>
        <w:t>й и законодательной базы</w:t>
      </w:r>
      <w:r w:rsidR="007C54CB" w:rsidRPr="003C0C39">
        <w:rPr>
          <w:rFonts w:ascii="Times New Roman" w:hAnsi="Times New Roman" w:cs="Times New Roman"/>
          <w:sz w:val="24"/>
          <w:szCs w:val="24"/>
        </w:rPr>
        <w:t>, на основании которой осуществляют свою деятельность налоговые органы;</w:t>
      </w:r>
      <w:r w:rsidRPr="003C0C39">
        <w:rPr>
          <w:rFonts w:ascii="Times New Roman" w:hAnsi="Times New Roman" w:cs="Times New Roman"/>
          <w:sz w:val="24"/>
          <w:szCs w:val="24"/>
        </w:rPr>
        <w:t xml:space="preserve"> </w:t>
      </w:r>
    </w:p>
    <w:p w:rsidR="003C0C39" w:rsidRDefault="003C0C39" w:rsidP="00E53FE0">
      <w:pPr>
        <w:pStyle w:val="HTML"/>
        <w:numPr>
          <w:ilvl w:val="0"/>
          <w:numId w:val="27"/>
        </w:numPr>
        <w:tabs>
          <w:tab w:val="clear" w:pos="916"/>
          <w:tab w:val="left" w:pos="567"/>
        </w:tabs>
        <w:spacing w:line="36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и</w:t>
      </w:r>
      <w:r w:rsidR="007C54CB" w:rsidRPr="003C0C39">
        <w:rPr>
          <w:rFonts w:ascii="Times New Roman" w:hAnsi="Times New Roman" w:cs="Times New Roman"/>
          <w:sz w:val="24"/>
          <w:szCs w:val="24"/>
        </w:rPr>
        <w:t xml:space="preserve">зучение методов и принципов, которыми руководствуются налоговые служащие при осуществлении своих </w:t>
      </w:r>
      <w:r>
        <w:rPr>
          <w:rFonts w:ascii="Times New Roman" w:hAnsi="Times New Roman" w:cs="Times New Roman"/>
          <w:sz w:val="24"/>
          <w:szCs w:val="24"/>
        </w:rPr>
        <w:t>служебных</w:t>
      </w:r>
      <w:r w:rsidR="007C54CB" w:rsidRPr="003C0C39">
        <w:rPr>
          <w:rFonts w:ascii="Times New Roman" w:hAnsi="Times New Roman" w:cs="Times New Roman"/>
          <w:sz w:val="24"/>
          <w:szCs w:val="24"/>
        </w:rPr>
        <w:t xml:space="preserve"> обязанностей;</w:t>
      </w:r>
    </w:p>
    <w:p w:rsidR="003C0C39" w:rsidRDefault="00024728" w:rsidP="00E53FE0">
      <w:pPr>
        <w:pStyle w:val="HTML"/>
        <w:numPr>
          <w:ilvl w:val="0"/>
          <w:numId w:val="27"/>
        </w:numPr>
        <w:tabs>
          <w:tab w:val="clear" w:pos="916"/>
          <w:tab w:val="left" w:pos="567"/>
        </w:tabs>
        <w:spacing w:line="36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sidR="003C0C39" w:rsidRPr="003C0C39">
        <w:rPr>
          <w:rFonts w:ascii="Times New Roman" w:hAnsi="Times New Roman" w:cs="Times New Roman"/>
          <w:sz w:val="24"/>
          <w:szCs w:val="24"/>
        </w:rPr>
        <w:t>анализ</w:t>
      </w:r>
      <w:r>
        <w:rPr>
          <w:rFonts w:ascii="Times New Roman" w:hAnsi="Times New Roman" w:cs="Times New Roman"/>
          <w:sz w:val="24"/>
          <w:szCs w:val="24"/>
        </w:rPr>
        <w:t>а</w:t>
      </w:r>
      <w:r w:rsidR="007C54CB" w:rsidRPr="003C0C39">
        <w:rPr>
          <w:rFonts w:ascii="Times New Roman" w:hAnsi="Times New Roman" w:cs="Times New Roman"/>
          <w:sz w:val="24"/>
          <w:szCs w:val="24"/>
        </w:rPr>
        <w:t xml:space="preserve"> взаимоотношений </w:t>
      </w:r>
      <w:r w:rsidR="003C0C39" w:rsidRPr="003C0C39">
        <w:rPr>
          <w:rFonts w:ascii="Times New Roman" w:hAnsi="Times New Roman" w:cs="Times New Roman"/>
          <w:sz w:val="24"/>
          <w:szCs w:val="24"/>
        </w:rPr>
        <w:t>Налоговой Ин</w:t>
      </w:r>
      <w:r w:rsidR="007C54CB" w:rsidRPr="003C0C39">
        <w:rPr>
          <w:rFonts w:ascii="Times New Roman" w:hAnsi="Times New Roman" w:cs="Times New Roman"/>
          <w:sz w:val="24"/>
          <w:szCs w:val="24"/>
        </w:rPr>
        <w:t>с</w:t>
      </w:r>
      <w:r w:rsidR="003C0C39" w:rsidRPr="003C0C39">
        <w:rPr>
          <w:rFonts w:ascii="Times New Roman" w:hAnsi="Times New Roman" w:cs="Times New Roman"/>
          <w:sz w:val="24"/>
          <w:szCs w:val="24"/>
        </w:rPr>
        <w:t>пекции с другими</w:t>
      </w:r>
      <w:r w:rsidR="007C54CB" w:rsidRPr="003C0C39">
        <w:rPr>
          <w:rFonts w:ascii="Times New Roman" w:hAnsi="Times New Roman" w:cs="Times New Roman"/>
          <w:sz w:val="24"/>
          <w:szCs w:val="24"/>
        </w:rPr>
        <w:t xml:space="preserve"> органами</w:t>
      </w:r>
      <w:r w:rsidR="003C0C39">
        <w:rPr>
          <w:rFonts w:ascii="Times New Roman" w:hAnsi="Times New Roman" w:cs="Times New Roman"/>
          <w:sz w:val="24"/>
          <w:szCs w:val="24"/>
        </w:rPr>
        <w:t xml:space="preserve"> публичной власти; </w:t>
      </w:r>
    </w:p>
    <w:p w:rsidR="00024728" w:rsidRPr="00024728" w:rsidRDefault="003C0C39" w:rsidP="00E53FE0">
      <w:pPr>
        <w:pStyle w:val="HTML"/>
        <w:numPr>
          <w:ilvl w:val="0"/>
          <w:numId w:val="27"/>
        </w:numPr>
        <w:tabs>
          <w:tab w:val="clear" w:pos="916"/>
          <w:tab w:val="left" w:pos="567"/>
        </w:tabs>
        <w:spacing w:line="36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наблюдение за деятельностью служащих в налоговой инспекции, нахождение проблем, с которыми они сталкиваются, а также </w:t>
      </w:r>
      <w:r w:rsidRPr="003C0C39">
        <w:rPr>
          <w:rFonts w:ascii="Times New Roman" w:hAnsi="Times New Roman" w:cs="Times New Roman"/>
          <w:sz w:val="24"/>
          <w:szCs w:val="24"/>
        </w:rPr>
        <w:t>н</w:t>
      </w:r>
      <w:r w:rsidR="007C54CB" w:rsidRPr="003C0C39">
        <w:rPr>
          <w:rFonts w:ascii="Times New Roman" w:hAnsi="Times New Roman" w:cs="Times New Roman"/>
          <w:sz w:val="24"/>
          <w:szCs w:val="24"/>
        </w:rPr>
        <w:t>епосредственное участие в работе налоговых инспекторов</w:t>
      </w:r>
      <w:r w:rsidRPr="003C0C39">
        <w:rPr>
          <w:rFonts w:ascii="Times New Roman" w:hAnsi="Times New Roman" w:cs="Times New Roman"/>
          <w:sz w:val="24"/>
          <w:szCs w:val="24"/>
        </w:rPr>
        <w:t xml:space="preserve">;  </w:t>
      </w:r>
    </w:p>
    <w:p w:rsidR="007C54CB" w:rsidRDefault="003C0C39" w:rsidP="00E53FE0">
      <w:pPr>
        <w:pStyle w:val="HTML"/>
        <w:numPr>
          <w:ilvl w:val="0"/>
          <w:numId w:val="27"/>
        </w:numPr>
        <w:tabs>
          <w:tab w:val="clear" w:pos="916"/>
          <w:tab w:val="left" w:pos="567"/>
        </w:tabs>
        <w:spacing w:line="36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пр</w:t>
      </w:r>
      <w:r w:rsidR="007C54CB" w:rsidRPr="003C0C39">
        <w:rPr>
          <w:rFonts w:ascii="Times New Roman" w:hAnsi="Times New Roman" w:cs="Times New Roman"/>
          <w:sz w:val="24"/>
          <w:szCs w:val="24"/>
        </w:rPr>
        <w:t>именение теоретических знаний, полученных во время обучения в университете, на практике</w:t>
      </w:r>
      <w:r w:rsidR="00024728">
        <w:rPr>
          <w:rFonts w:ascii="Times New Roman" w:hAnsi="Times New Roman" w:cs="Times New Roman"/>
          <w:sz w:val="24"/>
          <w:szCs w:val="24"/>
        </w:rPr>
        <w:t>;</w:t>
      </w:r>
    </w:p>
    <w:p w:rsidR="00024728" w:rsidRPr="003C0C39" w:rsidRDefault="00024728" w:rsidP="00E53FE0">
      <w:pPr>
        <w:pStyle w:val="HTML"/>
        <w:numPr>
          <w:ilvl w:val="0"/>
          <w:numId w:val="27"/>
        </w:numPr>
        <w:tabs>
          <w:tab w:val="clear" w:pos="916"/>
          <w:tab w:val="left" w:pos="567"/>
        </w:tabs>
        <w:spacing w:line="36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проведение анализа эффективности деятельности </w:t>
      </w:r>
      <w:r w:rsidRPr="003C0C39">
        <w:rPr>
          <w:rFonts w:ascii="Times New Roman" w:hAnsi="Times New Roman" w:cs="Times New Roman"/>
          <w:sz w:val="24"/>
          <w:szCs w:val="24"/>
        </w:rPr>
        <w:t>Налоговой Инспекции</w:t>
      </w:r>
      <w:r>
        <w:rPr>
          <w:rFonts w:ascii="Times New Roman" w:hAnsi="Times New Roman" w:cs="Times New Roman"/>
          <w:sz w:val="24"/>
          <w:szCs w:val="24"/>
        </w:rPr>
        <w:t>.</w:t>
      </w:r>
    </w:p>
    <w:p w:rsidR="007C54CB" w:rsidRPr="00871B1D" w:rsidRDefault="006E3ED6" w:rsidP="00E53FE0">
      <w:pPr>
        <w:spacing w:line="360" w:lineRule="auto"/>
        <w:ind w:firstLine="567"/>
        <w:jc w:val="both"/>
        <w:rPr>
          <w:lang w:val="ru-RU"/>
        </w:rPr>
      </w:pPr>
      <w:r>
        <w:rPr>
          <w:lang w:val="ru-RU"/>
        </w:rPr>
        <w:t xml:space="preserve">Таким образом, </w:t>
      </w:r>
      <w:r w:rsidR="00871B1D">
        <w:rPr>
          <w:lang w:val="ru-RU"/>
        </w:rPr>
        <w:t>в течение прохождения п</w:t>
      </w:r>
      <w:r w:rsidRPr="006E3ED6">
        <w:rPr>
          <w:lang w:val="ru-RU"/>
        </w:rPr>
        <w:t xml:space="preserve">рактики </w:t>
      </w:r>
      <w:r w:rsidR="00871B1D">
        <w:rPr>
          <w:lang w:val="ru-RU"/>
        </w:rPr>
        <w:t xml:space="preserve">наиболее важным </w:t>
      </w:r>
      <w:r w:rsidRPr="006E3ED6">
        <w:rPr>
          <w:lang w:val="ru-RU"/>
        </w:rPr>
        <w:t xml:space="preserve">является ознакомление с деятельностью </w:t>
      </w:r>
      <w:r w:rsidR="00871B1D">
        <w:rPr>
          <w:lang w:val="ru-RU"/>
        </w:rPr>
        <w:t>налоговой инспекции и анализ эффективности её работы.</w:t>
      </w:r>
      <w:r w:rsidR="007C54CB" w:rsidRPr="00871B1D">
        <w:rPr>
          <w:lang w:val="ru-RU"/>
        </w:rPr>
        <w:t xml:space="preserve">        </w:t>
      </w:r>
    </w:p>
    <w:p w:rsidR="006A1FAA" w:rsidRDefault="006A1FAA" w:rsidP="006A1FAA">
      <w:pPr>
        <w:spacing w:line="360" w:lineRule="auto"/>
        <w:jc w:val="center"/>
        <w:rPr>
          <w:b/>
          <w:sz w:val="32"/>
          <w:szCs w:val="32"/>
          <w:lang w:val="ru-RU"/>
        </w:rPr>
      </w:pPr>
      <w:r w:rsidRPr="00E92197">
        <w:rPr>
          <w:b/>
          <w:sz w:val="32"/>
          <w:szCs w:val="32"/>
          <w:lang w:val="ru-RU"/>
        </w:rPr>
        <w:t>Глава 1. Общая характеристика налоговой инспекции</w:t>
      </w:r>
    </w:p>
    <w:p w:rsidR="000973DA" w:rsidRPr="00BB284F" w:rsidRDefault="000C3CF5" w:rsidP="00810B50">
      <w:pPr>
        <w:numPr>
          <w:ilvl w:val="1"/>
          <w:numId w:val="11"/>
        </w:numPr>
        <w:jc w:val="center"/>
        <w:rPr>
          <w:b/>
          <w:sz w:val="28"/>
          <w:szCs w:val="28"/>
          <w:lang w:val="ru-RU"/>
        </w:rPr>
      </w:pPr>
      <w:r w:rsidRPr="00BB284F">
        <w:rPr>
          <w:b/>
          <w:sz w:val="28"/>
          <w:szCs w:val="28"/>
          <w:lang w:val="ru-RU"/>
        </w:rPr>
        <w:t>Понятие, осн</w:t>
      </w:r>
      <w:r w:rsidR="000973DA" w:rsidRPr="00BB284F">
        <w:rPr>
          <w:b/>
          <w:sz w:val="28"/>
          <w:szCs w:val="28"/>
          <w:lang w:val="ru-RU"/>
        </w:rPr>
        <w:t>овные задачи</w:t>
      </w:r>
      <w:r w:rsidRPr="00BB284F">
        <w:rPr>
          <w:b/>
          <w:sz w:val="28"/>
          <w:szCs w:val="28"/>
          <w:lang w:val="ru-RU"/>
        </w:rPr>
        <w:t xml:space="preserve"> и общие принципы организации налогового органа</w:t>
      </w:r>
    </w:p>
    <w:p w:rsidR="000973DA" w:rsidRDefault="000973DA" w:rsidP="00BB284F">
      <w:pPr>
        <w:spacing w:line="360" w:lineRule="auto"/>
        <w:ind w:firstLine="540"/>
        <w:jc w:val="both"/>
        <w:rPr>
          <w:lang w:val="ru-RU"/>
        </w:rPr>
      </w:pPr>
      <w:r w:rsidRPr="00BB284F">
        <w:rPr>
          <w:bCs/>
          <w:i/>
          <w:iCs/>
          <w:lang w:val="ru-RU"/>
        </w:rPr>
        <w:t>Н</w:t>
      </w:r>
      <w:r w:rsidR="0027490C" w:rsidRPr="00BB284F">
        <w:rPr>
          <w:bCs/>
          <w:i/>
          <w:iCs/>
          <w:lang w:val="ru-RU"/>
        </w:rPr>
        <w:t>алоговый орган</w:t>
      </w:r>
      <w:r w:rsidR="0027490C">
        <w:rPr>
          <w:rStyle w:val="apple-converted-space"/>
          <w:color w:val="000000"/>
        </w:rPr>
        <w:t> </w:t>
      </w:r>
      <w:r w:rsidR="0027490C" w:rsidRPr="00BB284F">
        <w:rPr>
          <w:lang w:val="ru-RU"/>
        </w:rPr>
        <w:t xml:space="preserve">- орган Государственной налоговой службы: Главная государственная налоговая инспекция при Министерстве финансов, территориальная государственная налоговая инспекция, находящаяся в подчинении Главной государственной налоговой инспекции при Министерстве финансов. </w:t>
      </w:r>
      <w:r w:rsidR="0027490C">
        <w:t>Понятие “территориальная государственная налоговая и</w:t>
      </w:r>
      <w:r w:rsidR="003077AB">
        <w:t>нспекция” тождественно понятию «</w:t>
      </w:r>
      <w:r w:rsidR="0027490C">
        <w:t>территориальный налоговый орган</w:t>
      </w:r>
      <w:r w:rsidR="003077AB">
        <w:t>»</w:t>
      </w:r>
      <w:r w:rsidR="0027490C">
        <w:t>.</w:t>
      </w:r>
      <w:r w:rsidR="0019581E">
        <w:t xml:space="preserve"> </w:t>
      </w:r>
    </w:p>
    <w:p w:rsidR="000973DA" w:rsidRDefault="0027490C" w:rsidP="00BB284F">
      <w:pPr>
        <w:spacing w:line="360" w:lineRule="auto"/>
        <w:ind w:firstLine="540"/>
        <w:jc w:val="both"/>
        <w:rPr>
          <w:lang w:val="ru-RU"/>
        </w:rPr>
      </w:pPr>
      <w:r w:rsidRPr="000973DA">
        <w:rPr>
          <w:i/>
          <w:iCs/>
        </w:rPr>
        <w:t>Государственная налоговая служба</w:t>
      </w:r>
      <w:r>
        <w:rPr>
          <w:rStyle w:val="apple-converted-space"/>
          <w:color w:val="000000"/>
        </w:rPr>
        <w:t> </w:t>
      </w:r>
      <w:r w:rsidRPr="000973DA">
        <w:t>- централизованная система налоговых органов и деятельность налоговых служащих, занимающих должности в составе этих органов, направленная на осуществление полномочий по налоговому администрированию в соответствии с налоговым законодательством.</w:t>
      </w:r>
      <w:r w:rsidR="0019581E" w:rsidRPr="000973DA">
        <w:t xml:space="preserve"> </w:t>
      </w:r>
    </w:p>
    <w:p w:rsidR="000973DA" w:rsidRDefault="0027490C" w:rsidP="00BB284F">
      <w:pPr>
        <w:spacing w:line="360" w:lineRule="auto"/>
        <w:ind w:firstLine="540"/>
        <w:jc w:val="both"/>
        <w:rPr>
          <w:lang w:val="ru-RU"/>
        </w:rPr>
      </w:pPr>
      <w:r w:rsidRPr="000973DA">
        <w:rPr>
          <w:i/>
          <w:iCs/>
        </w:rPr>
        <w:t>Руководство налогового органа</w:t>
      </w:r>
      <w:r>
        <w:rPr>
          <w:rStyle w:val="apple-converted-space"/>
          <w:color w:val="000000"/>
        </w:rPr>
        <w:t> </w:t>
      </w:r>
      <w:r w:rsidRPr="000973DA">
        <w:t xml:space="preserve">- начальник Главной государственной налоговой инспекции при Министерстве финансов (его заместитель); начальник территориальной государственной налоговой инспекции (его заместитель). </w:t>
      </w:r>
      <w:r>
        <w:t>По Государственной налоговой инспекции по муниципию Кишинэу - начальник инспекции (его заместитель), начальник налогового бюро (его заместитель).</w:t>
      </w:r>
      <w:r w:rsidR="0019581E">
        <w:t xml:space="preserve"> </w:t>
      </w:r>
    </w:p>
    <w:p w:rsidR="000973DA" w:rsidRDefault="0027490C" w:rsidP="00BB284F">
      <w:pPr>
        <w:spacing w:line="360" w:lineRule="auto"/>
        <w:ind w:firstLine="540"/>
        <w:jc w:val="both"/>
        <w:rPr>
          <w:lang w:val="ru-RU"/>
        </w:rPr>
      </w:pPr>
      <w:r w:rsidRPr="000973DA">
        <w:rPr>
          <w:i/>
          <w:iCs/>
        </w:rPr>
        <w:t>Налоговый служащий</w:t>
      </w:r>
      <w:r>
        <w:rPr>
          <w:rStyle w:val="apple-converted-space"/>
          <w:color w:val="000000"/>
        </w:rPr>
        <w:t> </w:t>
      </w:r>
      <w:r w:rsidRPr="000973DA">
        <w:t xml:space="preserve">- должностное лицо, занимающее оплачиваемую должность в налоговом органе и имеющее классный чин (или получающее его в соответствии с установленной процедурой в случае зачисления в штат налогового органа впервые) согласно настоящему разделу и нормативным актам, принятым в соответствии с ним. </w:t>
      </w:r>
      <w:r>
        <w:t>Понятие “налоговый служащий” тождественно понятиям “должностное лицо налогового органа” и “должностное лицо Государственной нал</w:t>
      </w:r>
      <w:r w:rsidR="00455B40">
        <w:t>оговой службы”, используемым в Н</w:t>
      </w:r>
      <w:r>
        <w:t>а</w:t>
      </w:r>
      <w:r w:rsidR="00455B40">
        <w:t>логово</w:t>
      </w:r>
      <w:r>
        <w:t xml:space="preserve">м </w:t>
      </w:r>
      <w:r w:rsidR="00455B40">
        <w:t>К</w:t>
      </w:r>
      <w:r>
        <w:t>одексе</w:t>
      </w:r>
      <w:r w:rsidR="00455B40">
        <w:t xml:space="preserve"> Республики Молдова (далее НК)</w:t>
      </w:r>
      <w:r>
        <w:t>.</w:t>
      </w:r>
      <w:r w:rsidR="0019581E">
        <w:t xml:space="preserve"> </w:t>
      </w:r>
    </w:p>
    <w:p w:rsidR="000973DA" w:rsidRDefault="0027490C" w:rsidP="00BB284F">
      <w:pPr>
        <w:spacing w:line="360" w:lineRule="auto"/>
        <w:ind w:firstLine="540"/>
        <w:jc w:val="both"/>
        <w:rPr>
          <w:lang w:val="ru-RU"/>
        </w:rPr>
      </w:pPr>
      <w:r w:rsidRPr="00BB284F">
        <w:rPr>
          <w:bCs/>
          <w:i/>
          <w:iCs/>
        </w:rPr>
        <w:t>Основной задачей налогового органа</w:t>
      </w:r>
      <w:r>
        <w:rPr>
          <w:rStyle w:val="apple-converted-space"/>
          <w:color w:val="000000"/>
        </w:rPr>
        <w:t> </w:t>
      </w:r>
      <w:r w:rsidRPr="000973DA">
        <w:t>является осуществление контроля за соблюдением налогового законодательства, правильностью исчисления, полнотой и своевременностью внесения в бюджет сумм налоговых обязательств.</w:t>
      </w:r>
      <w:r w:rsidR="0019581E" w:rsidRPr="000973DA">
        <w:t xml:space="preserve"> </w:t>
      </w:r>
    </w:p>
    <w:p w:rsidR="000973DA" w:rsidRDefault="0027490C" w:rsidP="00BB284F">
      <w:pPr>
        <w:spacing w:line="360" w:lineRule="auto"/>
        <w:ind w:firstLine="540"/>
        <w:jc w:val="both"/>
        <w:rPr>
          <w:lang w:val="ru-RU"/>
        </w:rPr>
      </w:pPr>
      <w:r w:rsidRPr="000973DA">
        <w:rPr>
          <w:lang w:val="ru-RU"/>
        </w:rPr>
        <w:t>Главная государственная налоговая инспекция при Министерстве финансов и каждая территориальная государственная налоговая инспекция, будучи подчиненной первой:</w:t>
      </w:r>
      <w:r w:rsidR="0019581E" w:rsidRPr="000973DA">
        <w:rPr>
          <w:lang w:val="ru-RU"/>
        </w:rPr>
        <w:t xml:space="preserve"> </w:t>
      </w:r>
    </w:p>
    <w:p w:rsidR="00E753E3" w:rsidRDefault="0027490C" w:rsidP="00BB284F">
      <w:pPr>
        <w:spacing w:line="360" w:lineRule="auto"/>
        <w:ind w:firstLine="540"/>
        <w:jc w:val="both"/>
      </w:pPr>
      <w:r w:rsidRPr="000973DA">
        <w:rPr>
          <w:lang w:val="ru-RU"/>
        </w:rPr>
        <w:t>а) имеет статус юридического лица и финансируется из государственного бюджета;</w:t>
      </w:r>
      <w:r w:rsidR="0019581E" w:rsidRPr="000973DA">
        <w:rPr>
          <w:lang w:val="ru-RU"/>
        </w:rPr>
        <w:t xml:space="preserve"> </w:t>
      </w:r>
    </w:p>
    <w:p w:rsidR="00810B50" w:rsidRDefault="00E753E3" w:rsidP="00BB284F">
      <w:pPr>
        <w:spacing w:line="360" w:lineRule="auto"/>
        <w:ind w:firstLine="539"/>
        <w:jc w:val="both"/>
      </w:pPr>
      <w:r>
        <w:t>b</w:t>
      </w:r>
      <w:r w:rsidRPr="000973DA">
        <w:rPr>
          <w:lang w:val="ru-RU"/>
        </w:rPr>
        <w:t xml:space="preserve">) действует на основании Конституции Республики Молдова, настоящего кодекса и других законов, постановлений Парламента, указов Президента Республики Молдова, постановлений и ордонансов Правительства, решений по налоговым вопросам, принятых органами местного публичного управления в пределах их компетенции. </w:t>
      </w:r>
      <w:r w:rsidR="00810B50" w:rsidRPr="00810B50">
        <w:rPr>
          <w:lang w:val="ru-RU"/>
        </w:rPr>
        <w:t xml:space="preserve"> </w:t>
      </w:r>
    </w:p>
    <w:p w:rsidR="000973DA" w:rsidRDefault="0027490C" w:rsidP="00BB284F">
      <w:pPr>
        <w:spacing w:line="360" w:lineRule="auto"/>
        <w:ind w:firstLine="539"/>
        <w:jc w:val="both"/>
        <w:rPr>
          <w:lang w:val="ru-RU"/>
        </w:rPr>
      </w:pPr>
      <w:r w:rsidRPr="000973DA">
        <w:rPr>
          <w:lang w:val="ru-RU"/>
        </w:rPr>
        <w:t>Министерство финансов осуществляет методическое руководство деятельностью Главной государственной налоговой инспекции, не допуская вмешательства в ее деятельность и в деятельность территориальных государственных налоговых инспекций.</w:t>
      </w:r>
      <w:r w:rsidR="0019581E" w:rsidRPr="000973DA">
        <w:rPr>
          <w:lang w:val="ru-RU"/>
        </w:rPr>
        <w:t xml:space="preserve"> </w:t>
      </w:r>
    </w:p>
    <w:p w:rsidR="000973DA" w:rsidRDefault="0027490C" w:rsidP="00BB284F">
      <w:pPr>
        <w:spacing w:line="360" w:lineRule="auto"/>
        <w:ind w:firstLine="540"/>
        <w:jc w:val="both"/>
        <w:rPr>
          <w:lang w:val="ru-RU"/>
        </w:rPr>
      </w:pPr>
      <w:r w:rsidRPr="000973DA">
        <w:t>Порядок функционирования налогового органа, утверждения его структуры, штатного расписания и фонда оплаты труда, а также предоставления его служащим классных чинов устанавливается Положением, утвержденным Правительством.</w:t>
      </w:r>
      <w:r w:rsidR="0019581E" w:rsidRPr="000973DA">
        <w:t xml:space="preserve"> </w:t>
      </w:r>
    </w:p>
    <w:p w:rsidR="00E753E3" w:rsidRDefault="000973DA" w:rsidP="00BB284F">
      <w:pPr>
        <w:spacing w:line="360" w:lineRule="auto"/>
        <w:ind w:firstLine="540"/>
        <w:jc w:val="both"/>
      </w:pPr>
      <w:r w:rsidRPr="000973DA">
        <w:t>Организационная структура Государственной налоговой службы утверждается Правительством, а зоны деятельности территориальных налоговых органов и обслуживания налогоплательщиков - Главной государственной налоговой инспекцией при Министерстве финансов.</w:t>
      </w:r>
    </w:p>
    <w:p w:rsidR="00E753E3" w:rsidRPr="00E753E3" w:rsidRDefault="00E753E3" w:rsidP="00BB284F">
      <w:pPr>
        <w:spacing w:line="360" w:lineRule="auto"/>
        <w:ind w:firstLine="540"/>
        <w:jc w:val="both"/>
        <w:rPr>
          <w:lang w:val="ru-RU"/>
        </w:rPr>
      </w:pPr>
      <w:r w:rsidRPr="00E753E3">
        <w:rPr>
          <w:lang w:val="ru-RU"/>
        </w:rPr>
        <w:t xml:space="preserve">Государственные налоговые инспекции осуществляют следующие </w:t>
      </w:r>
      <w:r w:rsidRPr="00BB284F">
        <w:rPr>
          <w:i/>
          <w:lang w:val="ru-RU"/>
        </w:rPr>
        <w:t>полномочия</w:t>
      </w:r>
      <w:r w:rsidRPr="00E753E3">
        <w:rPr>
          <w:lang w:val="ru-RU"/>
        </w:rPr>
        <w:t xml:space="preserve">: </w:t>
      </w:r>
    </w:p>
    <w:p w:rsidR="00E753E3" w:rsidRPr="00E753E3" w:rsidRDefault="00E753E3" w:rsidP="00BB284F">
      <w:pPr>
        <w:spacing w:line="360" w:lineRule="auto"/>
        <w:ind w:firstLine="540"/>
        <w:jc w:val="both"/>
        <w:rPr>
          <w:lang w:val="ru-RU"/>
        </w:rPr>
      </w:pPr>
      <w:r w:rsidRPr="00E753E3">
        <w:rPr>
          <w:lang w:val="ru-RU"/>
        </w:rPr>
        <w:t xml:space="preserve">а) принимают меры по обеспечению погашения налоговых обязательств; </w:t>
      </w:r>
    </w:p>
    <w:p w:rsidR="00810B50" w:rsidRPr="00810B50" w:rsidRDefault="000973DA" w:rsidP="00BB284F">
      <w:pPr>
        <w:spacing w:line="360" w:lineRule="auto"/>
        <w:ind w:firstLine="540"/>
        <w:jc w:val="both"/>
        <w:rPr>
          <w:lang w:val="ru-RU"/>
        </w:rPr>
      </w:pPr>
      <w:r>
        <w:t>b</w:t>
      </w:r>
      <w:r w:rsidRPr="00E753E3">
        <w:rPr>
          <w:lang w:val="ru-RU"/>
        </w:rPr>
        <w:t xml:space="preserve">) популяризируют налоговое законодательство, рассматривают письма, заявления и жалобы налогоплательщиков; </w:t>
      </w:r>
      <w:r w:rsidR="00810B50" w:rsidRPr="00810B50">
        <w:rPr>
          <w:lang w:val="ru-RU"/>
        </w:rPr>
        <w:t xml:space="preserve"> </w:t>
      </w:r>
    </w:p>
    <w:p w:rsidR="00810B50" w:rsidRPr="00810B50" w:rsidRDefault="000973DA" w:rsidP="00BB284F">
      <w:pPr>
        <w:spacing w:line="360" w:lineRule="auto"/>
        <w:ind w:firstLine="540"/>
        <w:jc w:val="both"/>
        <w:rPr>
          <w:color w:val="000000"/>
          <w:lang w:val="ru-RU"/>
        </w:rPr>
      </w:pPr>
      <w:r w:rsidRPr="00810B50">
        <w:rPr>
          <w:color w:val="000000"/>
          <w:lang w:val="ru-RU"/>
        </w:rPr>
        <w:t xml:space="preserve">с) обеспечивают полный и надлежащий учет налогоплательщиков и налоговых обязательств, за исключением администрируемых другими органами; </w:t>
      </w:r>
    </w:p>
    <w:p w:rsidR="00810B50" w:rsidRPr="00810B50" w:rsidRDefault="000973DA" w:rsidP="00BB284F">
      <w:pPr>
        <w:spacing w:line="360" w:lineRule="auto"/>
        <w:ind w:firstLine="540"/>
        <w:jc w:val="both"/>
        <w:rPr>
          <w:color w:val="000000"/>
          <w:lang w:val="ru-RU"/>
        </w:rPr>
      </w:pPr>
      <w:r>
        <w:rPr>
          <w:color w:val="000000"/>
        </w:rPr>
        <w:t>d</w:t>
      </w:r>
      <w:r w:rsidRPr="00810B50">
        <w:rPr>
          <w:color w:val="000000"/>
          <w:lang w:val="ru-RU"/>
        </w:rPr>
        <w:t>) осуществляют налоговый контроль;</w:t>
      </w:r>
    </w:p>
    <w:p w:rsidR="00810B50" w:rsidRPr="00810B50" w:rsidRDefault="000973DA" w:rsidP="00BB284F">
      <w:pPr>
        <w:spacing w:line="360" w:lineRule="auto"/>
        <w:ind w:firstLine="540"/>
        <w:jc w:val="both"/>
        <w:rPr>
          <w:color w:val="000000"/>
          <w:lang w:val="ru-RU"/>
        </w:rPr>
      </w:pPr>
      <w:r>
        <w:rPr>
          <w:color w:val="000000"/>
        </w:rPr>
        <w:t>e</w:t>
      </w:r>
      <w:r w:rsidRPr="00810B50">
        <w:rPr>
          <w:color w:val="000000"/>
          <w:lang w:val="ru-RU"/>
        </w:rPr>
        <w:t xml:space="preserve">) осуществляют принудительное исполнение налоговых обязательств; </w:t>
      </w:r>
    </w:p>
    <w:p w:rsidR="00810B50" w:rsidRPr="00810B50" w:rsidRDefault="000973DA" w:rsidP="00BB284F">
      <w:pPr>
        <w:spacing w:line="360" w:lineRule="auto"/>
        <w:ind w:firstLine="540"/>
        <w:jc w:val="both"/>
        <w:rPr>
          <w:color w:val="000000"/>
          <w:lang w:val="ru-RU"/>
        </w:rPr>
      </w:pPr>
      <w:r>
        <w:rPr>
          <w:color w:val="000000"/>
        </w:rPr>
        <w:t>f</w:t>
      </w:r>
      <w:r w:rsidRPr="00810B50">
        <w:rPr>
          <w:color w:val="000000"/>
          <w:lang w:val="ru-RU"/>
        </w:rPr>
        <w:t xml:space="preserve">) бесплатно обеспечивают налогоплательщиков бланками налоговой отчетности, разработанными согласно соответствующим инструкциям; </w:t>
      </w:r>
      <w:r w:rsidR="00810B50" w:rsidRPr="00810B50">
        <w:rPr>
          <w:color w:val="000000"/>
          <w:lang w:val="ru-RU"/>
        </w:rPr>
        <w:t xml:space="preserve"> </w:t>
      </w:r>
    </w:p>
    <w:p w:rsidR="00810B50" w:rsidRPr="00810B50" w:rsidRDefault="000973DA" w:rsidP="00BB284F">
      <w:pPr>
        <w:spacing w:line="360" w:lineRule="auto"/>
        <w:ind w:firstLine="540"/>
        <w:jc w:val="both"/>
        <w:rPr>
          <w:color w:val="000000"/>
          <w:lang w:val="ru-RU"/>
        </w:rPr>
      </w:pPr>
      <w:r>
        <w:rPr>
          <w:color w:val="000000"/>
        </w:rPr>
        <w:t>g</w:t>
      </w:r>
      <w:r w:rsidRPr="00810B50">
        <w:rPr>
          <w:color w:val="000000"/>
          <w:lang w:val="ru-RU"/>
        </w:rPr>
        <w:t xml:space="preserve">) выдают за плату субъектам налогообложения бланки налоговых накладных и акцизные марки в предусмотренном Главной государственной налоговой инспекцией порядке; </w:t>
      </w:r>
    </w:p>
    <w:p w:rsidR="00810B50" w:rsidRPr="00810B50" w:rsidRDefault="000973DA" w:rsidP="00BB284F">
      <w:pPr>
        <w:spacing w:line="360" w:lineRule="auto"/>
        <w:ind w:firstLine="540"/>
        <w:jc w:val="both"/>
        <w:rPr>
          <w:color w:val="000000"/>
          <w:lang w:val="ru-RU"/>
        </w:rPr>
      </w:pPr>
      <w:r>
        <w:rPr>
          <w:color w:val="000000"/>
        </w:rPr>
        <w:t>h</w:t>
      </w:r>
      <w:r w:rsidRPr="00810B50">
        <w:rPr>
          <w:color w:val="000000"/>
          <w:lang w:val="ru-RU"/>
        </w:rPr>
        <w:t xml:space="preserve">) опечатывают контрольно-кассовые машины налогоплательщиков, ведут их учет, производят проверки использования их налогоплательщиками при осуществлении наличных расчетов; </w:t>
      </w:r>
      <w:r w:rsidR="00810B50" w:rsidRPr="00810B50">
        <w:rPr>
          <w:color w:val="000000"/>
          <w:lang w:val="ru-RU"/>
        </w:rPr>
        <w:t xml:space="preserve"> </w:t>
      </w:r>
    </w:p>
    <w:p w:rsidR="00810B50" w:rsidRPr="00810B50" w:rsidRDefault="000973DA" w:rsidP="00BB284F">
      <w:pPr>
        <w:spacing w:line="360" w:lineRule="auto"/>
        <w:ind w:firstLine="540"/>
        <w:jc w:val="both"/>
        <w:rPr>
          <w:color w:val="000000"/>
          <w:lang w:val="ru-RU"/>
        </w:rPr>
      </w:pPr>
      <w:r>
        <w:rPr>
          <w:color w:val="000000"/>
        </w:rPr>
        <w:t>i</w:t>
      </w:r>
      <w:r w:rsidRPr="00810B50">
        <w:rPr>
          <w:color w:val="000000"/>
          <w:lang w:val="ru-RU"/>
        </w:rPr>
        <w:t xml:space="preserve">) рассматривают жалобы, предварительные заявления и выносят решения по ним; </w:t>
      </w:r>
      <w:r w:rsidR="00810B50" w:rsidRPr="00810B50">
        <w:rPr>
          <w:color w:val="000000"/>
          <w:lang w:val="ru-RU"/>
        </w:rPr>
        <w:t xml:space="preserve"> </w:t>
      </w:r>
    </w:p>
    <w:p w:rsidR="000973DA" w:rsidRPr="00810B50" w:rsidRDefault="000973DA" w:rsidP="00BB284F">
      <w:pPr>
        <w:spacing w:line="360" w:lineRule="auto"/>
        <w:ind w:firstLine="540"/>
        <w:jc w:val="both"/>
        <w:rPr>
          <w:color w:val="000000"/>
          <w:lang w:val="ru-RU"/>
        </w:rPr>
      </w:pPr>
      <w:r>
        <w:rPr>
          <w:color w:val="000000"/>
        </w:rPr>
        <w:t>j</w:t>
      </w:r>
      <w:r w:rsidRPr="00810B50">
        <w:rPr>
          <w:color w:val="000000"/>
          <w:lang w:val="ru-RU"/>
        </w:rPr>
        <w:t xml:space="preserve">) осуществляют иные полномочия, предусмотренные законодательством.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Налоговый орган и налоговые служащие имеют следующие </w:t>
      </w:r>
      <w:r w:rsidRPr="00BB284F">
        <w:rPr>
          <w:i/>
          <w:color w:val="000000"/>
        </w:rPr>
        <w:t>права</w:t>
      </w:r>
      <w:r w:rsidRPr="00BB284F">
        <w:rPr>
          <w:color w:val="000000"/>
        </w:rPr>
        <w:t>:</w:t>
      </w:r>
      <w:r>
        <w:rPr>
          <w:color w:val="000000"/>
        </w:rPr>
        <w:t xml:space="preserve"> </w:t>
      </w:r>
      <w:r w:rsidR="00810B50" w:rsidRPr="00810B50">
        <w:rPr>
          <w:color w:val="000000"/>
        </w:rPr>
        <w:t xml:space="preserve">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а) осуществлять контроль соблюдения налогового законодательства налогоплательщиками, таможенными органами, службами по сбору местных налогов и сборов и другими лицами, требовать необходимые разъяснения и сведения по вопросам, возникающим в ходе контроля;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b) в ходе налогового контроля требовать и бесплатно получать от любого лица необходимые для осуществления своих полномочий сведения, данные, документы, за исключением сведений, составляющих государственную тайну, а также их копии, если последние прилагаются к акту проверки; </w:t>
      </w:r>
      <w:r w:rsidR="00810B50" w:rsidRPr="00810B50">
        <w:rPr>
          <w:color w:val="000000"/>
        </w:rPr>
        <w:t xml:space="preserve">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с) осуществлять налоговые посещения;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d) вскрывать, обследовать и в необходимых случаях опечатывать, независимо от места нахождения, производственные, складские, торговые и другие помещения и места, используемые для извлечения доходов или содержания объектов налогообложения, других объектов и документов, за исключением жилища и места пребывания; </w:t>
      </w:r>
      <w:r w:rsidR="00810B50" w:rsidRPr="00810B50">
        <w:rPr>
          <w:color w:val="000000"/>
        </w:rPr>
        <w:t xml:space="preserve">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e) иметь доступ к электронной системе бухгалтерского учета налогоплательщика;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f) проверять достоверность сведений, указываемых налогоплательщиком в учетной документации и налоговой отчетности;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g) изымать у налогоплательщиков документы в случаях и в порядке, предусмотренных настоящим разделом;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h) устанавливать нарушения налогового законодательства и применять меры, предусмотренные законодательством; </w:t>
      </w:r>
    </w:p>
    <w:p w:rsidR="00810B50" w:rsidRPr="00810B50" w:rsidRDefault="000973DA" w:rsidP="00BB284F">
      <w:pPr>
        <w:pStyle w:val="a5"/>
        <w:spacing w:before="0" w:beforeAutospacing="0" w:after="0" w:afterAutospacing="0" w:line="360" w:lineRule="auto"/>
        <w:ind w:firstLine="539"/>
        <w:jc w:val="both"/>
        <w:rPr>
          <w:rStyle w:val="apple-converted-space"/>
          <w:color w:val="000000"/>
        </w:rPr>
      </w:pPr>
      <w:r>
        <w:rPr>
          <w:color w:val="000000"/>
        </w:rPr>
        <w:t>i) предъявлять в компетентные судебные инстанции к налогоплательщикам иски:</w:t>
      </w:r>
      <w:r>
        <w:rPr>
          <w:rStyle w:val="apple-converted-space"/>
          <w:color w:val="000000"/>
        </w:rPr>
        <w:t xml:space="preserve">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 о признании сделок недействительными и взыскании средств, полученных по таким сделкам; </w:t>
      </w:r>
      <w:r w:rsidR="00810B50" w:rsidRPr="00810B50">
        <w:rPr>
          <w:color w:val="000000"/>
        </w:rPr>
        <w:t xml:space="preserve">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 о признании регистрации предприятия, организации недействительной в случае нарушения установленного порядка их создания или несоответствия учредительных документов требованиям законодательства и о взыскании полученных ими доходов;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 о ликвидации предприятия, организации по основаниям, установленным законодательством, и о взыскании полученных ими доходов;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 другие иски в соответствии с законодательством;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j) требовать и проверять устранение налоговых нарушений, применять в необходимых случаях принудительные меры;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k) использовать прямые и косвенные методы и источники при оценке объектов налогообложения и исчислении налогов (пошлин) и сборов;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l) получать налоги (пошлины), сборы, пени и/или штрафы в наличных денежных средствах;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m) осуществлять принудительное исполнение налоговых обязательств в установленном налоговым законодательством порядке;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n) налагать в установленном законом порядке арест на любое имущество, за исключением имущества, на которое в соответствии с настоящим кодексом и иными законодательными актами не может быть обращено взыскание;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o) приостанавливать в установленном законом порядке операции по банковским счетам налогоплательщиков, за исключением ссудных счетов и временных счетов (по накоплению финансовых средств для формирования или увеличения уставного капитала), а также счетов физических лиц, не являющихся субъектами предпринимательства;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p) вызывать в налоговый орган налогоплательщика, лицо, предположительно являющееся субъектом налогообложения, должностное лицо налогоплательщика, включая лицо, ответственное за ведение учета документов, относящихся к лицу, предположительно являющемуся субъектом налогообложения, или любое другое лицо для дачи показаний, представления документов и сведений по интересующему налоговый орган вопросу, за исключением документов и сведений, которые в соответствии с законодательством составляют государственную тайну;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r) в процессе определения величины налогов (пошлин), сборов, пеней и/или штрафов либо взыскания их затребовать у финансовых учреждений (их отделений или филиалов) документы, касающиеся клиентов этих учреждений;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s) требовать осуществления и осуществлять налоговый контроль в других странах на основании международных договоров, одной из сторон которых является Республика Молдова;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t) запрашивать от компетентных органов других государств информацию, связанную с деятельностью налогоплательщиков, без согласия последних;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u) предоставлять компетентным органам других государств сведения об отношениях иностранных налогоплательщиков с отечественными налогоплательщиками без согласия или уведомления последних;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v) использовать налоговую отчетность, переписку с налогоплательщиками и информацию органов публичной власти на электронных и иных носителях, исполненных и защищенных в соответствии с законодательством в данной области; </w:t>
      </w:r>
    </w:p>
    <w:p w:rsidR="00810B50" w:rsidRPr="00810B50" w:rsidRDefault="000973DA" w:rsidP="00BB284F">
      <w:pPr>
        <w:pStyle w:val="a5"/>
        <w:spacing w:before="0" w:beforeAutospacing="0" w:after="0" w:afterAutospacing="0" w:line="360" w:lineRule="auto"/>
        <w:ind w:firstLine="539"/>
        <w:jc w:val="both"/>
        <w:rPr>
          <w:color w:val="000000"/>
        </w:rPr>
      </w:pPr>
      <w:r>
        <w:rPr>
          <w:color w:val="000000"/>
        </w:rPr>
        <w:t xml:space="preserve">x) использовать средства массовой информации в целях популяризации и соблюдения налогового законодательства; </w:t>
      </w:r>
    </w:p>
    <w:p w:rsidR="00E92197" w:rsidRDefault="000973DA" w:rsidP="00BB284F">
      <w:pPr>
        <w:pStyle w:val="a5"/>
        <w:spacing w:before="0" w:beforeAutospacing="0" w:after="0" w:afterAutospacing="0" w:line="360" w:lineRule="auto"/>
        <w:ind w:firstLine="539"/>
        <w:jc w:val="both"/>
        <w:rPr>
          <w:color w:val="000000"/>
          <w:lang w:val="en-US"/>
        </w:rPr>
      </w:pPr>
      <w:r>
        <w:rPr>
          <w:color w:val="000000"/>
        </w:rPr>
        <w:t xml:space="preserve">y) осуществлять иные действия, предусмотренные налоговым законодательством. </w:t>
      </w:r>
    </w:p>
    <w:p w:rsidR="00E92197" w:rsidRDefault="000973DA" w:rsidP="00BB284F">
      <w:pPr>
        <w:pStyle w:val="a5"/>
        <w:spacing w:before="0" w:beforeAutospacing="0" w:after="0" w:afterAutospacing="0" w:line="360" w:lineRule="auto"/>
        <w:ind w:firstLine="539"/>
        <w:jc w:val="both"/>
        <w:rPr>
          <w:color w:val="000000"/>
          <w:lang w:val="en-US"/>
        </w:rPr>
      </w:pPr>
      <w:r>
        <w:rPr>
          <w:color w:val="000000"/>
        </w:rPr>
        <w:t xml:space="preserve">Налоговый орган вправе отзывать, изменять или приостанавливать исполнение, в соответствии с законодательством, своих актов, имеющих нормативный характер, а также своих актов, имеющих индивидуальный характер, если они противоречат законодательству. Противоречащие законодательству акты территориальных государственных налоговых инспекций могут быть аннулированы, изменены или приостановлено их исполнение и Главной государственной налоговой инспекцией. </w:t>
      </w:r>
    </w:p>
    <w:p w:rsidR="00E92197" w:rsidRDefault="000973DA" w:rsidP="00BB284F">
      <w:pPr>
        <w:pStyle w:val="a5"/>
        <w:spacing w:before="0" w:beforeAutospacing="0" w:after="0" w:afterAutospacing="0" w:line="360" w:lineRule="auto"/>
        <w:ind w:firstLine="539"/>
        <w:jc w:val="both"/>
        <w:rPr>
          <w:color w:val="000000"/>
          <w:lang w:val="en-US"/>
        </w:rPr>
      </w:pPr>
      <w:r>
        <w:rPr>
          <w:color w:val="000000"/>
        </w:rPr>
        <w:t xml:space="preserve">Законные требования и распоряжения налоговых служащих обязательны для исполнения всеми лицами, включая должностных. </w:t>
      </w:r>
    </w:p>
    <w:p w:rsidR="00E92197" w:rsidRDefault="000973DA" w:rsidP="00BB284F">
      <w:pPr>
        <w:pStyle w:val="a5"/>
        <w:spacing w:before="0" w:beforeAutospacing="0" w:after="0" w:afterAutospacing="0" w:line="360" w:lineRule="auto"/>
        <w:ind w:firstLine="539"/>
        <w:jc w:val="both"/>
        <w:rPr>
          <w:color w:val="000000"/>
          <w:lang w:val="en-US"/>
        </w:rPr>
      </w:pPr>
      <w:r>
        <w:rPr>
          <w:color w:val="000000"/>
        </w:rPr>
        <w:t xml:space="preserve">Препятствование осуществлению налоговыми служащими своих полномочий, оскорбление, угроза, сопротивление, насилие в их отношении или посягательство на жизнь, здоровье и имущество налоговых служащих, а также их близких родственников при осуществлении ими своих полномочий или в связи с этим влекут ответственность, предусмотренную законом. </w:t>
      </w:r>
    </w:p>
    <w:p w:rsidR="000973DA" w:rsidRDefault="000973DA" w:rsidP="00BB284F">
      <w:pPr>
        <w:pStyle w:val="a5"/>
        <w:spacing w:before="0" w:beforeAutospacing="0" w:after="0" w:afterAutospacing="0" w:line="360" w:lineRule="auto"/>
        <w:ind w:firstLine="539"/>
        <w:jc w:val="both"/>
        <w:rPr>
          <w:color w:val="000000"/>
        </w:rPr>
      </w:pPr>
      <w:r>
        <w:rPr>
          <w:color w:val="000000"/>
        </w:rPr>
        <w:t xml:space="preserve">Налоговые служащие осуществляют свои полномочия по проведению налогового контроля на местах или по принудительному исполнению налогового обязательства на основании решения руководства налогового органа.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Налоговый орган и налоговые служащие имеют следующие </w:t>
      </w:r>
      <w:r w:rsidRPr="00BB284F">
        <w:rPr>
          <w:i/>
          <w:color w:val="000000"/>
        </w:rPr>
        <w:t>обязанности</w:t>
      </w:r>
      <w:r>
        <w:rPr>
          <w:color w:val="000000"/>
        </w:rPr>
        <w:t xml:space="preserve">: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а) действовать в строгом соответствии с Конституцией Республики Молдова, настоящим кодексом и иными нормативными актами;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b) уважительно и корректно относиться к налогоплательщикам и их представителям, к иным участникам налоговых отношений;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c) популяризировать налоговое законодательство;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d) информировать налогоплательщиков в случаях, предусмотренных налоговым законодательством, или по их просьбе об их правах и обязанностях;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e) информировать налогоплательщиков по их запросам о действующих налогах (пошлинах) и сборах, порядке и сроках их уплаты, а также о соответствующих нормативных актах;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f) бесплатно обеспечивать налогоплательщиков бланками налоговой отчетности;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g) осуществлять, по требованию налогоплательщика, компенсацию или оформление материалов для возмещения переплат или сумм, подлежащих возмещению согласно налоговому законодательству;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h) по письменному заявлению налогоплательщика, в котором указано назначение справки, выдавать справки об отсутствии или наличии у него недоимок перед бюджетом и справки о регистрации в качестве плательщика подоходного налога и НДС. Образцы указанных справок разрабатываются Главной государственной налоговой инспекцией;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i) при отсутствии международного договора, регулирующего налогообложение или содержащего нормы, регулирующие налогообложение, по письменному требованию нерезидента или уполномоченного им на это лица (плательщика дохода) выдать справку о сумме полученного в Республике Молдова дохода и уплаченного (удержанного) налога. Образец указанной справки разрабатывается Главной государственной налоговой инспекцией при Министерстве финансов;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j) принимать и регистрировать заявления, сообщения и иную информацию о налоговых нарушениях, а в необходимых случаях осуществлять их проверку;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k) рассматривать в установленном законом порядке письма, заявления и жалобы налогоплательщиков;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l) вести учет налогоплательщиков и налоговых обязательств;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m) осуществлять налоговый контроль и составлять соответствующие акты;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n) в случае выявления налоговых нарушений и при невыполнении законных требований налоговых служащих принимать решение о применении санкций;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o) направлять (вручать) налогоплательщикам или их представителям в предусмотренные налоговым законодательством сроки вынесенные решения;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p) не использовать служебное положение в личных корыстных интересах;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r) осуществлять иные действия, предусмотренные налоговым законодательством. </w:t>
      </w:r>
    </w:p>
    <w:p w:rsidR="000973DA" w:rsidRDefault="000973DA" w:rsidP="00BB284F">
      <w:pPr>
        <w:pStyle w:val="a5"/>
        <w:keepNext/>
        <w:keepLines/>
        <w:spacing w:before="0" w:beforeAutospacing="0" w:after="0" w:afterAutospacing="0" w:line="360" w:lineRule="auto"/>
        <w:ind w:firstLine="540"/>
        <w:jc w:val="both"/>
        <w:rPr>
          <w:color w:val="000000"/>
        </w:rPr>
      </w:pPr>
    </w:p>
    <w:p w:rsidR="000973DA" w:rsidRPr="00BB284F" w:rsidRDefault="000973DA" w:rsidP="00BB284F">
      <w:pPr>
        <w:pStyle w:val="a5"/>
        <w:keepNext/>
        <w:keepLines/>
        <w:spacing w:before="0" w:beforeAutospacing="0" w:after="0" w:afterAutospacing="0" w:line="360" w:lineRule="auto"/>
        <w:ind w:firstLine="540"/>
        <w:jc w:val="both"/>
        <w:rPr>
          <w:bCs/>
          <w:i/>
          <w:iCs/>
          <w:color w:val="000000"/>
        </w:rPr>
      </w:pPr>
      <w:r w:rsidRPr="00BB284F">
        <w:rPr>
          <w:bCs/>
          <w:i/>
          <w:iCs/>
          <w:color w:val="000000"/>
        </w:rPr>
        <w:t xml:space="preserve">Подбор, зачисление в штат и увольнение налоговых служащих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Подбор налоговых служащих производится независимо от расы, национальности, этнического происхождения, пола, вероисповедания из числа граждан Республики Молдова, постоянно проживающих на ее территории, имеющих соответствующее образование, способных по состоянию здоровья исполнять возложенные на них обязанности и не подпадающих под ограничения, предусмотренные Законом о государственной службе. Зачисление в налоговый орган производится в соответствии с законодательством о государственной службе и законодательством о труде.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Лица, зачисленные в налоговый орган в качестве налоговых служащих, приносят присягу в соответствии с Законом о государственной службе и подвергаются обязательной государственной дактилоскопической регистрации в соответствии с законодательством.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Налоговые служащие вправе при исполнении служебных обязанностей носить форменную одежду со знаками соответствующих классных чинов, выдаваемую им бесплатно, в соответствии с образцом и нормами, установленными Правительством.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Налоговым служащим в подтверждение полномочий выдаются удостоверения, образец и порядок выдачи которых устанавливаются Главной государственной налоговой инспекцией.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Налоговые служащие во время исполнения обязанностей являются представителями государственной власти и находятся под защитой государства.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Перевод, увольнение налогового служащего, наложение на него дисциплинарных взысканий осуществляются органом, зачислившим его в штат, в соответствии с законодательством.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Налоговому служащему запрещается выполнять на условиях совместительства другую оплачиваемую работу (кроме научной, преподавательской и творческой деятельности), а также быть поверенным третьего лица в налоговом органе. </w:t>
      </w:r>
    </w:p>
    <w:p w:rsidR="00BB284F" w:rsidRDefault="000973DA" w:rsidP="00BB284F">
      <w:pPr>
        <w:pStyle w:val="a5"/>
        <w:spacing w:before="0" w:beforeAutospacing="0" w:after="0" w:afterAutospacing="0" w:line="360" w:lineRule="auto"/>
        <w:ind w:firstLine="539"/>
        <w:jc w:val="both"/>
        <w:rPr>
          <w:rStyle w:val="apple-converted-space"/>
          <w:color w:val="000000"/>
        </w:rPr>
      </w:pPr>
      <w:r>
        <w:rPr>
          <w:color w:val="000000"/>
        </w:rPr>
        <w:t>Для налоговых служащих устанавливаются следующие</w:t>
      </w:r>
      <w:r w:rsidRPr="00810B50">
        <w:rPr>
          <w:b/>
          <w:i/>
          <w:color w:val="000000"/>
        </w:rPr>
        <w:t xml:space="preserve"> </w:t>
      </w:r>
      <w:r w:rsidRPr="00BB284F">
        <w:rPr>
          <w:i/>
          <w:color w:val="000000"/>
        </w:rPr>
        <w:t>классные чины</w:t>
      </w:r>
      <w:r>
        <w:rPr>
          <w:color w:val="000000"/>
        </w:rPr>
        <w:t>:</w:t>
      </w:r>
      <w:r>
        <w:rPr>
          <w:rStyle w:val="apple-converted-space"/>
          <w:color w:val="000000"/>
        </w:rPr>
        <w:t> </w:t>
      </w:r>
    </w:p>
    <w:p w:rsidR="00BB284F" w:rsidRDefault="000973DA" w:rsidP="00BB284F">
      <w:pPr>
        <w:pStyle w:val="a5"/>
        <w:spacing w:before="0" w:beforeAutospacing="0" w:after="0" w:afterAutospacing="0" w:line="360" w:lineRule="auto"/>
        <w:jc w:val="both"/>
        <w:rPr>
          <w:rStyle w:val="apple-converted-space"/>
          <w:color w:val="000000"/>
        </w:rPr>
      </w:pPr>
      <w:r>
        <w:rPr>
          <w:color w:val="000000"/>
        </w:rPr>
        <w:t>- главный государственный советник налоговой службы;</w:t>
      </w:r>
      <w:r>
        <w:rPr>
          <w:rStyle w:val="apple-converted-space"/>
          <w:color w:val="000000"/>
        </w:rPr>
        <w:t> </w:t>
      </w:r>
    </w:p>
    <w:p w:rsidR="00BB284F" w:rsidRDefault="000973DA" w:rsidP="00BB284F">
      <w:pPr>
        <w:pStyle w:val="a5"/>
        <w:spacing w:before="0" w:beforeAutospacing="0" w:after="0" w:afterAutospacing="0" w:line="360" w:lineRule="auto"/>
        <w:jc w:val="both"/>
        <w:rPr>
          <w:color w:val="000000"/>
        </w:rPr>
      </w:pPr>
      <w:r>
        <w:rPr>
          <w:color w:val="000000"/>
        </w:rPr>
        <w:t>- государственный советник налоговой службы I ранга;</w:t>
      </w:r>
    </w:p>
    <w:p w:rsidR="00BB284F" w:rsidRDefault="000973DA" w:rsidP="00BB284F">
      <w:pPr>
        <w:pStyle w:val="a5"/>
        <w:spacing w:before="0" w:beforeAutospacing="0" w:after="0" w:afterAutospacing="0" w:line="360" w:lineRule="auto"/>
        <w:jc w:val="both"/>
        <w:rPr>
          <w:rStyle w:val="apple-converted-space"/>
          <w:color w:val="000000"/>
        </w:rPr>
      </w:pPr>
      <w:r>
        <w:rPr>
          <w:color w:val="000000"/>
        </w:rPr>
        <w:t>- государственный советник налоговой службы II ранга;</w:t>
      </w:r>
      <w:r>
        <w:rPr>
          <w:rStyle w:val="apple-converted-space"/>
          <w:color w:val="000000"/>
        </w:rPr>
        <w:t> </w:t>
      </w:r>
    </w:p>
    <w:p w:rsidR="00BB284F" w:rsidRDefault="000973DA" w:rsidP="00BB284F">
      <w:pPr>
        <w:pStyle w:val="a5"/>
        <w:spacing w:before="0" w:beforeAutospacing="0" w:after="0" w:afterAutospacing="0" w:line="360" w:lineRule="auto"/>
        <w:jc w:val="both"/>
        <w:rPr>
          <w:rStyle w:val="apple-converted-space"/>
          <w:color w:val="000000"/>
        </w:rPr>
      </w:pPr>
      <w:r>
        <w:rPr>
          <w:color w:val="000000"/>
        </w:rPr>
        <w:t>- государственный советник налоговой службы III ранга;</w:t>
      </w:r>
      <w:r>
        <w:rPr>
          <w:rStyle w:val="apple-converted-space"/>
          <w:color w:val="000000"/>
        </w:rPr>
        <w:t> </w:t>
      </w:r>
    </w:p>
    <w:p w:rsidR="00BB284F" w:rsidRDefault="000973DA" w:rsidP="00BB284F">
      <w:pPr>
        <w:pStyle w:val="a5"/>
        <w:spacing w:before="0" w:beforeAutospacing="0" w:after="0" w:afterAutospacing="0" w:line="360" w:lineRule="auto"/>
        <w:jc w:val="both"/>
        <w:rPr>
          <w:rStyle w:val="apple-converted-space"/>
          <w:color w:val="000000"/>
        </w:rPr>
      </w:pPr>
      <w:r>
        <w:rPr>
          <w:color w:val="000000"/>
        </w:rPr>
        <w:t>- инспектор налоговой службы I ранга;</w:t>
      </w:r>
      <w:r>
        <w:rPr>
          <w:rStyle w:val="apple-converted-space"/>
          <w:color w:val="000000"/>
        </w:rPr>
        <w:t> </w:t>
      </w:r>
    </w:p>
    <w:p w:rsidR="00BB284F" w:rsidRDefault="000973DA" w:rsidP="00BB284F">
      <w:pPr>
        <w:pStyle w:val="a5"/>
        <w:spacing w:before="0" w:beforeAutospacing="0" w:after="0" w:afterAutospacing="0" w:line="360" w:lineRule="auto"/>
        <w:jc w:val="both"/>
        <w:rPr>
          <w:rStyle w:val="apple-converted-space"/>
          <w:color w:val="000000"/>
        </w:rPr>
      </w:pPr>
      <w:r>
        <w:rPr>
          <w:color w:val="000000"/>
        </w:rPr>
        <w:t>- инспектор налоговой службы II ранга;</w:t>
      </w:r>
      <w:r>
        <w:rPr>
          <w:rStyle w:val="apple-converted-space"/>
          <w:color w:val="000000"/>
        </w:rPr>
        <w:t> </w:t>
      </w:r>
    </w:p>
    <w:p w:rsidR="00E92197" w:rsidRPr="00E92197" w:rsidRDefault="000973DA" w:rsidP="00BB284F">
      <w:pPr>
        <w:pStyle w:val="a5"/>
        <w:spacing w:before="0" w:beforeAutospacing="0" w:after="0" w:afterAutospacing="0" w:line="360" w:lineRule="auto"/>
        <w:jc w:val="both"/>
        <w:rPr>
          <w:color w:val="000000"/>
        </w:rPr>
      </w:pPr>
      <w:r>
        <w:rPr>
          <w:color w:val="000000"/>
        </w:rPr>
        <w:t xml:space="preserve">- инспектор налоговой службы III ранга. </w:t>
      </w:r>
    </w:p>
    <w:p w:rsidR="000973DA" w:rsidRDefault="000973DA" w:rsidP="00BB284F">
      <w:pPr>
        <w:pStyle w:val="a5"/>
        <w:spacing w:before="0" w:beforeAutospacing="0" w:after="0" w:afterAutospacing="0" w:line="360" w:lineRule="auto"/>
        <w:ind w:firstLine="539"/>
        <w:jc w:val="both"/>
        <w:rPr>
          <w:color w:val="000000"/>
        </w:rPr>
      </w:pPr>
      <w:r>
        <w:rPr>
          <w:color w:val="000000"/>
        </w:rPr>
        <w:t xml:space="preserve">Классные чины налоговых служащих приравниваются к классным чинам, предусмотренным Законом о государственной службе, в установленном Правительством порядке. Порядок присвоения классных чинов и размер доплат за них устанавливаются Положением о Государственной налоговой службе, утвержденным Правительством. О присвоении классного чина производится запись в трудовой книжке.  </w:t>
      </w:r>
    </w:p>
    <w:p w:rsidR="000973DA" w:rsidRPr="00BB284F" w:rsidRDefault="000973DA" w:rsidP="00BB284F">
      <w:pPr>
        <w:pStyle w:val="a5"/>
        <w:keepNext/>
        <w:keepLines/>
        <w:spacing w:before="0" w:beforeAutospacing="0" w:after="0" w:afterAutospacing="0" w:line="360" w:lineRule="auto"/>
        <w:ind w:firstLine="540"/>
        <w:jc w:val="both"/>
        <w:rPr>
          <w:bCs/>
          <w:i/>
          <w:iCs/>
          <w:color w:val="000000"/>
        </w:rPr>
      </w:pPr>
      <w:r w:rsidRPr="00BB284F">
        <w:rPr>
          <w:bCs/>
          <w:i/>
          <w:iCs/>
          <w:color w:val="000000"/>
        </w:rPr>
        <w:t xml:space="preserve">Защита прав и интересов налоговых служащих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Права и интересы налоговых служащих защищены согласно Закону об охране труда и Налоговому Кодексу.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Ущерб, причиненный в связи с осуществлением полномочий в налоговом органе, возмещается следующим образом: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а) в случае гибели налогового служащего семье погибшего или лицам, находившимся на его иждивении, выплачивается за счет средств государственного бюджета единовременное пособие в размере десяти годовых заработных плат, исчисленных исходя из заработной платы погибшего за последний календарный год деятельности;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b) в случае причинения телесных повреждений, исключающих возможность последующего осуществления налоговым служащим профессиональной деятельности, выплачивается за счет средств государственного бюджета единовременное пособие в процентах от суммы, исчисленной согласно пункту а):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 инвалидам I группы - 60 процентов; </w:t>
      </w:r>
    </w:p>
    <w:p w:rsidR="000973DA" w:rsidRDefault="000973DA" w:rsidP="00BB284F">
      <w:pPr>
        <w:pStyle w:val="a5"/>
        <w:keepNext/>
        <w:keepLines/>
        <w:spacing w:before="0" w:beforeAutospacing="0" w:after="0" w:afterAutospacing="0" w:line="360" w:lineRule="auto"/>
        <w:ind w:firstLine="540"/>
        <w:jc w:val="both"/>
        <w:rPr>
          <w:rStyle w:val="apple-converted-space"/>
          <w:color w:val="000000"/>
        </w:rPr>
      </w:pPr>
      <w:r>
        <w:rPr>
          <w:color w:val="000000"/>
        </w:rPr>
        <w:t>- инвалидам II группы - 40 процентов;</w:t>
      </w:r>
      <w:r>
        <w:rPr>
          <w:rStyle w:val="apple-converted-space"/>
          <w:color w:val="000000"/>
        </w:rPr>
        <w:t> </w:t>
      </w:r>
    </w:p>
    <w:p w:rsidR="000973DA" w:rsidRDefault="000973DA" w:rsidP="00BB284F">
      <w:pPr>
        <w:pStyle w:val="a5"/>
        <w:keepNext/>
        <w:keepLines/>
        <w:spacing w:before="0" w:beforeAutospacing="0" w:after="0" w:afterAutospacing="0" w:line="360" w:lineRule="auto"/>
        <w:ind w:firstLine="540"/>
        <w:jc w:val="both"/>
        <w:rPr>
          <w:color w:val="000000"/>
        </w:rPr>
      </w:pPr>
      <w:r>
        <w:rPr>
          <w:rStyle w:val="apple-converted-space"/>
          <w:color w:val="000000"/>
        </w:rPr>
        <w:t xml:space="preserve">- </w:t>
      </w:r>
      <w:r>
        <w:rPr>
          <w:color w:val="000000"/>
        </w:rPr>
        <w:t xml:space="preserve">инвалидам III группы - 20 процентов.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Лица, действия которых повлекли гибель или причинение телесных повреждений налоговому служащему либо способствовали этому, возмещают в государственный бюджет суммы, выплаченные в соответствии с НК.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Ущерб, причиненный имуществу налогового служащего в связи с осуществлением им своих полномочий, возмещается в полном размере за счет средств государственного бюджета с последующим взысканием суммы возмещения с виновных.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Налоговые служащие при исполнении служебных обязанностей обеспечиваются транспортом, техническими и другими средствами, необходимыми для выполнения возложенных на них обязанностей.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Социальное и пенсионное обеспечение налоговых служащих производится в установленном законодательством порядке.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 xml:space="preserve">В соответствии с законодательством могут быть предусмотрены и иные меры материального и социального обеспечения сотрудников налогового органа. </w:t>
      </w:r>
    </w:p>
    <w:p w:rsidR="000973DA" w:rsidRDefault="000973DA" w:rsidP="00BB284F">
      <w:pPr>
        <w:pStyle w:val="a5"/>
        <w:keepNext/>
        <w:keepLines/>
        <w:spacing w:before="0" w:beforeAutospacing="0" w:after="0" w:afterAutospacing="0" w:line="360" w:lineRule="auto"/>
        <w:ind w:firstLine="540"/>
        <w:jc w:val="both"/>
        <w:rPr>
          <w:color w:val="000000"/>
        </w:rPr>
      </w:pPr>
    </w:p>
    <w:p w:rsidR="000973DA" w:rsidRPr="00BB284F" w:rsidRDefault="000973DA" w:rsidP="00BB284F">
      <w:pPr>
        <w:pStyle w:val="a5"/>
        <w:keepNext/>
        <w:keepLines/>
        <w:spacing w:before="0" w:beforeAutospacing="0" w:after="0" w:afterAutospacing="0" w:line="360" w:lineRule="auto"/>
        <w:ind w:firstLine="540"/>
        <w:jc w:val="both"/>
        <w:rPr>
          <w:bCs/>
          <w:i/>
          <w:iCs/>
          <w:color w:val="000000"/>
        </w:rPr>
      </w:pPr>
      <w:r w:rsidRPr="00BB284F">
        <w:rPr>
          <w:bCs/>
          <w:i/>
          <w:iCs/>
          <w:color w:val="000000"/>
        </w:rPr>
        <w:t xml:space="preserve">Ответственность налоговых служащих и право на обжалование их действий </w:t>
      </w:r>
    </w:p>
    <w:p w:rsidR="000973DA" w:rsidRDefault="000973DA" w:rsidP="00BB284F">
      <w:pPr>
        <w:pStyle w:val="a5"/>
        <w:keepNext/>
        <w:keepLines/>
        <w:spacing w:before="0" w:beforeAutospacing="0" w:after="0" w:afterAutospacing="0" w:line="360" w:lineRule="auto"/>
        <w:ind w:firstLine="540"/>
        <w:jc w:val="both"/>
        <w:rPr>
          <w:color w:val="000000"/>
        </w:rPr>
      </w:pPr>
      <w:r>
        <w:rPr>
          <w:color w:val="000000"/>
        </w:rPr>
        <w:t>За противоправные действия налоговые служащие несут ответственность, предусмотренную законодательством. Ущерб, причиненный неправомерными действиями налоговых служащих, возмещается в предусмотренном законодательством порядке. Решения налогового органа и действия налоговых служащих могут быть обжалованы налогоплательщиками в предусмотренном настоящим кодексом и иными нормативными актами порядке.</w:t>
      </w:r>
    </w:p>
    <w:p w:rsidR="000973DA" w:rsidRPr="00BB284F" w:rsidRDefault="00E753E3" w:rsidP="00E753E3">
      <w:pPr>
        <w:spacing w:line="360" w:lineRule="auto"/>
        <w:ind w:firstLine="540"/>
        <w:jc w:val="center"/>
        <w:rPr>
          <w:b/>
          <w:sz w:val="28"/>
          <w:szCs w:val="28"/>
          <w:lang w:val="ru-RU"/>
        </w:rPr>
      </w:pPr>
      <w:r w:rsidRPr="00BB284F">
        <w:rPr>
          <w:b/>
          <w:sz w:val="28"/>
          <w:szCs w:val="28"/>
          <w:lang w:val="ru-RU"/>
        </w:rPr>
        <w:t>1.2. Организационная структура налоговой инспекции</w:t>
      </w:r>
    </w:p>
    <w:p w:rsidR="002E7F57" w:rsidRDefault="002E7F57" w:rsidP="00BB284F">
      <w:pPr>
        <w:spacing w:line="360" w:lineRule="auto"/>
        <w:ind w:firstLine="540"/>
        <w:jc w:val="both"/>
        <w:rPr>
          <w:lang w:val="ru-RU"/>
        </w:rPr>
      </w:pPr>
      <w:r>
        <w:rPr>
          <w:lang w:val="ru-RU"/>
        </w:rPr>
        <w:t>Налоговая инспекция района Центр непосредствен</w:t>
      </w:r>
      <w:r w:rsidR="00BB284F">
        <w:rPr>
          <w:lang w:val="ru-RU"/>
        </w:rPr>
        <w:t>но подчиняется Государственной Налоговой И</w:t>
      </w:r>
      <w:r>
        <w:rPr>
          <w:lang w:val="ru-RU"/>
        </w:rPr>
        <w:t xml:space="preserve">нспекции по муниципию Кишинэу. </w:t>
      </w:r>
      <w:r w:rsidR="002830E1">
        <w:rPr>
          <w:lang w:val="ru-RU"/>
        </w:rPr>
        <w:t xml:space="preserve">Место </w:t>
      </w:r>
      <w:r>
        <w:rPr>
          <w:lang w:val="ru-RU"/>
        </w:rPr>
        <w:t xml:space="preserve">Государственной </w:t>
      </w:r>
      <w:r w:rsidR="002830E1">
        <w:rPr>
          <w:lang w:val="ru-RU"/>
        </w:rPr>
        <w:t xml:space="preserve">Налоговой инспекции </w:t>
      </w:r>
      <w:r>
        <w:rPr>
          <w:lang w:val="ru-RU"/>
        </w:rPr>
        <w:t xml:space="preserve">по муниципию Кишинэу </w:t>
      </w:r>
      <w:r w:rsidR="002830E1">
        <w:rPr>
          <w:lang w:val="ru-RU"/>
        </w:rPr>
        <w:t xml:space="preserve">можно проследить в </w:t>
      </w:r>
      <w:r>
        <w:rPr>
          <w:lang w:val="ru-RU"/>
        </w:rPr>
        <w:t>Схеме 1. «О</w:t>
      </w:r>
      <w:r w:rsidR="002830E1">
        <w:rPr>
          <w:lang w:val="ru-RU"/>
        </w:rPr>
        <w:t>рганизационная структур</w:t>
      </w:r>
      <w:r>
        <w:rPr>
          <w:lang w:val="ru-RU"/>
        </w:rPr>
        <w:t>а Государственной налоговой службы»</w:t>
      </w:r>
      <w:r w:rsidR="009813BB">
        <w:rPr>
          <w:lang w:val="ru-RU"/>
        </w:rPr>
        <w:t>.</w:t>
      </w:r>
    </w:p>
    <w:p w:rsidR="009813BB" w:rsidRDefault="002E7F57" w:rsidP="009813BB">
      <w:pPr>
        <w:spacing w:line="360" w:lineRule="auto"/>
        <w:jc w:val="center"/>
        <w:rPr>
          <w:lang w:val="ru-RU"/>
        </w:rPr>
      </w:pPr>
      <w:r>
        <w:rPr>
          <w:lang w:val="ru-RU"/>
        </w:rPr>
        <w:t xml:space="preserve">Схема 1. </w:t>
      </w:r>
      <w:r w:rsidR="009813BB">
        <w:rPr>
          <w:lang w:val="ru-RU"/>
        </w:rPr>
        <w:t>«Организационная структура Государственной налоговой службы»</w:t>
      </w:r>
    </w:p>
    <w:p w:rsidR="009813BB" w:rsidRPr="009813BB" w:rsidRDefault="00213E3F" w:rsidP="00BB284F">
      <w:pPr>
        <w:spacing w:line="360" w:lineRule="auto"/>
        <w:jc w:val="both"/>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349.5pt">
            <v:imagedata r:id="rId7" o:title=""/>
          </v:shape>
        </w:pict>
      </w:r>
    </w:p>
    <w:p w:rsidR="002830E1" w:rsidRDefault="002E7F57" w:rsidP="009813BB">
      <w:pPr>
        <w:spacing w:line="360" w:lineRule="auto"/>
        <w:ind w:firstLine="540"/>
        <w:jc w:val="both"/>
        <w:rPr>
          <w:lang w:val="ru-RU"/>
        </w:rPr>
      </w:pPr>
      <w:r>
        <w:rPr>
          <w:lang w:val="ru-RU"/>
        </w:rPr>
        <w:t xml:space="preserve">Структура </w:t>
      </w:r>
      <w:r w:rsidR="002830E1">
        <w:rPr>
          <w:lang w:val="ru-RU"/>
        </w:rPr>
        <w:t xml:space="preserve"> </w:t>
      </w:r>
      <w:r>
        <w:rPr>
          <w:lang w:val="ru-RU"/>
        </w:rPr>
        <w:t xml:space="preserve">Государственной налоговой инспекции по муниципию Кишинэу показана </w:t>
      </w:r>
      <w:r w:rsidR="009813BB">
        <w:rPr>
          <w:lang w:val="ru-RU"/>
        </w:rPr>
        <w:t>в Приложении 1. «Структура  Государственной налоговой инспекции по муниципию Кишинэу».</w:t>
      </w:r>
    </w:p>
    <w:p w:rsidR="002E7F57" w:rsidRDefault="005D3BFF" w:rsidP="009813BB">
      <w:pPr>
        <w:spacing w:line="360" w:lineRule="auto"/>
        <w:ind w:firstLine="540"/>
        <w:jc w:val="both"/>
        <w:rPr>
          <w:lang w:val="ru-RU"/>
        </w:rPr>
      </w:pPr>
      <w:r>
        <w:rPr>
          <w:lang w:val="ru-RU"/>
        </w:rPr>
        <w:t xml:space="preserve">Таким образом, начальник </w:t>
      </w:r>
      <w:r w:rsidR="005C441A">
        <w:rPr>
          <w:lang w:val="ru-RU"/>
        </w:rPr>
        <w:t>Налоговой инспекции района Центр управляет следующими подразделениями:</w:t>
      </w:r>
    </w:p>
    <w:p w:rsidR="005C441A" w:rsidRDefault="005C441A" w:rsidP="00BB284F">
      <w:pPr>
        <w:numPr>
          <w:ilvl w:val="0"/>
          <w:numId w:val="2"/>
        </w:numPr>
        <w:spacing w:line="360" w:lineRule="auto"/>
        <w:jc w:val="both"/>
        <w:rPr>
          <w:lang w:val="ru-RU"/>
        </w:rPr>
      </w:pPr>
      <w:r>
        <w:rPr>
          <w:lang w:val="ru-RU"/>
        </w:rPr>
        <w:t>Управление налогового администрирования, которое в свою очередь подразделяется на два отдела:</w:t>
      </w:r>
    </w:p>
    <w:p w:rsidR="005C441A" w:rsidRDefault="005C441A" w:rsidP="00BB284F">
      <w:pPr>
        <w:numPr>
          <w:ilvl w:val="0"/>
          <w:numId w:val="3"/>
        </w:numPr>
        <w:spacing w:line="360" w:lineRule="auto"/>
        <w:jc w:val="both"/>
        <w:rPr>
          <w:lang w:val="ru-RU"/>
        </w:rPr>
      </w:pPr>
      <w:r>
        <w:rPr>
          <w:lang w:val="ru-RU"/>
        </w:rPr>
        <w:t>Отдел принятия деклараций и отчётов;</w:t>
      </w:r>
    </w:p>
    <w:p w:rsidR="005C441A" w:rsidRDefault="005C441A" w:rsidP="00BB284F">
      <w:pPr>
        <w:numPr>
          <w:ilvl w:val="0"/>
          <w:numId w:val="3"/>
        </w:numPr>
        <w:spacing w:line="360" w:lineRule="auto"/>
        <w:jc w:val="both"/>
        <w:rPr>
          <w:lang w:val="ru-RU"/>
        </w:rPr>
      </w:pPr>
      <w:r>
        <w:rPr>
          <w:lang w:val="ru-RU"/>
        </w:rPr>
        <w:t>Отдел обслуживания налогоплательщиков.</w:t>
      </w:r>
    </w:p>
    <w:p w:rsidR="005C441A" w:rsidRDefault="005C441A" w:rsidP="00BB284F">
      <w:pPr>
        <w:numPr>
          <w:ilvl w:val="0"/>
          <w:numId w:val="2"/>
        </w:numPr>
        <w:spacing w:line="360" w:lineRule="auto"/>
        <w:jc w:val="both"/>
        <w:rPr>
          <w:lang w:val="ru-RU"/>
        </w:rPr>
      </w:pPr>
      <w:r>
        <w:rPr>
          <w:lang w:val="ru-RU"/>
        </w:rPr>
        <w:t>Управление организации налогового контроля, которое делится на два отдела:</w:t>
      </w:r>
    </w:p>
    <w:p w:rsidR="00CB724B" w:rsidRDefault="0017708E" w:rsidP="00BB284F">
      <w:pPr>
        <w:numPr>
          <w:ilvl w:val="1"/>
          <w:numId w:val="2"/>
        </w:numPr>
        <w:tabs>
          <w:tab w:val="clear" w:pos="1440"/>
          <w:tab w:val="left" w:pos="720"/>
        </w:tabs>
        <w:spacing w:line="360" w:lineRule="auto"/>
        <w:ind w:left="1080"/>
        <w:jc w:val="both"/>
        <w:rPr>
          <w:lang w:val="ru-RU"/>
        </w:rPr>
      </w:pPr>
      <w:r>
        <w:rPr>
          <w:lang w:val="ru-RU"/>
        </w:rPr>
        <w:t>Отдел 1;</w:t>
      </w:r>
      <w:r w:rsidR="00E753E3">
        <w:rPr>
          <w:lang w:val="ru-RU"/>
        </w:rPr>
        <w:t xml:space="preserve"> </w:t>
      </w:r>
    </w:p>
    <w:p w:rsidR="0017708E" w:rsidRDefault="0017708E" w:rsidP="00BB284F">
      <w:pPr>
        <w:numPr>
          <w:ilvl w:val="1"/>
          <w:numId w:val="2"/>
        </w:numPr>
        <w:tabs>
          <w:tab w:val="clear" w:pos="1440"/>
          <w:tab w:val="left" w:pos="720"/>
        </w:tabs>
        <w:spacing w:line="360" w:lineRule="auto"/>
        <w:ind w:left="1080"/>
        <w:jc w:val="both"/>
        <w:rPr>
          <w:lang w:val="ru-RU"/>
        </w:rPr>
      </w:pPr>
      <w:r>
        <w:rPr>
          <w:lang w:val="ru-RU"/>
        </w:rPr>
        <w:t>Отдел 2</w:t>
      </w:r>
      <w:r w:rsidR="00D678C8">
        <w:rPr>
          <w:lang w:val="ru-RU"/>
        </w:rPr>
        <w:t>.</w:t>
      </w:r>
    </w:p>
    <w:p w:rsidR="00D678C8" w:rsidRDefault="00D678C8" w:rsidP="00BB284F">
      <w:pPr>
        <w:numPr>
          <w:ilvl w:val="0"/>
          <w:numId w:val="2"/>
        </w:numPr>
        <w:spacing w:line="360" w:lineRule="auto"/>
        <w:jc w:val="both"/>
        <w:rPr>
          <w:lang w:val="ru-RU"/>
        </w:rPr>
      </w:pPr>
      <w:r>
        <w:rPr>
          <w:lang w:val="ru-RU"/>
        </w:rPr>
        <w:t>Отдел по налогообложению и учёту налогоплательщиков;</w:t>
      </w:r>
    </w:p>
    <w:p w:rsidR="00D678C8" w:rsidRDefault="00D678C8" w:rsidP="00BB284F">
      <w:pPr>
        <w:numPr>
          <w:ilvl w:val="0"/>
          <w:numId w:val="2"/>
        </w:numPr>
        <w:spacing w:line="360" w:lineRule="auto"/>
        <w:jc w:val="both"/>
        <w:rPr>
          <w:lang w:val="ru-RU"/>
        </w:rPr>
      </w:pPr>
      <w:r>
        <w:rPr>
          <w:lang w:val="ru-RU"/>
        </w:rPr>
        <w:t>Отдел регистрации платежей.</w:t>
      </w:r>
    </w:p>
    <w:p w:rsidR="00D678C8" w:rsidRDefault="00D678C8" w:rsidP="009813BB">
      <w:pPr>
        <w:spacing w:line="360" w:lineRule="auto"/>
        <w:ind w:firstLine="540"/>
        <w:jc w:val="both"/>
        <w:rPr>
          <w:lang w:val="ru-RU"/>
        </w:rPr>
      </w:pPr>
      <w:r>
        <w:rPr>
          <w:lang w:val="ru-RU"/>
        </w:rPr>
        <w:t xml:space="preserve"> </w:t>
      </w:r>
      <w:r w:rsidR="00714E40">
        <w:rPr>
          <w:lang w:val="ru-RU"/>
        </w:rPr>
        <w:t>Функциональная схема работы Налоговой инспекции района Центр совпадает с аналогичными схемами работы налоговых инспекций других районов и выглядит следующим образом:</w:t>
      </w:r>
    </w:p>
    <w:p w:rsidR="00714E40" w:rsidRDefault="00714E40" w:rsidP="009813BB">
      <w:pPr>
        <w:spacing w:line="360" w:lineRule="auto"/>
        <w:jc w:val="center"/>
        <w:rPr>
          <w:lang w:val="ru-RU"/>
        </w:rPr>
      </w:pPr>
      <w:r>
        <w:rPr>
          <w:lang w:val="ru-RU"/>
        </w:rPr>
        <w:t xml:space="preserve">Схема </w:t>
      </w:r>
      <w:r w:rsidR="009813BB">
        <w:rPr>
          <w:lang w:val="ru-RU"/>
        </w:rPr>
        <w:t>2</w:t>
      </w:r>
      <w:r>
        <w:rPr>
          <w:lang w:val="ru-RU"/>
        </w:rPr>
        <w:t>.</w:t>
      </w:r>
      <w:r w:rsidR="009813BB" w:rsidRPr="009813BB">
        <w:rPr>
          <w:lang w:val="ru-RU"/>
        </w:rPr>
        <w:t xml:space="preserve"> </w:t>
      </w:r>
      <w:r w:rsidR="009813BB">
        <w:rPr>
          <w:lang w:val="ru-RU"/>
        </w:rPr>
        <w:t>Функциональная схема работы Налоговой инспекции района Центр</w:t>
      </w:r>
    </w:p>
    <w:p w:rsidR="009813BB" w:rsidRDefault="00213E3F" w:rsidP="009813BB">
      <w:pPr>
        <w:spacing w:line="360" w:lineRule="auto"/>
        <w:jc w:val="both"/>
        <w:rPr>
          <w:lang w:val="ru-RU"/>
        </w:rPr>
      </w:pPr>
      <w:r>
        <w:rPr>
          <w:lang w:val="ru-RU"/>
        </w:rPr>
        <w:pict>
          <v:shape id="_x0000_i1026" type="#_x0000_t75" style="width:512.25pt;height:403.5pt">
            <v:imagedata r:id="rId8" o:title="Копия 2"/>
          </v:shape>
        </w:pict>
      </w:r>
      <w:r w:rsidR="009813BB" w:rsidRPr="009813BB">
        <w:rPr>
          <w:lang w:val="ru-RU"/>
        </w:rPr>
        <w:t xml:space="preserve"> </w:t>
      </w:r>
    </w:p>
    <w:p w:rsidR="009813BB" w:rsidRDefault="009813BB" w:rsidP="009813BB">
      <w:pPr>
        <w:spacing w:line="360" w:lineRule="auto"/>
        <w:jc w:val="both"/>
        <w:rPr>
          <w:lang w:val="ru-RU"/>
        </w:rPr>
      </w:pPr>
    </w:p>
    <w:p w:rsidR="0053450F" w:rsidRDefault="0053450F" w:rsidP="009813BB">
      <w:pPr>
        <w:spacing w:line="360" w:lineRule="auto"/>
        <w:ind w:firstLine="540"/>
        <w:jc w:val="both"/>
        <w:rPr>
          <w:lang w:val="ru-RU"/>
        </w:rPr>
      </w:pPr>
      <w:r>
        <w:rPr>
          <w:lang w:val="ru-RU"/>
        </w:rPr>
        <w:t>Численность и функциональные обязанности работников Налоговой инспекции района Центр определяются методическими рекомендациями, разработанными Главной Государственной Н</w:t>
      </w:r>
      <w:r w:rsidR="00714E40">
        <w:rPr>
          <w:lang w:val="ru-RU"/>
        </w:rPr>
        <w:t>алогов</w:t>
      </w:r>
      <w:r>
        <w:rPr>
          <w:lang w:val="ru-RU"/>
        </w:rPr>
        <w:t>ой Инспекцией. В соотве</w:t>
      </w:r>
      <w:r w:rsidR="00E1091F">
        <w:rPr>
          <w:lang w:val="ru-RU"/>
        </w:rPr>
        <w:t xml:space="preserve">тствии с данными рекомендациями можно более подробно говорить об Отделе №1 и Отделе №2 по обслуживанию клиентов. </w:t>
      </w:r>
    </w:p>
    <w:p w:rsidR="0053450F" w:rsidRDefault="0053450F" w:rsidP="00BB284F">
      <w:pPr>
        <w:spacing w:line="360" w:lineRule="auto"/>
        <w:ind w:firstLine="540"/>
        <w:jc w:val="both"/>
        <w:rPr>
          <w:lang w:val="ru-RU"/>
        </w:rPr>
      </w:pPr>
      <w:r>
        <w:rPr>
          <w:lang w:val="ru-RU"/>
        </w:rPr>
        <w:t>Отдел №1 по обслуживанию клиентов включает:</w:t>
      </w:r>
    </w:p>
    <w:p w:rsidR="00714E40" w:rsidRDefault="0053450F" w:rsidP="00BB284F">
      <w:pPr>
        <w:numPr>
          <w:ilvl w:val="0"/>
          <w:numId w:val="5"/>
        </w:numPr>
        <w:tabs>
          <w:tab w:val="clear" w:pos="720"/>
          <w:tab w:val="num" w:pos="540"/>
        </w:tabs>
        <w:spacing w:line="360" w:lineRule="auto"/>
        <w:ind w:left="540" w:hanging="540"/>
        <w:jc w:val="both"/>
        <w:rPr>
          <w:lang w:val="ru-RU"/>
        </w:rPr>
      </w:pPr>
      <w:r>
        <w:rPr>
          <w:lang w:val="ru-RU"/>
        </w:rPr>
        <w:t xml:space="preserve">Отдел НДС, </w:t>
      </w:r>
      <w:r w:rsidR="007C333E">
        <w:rPr>
          <w:lang w:val="ru-RU"/>
        </w:rPr>
        <w:t>который занимается учётом экономических субъектов – плательщиков НДС и акцизов, их регистрацией и аннулированием, проверкой и исполнением заявок на выдачу налоговых накладных, контролирует информационную базу по НДС и акцизам, проверяет своевременность представления деклараций по НДС и акцизам, анализ налоговых потерь, связанных с НДС и др. В этом отделе работает 4 сотрудника;</w:t>
      </w:r>
    </w:p>
    <w:p w:rsidR="00672934" w:rsidRDefault="007C333E" w:rsidP="00BB284F">
      <w:pPr>
        <w:numPr>
          <w:ilvl w:val="0"/>
          <w:numId w:val="5"/>
        </w:numPr>
        <w:tabs>
          <w:tab w:val="clear" w:pos="720"/>
          <w:tab w:val="num" w:pos="540"/>
        </w:tabs>
        <w:spacing w:line="360" w:lineRule="auto"/>
        <w:ind w:left="540" w:hanging="540"/>
        <w:jc w:val="both"/>
        <w:rPr>
          <w:lang w:val="ru-RU"/>
        </w:rPr>
      </w:pPr>
      <w:r>
        <w:rPr>
          <w:lang w:val="ru-RU"/>
        </w:rPr>
        <w:t xml:space="preserve">Отдел подоходного налога, который занимается проверкой своевременности представления декларации по подоходному налогу, анализирует заявления, связанные с подоходным налогом, проверка правильности расчёта и выплаты налога, </w:t>
      </w:r>
      <w:r w:rsidR="0023499F">
        <w:rPr>
          <w:lang w:val="ru-RU"/>
        </w:rPr>
        <w:t>прогнозирование дохода национального публичного бюджета от сбора подоходного налога в следующем отчётном периоде, контроль процедуры по легализации капитала, проверка правильности и мониторинг расчётов всех видов показателей, связанных с подоходным налогом и др. В этом отделе работает 3 сотрудника;</w:t>
      </w:r>
      <w:r w:rsidR="00672934">
        <w:rPr>
          <w:lang w:val="ru-RU"/>
        </w:rPr>
        <w:t xml:space="preserve"> </w:t>
      </w:r>
    </w:p>
    <w:p w:rsidR="00672934" w:rsidRDefault="0023499F" w:rsidP="00BB284F">
      <w:pPr>
        <w:numPr>
          <w:ilvl w:val="0"/>
          <w:numId w:val="5"/>
        </w:numPr>
        <w:tabs>
          <w:tab w:val="clear" w:pos="720"/>
          <w:tab w:val="num" w:pos="540"/>
        </w:tabs>
        <w:spacing w:line="360" w:lineRule="auto"/>
        <w:ind w:left="540" w:hanging="540"/>
        <w:jc w:val="both"/>
        <w:rPr>
          <w:lang w:val="ru-RU"/>
        </w:rPr>
      </w:pPr>
      <w:r>
        <w:rPr>
          <w:lang w:val="ru-RU"/>
        </w:rPr>
        <w:t>Отдел местных налогов и сборов, дорожных сборов и обязательного медицинского страхования занимается проверкой предоставления расчётов по выплате налогов, проверкой  своевременного представления налогоплательщиками отчётов, сотрудничеством с остальными территориальными подразделениями и контроль информационной базы по данным налогам, мониторинг и проверка правильности представления расчётов</w:t>
      </w:r>
      <w:r w:rsidR="004F6E12">
        <w:rPr>
          <w:lang w:val="ru-RU"/>
        </w:rPr>
        <w:t xml:space="preserve"> и обеспечение максимальной эффективности поступлений в бюджет социального страхования. В отделе работает 2 сотрудника;</w:t>
      </w:r>
      <w:r w:rsidR="00672934">
        <w:rPr>
          <w:lang w:val="ru-RU"/>
        </w:rPr>
        <w:t xml:space="preserve"> </w:t>
      </w:r>
    </w:p>
    <w:p w:rsidR="00672934" w:rsidRDefault="004F6E12" w:rsidP="00BB284F">
      <w:pPr>
        <w:numPr>
          <w:ilvl w:val="0"/>
          <w:numId w:val="5"/>
        </w:numPr>
        <w:tabs>
          <w:tab w:val="clear" w:pos="720"/>
          <w:tab w:val="num" w:pos="540"/>
        </w:tabs>
        <w:spacing w:line="360" w:lineRule="auto"/>
        <w:ind w:left="540" w:hanging="540"/>
        <w:jc w:val="both"/>
        <w:rPr>
          <w:lang w:val="ru-RU"/>
        </w:rPr>
      </w:pPr>
      <w:r>
        <w:rPr>
          <w:lang w:val="ru-RU"/>
        </w:rPr>
        <w:t>Отдел консультаций клиентам, который занимается обеспечением обратной связи с экономическими агентами, предоставлением адекватных и верных ответов на запросы налогоплательщиков в устной и письменной формах, организацией семинаров по популяризации налогового законодательства, анализ различных заявлений от налогоплательщиков, включая заявления на участие в конкурсе «Лучший налогоплательщик года» и др. В этом отделе работает 2 сотрудника;</w:t>
      </w:r>
      <w:r w:rsidR="00672934">
        <w:rPr>
          <w:lang w:val="ru-RU"/>
        </w:rPr>
        <w:t xml:space="preserve"> </w:t>
      </w:r>
    </w:p>
    <w:p w:rsidR="00672934" w:rsidRDefault="004F6E12" w:rsidP="00BB284F">
      <w:pPr>
        <w:numPr>
          <w:ilvl w:val="0"/>
          <w:numId w:val="5"/>
        </w:numPr>
        <w:tabs>
          <w:tab w:val="clear" w:pos="720"/>
          <w:tab w:val="num" w:pos="540"/>
        </w:tabs>
        <w:spacing w:line="360" w:lineRule="auto"/>
        <w:ind w:left="540" w:hanging="540"/>
        <w:jc w:val="both"/>
        <w:rPr>
          <w:lang w:val="ru-RU"/>
        </w:rPr>
      </w:pPr>
      <w:r>
        <w:rPr>
          <w:lang w:val="ru-RU"/>
        </w:rPr>
        <w:t xml:space="preserve">Отдел учёта налогоплательщиков (архив) занимается  </w:t>
      </w:r>
      <w:r w:rsidR="00F431AB">
        <w:rPr>
          <w:lang w:val="ru-RU"/>
        </w:rPr>
        <w:t>регистрацией и ведением учёта экономических агентов и их филиалов, выдачей сертификатов о присвоении фискального кода, архивацией данных о налогоплательщиках, заполнением личных дел, мониторингом процедуры ликвидации экономических агентов, регистрацией в Информационной системе налоговой инспекции, сотрудничеством с другими государственными органами и др. В отделе работает 3 сотрудника;</w:t>
      </w:r>
      <w:r w:rsidR="00672934">
        <w:rPr>
          <w:lang w:val="ru-RU"/>
        </w:rPr>
        <w:t xml:space="preserve"> </w:t>
      </w:r>
    </w:p>
    <w:p w:rsidR="00F431AB" w:rsidRDefault="00F431AB" w:rsidP="00BB284F">
      <w:pPr>
        <w:numPr>
          <w:ilvl w:val="0"/>
          <w:numId w:val="5"/>
        </w:numPr>
        <w:tabs>
          <w:tab w:val="clear" w:pos="720"/>
          <w:tab w:val="num" w:pos="540"/>
        </w:tabs>
        <w:spacing w:line="360" w:lineRule="auto"/>
        <w:ind w:left="540" w:hanging="540"/>
        <w:jc w:val="both"/>
        <w:rPr>
          <w:lang w:val="ru-RU"/>
        </w:rPr>
      </w:pPr>
      <w:r>
        <w:rPr>
          <w:lang w:val="ru-RU"/>
        </w:rPr>
        <w:t xml:space="preserve">Отдел налоговых проверок </w:t>
      </w:r>
      <w:r w:rsidR="00E1091F">
        <w:rPr>
          <w:lang w:val="ru-RU"/>
        </w:rPr>
        <w:t>занимается осуществлением налоговых визитов в случае регистрации экономического агента, изменения его юридического адреса, смены учредителя, в случае наличия заявок на налоговые накладные, открытия банковских счетов, а также проведением плановых проверок и др. В отделе работает 3 сотрудника.</w:t>
      </w:r>
    </w:p>
    <w:p w:rsidR="00E1091F" w:rsidRDefault="00E1091F" w:rsidP="00BB284F">
      <w:pPr>
        <w:spacing w:line="360" w:lineRule="auto"/>
        <w:ind w:left="360"/>
        <w:jc w:val="both"/>
        <w:rPr>
          <w:lang w:val="ru-RU"/>
        </w:rPr>
      </w:pPr>
    </w:p>
    <w:p w:rsidR="00E1091F" w:rsidRDefault="00E1091F" w:rsidP="00BB284F">
      <w:pPr>
        <w:spacing w:line="360" w:lineRule="auto"/>
        <w:ind w:firstLine="540"/>
        <w:jc w:val="both"/>
        <w:rPr>
          <w:lang w:val="ru-RU"/>
        </w:rPr>
      </w:pPr>
      <w:r>
        <w:rPr>
          <w:lang w:val="ru-RU"/>
        </w:rPr>
        <w:t>Начальник Отдела №1 по обслуживанию клиентов</w:t>
      </w:r>
      <w:r w:rsidR="004B7892" w:rsidRPr="004B7892">
        <w:rPr>
          <w:lang w:val="ru-RU"/>
        </w:rPr>
        <w:t xml:space="preserve"> </w:t>
      </w:r>
      <w:r w:rsidR="004B7892">
        <w:rPr>
          <w:lang w:val="ru-RU"/>
        </w:rPr>
        <w:t>несёт ответственность за соблюдение законодательных и нормативных актов, имеющих отношение к данному отделу налоговой инспекции, занимается мониторингом выполнения всех вышеперечисленных функций, планированием, проверкой и контролем</w:t>
      </w:r>
      <w:r w:rsidR="00672934">
        <w:rPr>
          <w:lang w:val="ru-RU"/>
        </w:rPr>
        <w:t>, разработкой планов работы и написанием отчётов о полученных результатах в отчётном периоде, передачей информации вышестоящим органам, обеспечивает взаимодействие с другими отделами, участвует в собраниях и семинарах, участвует в выборе персонала налоговой инспекции, обеспечивает конфиденциальность определённой информации и др.</w:t>
      </w:r>
    </w:p>
    <w:p w:rsidR="00672934" w:rsidRDefault="00672934" w:rsidP="00BB284F">
      <w:pPr>
        <w:spacing w:line="360" w:lineRule="auto"/>
        <w:ind w:left="360"/>
        <w:jc w:val="both"/>
        <w:rPr>
          <w:lang w:val="ru-RU"/>
        </w:rPr>
      </w:pPr>
    </w:p>
    <w:p w:rsidR="00672934" w:rsidRDefault="00672934" w:rsidP="00BB284F">
      <w:pPr>
        <w:spacing w:line="360" w:lineRule="auto"/>
        <w:ind w:firstLine="540"/>
        <w:jc w:val="both"/>
        <w:rPr>
          <w:lang w:val="ru-RU"/>
        </w:rPr>
      </w:pPr>
      <w:r>
        <w:rPr>
          <w:lang w:val="ru-RU"/>
        </w:rPr>
        <w:t>Отдел №2 по обслуживанию клиентов включает:</w:t>
      </w:r>
    </w:p>
    <w:p w:rsidR="00672934" w:rsidRDefault="00BE012C" w:rsidP="00BB284F">
      <w:pPr>
        <w:numPr>
          <w:ilvl w:val="0"/>
          <w:numId w:val="6"/>
        </w:numPr>
        <w:tabs>
          <w:tab w:val="clear" w:pos="1260"/>
          <w:tab w:val="num" w:pos="540"/>
        </w:tabs>
        <w:spacing w:line="360" w:lineRule="auto"/>
        <w:ind w:left="540" w:hanging="540"/>
        <w:jc w:val="both"/>
        <w:rPr>
          <w:lang w:val="ru-RU"/>
        </w:rPr>
      </w:pPr>
      <w:r>
        <w:rPr>
          <w:lang w:val="ru-RU"/>
        </w:rPr>
        <w:t xml:space="preserve">Отдел принятия отчётов обеспечивает налогоплательщиков формулярами налоговых накладных, принимает от налогоплательщиков налоговые отчёты, </w:t>
      </w:r>
      <w:r w:rsidR="002F746B">
        <w:rPr>
          <w:lang w:val="ru-RU"/>
        </w:rPr>
        <w:t xml:space="preserve">в том числе и повторные, вводит необходимую информацию в Информационную компьютерную систему, принимает меры по отношению к экономическим  агентам, которые не предоставили или предоставили несвоевременно отчёты, формирует и регистрирует пакеты налоговых отчётов и др. </w:t>
      </w:r>
      <w:r w:rsidR="00CA51FB">
        <w:rPr>
          <w:lang w:val="ru-RU"/>
        </w:rPr>
        <w:t>В отделе работает 4 сотрудника;</w:t>
      </w:r>
    </w:p>
    <w:p w:rsidR="00CA51FB" w:rsidRDefault="00CA51FB" w:rsidP="00BB284F">
      <w:pPr>
        <w:numPr>
          <w:ilvl w:val="0"/>
          <w:numId w:val="6"/>
        </w:numPr>
        <w:tabs>
          <w:tab w:val="clear" w:pos="1260"/>
          <w:tab w:val="num" w:pos="540"/>
        </w:tabs>
        <w:spacing w:line="360" w:lineRule="auto"/>
        <w:ind w:left="540" w:hanging="540"/>
        <w:jc w:val="both"/>
        <w:rPr>
          <w:lang w:val="ru-RU"/>
        </w:rPr>
      </w:pPr>
      <w:r>
        <w:rPr>
          <w:lang w:val="ru-RU"/>
        </w:rPr>
        <w:t>Отдел выдачи серти</w:t>
      </w:r>
      <w:r w:rsidR="0036591C">
        <w:rPr>
          <w:lang w:val="ru-RU"/>
        </w:rPr>
        <w:t xml:space="preserve">фикатов о взятии на учёт </w:t>
      </w:r>
      <w:r>
        <w:rPr>
          <w:lang w:val="ru-RU"/>
        </w:rPr>
        <w:t>банковских счетов</w:t>
      </w:r>
      <w:r w:rsidR="0036591C">
        <w:rPr>
          <w:lang w:val="ru-RU"/>
        </w:rPr>
        <w:t>, открытых налогоплательщиками – 1 сотрудник;</w:t>
      </w:r>
    </w:p>
    <w:p w:rsidR="0036591C" w:rsidRDefault="0036591C" w:rsidP="00BB284F">
      <w:pPr>
        <w:numPr>
          <w:ilvl w:val="0"/>
          <w:numId w:val="6"/>
        </w:numPr>
        <w:tabs>
          <w:tab w:val="clear" w:pos="1260"/>
          <w:tab w:val="num" w:pos="540"/>
        </w:tabs>
        <w:spacing w:line="360" w:lineRule="auto"/>
        <w:ind w:left="540" w:hanging="540"/>
        <w:jc w:val="both"/>
        <w:rPr>
          <w:lang w:val="ru-RU"/>
        </w:rPr>
      </w:pPr>
      <w:r>
        <w:rPr>
          <w:lang w:val="ru-RU"/>
        </w:rPr>
        <w:t>Отдел выдачи сертификатов об отсутствии или наличии задолженности перед национальным публичным бюджетом – 1 сотрудник;</w:t>
      </w:r>
    </w:p>
    <w:p w:rsidR="007345B4" w:rsidRDefault="0036591C" w:rsidP="00BB284F">
      <w:pPr>
        <w:numPr>
          <w:ilvl w:val="0"/>
          <w:numId w:val="6"/>
        </w:numPr>
        <w:tabs>
          <w:tab w:val="clear" w:pos="1260"/>
          <w:tab w:val="num" w:pos="540"/>
        </w:tabs>
        <w:spacing w:line="360" w:lineRule="auto"/>
        <w:ind w:left="540" w:hanging="540"/>
        <w:jc w:val="both"/>
        <w:rPr>
          <w:lang w:val="ru-RU"/>
        </w:rPr>
      </w:pPr>
      <w:r>
        <w:rPr>
          <w:lang w:val="ru-RU"/>
        </w:rPr>
        <w:t xml:space="preserve">Отдел применения контрольно-кассовых машин занимается регистрацией и снятием с учёта контрольно-кассовых машин, проверяет регистр контрольно-кассовых машин, даёт рекомендации по их правильной эксплуатации и др. </w:t>
      </w:r>
      <w:r w:rsidR="007345B4">
        <w:rPr>
          <w:lang w:val="ru-RU"/>
        </w:rPr>
        <w:t>В отделе работает 1 сотрудник;</w:t>
      </w:r>
    </w:p>
    <w:p w:rsidR="007345B4" w:rsidRDefault="007345B4" w:rsidP="00BB284F">
      <w:pPr>
        <w:numPr>
          <w:ilvl w:val="0"/>
          <w:numId w:val="6"/>
        </w:numPr>
        <w:tabs>
          <w:tab w:val="clear" w:pos="1260"/>
          <w:tab w:val="num" w:pos="540"/>
        </w:tabs>
        <w:spacing w:line="360" w:lineRule="auto"/>
        <w:ind w:left="540" w:hanging="540"/>
        <w:jc w:val="both"/>
        <w:rPr>
          <w:lang w:val="ru-RU"/>
        </w:rPr>
      </w:pPr>
      <w:r>
        <w:rPr>
          <w:lang w:val="ru-RU"/>
        </w:rPr>
        <w:t>Отдел администрирования Информационной системы учёта налоговой инспекции занимается мониторингом процессов приёма</w:t>
      </w:r>
      <w:r w:rsidRPr="007345B4">
        <w:rPr>
          <w:lang w:val="ru-RU"/>
        </w:rPr>
        <w:t>/</w:t>
      </w:r>
      <w:r>
        <w:rPr>
          <w:lang w:val="ru-RU"/>
        </w:rPr>
        <w:t>передачи различного рода информации в электронном виде, организовывает и поддерживает постоянные обновления информации, устраняет ошибки в работе системы и др. В отделе работает 1 сотрудник;</w:t>
      </w:r>
    </w:p>
    <w:p w:rsidR="0036591C" w:rsidRDefault="0036591C" w:rsidP="00BB284F">
      <w:pPr>
        <w:spacing w:line="360" w:lineRule="auto"/>
        <w:jc w:val="both"/>
        <w:rPr>
          <w:lang w:val="ru-RU"/>
        </w:rPr>
      </w:pPr>
    </w:p>
    <w:p w:rsidR="007345B4" w:rsidRDefault="007345B4" w:rsidP="00BB284F">
      <w:pPr>
        <w:spacing w:line="360" w:lineRule="auto"/>
        <w:ind w:firstLine="540"/>
        <w:jc w:val="both"/>
        <w:rPr>
          <w:lang w:val="ru-RU"/>
        </w:rPr>
      </w:pPr>
      <w:r>
        <w:rPr>
          <w:lang w:val="ru-RU"/>
        </w:rPr>
        <w:t>Ответственность и полномочия начальника Отдела №2 по обслуживанию клиентов схожи с вышеперечисленными, относящимися к начальник Отдела №1 по обслуживанию клиентов.</w:t>
      </w:r>
    </w:p>
    <w:p w:rsidR="0088655A" w:rsidRDefault="0088655A" w:rsidP="00BB284F">
      <w:pPr>
        <w:pStyle w:val="a5"/>
        <w:spacing w:after="0" w:afterAutospacing="0" w:line="360" w:lineRule="atLeast"/>
        <w:ind w:firstLine="540"/>
        <w:jc w:val="both"/>
        <w:rPr>
          <w:color w:val="000000"/>
          <w:sz w:val="27"/>
          <w:szCs w:val="27"/>
        </w:rPr>
      </w:pPr>
      <w:r>
        <w:t xml:space="preserve">Всего в Налоговой инспекции района Центр работает около 40 человек. </w:t>
      </w:r>
      <w:r>
        <w:rPr>
          <w:color w:val="000000"/>
        </w:rPr>
        <w:t>Возрастная структура персонала следующая:</w:t>
      </w:r>
    </w:p>
    <w:p w:rsidR="0088655A" w:rsidRDefault="0088655A" w:rsidP="00BB284F">
      <w:pPr>
        <w:pStyle w:val="a5"/>
        <w:numPr>
          <w:ilvl w:val="0"/>
          <w:numId w:val="7"/>
        </w:numPr>
        <w:spacing w:after="0" w:afterAutospacing="0" w:line="360" w:lineRule="atLeast"/>
        <w:jc w:val="both"/>
        <w:rPr>
          <w:color w:val="000000"/>
          <w:sz w:val="27"/>
          <w:szCs w:val="27"/>
        </w:rPr>
      </w:pPr>
      <w:r>
        <w:rPr>
          <w:color w:val="000000"/>
        </w:rPr>
        <w:t>4,8% сотрудников в возрасте с 20 до 24 лет;</w:t>
      </w:r>
    </w:p>
    <w:p w:rsidR="0088655A" w:rsidRDefault="0088655A" w:rsidP="00BB284F">
      <w:pPr>
        <w:pStyle w:val="a5"/>
        <w:numPr>
          <w:ilvl w:val="0"/>
          <w:numId w:val="7"/>
        </w:numPr>
        <w:spacing w:after="0" w:afterAutospacing="0" w:line="360" w:lineRule="atLeast"/>
        <w:jc w:val="both"/>
        <w:rPr>
          <w:color w:val="000000"/>
          <w:sz w:val="27"/>
          <w:szCs w:val="27"/>
        </w:rPr>
      </w:pPr>
      <w:r>
        <w:rPr>
          <w:color w:val="000000"/>
        </w:rPr>
        <w:t>27,6% сотрудников в возрасте с 25 до 34 лет;</w:t>
      </w:r>
    </w:p>
    <w:p w:rsidR="0088655A" w:rsidRDefault="0088655A" w:rsidP="00BB284F">
      <w:pPr>
        <w:pStyle w:val="a5"/>
        <w:numPr>
          <w:ilvl w:val="0"/>
          <w:numId w:val="7"/>
        </w:numPr>
        <w:spacing w:after="0" w:afterAutospacing="0" w:line="360" w:lineRule="atLeast"/>
        <w:jc w:val="both"/>
        <w:rPr>
          <w:color w:val="000000"/>
          <w:sz w:val="27"/>
          <w:szCs w:val="27"/>
        </w:rPr>
      </w:pPr>
      <w:r>
        <w:rPr>
          <w:color w:val="000000"/>
        </w:rPr>
        <w:t>25,9% сотрудников в возрасте с 35 до 44 лет;</w:t>
      </w:r>
    </w:p>
    <w:p w:rsidR="0088655A" w:rsidRDefault="0088655A" w:rsidP="00BB284F">
      <w:pPr>
        <w:pStyle w:val="a5"/>
        <w:numPr>
          <w:ilvl w:val="0"/>
          <w:numId w:val="7"/>
        </w:numPr>
        <w:spacing w:after="0" w:afterAutospacing="0" w:line="360" w:lineRule="atLeast"/>
        <w:jc w:val="both"/>
        <w:rPr>
          <w:color w:val="000000"/>
          <w:sz w:val="27"/>
          <w:szCs w:val="27"/>
        </w:rPr>
      </w:pPr>
      <w:r>
        <w:rPr>
          <w:color w:val="000000"/>
        </w:rPr>
        <w:t>29% сотрудников в возрасте с 45 до 54 лет;</w:t>
      </w:r>
    </w:p>
    <w:p w:rsidR="0088655A" w:rsidRPr="0088655A" w:rsidRDefault="0088655A" w:rsidP="00BB284F">
      <w:pPr>
        <w:pStyle w:val="a5"/>
        <w:numPr>
          <w:ilvl w:val="0"/>
          <w:numId w:val="7"/>
        </w:numPr>
        <w:spacing w:after="0" w:afterAutospacing="0" w:line="360" w:lineRule="atLeast"/>
        <w:jc w:val="both"/>
        <w:rPr>
          <w:color w:val="000000"/>
          <w:sz w:val="27"/>
          <w:szCs w:val="27"/>
        </w:rPr>
      </w:pPr>
      <w:r>
        <w:rPr>
          <w:color w:val="000000"/>
        </w:rPr>
        <w:t>12,7% сотрудников – более 55 лет.</w:t>
      </w:r>
    </w:p>
    <w:p w:rsidR="00CB724B" w:rsidRDefault="0088655A" w:rsidP="00BB284F">
      <w:pPr>
        <w:pStyle w:val="a5"/>
        <w:spacing w:before="0" w:beforeAutospacing="0" w:after="0" w:afterAutospacing="0" w:line="360" w:lineRule="atLeast"/>
        <w:ind w:firstLine="709"/>
        <w:jc w:val="both"/>
        <w:rPr>
          <w:color w:val="000000"/>
        </w:rPr>
      </w:pPr>
      <w:r>
        <w:rPr>
          <w:color w:val="000000"/>
        </w:rPr>
        <w:t>С 1 января 2009 года вступил в силу закон о государственной должности и статусе государственного служащего № 158-XVI, предусматривающий оценку профессиональных достижений служащего ГНС один раз в год и установление индивидуально для каждого служащего определенных задач.</w:t>
      </w:r>
    </w:p>
    <w:p w:rsidR="00CB724B" w:rsidRDefault="00CB724B" w:rsidP="00BB284F">
      <w:pPr>
        <w:pStyle w:val="a5"/>
        <w:spacing w:before="0" w:beforeAutospacing="0" w:after="0" w:afterAutospacing="0" w:line="360" w:lineRule="atLeast"/>
        <w:ind w:firstLine="709"/>
        <w:jc w:val="both"/>
        <w:rPr>
          <w:color w:val="000000"/>
        </w:rPr>
      </w:pPr>
      <w:r>
        <w:rPr>
          <w:color w:val="000000"/>
        </w:rPr>
        <w:t xml:space="preserve"> </w:t>
      </w:r>
      <w:r w:rsidR="0088655A">
        <w:rPr>
          <w:color w:val="000000"/>
        </w:rPr>
        <w:t>В связи с этим, в первые месяцы текущего года были установлены индивидуальные задачи и показатели достижений служащих структурных подразделений главной государственной налоговой инспекции, а также начальников территориальных налоговых инспекций. Был установлен объем работ, подлежащих выполнению каждым подразделением, количество человек, необходимых для этих целей, уровень квалификации персонала и др.</w:t>
      </w:r>
      <w:r>
        <w:rPr>
          <w:color w:val="000000"/>
        </w:rPr>
        <w:t xml:space="preserve"> </w:t>
      </w:r>
    </w:p>
    <w:p w:rsidR="00CB724B" w:rsidRDefault="0088655A" w:rsidP="00BB284F">
      <w:pPr>
        <w:pStyle w:val="a5"/>
        <w:spacing w:before="0" w:beforeAutospacing="0" w:after="0" w:afterAutospacing="0" w:line="360" w:lineRule="atLeast"/>
        <w:ind w:firstLine="709"/>
        <w:jc w:val="both"/>
        <w:rPr>
          <w:color w:val="000000"/>
        </w:rPr>
      </w:pPr>
      <w:r>
        <w:rPr>
          <w:color w:val="000000"/>
        </w:rPr>
        <w:t>В то же время в целях установления вклада каждого служащего, в частности, уровня вознаграждения, был внедрен новый метод индивидуальной оценки.</w:t>
      </w:r>
    </w:p>
    <w:p w:rsidR="000C5C6C" w:rsidRDefault="000C5C6C" w:rsidP="00BB284F">
      <w:pPr>
        <w:pStyle w:val="a5"/>
        <w:spacing w:before="0" w:beforeAutospacing="0" w:after="0" w:afterAutospacing="0" w:line="360" w:lineRule="atLeast"/>
        <w:ind w:firstLine="709"/>
        <w:jc w:val="both"/>
        <w:rPr>
          <w:color w:val="000000"/>
        </w:rPr>
      </w:pPr>
    </w:p>
    <w:p w:rsidR="000C5C6C" w:rsidRDefault="000C5C6C" w:rsidP="000C5C6C">
      <w:pPr>
        <w:pStyle w:val="a5"/>
        <w:spacing w:after="0" w:afterAutospacing="0" w:line="360" w:lineRule="atLeast"/>
        <w:ind w:firstLine="706"/>
        <w:jc w:val="center"/>
        <w:rPr>
          <w:color w:val="000000"/>
          <w:sz w:val="27"/>
          <w:szCs w:val="27"/>
        </w:rPr>
      </w:pPr>
      <w:r>
        <w:rPr>
          <w:b/>
          <w:bCs/>
          <w:color w:val="000000"/>
          <w:sz w:val="27"/>
          <w:szCs w:val="27"/>
        </w:rPr>
        <w:t>1.3. Анализ деятельности налоговой инспекции</w:t>
      </w:r>
    </w:p>
    <w:p w:rsidR="007C47B8" w:rsidRDefault="000C5C6C" w:rsidP="00BB284F">
      <w:pPr>
        <w:pStyle w:val="a5"/>
        <w:spacing w:before="0" w:beforeAutospacing="0" w:after="0" w:afterAutospacing="0" w:line="360" w:lineRule="atLeast"/>
        <w:ind w:firstLine="567"/>
        <w:jc w:val="both"/>
        <w:rPr>
          <w:iCs/>
          <w:color w:val="000000"/>
        </w:rPr>
      </w:pPr>
      <w:r>
        <w:rPr>
          <w:color w:val="000000"/>
        </w:rPr>
        <w:t>С получением Республикой Молдова независимости сразу появилась необходимость в собственной налоговой системе, которая обеспечила бы нормальное развитие рыночной экономики со своими принципами, потребностями и законами. На самом деле, еще до провозглашения независимости, 7 марта 1990 года Совет министров МССР утвердил документ, предписывающий создание городских и районных государственных налоговых инспекций. Именно эта дата считается днем рождения налоговой системы нашей страны. Т.е.</w:t>
      </w:r>
      <w:r>
        <w:rPr>
          <w:rStyle w:val="apple-converted-space"/>
          <w:color w:val="000000"/>
        </w:rPr>
        <w:t> </w:t>
      </w:r>
      <w:r w:rsidRPr="007C47B8">
        <w:rPr>
          <w:iCs/>
          <w:color w:val="000000"/>
        </w:rPr>
        <w:t xml:space="preserve">налоговой системе Республики Молдова </w:t>
      </w:r>
      <w:r w:rsidR="007C47B8">
        <w:rPr>
          <w:iCs/>
          <w:color w:val="000000"/>
        </w:rPr>
        <w:t>уже более</w:t>
      </w:r>
      <w:r w:rsidRPr="007C47B8">
        <w:rPr>
          <w:iCs/>
          <w:color w:val="000000"/>
        </w:rPr>
        <w:t xml:space="preserve"> 20 </w:t>
      </w:r>
      <w:r w:rsidR="00E92197">
        <w:rPr>
          <w:iCs/>
          <w:color w:val="000000"/>
        </w:rPr>
        <w:t>лет</w:t>
      </w:r>
      <w:r w:rsidR="007C47B8">
        <w:rPr>
          <w:iCs/>
          <w:color w:val="000000"/>
        </w:rPr>
        <w:t>.</w:t>
      </w:r>
    </w:p>
    <w:p w:rsidR="007C47B8" w:rsidRDefault="000C5C6C" w:rsidP="00BB284F">
      <w:pPr>
        <w:pStyle w:val="a5"/>
        <w:spacing w:before="0" w:beforeAutospacing="0" w:after="0" w:afterAutospacing="0" w:line="360" w:lineRule="atLeast"/>
        <w:ind w:firstLine="567"/>
        <w:jc w:val="both"/>
        <w:rPr>
          <w:color w:val="000000"/>
        </w:rPr>
      </w:pPr>
      <w:r>
        <w:rPr>
          <w:color w:val="000000"/>
        </w:rPr>
        <w:t>Начиная с 1991 года, в Республики Молдова применяется собственное налоговое законодательство, а в 1992 году были приняты Закон об основах налоговой системы и Закон о государственной налоговой службе.</w:t>
      </w:r>
      <w:r w:rsidR="007C47B8">
        <w:rPr>
          <w:color w:val="000000"/>
        </w:rPr>
        <w:t xml:space="preserve"> </w:t>
      </w:r>
      <w:r>
        <w:rPr>
          <w:color w:val="000000"/>
        </w:rPr>
        <w:t>Таким образом, на территории нашей страны начали внедряться общие экономические, правовые и организационные принципы формирования налоговой системы, виды налогов и компетенции государственной власти, прав и обязанностей налогоплательщиков, налоговых органов, ответственности за нарушение законодательства.</w:t>
      </w:r>
      <w:r w:rsidR="007C47B8">
        <w:rPr>
          <w:color w:val="000000"/>
        </w:rPr>
        <w:t xml:space="preserve"> </w:t>
      </w:r>
    </w:p>
    <w:p w:rsidR="007C47B8" w:rsidRDefault="000C5C6C" w:rsidP="00BB284F">
      <w:pPr>
        <w:pStyle w:val="a5"/>
        <w:spacing w:before="0" w:beforeAutospacing="0" w:after="0" w:afterAutospacing="0" w:line="360" w:lineRule="atLeast"/>
        <w:ind w:firstLine="567"/>
        <w:jc w:val="both"/>
        <w:rPr>
          <w:color w:val="000000"/>
        </w:rPr>
      </w:pPr>
      <w:r>
        <w:rPr>
          <w:color w:val="000000"/>
        </w:rPr>
        <w:t>Действовавшие в советский период налоговые отношения были далеки от того, чтобы играть ключевую роль в жизни государства и системе взаимоотношений между гражданами и государством. Это естественно, так как плановая экономика и командно-административная система предоставляла государству иные источники ресурсов, необходимых для функционирования. Налоги, выплачиваемые гражданами, играли незначительную роль. Поэтому, с переходом к рыночной экономике, создавать налоговую систему, основанную на рыночных принципах, пришлось практически с нуля. Кроме того, власти с самого начала столкнулись с полным отсутствием налоговой культуры среди граждан. Эта ситуация, сопряженная со многими и не всегда положительными явлениями, характерными для переходного периода, серьезно усложнила процесс укрепления нашей налоговой системы.</w:t>
      </w:r>
      <w:r w:rsidR="007C47B8">
        <w:rPr>
          <w:color w:val="000000"/>
        </w:rPr>
        <w:t xml:space="preserve"> </w:t>
      </w:r>
    </w:p>
    <w:p w:rsidR="000C5C6C" w:rsidRDefault="000C5C6C" w:rsidP="00BB284F">
      <w:pPr>
        <w:pStyle w:val="a5"/>
        <w:spacing w:before="0" w:beforeAutospacing="0" w:after="0" w:afterAutospacing="0" w:line="360" w:lineRule="atLeast"/>
        <w:ind w:firstLine="567"/>
        <w:jc w:val="both"/>
        <w:rPr>
          <w:color w:val="000000"/>
        </w:rPr>
      </w:pPr>
      <w:r>
        <w:rPr>
          <w:color w:val="000000"/>
        </w:rPr>
        <w:t>Органы Налоговой Службы выполняют функции налогового администрирования в качестве основной задачи, а их деятельность регламентируется налоговым законодательством. Вместе с тем в настоящее время, в отличие от практики других стран, в задачи налоговых органов входит и администрирование местных налогов и сборов, которое требует существенных усилий.</w:t>
      </w:r>
    </w:p>
    <w:p w:rsidR="00332F38" w:rsidRDefault="00332F38" w:rsidP="00BB284F">
      <w:pPr>
        <w:pStyle w:val="a5"/>
        <w:spacing w:before="0" w:beforeAutospacing="0" w:after="0" w:afterAutospacing="0" w:line="360" w:lineRule="atLeast"/>
        <w:ind w:firstLine="567"/>
        <w:contextualSpacing/>
        <w:jc w:val="both"/>
        <w:rPr>
          <w:color w:val="000000"/>
        </w:rPr>
      </w:pPr>
      <w:r w:rsidRPr="00332F38">
        <w:rPr>
          <w:color w:val="000000"/>
        </w:rPr>
        <w:t>Налоговая инспекция взаимодействует и с другими органами публичной власти.</w:t>
      </w:r>
      <w:r>
        <w:rPr>
          <w:color w:val="000000"/>
        </w:rPr>
        <w:t xml:space="preserve"> Органы публичной власти предоставляют налоговому органу сведения и материалы, необходимые для выполнения возложенных на него полномочий, за исключением сведений, предоставление которых прямо запрещено законом. </w:t>
      </w:r>
    </w:p>
    <w:p w:rsidR="00332F38" w:rsidRDefault="00332F38" w:rsidP="00BB284F">
      <w:pPr>
        <w:pStyle w:val="a5"/>
        <w:spacing w:before="0" w:beforeAutospacing="0" w:after="0" w:afterAutospacing="0" w:line="360" w:lineRule="atLeast"/>
        <w:ind w:firstLine="567"/>
        <w:contextualSpacing/>
        <w:jc w:val="both"/>
        <w:rPr>
          <w:color w:val="000000"/>
        </w:rPr>
      </w:pPr>
      <w:r>
        <w:rPr>
          <w:color w:val="000000"/>
        </w:rPr>
        <w:t xml:space="preserve">Органы центрального и местного публичного управления выделяют своих должностных лиц для оказания содействия налоговому органу в выполнении возложенных на него полномочий. Решение о выделении должностного лица принимается в течение пяти рабочих дней со дня поступления соответствующего запроса от налогового органа, за исключением случаев, требующих оперативного вмешательства. </w:t>
      </w:r>
    </w:p>
    <w:p w:rsidR="00332F38" w:rsidRDefault="00332F38" w:rsidP="00BB284F">
      <w:pPr>
        <w:pStyle w:val="a5"/>
        <w:spacing w:before="0" w:beforeAutospacing="0" w:after="0" w:afterAutospacing="0" w:line="360" w:lineRule="atLeast"/>
        <w:ind w:firstLine="567"/>
        <w:contextualSpacing/>
        <w:jc w:val="both"/>
        <w:rPr>
          <w:color w:val="000000"/>
        </w:rPr>
      </w:pPr>
      <w:r>
        <w:rPr>
          <w:color w:val="000000"/>
        </w:rPr>
        <w:t xml:space="preserve">По требованию правоохранительных органов налоговый орган содействует в определении налоговых обязательств по уголовным делам, а также при судебном разбирательстве дел, связанных с нарушением налогового законодательства. </w:t>
      </w:r>
    </w:p>
    <w:p w:rsidR="00332F38" w:rsidRDefault="00332F38" w:rsidP="00BB284F">
      <w:pPr>
        <w:pStyle w:val="a5"/>
        <w:spacing w:before="0" w:beforeAutospacing="0" w:after="0" w:afterAutospacing="0" w:line="360" w:lineRule="atLeast"/>
        <w:ind w:firstLine="567"/>
        <w:contextualSpacing/>
        <w:jc w:val="both"/>
        <w:rPr>
          <w:color w:val="000000"/>
        </w:rPr>
      </w:pPr>
      <w:r>
        <w:rPr>
          <w:color w:val="000000"/>
        </w:rPr>
        <w:t xml:space="preserve">Налоговый орган взаимодействует с другими органами публичной власти в рамках полномочий, предусмотренных налоговым законодательством, и разрабатывает методические указания в области администрирования местных налогов и сборов согласно действующему законодательству. </w:t>
      </w:r>
    </w:p>
    <w:p w:rsidR="00332F38" w:rsidRDefault="00332F38" w:rsidP="00BB284F">
      <w:pPr>
        <w:pStyle w:val="a5"/>
        <w:spacing w:before="0" w:beforeAutospacing="0" w:after="0" w:afterAutospacing="0" w:line="360" w:lineRule="atLeast"/>
        <w:ind w:firstLine="567"/>
        <w:contextualSpacing/>
        <w:jc w:val="both"/>
        <w:rPr>
          <w:color w:val="000000"/>
        </w:rPr>
      </w:pPr>
      <w:r>
        <w:rPr>
          <w:color w:val="000000"/>
        </w:rPr>
        <w:t xml:space="preserve">Налоговый орган самостоятельно определяет свою программу деятельности. Осуществление контроля и другие действия налогового органа не могут быть приостановлены никем, кроме как органами, уполномоченными на то на основании законодательства. </w:t>
      </w:r>
    </w:p>
    <w:p w:rsidR="00332F38" w:rsidRDefault="00332F38" w:rsidP="00BB284F">
      <w:pPr>
        <w:pStyle w:val="a5"/>
        <w:spacing w:before="0" w:beforeAutospacing="0" w:after="0" w:afterAutospacing="0" w:line="360" w:lineRule="atLeast"/>
        <w:ind w:firstLine="567"/>
        <w:contextualSpacing/>
        <w:jc w:val="both"/>
        <w:rPr>
          <w:color w:val="000000"/>
          <w:sz w:val="27"/>
          <w:szCs w:val="27"/>
        </w:rPr>
      </w:pPr>
    </w:p>
    <w:p w:rsidR="008725F6" w:rsidRDefault="000C5C6C" w:rsidP="00BB284F">
      <w:pPr>
        <w:pStyle w:val="a5"/>
        <w:spacing w:before="0" w:beforeAutospacing="0" w:after="0" w:afterAutospacing="0" w:line="360" w:lineRule="atLeast"/>
        <w:ind w:firstLine="567"/>
        <w:jc w:val="both"/>
        <w:rPr>
          <w:color w:val="000000"/>
        </w:rPr>
      </w:pPr>
      <w:r>
        <w:rPr>
          <w:color w:val="000000"/>
        </w:rPr>
        <w:t xml:space="preserve">Благодаря тому, что территориальные </w:t>
      </w:r>
      <w:r w:rsidR="00E92197">
        <w:rPr>
          <w:color w:val="000000"/>
        </w:rPr>
        <w:t>Государственные Налоговые Инс</w:t>
      </w:r>
      <w:r w:rsidR="00E06C5A">
        <w:rPr>
          <w:color w:val="000000"/>
        </w:rPr>
        <w:t>пекции (</w:t>
      </w:r>
      <w:r>
        <w:rPr>
          <w:color w:val="000000"/>
        </w:rPr>
        <w:t>ГНИ</w:t>
      </w:r>
      <w:r w:rsidR="00E06C5A">
        <w:rPr>
          <w:color w:val="000000"/>
        </w:rPr>
        <w:t>)</w:t>
      </w:r>
      <w:r>
        <w:rPr>
          <w:color w:val="000000"/>
        </w:rPr>
        <w:t xml:space="preserve"> напрямую подчиняются ГГНИ, персонал которой нормальным образом должен был быть занят проектированием политик и проблем стратегического менеджмента, отвлекаются от этого в связи с его привлечением в решение операционных проблем, обеспечение помощи и контроля деятельности территориальных ГНИ является комплексной, а процесс коммуникации трудным в связи с большим количеством территориальных ГНИ, размещенных по всей территории Республики Молдова.</w:t>
      </w:r>
    </w:p>
    <w:p w:rsidR="008725F6" w:rsidRPr="008725F6" w:rsidRDefault="00192904" w:rsidP="00BB284F">
      <w:pPr>
        <w:pStyle w:val="a5"/>
        <w:spacing w:before="0" w:beforeAutospacing="0" w:after="0" w:afterAutospacing="0" w:line="360" w:lineRule="atLeast"/>
        <w:ind w:firstLine="567"/>
        <w:jc w:val="both"/>
      </w:pPr>
      <w:r w:rsidRPr="008725F6">
        <w:t xml:space="preserve">По мнению экспертов, Государственная налоговая служба нуждается в переходе от анализа деятельности, основанной на отчетности о реализации задач, к оценке достижений, основанной на анализе выполнения целей, установленных для обеспечения улучшения существующего положения, роста качества и продуктивности действий. Реализация вышеперечисленных задач требует инициирования комплекса мер, реализации специального стратегического плана, который должен включать совершенствование всех элементов налоговой системы: законодательная база, культура налоговых взаимоотношений, использование технологических процессов, материально-техническое обеспечение Государственной налоговой службы и др. Эти составляющие тесно связаны между собой. Изменение одних без соответственного совершенствования остальных не приведет к успеху. </w:t>
      </w:r>
      <w:r w:rsidR="008725F6" w:rsidRPr="008725F6">
        <w:t xml:space="preserve">В связи с этим Постановлением Правительства № 1208 от 20 октября </w:t>
      </w:r>
      <w:smartTag w:uri="urn:schemas-microsoft-com:office:smarttags" w:element="metricconverter">
        <w:smartTagPr>
          <w:attr w:name="ProductID" w:val="2006 г"/>
        </w:smartTagPr>
        <w:r w:rsidR="008725F6" w:rsidRPr="008725F6">
          <w:t>2006 г</w:t>
        </w:r>
      </w:smartTag>
      <w:r w:rsidR="008725F6" w:rsidRPr="008725F6">
        <w:t>.</w:t>
      </w:r>
      <w:r w:rsidR="008725F6">
        <w:t xml:space="preserve"> Была у</w:t>
      </w:r>
      <w:r w:rsidR="008725F6" w:rsidRPr="008725F6">
        <w:t>тверждена</w:t>
      </w:r>
      <w:r w:rsidR="008725F6">
        <w:t xml:space="preserve"> «Стратегия </w:t>
      </w:r>
      <w:r w:rsidR="008725F6" w:rsidRPr="008725F6">
        <w:t>развития Государственной налоговой службы на 2006 - 2010 годы</w:t>
      </w:r>
      <w:r w:rsidR="008725F6">
        <w:t>».</w:t>
      </w:r>
    </w:p>
    <w:p w:rsidR="008725F6" w:rsidRDefault="008725F6" w:rsidP="00BB284F">
      <w:pPr>
        <w:pStyle w:val="a5"/>
        <w:spacing w:before="0" w:beforeAutospacing="0" w:after="0" w:afterAutospacing="0" w:line="360" w:lineRule="atLeast"/>
        <w:ind w:firstLine="567"/>
        <w:jc w:val="both"/>
        <w:rPr>
          <w:rStyle w:val="FontStyle24"/>
          <w:sz w:val="24"/>
          <w:szCs w:val="24"/>
        </w:rPr>
      </w:pPr>
      <w:r>
        <w:rPr>
          <w:rStyle w:val="FontStyle24"/>
          <w:sz w:val="24"/>
          <w:szCs w:val="24"/>
        </w:rPr>
        <w:t xml:space="preserve">  </w:t>
      </w:r>
      <w:r w:rsidR="00192904" w:rsidRPr="00192904">
        <w:rPr>
          <w:rStyle w:val="FontStyle24"/>
          <w:sz w:val="24"/>
          <w:szCs w:val="24"/>
        </w:rPr>
        <w:t>Реализация предусмотренных</w:t>
      </w:r>
      <w:r>
        <w:rPr>
          <w:rStyle w:val="FontStyle24"/>
          <w:sz w:val="24"/>
          <w:szCs w:val="24"/>
        </w:rPr>
        <w:t xml:space="preserve"> этой</w:t>
      </w:r>
      <w:r w:rsidR="00192904" w:rsidRPr="00192904">
        <w:rPr>
          <w:rStyle w:val="FontStyle24"/>
          <w:sz w:val="24"/>
          <w:szCs w:val="24"/>
        </w:rPr>
        <w:t xml:space="preserve"> стратегией мер должна содействовать выполнению миссии налоговой системы, систематизации и предвидению действий налогового органа, улучшению инвестиционного климата, а также предупреждению уклонения от</w:t>
      </w:r>
      <w:r>
        <w:rPr>
          <w:rStyle w:val="FontStyle24"/>
          <w:sz w:val="24"/>
          <w:szCs w:val="24"/>
        </w:rPr>
        <w:t xml:space="preserve"> </w:t>
      </w:r>
      <w:r w:rsidR="00192904" w:rsidRPr="00192904">
        <w:rPr>
          <w:rStyle w:val="FontStyle24"/>
          <w:sz w:val="24"/>
          <w:szCs w:val="24"/>
        </w:rPr>
        <w:t>уплаты налогов.</w:t>
      </w:r>
      <w:r>
        <w:rPr>
          <w:rStyle w:val="FontStyle24"/>
          <w:sz w:val="24"/>
          <w:szCs w:val="24"/>
        </w:rPr>
        <w:t xml:space="preserve"> </w:t>
      </w:r>
      <w:r w:rsidR="00192904" w:rsidRPr="00192904">
        <w:rPr>
          <w:rStyle w:val="FontStyle24"/>
          <w:sz w:val="24"/>
          <w:szCs w:val="24"/>
        </w:rPr>
        <w:t>Кроме того, совершенствование процедур налогового администрирования должно положительно повлиять на исключение случаев, приводящих к нарушению профессиональной этики.</w:t>
      </w:r>
      <w:r>
        <w:rPr>
          <w:rStyle w:val="FontStyle24"/>
          <w:sz w:val="24"/>
          <w:szCs w:val="24"/>
        </w:rPr>
        <w:t xml:space="preserve"> </w:t>
      </w:r>
    </w:p>
    <w:p w:rsidR="008725F6" w:rsidRDefault="008725F6" w:rsidP="008725F6">
      <w:pPr>
        <w:pStyle w:val="a5"/>
        <w:spacing w:before="0" w:beforeAutospacing="0" w:after="0" w:afterAutospacing="0" w:line="360" w:lineRule="atLeast"/>
        <w:ind w:firstLine="567"/>
        <w:rPr>
          <w:rStyle w:val="FontStyle24"/>
          <w:sz w:val="24"/>
          <w:szCs w:val="24"/>
        </w:rPr>
      </w:pPr>
      <w:r>
        <w:rPr>
          <w:rStyle w:val="FontStyle24"/>
          <w:sz w:val="24"/>
          <w:szCs w:val="24"/>
        </w:rPr>
        <w:t>Основные положения стратегического плана внесены в Таблицу 1.</w:t>
      </w:r>
    </w:p>
    <w:p w:rsidR="00332F38" w:rsidRDefault="00332F38" w:rsidP="008725F6">
      <w:pPr>
        <w:pStyle w:val="a5"/>
        <w:spacing w:before="0" w:beforeAutospacing="0" w:after="0" w:afterAutospacing="0" w:line="360" w:lineRule="atLeast"/>
        <w:ind w:firstLine="567"/>
        <w:rPr>
          <w:rStyle w:val="FontStyle24"/>
          <w:sz w:val="24"/>
          <w:szCs w:val="24"/>
        </w:rPr>
      </w:pPr>
    </w:p>
    <w:p w:rsidR="00CD692C" w:rsidRDefault="00CD692C" w:rsidP="008725F6">
      <w:pPr>
        <w:pStyle w:val="a5"/>
        <w:spacing w:before="0" w:beforeAutospacing="0" w:after="0" w:afterAutospacing="0" w:line="360" w:lineRule="atLeast"/>
        <w:ind w:firstLine="567"/>
        <w:rPr>
          <w:rStyle w:val="FontStyle24"/>
          <w:sz w:val="24"/>
          <w:szCs w:val="24"/>
        </w:rPr>
      </w:pPr>
    </w:p>
    <w:p w:rsidR="008725F6" w:rsidRDefault="008725F6" w:rsidP="008725F6">
      <w:pPr>
        <w:pStyle w:val="a5"/>
        <w:spacing w:before="0" w:beforeAutospacing="0" w:after="0" w:afterAutospacing="0" w:line="360" w:lineRule="atLeast"/>
        <w:ind w:firstLine="567"/>
        <w:jc w:val="center"/>
        <w:rPr>
          <w:rStyle w:val="FontStyle24"/>
          <w:b/>
          <w:sz w:val="24"/>
          <w:szCs w:val="24"/>
        </w:rPr>
      </w:pPr>
      <w:r w:rsidRPr="008725F6">
        <w:rPr>
          <w:rStyle w:val="FontStyle24"/>
          <w:b/>
          <w:sz w:val="24"/>
          <w:szCs w:val="24"/>
        </w:rPr>
        <w:t>Таблица 1. Основные положения стратегического плана</w:t>
      </w:r>
    </w:p>
    <w:tbl>
      <w:tblPr>
        <w:tblW w:w="10065" w:type="dxa"/>
        <w:tblInd w:w="40" w:type="dxa"/>
        <w:tblLayout w:type="fixed"/>
        <w:tblCellMar>
          <w:left w:w="40" w:type="dxa"/>
          <w:right w:w="40" w:type="dxa"/>
        </w:tblCellMar>
        <w:tblLook w:val="0000" w:firstRow="0" w:lastRow="0" w:firstColumn="0" w:lastColumn="0" w:noHBand="0" w:noVBand="0"/>
      </w:tblPr>
      <w:tblGrid>
        <w:gridCol w:w="3402"/>
        <w:gridCol w:w="6663"/>
      </w:tblGrid>
      <w:tr w:rsidR="00192904" w:rsidRPr="00192904" w:rsidTr="008725F6">
        <w:tc>
          <w:tcPr>
            <w:tcW w:w="3402" w:type="dxa"/>
            <w:tcBorders>
              <w:top w:val="single" w:sz="6" w:space="0" w:color="auto"/>
              <w:left w:val="single" w:sz="6" w:space="0" w:color="auto"/>
              <w:bottom w:val="single" w:sz="6" w:space="0" w:color="auto"/>
              <w:right w:val="single" w:sz="6" w:space="0" w:color="auto"/>
            </w:tcBorders>
          </w:tcPr>
          <w:p w:rsidR="00192904" w:rsidRPr="00192904" w:rsidRDefault="008725F6" w:rsidP="008725F6">
            <w:pPr>
              <w:pStyle w:val="Style13"/>
              <w:widowControl/>
              <w:spacing w:line="269" w:lineRule="exact"/>
              <w:rPr>
                <w:rStyle w:val="FontStyle24"/>
                <w:sz w:val="24"/>
                <w:szCs w:val="24"/>
              </w:rPr>
            </w:pPr>
            <w:r>
              <w:rPr>
                <w:rStyle w:val="FontStyle24"/>
                <w:sz w:val="24"/>
                <w:szCs w:val="24"/>
              </w:rPr>
              <w:t>Функциональная</w:t>
            </w:r>
            <w:r w:rsidR="00192904" w:rsidRPr="00192904">
              <w:rPr>
                <w:rStyle w:val="FontStyle24"/>
                <w:sz w:val="24"/>
                <w:szCs w:val="24"/>
              </w:rPr>
              <w:t xml:space="preserve"> и</w:t>
            </w:r>
          </w:p>
          <w:p w:rsidR="00192904" w:rsidRPr="00192904" w:rsidRDefault="00192904" w:rsidP="008725F6">
            <w:pPr>
              <w:pStyle w:val="Style13"/>
              <w:widowControl/>
              <w:spacing w:line="269" w:lineRule="exact"/>
              <w:rPr>
                <w:rStyle w:val="FontStyle24"/>
                <w:sz w:val="24"/>
                <w:szCs w:val="24"/>
              </w:rPr>
            </w:pPr>
            <w:r w:rsidRPr="00192904">
              <w:rPr>
                <w:rStyle w:val="FontStyle24"/>
                <w:sz w:val="24"/>
                <w:szCs w:val="24"/>
              </w:rPr>
              <w:t>структурная</w:t>
            </w:r>
          </w:p>
          <w:p w:rsidR="00192904" w:rsidRPr="00192904" w:rsidRDefault="00192904" w:rsidP="008725F6">
            <w:pPr>
              <w:pStyle w:val="Style13"/>
              <w:widowControl/>
              <w:spacing w:line="269" w:lineRule="exact"/>
              <w:rPr>
                <w:rStyle w:val="FontStyle24"/>
                <w:sz w:val="24"/>
                <w:szCs w:val="24"/>
              </w:rPr>
            </w:pPr>
            <w:r w:rsidRPr="00192904">
              <w:rPr>
                <w:rStyle w:val="FontStyle24"/>
                <w:sz w:val="24"/>
                <w:szCs w:val="24"/>
              </w:rPr>
              <w:t>консолидация</w:t>
            </w:r>
          </w:p>
        </w:tc>
        <w:tc>
          <w:tcPr>
            <w:tcW w:w="6663" w:type="dxa"/>
            <w:tcBorders>
              <w:top w:val="single" w:sz="6" w:space="0" w:color="auto"/>
              <w:left w:val="single" w:sz="6" w:space="0" w:color="auto"/>
              <w:bottom w:val="single" w:sz="6" w:space="0" w:color="auto"/>
              <w:right w:val="single" w:sz="6" w:space="0" w:color="auto"/>
            </w:tcBorders>
          </w:tcPr>
          <w:p w:rsidR="00192904" w:rsidRPr="00192904" w:rsidRDefault="00192904" w:rsidP="00CF3E39">
            <w:pPr>
              <w:pStyle w:val="Style4"/>
              <w:widowControl/>
              <w:ind w:firstLine="10"/>
              <w:rPr>
                <w:rStyle w:val="FontStyle23"/>
                <w:sz w:val="24"/>
                <w:szCs w:val="24"/>
              </w:rPr>
            </w:pPr>
            <w:r w:rsidRPr="00192904">
              <w:rPr>
                <w:rStyle w:val="FontStyle23"/>
                <w:sz w:val="24"/>
                <w:szCs w:val="24"/>
              </w:rPr>
              <w:t>Служба является консолидированной системой, способной обеспечить выполнение своей миссии в контексте изменений, имеющих место в обществе</w:t>
            </w:r>
          </w:p>
        </w:tc>
      </w:tr>
      <w:tr w:rsidR="00192904" w:rsidRPr="00192904" w:rsidTr="008725F6">
        <w:tc>
          <w:tcPr>
            <w:tcW w:w="3402" w:type="dxa"/>
            <w:tcBorders>
              <w:top w:val="single" w:sz="6" w:space="0" w:color="auto"/>
              <w:left w:val="single" w:sz="6" w:space="0" w:color="auto"/>
              <w:bottom w:val="single" w:sz="6" w:space="0" w:color="auto"/>
              <w:right w:val="single" w:sz="6" w:space="0" w:color="auto"/>
            </w:tcBorders>
          </w:tcPr>
          <w:p w:rsidR="00192904" w:rsidRPr="00192904" w:rsidRDefault="00192904" w:rsidP="008725F6">
            <w:pPr>
              <w:pStyle w:val="Style13"/>
              <w:widowControl/>
              <w:spacing w:line="240" w:lineRule="auto"/>
              <w:rPr>
                <w:rStyle w:val="FontStyle24"/>
                <w:sz w:val="24"/>
                <w:szCs w:val="24"/>
              </w:rPr>
            </w:pPr>
            <w:r w:rsidRPr="00192904">
              <w:rPr>
                <w:rStyle w:val="FontStyle24"/>
                <w:sz w:val="24"/>
                <w:szCs w:val="24"/>
              </w:rPr>
              <w:t>Человеческие ресурсы</w:t>
            </w:r>
          </w:p>
        </w:tc>
        <w:tc>
          <w:tcPr>
            <w:tcW w:w="6663" w:type="dxa"/>
            <w:tcBorders>
              <w:top w:val="single" w:sz="6" w:space="0" w:color="auto"/>
              <w:left w:val="single" w:sz="6" w:space="0" w:color="auto"/>
              <w:bottom w:val="single" w:sz="6" w:space="0" w:color="auto"/>
              <w:right w:val="single" w:sz="6" w:space="0" w:color="auto"/>
            </w:tcBorders>
          </w:tcPr>
          <w:p w:rsidR="00192904" w:rsidRPr="00192904" w:rsidRDefault="00192904" w:rsidP="0092792E">
            <w:pPr>
              <w:pStyle w:val="Style4"/>
              <w:widowControl/>
              <w:spacing w:line="264" w:lineRule="exact"/>
              <w:ind w:left="10" w:hanging="10"/>
              <w:rPr>
                <w:rStyle w:val="FontStyle23"/>
                <w:sz w:val="24"/>
                <w:szCs w:val="24"/>
              </w:rPr>
            </w:pPr>
            <w:r w:rsidRPr="00192904">
              <w:rPr>
                <w:rStyle w:val="FontStyle23"/>
                <w:sz w:val="24"/>
                <w:szCs w:val="24"/>
              </w:rPr>
              <w:t>Развитие менеджмента человеческих ресурсов, который призван обеспечить учреждение адекватным персоналом с точки зрения как качества, так и количества, способным поднять идеалы Службы и достичь успехов в своих действиях.</w:t>
            </w:r>
          </w:p>
        </w:tc>
      </w:tr>
      <w:tr w:rsidR="00192904" w:rsidRPr="00192904" w:rsidTr="008725F6">
        <w:tc>
          <w:tcPr>
            <w:tcW w:w="3402" w:type="dxa"/>
            <w:tcBorders>
              <w:top w:val="single" w:sz="6" w:space="0" w:color="auto"/>
              <w:left w:val="single" w:sz="6" w:space="0" w:color="auto"/>
              <w:bottom w:val="single" w:sz="6" w:space="0" w:color="auto"/>
              <w:right w:val="single" w:sz="6" w:space="0" w:color="auto"/>
            </w:tcBorders>
          </w:tcPr>
          <w:p w:rsidR="00192904" w:rsidRPr="00192904" w:rsidRDefault="00192904" w:rsidP="008725F6">
            <w:pPr>
              <w:pStyle w:val="Style13"/>
              <w:widowControl/>
              <w:spacing w:line="240" w:lineRule="auto"/>
              <w:rPr>
                <w:rStyle w:val="FontStyle24"/>
                <w:sz w:val="24"/>
                <w:szCs w:val="24"/>
              </w:rPr>
            </w:pPr>
            <w:r w:rsidRPr="00192904">
              <w:rPr>
                <w:rStyle w:val="FontStyle24"/>
                <w:sz w:val="24"/>
                <w:szCs w:val="24"/>
              </w:rPr>
              <w:t>Налогоплательщики</w:t>
            </w:r>
          </w:p>
        </w:tc>
        <w:tc>
          <w:tcPr>
            <w:tcW w:w="6663" w:type="dxa"/>
            <w:tcBorders>
              <w:top w:val="single" w:sz="6" w:space="0" w:color="auto"/>
              <w:left w:val="single" w:sz="6" w:space="0" w:color="auto"/>
              <w:bottom w:val="single" w:sz="6" w:space="0" w:color="auto"/>
              <w:right w:val="single" w:sz="6" w:space="0" w:color="auto"/>
            </w:tcBorders>
          </w:tcPr>
          <w:p w:rsidR="00192904" w:rsidRPr="00192904" w:rsidRDefault="00192904" w:rsidP="0092792E">
            <w:pPr>
              <w:pStyle w:val="Style4"/>
              <w:widowControl/>
              <w:rPr>
                <w:rStyle w:val="FontStyle23"/>
                <w:sz w:val="24"/>
                <w:szCs w:val="24"/>
              </w:rPr>
            </w:pPr>
            <w:r w:rsidRPr="00192904">
              <w:rPr>
                <w:rStyle w:val="FontStyle23"/>
                <w:sz w:val="24"/>
                <w:szCs w:val="24"/>
              </w:rPr>
              <w:t>Эффективное обслуживание налогоплательщиков, расширение спектра услуг и высокое их качество, профессиональная помощь, уважительное отношение налоговой администрации.</w:t>
            </w:r>
          </w:p>
        </w:tc>
      </w:tr>
      <w:tr w:rsidR="00192904" w:rsidRPr="008725F6" w:rsidTr="008725F6">
        <w:tc>
          <w:tcPr>
            <w:tcW w:w="3402" w:type="dxa"/>
            <w:tcBorders>
              <w:top w:val="single" w:sz="6" w:space="0" w:color="auto"/>
              <w:left w:val="single" w:sz="6" w:space="0" w:color="auto"/>
              <w:bottom w:val="single" w:sz="6" w:space="0" w:color="auto"/>
              <w:right w:val="single" w:sz="6" w:space="0" w:color="auto"/>
            </w:tcBorders>
          </w:tcPr>
          <w:p w:rsidR="00192904" w:rsidRPr="00192904" w:rsidRDefault="00192904" w:rsidP="008725F6">
            <w:pPr>
              <w:pStyle w:val="Style13"/>
              <w:widowControl/>
              <w:spacing w:line="264" w:lineRule="exact"/>
              <w:rPr>
                <w:rStyle w:val="FontStyle24"/>
                <w:sz w:val="24"/>
                <w:szCs w:val="24"/>
              </w:rPr>
            </w:pPr>
            <w:r w:rsidRPr="00192904">
              <w:rPr>
                <w:rStyle w:val="FontStyle24"/>
                <w:sz w:val="24"/>
                <w:szCs w:val="24"/>
              </w:rPr>
              <w:t>Управление</w:t>
            </w:r>
          </w:p>
          <w:p w:rsidR="00192904" w:rsidRPr="00192904" w:rsidRDefault="008725F6" w:rsidP="008725F6">
            <w:pPr>
              <w:pStyle w:val="Style13"/>
              <w:widowControl/>
              <w:spacing w:line="264" w:lineRule="exact"/>
              <w:rPr>
                <w:rStyle w:val="FontStyle24"/>
                <w:sz w:val="24"/>
                <w:szCs w:val="24"/>
              </w:rPr>
            </w:pPr>
            <w:r w:rsidRPr="00192904">
              <w:rPr>
                <w:rStyle w:val="FontStyle24"/>
                <w:sz w:val="24"/>
                <w:szCs w:val="24"/>
              </w:rPr>
              <w:t>А</w:t>
            </w:r>
            <w:r w:rsidR="00192904" w:rsidRPr="00192904">
              <w:rPr>
                <w:rStyle w:val="FontStyle24"/>
                <w:sz w:val="24"/>
                <w:szCs w:val="24"/>
              </w:rPr>
              <w:t>дминистрирования</w:t>
            </w:r>
            <w:r>
              <w:rPr>
                <w:rStyle w:val="FontStyle24"/>
                <w:sz w:val="24"/>
                <w:szCs w:val="24"/>
              </w:rPr>
              <w:t xml:space="preserve"> </w:t>
            </w:r>
            <w:r w:rsidR="00192904" w:rsidRPr="00192904">
              <w:rPr>
                <w:rStyle w:val="FontStyle24"/>
                <w:sz w:val="24"/>
                <w:szCs w:val="24"/>
              </w:rPr>
              <w:t>крупных</w:t>
            </w:r>
          </w:p>
          <w:p w:rsidR="00192904" w:rsidRPr="00192904" w:rsidRDefault="00192904" w:rsidP="008725F6">
            <w:pPr>
              <w:pStyle w:val="Style13"/>
              <w:widowControl/>
              <w:spacing w:line="264" w:lineRule="exact"/>
              <w:rPr>
                <w:rStyle w:val="FontStyle24"/>
                <w:sz w:val="24"/>
                <w:szCs w:val="24"/>
              </w:rPr>
            </w:pPr>
            <w:r w:rsidRPr="00192904">
              <w:rPr>
                <w:rStyle w:val="FontStyle24"/>
                <w:sz w:val="24"/>
                <w:szCs w:val="24"/>
              </w:rPr>
              <w:t>налогоплательщиков</w:t>
            </w:r>
          </w:p>
        </w:tc>
        <w:tc>
          <w:tcPr>
            <w:tcW w:w="6663" w:type="dxa"/>
            <w:tcBorders>
              <w:top w:val="single" w:sz="6" w:space="0" w:color="auto"/>
              <w:left w:val="single" w:sz="6" w:space="0" w:color="auto"/>
              <w:bottom w:val="single" w:sz="6" w:space="0" w:color="auto"/>
              <w:right w:val="single" w:sz="6" w:space="0" w:color="auto"/>
            </w:tcBorders>
          </w:tcPr>
          <w:p w:rsidR="00192904" w:rsidRPr="00192904" w:rsidRDefault="00192904" w:rsidP="008725F6">
            <w:pPr>
              <w:pStyle w:val="Style4"/>
              <w:widowControl/>
              <w:ind w:firstLine="24"/>
              <w:rPr>
                <w:rStyle w:val="FontStyle23"/>
                <w:sz w:val="24"/>
                <w:szCs w:val="24"/>
              </w:rPr>
            </w:pPr>
            <w:r w:rsidRPr="00192904">
              <w:rPr>
                <w:rStyle w:val="FontStyle23"/>
                <w:sz w:val="24"/>
                <w:szCs w:val="24"/>
              </w:rPr>
              <w:t>Управление, способное предоставить качественную помощь крупным</w:t>
            </w:r>
            <w:r w:rsidR="008725F6">
              <w:rPr>
                <w:rStyle w:val="FontStyle23"/>
                <w:sz w:val="24"/>
                <w:szCs w:val="24"/>
              </w:rPr>
              <w:t xml:space="preserve"> </w:t>
            </w:r>
            <w:r w:rsidRPr="00192904">
              <w:rPr>
                <w:rStyle w:val="FontStyle23"/>
                <w:sz w:val="24"/>
                <w:szCs w:val="24"/>
              </w:rPr>
              <w:t>налогоплательщикам.</w:t>
            </w:r>
          </w:p>
        </w:tc>
      </w:tr>
      <w:tr w:rsidR="00192904" w:rsidRPr="00192904" w:rsidTr="008725F6">
        <w:tc>
          <w:tcPr>
            <w:tcW w:w="3402" w:type="dxa"/>
            <w:tcBorders>
              <w:top w:val="single" w:sz="6" w:space="0" w:color="auto"/>
              <w:left w:val="single" w:sz="6" w:space="0" w:color="auto"/>
              <w:bottom w:val="single" w:sz="6" w:space="0" w:color="auto"/>
              <w:right w:val="single" w:sz="6" w:space="0" w:color="auto"/>
            </w:tcBorders>
          </w:tcPr>
          <w:p w:rsidR="00192904" w:rsidRPr="00192904" w:rsidRDefault="00192904" w:rsidP="008725F6">
            <w:pPr>
              <w:pStyle w:val="Style13"/>
              <w:widowControl/>
              <w:spacing w:line="240" w:lineRule="auto"/>
              <w:rPr>
                <w:rStyle w:val="FontStyle24"/>
                <w:sz w:val="24"/>
                <w:szCs w:val="24"/>
              </w:rPr>
            </w:pPr>
            <w:r w:rsidRPr="00192904">
              <w:rPr>
                <w:rStyle w:val="FontStyle24"/>
                <w:sz w:val="24"/>
                <w:szCs w:val="24"/>
              </w:rPr>
              <w:t>Налоговые процедуры</w:t>
            </w:r>
          </w:p>
        </w:tc>
        <w:tc>
          <w:tcPr>
            <w:tcW w:w="6663" w:type="dxa"/>
            <w:tcBorders>
              <w:top w:val="single" w:sz="6" w:space="0" w:color="auto"/>
              <w:left w:val="single" w:sz="6" w:space="0" w:color="auto"/>
              <w:bottom w:val="single" w:sz="6" w:space="0" w:color="auto"/>
              <w:right w:val="single" w:sz="6" w:space="0" w:color="auto"/>
            </w:tcBorders>
          </w:tcPr>
          <w:p w:rsidR="00192904" w:rsidRPr="00192904" w:rsidRDefault="00192904" w:rsidP="0092792E">
            <w:pPr>
              <w:pStyle w:val="Style4"/>
              <w:widowControl/>
              <w:ind w:left="10" w:hanging="10"/>
              <w:rPr>
                <w:rStyle w:val="FontStyle23"/>
                <w:sz w:val="24"/>
                <w:szCs w:val="24"/>
              </w:rPr>
            </w:pPr>
            <w:r w:rsidRPr="00192904">
              <w:rPr>
                <w:rStyle w:val="FontStyle23"/>
                <w:sz w:val="24"/>
                <w:szCs w:val="24"/>
              </w:rPr>
              <w:t>Репроектирование и перераспределение налоговых процессов для обеспечения ихэффективности и действенности,</w:t>
            </w:r>
            <w:r w:rsidR="00CF3E39" w:rsidRPr="00CF3E39">
              <w:rPr>
                <w:rStyle w:val="FontStyle23"/>
                <w:sz w:val="24"/>
                <w:szCs w:val="24"/>
              </w:rPr>
              <w:t xml:space="preserve"> </w:t>
            </w:r>
            <w:r w:rsidRPr="00192904">
              <w:rPr>
                <w:rStyle w:val="FontStyle23"/>
                <w:sz w:val="24"/>
                <w:szCs w:val="24"/>
              </w:rPr>
              <w:t>консолидация целей</w:t>
            </w:r>
          </w:p>
        </w:tc>
      </w:tr>
      <w:tr w:rsidR="00192904" w:rsidRPr="00192904" w:rsidTr="008725F6">
        <w:tc>
          <w:tcPr>
            <w:tcW w:w="3402" w:type="dxa"/>
            <w:tcBorders>
              <w:top w:val="single" w:sz="6" w:space="0" w:color="auto"/>
              <w:left w:val="single" w:sz="6" w:space="0" w:color="auto"/>
              <w:bottom w:val="single" w:sz="6" w:space="0" w:color="auto"/>
              <w:right w:val="single" w:sz="6" w:space="0" w:color="auto"/>
            </w:tcBorders>
          </w:tcPr>
          <w:p w:rsidR="00192904" w:rsidRPr="00192904" w:rsidRDefault="00192904" w:rsidP="008725F6">
            <w:pPr>
              <w:pStyle w:val="Style13"/>
              <w:widowControl/>
              <w:spacing w:line="264" w:lineRule="exact"/>
              <w:ind w:left="5" w:right="1051" w:hanging="5"/>
              <w:rPr>
                <w:rStyle w:val="FontStyle24"/>
                <w:sz w:val="24"/>
                <w:szCs w:val="24"/>
              </w:rPr>
            </w:pPr>
            <w:r w:rsidRPr="00192904">
              <w:rPr>
                <w:rStyle w:val="FontStyle24"/>
                <w:sz w:val="24"/>
                <w:szCs w:val="24"/>
              </w:rPr>
              <w:t>Информационные технологии</w:t>
            </w:r>
          </w:p>
        </w:tc>
        <w:tc>
          <w:tcPr>
            <w:tcW w:w="6663" w:type="dxa"/>
            <w:tcBorders>
              <w:top w:val="single" w:sz="6" w:space="0" w:color="auto"/>
              <w:left w:val="single" w:sz="6" w:space="0" w:color="auto"/>
              <w:bottom w:val="single" w:sz="6" w:space="0" w:color="auto"/>
              <w:right w:val="single" w:sz="6" w:space="0" w:color="auto"/>
            </w:tcBorders>
          </w:tcPr>
          <w:p w:rsidR="00192904" w:rsidRPr="00192904" w:rsidRDefault="00192904" w:rsidP="0092792E">
            <w:pPr>
              <w:pStyle w:val="Style4"/>
              <w:widowControl/>
              <w:ind w:left="19" w:hanging="19"/>
              <w:rPr>
                <w:rStyle w:val="FontStyle23"/>
                <w:sz w:val="24"/>
                <w:szCs w:val="24"/>
              </w:rPr>
            </w:pPr>
            <w:r w:rsidRPr="00192904">
              <w:rPr>
                <w:rStyle w:val="FontStyle23"/>
                <w:sz w:val="24"/>
                <w:szCs w:val="24"/>
              </w:rPr>
              <w:t>Автоматизация налоговых процедур в целях усовершенствования налогового администрирования и предоставления эффективной и гибкой помощи</w:t>
            </w:r>
          </w:p>
        </w:tc>
      </w:tr>
    </w:tbl>
    <w:p w:rsidR="00192904" w:rsidRDefault="00180870" w:rsidP="00BB284F">
      <w:pPr>
        <w:pStyle w:val="a5"/>
        <w:spacing w:after="0" w:afterAutospacing="0" w:line="360" w:lineRule="atLeast"/>
        <w:ind w:firstLine="567"/>
        <w:jc w:val="both"/>
        <w:rPr>
          <w:color w:val="000000"/>
        </w:rPr>
      </w:pPr>
      <w:r>
        <w:rPr>
          <w:color w:val="000000"/>
        </w:rPr>
        <w:t>Но не все запланированные цели были достигнуты. В ходе выполнения программы были выявлены многочисленные риски:</w:t>
      </w:r>
    </w:p>
    <w:p w:rsidR="00180870" w:rsidRPr="00180870" w:rsidRDefault="00180870" w:rsidP="00180870">
      <w:pPr>
        <w:pStyle w:val="a5"/>
        <w:spacing w:after="0" w:afterAutospacing="0" w:line="360" w:lineRule="atLeast"/>
        <w:ind w:firstLine="567"/>
        <w:rPr>
          <w:b/>
          <w:color w:val="000000"/>
        </w:rPr>
      </w:pPr>
      <w:r w:rsidRPr="00180870">
        <w:rPr>
          <w:b/>
          <w:color w:val="000000"/>
        </w:rPr>
        <w:t>Таблица 2. Риски и смягчающие факторы выполнения стратегического плана</w:t>
      </w:r>
    </w:p>
    <w:p w:rsidR="00192904" w:rsidRPr="00180870" w:rsidRDefault="00192904" w:rsidP="00192904">
      <w:pPr>
        <w:spacing w:after="235" w:line="1" w:lineRule="exact"/>
        <w:rPr>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5025"/>
        <w:gridCol w:w="5040"/>
      </w:tblGrid>
      <w:tr w:rsidR="00192904" w:rsidRPr="00192904" w:rsidTr="00180870">
        <w:tc>
          <w:tcPr>
            <w:tcW w:w="5025" w:type="dxa"/>
            <w:tcBorders>
              <w:top w:val="single" w:sz="6" w:space="0" w:color="auto"/>
              <w:left w:val="single" w:sz="4" w:space="0" w:color="auto"/>
              <w:bottom w:val="single" w:sz="6" w:space="0" w:color="auto"/>
              <w:right w:val="single" w:sz="4" w:space="0" w:color="auto"/>
            </w:tcBorders>
          </w:tcPr>
          <w:p w:rsidR="00192904" w:rsidRPr="00192904" w:rsidRDefault="00192904" w:rsidP="0092792E">
            <w:pPr>
              <w:pStyle w:val="Style13"/>
              <w:widowControl/>
              <w:spacing w:line="240" w:lineRule="auto"/>
              <w:rPr>
                <w:rStyle w:val="FontStyle24"/>
                <w:sz w:val="24"/>
                <w:szCs w:val="24"/>
              </w:rPr>
            </w:pPr>
            <w:r w:rsidRPr="00192904">
              <w:rPr>
                <w:rStyle w:val="FontStyle24"/>
                <w:sz w:val="24"/>
                <w:szCs w:val="24"/>
              </w:rPr>
              <w:t>Выявленные риски</w:t>
            </w:r>
          </w:p>
        </w:tc>
        <w:tc>
          <w:tcPr>
            <w:tcW w:w="5040" w:type="dxa"/>
            <w:tcBorders>
              <w:top w:val="single" w:sz="6" w:space="0" w:color="auto"/>
              <w:left w:val="single" w:sz="4" w:space="0" w:color="auto"/>
              <w:bottom w:val="single" w:sz="6" w:space="0" w:color="auto"/>
              <w:right w:val="single" w:sz="4" w:space="0" w:color="auto"/>
            </w:tcBorders>
          </w:tcPr>
          <w:p w:rsidR="00192904" w:rsidRPr="00192904" w:rsidRDefault="00192904" w:rsidP="0092792E">
            <w:pPr>
              <w:pStyle w:val="Style13"/>
              <w:ind w:left="5"/>
              <w:rPr>
                <w:rStyle w:val="FontStyle24"/>
                <w:sz w:val="24"/>
                <w:szCs w:val="24"/>
              </w:rPr>
            </w:pPr>
            <w:r w:rsidRPr="00192904">
              <w:rPr>
                <w:rStyle w:val="FontStyle24"/>
                <w:sz w:val="24"/>
                <w:szCs w:val="24"/>
              </w:rPr>
              <w:t>Смягчающие факторы</w:t>
            </w:r>
          </w:p>
        </w:tc>
      </w:tr>
      <w:tr w:rsidR="00192904" w:rsidRPr="00192904" w:rsidTr="00180870">
        <w:tc>
          <w:tcPr>
            <w:tcW w:w="5025" w:type="dxa"/>
            <w:tcBorders>
              <w:top w:val="single" w:sz="6" w:space="0" w:color="auto"/>
              <w:left w:val="single" w:sz="6" w:space="0" w:color="auto"/>
              <w:bottom w:val="single" w:sz="6" w:space="0" w:color="auto"/>
              <w:right w:val="single" w:sz="4" w:space="0" w:color="auto"/>
            </w:tcBorders>
          </w:tcPr>
          <w:p w:rsidR="00192904" w:rsidRPr="00192904" w:rsidRDefault="00180870" w:rsidP="00180870">
            <w:pPr>
              <w:pStyle w:val="Style13"/>
              <w:widowControl/>
              <w:ind w:firstLine="5"/>
              <w:rPr>
                <w:rStyle w:val="FontStyle24"/>
                <w:sz w:val="24"/>
                <w:szCs w:val="24"/>
              </w:rPr>
            </w:pPr>
            <w:r>
              <w:rPr>
                <w:rStyle w:val="FontStyle24"/>
                <w:sz w:val="24"/>
                <w:szCs w:val="24"/>
              </w:rPr>
              <w:t>Отсутствие</w:t>
            </w:r>
            <w:r w:rsidR="00192904" w:rsidRPr="00192904">
              <w:rPr>
                <w:rStyle w:val="FontStyle24"/>
                <w:sz w:val="24"/>
                <w:szCs w:val="24"/>
              </w:rPr>
              <w:t xml:space="preserve">  финансирования/технической помощи или ее задержка</w:t>
            </w:r>
          </w:p>
        </w:tc>
        <w:tc>
          <w:tcPr>
            <w:tcW w:w="5040" w:type="dxa"/>
            <w:tcBorders>
              <w:top w:val="single" w:sz="6" w:space="0" w:color="auto"/>
              <w:left w:val="single" w:sz="4" w:space="0" w:color="auto"/>
              <w:bottom w:val="single" w:sz="6" w:space="0" w:color="auto"/>
              <w:right w:val="single" w:sz="4" w:space="0" w:color="auto"/>
            </w:tcBorders>
          </w:tcPr>
          <w:p w:rsidR="00192904" w:rsidRPr="00192904" w:rsidRDefault="00192904" w:rsidP="0092792E">
            <w:pPr>
              <w:pStyle w:val="Style4"/>
              <w:widowControl/>
              <w:ind w:left="10" w:hanging="10"/>
              <w:rPr>
                <w:rStyle w:val="FontStyle23"/>
                <w:sz w:val="24"/>
                <w:szCs w:val="24"/>
              </w:rPr>
            </w:pPr>
            <w:r w:rsidRPr="00192904">
              <w:rPr>
                <w:rStyle w:val="FontStyle23"/>
                <w:sz w:val="24"/>
                <w:szCs w:val="24"/>
              </w:rPr>
              <w:t>Быстрая связь с партнерами по развитию по вопросам, исходящим из Стратегического плана и предложения по технической помощи</w:t>
            </w:r>
          </w:p>
        </w:tc>
      </w:tr>
      <w:tr w:rsidR="00192904" w:rsidRPr="00192904" w:rsidTr="00180870">
        <w:tc>
          <w:tcPr>
            <w:tcW w:w="5025" w:type="dxa"/>
            <w:tcBorders>
              <w:top w:val="single" w:sz="6" w:space="0" w:color="auto"/>
              <w:left w:val="single" w:sz="6" w:space="0" w:color="auto"/>
              <w:bottom w:val="single" w:sz="6" w:space="0" w:color="auto"/>
              <w:right w:val="single" w:sz="6" w:space="0" w:color="auto"/>
            </w:tcBorders>
          </w:tcPr>
          <w:p w:rsidR="00192904" w:rsidRPr="00192904" w:rsidRDefault="00180870" w:rsidP="00180870">
            <w:pPr>
              <w:pStyle w:val="Style13"/>
              <w:widowControl/>
              <w:spacing w:line="269" w:lineRule="exact"/>
              <w:rPr>
                <w:rStyle w:val="FontStyle24"/>
                <w:sz w:val="24"/>
                <w:szCs w:val="24"/>
              </w:rPr>
            </w:pPr>
            <w:r>
              <w:rPr>
                <w:rStyle w:val="FontStyle24"/>
                <w:sz w:val="24"/>
                <w:szCs w:val="24"/>
              </w:rPr>
              <w:t xml:space="preserve">Уровень </w:t>
            </w:r>
            <w:r w:rsidR="00192904" w:rsidRPr="00192904">
              <w:rPr>
                <w:rStyle w:val="FontStyle24"/>
                <w:sz w:val="24"/>
                <w:szCs w:val="24"/>
              </w:rPr>
              <w:t>готовности среды (налогоплательщики,  персонал Службы, гражданское общество и т.д.) к изменениям, предусмотренным Стратегическим планом</w:t>
            </w:r>
          </w:p>
        </w:tc>
        <w:tc>
          <w:tcPr>
            <w:tcW w:w="5040" w:type="dxa"/>
            <w:tcBorders>
              <w:top w:val="single" w:sz="6" w:space="0" w:color="auto"/>
              <w:left w:val="single" w:sz="6" w:space="0" w:color="auto"/>
              <w:bottom w:val="single" w:sz="6" w:space="0" w:color="auto"/>
              <w:right w:val="single" w:sz="4" w:space="0" w:color="auto"/>
            </w:tcBorders>
          </w:tcPr>
          <w:p w:rsidR="00192904" w:rsidRPr="00192904" w:rsidRDefault="00192904" w:rsidP="0092792E">
            <w:pPr>
              <w:pStyle w:val="Style4"/>
              <w:widowControl/>
              <w:spacing w:line="240" w:lineRule="auto"/>
              <w:rPr>
                <w:rStyle w:val="FontStyle23"/>
                <w:sz w:val="24"/>
                <w:szCs w:val="24"/>
              </w:rPr>
            </w:pPr>
            <w:r w:rsidRPr="00192904">
              <w:rPr>
                <w:rStyle w:val="FontStyle23"/>
                <w:sz w:val="24"/>
                <w:szCs w:val="24"/>
              </w:rPr>
              <w:t>Организация и проведение кампаний по массовой информации</w:t>
            </w:r>
          </w:p>
        </w:tc>
      </w:tr>
      <w:tr w:rsidR="00192904" w:rsidRPr="00192904" w:rsidTr="00180870">
        <w:tc>
          <w:tcPr>
            <w:tcW w:w="5025" w:type="dxa"/>
            <w:tcBorders>
              <w:top w:val="single" w:sz="6" w:space="0" w:color="auto"/>
              <w:left w:val="single" w:sz="6" w:space="0" w:color="auto"/>
              <w:bottom w:val="single" w:sz="6" w:space="0" w:color="auto"/>
              <w:right w:val="single" w:sz="6" w:space="0" w:color="auto"/>
            </w:tcBorders>
          </w:tcPr>
          <w:p w:rsidR="00192904" w:rsidRPr="00192904" w:rsidRDefault="00192904" w:rsidP="0092792E">
            <w:pPr>
              <w:pStyle w:val="Style13"/>
              <w:widowControl/>
              <w:ind w:left="5" w:hanging="5"/>
              <w:rPr>
                <w:rStyle w:val="FontStyle24"/>
                <w:sz w:val="24"/>
                <w:szCs w:val="24"/>
              </w:rPr>
            </w:pPr>
            <w:r w:rsidRPr="00192904">
              <w:rPr>
                <w:rStyle w:val="FontStyle24"/>
                <w:sz w:val="24"/>
                <w:szCs w:val="24"/>
              </w:rPr>
              <w:t>Потеря   квалифицированного,   обученного   и специализированного персонала</w:t>
            </w:r>
          </w:p>
        </w:tc>
        <w:tc>
          <w:tcPr>
            <w:tcW w:w="5040" w:type="dxa"/>
            <w:tcBorders>
              <w:top w:val="single" w:sz="6" w:space="0" w:color="auto"/>
              <w:left w:val="single" w:sz="6" w:space="0" w:color="auto"/>
              <w:bottom w:val="single" w:sz="6" w:space="0" w:color="auto"/>
              <w:right w:val="single" w:sz="4" w:space="0" w:color="auto"/>
            </w:tcBorders>
          </w:tcPr>
          <w:p w:rsidR="00192904" w:rsidRPr="00192904" w:rsidRDefault="00192904" w:rsidP="0092792E">
            <w:pPr>
              <w:pStyle w:val="Style4"/>
              <w:widowControl/>
              <w:ind w:left="10" w:hanging="10"/>
              <w:rPr>
                <w:rStyle w:val="FontStyle23"/>
                <w:sz w:val="24"/>
                <w:szCs w:val="24"/>
              </w:rPr>
            </w:pPr>
            <w:r w:rsidRPr="00192904">
              <w:rPr>
                <w:rStyle w:val="FontStyle23"/>
                <w:sz w:val="24"/>
                <w:szCs w:val="24"/>
              </w:rPr>
              <w:t>Развитие более совершенных методов управления человеческими ресурсами. Установление тесной связи между механизмами оплаты труда и возмещения, способностями и результатами сотрудников</w:t>
            </w:r>
          </w:p>
        </w:tc>
      </w:tr>
      <w:tr w:rsidR="00192904" w:rsidRPr="00192904" w:rsidTr="00180870">
        <w:tc>
          <w:tcPr>
            <w:tcW w:w="5025" w:type="dxa"/>
            <w:tcBorders>
              <w:top w:val="single" w:sz="6" w:space="0" w:color="auto"/>
              <w:left w:val="single" w:sz="6" w:space="0" w:color="auto"/>
              <w:bottom w:val="single" w:sz="6" w:space="0" w:color="auto"/>
              <w:right w:val="single" w:sz="6" w:space="0" w:color="auto"/>
            </w:tcBorders>
          </w:tcPr>
          <w:p w:rsidR="00192904" w:rsidRPr="00192904" w:rsidRDefault="00192904" w:rsidP="0092792E">
            <w:pPr>
              <w:pStyle w:val="Style13"/>
              <w:widowControl/>
              <w:ind w:firstLine="5"/>
              <w:rPr>
                <w:rStyle w:val="FontStyle24"/>
                <w:sz w:val="24"/>
                <w:szCs w:val="24"/>
              </w:rPr>
            </w:pPr>
            <w:r w:rsidRPr="00192904">
              <w:rPr>
                <w:rStyle w:val="FontStyle24"/>
                <w:sz w:val="24"/>
                <w:szCs w:val="24"/>
              </w:rPr>
              <w:t>Отсутствие непрерывности в предоставлении консультаций</w:t>
            </w:r>
          </w:p>
        </w:tc>
        <w:tc>
          <w:tcPr>
            <w:tcW w:w="5040" w:type="dxa"/>
            <w:tcBorders>
              <w:top w:val="single" w:sz="6" w:space="0" w:color="auto"/>
              <w:left w:val="single" w:sz="6" w:space="0" w:color="auto"/>
              <w:bottom w:val="single" w:sz="6" w:space="0" w:color="auto"/>
              <w:right w:val="single" w:sz="4" w:space="0" w:color="auto"/>
            </w:tcBorders>
          </w:tcPr>
          <w:p w:rsidR="00192904" w:rsidRPr="00192904" w:rsidRDefault="00192904" w:rsidP="0092792E">
            <w:pPr>
              <w:pStyle w:val="Style4"/>
              <w:widowControl/>
              <w:ind w:left="10" w:hanging="10"/>
              <w:rPr>
                <w:rStyle w:val="FontStyle23"/>
                <w:sz w:val="24"/>
                <w:szCs w:val="24"/>
              </w:rPr>
            </w:pPr>
            <w:r w:rsidRPr="00192904">
              <w:rPr>
                <w:rStyle w:val="FontStyle23"/>
                <w:sz w:val="24"/>
                <w:szCs w:val="24"/>
              </w:rPr>
              <w:t>В процессе приобретения консалтинговых услуг акцент ставится на непрерывности предоставленных экспертами краткосрочных услуг</w:t>
            </w:r>
          </w:p>
        </w:tc>
      </w:tr>
      <w:tr w:rsidR="00192904" w:rsidRPr="00192904" w:rsidTr="00180870">
        <w:tc>
          <w:tcPr>
            <w:tcW w:w="5025" w:type="dxa"/>
            <w:tcBorders>
              <w:top w:val="single" w:sz="6" w:space="0" w:color="auto"/>
              <w:left w:val="single" w:sz="6" w:space="0" w:color="auto"/>
              <w:bottom w:val="single" w:sz="6" w:space="0" w:color="auto"/>
              <w:right w:val="single" w:sz="6" w:space="0" w:color="auto"/>
            </w:tcBorders>
          </w:tcPr>
          <w:p w:rsidR="00192904" w:rsidRPr="00192904" w:rsidRDefault="00192904" w:rsidP="0092792E">
            <w:pPr>
              <w:pStyle w:val="Style13"/>
              <w:widowControl/>
              <w:spacing w:line="269" w:lineRule="exact"/>
              <w:ind w:firstLine="5"/>
              <w:rPr>
                <w:rStyle w:val="FontStyle24"/>
                <w:sz w:val="24"/>
                <w:szCs w:val="24"/>
              </w:rPr>
            </w:pPr>
            <w:r w:rsidRPr="00192904">
              <w:rPr>
                <w:rStyle w:val="FontStyle24"/>
                <w:sz w:val="24"/>
                <w:szCs w:val="24"/>
              </w:rPr>
              <w:t>Отсутствие   политической   и   менеджерской поддержки</w:t>
            </w:r>
          </w:p>
        </w:tc>
        <w:tc>
          <w:tcPr>
            <w:tcW w:w="5040" w:type="dxa"/>
            <w:tcBorders>
              <w:top w:val="single" w:sz="6" w:space="0" w:color="auto"/>
              <w:left w:val="single" w:sz="6" w:space="0" w:color="auto"/>
              <w:bottom w:val="single" w:sz="6" w:space="0" w:color="auto"/>
              <w:right w:val="single" w:sz="4" w:space="0" w:color="auto"/>
            </w:tcBorders>
          </w:tcPr>
          <w:p w:rsidR="00192904" w:rsidRPr="00192904" w:rsidRDefault="00192904" w:rsidP="0092792E">
            <w:pPr>
              <w:pStyle w:val="Style4"/>
              <w:widowControl/>
              <w:ind w:left="5" w:hanging="5"/>
              <w:rPr>
                <w:rStyle w:val="FontStyle23"/>
                <w:sz w:val="24"/>
                <w:szCs w:val="24"/>
              </w:rPr>
            </w:pPr>
            <w:r w:rsidRPr="00192904">
              <w:rPr>
                <w:rStyle w:val="FontStyle23"/>
                <w:sz w:val="24"/>
                <w:szCs w:val="24"/>
              </w:rPr>
              <w:t>Политическая и менеджерская поддержка Стратегического плана. Постоянное информирование Правительства о достижениях, полученных в результате внедрения Стратегического плана.</w:t>
            </w:r>
          </w:p>
        </w:tc>
      </w:tr>
    </w:tbl>
    <w:p w:rsidR="002D0AD0" w:rsidRDefault="00CF3E39" w:rsidP="00BB284F">
      <w:pPr>
        <w:pStyle w:val="a5"/>
        <w:spacing w:after="0" w:afterAutospacing="0" w:line="360" w:lineRule="atLeast"/>
        <w:ind w:firstLine="567"/>
        <w:contextualSpacing/>
        <w:jc w:val="both"/>
        <w:rPr>
          <w:color w:val="000000"/>
        </w:rPr>
      </w:pPr>
      <w:r>
        <w:rPr>
          <w:color w:val="000000"/>
        </w:rPr>
        <w:t>Н</w:t>
      </w:r>
      <w:r w:rsidR="000C5C6C">
        <w:rPr>
          <w:color w:val="000000"/>
        </w:rPr>
        <w:t xml:space="preserve">едостаточное оснащение Службы необходимыми знаниями и оборудованием не позволяет осуществлять деятельность эффективно. </w:t>
      </w:r>
      <w:r>
        <w:rPr>
          <w:color w:val="000000"/>
        </w:rPr>
        <w:t>О</w:t>
      </w:r>
      <w:r w:rsidR="000C5C6C">
        <w:rPr>
          <w:color w:val="000000"/>
        </w:rPr>
        <w:t>граниченная площадь, отсутствие средств на ремонт и содержание помещений не благоприятствуют деловой среде и не ведут к современному управлению.</w:t>
      </w:r>
    </w:p>
    <w:p w:rsidR="002D0AD0" w:rsidRDefault="002D0AD0" w:rsidP="00BB284F">
      <w:pPr>
        <w:pStyle w:val="a5"/>
        <w:spacing w:after="0" w:afterAutospacing="0" w:line="360" w:lineRule="atLeast"/>
        <w:ind w:firstLine="567"/>
        <w:contextualSpacing/>
        <w:jc w:val="both"/>
        <w:rPr>
          <w:color w:val="000000"/>
        </w:rPr>
      </w:pPr>
      <w:r>
        <w:rPr>
          <w:color w:val="000000"/>
        </w:rPr>
        <w:t>Немаловажным является и развитие информационных технологий. По-прежнему остаётся</w:t>
      </w:r>
      <w:r w:rsidR="00332F38">
        <w:rPr>
          <w:color w:val="000000"/>
        </w:rPr>
        <w:t xml:space="preserve"> необходимо</w:t>
      </w:r>
      <w:r>
        <w:rPr>
          <w:color w:val="000000"/>
        </w:rPr>
        <w:t>сть</w:t>
      </w:r>
      <w:r w:rsidR="00332F38">
        <w:rPr>
          <w:color w:val="000000"/>
        </w:rPr>
        <w:t xml:space="preserve"> усовершенствова</w:t>
      </w:r>
      <w:r>
        <w:rPr>
          <w:color w:val="000000"/>
        </w:rPr>
        <w:t>ния</w:t>
      </w:r>
      <w:r w:rsidR="00332F38">
        <w:rPr>
          <w:color w:val="000000"/>
        </w:rPr>
        <w:t xml:space="preserve"> метод</w:t>
      </w:r>
      <w:r>
        <w:rPr>
          <w:color w:val="000000"/>
        </w:rPr>
        <w:t>ов</w:t>
      </w:r>
      <w:r w:rsidR="00332F38">
        <w:rPr>
          <w:color w:val="000000"/>
        </w:rPr>
        <w:t xml:space="preserve"> информации, что принесет существенную пользу для лучшего согласования и связи между смежными действиями, позволит развивать более широкую специализацию, улучшит поддержку территорий и сократит поток отчетности.</w:t>
      </w:r>
      <w:r>
        <w:rPr>
          <w:color w:val="000000"/>
        </w:rPr>
        <w:t xml:space="preserve"> </w:t>
      </w:r>
    </w:p>
    <w:p w:rsidR="002D0AD0" w:rsidRDefault="00332F38" w:rsidP="00BB284F">
      <w:pPr>
        <w:pStyle w:val="a5"/>
        <w:spacing w:after="0" w:afterAutospacing="0" w:line="360" w:lineRule="atLeast"/>
        <w:ind w:firstLine="567"/>
        <w:contextualSpacing/>
        <w:jc w:val="both"/>
        <w:rPr>
          <w:color w:val="000000"/>
        </w:rPr>
      </w:pPr>
      <w:r>
        <w:rPr>
          <w:color w:val="000000"/>
        </w:rPr>
        <w:t>В этом контексте миссия системы информационных технологий состоит в разработке, развитии и внедрении современной информационной системы, которая поддержит Службу в осуществлении своих задач.</w:t>
      </w:r>
    </w:p>
    <w:p w:rsidR="002D0AD0" w:rsidRDefault="00332F38" w:rsidP="00BB284F">
      <w:pPr>
        <w:pStyle w:val="a5"/>
        <w:spacing w:after="0" w:afterAutospacing="0" w:line="360" w:lineRule="atLeast"/>
        <w:ind w:firstLine="567"/>
        <w:contextualSpacing/>
        <w:jc w:val="both"/>
        <w:rPr>
          <w:color w:val="000000"/>
        </w:rPr>
      </w:pPr>
      <w:r>
        <w:rPr>
          <w:color w:val="000000"/>
        </w:rPr>
        <w:t>В территориях имеется по одному работнику, который выполняет функции</w:t>
      </w:r>
      <w:r w:rsidR="002D0AD0">
        <w:rPr>
          <w:color w:val="000000"/>
        </w:rPr>
        <w:t xml:space="preserve"> </w:t>
      </w:r>
      <w:r>
        <w:rPr>
          <w:color w:val="000000"/>
        </w:rPr>
        <w:t>администратора информационной системы.</w:t>
      </w:r>
      <w:r w:rsidR="002D0AD0">
        <w:rPr>
          <w:color w:val="000000"/>
        </w:rPr>
        <w:t xml:space="preserve"> В Налоговой Инспекции района Центр эта должность также  принадлежит одному сотруднику.</w:t>
      </w:r>
    </w:p>
    <w:p w:rsidR="002D0AD0" w:rsidRDefault="00332F38" w:rsidP="00BB284F">
      <w:pPr>
        <w:pStyle w:val="a5"/>
        <w:spacing w:after="0" w:afterAutospacing="0" w:line="360" w:lineRule="atLeast"/>
        <w:ind w:firstLine="567"/>
        <w:contextualSpacing/>
        <w:jc w:val="both"/>
        <w:rPr>
          <w:color w:val="000000"/>
        </w:rPr>
      </w:pPr>
      <w:r>
        <w:rPr>
          <w:color w:val="000000"/>
        </w:rPr>
        <w:t>Информационная система в настоящее время охватывает путем внедрения адекватных информационных действий на более высоком или низком уровне большинство основных функций Службы. Информационные действия создаются на центральном уровне и внедряются на всех уровнях. На центральном уровне эти действия осуществляются на основе имеющихся на этом уровне данных, а в территориях - на базе данных, существующих у них. На центральном уровне создается база данных о налоговых декларациях и переходит на территориальный уровень. На территориальном уровне база данных пополняется информациями о регистрации налогоплательщиков, о регистрации плательщиков НДС и акцизов, о владельцах патентов, о контрольно-кассовых аппаратах, о распоряжениях по приостановлению операций по банковским счетам, инкассовых поручений и т.д., которые в свою очередь переходят на центральный уровень.</w:t>
      </w:r>
      <w:r w:rsidR="002D0AD0">
        <w:rPr>
          <w:color w:val="000000"/>
        </w:rPr>
        <w:t xml:space="preserve"> </w:t>
      </w:r>
    </w:p>
    <w:p w:rsidR="002D0AD0" w:rsidRDefault="00332F38" w:rsidP="00BB284F">
      <w:pPr>
        <w:pStyle w:val="a5"/>
        <w:spacing w:after="0" w:afterAutospacing="0" w:line="360" w:lineRule="atLeast"/>
        <w:ind w:firstLine="567"/>
        <w:contextualSpacing/>
        <w:jc w:val="both"/>
        <w:rPr>
          <w:color w:val="000000"/>
        </w:rPr>
      </w:pPr>
      <w:r>
        <w:rPr>
          <w:color w:val="000000"/>
        </w:rPr>
        <w:t>Важным направлением развития информационной системы Службы являются технологии, основанные на Интернете, а именно: создание инструментов для централизации информации и ее процессирование из центральной базы данных, в режиме</w:t>
      </w:r>
      <w:r>
        <w:rPr>
          <w:rStyle w:val="apple-converted-space"/>
          <w:color w:val="000000"/>
        </w:rPr>
        <w:t> </w:t>
      </w:r>
      <w:r>
        <w:rPr>
          <w:color w:val="000000"/>
          <w:lang w:val="en-US"/>
        </w:rPr>
        <w:t>on</w:t>
      </w:r>
      <w:r>
        <w:rPr>
          <w:color w:val="000000"/>
        </w:rPr>
        <w:t>-</w:t>
      </w:r>
      <w:r>
        <w:rPr>
          <w:color w:val="000000"/>
          <w:lang w:val="en-US"/>
        </w:rPr>
        <w:t>line</w:t>
      </w:r>
      <w:r>
        <w:rPr>
          <w:color w:val="000000"/>
        </w:rPr>
        <w:t>, из любой точки в соответствии с правами доступа. Другим направлением развития информационных технологий является изменение структуры телесвязи с территориальными налоговыми органами посредством центра специальных телесвязей.</w:t>
      </w:r>
      <w:r w:rsidR="002D0AD0">
        <w:rPr>
          <w:color w:val="000000"/>
        </w:rPr>
        <w:t xml:space="preserve"> </w:t>
      </w:r>
    </w:p>
    <w:p w:rsidR="002D0AD0" w:rsidRDefault="00332F38" w:rsidP="00BB284F">
      <w:pPr>
        <w:pStyle w:val="a5"/>
        <w:spacing w:after="0" w:afterAutospacing="0" w:line="360" w:lineRule="atLeast"/>
        <w:ind w:firstLine="567"/>
        <w:contextualSpacing/>
        <w:jc w:val="both"/>
        <w:rPr>
          <w:color w:val="000000"/>
        </w:rPr>
      </w:pPr>
      <w:r>
        <w:rPr>
          <w:color w:val="000000"/>
        </w:rPr>
        <w:t>Информационная система Службы находится в непрерывном развитии в целях</w:t>
      </w:r>
      <w:r>
        <w:rPr>
          <w:color w:val="000000"/>
        </w:rPr>
        <w:br/>
        <w:t>оптимального покрытия функций Службы.</w:t>
      </w:r>
      <w:r w:rsidR="002D0AD0">
        <w:rPr>
          <w:color w:val="000000"/>
        </w:rPr>
        <w:t xml:space="preserve"> </w:t>
      </w:r>
      <w:r>
        <w:rPr>
          <w:color w:val="000000"/>
        </w:rPr>
        <w:t>Для развития информационной системы и ее поддержания на современном уровне</w:t>
      </w:r>
      <w:r w:rsidR="002D0AD0">
        <w:rPr>
          <w:color w:val="000000"/>
        </w:rPr>
        <w:t xml:space="preserve"> </w:t>
      </w:r>
      <w:r>
        <w:rPr>
          <w:color w:val="000000"/>
        </w:rPr>
        <w:t>требуются ежегодные финансовые ассигнования для приобретения инструментов</w:t>
      </w:r>
      <w:r>
        <w:rPr>
          <w:rStyle w:val="apple-converted-space"/>
          <w:color w:val="000000"/>
        </w:rPr>
        <w:t> </w:t>
      </w:r>
      <w:r>
        <w:rPr>
          <w:color w:val="000000"/>
          <w:lang w:val="en-US"/>
        </w:rPr>
        <w:t>soft</w:t>
      </w:r>
      <w:r>
        <w:rPr>
          <w:color w:val="000000"/>
        </w:rPr>
        <w:t>-</w:t>
      </w:r>
      <w:r>
        <w:rPr>
          <w:color w:val="000000"/>
          <w:lang w:val="en-US"/>
        </w:rPr>
        <w:t>ware</w:t>
      </w:r>
      <w:r>
        <w:rPr>
          <w:rStyle w:val="apple-converted-space"/>
          <w:color w:val="000000"/>
        </w:rPr>
        <w:t> </w:t>
      </w:r>
      <w:r>
        <w:rPr>
          <w:color w:val="000000"/>
        </w:rPr>
        <w:t>для анализа и управления информационными системами, платформами, которые</w:t>
      </w:r>
      <w:r w:rsidR="002D0AD0">
        <w:rPr>
          <w:color w:val="000000"/>
        </w:rPr>
        <w:t xml:space="preserve"> </w:t>
      </w:r>
      <w:r>
        <w:rPr>
          <w:color w:val="000000"/>
        </w:rPr>
        <w:t>представляют инструменты администрирования, конфигурации, безопасное распределение отчетов. Из-за недостатка человеческих ресурсов прогресс в направлении развития информационной системы протекает медленно, так как все силы мобилизуются на выполнение текущих работ</w:t>
      </w:r>
      <w:r w:rsidR="002D0AD0">
        <w:rPr>
          <w:color w:val="000000"/>
        </w:rPr>
        <w:t xml:space="preserve">. </w:t>
      </w:r>
      <w:r>
        <w:rPr>
          <w:color w:val="000000"/>
        </w:rPr>
        <w:t>Работы по разработке конкретного</w:t>
      </w:r>
      <w:r>
        <w:rPr>
          <w:rStyle w:val="apple-converted-space"/>
          <w:color w:val="000000"/>
        </w:rPr>
        <w:t> </w:t>
      </w:r>
      <w:r>
        <w:rPr>
          <w:color w:val="000000"/>
          <w:lang w:val="en-US"/>
        </w:rPr>
        <w:t>soft</w:t>
      </w:r>
      <w:r>
        <w:rPr>
          <w:color w:val="000000"/>
        </w:rPr>
        <w:t>-а необходимо осуществлять на основе договоров с третьими лицами - специализированными фирмами в области.</w:t>
      </w:r>
      <w:r w:rsidR="002D0AD0">
        <w:rPr>
          <w:color w:val="000000"/>
        </w:rPr>
        <w:t xml:space="preserve"> </w:t>
      </w:r>
      <w:r>
        <w:rPr>
          <w:color w:val="000000"/>
        </w:rPr>
        <w:t>Для сохранения и развития системы Службе необходима команда хорошо</w:t>
      </w:r>
      <w:r w:rsidR="002D0AD0">
        <w:rPr>
          <w:color w:val="000000"/>
        </w:rPr>
        <w:t xml:space="preserve"> </w:t>
      </w:r>
      <w:r>
        <w:rPr>
          <w:color w:val="000000"/>
        </w:rPr>
        <w:t>подготовленных профессионалов. Эта команда может быть сформирована только в течение нескольких лет. Учитывая скорость, с которой развиваются информационные технологии, необходимо профессиональное обучение работников управления информационных технологий в специальных центрах обучения.</w:t>
      </w:r>
      <w:r w:rsidR="002D0AD0">
        <w:rPr>
          <w:color w:val="000000"/>
        </w:rPr>
        <w:t xml:space="preserve"> </w:t>
      </w:r>
      <w:r>
        <w:rPr>
          <w:color w:val="000000"/>
        </w:rPr>
        <w:t>Кроме того, дальнейшее ее развитие позволит применять опыт других стран</w:t>
      </w:r>
      <w:r w:rsidR="002D0AD0">
        <w:rPr>
          <w:color w:val="000000"/>
        </w:rPr>
        <w:t xml:space="preserve"> </w:t>
      </w:r>
      <w:r>
        <w:rPr>
          <w:color w:val="000000"/>
        </w:rPr>
        <w:t>Европейского Союза, развивать электронную связь с налогоплательщиками,</w:t>
      </w:r>
      <w:r w:rsidR="002D0AD0">
        <w:rPr>
          <w:color w:val="000000"/>
        </w:rPr>
        <w:t xml:space="preserve"> </w:t>
      </w:r>
      <w:r>
        <w:rPr>
          <w:color w:val="000000"/>
        </w:rPr>
        <w:t>модернизировать обмен информациями с другими центральными отраслевыми органами и</w:t>
      </w:r>
      <w:r w:rsidR="002D0AD0">
        <w:rPr>
          <w:color w:val="000000"/>
        </w:rPr>
        <w:t xml:space="preserve"> </w:t>
      </w:r>
      <w:r>
        <w:rPr>
          <w:color w:val="000000"/>
        </w:rPr>
        <w:t>органами местного публичного управления путем развития услуг</w:t>
      </w:r>
      <w:r>
        <w:rPr>
          <w:rStyle w:val="apple-converted-space"/>
          <w:color w:val="000000"/>
        </w:rPr>
        <w:t> </w:t>
      </w:r>
      <w:r>
        <w:rPr>
          <w:color w:val="000000"/>
          <w:lang w:val="en-US"/>
        </w:rPr>
        <w:t>web</w:t>
      </w:r>
      <w:r>
        <w:rPr>
          <w:color w:val="000000"/>
        </w:rPr>
        <w:t>, стандартов и</w:t>
      </w:r>
      <w:r w:rsidR="002D0AD0">
        <w:rPr>
          <w:color w:val="000000"/>
        </w:rPr>
        <w:t xml:space="preserve"> </w:t>
      </w:r>
      <w:r>
        <w:rPr>
          <w:color w:val="000000"/>
        </w:rPr>
        <w:t xml:space="preserve">процедур безопасности информации, укреплять роль и место информационных технологий на уровне Службы, модернизировать действия, основанные на устаревших технологиях и на переходе к технологиям, основанным на Интернете, осуществлять </w:t>
      </w:r>
      <w:r w:rsidRPr="002D0AD0">
        <w:rPr>
          <w:i/>
          <w:color w:val="000000"/>
        </w:rPr>
        <w:t>вложения и модернизацию технического оборудования в соответствии с технологическим</w:t>
      </w:r>
      <w:r>
        <w:rPr>
          <w:color w:val="000000"/>
        </w:rPr>
        <w:t xml:space="preserve"> прогрессом и с передовыми требованиями в информационной системе.</w:t>
      </w:r>
    </w:p>
    <w:p w:rsidR="002D0AD0" w:rsidRDefault="00332F38" w:rsidP="00BB284F">
      <w:pPr>
        <w:pStyle w:val="a5"/>
        <w:spacing w:after="0" w:afterAutospacing="0" w:line="360" w:lineRule="atLeast"/>
        <w:ind w:firstLine="567"/>
        <w:contextualSpacing/>
        <w:jc w:val="both"/>
        <w:rPr>
          <w:color w:val="000000"/>
        </w:rPr>
      </w:pPr>
      <w:r>
        <w:rPr>
          <w:color w:val="000000"/>
        </w:rPr>
        <w:t>На основании постановления Правительства №1065 от 19 сентября 2008 года, было создано Государственное предприятие «Fiscservinform» (учредителем является Главная Государственная Налоговая Инспекция при Министерстве Финансов Республики Молдова), которое</w:t>
      </w:r>
      <w:r>
        <w:rPr>
          <w:rStyle w:val="apple-converted-space"/>
          <w:color w:val="000000"/>
        </w:rPr>
        <w:t> </w:t>
      </w:r>
      <w:r>
        <w:rPr>
          <w:color w:val="000000"/>
        </w:rPr>
        <w:t>предоставляет услуги по развитию и интегрированию информационных систем для публичного сектора, а также обеспечивает доступ налогоплательщиков к электронным фискальным услугам. В тоже время, предприятие оказывает лицензированные услуги в сфере проектирования, разработке, внедрения и поддержке информационных систем и ресурсов. В качестве дополнительных услуг, Г.П. «Fiscservinform» предлагает регистрацию и выдачу цифровых подписей, а также оказывает услуги по консультации внедрения электронных фискальных услуг.</w:t>
      </w:r>
    </w:p>
    <w:p w:rsidR="002D0AD0" w:rsidRPr="002D0AD0" w:rsidRDefault="00332F38" w:rsidP="00BB284F">
      <w:pPr>
        <w:pStyle w:val="a5"/>
        <w:spacing w:after="0" w:afterAutospacing="0" w:line="360" w:lineRule="atLeast"/>
        <w:ind w:firstLine="567"/>
        <w:contextualSpacing/>
        <w:jc w:val="both"/>
      </w:pPr>
      <w:r w:rsidRPr="002D0AD0">
        <w:t>В 2009 году посредством портала электронных налоговых услуг</w:t>
      </w:r>
      <w:r w:rsidR="002D0AD0" w:rsidRPr="002D0AD0">
        <w:t xml:space="preserve"> ГП «Fiscservinform» внедрило новые</w:t>
      </w:r>
      <w:r w:rsidRPr="002D0AD0">
        <w:t xml:space="preserve"> </w:t>
      </w:r>
      <w:r w:rsidR="002D0AD0" w:rsidRPr="002D0AD0">
        <w:t>информационные технологии в целях улучшения налогового администрирования и взаимодействия с налогоплательщиками. Вот некоторые из новых предоставляемых услуг:</w:t>
      </w:r>
    </w:p>
    <w:p w:rsidR="00332F38" w:rsidRPr="00775CF6" w:rsidRDefault="00332F38" w:rsidP="00BB284F">
      <w:pPr>
        <w:pStyle w:val="a5"/>
        <w:numPr>
          <w:ilvl w:val="0"/>
          <w:numId w:val="21"/>
        </w:numPr>
        <w:tabs>
          <w:tab w:val="clear" w:pos="1429"/>
          <w:tab w:val="num" w:pos="540"/>
        </w:tabs>
        <w:spacing w:before="0" w:beforeAutospacing="0" w:after="0" w:afterAutospacing="0" w:line="360" w:lineRule="atLeast"/>
        <w:ind w:left="540" w:hanging="540"/>
        <w:jc w:val="both"/>
        <w:rPr>
          <w:color w:val="000000"/>
          <w:sz w:val="27"/>
          <w:szCs w:val="27"/>
        </w:rPr>
      </w:pPr>
      <w:r w:rsidRPr="00775CF6">
        <w:t>Услуга ”Электронная декларация” – представляет собой метод по заполнению и сдаче налоговых отчетов посредством сети интернет</w:t>
      </w:r>
      <w:r>
        <w:t xml:space="preserve">; </w:t>
      </w:r>
      <w:r w:rsidRPr="00775CF6">
        <w:t xml:space="preserve"> </w:t>
      </w:r>
    </w:p>
    <w:p w:rsidR="00332F38" w:rsidRDefault="00332F38" w:rsidP="00BB284F">
      <w:pPr>
        <w:pStyle w:val="a5"/>
        <w:numPr>
          <w:ilvl w:val="0"/>
          <w:numId w:val="21"/>
        </w:numPr>
        <w:tabs>
          <w:tab w:val="clear" w:pos="1429"/>
          <w:tab w:val="num" w:pos="540"/>
        </w:tabs>
        <w:spacing w:before="0" w:beforeAutospacing="0" w:after="0" w:afterAutospacing="0" w:line="360" w:lineRule="atLeast"/>
        <w:ind w:left="540" w:hanging="540"/>
        <w:jc w:val="both"/>
      </w:pPr>
      <w:r w:rsidRPr="00775CF6">
        <w:t>Услуга ”Быстрая декларация” – представляет собой альтернативный автоматизированный метод по заполнению и поддаче налоговых деклараций, используя последние достижения в Би – дименсиональной кодификации (Бар код)</w:t>
      </w:r>
      <w:r>
        <w:t xml:space="preserve">; </w:t>
      </w:r>
    </w:p>
    <w:p w:rsidR="00332F38" w:rsidRDefault="00332F38" w:rsidP="00BB284F">
      <w:pPr>
        <w:pStyle w:val="a5"/>
        <w:numPr>
          <w:ilvl w:val="0"/>
          <w:numId w:val="21"/>
        </w:numPr>
        <w:tabs>
          <w:tab w:val="clear" w:pos="1429"/>
          <w:tab w:val="num" w:pos="540"/>
        </w:tabs>
        <w:spacing w:before="0" w:beforeAutospacing="0" w:after="0" w:afterAutospacing="0" w:line="360" w:lineRule="atLeast"/>
        <w:ind w:left="540" w:hanging="540"/>
        <w:jc w:val="both"/>
      </w:pPr>
      <w:r w:rsidRPr="00775CF6">
        <w:t>”Расширенный доступ к информации о налогоплательщике” – данная услуга была модифицирована и содержит более детальную информацию о проверяемом налогоплательщике</w:t>
      </w:r>
      <w:r>
        <w:t>;</w:t>
      </w:r>
    </w:p>
    <w:p w:rsidR="00332F38" w:rsidRDefault="00332F38" w:rsidP="00BB284F">
      <w:pPr>
        <w:pStyle w:val="a5"/>
        <w:numPr>
          <w:ilvl w:val="0"/>
          <w:numId w:val="21"/>
        </w:numPr>
        <w:tabs>
          <w:tab w:val="clear" w:pos="1429"/>
          <w:tab w:val="num" w:pos="540"/>
        </w:tabs>
        <w:spacing w:before="0" w:beforeAutospacing="0" w:after="0" w:afterAutospacing="0" w:line="360" w:lineRule="atLeast"/>
        <w:ind w:left="540" w:hanging="540"/>
        <w:jc w:val="both"/>
      </w:pPr>
      <w:r w:rsidRPr="00775CF6">
        <w:t>”Персональная информация налогоплательщика” – новая услуга, которая позволяет пользователю получить информацию о налоговых выплатах, типах налогов, транзакциях и остаточных суммах, а также другую информацию по поводу его налоговой ситуации</w:t>
      </w:r>
      <w:r>
        <w:t xml:space="preserve">;  </w:t>
      </w:r>
      <w:hyperlink r:id="rId9" w:history="1"/>
    </w:p>
    <w:p w:rsidR="00332F38" w:rsidRDefault="00332F38" w:rsidP="00BB284F">
      <w:pPr>
        <w:pStyle w:val="a5"/>
        <w:numPr>
          <w:ilvl w:val="0"/>
          <w:numId w:val="21"/>
        </w:numPr>
        <w:tabs>
          <w:tab w:val="clear" w:pos="1429"/>
          <w:tab w:val="num" w:pos="540"/>
        </w:tabs>
        <w:spacing w:before="0" w:beforeAutospacing="0" w:after="0" w:afterAutospacing="0" w:line="360" w:lineRule="atLeast"/>
        <w:ind w:left="540" w:hanging="540"/>
        <w:jc w:val="both"/>
      </w:pPr>
      <w:r w:rsidRPr="00775CF6">
        <w:t>”Налоговый контроль” – позволяет экономическому агенту получить информацию, связанную с запланированной налоговой проверкой</w:t>
      </w:r>
      <w:r>
        <w:t xml:space="preserve">;  </w:t>
      </w:r>
    </w:p>
    <w:p w:rsidR="00332F38" w:rsidRDefault="00332F38" w:rsidP="00BB284F">
      <w:pPr>
        <w:pStyle w:val="a5"/>
        <w:numPr>
          <w:ilvl w:val="0"/>
          <w:numId w:val="21"/>
        </w:numPr>
        <w:tabs>
          <w:tab w:val="clear" w:pos="1429"/>
          <w:tab w:val="num" w:pos="540"/>
        </w:tabs>
        <w:spacing w:before="0" w:beforeAutospacing="0" w:after="0" w:afterAutospacing="0" w:line="360" w:lineRule="atLeast"/>
        <w:ind w:left="540" w:hanging="540"/>
        <w:jc w:val="both"/>
      </w:pPr>
      <w:r w:rsidRPr="00775CF6">
        <w:t>"Скачать формуляры” – услуга предоставляет возможность скачать самые актуальные формуляры налоговых деклараций</w:t>
      </w:r>
      <w:r>
        <w:t xml:space="preserve">;  </w:t>
      </w:r>
    </w:p>
    <w:p w:rsidR="00332F38" w:rsidRDefault="00332F38" w:rsidP="00BB284F">
      <w:pPr>
        <w:pStyle w:val="a5"/>
        <w:numPr>
          <w:ilvl w:val="0"/>
          <w:numId w:val="21"/>
        </w:numPr>
        <w:tabs>
          <w:tab w:val="clear" w:pos="1429"/>
          <w:tab w:val="num" w:pos="540"/>
        </w:tabs>
        <w:spacing w:before="0" w:beforeAutospacing="0" w:after="0" w:afterAutospacing="0" w:line="360" w:lineRule="atLeast"/>
        <w:ind w:left="540" w:hanging="540"/>
        <w:jc w:val="both"/>
      </w:pPr>
      <w:r w:rsidRPr="00775CF6">
        <w:t>"Налоговые накладные” –</w:t>
      </w:r>
      <w:r>
        <w:t xml:space="preserve"> услуга </w:t>
      </w:r>
      <w:r w:rsidRPr="00775CF6">
        <w:t>позволяет проверить нало</w:t>
      </w:r>
      <w:r>
        <w:t>говую накладную на ее владельца, в</w:t>
      </w:r>
      <w:r w:rsidRPr="00775CF6">
        <w:t>ведя фискальный код, серию и номер налоговой накладной, заявитель получает подтверждение о том, что данная налоговая накладная принадлежит юридическому лиц</w:t>
      </w:r>
      <w:r>
        <w:t>у</w:t>
      </w:r>
      <w:r w:rsidR="00BB284F">
        <w:t>,</w:t>
      </w:r>
      <w:r>
        <w:t xml:space="preserve"> чей фискальный код был введен; </w:t>
      </w:r>
    </w:p>
    <w:p w:rsidR="00332F38" w:rsidRDefault="00332F38" w:rsidP="00BB284F">
      <w:pPr>
        <w:pStyle w:val="a5"/>
        <w:numPr>
          <w:ilvl w:val="0"/>
          <w:numId w:val="21"/>
        </w:numPr>
        <w:tabs>
          <w:tab w:val="clear" w:pos="1429"/>
          <w:tab w:val="num" w:pos="540"/>
        </w:tabs>
        <w:spacing w:before="0" w:beforeAutospacing="0" w:after="0" w:afterAutospacing="0" w:line="360" w:lineRule="atLeast"/>
        <w:ind w:left="540" w:hanging="540"/>
        <w:jc w:val="both"/>
      </w:pPr>
      <w:r w:rsidRPr="00775CF6">
        <w:t>”Электронный почтовый ящик” – данная услуга представляет собой создание электронного почтового ящика на сайте электронных фискальных услуг, с целью упрощения взаимообмена информацией между налогоплательщиком и Государственной Налоговой Службой</w:t>
      </w:r>
      <w:r>
        <w:t>;</w:t>
      </w:r>
    </w:p>
    <w:p w:rsidR="00332F38" w:rsidRDefault="00332F38" w:rsidP="00BB284F">
      <w:pPr>
        <w:pStyle w:val="a5"/>
        <w:numPr>
          <w:ilvl w:val="0"/>
          <w:numId w:val="21"/>
        </w:numPr>
        <w:tabs>
          <w:tab w:val="clear" w:pos="1429"/>
          <w:tab w:val="num" w:pos="540"/>
        </w:tabs>
        <w:spacing w:before="0" w:beforeAutospacing="0" w:after="0" w:afterAutospacing="0" w:line="360" w:lineRule="atLeast"/>
        <w:ind w:left="540" w:hanging="540"/>
        <w:jc w:val="both"/>
      </w:pPr>
      <w:r w:rsidRPr="00775CF6">
        <w:t>”Расширенный фискальный календарь” – данная услуга была модернизирована, получив новые функции, которые в свою очередь позволяют наиболее быстрым методом получить все нотификации с фискального календаря</w:t>
      </w:r>
      <w:r>
        <w:t xml:space="preserve">; </w:t>
      </w:r>
    </w:p>
    <w:p w:rsidR="00332F38" w:rsidRDefault="00332F38" w:rsidP="00BB284F">
      <w:pPr>
        <w:pStyle w:val="a5"/>
        <w:numPr>
          <w:ilvl w:val="0"/>
          <w:numId w:val="21"/>
        </w:numPr>
        <w:tabs>
          <w:tab w:val="clear" w:pos="1429"/>
          <w:tab w:val="num" w:pos="540"/>
        </w:tabs>
        <w:spacing w:before="0" w:beforeAutospacing="0" w:after="0" w:afterAutospacing="0" w:line="360" w:lineRule="atLeast"/>
        <w:ind w:left="540" w:hanging="540"/>
        <w:jc w:val="both"/>
      </w:pPr>
      <w:r w:rsidRPr="00775CF6">
        <w:t>"Форум” – инновационный элемент сайта, целью которого является быстрый обмен информацией связанной с электронными фискальными услугами, обмен опытом в использовании данных услуг, а также поддержка со сторон</w:t>
      </w:r>
      <w:r>
        <w:t>ы специалистов «Fiscservinform»;</w:t>
      </w:r>
    </w:p>
    <w:p w:rsidR="00332F38" w:rsidRDefault="00332F38" w:rsidP="00BB284F">
      <w:pPr>
        <w:pStyle w:val="a5"/>
        <w:numPr>
          <w:ilvl w:val="0"/>
          <w:numId w:val="21"/>
        </w:numPr>
        <w:tabs>
          <w:tab w:val="clear" w:pos="1429"/>
          <w:tab w:val="num" w:pos="540"/>
        </w:tabs>
        <w:spacing w:before="0" w:beforeAutospacing="0" w:after="0" w:afterAutospacing="0" w:line="360" w:lineRule="atLeast"/>
        <w:ind w:left="540" w:hanging="540"/>
        <w:jc w:val="both"/>
      </w:pPr>
      <w:r w:rsidRPr="00D25854">
        <w:t>”Он-лайн поддержка” – подразумевает предоставление информационной поддержки в режиме реального времени</w:t>
      </w:r>
      <w:r>
        <w:t xml:space="preserve">; </w:t>
      </w:r>
    </w:p>
    <w:p w:rsidR="00CD0282" w:rsidRDefault="00332F38" w:rsidP="00BB284F">
      <w:pPr>
        <w:pStyle w:val="a5"/>
        <w:spacing w:before="0" w:beforeAutospacing="0" w:after="0" w:afterAutospacing="0" w:line="360" w:lineRule="atLeast"/>
        <w:jc w:val="both"/>
      </w:pPr>
      <w:r>
        <w:t>и другие.</w:t>
      </w:r>
    </w:p>
    <w:p w:rsidR="00332F38" w:rsidRDefault="00332F38" w:rsidP="00BB284F">
      <w:pPr>
        <w:pStyle w:val="a5"/>
        <w:spacing w:before="0" w:beforeAutospacing="0" w:after="0" w:afterAutospacing="0" w:line="360" w:lineRule="atLeast"/>
        <w:ind w:firstLine="567"/>
        <w:jc w:val="both"/>
        <w:rPr>
          <w:color w:val="000000"/>
          <w:sz w:val="27"/>
          <w:szCs w:val="27"/>
        </w:rPr>
      </w:pPr>
      <w:r>
        <w:rPr>
          <w:color w:val="000000"/>
        </w:rPr>
        <w:t xml:space="preserve">Основным элементом интегрированной информационной системы Государственной Налоговой Службы является техническая инфраструктура. В 2009 году для обеспечения непрерывного функционирования, сохранности данных и взаимодействия с другими национальными информационными системами был создан Информационный Центр Данных. </w:t>
      </w:r>
      <w:r>
        <w:rPr>
          <w:i/>
          <w:iCs/>
          <w:color w:val="000000"/>
        </w:rPr>
        <w:t>Информационный Центр Данных</w:t>
      </w:r>
      <w:r>
        <w:rPr>
          <w:rStyle w:val="apple-converted-space"/>
          <w:color w:val="000000"/>
        </w:rPr>
        <w:t> </w:t>
      </w:r>
      <w:r>
        <w:rPr>
          <w:color w:val="000000"/>
        </w:rPr>
        <w:t>является технико-информационной структурой, включающей необходимое оборудование для исполнения основных функций – обработка и сохранение налоговой информации.</w:t>
      </w:r>
    </w:p>
    <w:p w:rsidR="00332F38" w:rsidRDefault="00332F38" w:rsidP="00BB284F">
      <w:pPr>
        <w:pStyle w:val="a5"/>
        <w:keepNext/>
        <w:keepLines/>
        <w:spacing w:before="0" w:beforeAutospacing="0" w:after="0" w:afterAutospacing="0" w:line="360" w:lineRule="auto"/>
        <w:ind w:firstLine="540"/>
        <w:jc w:val="both"/>
        <w:rPr>
          <w:color w:val="000000"/>
        </w:rPr>
      </w:pPr>
    </w:p>
    <w:p w:rsidR="00CF3E39" w:rsidRDefault="000C5C6C" w:rsidP="00BB284F">
      <w:pPr>
        <w:pStyle w:val="a5"/>
        <w:spacing w:after="0" w:afterAutospacing="0" w:line="360" w:lineRule="atLeast"/>
        <w:ind w:firstLine="567"/>
        <w:contextualSpacing/>
        <w:jc w:val="both"/>
        <w:rPr>
          <w:color w:val="000000"/>
        </w:rPr>
      </w:pPr>
      <w:r>
        <w:rPr>
          <w:color w:val="000000"/>
        </w:rPr>
        <w:t>Исходя из того, что одной из основных задач Службы является обеспечение полного и своевременного сбора налоговых платежей, критериями оценки ее деятельности можно считать уровень исполнения обязанности по сбору и уровень сокращения задолженности, тем не менее не существует достижений, а также системы оценки деятельности, которая определила бы динамику эффективности деятельности по сравнению с результатами деятельности других налоговых служб.</w:t>
      </w:r>
    </w:p>
    <w:p w:rsidR="000C5C6C" w:rsidRDefault="000C5C6C" w:rsidP="00BB284F">
      <w:pPr>
        <w:pStyle w:val="a5"/>
        <w:spacing w:after="0" w:afterAutospacing="0" w:line="360" w:lineRule="atLeast"/>
        <w:ind w:firstLine="567"/>
        <w:contextualSpacing/>
        <w:jc w:val="both"/>
        <w:rPr>
          <w:color w:val="000000"/>
          <w:sz w:val="27"/>
          <w:szCs w:val="27"/>
        </w:rPr>
      </w:pPr>
      <w:r>
        <w:rPr>
          <w:color w:val="000000"/>
        </w:rPr>
        <w:t xml:space="preserve">Для предоставления необходимой поддержки налогоплательщикам в направлении «восстановления» их деятельности, государственные и территориальные налоговые инспекции в 2009 году заключили </w:t>
      </w:r>
      <w:r w:rsidR="00CF3E39">
        <w:rPr>
          <w:color w:val="000000"/>
        </w:rPr>
        <w:t>множество договоров</w:t>
      </w:r>
      <w:r>
        <w:rPr>
          <w:color w:val="000000"/>
        </w:rPr>
        <w:t xml:space="preserve"> по эшелонировани</w:t>
      </w:r>
      <w:r w:rsidR="00E06C5A">
        <w:rPr>
          <w:color w:val="000000"/>
        </w:rPr>
        <w:t>ю</w:t>
      </w:r>
      <w:r>
        <w:rPr>
          <w:rStyle w:val="apple-converted-space"/>
          <w:color w:val="000000"/>
        </w:rPr>
        <w:t> </w:t>
      </w:r>
      <w:r>
        <w:rPr>
          <w:color w:val="000000"/>
        </w:rPr>
        <w:t>и/или отсрочке платежей</w:t>
      </w:r>
      <w:r w:rsidR="00CF3E39">
        <w:rPr>
          <w:color w:val="000000"/>
        </w:rPr>
        <w:t>.</w:t>
      </w:r>
      <w:r w:rsidRPr="00CF3E39">
        <w:rPr>
          <w:b/>
          <w:color w:val="000000"/>
        </w:rPr>
        <w:t xml:space="preserve"> </w:t>
      </w:r>
      <w:r>
        <w:rPr>
          <w:color w:val="000000"/>
        </w:rPr>
        <w:t>Так, в целях сокращения задолженностей перед национальным публичным бюджетом, а также увеличения поступлений в бюджет, на протяжении 2009 года, были осуществлены способы принудительного исполнения налоговых обязательств, в соответствии с</w:t>
      </w:r>
      <w:r w:rsidR="00CF3E39">
        <w:rPr>
          <w:color w:val="000000"/>
        </w:rPr>
        <w:t xml:space="preserve"> положениями ст.194 Налогового К</w:t>
      </w:r>
      <w:r>
        <w:rPr>
          <w:color w:val="000000"/>
        </w:rPr>
        <w:t>одекса, по результатам которого были получены доходы с банковских счетов налогоплательщиков и их дебиторов</w:t>
      </w:r>
      <w:r w:rsidR="00CF3E39">
        <w:rPr>
          <w:color w:val="000000"/>
        </w:rPr>
        <w:t xml:space="preserve">, </w:t>
      </w:r>
      <w:r>
        <w:rPr>
          <w:color w:val="000000"/>
        </w:rPr>
        <w:t>из касс налогоплательщиков</w:t>
      </w:r>
      <w:r w:rsidR="00CF3E39">
        <w:rPr>
          <w:color w:val="000000"/>
        </w:rPr>
        <w:t xml:space="preserve">, </w:t>
      </w:r>
      <w:r>
        <w:rPr>
          <w:color w:val="000000"/>
        </w:rPr>
        <w:t>в результате продажи арестованного имущества налогоплательщика</w:t>
      </w:r>
      <w:r w:rsidR="00CF3E39">
        <w:rPr>
          <w:color w:val="000000"/>
        </w:rPr>
        <w:t xml:space="preserve">, </w:t>
      </w:r>
      <w:r>
        <w:rPr>
          <w:color w:val="000000"/>
        </w:rPr>
        <w:t>добровольная оплата в результате наложения ареста.</w:t>
      </w:r>
    </w:p>
    <w:p w:rsidR="00CD692C" w:rsidRPr="00CD692C" w:rsidRDefault="000C5C6C" w:rsidP="00CD692C">
      <w:pPr>
        <w:pStyle w:val="a5"/>
        <w:spacing w:before="0" w:beforeAutospacing="0" w:after="0" w:afterAutospacing="0" w:line="360" w:lineRule="atLeast"/>
        <w:ind w:firstLine="567"/>
        <w:jc w:val="both"/>
        <w:rPr>
          <w:color w:val="000000"/>
        </w:rPr>
      </w:pPr>
      <w:r>
        <w:rPr>
          <w:color w:val="000000"/>
        </w:rPr>
        <w:t>В целях осуществления своих стратегических задач, обеспечения контроля соблюдения налогоплательщиками налогового законодательства</w:t>
      </w:r>
      <w:r w:rsidR="00380BAC">
        <w:rPr>
          <w:color w:val="000000"/>
        </w:rPr>
        <w:t xml:space="preserve"> Н</w:t>
      </w:r>
      <w:r w:rsidR="00CF3E39">
        <w:rPr>
          <w:color w:val="000000"/>
        </w:rPr>
        <w:t>алоговая Ин</w:t>
      </w:r>
      <w:r w:rsidR="00380BAC">
        <w:rPr>
          <w:color w:val="000000"/>
        </w:rPr>
        <w:t xml:space="preserve">спекция осуществляет  проверки. </w:t>
      </w:r>
      <w:r w:rsidR="00CD692C" w:rsidRPr="00CD692C">
        <w:rPr>
          <w:color w:val="000000"/>
        </w:rPr>
        <w:t>Проверки, сделанные инспекторами Налоговой Инспекции района Центр за 2009 год</w:t>
      </w:r>
      <w:r w:rsidR="00CD692C">
        <w:rPr>
          <w:color w:val="000000"/>
        </w:rPr>
        <w:t>, проанализированы в Таблице 3.</w:t>
      </w:r>
    </w:p>
    <w:p w:rsidR="000C5C6C" w:rsidRDefault="000C5C6C" w:rsidP="00BB284F">
      <w:pPr>
        <w:pStyle w:val="a5"/>
        <w:spacing w:before="0" w:beforeAutospacing="0" w:after="0" w:afterAutospacing="0" w:line="360" w:lineRule="atLeast"/>
        <w:ind w:firstLine="567"/>
        <w:jc w:val="both"/>
        <w:rPr>
          <w:color w:val="000000"/>
        </w:rPr>
      </w:pPr>
    </w:p>
    <w:p w:rsidR="00CD0282" w:rsidRDefault="00CD0282" w:rsidP="00BB284F">
      <w:pPr>
        <w:pStyle w:val="a5"/>
        <w:spacing w:before="0" w:beforeAutospacing="0" w:after="0" w:afterAutospacing="0" w:line="360" w:lineRule="atLeast"/>
        <w:ind w:firstLine="567"/>
        <w:jc w:val="both"/>
        <w:rPr>
          <w:color w:val="000000"/>
        </w:rPr>
      </w:pPr>
    </w:p>
    <w:p w:rsidR="00CD0282" w:rsidRDefault="00CD0282" w:rsidP="00BB284F">
      <w:pPr>
        <w:pStyle w:val="a5"/>
        <w:spacing w:before="0" w:beforeAutospacing="0" w:after="0" w:afterAutospacing="0" w:line="360" w:lineRule="atLeast"/>
        <w:ind w:firstLine="567"/>
        <w:jc w:val="both"/>
        <w:rPr>
          <w:color w:val="000000"/>
        </w:rPr>
      </w:pPr>
    </w:p>
    <w:p w:rsidR="00CD692C" w:rsidRDefault="00CD692C" w:rsidP="00BB284F">
      <w:pPr>
        <w:pStyle w:val="a5"/>
        <w:spacing w:before="0" w:beforeAutospacing="0" w:after="0" w:afterAutospacing="0" w:line="360" w:lineRule="atLeast"/>
        <w:ind w:firstLine="567"/>
        <w:jc w:val="both"/>
        <w:rPr>
          <w:color w:val="000000"/>
        </w:rPr>
      </w:pPr>
    </w:p>
    <w:p w:rsidR="00CD692C" w:rsidRDefault="00CD692C" w:rsidP="00BB284F">
      <w:pPr>
        <w:pStyle w:val="a5"/>
        <w:spacing w:before="0" w:beforeAutospacing="0" w:after="0" w:afterAutospacing="0" w:line="360" w:lineRule="atLeast"/>
        <w:ind w:firstLine="567"/>
        <w:jc w:val="both"/>
        <w:rPr>
          <w:color w:val="000000"/>
        </w:rPr>
      </w:pPr>
    </w:p>
    <w:p w:rsidR="00380BAC" w:rsidRDefault="00380BAC" w:rsidP="00380BAC">
      <w:pPr>
        <w:pStyle w:val="a5"/>
        <w:spacing w:before="0" w:beforeAutospacing="0" w:after="0" w:afterAutospacing="0" w:line="360" w:lineRule="atLeast"/>
        <w:ind w:firstLine="567"/>
        <w:jc w:val="center"/>
        <w:rPr>
          <w:b/>
          <w:color w:val="000000"/>
        </w:rPr>
      </w:pPr>
      <w:r w:rsidRPr="00380BAC">
        <w:rPr>
          <w:b/>
          <w:color w:val="000000"/>
        </w:rPr>
        <w:t>Таблица 3. Проверки, сделанные инспекторами Налоговой Инспекции района Центр за 2009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793"/>
      </w:tblGrid>
      <w:tr w:rsidR="00380BAC" w:rsidRPr="00380BAC" w:rsidTr="00380BAC">
        <w:tc>
          <w:tcPr>
            <w:tcW w:w="5670" w:type="dxa"/>
          </w:tcPr>
          <w:p w:rsidR="00380BAC" w:rsidRPr="00380BAC" w:rsidRDefault="00380BAC" w:rsidP="00380BAC">
            <w:pPr>
              <w:spacing w:line="360" w:lineRule="auto"/>
              <w:jc w:val="both"/>
              <w:rPr>
                <w:szCs w:val="28"/>
              </w:rPr>
            </w:pPr>
            <w:r w:rsidRPr="00380BAC">
              <w:rPr>
                <w:szCs w:val="28"/>
              </w:rPr>
              <w:t>Показатель</w:t>
            </w:r>
          </w:p>
        </w:tc>
        <w:tc>
          <w:tcPr>
            <w:tcW w:w="3793" w:type="dxa"/>
          </w:tcPr>
          <w:p w:rsidR="00380BAC" w:rsidRPr="00380BAC" w:rsidRDefault="00380BAC" w:rsidP="00380BAC">
            <w:pPr>
              <w:spacing w:line="360" w:lineRule="auto"/>
              <w:jc w:val="both"/>
              <w:rPr>
                <w:szCs w:val="28"/>
              </w:rPr>
            </w:pPr>
            <w:r w:rsidRPr="00380BAC">
              <w:rPr>
                <w:szCs w:val="28"/>
              </w:rPr>
              <w:t>Значение</w:t>
            </w:r>
          </w:p>
        </w:tc>
      </w:tr>
      <w:tr w:rsidR="00380BAC" w:rsidRPr="00380BAC" w:rsidTr="00380BAC">
        <w:tc>
          <w:tcPr>
            <w:tcW w:w="5670" w:type="dxa"/>
          </w:tcPr>
          <w:p w:rsidR="00380BAC" w:rsidRPr="00380BAC" w:rsidRDefault="00380BAC" w:rsidP="00380BAC">
            <w:pPr>
              <w:spacing w:line="360" w:lineRule="auto"/>
              <w:jc w:val="both"/>
              <w:rPr>
                <w:szCs w:val="28"/>
              </w:rPr>
            </w:pPr>
            <w:r w:rsidRPr="00380BAC">
              <w:rPr>
                <w:szCs w:val="28"/>
              </w:rPr>
              <w:t>1. Количество проверок</w:t>
            </w:r>
          </w:p>
        </w:tc>
        <w:tc>
          <w:tcPr>
            <w:tcW w:w="3793" w:type="dxa"/>
          </w:tcPr>
          <w:p w:rsidR="00380BAC" w:rsidRPr="00380BAC" w:rsidRDefault="00380BAC" w:rsidP="00380BAC">
            <w:pPr>
              <w:spacing w:line="360" w:lineRule="auto"/>
              <w:jc w:val="both"/>
              <w:rPr>
                <w:szCs w:val="28"/>
              </w:rPr>
            </w:pPr>
            <w:r w:rsidRPr="00380BAC">
              <w:rPr>
                <w:szCs w:val="28"/>
              </w:rPr>
              <w:t>878</w:t>
            </w:r>
          </w:p>
        </w:tc>
      </w:tr>
      <w:tr w:rsidR="00380BAC" w:rsidRPr="00380BAC" w:rsidTr="00380BAC">
        <w:tc>
          <w:tcPr>
            <w:tcW w:w="5670" w:type="dxa"/>
          </w:tcPr>
          <w:p w:rsidR="00380BAC" w:rsidRPr="00380BAC" w:rsidRDefault="00380BAC" w:rsidP="00380BAC">
            <w:pPr>
              <w:spacing w:line="360" w:lineRule="auto"/>
              <w:jc w:val="both"/>
              <w:rPr>
                <w:szCs w:val="28"/>
              </w:rPr>
            </w:pPr>
            <w:r w:rsidRPr="00380BAC">
              <w:rPr>
                <w:szCs w:val="28"/>
              </w:rPr>
              <w:t>2.Количество результативных проверок</w:t>
            </w:r>
          </w:p>
        </w:tc>
        <w:tc>
          <w:tcPr>
            <w:tcW w:w="3793" w:type="dxa"/>
          </w:tcPr>
          <w:p w:rsidR="00380BAC" w:rsidRPr="00380BAC" w:rsidRDefault="00380BAC" w:rsidP="00380BAC">
            <w:pPr>
              <w:spacing w:line="360" w:lineRule="auto"/>
              <w:jc w:val="both"/>
              <w:rPr>
                <w:szCs w:val="28"/>
              </w:rPr>
            </w:pPr>
            <w:r w:rsidRPr="00380BAC">
              <w:rPr>
                <w:szCs w:val="28"/>
              </w:rPr>
              <w:t>833</w:t>
            </w:r>
          </w:p>
        </w:tc>
      </w:tr>
      <w:tr w:rsidR="00380BAC" w:rsidRPr="00380BAC" w:rsidTr="00380BAC">
        <w:tc>
          <w:tcPr>
            <w:tcW w:w="5670" w:type="dxa"/>
          </w:tcPr>
          <w:p w:rsidR="00380BAC" w:rsidRPr="00380BAC" w:rsidRDefault="00380BAC" w:rsidP="00380BAC">
            <w:pPr>
              <w:spacing w:line="360" w:lineRule="auto"/>
              <w:jc w:val="both"/>
              <w:rPr>
                <w:szCs w:val="28"/>
              </w:rPr>
            </w:pPr>
            <w:r w:rsidRPr="00380BAC">
              <w:rPr>
                <w:szCs w:val="28"/>
              </w:rPr>
              <w:t>3.Результативность проверок (%)</w:t>
            </w:r>
          </w:p>
        </w:tc>
        <w:tc>
          <w:tcPr>
            <w:tcW w:w="3793" w:type="dxa"/>
          </w:tcPr>
          <w:p w:rsidR="00380BAC" w:rsidRPr="00380BAC" w:rsidRDefault="00380BAC" w:rsidP="00380BAC">
            <w:pPr>
              <w:spacing w:line="360" w:lineRule="auto"/>
              <w:jc w:val="both"/>
              <w:rPr>
                <w:szCs w:val="28"/>
              </w:rPr>
            </w:pPr>
            <w:r w:rsidRPr="00380BAC">
              <w:rPr>
                <w:szCs w:val="28"/>
              </w:rPr>
              <w:t>94,9</w:t>
            </w:r>
          </w:p>
        </w:tc>
      </w:tr>
      <w:tr w:rsidR="00380BAC" w:rsidRPr="00380BAC" w:rsidTr="00380BAC">
        <w:tc>
          <w:tcPr>
            <w:tcW w:w="5670" w:type="dxa"/>
          </w:tcPr>
          <w:p w:rsidR="00380BAC" w:rsidRPr="00380BAC" w:rsidRDefault="00380BAC" w:rsidP="00380BAC">
            <w:pPr>
              <w:spacing w:line="360" w:lineRule="auto"/>
              <w:jc w:val="both"/>
              <w:rPr>
                <w:szCs w:val="28"/>
              </w:rPr>
            </w:pPr>
            <w:r w:rsidRPr="00380BAC">
              <w:rPr>
                <w:szCs w:val="28"/>
              </w:rPr>
              <w:t>4.Документальные проверки</w:t>
            </w:r>
          </w:p>
        </w:tc>
        <w:tc>
          <w:tcPr>
            <w:tcW w:w="3793" w:type="dxa"/>
          </w:tcPr>
          <w:p w:rsidR="00380BAC" w:rsidRPr="00380BAC" w:rsidRDefault="00380BAC" w:rsidP="00380BAC">
            <w:pPr>
              <w:spacing w:line="360" w:lineRule="auto"/>
              <w:jc w:val="both"/>
              <w:rPr>
                <w:szCs w:val="28"/>
              </w:rPr>
            </w:pPr>
            <w:r w:rsidRPr="00380BAC">
              <w:rPr>
                <w:szCs w:val="28"/>
              </w:rPr>
              <w:t>156</w:t>
            </w:r>
          </w:p>
        </w:tc>
      </w:tr>
      <w:tr w:rsidR="00380BAC" w:rsidRPr="00380BAC" w:rsidTr="00380BAC">
        <w:tc>
          <w:tcPr>
            <w:tcW w:w="5670" w:type="dxa"/>
          </w:tcPr>
          <w:p w:rsidR="00380BAC" w:rsidRPr="00380BAC" w:rsidRDefault="00380BAC" w:rsidP="00380BAC">
            <w:pPr>
              <w:spacing w:line="360" w:lineRule="auto"/>
              <w:jc w:val="both"/>
              <w:rPr>
                <w:szCs w:val="28"/>
              </w:rPr>
            </w:pPr>
            <w:r w:rsidRPr="00380BAC">
              <w:rPr>
                <w:szCs w:val="28"/>
              </w:rPr>
              <w:t>5.Тематические проверки</w:t>
            </w:r>
          </w:p>
        </w:tc>
        <w:tc>
          <w:tcPr>
            <w:tcW w:w="3793" w:type="dxa"/>
          </w:tcPr>
          <w:p w:rsidR="00380BAC" w:rsidRPr="00380BAC" w:rsidRDefault="00380BAC" w:rsidP="00380BAC">
            <w:pPr>
              <w:spacing w:line="360" w:lineRule="auto"/>
              <w:jc w:val="both"/>
              <w:rPr>
                <w:szCs w:val="28"/>
              </w:rPr>
            </w:pPr>
            <w:r w:rsidRPr="00380BAC">
              <w:rPr>
                <w:szCs w:val="28"/>
              </w:rPr>
              <w:t>473</w:t>
            </w:r>
          </w:p>
        </w:tc>
      </w:tr>
      <w:tr w:rsidR="00380BAC" w:rsidRPr="00380BAC" w:rsidTr="00380BAC">
        <w:tc>
          <w:tcPr>
            <w:tcW w:w="5670" w:type="dxa"/>
          </w:tcPr>
          <w:p w:rsidR="00380BAC" w:rsidRPr="00380BAC" w:rsidRDefault="00380BAC" w:rsidP="00380BAC">
            <w:pPr>
              <w:spacing w:line="360" w:lineRule="auto"/>
              <w:jc w:val="both"/>
              <w:rPr>
                <w:szCs w:val="28"/>
              </w:rPr>
            </w:pPr>
            <w:r w:rsidRPr="00380BAC">
              <w:rPr>
                <w:szCs w:val="28"/>
              </w:rPr>
              <w:t>6.Оперативные проверки</w:t>
            </w:r>
          </w:p>
        </w:tc>
        <w:tc>
          <w:tcPr>
            <w:tcW w:w="3793" w:type="dxa"/>
          </w:tcPr>
          <w:p w:rsidR="00380BAC" w:rsidRPr="00380BAC" w:rsidRDefault="00380BAC" w:rsidP="00380BAC">
            <w:pPr>
              <w:spacing w:line="360" w:lineRule="auto"/>
              <w:jc w:val="both"/>
              <w:rPr>
                <w:szCs w:val="28"/>
              </w:rPr>
            </w:pPr>
            <w:r w:rsidRPr="00380BAC">
              <w:rPr>
                <w:szCs w:val="28"/>
              </w:rPr>
              <w:t>249</w:t>
            </w:r>
          </w:p>
        </w:tc>
      </w:tr>
      <w:tr w:rsidR="00380BAC" w:rsidRPr="00380BAC" w:rsidTr="00380BAC">
        <w:tc>
          <w:tcPr>
            <w:tcW w:w="5670" w:type="dxa"/>
          </w:tcPr>
          <w:p w:rsidR="00380BAC" w:rsidRPr="00380BAC" w:rsidRDefault="00380BAC" w:rsidP="00380BAC">
            <w:pPr>
              <w:spacing w:line="360" w:lineRule="auto"/>
              <w:jc w:val="both"/>
              <w:rPr>
                <w:szCs w:val="28"/>
                <w:lang w:val="ru-RU"/>
              </w:rPr>
            </w:pPr>
            <w:r w:rsidRPr="00380BAC">
              <w:rPr>
                <w:szCs w:val="28"/>
                <w:lang w:val="ru-RU"/>
              </w:rPr>
              <w:t>7.Дополнительно рассчитанные налоги (тыс.лей)</w:t>
            </w:r>
          </w:p>
        </w:tc>
        <w:tc>
          <w:tcPr>
            <w:tcW w:w="3793" w:type="dxa"/>
          </w:tcPr>
          <w:p w:rsidR="00380BAC" w:rsidRPr="00380BAC" w:rsidRDefault="00380BAC" w:rsidP="00380BAC">
            <w:pPr>
              <w:spacing w:line="360" w:lineRule="auto"/>
              <w:jc w:val="both"/>
              <w:rPr>
                <w:szCs w:val="28"/>
              </w:rPr>
            </w:pPr>
            <w:r w:rsidRPr="00380BAC">
              <w:rPr>
                <w:szCs w:val="28"/>
              </w:rPr>
              <w:t>1276,4</w:t>
            </w:r>
          </w:p>
        </w:tc>
      </w:tr>
      <w:tr w:rsidR="00380BAC" w:rsidRPr="00380BAC" w:rsidTr="00380BAC">
        <w:tc>
          <w:tcPr>
            <w:tcW w:w="5670" w:type="dxa"/>
          </w:tcPr>
          <w:p w:rsidR="00380BAC" w:rsidRPr="00380BAC" w:rsidRDefault="00380BAC" w:rsidP="00380BAC">
            <w:pPr>
              <w:spacing w:line="360" w:lineRule="auto"/>
              <w:jc w:val="both"/>
              <w:rPr>
                <w:szCs w:val="28"/>
              </w:rPr>
            </w:pPr>
            <w:r w:rsidRPr="00380BAC">
              <w:rPr>
                <w:szCs w:val="28"/>
              </w:rPr>
              <w:t>8. Налоговые санкции</w:t>
            </w:r>
          </w:p>
        </w:tc>
        <w:tc>
          <w:tcPr>
            <w:tcW w:w="3793" w:type="dxa"/>
          </w:tcPr>
          <w:p w:rsidR="00380BAC" w:rsidRPr="00380BAC" w:rsidRDefault="00380BAC" w:rsidP="00380BAC">
            <w:pPr>
              <w:spacing w:line="360" w:lineRule="auto"/>
              <w:jc w:val="both"/>
              <w:rPr>
                <w:szCs w:val="28"/>
              </w:rPr>
            </w:pPr>
            <w:r w:rsidRPr="00380BAC">
              <w:rPr>
                <w:szCs w:val="28"/>
              </w:rPr>
              <w:t>74,67%</w:t>
            </w:r>
          </w:p>
        </w:tc>
      </w:tr>
    </w:tbl>
    <w:p w:rsidR="00332F38" w:rsidRDefault="00380BAC" w:rsidP="00BB284F">
      <w:pPr>
        <w:pStyle w:val="a5"/>
        <w:spacing w:before="0" w:beforeAutospacing="0" w:after="0" w:afterAutospacing="0" w:line="360" w:lineRule="atLeast"/>
        <w:ind w:firstLine="567"/>
        <w:contextualSpacing/>
        <w:jc w:val="both"/>
        <w:rPr>
          <w:color w:val="000000"/>
        </w:rPr>
      </w:pPr>
      <w:r w:rsidRPr="00380BAC">
        <w:rPr>
          <w:color w:val="000000"/>
        </w:rPr>
        <w:t>Таким</w:t>
      </w:r>
      <w:r>
        <w:rPr>
          <w:color w:val="000000"/>
        </w:rPr>
        <w:t xml:space="preserve"> образом, за 2009 год было проведено 878 проверок, из которых 94,9% стали результативными. Наибольший удельный вес составили тематические проверки – 54%, на втором месте оперативные проверки -</w:t>
      </w:r>
      <w:r w:rsidR="00332F38">
        <w:rPr>
          <w:color w:val="000000"/>
        </w:rPr>
        <w:t>28%, и менее всего документальные проверки -18%.</w:t>
      </w:r>
    </w:p>
    <w:p w:rsidR="00CD0282" w:rsidRDefault="000C5C6C" w:rsidP="00BB284F">
      <w:pPr>
        <w:pStyle w:val="a5"/>
        <w:spacing w:before="0" w:beforeAutospacing="0" w:after="0" w:afterAutospacing="0" w:line="360" w:lineRule="atLeast"/>
        <w:ind w:firstLine="567"/>
        <w:contextualSpacing/>
        <w:jc w:val="both"/>
        <w:rPr>
          <w:color w:val="000000"/>
        </w:rPr>
      </w:pPr>
      <w:r>
        <w:rPr>
          <w:color w:val="000000"/>
        </w:rPr>
        <w:t>По результатам налогового контроля</w:t>
      </w:r>
      <w:r w:rsidR="00332F38">
        <w:rPr>
          <w:color w:val="000000"/>
        </w:rPr>
        <w:t xml:space="preserve"> количество </w:t>
      </w:r>
      <w:r>
        <w:rPr>
          <w:color w:val="000000"/>
        </w:rPr>
        <w:t>выявлен</w:t>
      </w:r>
      <w:r w:rsidR="00332F38">
        <w:rPr>
          <w:color w:val="000000"/>
        </w:rPr>
        <w:t>н</w:t>
      </w:r>
      <w:r>
        <w:rPr>
          <w:color w:val="000000"/>
        </w:rPr>
        <w:t>ы</w:t>
      </w:r>
      <w:r w:rsidR="00332F38">
        <w:rPr>
          <w:color w:val="000000"/>
        </w:rPr>
        <w:t>х</w:t>
      </w:r>
      <w:r>
        <w:rPr>
          <w:color w:val="000000"/>
        </w:rPr>
        <w:t xml:space="preserve"> нарушени</w:t>
      </w:r>
      <w:r w:rsidR="00332F38">
        <w:rPr>
          <w:color w:val="000000"/>
        </w:rPr>
        <w:t>й за 2009 год превысило этот же показатель</w:t>
      </w:r>
      <w:r>
        <w:rPr>
          <w:color w:val="000000"/>
        </w:rPr>
        <w:t xml:space="preserve"> 2008 года</w:t>
      </w:r>
      <w:r w:rsidR="00332F38">
        <w:rPr>
          <w:color w:val="000000"/>
        </w:rPr>
        <w:t xml:space="preserve">. Но в </w:t>
      </w:r>
      <w:r>
        <w:rPr>
          <w:color w:val="000000"/>
        </w:rPr>
        <w:t>результате перепроверо</w:t>
      </w:r>
      <w:r w:rsidR="00332F38">
        <w:rPr>
          <w:color w:val="000000"/>
        </w:rPr>
        <w:t>к налоговых документов и решений</w:t>
      </w:r>
      <w:r>
        <w:rPr>
          <w:color w:val="000000"/>
        </w:rPr>
        <w:t xml:space="preserve"> относительно причин нарушения налоговых нарушений, применяемые санкции были уменьшены</w:t>
      </w:r>
      <w:r w:rsidR="00332F38">
        <w:rPr>
          <w:color w:val="000000"/>
        </w:rPr>
        <w:t xml:space="preserve">. </w:t>
      </w:r>
    </w:p>
    <w:p w:rsidR="003A62AA" w:rsidRDefault="003A62AA" w:rsidP="00BB284F">
      <w:pPr>
        <w:pStyle w:val="a5"/>
        <w:spacing w:before="0" w:beforeAutospacing="0" w:after="0" w:afterAutospacing="0" w:line="360" w:lineRule="atLeast"/>
        <w:ind w:firstLine="567"/>
        <w:contextualSpacing/>
        <w:jc w:val="both"/>
        <w:rPr>
          <w:color w:val="000000"/>
        </w:rPr>
      </w:pPr>
    </w:p>
    <w:p w:rsidR="00332F38" w:rsidRDefault="00332F38" w:rsidP="00BB284F">
      <w:pPr>
        <w:pStyle w:val="a5"/>
        <w:spacing w:before="0" w:beforeAutospacing="0" w:after="0" w:afterAutospacing="0" w:line="360" w:lineRule="atLeast"/>
        <w:ind w:firstLine="567"/>
        <w:contextualSpacing/>
        <w:jc w:val="both"/>
      </w:pPr>
      <w:r w:rsidRPr="00332F38">
        <w:t xml:space="preserve">По ситуации на 30.09.2010 в городе Кишинёв  стоят на учёте в налоговой 90920 экономических агентов. </w:t>
      </w:r>
      <w:r>
        <w:t>Ниже конкретная информация по сектору Центр.</w:t>
      </w:r>
    </w:p>
    <w:p w:rsidR="00CD0282" w:rsidRPr="00CD0282" w:rsidRDefault="00CD0282" w:rsidP="00CD0282">
      <w:pPr>
        <w:pStyle w:val="a5"/>
        <w:spacing w:before="0" w:beforeAutospacing="0" w:after="0" w:afterAutospacing="0" w:line="360" w:lineRule="atLeast"/>
        <w:ind w:firstLine="567"/>
        <w:contextualSpacing/>
        <w:jc w:val="center"/>
        <w:rPr>
          <w:b/>
        </w:rPr>
      </w:pPr>
      <w:r w:rsidRPr="00CD0282">
        <w:rPr>
          <w:b/>
        </w:rPr>
        <w:t>Таблица 4. Информация о зарегистрированных экономических агентах по сектору Центр</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1134"/>
        <w:gridCol w:w="1276"/>
        <w:gridCol w:w="1559"/>
        <w:gridCol w:w="1417"/>
        <w:gridCol w:w="2127"/>
      </w:tblGrid>
      <w:tr w:rsidR="00CD0282" w:rsidTr="00CD0282">
        <w:trPr>
          <w:trHeight w:val="435"/>
        </w:trPr>
        <w:tc>
          <w:tcPr>
            <w:tcW w:w="993" w:type="dxa"/>
            <w:vMerge w:val="restart"/>
            <w:tcBorders>
              <w:top w:val="single" w:sz="4" w:space="0" w:color="auto"/>
            </w:tcBorders>
          </w:tcPr>
          <w:p w:rsidR="00332F38" w:rsidRPr="00CD0282" w:rsidRDefault="00CD0282" w:rsidP="00CD0282">
            <w:pPr>
              <w:rPr>
                <w:lang w:val="ru-RU"/>
              </w:rPr>
            </w:pPr>
            <w:r>
              <w:rPr>
                <w:lang w:val="ru-RU"/>
              </w:rPr>
              <w:t>Сектор</w:t>
            </w:r>
          </w:p>
        </w:tc>
        <w:tc>
          <w:tcPr>
            <w:tcW w:w="1559" w:type="dxa"/>
            <w:vMerge w:val="restart"/>
            <w:tcBorders>
              <w:top w:val="single" w:sz="4" w:space="0" w:color="auto"/>
            </w:tcBorders>
          </w:tcPr>
          <w:p w:rsidR="00332F38" w:rsidRPr="00332F38" w:rsidRDefault="00332F38" w:rsidP="00F86239">
            <w:pPr>
              <w:rPr>
                <w:lang w:val="ru-RU"/>
              </w:rPr>
            </w:pPr>
            <w:r w:rsidRPr="00332F38">
              <w:rPr>
                <w:lang w:val="ru-RU"/>
              </w:rPr>
              <w:t>Кол-во экономич. агентов на 30.09.2010</w:t>
            </w:r>
          </w:p>
        </w:tc>
        <w:tc>
          <w:tcPr>
            <w:tcW w:w="7513" w:type="dxa"/>
            <w:gridSpan w:val="5"/>
            <w:tcBorders>
              <w:top w:val="single" w:sz="4" w:space="0" w:color="auto"/>
            </w:tcBorders>
          </w:tcPr>
          <w:p w:rsidR="00332F38" w:rsidRDefault="00332F38" w:rsidP="00F86239">
            <w:r>
              <w:t>Информация за последние 9 месяцев</w:t>
            </w:r>
          </w:p>
        </w:tc>
      </w:tr>
      <w:tr w:rsidR="00332F38" w:rsidTr="00CD0282">
        <w:trPr>
          <w:trHeight w:val="660"/>
        </w:trPr>
        <w:tc>
          <w:tcPr>
            <w:tcW w:w="993" w:type="dxa"/>
            <w:vMerge/>
          </w:tcPr>
          <w:p w:rsidR="00332F38" w:rsidRDefault="00332F38" w:rsidP="00F86239"/>
        </w:tc>
        <w:tc>
          <w:tcPr>
            <w:tcW w:w="1559" w:type="dxa"/>
            <w:vMerge/>
          </w:tcPr>
          <w:p w:rsidR="00332F38" w:rsidRDefault="00332F38" w:rsidP="00F86239"/>
        </w:tc>
        <w:tc>
          <w:tcPr>
            <w:tcW w:w="1134" w:type="dxa"/>
          </w:tcPr>
          <w:p w:rsidR="00332F38" w:rsidRDefault="00332F38" w:rsidP="00F86239">
            <w:r>
              <w:t>Взяты на учёт</w:t>
            </w:r>
          </w:p>
        </w:tc>
        <w:tc>
          <w:tcPr>
            <w:tcW w:w="1276" w:type="dxa"/>
          </w:tcPr>
          <w:p w:rsidR="00332F38" w:rsidRDefault="00332F38" w:rsidP="00F86239">
            <w:r>
              <w:t>Ликвиди</w:t>
            </w:r>
            <w:r w:rsidR="00CD0282">
              <w:rPr>
                <w:lang w:val="ru-RU"/>
              </w:rPr>
              <w:t>-</w:t>
            </w:r>
            <w:r>
              <w:t>рованы</w:t>
            </w:r>
          </w:p>
        </w:tc>
        <w:tc>
          <w:tcPr>
            <w:tcW w:w="1559" w:type="dxa"/>
          </w:tcPr>
          <w:p w:rsidR="00332F38" w:rsidRDefault="00332F38" w:rsidP="00F86239">
            <w:r>
              <w:t>Переведены в другие сектора</w:t>
            </w:r>
          </w:p>
        </w:tc>
        <w:tc>
          <w:tcPr>
            <w:tcW w:w="1417" w:type="dxa"/>
          </w:tcPr>
          <w:p w:rsidR="00332F38" w:rsidRDefault="00332F38" w:rsidP="00F86239">
            <w:r>
              <w:t>Приняты из других секторов</w:t>
            </w:r>
          </w:p>
        </w:tc>
        <w:tc>
          <w:tcPr>
            <w:tcW w:w="2127" w:type="dxa"/>
          </w:tcPr>
          <w:p w:rsidR="00332F38" w:rsidRDefault="00332F38" w:rsidP="00F86239">
            <w:r>
              <w:t xml:space="preserve">Приостановившие </w:t>
            </w:r>
          </w:p>
          <w:p w:rsidR="00332F38" w:rsidRDefault="00332F38" w:rsidP="00F86239">
            <w:r>
              <w:t>деятельность</w:t>
            </w:r>
          </w:p>
        </w:tc>
      </w:tr>
      <w:tr w:rsidR="00332F38" w:rsidTr="00CD0282">
        <w:trPr>
          <w:trHeight w:val="829"/>
        </w:trPr>
        <w:tc>
          <w:tcPr>
            <w:tcW w:w="993" w:type="dxa"/>
          </w:tcPr>
          <w:p w:rsidR="00332F38" w:rsidRPr="00CD0282" w:rsidRDefault="00CD0282" w:rsidP="00F86239">
            <w:pPr>
              <w:rPr>
                <w:lang w:val="ru-RU"/>
              </w:rPr>
            </w:pPr>
            <w:r>
              <w:rPr>
                <w:lang w:val="ru-RU"/>
              </w:rPr>
              <w:t>Центр</w:t>
            </w:r>
          </w:p>
        </w:tc>
        <w:tc>
          <w:tcPr>
            <w:tcW w:w="1559" w:type="dxa"/>
          </w:tcPr>
          <w:p w:rsidR="00332F38" w:rsidRDefault="00332F38" w:rsidP="00F86239">
            <w:r>
              <w:t>18899</w:t>
            </w:r>
          </w:p>
        </w:tc>
        <w:tc>
          <w:tcPr>
            <w:tcW w:w="1134" w:type="dxa"/>
          </w:tcPr>
          <w:p w:rsidR="00332F38" w:rsidRDefault="00332F38" w:rsidP="00F86239">
            <w:r>
              <w:t>625</w:t>
            </w:r>
          </w:p>
        </w:tc>
        <w:tc>
          <w:tcPr>
            <w:tcW w:w="1276" w:type="dxa"/>
          </w:tcPr>
          <w:p w:rsidR="00332F38" w:rsidRDefault="00332F38" w:rsidP="00F86239">
            <w:r>
              <w:t>73</w:t>
            </w:r>
          </w:p>
        </w:tc>
        <w:tc>
          <w:tcPr>
            <w:tcW w:w="1559" w:type="dxa"/>
          </w:tcPr>
          <w:p w:rsidR="00332F38" w:rsidRDefault="00332F38" w:rsidP="00F86239">
            <w:r>
              <w:t>183</w:t>
            </w:r>
          </w:p>
        </w:tc>
        <w:tc>
          <w:tcPr>
            <w:tcW w:w="1417" w:type="dxa"/>
          </w:tcPr>
          <w:p w:rsidR="00332F38" w:rsidRDefault="00332F38" w:rsidP="00F86239">
            <w:r>
              <w:t>148</w:t>
            </w:r>
          </w:p>
        </w:tc>
        <w:tc>
          <w:tcPr>
            <w:tcW w:w="2127" w:type="dxa"/>
          </w:tcPr>
          <w:p w:rsidR="00332F38" w:rsidRDefault="00332F38" w:rsidP="00F86239">
            <w:r>
              <w:t>1</w:t>
            </w:r>
          </w:p>
        </w:tc>
      </w:tr>
    </w:tbl>
    <w:p w:rsidR="00332F38" w:rsidRDefault="00332F38" w:rsidP="00332F38"/>
    <w:p w:rsidR="00332F38" w:rsidRDefault="00900CC1" w:rsidP="00900CC1">
      <w:pPr>
        <w:ind w:firstLine="567"/>
        <w:rPr>
          <w:lang w:val="ru-RU"/>
        </w:rPr>
      </w:pPr>
      <w:r>
        <w:rPr>
          <w:lang w:val="ru-RU"/>
        </w:rPr>
        <w:t>В Таблицу 5 внесена и</w:t>
      </w:r>
      <w:r w:rsidR="00332F38" w:rsidRPr="00332F38">
        <w:rPr>
          <w:lang w:val="ru-RU"/>
        </w:rPr>
        <w:t>нформаци</w:t>
      </w:r>
      <w:r>
        <w:rPr>
          <w:lang w:val="ru-RU"/>
        </w:rPr>
        <w:t>я</w:t>
      </w:r>
      <w:r w:rsidR="00332F38" w:rsidRPr="00332F38">
        <w:rPr>
          <w:lang w:val="ru-RU"/>
        </w:rPr>
        <w:t xml:space="preserve"> </w:t>
      </w:r>
      <w:r>
        <w:rPr>
          <w:lang w:val="ru-RU"/>
        </w:rPr>
        <w:t xml:space="preserve">по сектору Центр </w:t>
      </w:r>
      <w:r w:rsidR="00332F38" w:rsidRPr="00332F38">
        <w:rPr>
          <w:lang w:val="ru-RU"/>
        </w:rPr>
        <w:t xml:space="preserve">об отчётах по </w:t>
      </w:r>
      <w:r w:rsidR="00332F38">
        <w:t>IAL</w:t>
      </w:r>
      <w:r w:rsidR="00332F38" w:rsidRPr="00332F38">
        <w:rPr>
          <w:lang w:val="ru-RU"/>
        </w:rPr>
        <w:t xml:space="preserve"> и </w:t>
      </w:r>
      <w:r w:rsidR="00332F38">
        <w:t>IAZ</w:t>
      </w:r>
      <w:r w:rsidR="00332F38" w:rsidRPr="00332F38">
        <w:rPr>
          <w:lang w:val="ru-RU"/>
        </w:rPr>
        <w:t xml:space="preserve"> за 2009 год:</w:t>
      </w:r>
    </w:p>
    <w:p w:rsidR="00900CC1" w:rsidRDefault="00900CC1" w:rsidP="00900CC1">
      <w:pPr>
        <w:ind w:firstLine="567"/>
        <w:rPr>
          <w:lang w:val="ru-RU"/>
        </w:rPr>
      </w:pPr>
    </w:p>
    <w:p w:rsidR="00900CC1" w:rsidRPr="00900CC1" w:rsidRDefault="00900CC1" w:rsidP="00900CC1">
      <w:pPr>
        <w:jc w:val="center"/>
        <w:rPr>
          <w:b/>
          <w:lang w:val="ru-RU"/>
        </w:rPr>
      </w:pPr>
      <w:r w:rsidRPr="00900CC1">
        <w:rPr>
          <w:b/>
          <w:lang w:val="ru-RU"/>
        </w:rPr>
        <w:t xml:space="preserve">Таблица 5. Информация по сектору Центр об отчётах по </w:t>
      </w:r>
      <w:r w:rsidRPr="00900CC1">
        <w:rPr>
          <w:b/>
        </w:rPr>
        <w:t>IAL</w:t>
      </w:r>
      <w:r w:rsidRPr="00900CC1">
        <w:rPr>
          <w:b/>
          <w:lang w:val="ru-RU"/>
        </w:rPr>
        <w:t xml:space="preserve"> и </w:t>
      </w:r>
      <w:r w:rsidRPr="00900CC1">
        <w:rPr>
          <w:b/>
        </w:rPr>
        <w:t>IAZ</w:t>
      </w:r>
      <w:r w:rsidRPr="00900CC1">
        <w:rPr>
          <w:b/>
          <w:lang w:val="ru-RU"/>
        </w:rPr>
        <w:t xml:space="preserve"> за 2009 год</w:t>
      </w:r>
    </w:p>
    <w:p w:rsidR="00332F38" w:rsidRPr="00332F38" w:rsidRDefault="00332F38" w:rsidP="00332F38">
      <w:pPr>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1276"/>
        <w:gridCol w:w="1827"/>
        <w:gridCol w:w="1575"/>
        <w:gridCol w:w="1275"/>
        <w:gridCol w:w="1701"/>
      </w:tblGrid>
      <w:tr w:rsidR="00900CC1" w:rsidTr="00900CC1">
        <w:tc>
          <w:tcPr>
            <w:tcW w:w="993" w:type="dxa"/>
            <w:vMerge w:val="restart"/>
          </w:tcPr>
          <w:p w:rsidR="00332F38" w:rsidRDefault="00332F38" w:rsidP="00F86239">
            <w:r>
              <w:t>Сектор</w:t>
            </w:r>
          </w:p>
        </w:tc>
        <w:tc>
          <w:tcPr>
            <w:tcW w:w="4662" w:type="dxa"/>
            <w:gridSpan w:val="3"/>
          </w:tcPr>
          <w:p w:rsidR="00332F38" w:rsidRDefault="00332F38" w:rsidP="00F86239">
            <w:r>
              <w:t>IAL</w:t>
            </w:r>
          </w:p>
        </w:tc>
        <w:tc>
          <w:tcPr>
            <w:tcW w:w="4551" w:type="dxa"/>
            <w:gridSpan w:val="3"/>
          </w:tcPr>
          <w:p w:rsidR="00332F38" w:rsidRDefault="00332F38" w:rsidP="00F86239">
            <w:r>
              <w:t>IAZ</w:t>
            </w:r>
          </w:p>
        </w:tc>
      </w:tr>
      <w:tr w:rsidR="00900CC1" w:rsidTr="00900CC1">
        <w:tc>
          <w:tcPr>
            <w:tcW w:w="993" w:type="dxa"/>
            <w:vMerge/>
          </w:tcPr>
          <w:p w:rsidR="00332F38" w:rsidRDefault="00332F38" w:rsidP="00F86239"/>
        </w:tc>
        <w:tc>
          <w:tcPr>
            <w:tcW w:w="1559" w:type="dxa"/>
          </w:tcPr>
          <w:p w:rsidR="00332F38" w:rsidRDefault="00332F38" w:rsidP="00F86239">
            <w:r>
              <w:t>Должны были представить</w:t>
            </w:r>
          </w:p>
        </w:tc>
        <w:tc>
          <w:tcPr>
            <w:tcW w:w="1276" w:type="dxa"/>
          </w:tcPr>
          <w:p w:rsidR="00332F38" w:rsidRDefault="00332F38" w:rsidP="00900CC1">
            <w:r>
              <w:t>Предста</w:t>
            </w:r>
            <w:r w:rsidR="00900CC1">
              <w:rPr>
                <w:lang w:val="ru-RU"/>
              </w:rPr>
              <w:t>-</w:t>
            </w:r>
            <w:r>
              <w:t>вили</w:t>
            </w:r>
          </w:p>
        </w:tc>
        <w:tc>
          <w:tcPr>
            <w:tcW w:w="1827" w:type="dxa"/>
          </w:tcPr>
          <w:p w:rsidR="00900CC1" w:rsidRDefault="00900CC1" w:rsidP="00900CC1">
            <w:pPr>
              <w:rPr>
                <w:lang w:val="ru-RU"/>
              </w:rPr>
            </w:pPr>
            <w:r>
              <w:t>Соотношение</w:t>
            </w:r>
          </w:p>
          <w:p w:rsidR="00900CC1" w:rsidRDefault="00900CC1" w:rsidP="00900CC1">
            <w:r>
              <w:t xml:space="preserve"> </w:t>
            </w:r>
            <w:r>
              <w:rPr>
                <w:lang w:val="ru-RU"/>
              </w:rPr>
              <w:t>н</w:t>
            </w:r>
            <w:r>
              <w:t>е представили/</w:t>
            </w:r>
          </w:p>
          <w:p w:rsidR="00332F38" w:rsidRDefault="00900CC1" w:rsidP="00900CC1">
            <w:r>
              <w:t>представ</w:t>
            </w:r>
            <w:r>
              <w:rPr>
                <w:lang w:val="ru-RU"/>
              </w:rPr>
              <w:t>или</w:t>
            </w:r>
          </w:p>
        </w:tc>
        <w:tc>
          <w:tcPr>
            <w:tcW w:w="1575" w:type="dxa"/>
          </w:tcPr>
          <w:p w:rsidR="00332F38" w:rsidRDefault="00332F38" w:rsidP="00F86239">
            <w:r>
              <w:t>Должны были представить</w:t>
            </w:r>
          </w:p>
        </w:tc>
        <w:tc>
          <w:tcPr>
            <w:tcW w:w="1275" w:type="dxa"/>
          </w:tcPr>
          <w:p w:rsidR="00332F38" w:rsidRDefault="00332F38" w:rsidP="00F86239">
            <w:r>
              <w:t>Предста</w:t>
            </w:r>
            <w:r w:rsidR="00900CC1">
              <w:rPr>
                <w:lang w:val="ru-RU"/>
              </w:rPr>
              <w:t>-</w:t>
            </w:r>
            <w:r>
              <w:t>вили</w:t>
            </w:r>
          </w:p>
        </w:tc>
        <w:tc>
          <w:tcPr>
            <w:tcW w:w="1701" w:type="dxa"/>
          </w:tcPr>
          <w:p w:rsidR="00332F38" w:rsidRDefault="00900CC1" w:rsidP="00F86239">
            <w:r>
              <w:t xml:space="preserve">соотношение </w:t>
            </w:r>
            <w:r>
              <w:rPr>
                <w:lang w:val="ru-RU"/>
              </w:rPr>
              <w:t>н</w:t>
            </w:r>
            <w:r w:rsidR="00332F38">
              <w:t>е представили/</w:t>
            </w:r>
          </w:p>
          <w:p w:rsidR="00332F38" w:rsidRPr="00900CC1" w:rsidRDefault="00332F38" w:rsidP="00900CC1">
            <w:pPr>
              <w:rPr>
                <w:lang w:val="ru-RU"/>
              </w:rPr>
            </w:pPr>
            <w:r>
              <w:t>представ</w:t>
            </w:r>
            <w:r w:rsidR="00900CC1">
              <w:rPr>
                <w:lang w:val="ru-RU"/>
              </w:rPr>
              <w:t>или</w:t>
            </w:r>
          </w:p>
        </w:tc>
      </w:tr>
      <w:tr w:rsidR="00900CC1" w:rsidTr="00900CC1">
        <w:tc>
          <w:tcPr>
            <w:tcW w:w="993" w:type="dxa"/>
          </w:tcPr>
          <w:p w:rsidR="00332F38" w:rsidRDefault="00332F38" w:rsidP="00F86239">
            <w:r>
              <w:t>Центр</w:t>
            </w:r>
          </w:p>
        </w:tc>
        <w:tc>
          <w:tcPr>
            <w:tcW w:w="1559" w:type="dxa"/>
          </w:tcPr>
          <w:p w:rsidR="00332F38" w:rsidRDefault="00332F38" w:rsidP="00F86239">
            <w:r>
              <w:t>4435</w:t>
            </w:r>
          </w:p>
        </w:tc>
        <w:tc>
          <w:tcPr>
            <w:tcW w:w="1276" w:type="dxa"/>
          </w:tcPr>
          <w:p w:rsidR="00332F38" w:rsidRDefault="00332F38" w:rsidP="00F86239">
            <w:r>
              <w:t>4398</w:t>
            </w:r>
          </w:p>
        </w:tc>
        <w:tc>
          <w:tcPr>
            <w:tcW w:w="1827" w:type="dxa"/>
          </w:tcPr>
          <w:p w:rsidR="00332F38" w:rsidRDefault="00332F38" w:rsidP="00F86239">
            <w:r>
              <w:t>37/99,2</w:t>
            </w:r>
          </w:p>
        </w:tc>
        <w:tc>
          <w:tcPr>
            <w:tcW w:w="1575" w:type="dxa"/>
          </w:tcPr>
          <w:p w:rsidR="00332F38" w:rsidRDefault="00332F38" w:rsidP="00F86239">
            <w:r>
              <w:t>729</w:t>
            </w:r>
          </w:p>
        </w:tc>
        <w:tc>
          <w:tcPr>
            <w:tcW w:w="1275" w:type="dxa"/>
          </w:tcPr>
          <w:p w:rsidR="00332F38" w:rsidRDefault="00332F38" w:rsidP="00F86239">
            <w:r>
              <w:t>718</w:t>
            </w:r>
          </w:p>
        </w:tc>
        <w:tc>
          <w:tcPr>
            <w:tcW w:w="1701" w:type="dxa"/>
          </w:tcPr>
          <w:p w:rsidR="00332F38" w:rsidRDefault="00332F38" w:rsidP="00F86239">
            <w:r>
              <w:t>11/98,5</w:t>
            </w:r>
          </w:p>
        </w:tc>
      </w:tr>
    </w:tbl>
    <w:p w:rsidR="00332F38" w:rsidRDefault="00332F38" w:rsidP="00332F38">
      <w:pPr>
        <w:rPr>
          <w:lang w:val="ru-RU"/>
        </w:rPr>
      </w:pPr>
    </w:p>
    <w:p w:rsidR="00900CC1" w:rsidRPr="00900CC1" w:rsidRDefault="00900CC1" w:rsidP="00BB284F">
      <w:pPr>
        <w:spacing w:line="360" w:lineRule="auto"/>
        <w:ind w:firstLine="567"/>
        <w:jc w:val="both"/>
        <w:rPr>
          <w:lang w:val="ru-RU"/>
        </w:rPr>
      </w:pPr>
      <w:r>
        <w:rPr>
          <w:lang w:val="ru-RU"/>
        </w:rPr>
        <w:t xml:space="preserve">Таким образом, в 2009 году отчёты </w:t>
      </w:r>
      <w:r>
        <w:t>IAL</w:t>
      </w:r>
      <w:r w:rsidRPr="00900CC1">
        <w:rPr>
          <w:lang w:val="ru-RU"/>
        </w:rPr>
        <w:t xml:space="preserve"> </w:t>
      </w:r>
      <w:r>
        <w:rPr>
          <w:lang w:val="ru-RU"/>
        </w:rPr>
        <w:t xml:space="preserve">представили 99,2% экономических агентов, а отчёты </w:t>
      </w:r>
      <w:r w:rsidRPr="00900CC1">
        <w:t>IAZ</w:t>
      </w:r>
      <w:r>
        <w:rPr>
          <w:lang w:val="ru-RU"/>
        </w:rPr>
        <w:t xml:space="preserve"> </w:t>
      </w:r>
      <w:r w:rsidR="00687070">
        <w:rPr>
          <w:lang w:val="ru-RU"/>
        </w:rPr>
        <w:t>–</w:t>
      </w:r>
      <w:r>
        <w:rPr>
          <w:lang w:val="ru-RU"/>
        </w:rPr>
        <w:t xml:space="preserve"> </w:t>
      </w:r>
      <w:r w:rsidR="00687070">
        <w:rPr>
          <w:lang w:val="ru-RU"/>
        </w:rPr>
        <w:t>98,5%. Показатели достаточно высокие.</w:t>
      </w:r>
    </w:p>
    <w:p w:rsidR="00332F38" w:rsidRDefault="00332F38" w:rsidP="00BB284F">
      <w:pPr>
        <w:spacing w:line="360" w:lineRule="auto"/>
        <w:ind w:firstLine="567"/>
        <w:jc w:val="both"/>
        <w:rPr>
          <w:lang w:val="ru-RU"/>
        </w:rPr>
      </w:pPr>
      <w:r w:rsidRPr="00332F38">
        <w:rPr>
          <w:lang w:val="ru-RU"/>
        </w:rPr>
        <w:t xml:space="preserve">Информация </w:t>
      </w:r>
      <w:r w:rsidR="00687070">
        <w:rPr>
          <w:lang w:val="ru-RU"/>
        </w:rPr>
        <w:t xml:space="preserve">по сектору Центр </w:t>
      </w:r>
      <w:r w:rsidRPr="00332F38">
        <w:rPr>
          <w:lang w:val="ru-RU"/>
        </w:rPr>
        <w:t>по выплатам и представлении отчётности по дивидендам высчитанным и выплаченным на предприятиях с долей государственной собственности</w:t>
      </w:r>
      <w:r w:rsidR="00687070">
        <w:rPr>
          <w:lang w:val="ru-RU"/>
        </w:rPr>
        <w:t xml:space="preserve"> представлена в Таблице 6.</w:t>
      </w:r>
    </w:p>
    <w:p w:rsidR="00687070" w:rsidRPr="00687070" w:rsidRDefault="00687070" w:rsidP="00687070">
      <w:pPr>
        <w:spacing w:line="360" w:lineRule="auto"/>
        <w:jc w:val="center"/>
        <w:rPr>
          <w:b/>
          <w:lang w:val="ru-RU"/>
        </w:rPr>
      </w:pPr>
      <w:r w:rsidRPr="00687070">
        <w:rPr>
          <w:b/>
          <w:lang w:val="ru-RU"/>
        </w:rPr>
        <w:t>Таблица 6. Информация по сектору Центр по выплатам и представлении отчётности по дивидендам высчитанным и выплаченным на предприятиях с долей гос. собственности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445"/>
        <w:gridCol w:w="1417"/>
        <w:gridCol w:w="2268"/>
        <w:gridCol w:w="2552"/>
      </w:tblGrid>
      <w:tr w:rsidR="00332F38" w:rsidRPr="00332F38" w:rsidTr="00687070">
        <w:tc>
          <w:tcPr>
            <w:tcW w:w="1383" w:type="dxa"/>
          </w:tcPr>
          <w:p w:rsidR="00332F38" w:rsidRDefault="00332F38" w:rsidP="00F86239">
            <w:r>
              <w:t>Сектор</w:t>
            </w:r>
          </w:p>
        </w:tc>
        <w:tc>
          <w:tcPr>
            <w:tcW w:w="2445" w:type="dxa"/>
          </w:tcPr>
          <w:p w:rsidR="00332F38" w:rsidRPr="00332F38" w:rsidRDefault="00332F38" w:rsidP="00F86239">
            <w:pPr>
              <w:rPr>
                <w:lang w:val="ru-RU"/>
              </w:rPr>
            </w:pPr>
            <w:r w:rsidRPr="00332F38">
              <w:rPr>
                <w:lang w:val="ru-RU"/>
              </w:rPr>
              <w:t>Кол-во экономич. агентов, которые имеют долю в государственной собственности</w:t>
            </w:r>
          </w:p>
        </w:tc>
        <w:tc>
          <w:tcPr>
            <w:tcW w:w="1417" w:type="dxa"/>
          </w:tcPr>
          <w:p w:rsidR="00332F38" w:rsidRPr="00332F38" w:rsidRDefault="00332F38" w:rsidP="00F86239">
            <w:pPr>
              <w:rPr>
                <w:lang w:val="ru-RU"/>
              </w:rPr>
            </w:pPr>
            <w:r w:rsidRPr="00332F38">
              <w:rPr>
                <w:lang w:val="ru-RU"/>
              </w:rPr>
              <w:t>Агенты, которые получили доход за 2009год</w:t>
            </w:r>
          </w:p>
        </w:tc>
        <w:tc>
          <w:tcPr>
            <w:tcW w:w="2268" w:type="dxa"/>
          </w:tcPr>
          <w:p w:rsidR="00332F38" w:rsidRPr="00332F38" w:rsidRDefault="00332F38" w:rsidP="00F86239">
            <w:pPr>
              <w:rPr>
                <w:lang w:val="ru-RU"/>
              </w:rPr>
            </w:pPr>
            <w:r w:rsidRPr="00332F38">
              <w:rPr>
                <w:lang w:val="ru-RU"/>
              </w:rPr>
              <w:t>Кол-во экономич. агентов, которые рассчитали/</w:t>
            </w:r>
          </w:p>
          <w:p w:rsidR="00332F38" w:rsidRDefault="00332F38" w:rsidP="00F86239">
            <w:r>
              <w:t>выплатили дивиденды</w:t>
            </w:r>
          </w:p>
        </w:tc>
        <w:tc>
          <w:tcPr>
            <w:tcW w:w="2552" w:type="dxa"/>
          </w:tcPr>
          <w:p w:rsidR="00332F38" w:rsidRPr="00332F38" w:rsidRDefault="00332F38" w:rsidP="00F86239">
            <w:pPr>
              <w:rPr>
                <w:lang w:val="ru-RU"/>
              </w:rPr>
            </w:pPr>
            <w:r w:rsidRPr="00332F38">
              <w:rPr>
                <w:lang w:val="ru-RU"/>
              </w:rPr>
              <w:t>Сумма рассчитанных дивидендов/</w:t>
            </w:r>
          </w:p>
          <w:p w:rsidR="00332F38" w:rsidRPr="00332F38" w:rsidRDefault="00332F38" w:rsidP="00F86239">
            <w:pPr>
              <w:rPr>
                <w:lang w:val="ru-RU"/>
              </w:rPr>
            </w:pPr>
            <w:r w:rsidRPr="00332F38">
              <w:rPr>
                <w:lang w:val="ru-RU"/>
              </w:rPr>
              <w:t>Выплаченных</w:t>
            </w:r>
          </w:p>
          <w:p w:rsidR="00332F38" w:rsidRPr="00332F38" w:rsidRDefault="00332F38" w:rsidP="00F86239">
            <w:pPr>
              <w:rPr>
                <w:lang w:val="ru-RU"/>
              </w:rPr>
            </w:pPr>
            <w:r w:rsidRPr="00332F38">
              <w:rPr>
                <w:lang w:val="ru-RU"/>
              </w:rPr>
              <w:t>(тыс.лей)</w:t>
            </w:r>
          </w:p>
        </w:tc>
      </w:tr>
      <w:tr w:rsidR="00332F38" w:rsidTr="00687070">
        <w:tc>
          <w:tcPr>
            <w:tcW w:w="1383" w:type="dxa"/>
          </w:tcPr>
          <w:p w:rsidR="00332F38" w:rsidRDefault="00332F38" w:rsidP="00F86239">
            <w:r>
              <w:t>Центр</w:t>
            </w:r>
          </w:p>
        </w:tc>
        <w:tc>
          <w:tcPr>
            <w:tcW w:w="2445" w:type="dxa"/>
          </w:tcPr>
          <w:p w:rsidR="00332F38" w:rsidRDefault="00332F38" w:rsidP="00F86239">
            <w:r>
              <w:t>17</w:t>
            </w:r>
          </w:p>
        </w:tc>
        <w:tc>
          <w:tcPr>
            <w:tcW w:w="1417" w:type="dxa"/>
          </w:tcPr>
          <w:p w:rsidR="00332F38" w:rsidRDefault="00332F38" w:rsidP="00F86239">
            <w:r>
              <w:t>6</w:t>
            </w:r>
          </w:p>
        </w:tc>
        <w:tc>
          <w:tcPr>
            <w:tcW w:w="2268" w:type="dxa"/>
          </w:tcPr>
          <w:p w:rsidR="00332F38" w:rsidRDefault="00332F38" w:rsidP="00F86239">
            <w:r>
              <w:t>5/6</w:t>
            </w:r>
          </w:p>
        </w:tc>
        <w:tc>
          <w:tcPr>
            <w:tcW w:w="2552" w:type="dxa"/>
          </w:tcPr>
          <w:p w:rsidR="00332F38" w:rsidRDefault="00332F38" w:rsidP="00F86239">
            <w:r>
              <w:t>152700,6/153933,4</w:t>
            </w:r>
          </w:p>
        </w:tc>
      </w:tr>
    </w:tbl>
    <w:p w:rsidR="00332F38" w:rsidRDefault="00332F38" w:rsidP="00332F38"/>
    <w:p w:rsidR="00332F38" w:rsidRPr="00687070" w:rsidRDefault="00687070" w:rsidP="00BB284F">
      <w:pPr>
        <w:spacing w:line="360" w:lineRule="auto"/>
        <w:ind w:firstLine="567"/>
        <w:jc w:val="both"/>
        <w:rPr>
          <w:lang w:val="ru-RU"/>
        </w:rPr>
      </w:pPr>
      <w:r>
        <w:rPr>
          <w:lang w:val="ru-RU"/>
        </w:rPr>
        <w:t xml:space="preserve">Из данных Таблицы 6 видно, что из 17 экономических агентов, которые имеют долю государственной собственности, за 2009 год получили доход только 6 и выплатили дивиденды на сумму 153933,4 лей. </w:t>
      </w:r>
    </w:p>
    <w:p w:rsidR="00687070" w:rsidRDefault="00687070" w:rsidP="00BB284F">
      <w:pPr>
        <w:spacing w:line="360" w:lineRule="auto"/>
        <w:ind w:firstLine="567"/>
        <w:jc w:val="both"/>
        <w:rPr>
          <w:lang w:val="ru-RU"/>
        </w:rPr>
      </w:pPr>
      <w:r w:rsidRPr="00332F38">
        <w:rPr>
          <w:lang w:val="ru-RU"/>
        </w:rPr>
        <w:t xml:space="preserve">Информация </w:t>
      </w:r>
      <w:r>
        <w:rPr>
          <w:lang w:val="ru-RU"/>
        </w:rPr>
        <w:t xml:space="preserve">по сектору Центр </w:t>
      </w:r>
      <w:r w:rsidRPr="00332F38">
        <w:rPr>
          <w:lang w:val="ru-RU"/>
        </w:rPr>
        <w:t xml:space="preserve">по </w:t>
      </w:r>
      <w:r>
        <w:rPr>
          <w:lang w:val="ru-RU"/>
        </w:rPr>
        <w:t xml:space="preserve">получению  и  выплатам </w:t>
      </w:r>
      <w:r w:rsidR="00E212E8">
        <w:rPr>
          <w:lang w:val="ru-RU"/>
        </w:rPr>
        <w:t xml:space="preserve">чистой прибыли государственными предприятиями </w:t>
      </w:r>
      <w:r>
        <w:rPr>
          <w:lang w:val="ru-RU"/>
        </w:rPr>
        <w:t xml:space="preserve">представлена в Таблице </w:t>
      </w:r>
      <w:r w:rsidR="00E212E8">
        <w:rPr>
          <w:lang w:val="ru-RU"/>
        </w:rPr>
        <w:t>7</w:t>
      </w:r>
      <w:r>
        <w:rPr>
          <w:lang w:val="ru-RU"/>
        </w:rPr>
        <w:t>.</w:t>
      </w:r>
    </w:p>
    <w:p w:rsidR="00687070" w:rsidRPr="00E212E8" w:rsidRDefault="00687070" w:rsidP="00687070">
      <w:pPr>
        <w:spacing w:line="360" w:lineRule="auto"/>
        <w:jc w:val="center"/>
        <w:rPr>
          <w:b/>
          <w:lang w:val="ru-RU"/>
        </w:rPr>
      </w:pPr>
      <w:r w:rsidRPr="00E212E8">
        <w:rPr>
          <w:b/>
          <w:lang w:val="ru-RU"/>
        </w:rPr>
        <w:t xml:space="preserve">Таблица </w:t>
      </w:r>
      <w:r w:rsidR="00E212E8" w:rsidRPr="00E212E8">
        <w:rPr>
          <w:b/>
          <w:lang w:val="ru-RU"/>
        </w:rPr>
        <w:t>7</w:t>
      </w:r>
      <w:r w:rsidRPr="00E212E8">
        <w:rPr>
          <w:b/>
          <w:lang w:val="ru-RU"/>
        </w:rPr>
        <w:t xml:space="preserve">. </w:t>
      </w:r>
      <w:r w:rsidR="00E212E8" w:rsidRPr="00E212E8">
        <w:rPr>
          <w:b/>
          <w:lang w:val="ru-RU"/>
        </w:rPr>
        <w:t>Информация по сектору Центр по получению  и  выплатам чистой прибыли государственными предприятиями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2268"/>
        <w:gridCol w:w="2551"/>
        <w:gridCol w:w="2127"/>
      </w:tblGrid>
      <w:tr w:rsidR="00332F38" w:rsidRPr="00332F38" w:rsidTr="00E212E8">
        <w:trPr>
          <w:trHeight w:val="1567"/>
        </w:trPr>
        <w:tc>
          <w:tcPr>
            <w:tcW w:w="1276" w:type="dxa"/>
          </w:tcPr>
          <w:p w:rsidR="00332F38" w:rsidRPr="00687070" w:rsidRDefault="00332F38" w:rsidP="00F86239">
            <w:pPr>
              <w:rPr>
                <w:lang w:val="ru-RU"/>
              </w:rPr>
            </w:pPr>
            <w:r w:rsidRPr="00687070">
              <w:rPr>
                <w:lang w:val="ru-RU"/>
              </w:rPr>
              <w:t>Сектор</w:t>
            </w:r>
          </w:p>
        </w:tc>
        <w:tc>
          <w:tcPr>
            <w:tcW w:w="1843" w:type="dxa"/>
          </w:tcPr>
          <w:p w:rsidR="00332F38" w:rsidRPr="00687070" w:rsidRDefault="00332F38" w:rsidP="00F86239">
            <w:pPr>
              <w:rPr>
                <w:lang w:val="ru-RU"/>
              </w:rPr>
            </w:pPr>
            <w:r w:rsidRPr="00687070">
              <w:rPr>
                <w:lang w:val="ru-RU"/>
              </w:rPr>
              <w:t>Кол-во государст</w:t>
            </w:r>
            <w:r w:rsidR="00E212E8">
              <w:rPr>
                <w:lang w:val="ru-RU"/>
              </w:rPr>
              <w:t>-</w:t>
            </w:r>
            <w:r w:rsidRPr="00687070">
              <w:rPr>
                <w:lang w:val="ru-RU"/>
              </w:rPr>
              <w:t>венных предприятий</w:t>
            </w:r>
          </w:p>
        </w:tc>
        <w:tc>
          <w:tcPr>
            <w:tcW w:w="2268" w:type="dxa"/>
          </w:tcPr>
          <w:p w:rsidR="00332F38" w:rsidRPr="00332F38" w:rsidRDefault="00332F38" w:rsidP="00F86239">
            <w:pPr>
              <w:rPr>
                <w:lang w:val="ru-RU"/>
              </w:rPr>
            </w:pPr>
            <w:r w:rsidRPr="00332F38">
              <w:rPr>
                <w:lang w:val="ru-RU"/>
              </w:rPr>
              <w:t>Предприятия, которые получили чистую прибыль за 2009год</w:t>
            </w:r>
          </w:p>
        </w:tc>
        <w:tc>
          <w:tcPr>
            <w:tcW w:w="2551" w:type="dxa"/>
          </w:tcPr>
          <w:p w:rsidR="00332F38" w:rsidRPr="00332F38" w:rsidRDefault="00332F38" w:rsidP="00F86239">
            <w:pPr>
              <w:rPr>
                <w:lang w:val="ru-RU"/>
              </w:rPr>
            </w:pPr>
            <w:r w:rsidRPr="00332F38">
              <w:rPr>
                <w:lang w:val="ru-RU"/>
              </w:rPr>
              <w:t>Кол-во предприятий, которые рассчитали/</w:t>
            </w:r>
          </w:p>
          <w:p w:rsidR="00332F38" w:rsidRPr="00332F38" w:rsidRDefault="00332F38" w:rsidP="00F86239">
            <w:pPr>
              <w:rPr>
                <w:lang w:val="ru-RU"/>
              </w:rPr>
            </w:pPr>
            <w:r w:rsidRPr="00332F38">
              <w:rPr>
                <w:lang w:val="ru-RU"/>
              </w:rPr>
              <w:t>выплатили чистую прибыль в бюджет</w:t>
            </w:r>
          </w:p>
        </w:tc>
        <w:tc>
          <w:tcPr>
            <w:tcW w:w="2127" w:type="dxa"/>
          </w:tcPr>
          <w:p w:rsidR="00332F38" w:rsidRPr="00332F38" w:rsidRDefault="00332F38" w:rsidP="00F86239">
            <w:pPr>
              <w:rPr>
                <w:lang w:val="ru-RU"/>
              </w:rPr>
            </w:pPr>
            <w:r w:rsidRPr="00332F38">
              <w:rPr>
                <w:lang w:val="ru-RU"/>
              </w:rPr>
              <w:t>Сумма чистой прибыли рассчитанной/</w:t>
            </w:r>
          </w:p>
          <w:p w:rsidR="00332F38" w:rsidRPr="00332F38" w:rsidRDefault="00332F38" w:rsidP="00F86239">
            <w:pPr>
              <w:rPr>
                <w:lang w:val="ru-RU"/>
              </w:rPr>
            </w:pPr>
            <w:r w:rsidRPr="00332F38">
              <w:rPr>
                <w:lang w:val="ru-RU"/>
              </w:rPr>
              <w:t>выплаченной</w:t>
            </w:r>
          </w:p>
          <w:p w:rsidR="00332F38" w:rsidRPr="00332F38" w:rsidRDefault="00332F38" w:rsidP="00F86239">
            <w:pPr>
              <w:rPr>
                <w:lang w:val="ru-RU"/>
              </w:rPr>
            </w:pPr>
            <w:r w:rsidRPr="00332F38">
              <w:rPr>
                <w:lang w:val="ru-RU"/>
              </w:rPr>
              <w:t>(тыс.лей)</w:t>
            </w:r>
          </w:p>
        </w:tc>
      </w:tr>
      <w:tr w:rsidR="00332F38" w:rsidTr="00E212E8">
        <w:tc>
          <w:tcPr>
            <w:tcW w:w="1276" w:type="dxa"/>
          </w:tcPr>
          <w:p w:rsidR="00332F38" w:rsidRDefault="00332F38" w:rsidP="00F86239">
            <w:r>
              <w:t>Центр</w:t>
            </w:r>
          </w:p>
        </w:tc>
        <w:tc>
          <w:tcPr>
            <w:tcW w:w="1843" w:type="dxa"/>
          </w:tcPr>
          <w:p w:rsidR="00332F38" w:rsidRDefault="00332F38" w:rsidP="00F86239">
            <w:r>
              <w:t>58</w:t>
            </w:r>
          </w:p>
        </w:tc>
        <w:tc>
          <w:tcPr>
            <w:tcW w:w="2268" w:type="dxa"/>
          </w:tcPr>
          <w:p w:rsidR="00332F38" w:rsidRDefault="00332F38" w:rsidP="00F86239">
            <w:r>
              <w:t>31</w:t>
            </w:r>
          </w:p>
        </w:tc>
        <w:tc>
          <w:tcPr>
            <w:tcW w:w="2551" w:type="dxa"/>
          </w:tcPr>
          <w:p w:rsidR="00332F38" w:rsidRDefault="00332F38" w:rsidP="00F86239">
            <w:r>
              <w:t>31/31</w:t>
            </w:r>
          </w:p>
        </w:tc>
        <w:tc>
          <w:tcPr>
            <w:tcW w:w="2127" w:type="dxa"/>
          </w:tcPr>
          <w:p w:rsidR="00332F38" w:rsidRDefault="00332F38" w:rsidP="00F86239">
            <w:r>
              <w:t>22145,3/20583,7</w:t>
            </w:r>
          </w:p>
        </w:tc>
      </w:tr>
    </w:tbl>
    <w:p w:rsidR="00332F38" w:rsidRDefault="00332F38" w:rsidP="00332F38"/>
    <w:p w:rsidR="00332F38" w:rsidRPr="00E212E8" w:rsidRDefault="00E212E8" w:rsidP="00BB284F">
      <w:pPr>
        <w:spacing w:line="360" w:lineRule="auto"/>
        <w:ind w:firstLine="567"/>
        <w:jc w:val="both"/>
        <w:rPr>
          <w:lang w:val="ru-RU"/>
        </w:rPr>
      </w:pPr>
      <w:r>
        <w:rPr>
          <w:lang w:val="ru-RU"/>
        </w:rPr>
        <w:t xml:space="preserve">Таким образом, за 2009 год из 58 государственных предприятий чистую прибыль получило только 31 предприятие. Из 22145,3 лей чистой прибыли выплачено в бюджет 92,5%.  </w:t>
      </w:r>
    </w:p>
    <w:p w:rsidR="00332F38" w:rsidRDefault="00332F38" w:rsidP="00BB284F">
      <w:pPr>
        <w:spacing w:line="360" w:lineRule="auto"/>
        <w:ind w:firstLine="567"/>
        <w:jc w:val="both"/>
        <w:rPr>
          <w:lang w:val="ru-RU"/>
        </w:rPr>
      </w:pPr>
      <w:r w:rsidRPr="00332F38">
        <w:rPr>
          <w:lang w:val="ru-RU"/>
        </w:rPr>
        <w:t xml:space="preserve">На дату 30.09.2010 по городу Кишинёв было зарегистрировано 113 плательщиков акциз. </w:t>
      </w:r>
      <w:r w:rsidRPr="00E212E8">
        <w:rPr>
          <w:lang w:val="ru-RU"/>
        </w:rPr>
        <w:t>Информация по сектору Центр</w:t>
      </w:r>
      <w:r w:rsidR="00E212E8">
        <w:rPr>
          <w:lang w:val="ru-RU"/>
        </w:rPr>
        <w:t xml:space="preserve"> представлена в Таблице 8</w:t>
      </w:r>
      <w:r w:rsidRPr="00E212E8">
        <w:rPr>
          <w:lang w:val="ru-RU"/>
        </w:rPr>
        <w:t>:</w:t>
      </w:r>
    </w:p>
    <w:p w:rsidR="00E212E8" w:rsidRPr="00E212E8" w:rsidRDefault="00E212E8" w:rsidP="00E212E8">
      <w:pPr>
        <w:spacing w:line="360" w:lineRule="auto"/>
        <w:jc w:val="center"/>
        <w:rPr>
          <w:b/>
          <w:lang w:val="ru-RU"/>
        </w:rPr>
      </w:pPr>
      <w:r w:rsidRPr="00E212E8">
        <w:rPr>
          <w:b/>
          <w:lang w:val="ru-RU"/>
        </w:rPr>
        <w:t>Таблица 8. Плательщики акциз по сектору Центр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835"/>
        <w:gridCol w:w="3261"/>
        <w:gridCol w:w="2835"/>
      </w:tblGrid>
      <w:tr w:rsidR="00332F38" w:rsidRPr="00332F38" w:rsidTr="00E212E8">
        <w:tc>
          <w:tcPr>
            <w:tcW w:w="1134" w:type="dxa"/>
          </w:tcPr>
          <w:p w:rsidR="00332F38" w:rsidRDefault="00332F38" w:rsidP="00F86239">
            <w:r>
              <w:t>Сектор</w:t>
            </w:r>
          </w:p>
        </w:tc>
        <w:tc>
          <w:tcPr>
            <w:tcW w:w="2835" w:type="dxa"/>
          </w:tcPr>
          <w:p w:rsidR="00332F38" w:rsidRPr="00332F38" w:rsidRDefault="00332F38" w:rsidP="00F86239">
            <w:pPr>
              <w:rPr>
                <w:lang w:val="ru-RU"/>
              </w:rPr>
            </w:pPr>
            <w:r w:rsidRPr="00332F38">
              <w:rPr>
                <w:lang w:val="ru-RU"/>
              </w:rPr>
              <w:t>Количество плательщиков акциз, зафиксированных на 1.01.2010</w:t>
            </w:r>
          </w:p>
        </w:tc>
        <w:tc>
          <w:tcPr>
            <w:tcW w:w="3261" w:type="dxa"/>
          </w:tcPr>
          <w:p w:rsidR="00332F38" w:rsidRPr="00332F38" w:rsidRDefault="00332F38" w:rsidP="00F86239">
            <w:pPr>
              <w:rPr>
                <w:lang w:val="ru-RU"/>
              </w:rPr>
            </w:pPr>
            <w:r w:rsidRPr="00332F38">
              <w:rPr>
                <w:lang w:val="ru-RU"/>
              </w:rPr>
              <w:t>Количество плательщиков акциз зарегистрированных/</w:t>
            </w:r>
          </w:p>
          <w:p w:rsidR="00332F38" w:rsidRPr="00332F38" w:rsidRDefault="00332F38" w:rsidP="00F86239">
            <w:pPr>
              <w:rPr>
                <w:lang w:val="ru-RU"/>
              </w:rPr>
            </w:pPr>
            <w:r w:rsidRPr="00332F38">
              <w:rPr>
                <w:lang w:val="ru-RU"/>
              </w:rPr>
              <w:t>аннулированных на протяжении 9 месяцев 2010г.</w:t>
            </w:r>
          </w:p>
        </w:tc>
        <w:tc>
          <w:tcPr>
            <w:tcW w:w="2835" w:type="dxa"/>
          </w:tcPr>
          <w:p w:rsidR="00332F38" w:rsidRPr="00332F38" w:rsidRDefault="00332F38" w:rsidP="00F86239">
            <w:pPr>
              <w:rPr>
                <w:lang w:val="ru-RU"/>
              </w:rPr>
            </w:pPr>
            <w:r w:rsidRPr="00332F38">
              <w:rPr>
                <w:lang w:val="ru-RU"/>
              </w:rPr>
              <w:t>Количество плательщиков акциз, зафиксированных на 30.09.2010</w:t>
            </w:r>
          </w:p>
        </w:tc>
      </w:tr>
      <w:tr w:rsidR="00332F38" w:rsidTr="00E212E8">
        <w:tc>
          <w:tcPr>
            <w:tcW w:w="1134" w:type="dxa"/>
          </w:tcPr>
          <w:p w:rsidR="00332F38" w:rsidRDefault="00332F38" w:rsidP="00F86239">
            <w:r>
              <w:t>Центр</w:t>
            </w:r>
          </w:p>
        </w:tc>
        <w:tc>
          <w:tcPr>
            <w:tcW w:w="2835" w:type="dxa"/>
          </w:tcPr>
          <w:p w:rsidR="00332F38" w:rsidRDefault="00332F38" w:rsidP="00F86239">
            <w:r>
              <w:t>36</w:t>
            </w:r>
          </w:p>
        </w:tc>
        <w:tc>
          <w:tcPr>
            <w:tcW w:w="3261" w:type="dxa"/>
          </w:tcPr>
          <w:p w:rsidR="00332F38" w:rsidRDefault="00332F38" w:rsidP="00F86239">
            <w:r>
              <w:t>-/16</w:t>
            </w:r>
          </w:p>
        </w:tc>
        <w:tc>
          <w:tcPr>
            <w:tcW w:w="2835" w:type="dxa"/>
          </w:tcPr>
          <w:p w:rsidR="00332F38" w:rsidRDefault="00332F38" w:rsidP="00F86239">
            <w:r>
              <w:t>20</w:t>
            </w:r>
          </w:p>
        </w:tc>
      </w:tr>
    </w:tbl>
    <w:p w:rsidR="00332F38" w:rsidRDefault="00332F38" w:rsidP="00332F38">
      <w:pPr>
        <w:rPr>
          <w:lang w:val="ru-RU"/>
        </w:rPr>
      </w:pPr>
    </w:p>
    <w:p w:rsidR="00332F38" w:rsidRDefault="00E212E8" w:rsidP="00BB284F">
      <w:pPr>
        <w:spacing w:line="360" w:lineRule="auto"/>
        <w:ind w:firstLine="567"/>
        <w:jc w:val="both"/>
        <w:rPr>
          <w:lang w:val="ru-RU"/>
        </w:rPr>
      </w:pPr>
      <w:r>
        <w:rPr>
          <w:lang w:val="ru-RU"/>
        </w:rPr>
        <w:t xml:space="preserve">По данным Таблицы 8 видно, что </w:t>
      </w:r>
      <w:r w:rsidR="001F310D">
        <w:rPr>
          <w:lang w:val="ru-RU"/>
        </w:rPr>
        <w:t>за последние 9 месяцев 2010 года в секторе Центр не было зарегистрировано ни одно нового плательщика акциз, но 16 были аннулированы.</w:t>
      </w:r>
    </w:p>
    <w:p w:rsidR="001F310D" w:rsidRPr="00E212E8" w:rsidRDefault="001F310D" w:rsidP="00BB284F">
      <w:pPr>
        <w:spacing w:line="360" w:lineRule="auto"/>
        <w:ind w:firstLine="567"/>
        <w:jc w:val="both"/>
        <w:rPr>
          <w:lang w:val="ru-RU"/>
        </w:rPr>
      </w:pPr>
    </w:p>
    <w:p w:rsidR="00332F38" w:rsidRDefault="00332F38" w:rsidP="00BB284F">
      <w:pPr>
        <w:spacing w:line="360" w:lineRule="auto"/>
        <w:ind w:firstLine="567"/>
        <w:jc w:val="both"/>
        <w:rPr>
          <w:lang w:val="ru-RU"/>
        </w:rPr>
      </w:pPr>
      <w:r w:rsidRPr="00332F38">
        <w:rPr>
          <w:lang w:val="ru-RU"/>
        </w:rPr>
        <w:t>Сведения о предоставленных отчётах и уплаченных налогах по дорожным сборам по сектору Центр</w:t>
      </w:r>
      <w:r w:rsidR="001F310D">
        <w:rPr>
          <w:lang w:val="ru-RU"/>
        </w:rPr>
        <w:t xml:space="preserve"> представлены в Таблице 9.</w:t>
      </w:r>
    </w:p>
    <w:p w:rsidR="001F310D" w:rsidRPr="001F310D" w:rsidRDefault="001F310D" w:rsidP="001F310D">
      <w:pPr>
        <w:spacing w:line="360" w:lineRule="auto"/>
        <w:jc w:val="center"/>
        <w:rPr>
          <w:b/>
          <w:lang w:val="ru-RU"/>
        </w:rPr>
      </w:pPr>
      <w:r w:rsidRPr="001F310D">
        <w:rPr>
          <w:b/>
          <w:lang w:val="ru-RU"/>
        </w:rPr>
        <w:t>Таблица 9. Сведения о предоставленных отчётах и уплаченных налогах по дорожным сборам по сектору Центр</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586"/>
        <w:gridCol w:w="1785"/>
      </w:tblGrid>
      <w:tr w:rsidR="001F310D" w:rsidTr="001F310D">
        <w:trPr>
          <w:trHeight w:val="240"/>
        </w:trPr>
        <w:tc>
          <w:tcPr>
            <w:tcW w:w="2694" w:type="dxa"/>
            <w:vMerge w:val="restart"/>
          </w:tcPr>
          <w:p w:rsidR="00332F38" w:rsidRPr="00332F38" w:rsidRDefault="00332F38" w:rsidP="00F86239">
            <w:pPr>
              <w:rPr>
                <w:lang w:val="ru-RU"/>
              </w:rPr>
            </w:pPr>
            <w:r w:rsidRPr="00332F38">
              <w:rPr>
                <w:lang w:val="ru-RU"/>
              </w:rPr>
              <w:t>Сбор за пользование автомобильными дорогами авто, зарегистрированные в РМ</w:t>
            </w:r>
          </w:p>
        </w:tc>
        <w:tc>
          <w:tcPr>
            <w:tcW w:w="5586" w:type="dxa"/>
          </w:tcPr>
          <w:p w:rsidR="00332F38" w:rsidRPr="00332F38" w:rsidRDefault="00332F38" w:rsidP="00F86239">
            <w:pPr>
              <w:rPr>
                <w:lang w:val="ru-RU"/>
              </w:rPr>
            </w:pPr>
            <w:r w:rsidRPr="00332F38">
              <w:rPr>
                <w:lang w:val="ru-RU"/>
              </w:rPr>
              <w:t>Кол-во эк.аг., которые должны предоставить расчёт</w:t>
            </w:r>
          </w:p>
        </w:tc>
        <w:tc>
          <w:tcPr>
            <w:tcW w:w="1785" w:type="dxa"/>
          </w:tcPr>
          <w:p w:rsidR="00332F38" w:rsidRDefault="00332F38" w:rsidP="00F86239">
            <w:r>
              <w:t>1226</w:t>
            </w:r>
          </w:p>
        </w:tc>
      </w:tr>
      <w:tr w:rsidR="001F310D" w:rsidTr="001F310D">
        <w:trPr>
          <w:trHeight w:val="300"/>
        </w:trPr>
        <w:tc>
          <w:tcPr>
            <w:tcW w:w="2694" w:type="dxa"/>
            <w:vMerge/>
          </w:tcPr>
          <w:p w:rsidR="00332F38" w:rsidRDefault="00332F38" w:rsidP="00F86239"/>
        </w:tc>
        <w:tc>
          <w:tcPr>
            <w:tcW w:w="5586" w:type="dxa"/>
          </w:tcPr>
          <w:p w:rsidR="00332F38" w:rsidRPr="00332F38" w:rsidRDefault="00332F38" w:rsidP="00F86239">
            <w:pPr>
              <w:rPr>
                <w:lang w:val="ru-RU"/>
              </w:rPr>
            </w:pPr>
            <w:r w:rsidRPr="00332F38">
              <w:rPr>
                <w:lang w:val="ru-RU"/>
              </w:rPr>
              <w:t>Кол-во эк.аг., которые предоставили расчёт</w:t>
            </w:r>
          </w:p>
        </w:tc>
        <w:tc>
          <w:tcPr>
            <w:tcW w:w="1785" w:type="dxa"/>
          </w:tcPr>
          <w:p w:rsidR="00332F38" w:rsidRDefault="00332F38" w:rsidP="00F86239">
            <w:r>
              <w:t>150</w:t>
            </w:r>
          </w:p>
        </w:tc>
      </w:tr>
      <w:tr w:rsidR="001F310D" w:rsidTr="001F310D">
        <w:trPr>
          <w:trHeight w:val="360"/>
        </w:trPr>
        <w:tc>
          <w:tcPr>
            <w:tcW w:w="2694" w:type="dxa"/>
            <w:vMerge/>
          </w:tcPr>
          <w:p w:rsidR="00332F38" w:rsidRDefault="00332F38" w:rsidP="00F86239"/>
        </w:tc>
        <w:tc>
          <w:tcPr>
            <w:tcW w:w="5586" w:type="dxa"/>
          </w:tcPr>
          <w:p w:rsidR="00332F38" w:rsidRDefault="00332F38" w:rsidP="00F86239">
            <w:r>
              <w:t>Рассчитанная сумма (тыс.лей)</w:t>
            </w:r>
          </w:p>
        </w:tc>
        <w:tc>
          <w:tcPr>
            <w:tcW w:w="1785" w:type="dxa"/>
          </w:tcPr>
          <w:p w:rsidR="00332F38" w:rsidRDefault="00332F38" w:rsidP="00F86239">
            <w:r>
              <w:t>324,29</w:t>
            </w:r>
          </w:p>
        </w:tc>
      </w:tr>
      <w:tr w:rsidR="001F310D" w:rsidTr="001F310D">
        <w:trPr>
          <w:trHeight w:val="450"/>
        </w:trPr>
        <w:tc>
          <w:tcPr>
            <w:tcW w:w="2694" w:type="dxa"/>
            <w:vMerge/>
          </w:tcPr>
          <w:p w:rsidR="00332F38" w:rsidRDefault="00332F38" w:rsidP="00F86239"/>
        </w:tc>
        <w:tc>
          <w:tcPr>
            <w:tcW w:w="5586" w:type="dxa"/>
          </w:tcPr>
          <w:p w:rsidR="00332F38" w:rsidRDefault="00332F38" w:rsidP="00F86239">
            <w:r>
              <w:t>Уплаченная сумма(тыс.лей)</w:t>
            </w:r>
          </w:p>
        </w:tc>
        <w:tc>
          <w:tcPr>
            <w:tcW w:w="1785" w:type="dxa"/>
          </w:tcPr>
          <w:p w:rsidR="00332F38" w:rsidRDefault="00332F38" w:rsidP="00F86239">
            <w:r>
              <w:t>7440,53</w:t>
            </w:r>
          </w:p>
        </w:tc>
      </w:tr>
      <w:tr w:rsidR="001F310D" w:rsidTr="001F310D">
        <w:trPr>
          <w:trHeight w:val="435"/>
        </w:trPr>
        <w:tc>
          <w:tcPr>
            <w:tcW w:w="2694" w:type="dxa"/>
            <w:vMerge w:val="restart"/>
          </w:tcPr>
          <w:p w:rsidR="00332F38" w:rsidRPr="00332F38" w:rsidRDefault="00332F38" w:rsidP="00F86239">
            <w:pPr>
              <w:rPr>
                <w:lang w:val="ru-RU"/>
              </w:rPr>
            </w:pPr>
            <w:r w:rsidRPr="00332F38">
              <w:rPr>
                <w:lang w:val="ru-RU"/>
              </w:rPr>
              <w:t>Сбор за пользование автомобильными дорогами авто с превышением общей массы</w:t>
            </w:r>
          </w:p>
        </w:tc>
        <w:tc>
          <w:tcPr>
            <w:tcW w:w="5586" w:type="dxa"/>
          </w:tcPr>
          <w:p w:rsidR="00332F38" w:rsidRPr="00332F38" w:rsidRDefault="00332F38" w:rsidP="00F86239">
            <w:pPr>
              <w:rPr>
                <w:lang w:val="ru-RU"/>
              </w:rPr>
            </w:pPr>
            <w:r w:rsidRPr="00332F38">
              <w:rPr>
                <w:lang w:val="ru-RU"/>
              </w:rPr>
              <w:t>Кол-во эк.аг., которые должны предоставить</w:t>
            </w:r>
          </w:p>
        </w:tc>
        <w:tc>
          <w:tcPr>
            <w:tcW w:w="1785" w:type="dxa"/>
          </w:tcPr>
          <w:p w:rsidR="00332F38" w:rsidRDefault="00332F38" w:rsidP="00F86239">
            <w:r>
              <w:t>-</w:t>
            </w:r>
          </w:p>
        </w:tc>
      </w:tr>
      <w:tr w:rsidR="001F310D" w:rsidTr="001F310D">
        <w:trPr>
          <w:trHeight w:val="330"/>
        </w:trPr>
        <w:tc>
          <w:tcPr>
            <w:tcW w:w="2694" w:type="dxa"/>
            <w:vMerge/>
          </w:tcPr>
          <w:p w:rsidR="00332F38" w:rsidRDefault="00332F38" w:rsidP="00F86239"/>
        </w:tc>
        <w:tc>
          <w:tcPr>
            <w:tcW w:w="5586" w:type="dxa"/>
          </w:tcPr>
          <w:p w:rsidR="00332F38" w:rsidRPr="00332F38" w:rsidRDefault="00332F38" w:rsidP="00F86239">
            <w:pPr>
              <w:rPr>
                <w:lang w:val="ru-RU"/>
              </w:rPr>
            </w:pPr>
            <w:r w:rsidRPr="00332F38">
              <w:rPr>
                <w:lang w:val="ru-RU"/>
              </w:rPr>
              <w:t>Кол-во эк.аг., которые предоставили расчёт</w:t>
            </w:r>
          </w:p>
        </w:tc>
        <w:tc>
          <w:tcPr>
            <w:tcW w:w="1785" w:type="dxa"/>
          </w:tcPr>
          <w:p w:rsidR="00332F38" w:rsidRDefault="00332F38" w:rsidP="00F86239">
            <w:r>
              <w:t>-</w:t>
            </w:r>
          </w:p>
        </w:tc>
      </w:tr>
      <w:tr w:rsidR="001F310D" w:rsidTr="001F310D">
        <w:trPr>
          <w:trHeight w:val="345"/>
        </w:trPr>
        <w:tc>
          <w:tcPr>
            <w:tcW w:w="2694" w:type="dxa"/>
            <w:vMerge/>
          </w:tcPr>
          <w:p w:rsidR="00332F38" w:rsidRDefault="00332F38" w:rsidP="00F86239"/>
        </w:tc>
        <w:tc>
          <w:tcPr>
            <w:tcW w:w="5586" w:type="dxa"/>
          </w:tcPr>
          <w:p w:rsidR="00332F38" w:rsidRPr="00332F38" w:rsidRDefault="00332F38" w:rsidP="00F86239">
            <w:pPr>
              <w:rPr>
                <w:b/>
              </w:rPr>
            </w:pPr>
            <w:r>
              <w:t>Рассчитанная сумма(тыс.лей)</w:t>
            </w:r>
          </w:p>
        </w:tc>
        <w:tc>
          <w:tcPr>
            <w:tcW w:w="1785" w:type="dxa"/>
          </w:tcPr>
          <w:p w:rsidR="00332F38" w:rsidRDefault="00332F38" w:rsidP="00F86239">
            <w:r>
              <w:t>169,31</w:t>
            </w:r>
          </w:p>
        </w:tc>
      </w:tr>
      <w:tr w:rsidR="001F310D" w:rsidTr="001F310D">
        <w:trPr>
          <w:trHeight w:val="450"/>
        </w:trPr>
        <w:tc>
          <w:tcPr>
            <w:tcW w:w="2694" w:type="dxa"/>
            <w:vMerge/>
          </w:tcPr>
          <w:p w:rsidR="00332F38" w:rsidRDefault="00332F38" w:rsidP="00F86239"/>
        </w:tc>
        <w:tc>
          <w:tcPr>
            <w:tcW w:w="5586" w:type="dxa"/>
          </w:tcPr>
          <w:p w:rsidR="00332F38" w:rsidRDefault="00332F38" w:rsidP="00F86239">
            <w:r>
              <w:t>Уплаченная сумма(тыс.лей)</w:t>
            </w:r>
          </w:p>
        </w:tc>
        <w:tc>
          <w:tcPr>
            <w:tcW w:w="1785" w:type="dxa"/>
          </w:tcPr>
          <w:p w:rsidR="00332F38" w:rsidRDefault="00332F38" w:rsidP="00F86239">
            <w:r>
              <w:t>163,14</w:t>
            </w:r>
          </w:p>
        </w:tc>
      </w:tr>
      <w:tr w:rsidR="001F310D" w:rsidTr="001F310D">
        <w:trPr>
          <w:trHeight w:val="420"/>
        </w:trPr>
        <w:tc>
          <w:tcPr>
            <w:tcW w:w="2694" w:type="dxa"/>
            <w:vMerge w:val="restart"/>
          </w:tcPr>
          <w:p w:rsidR="00332F38" w:rsidRPr="00332F38" w:rsidRDefault="00332F38" w:rsidP="00F86239">
            <w:pPr>
              <w:rPr>
                <w:lang w:val="ru-RU"/>
              </w:rPr>
            </w:pPr>
            <w:r w:rsidRPr="00332F38">
              <w:rPr>
                <w:lang w:val="ru-RU"/>
              </w:rPr>
              <w:t>Сбор за пользование охранной зоной автомобильных дорог за чертой населённого пункта для строительно-монтажных работ</w:t>
            </w:r>
          </w:p>
        </w:tc>
        <w:tc>
          <w:tcPr>
            <w:tcW w:w="5586" w:type="dxa"/>
          </w:tcPr>
          <w:p w:rsidR="00332F38" w:rsidRPr="00332F38" w:rsidRDefault="00332F38" w:rsidP="00F86239">
            <w:pPr>
              <w:rPr>
                <w:lang w:val="ru-RU"/>
              </w:rPr>
            </w:pPr>
            <w:r w:rsidRPr="00332F38">
              <w:rPr>
                <w:lang w:val="ru-RU"/>
              </w:rPr>
              <w:t>Кол-во эк.аг., которые должны предоставить</w:t>
            </w:r>
          </w:p>
        </w:tc>
        <w:tc>
          <w:tcPr>
            <w:tcW w:w="1785" w:type="dxa"/>
          </w:tcPr>
          <w:p w:rsidR="00332F38" w:rsidRDefault="00332F38" w:rsidP="00F86239">
            <w:r>
              <w:t>12</w:t>
            </w:r>
          </w:p>
        </w:tc>
      </w:tr>
      <w:tr w:rsidR="001F310D" w:rsidTr="001F310D">
        <w:trPr>
          <w:trHeight w:val="510"/>
        </w:trPr>
        <w:tc>
          <w:tcPr>
            <w:tcW w:w="2694" w:type="dxa"/>
            <w:vMerge/>
          </w:tcPr>
          <w:p w:rsidR="00332F38" w:rsidRDefault="00332F38" w:rsidP="00F86239"/>
        </w:tc>
        <w:tc>
          <w:tcPr>
            <w:tcW w:w="5586" w:type="dxa"/>
          </w:tcPr>
          <w:p w:rsidR="00332F38" w:rsidRPr="00332F38" w:rsidRDefault="00332F38" w:rsidP="00F86239">
            <w:pPr>
              <w:rPr>
                <w:lang w:val="ru-RU"/>
              </w:rPr>
            </w:pPr>
            <w:r w:rsidRPr="00332F38">
              <w:rPr>
                <w:lang w:val="ru-RU"/>
              </w:rPr>
              <w:t>Кол-во эк.аг., которые предоставили расчёт</w:t>
            </w:r>
          </w:p>
        </w:tc>
        <w:tc>
          <w:tcPr>
            <w:tcW w:w="1785" w:type="dxa"/>
          </w:tcPr>
          <w:p w:rsidR="00332F38" w:rsidRDefault="00332F38" w:rsidP="00F86239">
            <w:r>
              <w:t>5</w:t>
            </w:r>
          </w:p>
        </w:tc>
      </w:tr>
      <w:tr w:rsidR="001F310D" w:rsidTr="001F310D">
        <w:trPr>
          <w:trHeight w:val="540"/>
        </w:trPr>
        <w:tc>
          <w:tcPr>
            <w:tcW w:w="2694" w:type="dxa"/>
            <w:vMerge/>
          </w:tcPr>
          <w:p w:rsidR="00332F38" w:rsidRDefault="00332F38" w:rsidP="00F86239"/>
        </w:tc>
        <w:tc>
          <w:tcPr>
            <w:tcW w:w="5586" w:type="dxa"/>
          </w:tcPr>
          <w:p w:rsidR="00332F38" w:rsidRDefault="00332F38" w:rsidP="00F86239">
            <w:r>
              <w:t>Рассчитанная сумма(тыс.лей)</w:t>
            </w:r>
          </w:p>
        </w:tc>
        <w:tc>
          <w:tcPr>
            <w:tcW w:w="1785" w:type="dxa"/>
          </w:tcPr>
          <w:p w:rsidR="00332F38" w:rsidRDefault="00332F38" w:rsidP="00F86239">
            <w:r>
              <w:t>7,65</w:t>
            </w:r>
          </w:p>
        </w:tc>
      </w:tr>
      <w:tr w:rsidR="001F310D" w:rsidTr="001F310D">
        <w:trPr>
          <w:trHeight w:val="70"/>
        </w:trPr>
        <w:tc>
          <w:tcPr>
            <w:tcW w:w="2694" w:type="dxa"/>
            <w:vMerge/>
          </w:tcPr>
          <w:p w:rsidR="00332F38" w:rsidRDefault="00332F38" w:rsidP="00F86239"/>
        </w:tc>
        <w:tc>
          <w:tcPr>
            <w:tcW w:w="5586" w:type="dxa"/>
          </w:tcPr>
          <w:p w:rsidR="00332F38" w:rsidRDefault="00332F38" w:rsidP="00F86239">
            <w:r>
              <w:t>Уплаченная сумма(тыс.лей)</w:t>
            </w:r>
          </w:p>
        </w:tc>
        <w:tc>
          <w:tcPr>
            <w:tcW w:w="1785" w:type="dxa"/>
          </w:tcPr>
          <w:p w:rsidR="00332F38" w:rsidRDefault="00332F38" w:rsidP="00F86239">
            <w:r>
              <w:t>- 16,85</w:t>
            </w:r>
          </w:p>
        </w:tc>
      </w:tr>
      <w:tr w:rsidR="001F310D" w:rsidTr="001F310D">
        <w:trPr>
          <w:trHeight w:val="450"/>
        </w:trPr>
        <w:tc>
          <w:tcPr>
            <w:tcW w:w="2694" w:type="dxa"/>
            <w:vMerge w:val="restart"/>
          </w:tcPr>
          <w:p w:rsidR="00332F38" w:rsidRPr="00332F38" w:rsidRDefault="00332F38" w:rsidP="00F86239">
            <w:pPr>
              <w:rPr>
                <w:lang w:val="ru-RU"/>
              </w:rPr>
            </w:pPr>
            <w:r w:rsidRPr="00332F38">
              <w:rPr>
                <w:lang w:val="ru-RU"/>
              </w:rPr>
              <w:t>Сбор за пользование охранной зоной автомобильных дорог за чертой населённого пункта для размещения наружной рекламы</w:t>
            </w:r>
          </w:p>
        </w:tc>
        <w:tc>
          <w:tcPr>
            <w:tcW w:w="5586" w:type="dxa"/>
          </w:tcPr>
          <w:p w:rsidR="00332F38" w:rsidRPr="00332F38" w:rsidRDefault="00332F38" w:rsidP="00F86239">
            <w:pPr>
              <w:rPr>
                <w:lang w:val="ru-RU"/>
              </w:rPr>
            </w:pPr>
            <w:r w:rsidRPr="00332F38">
              <w:rPr>
                <w:lang w:val="ru-RU"/>
              </w:rPr>
              <w:t>Кол-во эк.аг., которые должны предоставить</w:t>
            </w:r>
          </w:p>
        </w:tc>
        <w:tc>
          <w:tcPr>
            <w:tcW w:w="1785" w:type="dxa"/>
          </w:tcPr>
          <w:p w:rsidR="00332F38" w:rsidRDefault="00332F38" w:rsidP="00F86239">
            <w:r>
              <w:t>16</w:t>
            </w:r>
          </w:p>
        </w:tc>
      </w:tr>
      <w:tr w:rsidR="001F310D" w:rsidTr="001F310D">
        <w:trPr>
          <w:trHeight w:val="525"/>
        </w:trPr>
        <w:tc>
          <w:tcPr>
            <w:tcW w:w="2694" w:type="dxa"/>
            <w:vMerge/>
          </w:tcPr>
          <w:p w:rsidR="00332F38" w:rsidRDefault="00332F38" w:rsidP="00F86239"/>
        </w:tc>
        <w:tc>
          <w:tcPr>
            <w:tcW w:w="5586" w:type="dxa"/>
          </w:tcPr>
          <w:p w:rsidR="00332F38" w:rsidRPr="00332F38" w:rsidRDefault="00332F38" w:rsidP="00F86239">
            <w:pPr>
              <w:rPr>
                <w:lang w:val="ru-RU"/>
              </w:rPr>
            </w:pPr>
            <w:r w:rsidRPr="00332F38">
              <w:rPr>
                <w:lang w:val="ru-RU"/>
              </w:rPr>
              <w:t>Кол-во эк.аг., которые предоставили расчёт</w:t>
            </w:r>
          </w:p>
        </w:tc>
        <w:tc>
          <w:tcPr>
            <w:tcW w:w="1785" w:type="dxa"/>
          </w:tcPr>
          <w:p w:rsidR="00332F38" w:rsidRDefault="00332F38" w:rsidP="00F86239">
            <w:r>
              <w:t>14</w:t>
            </w:r>
          </w:p>
        </w:tc>
      </w:tr>
      <w:tr w:rsidR="001F310D" w:rsidTr="001F310D">
        <w:trPr>
          <w:trHeight w:val="525"/>
        </w:trPr>
        <w:tc>
          <w:tcPr>
            <w:tcW w:w="2694" w:type="dxa"/>
            <w:vMerge/>
          </w:tcPr>
          <w:p w:rsidR="00332F38" w:rsidRDefault="00332F38" w:rsidP="00F86239"/>
        </w:tc>
        <w:tc>
          <w:tcPr>
            <w:tcW w:w="5586" w:type="dxa"/>
          </w:tcPr>
          <w:p w:rsidR="00332F38" w:rsidRDefault="00332F38" w:rsidP="00F86239">
            <w:r>
              <w:t>Рассчитанная сумма(тыс.лей)</w:t>
            </w:r>
          </w:p>
        </w:tc>
        <w:tc>
          <w:tcPr>
            <w:tcW w:w="1785" w:type="dxa"/>
          </w:tcPr>
          <w:p w:rsidR="00332F38" w:rsidRDefault="00332F38" w:rsidP="00F86239">
            <w:r>
              <w:t>3,13</w:t>
            </w:r>
          </w:p>
        </w:tc>
      </w:tr>
      <w:tr w:rsidR="001F310D" w:rsidTr="001F310D">
        <w:trPr>
          <w:trHeight w:val="405"/>
        </w:trPr>
        <w:tc>
          <w:tcPr>
            <w:tcW w:w="2694" w:type="dxa"/>
            <w:vMerge/>
          </w:tcPr>
          <w:p w:rsidR="00332F38" w:rsidRDefault="00332F38" w:rsidP="00F86239"/>
        </w:tc>
        <w:tc>
          <w:tcPr>
            <w:tcW w:w="5586" w:type="dxa"/>
          </w:tcPr>
          <w:p w:rsidR="00332F38" w:rsidRDefault="00332F38" w:rsidP="00F86239">
            <w:r>
              <w:t>Уплаченная сумма(тыс.лей)</w:t>
            </w:r>
          </w:p>
        </w:tc>
        <w:tc>
          <w:tcPr>
            <w:tcW w:w="1785" w:type="dxa"/>
          </w:tcPr>
          <w:p w:rsidR="00332F38" w:rsidRDefault="00332F38" w:rsidP="00F86239">
            <w:r>
              <w:t>192, 79</w:t>
            </w:r>
          </w:p>
        </w:tc>
      </w:tr>
      <w:tr w:rsidR="001F310D" w:rsidTr="001F310D">
        <w:trPr>
          <w:trHeight w:val="480"/>
        </w:trPr>
        <w:tc>
          <w:tcPr>
            <w:tcW w:w="2694" w:type="dxa"/>
            <w:vMerge w:val="restart"/>
          </w:tcPr>
          <w:p w:rsidR="00332F38" w:rsidRPr="00332F38" w:rsidRDefault="00332F38" w:rsidP="00F86239">
            <w:pPr>
              <w:rPr>
                <w:lang w:val="ru-RU"/>
              </w:rPr>
            </w:pPr>
            <w:r w:rsidRPr="00332F38">
              <w:rPr>
                <w:lang w:val="ru-RU"/>
              </w:rPr>
              <w:t>Сбор за пользование охранной зоной автомобильных дорог за чертой населённого пункта для размещения объектов дорожного сервиса</w:t>
            </w:r>
          </w:p>
        </w:tc>
        <w:tc>
          <w:tcPr>
            <w:tcW w:w="5586" w:type="dxa"/>
          </w:tcPr>
          <w:p w:rsidR="00332F38" w:rsidRPr="00332F38" w:rsidRDefault="00332F38" w:rsidP="00F86239">
            <w:pPr>
              <w:rPr>
                <w:lang w:val="ru-RU"/>
              </w:rPr>
            </w:pPr>
            <w:r w:rsidRPr="00332F38">
              <w:rPr>
                <w:lang w:val="ru-RU"/>
              </w:rPr>
              <w:t>Кол-во эк.аг., которые должны предоставить</w:t>
            </w:r>
          </w:p>
        </w:tc>
        <w:tc>
          <w:tcPr>
            <w:tcW w:w="1785" w:type="dxa"/>
          </w:tcPr>
          <w:p w:rsidR="00332F38" w:rsidRDefault="00332F38" w:rsidP="00F86239">
            <w:r>
              <w:t>12</w:t>
            </w:r>
          </w:p>
        </w:tc>
      </w:tr>
      <w:tr w:rsidR="001F310D" w:rsidTr="001F310D">
        <w:trPr>
          <w:trHeight w:val="525"/>
        </w:trPr>
        <w:tc>
          <w:tcPr>
            <w:tcW w:w="2694" w:type="dxa"/>
            <w:vMerge/>
          </w:tcPr>
          <w:p w:rsidR="00332F38" w:rsidRDefault="00332F38" w:rsidP="00F86239"/>
        </w:tc>
        <w:tc>
          <w:tcPr>
            <w:tcW w:w="5586" w:type="dxa"/>
          </w:tcPr>
          <w:p w:rsidR="00332F38" w:rsidRPr="00332F38" w:rsidRDefault="00332F38" w:rsidP="00F86239">
            <w:pPr>
              <w:rPr>
                <w:lang w:val="ru-RU"/>
              </w:rPr>
            </w:pPr>
            <w:r w:rsidRPr="00332F38">
              <w:rPr>
                <w:lang w:val="ru-RU"/>
              </w:rPr>
              <w:t>Кол-во эк.аг., которые предоставили расчёт</w:t>
            </w:r>
          </w:p>
        </w:tc>
        <w:tc>
          <w:tcPr>
            <w:tcW w:w="1785" w:type="dxa"/>
          </w:tcPr>
          <w:p w:rsidR="00332F38" w:rsidRDefault="00332F38" w:rsidP="00F86239">
            <w:r>
              <w:t>9</w:t>
            </w:r>
          </w:p>
        </w:tc>
      </w:tr>
      <w:tr w:rsidR="001F310D" w:rsidTr="001F310D">
        <w:trPr>
          <w:trHeight w:val="510"/>
        </w:trPr>
        <w:tc>
          <w:tcPr>
            <w:tcW w:w="2694" w:type="dxa"/>
            <w:vMerge/>
          </w:tcPr>
          <w:p w:rsidR="00332F38" w:rsidRDefault="00332F38" w:rsidP="00F86239"/>
        </w:tc>
        <w:tc>
          <w:tcPr>
            <w:tcW w:w="5586" w:type="dxa"/>
          </w:tcPr>
          <w:p w:rsidR="00332F38" w:rsidRDefault="00332F38" w:rsidP="00F86239">
            <w:r>
              <w:t>Рассчитанная сумма(тыс.лей)</w:t>
            </w:r>
          </w:p>
        </w:tc>
        <w:tc>
          <w:tcPr>
            <w:tcW w:w="1785" w:type="dxa"/>
          </w:tcPr>
          <w:p w:rsidR="00332F38" w:rsidRDefault="00332F38" w:rsidP="00F86239">
            <w:r>
              <w:t>0</w:t>
            </w:r>
          </w:p>
        </w:tc>
      </w:tr>
      <w:tr w:rsidR="001F310D" w:rsidTr="001F310D">
        <w:trPr>
          <w:trHeight w:val="390"/>
        </w:trPr>
        <w:tc>
          <w:tcPr>
            <w:tcW w:w="2694" w:type="dxa"/>
            <w:vMerge/>
          </w:tcPr>
          <w:p w:rsidR="00332F38" w:rsidRDefault="00332F38" w:rsidP="00F86239"/>
        </w:tc>
        <w:tc>
          <w:tcPr>
            <w:tcW w:w="5586" w:type="dxa"/>
          </w:tcPr>
          <w:p w:rsidR="00332F38" w:rsidRDefault="00332F38" w:rsidP="00F86239">
            <w:r>
              <w:t>Уплаченная сумма(тыс.лей)</w:t>
            </w:r>
          </w:p>
        </w:tc>
        <w:tc>
          <w:tcPr>
            <w:tcW w:w="1785" w:type="dxa"/>
          </w:tcPr>
          <w:p w:rsidR="00332F38" w:rsidRDefault="00332F38" w:rsidP="00F86239">
            <w:r>
              <w:t>13,09</w:t>
            </w:r>
          </w:p>
        </w:tc>
      </w:tr>
    </w:tbl>
    <w:p w:rsidR="00332F38" w:rsidRDefault="00332F38" w:rsidP="00332F38"/>
    <w:p w:rsidR="00332F38" w:rsidRPr="001F310D" w:rsidRDefault="001F310D" w:rsidP="00BB284F">
      <w:pPr>
        <w:spacing w:line="360" w:lineRule="auto"/>
        <w:ind w:firstLine="709"/>
        <w:jc w:val="both"/>
        <w:rPr>
          <w:lang w:val="ru-RU"/>
        </w:rPr>
      </w:pPr>
      <w:r>
        <w:rPr>
          <w:lang w:val="ru-RU"/>
        </w:rPr>
        <w:t>По данным таблицы видно, что наибольший удельный вес в общей сумме, уплаченной по дорожным сборам, имеет с</w:t>
      </w:r>
      <w:r w:rsidRPr="00332F38">
        <w:rPr>
          <w:lang w:val="ru-RU"/>
        </w:rPr>
        <w:t>бор за пользование автомобильными дорогами авто</w:t>
      </w:r>
      <w:r>
        <w:rPr>
          <w:lang w:val="ru-RU"/>
        </w:rPr>
        <w:t>мобилями</w:t>
      </w:r>
      <w:r w:rsidRPr="00332F38">
        <w:rPr>
          <w:lang w:val="ru-RU"/>
        </w:rPr>
        <w:t xml:space="preserve">, </w:t>
      </w:r>
      <w:r>
        <w:rPr>
          <w:lang w:val="ru-RU"/>
        </w:rPr>
        <w:t>з</w:t>
      </w:r>
      <w:r w:rsidRPr="00332F38">
        <w:rPr>
          <w:lang w:val="ru-RU"/>
        </w:rPr>
        <w:t>арегистрированны</w:t>
      </w:r>
      <w:r>
        <w:rPr>
          <w:lang w:val="ru-RU"/>
        </w:rPr>
        <w:t>ми</w:t>
      </w:r>
      <w:r w:rsidRPr="00332F38">
        <w:rPr>
          <w:lang w:val="ru-RU"/>
        </w:rPr>
        <w:t xml:space="preserve"> в РМ</w:t>
      </w:r>
      <w:r>
        <w:rPr>
          <w:lang w:val="ru-RU"/>
        </w:rPr>
        <w:t>.</w:t>
      </w:r>
    </w:p>
    <w:p w:rsidR="00332F38" w:rsidRDefault="00332F38" w:rsidP="00BB284F">
      <w:pPr>
        <w:spacing w:line="360" w:lineRule="auto"/>
        <w:ind w:firstLine="567"/>
        <w:jc w:val="both"/>
        <w:rPr>
          <w:lang w:val="ru-RU"/>
        </w:rPr>
      </w:pPr>
      <w:r w:rsidRPr="00332F38">
        <w:rPr>
          <w:lang w:val="ru-RU"/>
        </w:rPr>
        <w:t>Сведения о предоставленных отчётах и уплаченных налогах по сборам за природные ресурсы по сектору Центр</w:t>
      </w:r>
      <w:r w:rsidR="001F310D">
        <w:rPr>
          <w:lang w:val="ru-RU"/>
        </w:rPr>
        <w:t xml:space="preserve"> представлены в Таблице 10.</w:t>
      </w:r>
    </w:p>
    <w:p w:rsidR="001F310D" w:rsidRPr="001F310D" w:rsidRDefault="001F310D" w:rsidP="001F310D">
      <w:pPr>
        <w:spacing w:line="360" w:lineRule="auto"/>
        <w:jc w:val="center"/>
        <w:rPr>
          <w:b/>
          <w:lang w:val="ru-RU"/>
        </w:rPr>
      </w:pPr>
      <w:r w:rsidRPr="001F310D">
        <w:rPr>
          <w:b/>
          <w:lang w:val="ru-RU"/>
        </w:rPr>
        <w:t>Таблица 10. Сведения о предоставленных отчётах и уплаченных налогах по сборам за природные ресурсы по сектору Центр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383"/>
        <w:gridCol w:w="3402"/>
      </w:tblGrid>
      <w:tr w:rsidR="001F310D" w:rsidTr="001F310D">
        <w:tc>
          <w:tcPr>
            <w:tcW w:w="2280" w:type="dxa"/>
          </w:tcPr>
          <w:p w:rsidR="00332F38" w:rsidRDefault="00332F38" w:rsidP="00F86239">
            <w:r>
              <w:t>Наименование сбора</w:t>
            </w:r>
          </w:p>
        </w:tc>
        <w:tc>
          <w:tcPr>
            <w:tcW w:w="4383" w:type="dxa"/>
          </w:tcPr>
          <w:p w:rsidR="00332F38" w:rsidRPr="00332F38" w:rsidRDefault="00332F38" w:rsidP="00F86239">
            <w:pPr>
              <w:rPr>
                <w:lang w:val="ru-RU"/>
              </w:rPr>
            </w:pPr>
            <w:r w:rsidRPr="00332F38">
              <w:rPr>
                <w:lang w:val="ru-RU"/>
              </w:rPr>
              <w:t>Экономические агенты, которые должны были представить отчёт/представившие отчёт</w:t>
            </w:r>
          </w:p>
        </w:tc>
        <w:tc>
          <w:tcPr>
            <w:tcW w:w="3402" w:type="dxa"/>
          </w:tcPr>
          <w:p w:rsidR="00332F38" w:rsidRDefault="00332F38" w:rsidP="00F86239">
            <w:r>
              <w:t>Уровень представления в %</w:t>
            </w:r>
          </w:p>
        </w:tc>
      </w:tr>
      <w:tr w:rsidR="001F310D" w:rsidTr="001F310D">
        <w:tc>
          <w:tcPr>
            <w:tcW w:w="2280" w:type="dxa"/>
          </w:tcPr>
          <w:p w:rsidR="00332F38" w:rsidRDefault="00332F38" w:rsidP="00F86239">
            <w:r>
              <w:t>Сбор за воду</w:t>
            </w:r>
          </w:p>
        </w:tc>
        <w:tc>
          <w:tcPr>
            <w:tcW w:w="4383" w:type="dxa"/>
          </w:tcPr>
          <w:p w:rsidR="00332F38" w:rsidRDefault="00332F38" w:rsidP="00F86239">
            <w:r>
              <w:t>23/23</w:t>
            </w:r>
          </w:p>
        </w:tc>
        <w:tc>
          <w:tcPr>
            <w:tcW w:w="3402" w:type="dxa"/>
          </w:tcPr>
          <w:p w:rsidR="00332F38" w:rsidRDefault="00332F38" w:rsidP="00F86239">
            <w:r>
              <w:t>100</w:t>
            </w:r>
          </w:p>
        </w:tc>
      </w:tr>
      <w:tr w:rsidR="001F310D" w:rsidTr="001F310D">
        <w:tc>
          <w:tcPr>
            <w:tcW w:w="2280" w:type="dxa"/>
          </w:tcPr>
          <w:p w:rsidR="00332F38" w:rsidRPr="00332F38" w:rsidRDefault="00332F38" w:rsidP="00F86239">
            <w:pPr>
              <w:rPr>
                <w:lang w:val="ru-RU"/>
              </w:rPr>
            </w:pPr>
            <w:r w:rsidRPr="00332F38">
              <w:rPr>
                <w:lang w:val="ru-RU"/>
              </w:rPr>
              <w:t>Сбор за добычу полезных ископаемых</w:t>
            </w:r>
          </w:p>
        </w:tc>
        <w:tc>
          <w:tcPr>
            <w:tcW w:w="4383" w:type="dxa"/>
          </w:tcPr>
          <w:p w:rsidR="00332F38" w:rsidRDefault="00332F38" w:rsidP="00F86239">
            <w:r>
              <w:t>2/2</w:t>
            </w:r>
          </w:p>
        </w:tc>
        <w:tc>
          <w:tcPr>
            <w:tcW w:w="3402" w:type="dxa"/>
          </w:tcPr>
          <w:p w:rsidR="00332F38" w:rsidRDefault="00332F38" w:rsidP="00F86239">
            <w:r>
              <w:t>100</w:t>
            </w:r>
          </w:p>
        </w:tc>
      </w:tr>
    </w:tbl>
    <w:p w:rsidR="00D502A0" w:rsidRDefault="001F310D" w:rsidP="00BB284F">
      <w:pPr>
        <w:spacing w:line="360" w:lineRule="auto"/>
        <w:ind w:firstLine="567"/>
        <w:jc w:val="both"/>
        <w:rPr>
          <w:lang w:val="ru-RU"/>
        </w:rPr>
      </w:pPr>
      <w:r>
        <w:rPr>
          <w:lang w:val="ru-RU"/>
        </w:rPr>
        <w:t>Данные Таблицы 10 го</w:t>
      </w:r>
      <w:r w:rsidR="00D502A0">
        <w:rPr>
          <w:lang w:val="ru-RU"/>
        </w:rPr>
        <w:t>ворят об уровне представления отчётов по сборам за природные ресурсы равному 100%.</w:t>
      </w:r>
    </w:p>
    <w:p w:rsidR="00332F38" w:rsidRDefault="00332F38" w:rsidP="00BB284F">
      <w:pPr>
        <w:spacing w:line="360" w:lineRule="auto"/>
        <w:ind w:firstLine="567"/>
        <w:jc w:val="both"/>
        <w:rPr>
          <w:lang w:val="ru-RU"/>
        </w:rPr>
      </w:pPr>
      <w:r w:rsidRPr="00332F38">
        <w:rPr>
          <w:lang w:val="ru-RU"/>
        </w:rPr>
        <w:t xml:space="preserve">Сведения о предоставленных отчётах и уплаченных налогах по местным налогам </w:t>
      </w:r>
      <w:r w:rsidR="00D502A0">
        <w:rPr>
          <w:lang w:val="ru-RU"/>
        </w:rPr>
        <w:t xml:space="preserve">и сборам </w:t>
      </w:r>
      <w:r w:rsidRPr="00332F38">
        <w:rPr>
          <w:lang w:val="ru-RU"/>
        </w:rPr>
        <w:t>по сектору Центр</w:t>
      </w:r>
      <w:r w:rsidR="00D502A0">
        <w:rPr>
          <w:lang w:val="ru-RU"/>
        </w:rPr>
        <w:t xml:space="preserve"> внесены в Таблицу 11.</w:t>
      </w:r>
    </w:p>
    <w:p w:rsidR="00D502A0" w:rsidRPr="00D502A0" w:rsidRDefault="00D502A0" w:rsidP="00D502A0">
      <w:pPr>
        <w:spacing w:line="360" w:lineRule="auto"/>
        <w:jc w:val="center"/>
        <w:rPr>
          <w:b/>
          <w:lang w:val="ru-RU"/>
        </w:rPr>
      </w:pPr>
      <w:r w:rsidRPr="00D502A0">
        <w:rPr>
          <w:b/>
          <w:lang w:val="ru-RU"/>
        </w:rPr>
        <w:t xml:space="preserve">Таблица 11. Сведения о предоставленных отчётах и уплаченных налогах по местным налогам </w:t>
      </w:r>
      <w:r>
        <w:rPr>
          <w:b/>
          <w:lang w:val="ru-RU"/>
        </w:rPr>
        <w:t xml:space="preserve">и сборам </w:t>
      </w:r>
      <w:r w:rsidRPr="00D502A0">
        <w:rPr>
          <w:b/>
          <w:lang w:val="ru-RU"/>
        </w:rPr>
        <w:t>по сектору Центр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684"/>
        <w:gridCol w:w="1718"/>
        <w:gridCol w:w="1843"/>
      </w:tblGrid>
      <w:tr w:rsidR="00332F38" w:rsidTr="00D502A0">
        <w:tc>
          <w:tcPr>
            <w:tcW w:w="4820" w:type="dxa"/>
          </w:tcPr>
          <w:p w:rsidR="00332F38" w:rsidRDefault="00332F38" w:rsidP="00F86239">
            <w:r>
              <w:t>Налог</w:t>
            </w:r>
          </w:p>
        </w:tc>
        <w:tc>
          <w:tcPr>
            <w:tcW w:w="1684" w:type="dxa"/>
          </w:tcPr>
          <w:p w:rsidR="00332F38" w:rsidRDefault="00332F38" w:rsidP="00F86239">
            <w:r>
              <w:t>Число плательщиков</w:t>
            </w:r>
          </w:p>
        </w:tc>
        <w:tc>
          <w:tcPr>
            <w:tcW w:w="1718" w:type="dxa"/>
          </w:tcPr>
          <w:p w:rsidR="00332F38" w:rsidRDefault="00332F38" w:rsidP="00F86239">
            <w:r>
              <w:t>Уровень представления отчётов, %</w:t>
            </w:r>
          </w:p>
        </w:tc>
        <w:tc>
          <w:tcPr>
            <w:tcW w:w="1843" w:type="dxa"/>
          </w:tcPr>
          <w:p w:rsidR="00332F38" w:rsidRDefault="00332F38" w:rsidP="00F86239">
            <w:r>
              <w:t>Сумма, тыс.лей</w:t>
            </w:r>
          </w:p>
          <w:p w:rsidR="00332F38" w:rsidRDefault="00332F38" w:rsidP="00F86239">
            <w:r>
              <w:t>(на 30.09.2010)</w:t>
            </w:r>
          </w:p>
        </w:tc>
      </w:tr>
      <w:tr w:rsidR="00332F38" w:rsidTr="00D502A0">
        <w:tc>
          <w:tcPr>
            <w:tcW w:w="4820" w:type="dxa"/>
          </w:tcPr>
          <w:p w:rsidR="00332F38" w:rsidRPr="00332F38" w:rsidRDefault="00332F38" w:rsidP="00F86239">
            <w:pPr>
              <w:rPr>
                <w:lang w:val="ru-RU"/>
              </w:rPr>
            </w:pPr>
            <w:r w:rsidRPr="00332F38">
              <w:rPr>
                <w:lang w:val="ru-RU"/>
              </w:rPr>
              <w:t>1.Сбор за предоставление услуг по перевозке пассажиров на территории муниципиев, городов и сёл</w:t>
            </w:r>
          </w:p>
        </w:tc>
        <w:tc>
          <w:tcPr>
            <w:tcW w:w="1684" w:type="dxa"/>
          </w:tcPr>
          <w:p w:rsidR="00332F38" w:rsidRDefault="00332F38" w:rsidP="00F86239">
            <w:r>
              <w:t>6</w:t>
            </w:r>
          </w:p>
        </w:tc>
        <w:tc>
          <w:tcPr>
            <w:tcW w:w="1718" w:type="dxa"/>
          </w:tcPr>
          <w:p w:rsidR="00332F38" w:rsidRDefault="00332F38" w:rsidP="00F86239">
            <w:r>
              <w:t>100</w:t>
            </w:r>
          </w:p>
        </w:tc>
        <w:tc>
          <w:tcPr>
            <w:tcW w:w="1843" w:type="dxa"/>
          </w:tcPr>
          <w:p w:rsidR="00332F38" w:rsidRDefault="00332F38" w:rsidP="00F86239">
            <w:r>
              <w:t>48,86</w:t>
            </w:r>
          </w:p>
        </w:tc>
      </w:tr>
      <w:tr w:rsidR="00332F38" w:rsidTr="00D502A0">
        <w:tc>
          <w:tcPr>
            <w:tcW w:w="4820" w:type="dxa"/>
          </w:tcPr>
          <w:p w:rsidR="00332F38" w:rsidRDefault="00332F38" w:rsidP="00F86239">
            <w:r>
              <w:t>2.Сбор за размещение рекламы</w:t>
            </w:r>
          </w:p>
        </w:tc>
        <w:tc>
          <w:tcPr>
            <w:tcW w:w="1684" w:type="dxa"/>
          </w:tcPr>
          <w:p w:rsidR="00332F38" w:rsidRDefault="00332F38" w:rsidP="00F86239">
            <w:r>
              <w:t>243</w:t>
            </w:r>
          </w:p>
        </w:tc>
        <w:tc>
          <w:tcPr>
            <w:tcW w:w="1718" w:type="dxa"/>
          </w:tcPr>
          <w:p w:rsidR="00332F38" w:rsidRDefault="00332F38" w:rsidP="00F86239">
            <w:r>
              <w:t>100</w:t>
            </w:r>
          </w:p>
        </w:tc>
        <w:tc>
          <w:tcPr>
            <w:tcW w:w="1843" w:type="dxa"/>
          </w:tcPr>
          <w:p w:rsidR="00332F38" w:rsidRDefault="00332F38" w:rsidP="00F86239">
            <w:r>
              <w:t>77,01</w:t>
            </w:r>
          </w:p>
        </w:tc>
      </w:tr>
      <w:tr w:rsidR="00332F38" w:rsidTr="00D502A0">
        <w:tc>
          <w:tcPr>
            <w:tcW w:w="4820" w:type="dxa"/>
          </w:tcPr>
          <w:p w:rsidR="00332F38" w:rsidRDefault="00332F38" w:rsidP="00F86239">
            <w:r>
              <w:t>3.Курортный сбор</w:t>
            </w:r>
          </w:p>
        </w:tc>
        <w:tc>
          <w:tcPr>
            <w:tcW w:w="1684" w:type="dxa"/>
          </w:tcPr>
          <w:p w:rsidR="00332F38" w:rsidRDefault="00332F38" w:rsidP="00F86239">
            <w:r>
              <w:t>-</w:t>
            </w:r>
          </w:p>
        </w:tc>
        <w:tc>
          <w:tcPr>
            <w:tcW w:w="1718" w:type="dxa"/>
          </w:tcPr>
          <w:p w:rsidR="00332F38" w:rsidRDefault="00332F38" w:rsidP="00F86239">
            <w:r>
              <w:t>-</w:t>
            </w:r>
          </w:p>
        </w:tc>
        <w:tc>
          <w:tcPr>
            <w:tcW w:w="1843" w:type="dxa"/>
          </w:tcPr>
          <w:p w:rsidR="00332F38" w:rsidRDefault="00332F38" w:rsidP="00F86239">
            <w:r>
              <w:t>-</w:t>
            </w:r>
          </w:p>
        </w:tc>
      </w:tr>
      <w:tr w:rsidR="00332F38" w:rsidTr="00D502A0">
        <w:tc>
          <w:tcPr>
            <w:tcW w:w="4820" w:type="dxa"/>
          </w:tcPr>
          <w:p w:rsidR="00332F38" w:rsidRPr="00332F38" w:rsidRDefault="00332F38" w:rsidP="00F86239">
            <w:pPr>
              <w:rPr>
                <w:lang w:val="ru-RU"/>
              </w:rPr>
            </w:pPr>
            <w:r w:rsidRPr="00332F38">
              <w:rPr>
                <w:lang w:val="ru-RU"/>
              </w:rPr>
              <w:t>4.Сбор за организацию аукционов и лотерей</w:t>
            </w:r>
          </w:p>
        </w:tc>
        <w:tc>
          <w:tcPr>
            <w:tcW w:w="1684" w:type="dxa"/>
          </w:tcPr>
          <w:p w:rsidR="00332F38" w:rsidRDefault="00332F38" w:rsidP="00F86239">
            <w:r>
              <w:t>1</w:t>
            </w:r>
          </w:p>
        </w:tc>
        <w:tc>
          <w:tcPr>
            <w:tcW w:w="1718" w:type="dxa"/>
          </w:tcPr>
          <w:p w:rsidR="00332F38" w:rsidRDefault="00332F38" w:rsidP="00F86239">
            <w:r>
              <w:t>100</w:t>
            </w:r>
          </w:p>
        </w:tc>
        <w:tc>
          <w:tcPr>
            <w:tcW w:w="1843" w:type="dxa"/>
          </w:tcPr>
          <w:p w:rsidR="00332F38" w:rsidRDefault="00332F38" w:rsidP="00F86239">
            <w:r>
              <w:t>-</w:t>
            </w:r>
          </w:p>
        </w:tc>
      </w:tr>
      <w:tr w:rsidR="00332F38" w:rsidTr="00D502A0">
        <w:tc>
          <w:tcPr>
            <w:tcW w:w="4820" w:type="dxa"/>
          </w:tcPr>
          <w:p w:rsidR="00332F38" w:rsidRDefault="00332F38" w:rsidP="00F86239">
            <w:r>
              <w:t>5. Рыночный сбор</w:t>
            </w:r>
          </w:p>
        </w:tc>
        <w:tc>
          <w:tcPr>
            <w:tcW w:w="1684" w:type="dxa"/>
          </w:tcPr>
          <w:p w:rsidR="00332F38" w:rsidRDefault="00332F38" w:rsidP="00F86239">
            <w:r>
              <w:t>13</w:t>
            </w:r>
          </w:p>
        </w:tc>
        <w:tc>
          <w:tcPr>
            <w:tcW w:w="1718" w:type="dxa"/>
          </w:tcPr>
          <w:p w:rsidR="00332F38" w:rsidRDefault="00332F38" w:rsidP="00F86239">
            <w:r>
              <w:t>100</w:t>
            </w:r>
          </w:p>
        </w:tc>
        <w:tc>
          <w:tcPr>
            <w:tcW w:w="1843" w:type="dxa"/>
          </w:tcPr>
          <w:p w:rsidR="00332F38" w:rsidRDefault="00332F38" w:rsidP="00F86239">
            <w:r>
              <w:t>7,5</w:t>
            </w:r>
          </w:p>
        </w:tc>
      </w:tr>
      <w:tr w:rsidR="00332F38" w:rsidTr="00D502A0">
        <w:tc>
          <w:tcPr>
            <w:tcW w:w="4820" w:type="dxa"/>
          </w:tcPr>
          <w:p w:rsidR="00332F38" w:rsidRDefault="00332F38" w:rsidP="00F86239">
            <w:r>
              <w:t>6. Сбор на благоустройство территории</w:t>
            </w:r>
          </w:p>
        </w:tc>
        <w:tc>
          <w:tcPr>
            <w:tcW w:w="1684" w:type="dxa"/>
          </w:tcPr>
          <w:p w:rsidR="00332F38" w:rsidRDefault="00332F38" w:rsidP="00F86239">
            <w:r>
              <w:t>6851</w:t>
            </w:r>
          </w:p>
        </w:tc>
        <w:tc>
          <w:tcPr>
            <w:tcW w:w="1718" w:type="dxa"/>
          </w:tcPr>
          <w:p w:rsidR="00332F38" w:rsidRDefault="00332F38" w:rsidP="00F86239">
            <w:r>
              <w:t>100</w:t>
            </w:r>
          </w:p>
        </w:tc>
        <w:tc>
          <w:tcPr>
            <w:tcW w:w="1843" w:type="dxa"/>
          </w:tcPr>
          <w:p w:rsidR="00332F38" w:rsidRDefault="00332F38" w:rsidP="00F86239">
            <w:r>
              <w:t>592,61</w:t>
            </w:r>
          </w:p>
        </w:tc>
      </w:tr>
      <w:tr w:rsidR="00332F38" w:rsidTr="00D502A0">
        <w:tc>
          <w:tcPr>
            <w:tcW w:w="4820" w:type="dxa"/>
          </w:tcPr>
          <w:p w:rsidR="00332F38" w:rsidRDefault="00332F38" w:rsidP="00F86239">
            <w:r>
              <w:t>7.Сбор за временное проживание</w:t>
            </w:r>
          </w:p>
        </w:tc>
        <w:tc>
          <w:tcPr>
            <w:tcW w:w="1684" w:type="dxa"/>
          </w:tcPr>
          <w:p w:rsidR="00332F38" w:rsidRDefault="00332F38" w:rsidP="00F86239">
            <w:r>
              <w:t>27</w:t>
            </w:r>
          </w:p>
        </w:tc>
        <w:tc>
          <w:tcPr>
            <w:tcW w:w="1718" w:type="dxa"/>
          </w:tcPr>
          <w:p w:rsidR="00332F38" w:rsidRDefault="00332F38" w:rsidP="00F86239">
            <w:r>
              <w:t>100</w:t>
            </w:r>
          </w:p>
        </w:tc>
        <w:tc>
          <w:tcPr>
            <w:tcW w:w="1843" w:type="dxa"/>
          </w:tcPr>
          <w:p w:rsidR="00332F38" w:rsidRDefault="00332F38" w:rsidP="00F86239">
            <w:r>
              <w:t>78,89</w:t>
            </w:r>
          </w:p>
        </w:tc>
      </w:tr>
      <w:tr w:rsidR="00332F38" w:rsidTr="00D502A0">
        <w:tc>
          <w:tcPr>
            <w:tcW w:w="4820" w:type="dxa"/>
          </w:tcPr>
          <w:p w:rsidR="00332F38" w:rsidRPr="00332F38" w:rsidRDefault="00332F38" w:rsidP="00F86239">
            <w:pPr>
              <w:rPr>
                <w:lang w:val="ru-RU"/>
              </w:rPr>
            </w:pPr>
            <w:r w:rsidRPr="00332F38">
              <w:rPr>
                <w:lang w:val="ru-RU"/>
              </w:rPr>
              <w:t>8.Сбор за объекты торговли и/или объекты по оказанию социальных услуг</w:t>
            </w:r>
          </w:p>
        </w:tc>
        <w:tc>
          <w:tcPr>
            <w:tcW w:w="1684" w:type="dxa"/>
          </w:tcPr>
          <w:p w:rsidR="00332F38" w:rsidRDefault="00332F38" w:rsidP="00F86239">
            <w:r>
              <w:t>2040</w:t>
            </w:r>
          </w:p>
        </w:tc>
        <w:tc>
          <w:tcPr>
            <w:tcW w:w="1718" w:type="dxa"/>
          </w:tcPr>
          <w:p w:rsidR="00332F38" w:rsidRDefault="00332F38" w:rsidP="00F86239">
            <w:r>
              <w:t>98,6</w:t>
            </w:r>
          </w:p>
        </w:tc>
        <w:tc>
          <w:tcPr>
            <w:tcW w:w="1843" w:type="dxa"/>
          </w:tcPr>
          <w:p w:rsidR="00332F38" w:rsidRDefault="00332F38" w:rsidP="00F86239">
            <w:r>
              <w:t>542,16</w:t>
            </w:r>
          </w:p>
        </w:tc>
      </w:tr>
      <w:tr w:rsidR="00332F38" w:rsidTr="00D502A0">
        <w:tc>
          <w:tcPr>
            <w:tcW w:w="4820" w:type="dxa"/>
          </w:tcPr>
          <w:p w:rsidR="00332F38" w:rsidRPr="00332F38" w:rsidRDefault="00332F38" w:rsidP="00F86239">
            <w:pPr>
              <w:rPr>
                <w:lang w:val="ru-RU"/>
              </w:rPr>
            </w:pPr>
            <w:r w:rsidRPr="00332F38">
              <w:rPr>
                <w:lang w:val="ru-RU"/>
              </w:rPr>
              <w:t>9. Сбор за использование местной символики</w:t>
            </w:r>
          </w:p>
        </w:tc>
        <w:tc>
          <w:tcPr>
            <w:tcW w:w="1684" w:type="dxa"/>
          </w:tcPr>
          <w:p w:rsidR="00332F38" w:rsidRDefault="00332F38" w:rsidP="00F86239">
            <w:r>
              <w:t>3</w:t>
            </w:r>
          </w:p>
        </w:tc>
        <w:tc>
          <w:tcPr>
            <w:tcW w:w="1718" w:type="dxa"/>
          </w:tcPr>
          <w:p w:rsidR="00332F38" w:rsidRDefault="00332F38" w:rsidP="00F86239">
            <w:r>
              <w:t>100</w:t>
            </w:r>
          </w:p>
        </w:tc>
        <w:tc>
          <w:tcPr>
            <w:tcW w:w="1843" w:type="dxa"/>
          </w:tcPr>
          <w:p w:rsidR="00332F38" w:rsidRDefault="00332F38" w:rsidP="00F86239">
            <w:r>
              <w:t>3,92</w:t>
            </w:r>
          </w:p>
        </w:tc>
      </w:tr>
      <w:tr w:rsidR="00332F38" w:rsidTr="00D502A0">
        <w:tc>
          <w:tcPr>
            <w:tcW w:w="4820" w:type="dxa"/>
          </w:tcPr>
          <w:p w:rsidR="00332F38" w:rsidRDefault="00332F38" w:rsidP="00F86239">
            <w:r>
              <w:t>10. Сбор за парковку автотранспорта</w:t>
            </w:r>
          </w:p>
        </w:tc>
        <w:tc>
          <w:tcPr>
            <w:tcW w:w="1684" w:type="dxa"/>
          </w:tcPr>
          <w:p w:rsidR="00332F38" w:rsidRDefault="00332F38" w:rsidP="00F86239">
            <w:r>
              <w:t>25</w:t>
            </w:r>
          </w:p>
        </w:tc>
        <w:tc>
          <w:tcPr>
            <w:tcW w:w="1718" w:type="dxa"/>
          </w:tcPr>
          <w:p w:rsidR="00332F38" w:rsidRDefault="00332F38" w:rsidP="00F86239">
            <w:r>
              <w:t>100</w:t>
            </w:r>
          </w:p>
        </w:tc>
        <w:tc>
          <w:tcPr>
            <w:tcW w:w="1843" w:type="dxa"/>
          </w:tcPr>
          <w:p w:rsidR="00332F38" w:rsidRDefault="00332F38" w:rsidP="00F86239">
            <w:r>
              <w:t>6,9</w:t>
            </w:r>
          </w:p>
        </w:tc>
      </w:tr>
    </w:tbl>
    <w:p w:rsidR="00D502A0" w:rsidRDefault="00D502A0" w:rsidP="00332F38">
      <w:pPr>
        <w:rPr>
          <w:lang w:val="ru-RU"/>
        </w:rPr>
      </w:pPr>
    </w:p>
    <w:p w:rsidR="00332F38" w:rsidRPr="00D502A0" w:rsidRDefault="00D502A0" w:rsidP="00BB284F">
      <w:pPr>
        <w:spacing w:line="360" w:lineRule="auto"/>
        <w:ind w:firstLine="567"/>
        <w:jc w:val="both"/>
        <w:rPr>
          <w:lang w:val="ru-RU"/>
        </w:rPr>
      </w:pPr>
      <w:r>
        <w:rPr>
          <w:lang w:val="ru-RU"/>
        </w:rPr>
        <w:t>Исходя из данных Таблицы 11, можно утверждать, что уровень представления отчётов по местным налогам и сборам почти достигает 100%. Набольшее число плательщиков и наибольшая сумма платежей у сбора на благоустройство территории.</w:t>
      </w:r>
    </w:p>
    <w:p w:rsidR="00332F38" w:rsidRDefault="00332F38" w:rsidP="00BB284F">
      <w:pPr>
        <w:spacing w:line="360" w:lineRule="auto"/>
        <w:jc w:val="both"/>
        <w:rPr>
          <w:lang w:val="ru-RU"/>
        </w:rPr>
      </w:pPr>
    </w:p>
    <w:p w:rsidR="00332F38" w:rsidRDefault="005F5548" w:rsidP="00BB284F">
      <w:pPr>
        <w:spacing w:line="360" w:lineRule="auto"/>
        <w:ind w:firstLine="567"/>
        <w:jc w:val="both"/>
        <w:rPr>
          <w:lang w:val="ru-RU"/>
        </w:rPr>
      </w:pPr>
      <w:r>
        <w:rPr>
          <w:lang w:val="ru-RU"/>
        </w:rPr>
        <w:t xml:space="preserve">В Таблице 12 проведён анализ </w:t>
      </w:r>
      <w:r w:rsidR="00332F38" w:rsidRPr="00332F38">
        <w:rPr>
          <w:lang w:val="ru-RU"/>
        </w:rPr>
        <w:t>эффективности поступлений в бюджет на 30.09.2010 по сектору Центр (тыс. лей)</w:t>
      </w:r>
      <w:r>
        <w:rPr>
          <w:lang w:val="ru-RU"/>
        </w:rPr>
        <w:t>.</w:t>
      </w:r>
    </w:p>
    <w:p w:rsidR="005F5548" w:rsidRPr="005F5548" w:rsidRDefault="005F5548" w:rsidP="005F5548">
      <w:pPr>
        <w:spacing w:line="360" w:lineRule="auto"/>
        <w:jc w:val="center"/>
        <w:rPr>
          <w:b/>
          <w:lang w:val="ru-RU"/>
        </w:rPr>
      </w:pPr>
      <w:r w:rsidRPr="005F5548">
        <w:rPr>
          <w:b/>
          <w:lang w:val="ru-RU"/>
        </w:rPr>
        <w:t>Таблица 12. Анализ эффективности поступлений в бюджет на 30.09.2010 по сектору Центр (тыс. 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985"/>
        <w:gridCol w:w="2126"/>
        <w:gridCol w:w="1418"/>
      </w:tblGrid>
      <w:tr w:rsidR="00332F38" w:rsidTr="005F5548">
        <w:tc>
          <w:tcPr>
            <w:tcW w:w="4536" w:type="dxa"/>
          </w:tcPr>
          <w:p w:rsidR="00332F38" w:rsidRDefault="00332F38" w:rsidP="00F86239">
            <w:r>
              <w:t>Бюджет</w:t>
            </w:r>
          </w:p>
        </w:tc>
        <w:tc>
          <w:tcPr>
            <w:tcW w:w="1985" w:type="dxa"/>
          </w:tcPr>
          <w:p w:rsidR="00332F38" w:rsidRDefault="00332F38" w:rsidP="00F86239">
            <w:r>
              <w:t>План</w:t>
            </w:r>
          </w:p>
        </w:tc>
        <w:tc>
          <w:tcPr>
            <w:tcW w:w="2126" w:type="dxa"/>
          </w:tcPr>
          <w:p w:rsidR="00332F38" w:rsidRDefault="00332F38" w:rsidP="00F86239">
            <w:r>
              <w:t>Перечислено</w:t>
            </w:r>
          </w:p>
        </w:tc>
        <w:tc>
          <w:tcPr>
            <w:tcW w:w="1418" w:type="dxa"/>
          </w:tcPr>
          <w:p w:rsidR="00332F38" w:rsidRDefault="00332F38" w:rsidP="00F86239">
            <w:r>
              <w:t>%</w:t>
            </w:r>
          </w:p>
        </w:tc>
      </w:tr>
      <w:tr w:rsidR="00332F38" w:rsidTr="005F5548">
        <w:tc>
          <w:tcPr>
            <w:tcW w:w="4536" w:type="dxa"/>
          </w:tcPr>
          <w:p w:rsidR="00332F38" w:rsidRDefault="00332F38" w:rsidP="00F86239">
            <w:r>
              <w:t>Государственный бюджет</w:t>
            </w:r>
          </w:p>
        </w:tc>
        <w:tc>
          <w:tcPr>
            <w:tcW w:w="1985" w:type="dxa"/>
          </w:tcPr>
          <w:p w:rsidR="00332F38" w:rsidRDefault="00332F38" w:rsidP="00F86239">
            <w:r>
              <w:t>945278</w:t>
            </w:r>
          </w:p>
        </w:tc>
        <w:tc>
          <w:tcPr>
            <w:tcW w:w="2126" w:type="dxa"/>
          </w:tcPr>
          <w:p w:rsidR="00332F38" w:rsidRDefault="00332F38" w:rsidP="00F86239">
            <w:r>
              <w:t>917811</w:t>
            </w:r>
          </w:p>
        </w:tc>
        <w:tc>
          <w:tcPr>
            <w:tcW w:w="1418" w:type="dxa"/>
          </w:tcPr>
          <w:p w:rsidR="00332F38" w:rsidRDefault="00332F38" w:rsidP="00F86239">
            <w:r>
              <w:t>97</w:t>
            </w:r>
          </w:p>
        </w:tc>
      </w:tr>
      <w:tr w:rsidR="00332F38" w:rsidTr="005F5548">
        <w:tc>
          <w:tcPr>
            <w:tcW w:w="4536" w:type="dxa"/>
          </w:tcPr>
          <w:p w:rsidR="00332F38" w:rsidRDefault="00332F38" w:rsidP="00F86239">
            <w:r>
              <w:t>Бюджет АТО</w:t>
            </w:r>
          </w:p>
        </w:tc>
        <w:tc>
          <w:tcPr>
            <w:tcW w:w="1985" w:type="dxa"/>
          </w:tcPr>
          <w:p w:rsidR="00332F38" w:rsidRDefault="00332F38" w:rsidP="00F86239">
            <w:r>
              <w:t>352445</w:t>
            </w:r>
          </w:p>
        </w:tc>
        <w:tc>
          <w:tcPr>
            <w:tcW w:w="2126" w:type="dxa"/>
          </w:tcPr>
          <w:p w:rsidR="00332F38" w:rsidRDefault="00332F38" w:rsidP="00F86239">
            <w:r>
              <w:t>373383</w:t>
            </w:r>
          </w:p>
        </w:tc>
        <w:tc>
          <w:tcPr>
            <w:tcW w:w="1418" w:type="dxa"/>
          </w:tcPr>
          <w:p w:rsidR="00332F38" w:rsidRDefault="00332F38" w:rsidP="00F86239">
            <w:r>
              <w:t>106</w:t>
            </w:r>
          </w:p>
        </w:tc>
      </w:tr>
      <w:tr w:rsidR="00332F38" w:rsidTr="005F5548">
        <w:tc>
          <w:tcPr>
            <w:tcW w:w="4536" w:type="dxa"/>
          </w:tcPr>
          <w:p w:rsidR="00332F38" w:rsidRDefault="00332F38" w:rsidP="00F86239">
            <w:r>
              <w:t>Фонд обязательного медицинского страхования</w:t>
            </w:r>
          </w:p>
        </w:tc>
        <w:tc>
          <w:tcPr>
            <w:tcW w:w="1985" w:type="dxa"/>
          </w:tcPr>
          <w:p w:rsidR="00332F38" w:rsidRDefault="00332F38" w:rsidP="00F86239">
            <w:r>
              <w:t>889843</w:t>
            </w:r>
          </w:p>
        </w:tc>
        <w:tc>
          <w:tcPr>
            <w:tcW w:w="2126" w:type="dxa"/>
          </w:tcPr>
          <w:p w:rsidR="00332F38" w:rsidRDefault="00332F38" w:rsidP="00F86239">
            <w:r>
              <w:t>904423</w:t>
            </w:r>
          </w:p>
        </w:tc>
        <w:tc>
          <w:tcPr>
            <w:tcW w:w="1418" w:type="dxa"/>
          </w:tcPr>
          <w:p w:rsidR="00332F38" w:rsidRDefault="00332F38" w:rsidP="00F86239">
            <w:r>
              <w:t>102</w:t>
            </w:r>
          </w:p>
        </w:tc>
      </w:tr>
      <w:tr w:rsidR="00332F38" w:rsidTr="005F5548">
        <w:tc>
          <w:tcPr>
            <w:tcW w:w="4536" w:type="dxa"/>
          </w:tcPr>
          <w:p w:rsidR="00332F38" w:rsidRDefault="00332F38" w:rsidP="00F86239">
            <w:r>
              <w:t>Фонд социального страхования</w:t>
            </w:r>
          </w:p>
        </w:tc>
        <w:tc>
          <w:tcPr>
            <w:tcW w:w="1985" w:type="dxa"/>
          </w:tcPr>
          <w:p w:rsidR="00332F38" w:rsidRDefault="00332F38" w:rsidP="00F86239">
            <w:r>
              <w:t>229562</w:t>
            </w:r>
          </w:p>
        </w:tc>
        <w:tc>
          <w:tcPr>
            <w:tcW w:w="2126" w:type="dxa"/>
          </w:tcPr>
          <w:p w:rsidR="00332F38" w:rsidRDefault="00332F38" w:rsidP="00F86239">
            <w:r>
              <w:t>217612</w:t>
            </w:r>
          </w:p>
        </w:tc>
        <w:tc>
          <w:tcPr>
            <w:tcW w:w="1418" w:type="dxa"/>
          </w:tcPr>
          <w:p w:rsidR="00332F38" w:rsidRDefault="00332F38" w:rsidP="00F86239">
            <w:r>
              <w:t>95</w:t>
            </w:r>
          </w:p>
        </w:tc>
      </w:tr>
      <w:tr w:rsidR="00332F38" w:rsidTr="005F5548">
        <w:tc>
          <w:tcPr>
            <w:tcW w:w="4536" w:type="dxa"/>
          </w:tcPr>
          <w:p w:rsidR="00332F38" w:rsidRDefault="00332F38" w:rsidP="00F86239">
            <w:r>
              <w:t>Всего по сектору Центр</w:t>
            </w:r>
          </w:p>
        </w:tc>
        <w:tc>
          <w:tcPr>
            <w:tcW w:w="1985" w:type="dxa"/>
          </w:tcPr>
          <w:p w:rsidR="00332F38" w:rsidRDefault="00332F38" w:rsidP="00F86239">
            <w:r>
              <w:t>2417128</w:t>
            </w:r>
          </w:p>
        </w:tc>
        <w:tc>
          <w:tcPr>
            <w:tcW w:w="2126" w:type="dxa"/>
          </w:tcPr>
          <w:p w:rsidR="00332F38" w:rsidRDefault="00332F38" w:rsidP="00F86239">
            <w:r>
              <w:t>2413229</w:t>
            </w:r>
          </w:p>
        </w:tc>
        <w:tc>
          <w:tcPr>
            <w:tcW w:w="1418" w:type="dxa"/>
          </w:tcPr>
          <w:p w:rsidR="00332F38" w:rsidRDefault="00332F38" w:rsidP="00F86239">
            <w:r>
              <w:t>100</w:t>
            </w:r>
          </w:p>
        </w:tc>
      </w:tr>
    </w:tbl>
    <w:p w:rsidR="00332F38" w:rsidRDefault="00332F38" w:rsidP="00332F38">
      <w:pPr>
        <w:rPr>
          <w:lang w:val="ru-RU"/>
        </w:rPr>
      </w:pPr>
    </w:p>
    <w:p w:rsidR="005F5548" w:rsidRPr="005F5548" w:rsidRDefault="005F5548" w:rsidP="00BB284F">
      <w:pPr>
        <w:spacing w:line="360" w:lineRule="auto"/>
        <w:ind w:firstLine="567"/>
        <w:jc w:val="both"/>
        <w:rPr>
          <w:lang w:val="ru-RU"/>
        </w:rPr>
      </w:pPr>
      <w:r>
        <w:rPr>
          <w:lang w:val="ru-RU"/>
        </w:rPr>
        <w:t xml:space="preserve">Таким образом, в среднем </w:t>
      </w:r>
      <w:r w:rsidRPr="00332F38">
        <w:rPr>
          <w:lang w:val="ru-RU"/>
        </w:rPr>
        <w:t>эффективност</w:t>
      </w:r>
      <w:r>
        <w:rPr>
          <w:lang w:val="ru-RU"/>
        </w:rPr>
        <w:t>ь</w:t>
      </w:r>
      <w:r w:rsidRPr="00332F38">
        <w:rPr>
          <w:lang w:val="ru-RU"/>
        </w:rPr>
        <w:t xml:space="preserve"> поступлений в бюджет на 30.09.2010 по сектору Центр</w:t>
      </w:r>
      <w:r>
        <w:rPr>
          <w:lang w:val="ru-RU"/>
        </w:rPr>
        <w:t xml:space="preserve"> составляет 100%, хотя план по отчислениям в фонд социального страхования выполнен на 95%, а план по отчислениям в государственный бюджет – на 97%, зато план по отчислениям в бюджет АТО и фонд обязательного медицинского страхования превышает 100%.</w:t>
      </w:r>
    </w:p>
    <w:p w:rsidR="005F5548" w:rsidRDefault="005F5548" w:rsidP="00BB284F">
      <w:pPr>
        <w:ind w:firstLine="567"/>
        <w:jc w:val="both"/>
        <w:rPr>
          <w:lang w:val="ru-RU"/>
        </w:rPr>
      </w:pPr>
      <w:r w:rsidRPr="00332F38">
        <w:rPr>
          <w:lang w:val="ru-RU"/>
        </w:rPr>
        <w:t xml:space="preserve">Анализ налоговых поступлений по всем типам налогов и сборов </w:t>
      </w:r>
      <w:r>
        <w:rPr>
          <w:lang w:val="ru-RU"/>
        </w:rPr>
        <w:t>представлен в Таблице 13.</w:t>
      </w:r>
      <w:r w:rsidRPr="00332F38">
        <w:rPr>
          <w:lang w:val="ru-RU"/>
        </w:rPr>
        <w:t xml:space="preserve">    </w:t>
      </w:r>
    </w:p>
    <w:p w:rsidR="00332F38" w:rsidRPr="005F5548" w:rsidRDefault="005F5548" w:rsidP="005F5548">
      <w:pPr>
        <w:jc w:val="center"/>
        <w:rPr>
          <w:b/>
          <w:lang w:val="ru-RU"/>
        </w:rPr>
      </w:pPr>
      <w:r w:rsidRPr="005F5548">
        <w:rPr>
          <w:b/>
          <w:lang w:val="ru-RU"/>
        </w:rPr>
        <w:t xml:space="preserve">Таблица 13. </w:t>
      </w:r>
      <w:r w:rsidR="00332F38" w:rsidRPr="005F5548">
        <w:rPr>
          <w:b/>
          <w:lang w:val="ru-RU"/>
        </w:rPr>
        <w:t xml:space="preserve">Анализ налоговых поступлений по </w:t>
      </w:r>
      <w:r w:rsidRPr="005F5548">
        <w:rPr>
          <w:b/>
          <w:lang w:val="ru-RU"/>
        </w:rPr>
        <w:t xml:space="preserve">всем типам налогов и сборов </w:t>
      </w:r>
      <w:r w:rsidR="00332F38" w:rsidRPr="005F5548">
        <w:rPr>
          <w:b/>
          <w:lang w:val="ru-RU"/>
        </w:rPr>
        <w:t>(тыс.лей)</w:t>
      </w:r>
    </w:p>
    <w:p w:rsidR="00332F38" w:rsidRPr="00332F38" w:rsidRDefault="00332F38" w:rsidP="00332F38">
      <w:pPr>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984"/>
        <w:gridCol w:w="1701"/>
        <w:gridCol w:w="1560"/>
      </w:tblGrid>
      <w:tr w:rsidR="00332F38" w:rsidTr="005F5548">
        <w:tc>
          <w:tcPr>
            <w:tcW w:w="4820" w:type="dxa"/>
            <w:vMerge w:val="restart"/>
          </w:tcPr>
          <w:p w:rsidR="00332F38" w:rsidRDefault="00332F38" w:rsidP="004104B3">
            <w:r>
              <w:t>Налог или сбор</w:t>
            </w:r>
          </w:p>
        </w:tc>
        <w:tc>
          <w:tcPr>
            <w:tcW w:w="5245" w:type="dxa"/>
            <w:gridSpan w:val="3"/>
          </w:tcPr>
          <w:p w:rsidR="00332F38" w:rsidRDefault="00332F38" w:rsidP="004104B3">
            <w:r>
              <w:t>Налоговая инспекция сектор Центр</w:t>
            </w:r>
          </w:p>
        </w:tc>
      </w:tr>
      <w:tr w:rsidR="00332F38" w:rsidTr="005F5548">
        <w:tc>
          <w:tcPr>
            <w:tcW w:w="4820" w:type="dxa"/>
            <w:vMerge/>
          </w:tcPr>
          <w:p w:rsidR="00332F38" w:rsidRDefault="00332F38" w:rsidP="004104B3"/>
        </w:tc>
        <w:tc>
          <w:tcPr>
            <w:tcW w:w="1984" w:type="dxa"/>
          </w:tcPr>
          <w:p w:rsidR="00332F38" w:rsidRDefault="00332F38" w:rsidP="004104B3">
            <w:r>
              <w:t>01.01.2010</w:t>
            </w:r>
          </w:p>
        </w:tc>
        <w:tc>
          <w:tcPr>
            <w:tcW w:w="1701" w:type="dxa"/>
          </w:tcPr>
          <w:p w:rsidR="00332F38" w:rsidRDefault="00332F38" w:rsidP="004104B3">
            <w:r>
              <w:t>30.09.2010</w:t>
            </w:r>
          </w:p>
        </w:tc>
        <w:tc>
          <w:tcPr>
            <w:tcW w:w="1560" w:type="dxa"/>
          </w:tcPr>
          <w:p w:rsidR="00332F38" w:rsidRDefault="00332F38" w:rsidP="004104B3">
            <w:r>
              <w:t>+/-</w:t>
            </w:r>
          </w:p>
        </w:tc>
      </w:tr>
      <w:tr w:rsidR="00332F38" w:rsidTr="005F5548">
        <w:tc>
          <w:tcPr>
            <w:tcW w:w="4820" w:type="dxa"/>
          </w:tcPr>
          <w:p w:rsidR="00332F38" w:rsidRDefault="00332F38" w:rsidP="004104B3">
            <w:r>
              <w:t>НДС</w:t>
            </w:r>
          </w:p>
        </w:tc>
        <w:tc>
          <w:tcPr>
            <w:tcW w:w="1984" w:type="dxa"/>
          </w:tcPr>
          <w:p w:rsidR="00332F38" w:rsidRDefault="00332F38" w:rsidP="004104B3">
            <w:r>
              <w:t>15264</w:t>
            </w:r>
          </w:p>
        </w:tc>
        <w:tc>
          <w:tcPr>
            <w:tcW w:w="1701" w:type="dxa"/>
          </w:tcPr>
          <w:p w:rsidR="00332F38" w:rsidRDefault="00332F38" w:rsidP="004104B3">
            <w:r>
              <w:t>12712</w:t>
            </w:r>
          </w:p>
        </w:tc>
        <w:tc>
          <w:tcPr>
            <w:tcW w:w="1560" w:type="dxa"/>
          </w:tcPr>
          <w:p w:rsidR="00332F38" w:rsidRDefault="00332F38" w:rsidP="004104B3">
            <w:r>
              <w:t>-1552</w:t>
            </w:r>
          </w:p>
        </w:tc>
      </w:tr>
      <w:tr w:rsidR="00332F38" w:rsidTr="005F5548">
        <w:tc>
          <w:tcPr>
            <w:tcW w:w="4820" w:type="dxa"/>
          </w:tcPr>
          <w:p w:rsidR="00332F38" w:rsidRDefault="00332F38" w:rsidP="004104B3">
            <w:r>
              <w:t>Акцизы</w:t>
            </w:r>
          </w:p>
        </w:tc>
        <w:tc>
          <w:tcPr>
            <w:tcW w:w="1984" w:type="dxa"/>
          </w:tcPr>
          <w:p w:rsidR="00332F38" w:rsidRDefault="00332F38" w:rsidP="004104B3">
            <w:r>
              <w:t>1010</w:t>
            </w:r>
          </w:p>
        </w:tc>
        <w:tc>
          <w:tcPr>
            <w:tcW w:w="1701" w:type="dxa"/>
          </w:tcPr>
          <w:p w:rsidR="00332F38" w:rsidRDefault="00332F38" w:rsidP="004104B3">
            <w:r>
              <w:t>1234</w:t>
            </w:r>
          </w:p>
        </w:tc>
        <w:tc>
          <w:tcPr>
            <w:tcW w:w="1560" w:type="dxa"/>
          </w:tcPr>
          <w:p w:rsidR="00332F38" w:rsidRDefault="00332F38" w:rsidP="004104B3">
            <w:r>
              <w:t>+224</w:t>
            </w:r>
          </w:p>
        </w:tc>
      </w:tr>
      <w:tr w:rsidR="00332F38" w:rsidTr="005F5548">
        <w:tc>
          <w:tcPr>
            <w:tcW w:w="4820" w:type="dxa"/>
          </w:tcPr>
          <w:p w:rsidR="00332F38" w:rsidRDefault="00332F38" w:rsidP="004104B3">
            <w:r>
              <w:t>Дорожный фонд</w:t>
            </w:r>
          </w:p>
        </w:tc>
        <w:tc>
          <w:tcPr>
            <w:tcW w:w="1984" w:type="dxa"/>
          </w:tcPr>
          <w:p w:rsidR="00332F38" w:rsidRDefault="00332F38" w:rsidP="004104B3">
            <w:r>
              <w:t>57260</w:t>
            </w:r>
          </w:p>
        </w:tc>
        <w:tc>
          <w:tcPr>
            <w:tcW w:w="1701" w:type="dxa"/>
          </w:tcPr>
          <w:p w:rsidR="00332F38" w:rsidRDefault="00332F38" w:rsidP="004104B3">
            <w:r>
              <w:t>10252,4</w:t>
            </w:r>
          </w:p>
        </w:tc>
        <w:tc>
          <w:tcPr>
            <w:tcW w:w="1560" w:type="dxa"/>
          </w:tcPr>
          <w:p w:rsidR="00332F38" w:rsidRDefault="00332F38" w:rsidP="004104B3">
            <w:r>
              <w:t>-47008</w:t>
            </w:r>
          </w:p>
        </w:tc>
      </w:tr>
      <w:tr w:rsidR="00332F38" w:rsidTr="005F5548">
        <w:tc>
          <w:tcPr>
            <w:tcW w:w="4820" w:type="dxa"/>
          </w:tcPr>
          <w:p w:rsidR="00332F38" w:rsidRPr="00332F38" w:rsidRDefault="00332F38" w:rsidP="004104B3">
            <w:pPr>
              <w:rPr>
                <w:lang w:val="ru-RU"/>
              </w:rPr>
            </w:pPr>
            <w:r w:rsidRPr="00332F38">
              <w:rPr>
                <w:lang w:val="ru-RU"/>
              </w:rPr>
              <w:t>Налог на доходы от з/п</w:t>
            </w:r>
          </w:p>
        </w:tc>
        <w:tc>
          <w:tcPr>
            <w:tcW w:w="1984" w:type="dxa"/>
          </w:tcPr>
          <w:p w:rsidR="00332F38" w:rsidRDefault="00332F38" w:rsidP="004104B3">
            <w:r>
              <w:t>30333</w:t>
            </w:r>
          </w:p>
        </w:tc>
        <w:tc>
          <w:tcPr>
            <w:tcW w:w="1701" w:type="dxa"/>
          </w:tcPr>
          <w:p w:rsidR="00332F38" w:rsidRDefault="00332F38" w:rsidP="004104B3">
            <w:r>
              <w:t>23835</w:t>
            </w:r>
          </w:p>
        </w:tc>
        <w:tc>
          <w:tcPr>
            <w:tcW w:w="1560" w:type="dxa"/>
          </w:tcPr>
          <w:p w:rsidR="00332F38" w:rsidRDefault="00332F38" w:rsidP="004104B3">
            <w:r>
              <w:t>-6498</w:t>
            </w:r>
          </w:p>
        </w:tc>
      </w:tr>
      <w:tr w:rsidR="00332F38" w:rsidTr="005F5548">
        <w:tc>
          <w:tcPr>
            <w:tcW w:w="4820" w:type="dxa"/>
          </w:tcPr>
          <w:p w:rsidR="00332F38" w:rsidRDefault="00332F38" w:rsidP="004104B3">
            <w:r>
              <w:t>Налоги на другие доходы</w:t>
            </w:r>
          </w:p>
        </w:tc>
        <w:tc>
          <w:tcPr>
            <w:tcW w:w="1984" w:type="dxa"/>
          </w:tcPr>
          <w:p w:rsidR="00332F38" w:rsidRDefault="00332F38" w:rsidP="004104B3">
            <w:r>
              <w:t>9941</w:t>
            </w:r>
          </w:p>
        </w:tc>
        <w:tc>
          <w:tcPr>
            <w:tcW w:w="1701" w:type="dxa"/>
          </w:tcPr>
          <w:p w:rsidR="00332F38" w:rsidRDefault="00332F38" w:rsidP="004104B3">
            <w:r>
              <w:t>11956</w:t>
            </w:r>
          </w:p>
        </w:tc>
        <w:tc>
          <w:tcPr>
            <w:tcW w:w="1560" w:type="dxa"/>
          </w:tcPr>
          <w:p w:rsidR="00332F38" w:rsidRDefault="00332F38" w:rsidP="004104B3">
            <w:r>
              <w:t>+2015</w:t>
            </w:r>
          </w:p>
        </w:tc>
      </w:tr>
      <w:tr w:rsidR="00332F38" w:rsidTr="005F5548">
        <w:tc>
          <w:tcPr>
            <w:tcW w:w="4820" w:type="dxa"/>
          </w:tcPr>
          <w:p w:rsidR="00332F38" w:rsidRPr="00332F38" w:rsidRDefault="00332F38" w:rsidP="004104B3">
            <w:pPr>
              <w:rPr>
                <w:lang w:val="ru-RU"/>
              </w:rPr>
            </w:pPr>
            <w:r w:rsidRPr="00332F38">
              <w:rPr>
                <w:lang w:val="ru-RU"/>
              </w:rPr>
              <w:t>Сбор за объекты торговли и/или объекты по оказанию социальных услуг</w:t>
            </w:r>
          </w:p>
        </w:tc>
        <w:tc>
          <w:tcPr>
            <w:tcW w:w="1984" w:type="dxa"/>
          </w:tcPr>
          <w:p w:rsidR="00332F38" w:rsidRDefault="00332F38" w:rsidP="004104B3">
            <w:r>
              <w:t>4131</w:t>
            </w:r>
          </w:p>
        </w:tc>
        <w:tc>
          <w:tcPr>
            <w:tcW w:w="1701" w:type="dxa"/>
          </w:tcPr>
          <w:p w:rsidR="00332F38" w:rsidRDefault="00332F38" w:rsidP="004104B3">
            <w:r>
              <w:t>4257</w:t>
            </w:r>
          </w:p>
        </w:tc>
        <w:tc>
          <w:tcPr>
            <w:tcW w:w="1560" w:type="dxa"/>
          </w:tcPr>
          <w:p w:rsidR="00332F38" w:rsidRDefault="00332F38" w:rsidP="004104B3">
            <w:r>
              <w:t>+126</w:t>
            </w:r>
          </w:p>
        </w:tc>
      </w:tr>
    </w:tbl>
    <w:p w:rsidR="00332F38" w:rsidRDefault="00332F38" w:rsidP="00332F38">
      <w:pPr>
        <w:rPr>
          <w:lang w:val="ru-RU"/>
        </w:rPr>
      </w:pPr>
    </w:p>
    <w:p w:rsidR="005F5548" w:rsidRPr="005F5548" w:rsidRDefault="005F5548" w:rsidP="00BB284F">
      <w:pPr>
        <w:spacing w:line="360" w:lineRule="auto"/>
        <w:ind w:firstLine="567"/>
        <w:jc w:val="both"/>
        <w:rPr>
          <w:lang w:val="ru-RU"/>
        </w:rPr>
      </w:pPr>
      <w:r>
        <w:rPr>
          <w:lang w:val="ru-RU"/>
        </w:rPr>
        <w:t>По данным Таблицы 13 видно, что</w:t>
      </w:r>
      <w:r w:rsidR="003A62AA">
        <w:rPr>
          <w:lang w:val="ru-RU"/>
        </w:rPr>
        <w:t xml:space="preserve"> увеличение налоговых поступлений произошло по акцизам, по с</w:t>
      </w:r>
      <w:r w:rsidR="003A62AA" w:rsidRPr="00332F38">
        <w:rPr>
          <w:lang w:val="ru-RU"/>
        </w:rPr>
        <w:t>бор</w:t>
      </w:r>
      <w:r w:rsidR="003A62AA">
        <w:rPr>
          <w:lang w:val="ru-RU"/>
        </w:rPr>
        <w:t>у</w:t>
      </w:r>
      <w:r w:rsidR="003A62AA" w:rsidRPr="00332F38">
        <w:rPr>
          <w:lang w:val="ru-RU"/>
        </w:rPr>
        <w:t xml:space="preserve"> за объекты торговли и/или объекты по оказанию социальных услуг</w:t>
      </w:r>
      <w:r w:rsidR="003A62AA">
        <w:rPr>
          <w:lang w:val="ru-RU"/>
        </w:rPr>
        <w:t xml:space="preserve">, а также налогам на другие доходы, но гораздо более резким было уменьшение поступлений от НДС, от налогов на доходы от заработной платы и, особенно, уменьшились поступления в дорожный фонд – на 47 млн. лей.  </w:t>
      </w:r>
    </w:p>
    <w:p w:rsidR="00332F38" w:rsidRDefault="00332F38" w:rsidP="00BB284F">
      <w:pPr>
        <w:spacing w:line="360" w:lineRule="auto"/>
        <w:ind w:firstLine="567"/>
        <w:jc w:val="both"/>
        <w:rPr>
          <w:lang w:val="ru-RU"/>
        </w:rPr>
      </w:pPr>
      <w:r w:rsidRPr="00332F38">
        <w:rPr>
          <w:lang w:val="ru-RU"/>
        </w:rPr>
        <w:t xml:space="preserve">Сведения по </w:t>
      </w:r>
      <w:r w:rsidR="007B40F9">
        <w:rPr>
          <w:lang w:val="ru-RU"/>
        </w:rPr>
        <w:t xml:space="preserve">налогоплательщикам - </w:t>
      </w:r>
      <w:r w:rsidRPr="00332F38">
        <w:rPr>
          <w:lang w:val="ru-RU"/>
        </w:rPr>
        <w:t>физическим лицам за 2007,</w:t>
      </w:r>
      <w:r w:rsidR="007B40F9">
        <w:rPr>
          <w:lang w:val="ru-RU"/>
        </w:rPr>
        <w:t xml:space="preserve"> </w:t>
      </w:r>
      <w:r w:rsidRPr="00332F38">
        <w:rPr>
          <w:lang w:val="ru-RU"/>
        </w:rPr>
        <w:t>2008, 2009 года по сектору Центр</w:t>
      </w:r>
      <w:r w:rsidR="007B40F9">
        <w:rPr>
          <w:lang w:val="ru-RU"/>
        </w:rPr>
        <w:t xml:space="preserve"> внесены в Таблицу 14.</w:t>
      </w:r>
    </w:p>
    <w:p w:rsidR="007B40F9" w:rsidRPr="007B40F9" w:rsidRDefault="007B40F9" w:rsidP="007B40F9">
      <w:pPr>
        <w:spacing w:line="360" w:lineRule="auto"/>
        <w:jc w:val="center"/>
        <w:rPr>
          <w:b/>
          <w:lang w:val="ru-RU"/>
        </w:rPr>
      </w:pPr>
      <w:r w:rsidRPr="007B40F9">
        <w:rPr>
          <w:b/>
          <w:lang w:val="ru-RU"/>
        </w:rPr>
        <w:t>Таблица 14. Сведения по налогоплательщикам - физическим лицам за 2007, 2008, 2009 года по сектору Центр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087"/>
        <w:gridCol w:w="1134"/>
        <w:gridCol w:w="1134"/>
        <w:gridCol w:w="1134"/>
      </w:tblGrid>
      <w:tr w:rsidR="00332F38" w:rsidTr="007B40F9">
        <w:tc>
          <w:tcPr>
            <w:tcW w:w="576" w:type="dxa"/>
          </w:tcPr>
          <w:p w:rsidR="00332F38" w:rsidRDefault="00332F38" w:rsidP="004104B3">
            <w:r>
              <w:t>№</w:t>
            </w:r>
          </w:p>
        </w:tc>
        <w:tc>
          <w:tcPr>
            <w:tcW w:w="6087" w:type="dxa"/>
          </w:tcPr>
          <w:p w:rsidR="00332F38" w:rsidRDefault="00332F38" w:rsidP="004104B3">
            <w:r>
              <w:t>Показатель</w:t>
            </w:r>
          </w:p>
        </w:tc>
        <w:tc>
          <w:tcPr>
            <w:tcW w:w="1134" w:type="dxa"/>
          </w:tcPr>
          <w:p w:rsidR="00332F38" w:rsidRDefault="00332F38" w:rsidP="004104B3">
            <w:r>
              <w:t>2007 год</w:t>
            </w:r>
          </w:p>
        </w:tc>
        <w:tc>
          <w:tcPr>
            <w:tcW w:w="1134" w:type="dxa"/>
          </w:tcPr>
          <w:p w:rsidR="00332F38" w:rsidRDefault="00332F38" w:rsidP="004104B3">
            <w:r>
              <w:t>2008 год</w:t>
            </w:r>
          </w:p>
        </w:tc>
        <w:tc>
          <w:tcPr>
            <w:tcW w:w="1134" w:type="dxa"/>
          </w:tcPr>
          <w:p w:rsidR="00332F38" w:rsidRDefault="00332F38" w:rsidP="004104B3">
            <w:r>
              <w:t>2009 год</w:t>
            </w:r>
          </w:p>
        </w:tc>
      </w:tr>
      <w:tr w:rsidR="00332F38" w:rsidTr="007B40F9">
        <w:tc>
          <w:tcPr>
            <w:tcW w:w="576" w:type="dxa"/>
          </w:tcPr>
          <w:p w:rsidR="00332F38" w:rsidRDefault="00332F38" w:rsidP="004104B3">
            <w:r>
              <w:t>1.</w:t>
            </w:r>
          </w:p>
        </w:tc>
        <w:tc>
          <w:tcPr>
            <w:tcW w:w="6087" w:type="dxa"/>
          </w:tcPr>
          <w:p w:rsidR="00332F38" w:rsidRPr="00332F38" w:rsidRDefault="00332F38" w:rsidP="004104B3">
            <w:pPr>
              <w:rPr>
                <w:lang w:val="ru-RU"/>
              </w:rPr>
            </w:pPr>
            <w:r w:rsidRPr="00332F38">
              <w:rPr>
                <w:lang w:val="ru-RU"/>
              </w:rPr>
              <w:t>Количество физических лиц, граждан РМ из базы данных</w:t>
            </w:r>
          </w:p>
        </w:tc>
        <w:tc>
          <w:tcPr>
            <w:tcW w:w="1134" w:type="dxa"/>
          </w:tcPr>
          <w:p w:rsidR="00332F38" w:rsidRDefault="00332F38" w:rsidP="004104B3">
            <w:r>
              <w:t>5776</w:t>
            </w:r>
          </w:p>
        </w:tc>
        <w:tc>
          <w:tcPr>
            <w:tcW w:w="1134" w:type="dxa"/>
          </w:tcPr>
          <w:p w:rsidR="00332F38" w:rsidRDefault="00332F38" w:rsidP="004104B3">
            <w:r>
              <w:t>4205</w:t>
            </w:r>
          </w:p>
        </w:tc>
        <w:tc>
          <w:tcPr>
            <w:tcW w:w="1134" w:type="dxa"/>
          </w:tcPr>
          <w:p w:rsidR="00332F38" w:rsidRDefault="00332F38" w:rsidP="004104B3">
            <w:r>
              <w:t>4276</w:t>
            </w:r>
          </w:p>
        </w:tc>
      </w:tr>
      <w:tr w:rsidR="00332F38" w:rsidTr="007B40F9">
        <w:tc>
          <w:tcPr>
            <w:tcW w:w="576" w:type="dxa"/>
          </w:tcPr>
          <w:p w:rsidR="00332F38" w:rsidRDefault="00332F38" w:rsidP="004104B3">
            <w:r>
              <w:t>2.</w:t>
            </w:r>
          </w:p>
        </w:tc>
        <w:tc>
          <w:tcPr>
            <w:tcW w:w="6087" w:type="dxa"/>
          </w:tcPr>
          <w:p w:rsidR="00332F38" w:rsidRDefault="00332F38" w:rsidP="004104B3">
            <w:r>
              <w:t>Количество физических лиц проверенных</w:t>
            </w:r>
          </w:p>
        </w:tc>
        <w:tc>
          <w:tcPr>
            <w:tcW w:w="1134" w:type="dxa"/>
          </w:tcPr>
          <w:p w:rsidR="00332F38" w:rsidRDefault="00332F38" w:rsidP="004104B3">
            <w:r>
              <w:t>4791</w:t>
            </w:r>
          </w:p>
        </w:tc>
        <w:tc>
          <w:tcPr>
            <w:tcW w:w="1134" w:type="dxa"/>
          </w:tcPr>
          <w:p w:rsidR="00332F38" w:rsidRDefault="00332F38" w:rsidP="004104B3">
            <w:r>
              <w:t>3260</w:t>
            </w:r>
          </w:p>
        </w:tc>
        <w:tc>
          <w:tcPr>
            <w:tcW w:w="1134" w:type="dxa"/>
          </w:tcPr>
          <w:p w:rsidR="00332F38" w:rsidRDefault="00332F38" w:rsidP="004104B3">
            <w:r>
              <w:t>5</w:t>
            </w:r>
          </w:p>
        </w:tc>
      </w:tr>
      <w:tr w:rsidR="00332F38" w:rsidTr="007B40F9">
        <w:tc>
          <w:tcPr>
            <w:tcW w:w="576" w:type="dxa"/>
          </w:tcPr>
          <w:p w:rsidR="00332F38" w:rsidRDefault="00332F38" w:rsidP="004104B3">
            <w:r>
              <w:t>2.1.</w:t>
            </w:r>
          </w:p>
        </w:tc>
        <w:tc>
          <w:tcPr>
            <w:tcW w:w="6087" w:type="dxa"/>
          </w:tcPr>
          <w:p w:rsidR="00332F38" w:rsidRPr="00332F38" w:rsidRDefault="00332F38" w:rsidP="004104B3">
            <w:pPr>
              <w:rPr>
                <w:lang w:val="ru-RU"/>
              </w:rPr>
            </w:pPr>
            <w:r w:rsidRPr="00332F38">
              <w:rPr>
                <w:lang w:val="ru-RU"/>
              </w:rPr>
              <w:t>Количество человек, у  которых были обнаружены расхождения в расчётах налогов, нарушения и др.</w:t>
            </w:r>
          </w:p>
        </w:tc>
        <w:tc>
          <w:tcPr>
            <w:tcW w:w="1134" w:type="dxa"/>
          </w:tcPr>
          <w:p w:rsidR="00332F38" w:rsidRDefault="00332F38" w:rsidP="004104B3">
            <w:r>
              <w:t>2255</w:t>
            </w:r>
          </w:p>
        </w:tc>
        <w:tc>
          <w:tcPr>
            <w:tcW w:w="1134" w:type="dxa"/>
          </w:tcPr>
          <w:p w:rsidR="00332F38" w:rsidRDefault="00332F38" w:rsidP="004104B3">
            <w:r>
              <w:t>2851</w:t>
            </w:r>
          </w:p>
        </w:tc>
        <w:tc>
          <w:tcPr>
            <w:tcW w:w="1134" w:type="dxa"/>
          </w:tcPr>
          <w:p w:rsidR="00332F38" w:rsidRDefault="00332F38" w:rsidP="004104B3">
            <w:r>
              <w:t>0</w:t>
            </w:r>
          </w:p>
        </w:tc>
      </w:tr>
      <w:tr w:rsidR="00332F38" w:rsidTr="007B40F9">
        <w:tc>
          <w:tcPr>
            <w:tcW w:w="576" w:type="dxa"/>
          </w:tcPr>
          <w:p w:rsidR="00332F38" w:rsidRDefault="00332F38" w:rsidP="004104B3">
            <w:r>
              <w:t>2.2.</w:t>
            </w:r>
          </w:p>
        </w:tc>
        <w:tc>
          <w:tcPr>
            <w:tcW w:w="6087" w:type="dxa"/>
          </w:tcPr>
          <w:p w:rsidR="00332F38" w:rsidRPr="00332F38" w:rsidRDefault="00332F38" w:rsidP="004104B3">
            <w:pPr>
              <w:rPr>
                <w:lang w:val="ru-RU"/>
              </w:rPr>
            </w:pPr>
            <w:r w:rsidRPr="00332F38">
              <w:rPr>
                <w:lang w:val="ru-RU"/>
              </w:rPr>
              <w:t>Количество физических лиц, которые подали декларацию/ без деклараций</w:t>
            </w:r>
          </w:p>
        </w:tc>
        <w:tc>
          <w:tcPr>
            <w:tcW w:w="1134" w:type="dxa"/>
          </w:tcPr>
          <w:p w:rsidR="00332F38" w:rsidRDefault="00332F38" w:rsidP="004104B3">
            <w:r>
              <w:t>2534/2</w:t>
            </w:r>
          </w:p>
        </w:tc>
        <w:tc>
          <w:tcPr>
            <w:tcW w:w="1134" w:type="dxa"/>
          </w:tcPr>
          <w:p w:rsidR="00332F38" w:rsidRDefault="00332F38" w:rsidP="004104B3">
            <w:r>
              <w:t>410/0</w:t>
            </w:r>
          </w:p>
        </w:tc>
        <w:tc>
          <w:tcPr>
            <w:tcW w:w="1134" w:type="dxa"/>
          </w:tcPr>
          <w:p w:rsidR="00332F38" w:rsidRDefault="00332F38" w:rsidP="004104B3">
            <w:r>
              <w:t>4/0</w:t>
            </w:r>
          </w:p>
        </w:tc>
      </w:tr>
      <w:tr w:rsidR="00332F38" w:rsidTr="007B40F9">
        <w:tc>
          <w:tcPr>
            <w:tcW w:w="576" w:type="dxa"/>
          </w:tcPr>
          <w:p w:rsidR="00332F38" w:rsidRDefault="00332F38" w:rsidP="004104B3">
            <w:r>
              <w:t>3.</w:t>
            </w:r>
          </w:p>
        </w:tc>
        <w:tc>
          <w:tcPr>
            <w:tcW w:w="6087" w:type="dxa"/>
          </w:tcPr>
          <w:p w:rsidR="00332F38" w:rsidRDefault="00332F38" w:rsidP="004104B3">
            <w:r>
              <w:t>Уровень проверки (%)</w:t>
            </w:r>
          </w:p>
        </w:tc>
        <w:tc>
          <w:tcPr>
            <w:tcW w:w="1134" w:type="dxa"/>
          </w:tcPr>
          <w:p w:rsidR="00332F38" w:rsidRDefault="00332F38" w:rsidP="004104B3">
            <w:r>
              <w:t>82,9</w:t>
            </w:r>
          </w:p>
        </w:tc>
        <w:tc>
          <w:tcPr>
            <w:tcW w:w="1134" w:type="dxa"/>
          </w:tcPr>
          <w:p w:rsidR="00332F38" w:rsidRDefault="00332F38" w:rsidP="004104B3">
            <w:r>
              <w:t>77,5</w:t>
            </w:r>
          </w:p>
        </w:tc>
        <w:tc>
          <w:tcPr>
            <w:tcW w:w="1134" w:type="dxa"/>
          </w:tcPr>
          <w:p w:rsidR="00332F38" w:rsidRDefault="00332F38" w:rsidP="004104B3">
            <w:r>
              <w:t>-</w:t>
            </w:r>
          </w:p>
        </w:tc>
      </w:tr>
      <w:tr w:rsidR="00332F38" w:rsidTr="007B40F9">
        <w:tc>
          <w:tcPr>
            <w:tcW w:w="576" w:type="dxa"/>
          </w:tcPr>
          <w:p w:rsidR="00332F38" w:rsidRDefault="00332F38" w:rsidP="004104B3">
            <w:r>
              <w:t>4.</w:t>
            </w:r>
          </w:p>
        </w:tc>
        <w:tc>
          <w:tcPr>
            <w:tcW w:w="6087" w:type="dxa"/>
          </w:tcPr>
          <w:p w:rsidR="00332F38" w:rsidRPr="00332F38" w:rsidRDefault="00332F38" w:rsidP="004104B3">
            <w:pPr>
              <w:rPr>
                <w:lang w:val="ru-RU"/>
              </w:rPr>
            </w:pPr>
            <w:r w:rsidRPr="00332F38">
              <w:rPr>
                <w:lang w:val="ru-RU"/>
              </w:rPr>
              <w:t xml:space="preserve">Рассчитанные поступления  в бюджет, всего (тыс.лей): </w:t>
            </w:r>
          </w:p>
        </w:tc>
        <w:tc>
          <w:tcPr>
            <w:tcW w:w="1134" w:type="dxa"/>
          </w:tcPr>
          <w:p w:rsidR="00332F38" w:rsidRDefault="00332F38" w:rsidP="004104B3">
            <w:r>
              <w:t>1937,2</w:t>
            </w:r>
          </w:p>
        </w:tc>
        <w:tc>
          <w:tcPr>
            <w:tcW w:w="1134" w:type="dxa"/>
          </w:tcPr>
          <w:p w:rsidR="00332F38" w:rsidRDefault="00332F38" w:rsidP="004104B3">
            <w:r>
              <w:t>249,8</w:t>
            </w:r>
          </w:p>
        </w:tc>
        <w:tc>
          <w:tcPr>
            <w:tcW w:w="1134" w:type="dxa"/>
          </w:tcPr>
          <w:p w:rsidR="00332F38" w:rsidRDefault="00332F38" w:rsidP="004104B3">
            <w:r>
              <w:t>2,5</w:t>
            </w:r>
          </w:p>
        </w:tc>
      </w:tr>
      <w:tr w:rsidR="00332F38" w:rsidTr="007B40F9">
        <w:tc>
          <w:tcPr>
            <w:tcW w:w="576" w:type="dxa"/>
          </w:tcPr>
          <w:p w:rsidR="00332F38" w:rsidRDefault="00332F38" w:rsidP="004104B3">
            <w:r>
              <w:t>4.1.</w:t>
            </w:r>
          </w:p>
        </w:tc>
        <w:tc>
          <w:tcPr>
            <w:tcW w:w="6087" w:type="dxa"/>
          </w:tcPr>
          <w:p w:rsidR="00332F38" w:rsidRDefault="00332F38" w:rsidP="004104B3">
            <w:r>
              <w:t>Подоходный налог (тыс.лей):</w:t>
            </w:r>
          </w:p>
        </w:tc>
        <w:tc>
          <w:tcPr>
            <w:tcW w:w="1134" w:type="dxa"/>
          </w:tcPr>
          <w:p w:rsidR="00332F38" w:rsidRDefault="00332F38" w:rsidP="004104B3">
            <w:r>
              <w:t>1525,1</w:t>
            </w:r>
          </w:p>
        </w:tc>
        <w:tc>
          <w:tcPr>
            <w:tcW w:w="1134" w:type="dxa"/>
          </w:tcPr>
          <w:p w:rsidR="00332F38" w:rsidRDefault="00332F38" w:rsidP="004104B3">
            <w:r>
              <w:t>194,8</w:t>
            </w:r>
          </w:p>
        </w:tc>
        <w:tc>
          <w:tcPr>
            <w:tcW w:w="1134" w:type="dxa"/>
          </w:tcPr>
          <w:p w:rsidR="00332F38" w:rsidRDefault="00332F38" w:rsidP="004104B3">
            <w:r>
              <w:t>2,2</w:t>
            </w:r>
          </w:p>
        </w:tc>
      </w:tr>
      <w:tr w:rsidR="00332F38" w:rsidTr="007B40F9">
        <w:tc>
          <w:tcPr>
            <w:tcW w:w="576" w:type="dxa"/>
          </w:tcPr>
          <w:p w:rsidR="00332F38" w:rsidRDefault="00332F38" w:rsidP="004104B3">
            <w:r>
              <w:t>4.2.</w:t>
            </w:r>
          </w:p>
        </w:tc>
        <w:tc>
          <w:tcPr>
            <w:tcW w:w="6087" w:type="dxa"/>
          </w:tcPr>
          <w:p w:rsidR="00332F38" w:rsidRDefault="00332F38" w:rsidP="004104B3">
            <w:r>
              <w:t>Налоговые санкции (тыс.лей):</w:t>
            </w:r>
          </w:p>
        </w:tc>
        <w:tc>
          <w:tcPr>
            <w:tcW w:w="1134" w:type="dxa"/>
          </w:tcPr>
          <w:p w:rsidR="00332F38" w:rsidRDefault="00332F38" w:rsidP="004104B3">
            <w:r>
              <w:t>412,1</w:t>
            </w:r>
          </w:p>
        </w:tc>
        <w:tc>
          <w:tcPr>
            <w:tcW w:w="1134" w:type="dxa"/>
          </w:tcPr>
          <w:p w:rsidR="00332F38" w:rsidRDefault="00332F38" w:rsidP="004104B3">
            <w:r>
              <w:t>55,0</w:t>
            </w:r>
          </w:p>
        </w:tc>
        <w:tc>
          <w:tcPr>
            <w:tcW w:w="1134" w:type="dxa"/>
          </w:tcPr>
          <w:p w:rsidR="00332F38" w:rsidRDefault="00332F38" w:rsidP="004104B3">
            <w:r>
              <w:t>0,3</w:t>
            </w:r>
          </w:p>
        </w:tc>
      </w:tr>
      <w:tr w:rsidR="00332F38" w:rsidTr="007B40F9">
        <w:tc>
          <w:tcPr>
            <w:tcW w:w="576" w:type="dxa"/>
          </w:tcPr>
          <w:p w:rsidR="00332F38" w:rsidRDefault="00332F38" w:rsidP="004104B3">
            <w:r>
              <w:t>5.</w:t>
            </w:r>
          </w:p>
        </w:tc>
        <w:tc>
          <w:tcPr>
            <w:tcW w:w="6087" w:type="dxa"/>
          </w:tcPr>
          <w:p w:rsidR="00332F38" w:rsidRPr="00332F38" w:rsidRDefault="00332F38" w:rsidP="004104B3">
            <w:pPr>
              <w:rPr>
                <w:lang w:val="ru-RU"/>
              </w:rPr>
            </w:pPr>
            <w:r w:rsidRPr="00332F38">
              <w:rPr>
                <w:lang w:val="ru-RU"/>
              </w:rPr>
              <w:t>Перечисленные поступления в бюджет, всего(тыс.лей):</w:t>
            </w:r>
          </w:p>
        </w:tc>
        <w:tc>
          <w:tcPr>
            <w:tcW w:w="1134" w:type="dxa"/>
          </w:tcPr>
          <w:p w:rsidR="00332F38" w:rsidRDefault="00332F38" w:rsidP="004104B3">
            <w:r>
              <w:t>1869,7</w:t>
            </w:r>
          </w:p>
        </w:tc>
        <w:tc>
          <w:tcPr>
            <w:tcW w:w="1134" w:type="dxa"/>
          </w:tcPr>
          <w:p w:rsidR="00332F38" w:rsidRDefault="00332F38" w:rsidP="004104B3">
            <w:r>
              <w:t>249,0</w:t>
            </w:r>
          </w:p>
        </w:tc>
        <w:tc>
          <w:tcPr>
            <w:tcW w:w="1134" w:type="dxa"/>
          </w:tcPr>
          <w:p w:rsidR="00332F38" w:rsidRDefault="00332F38" w:rsidP="004104B3">
            <w:r>
              <w:t>2,5</w:t>
            </w:r>
          </w:p>
        </w:tc>
      </w:tr>
      <w:tr w:rsidR="00332F38" w:rsidTr="007B40F9">
        <w:tc>
          <w:tcPr>
            <w:tcW w:w="576" w:type="dxa"/>
          </w:tcPr>
          <w:p w:rsidR="00332F38" w:rsidRDefault="00332F38" w:rsidP="004104B3">
            <w:r>
              <w:t>5.1.</w:t>
            </w:r>
          </w:p>
        </w:tc>
        <w:tc>
          <w:tcPr>
            <w:tcW w:w="6087" w:type="dxa"/>
          </w:tcPr>
          <w:p w:rsidR="00332F38" w:rsidRDefault="00332F38" w:rsidP="004104B3">
            <w:r>
              <w:t>Подоходный налог (тыс.лей):</w:t>
            </w:r>
          </w:p>
        </w:tc>
        <w:tc>
          <w:tcPr>
            <w:tcW w:w="1134" w:type="dxa"/>
          </w:tcPr>
          <w:p w:rsidR="00332F38" w:rsidRDefault="00332F38" w:rsidP="004104B3">
            <w:r>
              <w:t>1498,5</w:t>
            </w:r>
          </w:p>
        </w:tc>
        <w:tc>
          <w:tcPr>
            <w:tcW w:w="1134" w:type="dxa"/>
          </w:tcPr>
          <w:p w:rsidR="00332F38" w:rsidRDefault="00332F38" w:rsidP="004104B3">
            <w:r>
              <w:t>194,2</w:t>
            </w:r>
          </w:p>
        </w:tc>
        <w:tc>
          <w:tcPr>
            <w:tcW w:w="1134" w:type="dxa"/>
          </w:tcPr>
          <w:p w:rsidR="00332F38" w:rsidRDefault="00332F38" w:rsidP="004104B3">
            <w:r>
              <w:t>2,2</w:t>
            </w:r>
          </w:p>
        </w:tc>
      </w:tr>
      <w:tr w:rsidR="00332F38" w:rsidTr="007B40F9">
        <w:tc>
          <w:tcPr>
            <w:tcW w:w="576" w:type="dxa"/>
          </w:tcPr>
          <w:p w:rsidR="00332F38" w:rsidRDefault="00332F38" w:rsidP="004104B3">
            <w:r>
              <w:t>5.2.</w:t>
            </w:r>
          </w:p>
        </w:tc>
        <w:tc>
          <w:tcPr>
            <w:tcW w:w="6087" w:type="dxa"/>
          </w:tcPr>
          <w:p w:rsidR="00332F38" w:rsidRDefault="00332F38" w:rsidP="004104B3">
            <w:r>
              <w:t>Налоговые санкции (тыс.лей):</w:t>
            </w:r>
          </w:p>
        </w:tc>
        <w:tc>
          <w:tcPr>
            <w:tcW w:w="1134" w:type="dxa"/>
          </w:tcPr>
          <w:p w:rsidR="00332F38" w:rsidRDefault="00332F38" w:rsidP="004104B3">
            <w:r>
              <w:t>371,2</w:t>
            </w:r>
          </w:p>
        </w:tc>
        <w:tc>
          <w:tcPr>
            <w:tcW w:w="1134" w:type="dxa"/>
          </w:tcPr>
          <w:p w:rsidR="00332F38" w:rsidRDefault="00332F38" w:rsidP="004104B3">
            <w:r>
              <w:t>54,8</w:t>
            </w:r>
          </w:p>
        </w:tc>
        <w:tc>
          <w:tcPr>
            <w:tcW w:w="1134" w:type="dxa"/>
          </w:tcPr>
          <w:p w:rsidR="00332F38" w:rsidRDefault="00332F38" w:rsidP="004104B3">
            <w:r>
              <w:t>0,3</w:t>
            </w:r>
          </w:p>
        </w:tc>
      </w:tr>
      <w:tr w:rsidR="00332F38" w:rsidTr="007B40F9">
        <w:tc>
          <w:tcPr>
            <w:tcW w:w="576" w:type="dxa"/>
          </w:tcPr>
          <w:p w:rsidR="00332F38" w:rsidRDefault="00332F38" w:rsidP="004104B3">
            <w:r>
              <w:t>5.3.</w:t>
            </w:r>
          </w:p>
        </w:tc>
        <w:tc>
          <w:tcPr>
            <w:tcW w:w="6087" w:type="dxa"/>
          </w:tcPr>
          <w:p w:rsidR="00332F38" w:rsidRPr="00332F38" w:rsidRDefault="00332F38" w:rsidP="004104B3">
            <w:pPr>
              <w:rPr>
                <w:lang w:val="ru-RU"/>
              </w:rPr>
            </w:pPr>
            <w:r w:rsidRPr="00332F38">
              <w:rPr>
                <w:lang w:val="ru-RU"/>
              </w:rPr>
              <w:t>Снижение штрафов в соответствии со ст.234(2) Налогового кодекса РМ</w:t>
            </w:r>
          </w:p>
        </w:tc>
        <w:tc>
          <w:tcPr>
            <w:tcW w:w="1134" w:type="dxa"/>
          </w:tcPr>
          <w:p w:rsidR="00332F38" w:rsidRDefault="00332F38" w:rsidP="004104B3">
            <w:r>
              <w:t>27,5</w:t>
            </w:r>
          </w:p>
        </w:tc>
        <w:tc>
          <w:tcPr>
            <w:tcW w:w="1134" w:type="dxa"/>
          </w:tcPr>
          <w:p w:rsidR="00332F38" w:rsidRDefault="00332F38" w:rsidP="004104B3">
            <w:r>
              <w:t>0</w:t>
            </w:r>
          </w:p>
        </w:tc>
        <w:tc>
          <w:tcPr>
            <w:tcW w:w="1134" w:type="dxa"/>
          </w:tcPr>
          <w:p w:rsidR="00332F38" w:rsidRDefault="00332F38" w:rsidP="004104B3">
            <w:r>
              <w:t>0</w:t>
            </w:r>
          </w:p>
        </w:tc>
      </w:tr>
    </w:tbl>
    <w:p w:rsidR="004104B3" w:rsidRDefault="004104B3" w:rsidP="004104B3">
      <w:pPr>
        <w:spacing w:line="360" w:lineRule="auto"/>
        <w:ind w:firstLine="567"/>
        <w:rPr>
          <w:lang w:val="ru-RU"/>
        </w:rPr>
      </w:pPr>
    </w:p>
    <w:p w:rsidR="004104B3" w:rsidRDefault="007B40F9" w:rsidP="00BB284F">
      <w:pPr>
        <w:spacing w:line="360" w:lineRule="auto"/>
        <w:ind w:firstLine="567"/>
        <w:jc w:val="both"/>
        <w:rPr>
          <w:lang w:val="ru-RU"/>
        </w:rPr>
      </w:pPr>
      <w:r>
        <w:rPr>
          <w:lang w:val="ru-RU"/>
        </w:rPr>
        <w:t>По данным Таблицы 14 видно резкое снижение практически всех показателей в 2009 году по сравнению с предыдущими годами. Несмотря на то, что</w:t>
      </w:r>
      <w:r w:rsidR="004104B3">
        <w:rPr>
          <w:lang w:val="ru-RU"/>
        </w:rPr>
        <w:t xml:space="preserve"> количество физических лиц граждан РМ в базе данных немного увеличилось, количество физических лиц проверенных снизилось с 3260 до 5, рассчитанные поступления в бюджет уменьшились почти в 100 раз, в том числе поступления от подоходного налога уменьшились почти в 89 раз, налоговые санкции уменьшились в 183 раза, что отрицательно характеризует работу  Налоговой Инспекции в 2009 году. </w:t>
      </w:r>
    </w:p>
    <w:p w:rsidR="003958C2" w:rsidRPr="00BB284F" w:rsidRDefault="003958C2" w:rsidP="003958C2">
      <w:pPr>
        <w:spacing w:line="360" w:lineRule="auto"/>
        <w:jc w:val="center"/>
        <w:rPr>
          <w:b/>
          <w:sz w:val="32"/>
          <w:szCs w:val="32"/>
          <w:lang w:val="ru-RU"/>
        </w:rPr>
      </w:pPr>
      <w:r w:rsidRPr="00BB284F">
        <w:rPr>
          <w:b/>
          <w:sz w:val="32"/>
          <w:szCs w:val="32"/>
          <w:lang w:val="ru-RU"/>
        </w:rPr>
        <w:t>Глава 2. Содержание и порядок взимания отдельных видов налогов:  НДС и подоходного налога</w:t>
      </w:r>
    </w:p>
    <w:p w:rsidR="003958C2" w:rsidRPr="00BB284F" w:rsidRDefault="003958C2" w:rsidP="003958C2">
      <w:pPr>
        <w:spacing w:line="360" w:lineRule="auto"/>
        <w:jc w:val="center"/>
        <w:rPr>
          <w:b/>
          <w:sz w:val="28"/>
          <w:szCs w:val="28"/>
          <w:lang w:val="ru-RU"/>
        </w:rPr>
      </w:pPr>
      <w:r w:rsidRPr="00BB284F">
        <w:rPr>
          <w:b/>
          <w:sz w:val="28"/>
          <w:szCs w:val="28"/>
          <w:lang w:val="ru-RU"/>
        </w:rPr>
        <w:t>2.1. Содержание и порядок взимания НДС</w:t>
      </w:r>
    </w:p>
    <w:p w:rsidR="003958C2" w:rsidRPr="00207E13" w:rsidRDefault="003958C2" w:rsidP="00BB284F">
      <w:pPr>
        <w:spacing w:line="360" w:lineRule="auto"/>
        <w:ind w:firstLine="540"/>
        <w:jc w:val="both"/>
      </w:pPr>
      <w:r w:rsidRPr="00207E13">
        <w:rPr>
          <w:i/>
          <w:iCs/>
        </w:rPr>
        <w:t>Налог на добавленную стоимость (далее - НДС)</w:t>
      </w:r>
      <w:r w:rsidRPr="00207E13">
        <w:t xml:space="preserve"> - общегосударственный налог, представляющий собой форму изъятия в бюджет части стоимости поставленных товаров, оказанных услуг, подлежащих налогообложению на территории Республики Молдова, а также части стоимости облагаемых товаров, услуг, импортируемых в Республику Молдова. </w:t>
      </w:r>
    </w:p>
    <w:p w:rsidR="003958C2" w:rsidRPr="00207E13" w:rsidRDefault="003958C2" w:rsidP="00BB284F">
      <w:pPr>
        <w:spacing w:line="360" w:lineRule="auto"/>
        <w:ind w:firstLine="540"/>
        <w:jc w:val="both"/>
      </w:pPr>
      <w:r w:rsidRPr="00207E13">
        <w:t>Впервые НДС был введен 10 апреля 1954 года во Франции. Его изобретение принадлежит г-ну Морису Лоре (в 1954 году директор Дирекции по налогам, сборам и НДС Министерства экономики, финансов и промышленности Франции). Сейчас НДС взимают 137 стран. Из развитых стран НДС отсутствует в таких странах, как где вместо него действует налог с продаж по ставке от 2 % до 11 %.</w:t>
      </w:r>
    </w:p>
    <w:p w:rsidR="003958C2" w:rsidRPr="00207E13" w:rsidRDefault="003958C2" w:rsidP="00BB284F">
      <w:pPr>
        <w:spacing w:line="360" w:lineRule="auto"/>
        <w:ind w:firstLine="540"/>
        <w:jc w:val="both"/>
      </w:pPr>
      <w:r w:rsidRPr="00207E13">
        <w:rPr>
          <w:i/>
        </w:rPr>
        <w:t xml:space="preserve">Субъектами налогообложения </w:t>
      </w:r>
      <w:r w:rsidRPr="00090F66">
        <w:t>являются</w:t>
      </w:r>
      <w:r w:rsidRPr="00207E13">
        <w:t xml:space="preserve">: </w:t>
      </w:r>
    </w:p>
    <w:p w:rsidR="003958C2" w:rsidRPr="00207E13" w:rsidRDefault="003958C2" w:rsidP="00BB284F">
      <w:pPr>
        <w:spacing w:line="360" w:lineRule="auto"/>
        <w:jc w:val="both"/>
      </w:pPr>
      <w:r w:rsidRPr="00207E13">
        <w:t>а) юридические и физические лица, зарегистрированные или подлежащие регистрации в соответствии с требованиями статьи 112 или 112</w:t>
      </w:r>
      <w:r w:rsidRPr="00207E13">
        <w:rPr>
          <w:vertAlign w:val="superscript"/>
        </w:rPr>
        <w:t xml:space="preserve">1 </w:t>
      </w:r>
      <w:r w:rsidRPr="00207E13">
        <w:t xml:space="preserve">НК; </w:t>
      </w:r>
    </w:p>
    <w:p w:rsidR="003958C2" w:rsidRPr="00207E13" w:rsidRDefault="003958C2" w:rsidP="00BB284F">
      <w:pPr>
        <w:spacing w:line="360" w:lineRule="auto"/>
        <w:jc w:val="both"/>
      </w:pPr>
      <w:r w:rsidRPr="00207E13">
        <w:t xml:space="preserve">b) юридические и физические лица, импортирующие товары, кроме физических лиц, импортирующих товары для личного пользования или потребления, стоимость которых не превышает лимит, установленный действующим законодательством; </w:t>
      </w:r>
    </w:p>
    <w:p w:rsidR="003958C2" w:rsidRPr="00207E13" w:rsidRDefault="003958C2" w:rsidP="00BB284F">
      <w:pPr>
        <w:spacing w:line="360" w:lineRule="auto"/>
        <w:jc w:val="both"/>
      </w:pPr>
      <w:r w:rsidRPr="00207E13">
        <w:t>с) юридические и физические лица, импортирующие услуги, независимо от того, зарегистрированы они или нет в соответствии со статьей 112 или 112</w:t>
      </w:r>
      <w:r w:rsidRPr="00207E13">
        <w:rPr>
          <w:vertAlign w:val="superscript"/>
        </w:rPr>
        <w:t>1</w:t>
      </w:r>
      <w:r w:rsidRPr="00207E13">
        <w:t xml:space="preserve">НК. </w:t>
      </w:r>
    </w:p>
    <w:p w:rsidR="003958C2" w:rsidRPr="00207E13" w:rsidRDefault="003958C2" w:rsidP="00BB284F">
      <w:pPr>
        <w:spacing w:line="360" w:lineRule="auto"/>
        <w:ind w:firstLine="540"/>
        <w:jc w:val="both"/>
        <w:rPr>
          <w:i/>
        </w:rPr>
      </w:pPr>
      <w:r w:rsidRPr="00207E13">
        <w:rPr>
          <w:i/>
        </w:rPr>
        <w:t xml:space="preserve">Объектами налогообложения </w:t>
      </w:r>
      <w:r w:rsidRPr="00090F66">
        <w:t>являются:</w:t>
      </w:r>
      <w:r w:rsidRPr="00207E13">
        <w:rPr>
          <w:i/>
        </w:rPr>
        <w:t xml:space="preserve"> </w:t>
      </w:r>
    </w:p>
    <w:p w:rsidR="003958C2" w:rsidRPr="00207E13" w:rsidRDefault="003958C2" w:rsidP="00BB284F">
      <w:pPr>
        <w:spacing w:line="360" w:lineRule="auto"/>
        <w:jc w:val="both"/>
      </w:pPr>
      <w:r w:rsidRPr="00207E13">
        <w:t xml:space="preserve">а) поставка товаров, услуг субъектами налогообложения, являющаяся результатом их предпринимательской деятельности в Республике Молдова; </w:t>
      </w:r>
    </w:p>
    <w:p w:rsidR="003958C2" w:rsidRPr="00207E13" w:rsidRDefault="003958C2" w:rsidP="00BB284F">
      <w:pPr>
        <w:spacing w:line="360" w:lineRule="auto"/>
        <w:jc w:val="both"/>
      </w:pPr>
      <w:r w:rsidRPr="00207E13">
        <w:t xml:space="preserve">b) импорт в Республику Молдова товаров, услуг, за исключением импортируемых физическими лицами товаров для личного пользования или потребления, стоимость которых не превышает лимит, установленный действующим законодательством. </w:t>
      </w:r>
    </w:p>
    <w:p w:rsidR="003958C2" w:rsidRPr="00207E13" w:rsidRDefault="003958C2" w:rsidP="00BB284F">
      <w:pPr>
        <w:spacing w:line="360" w:lineRule="auto"/>
        <w:ind w:firstLine="540"/>
        <w:jc w:val="both"/>
      </w:pPr>
      <w:r w:rsidRPr="00207E13">
        <w:t xml:space="preserve">Устанавливаются следующие </w:t>
      </w:r>
      <w:r w:rsidRPr="00207E13">
        <w:rPr>
          <w:i/>
        </w:rPr>
        <w:t>ставки НДС</w:t>
      </w:r>
      <w:r w:rsidRPr="00207E13">
        <w:t xml:space="preserve">: </w:t>
      </w:r>
    </w:p>
    <w:p w:rsidR="003958C2" w:rsidRPr="00207E13" w:rsidRDefault="003958C2" w:rsidP="00BB284F">
      <w:pPr>
        <w:spacing w:line="360" w:lineRule="auto"/>
        <w:ind w:firstLine="540"/>
        <w:jc w:val="both"/>
      </w:pPr>
      <w:r w:rsidRPr="00207E13">
        <w:t xml:space="preserve">a) стандартная ставка - в размере 20 процентов от облагаемой стоимости импортируемых товаров и услуг и поставок, осуществляемых на территории Республики Молдова; </w:t>
      </w:r>
    </w:p>
    <w:p w:rsidR="003958C2" w:rsidRPr="00207E13" w:rsidRDefault="003958C2" w:rsidP="00BB284F">
      <w:pPr>
        <w:spacing w:line="360" w:lineRule="auto"/>
        <w:ind w:firstLine="540"/>
        <w:jc w:val="both"/>
      </w:pPr>
      <w:r w:rsidRPr="00207E13">
        <w:t xml:space="preserve">b) сниженные ставки в размерах: </w:t>
      </w:r>
    </w:p>
    <w:p w:rsidR="003958C2" w:rsidRPr="00090F66" w:rsidRDefault="00090F66" w:rsidP="00BB284F">
      <w:pPr>
        <w:spacing w:line="360" w:lineRule="auto"/>
        <w:jc w:val="both"/>
        <w:rPr>
          <w:lang w:val="ru-RU"/>
        </w:rPr>
      </w:pPr>
      <w:r>
        <w:rPr>
          <w:lang w:val="ru-RU"/>
        </w:rPr>
        <w:t xml:space="preserve">- </w:t>
      </w:r>
      <w:r w:rsidR="003958C2" w:rsidRPr="00090F66">
        <w:rPr>
          <w:lang w:val="ru-RU"/>
        </w:rPr>
        <w:t xml:space="preserve">8 процентов - на хлеб и хлебобулочные изделия (190120000, 190540, 190590300, 190590600, 190590900), молоко и молочные продукты (0401, 0402, 0403, 0405, 040610200), поставляемые на территорию Республики Молдова, за исключением предназначенных для детей продовольственных товаров, не облагаемых НДС в соответствии с пунктом 2) части (1) статьи 103 НК; </w:t>
      </w:r>
    </w:p>
    <w:p w:rsidR="003958C2" w:rsidRPr="00090F66" w:rsidRDefault="00090F66" w:rsidP="00BB284F">
      <w:pPr>
        <w:spacing w:line="360" w:lineRule="auto"/>
        <w:jc w:val="both"/>
        <w:rPr>
          <w:lang w:val="ru-RU"/>
        </w:rPr>
      </w:pPr>
      <w:r>
        <w:rPr>
          <w:lang w:val="ru-RU"/>
        </w:rPr>
        <w:t xml:space="preserve">- </w:t>
      </w:r>
      <w:r w:rsidR="003958C2" w:rsidRPr="00090F66">
        <w:rPr>
          <w:lang w:val="ru-RU"/>
        </w:rPr>
        <w:t xml:space="preserve">8 процентов - на лекарства, как предусмотренные в Государственном реестре медикаментов, так и разрешенные Министерством здравоохранения, импортируемые и/или реализуемые на территории Республики Молдова, а также лекарства, изготовленные в аптеках по магистральным рецептам, содержащие одобренные ингредиенты (лекарственные вещества); </w:t>
      </w:r>
    </w:p>
    <w:p w:rsidR="003958C2" w:rsidRPr="00090F66" w:rsidRDefault="00090F66" w:rsidP="00BB284F">
      <w:pPr>
        <w:spacing w:line="360" w:lineRule="auto"/>
        <w:jc w:val="both"/>
        <w:rPr>
          <w:lang w:val="ru-RU"/>
        </w:rPr>
      </w:pPr>
      <w:r>
        <w:rPr>
          <w:lang w:val="ru-RU"/>
        </w:rPr>
        <w:t xml:space="preserve">- </w:t>
      </w:r>
      <w:r w:rsidR="003958C2" w:rsidRPr="00090F66">
        <w:rPr>
          <w:lang w:val="ru-RU"/>
        </w:rPr>
        <w:t xml:space="preserve">8 процентов - на товары, импортируемые и/или поставляемые на территорию Республики Молдова, указанные в товарных позициях 3005, 300610, 300620000, 300630000, 300640000, 300660, 300670000, 370790, 380840, 382100000, 382200000, 4014, 4015, 481890, 900110900, 900130000, 900140, 900150, 901831, 901832, 901839000; </w:t>
      </w:r>
    </w:p>
    <w:p w:rsidR="003958C2" w:rsidRPr="00090F66" w:rsidRDefault="00090F66" w:rsidP="00BB284F">
      <w:pPr>
        <w:spacing w:line="360" w:lineRule="auto"/>
        <w:jc w:val="both"/>
        <w:rPr>
          <w:lang w:val="ru-RU"/>
        </w:rPr>
      </w:pPr>
      <w:r>
        <w:rPr>
          <w:lang w:val="ru-RU"/>
        </w:rPr>
        <w:t xml:space="preserve">- </w:t>
      </w:r>
      <w:r w:rsidR="003958C2" w:rsidRPr="00090F66">
        <w:rPr>
          <w:lang w:val="ru-RU"/>
        </w:rPr>
        <w:t xml:space="preserve">5 процентов - на природный и сжиженный газ как импортируемый, так и поставляемый на территории Республики Молдова; </w:t>
      </w:r>
    </w:p>
    <w:p w:rsidR="003958C2" w:rsidRPr="00207E13" w:rsidRDefault="003958C2" w:rsidP="00BB284F">
      <w:pPr>
        <w:spacing w:line="360" w:lineRule="auto"/>
        <w:ind w:firstLine="540"/>
        <w:jc w:val="both"/>
      </w:pPr>
      <w:r w:rsidRPr="00207E13">
        <w:t xml:space="preserve">с) нулевая ставка - на товары и услуги, поставляемые в соответствии со статьей 104 НК (товары, услуги на экспорт и все виды международных пассажирских и грузовых перевозок, электрическая энергия, тепловая энергия и горячая вода, поставляемая населению распределительными сетями, товары, услуги, поставляемые в зону свободного предпринимательства, товары, поставляемые в магазины duty-free и др.). </w:t>
      </w:r>
    </w:p>
    <w:p w:rsidR="003958C2" w:rsidRPr="00207E13" w:rsidRDefault="003958C2" w:rsidP="00BB284F">
      <w:pPr>
        <w:spacing w:line="360" w:lineRule="auto"/>
        <w:ind w:firstLine="540"/>
        <w:jc w:val="both"/>
        <w:rPr>
          <w:i/>
        </w:rPr>
      </w:pPr>
      <w:r w:rsidRPr="00207E13">
        <w:rPr>
          <w:i/>
        </w:rPr>
        <w:t xml:space="preserve">Порядок исчисления и уплаты НДС </w:t>
      </w:r>
    </w:p>
    <w:p w:rsidR="003958C2" w:rsidRPr="00207E13" w:rsidRDefault="003958C2" w:rsidP="00BB284F">
      <w:pPr>
        <w:spacing w:line="360" w:lineRule="auto"/>
        <w:ind w:firstLine="540"/>
        <w:jc w:val="both"/>
      </w:pPr>
      <w:r w:rsidRPr="00207E13">
        <w:t>Субъекты налогообложения, указанные в пункте а) статьи 94 НК, обязаны декларировать в соответствии со статьей 115 и уплачивать в бюджет за каждый налоговый период, установленный в соответствии со статьей 114, сумму НДС, которая определяется как разница между суммой НДС, уплаченной или подлежащей уплате потребителями за поставляемые им товары, услуги, и суммой НДС, уплаченной или подлежащей уплате поставщикам при приобретении товарно-материальных ценностей, услуг (включая НДС на импортируемые товарно-материальные ценности), используемых для осуществления предпринимательской деятельности в соответствующий налоговый период, с учетом права на зачет согласно статье 102</w:t>
      </w:r>
      <w:r w:rsidR="00207E13" w:rsidRPr="00207E13">
        <w:t xml:space="preserve"> НК</w:t>
      </w:r>
      <w:r w:rsidRPr="00207E13">
        <w:t xml:space="preserve">. </w:t>
      </w:r>
    </w:p>
    <w:p w:rsidR="003958C2" w:rsidRPr="00207E13" w:rsidRDefault="003958C2" w:rsidP="00BB284F">
      <w:pPr>
        <w:spacing w:line="360" w:lineRule="auto"/>
        <w:ind w:firstLine="540"/>
        <w:jc w:val="both"/>
      </w:pPr>
      <w:r w:rsidRPr="00207E13">
        <w:t xml:space="preserve">При наличии превышения суммы НДС, уплаченной или подлежащей уплате поставщикам при приобретении товарно-материальных ценностей, услуг, над суммой НДС, полученной или подлежащей получению от потребителей за поставляемые им товары, услуги, разница переносится на следующий налоговый период и становится частью суммы НДС, подлежащей уплате за приобретаемые в этот период товарно-материальные ценности, услуги, за исключением случаев, предусмотренных </w:t>
      </w:r>
      <w:r w:rsidR="00207E13" w:rsidRPr="00207E13">
        <w:t>НК.</w:t>
      </w:r>
      <w:r w:rsidRPr="00207E13">
        <w:t xml:space="preserve"> </w:t>
      </w:r>
    </w:p>
    <w:p w:rsidR="003958C2" w:rsidRPr="00207E13" w:rsidRDefault="003958C2" w:rsidP="00BB284F">
      <w:pPr>
        <w:spacing w:line="360" w:lineRule="auto"/>
        <w:ind w:firstLine="540"/>
        <w:jc w:val="both"/>
      </w:pPr>
      <w:r w:rsidRPr="00207E13">
        <w:t xml:space="preserve">При наличии превышения суммы НДС на приобретаемые предприятиями, производящими хлеб и хлебобулочные изделия, и предприятиями, перерабатывающими молоко и производящими молочные продукты, товарно-материальные ценности и услуги над суммой НДС на поставки хлеба, хлебобулочных изделий, молока и молочных продуктов разница возмещается из бюджета в пределах стандартной ставки НДС, умноженной на стоимость поставки, подлежащей обложению по сниженной ставке. Возмещение НДС осуществляется в порядке, установленном Правительством, в срок, не превышающий 45 дней. </w:t>
      </w:r>
    </w:p>
    <w:p w:rsidR="003958C2" w:rsidRPr="00207E13" w:rsidRDefault="003958C2" w:rsidP="00BB284F">
      <w:pPr>
        <w:spacing w:line="360" w:lineRule="auto"/>
        <w:ind w:firstLine="540"/>
        <w:jc w:val="both"/>
      </w:pPr>
      <w:r w:rsidRPr="00207E13">
        <w:t xml:space="preserve">Субъекты налогообложения, импортирующие услуги для осуществления предпринимательской деятельности, уплачивают НДС в момент осуществления платежа за импортируемую услугу. </w:t>
      </w:r>
    </w:p>
    <w:p w:rsidR="00090F66" w:rsidRDefault="003958C2" w:rsidP="00BB284F">
      <w:pPr>
        <w:spacing w:line="360" w:lineRule="auto"/>
        <w:ind w:firstLine="540"/>
        <w:jc w:val="both"/>
        <w:rPr>
          <w:lang w:val="ru-RU"/>
        </w:rPr>
      </w:pPr>
      <w:r w:rsidRPr="00207E13">
        <w:t>Если причиной превышения суммы НДС на приобретаемые товарно-материальные ценности, услуги является осуществление субъектом налогообложения поставки, подлежащей обложению по нулевой ставке, то он имеет право на возмещение суммы превышения НДС на приобретаемые товарно-материальные ценности, услуги, уплаченной посредством банковского счета и/или погашения сумм в счет возмещения налогов согласно положениям настоящей статьи, части (3) статьи 103 и статьи 125</w:t>
      </w:r>
      <w:r w:rsidR="00207E13" w:rsidRPr="00207E13">
        <w:t xml:space="preserve"> НК</w:t>
      </w:r>
      <w:r w:rsidRPr="00207E13">
        <w:t>, в пределах стандартной ставки НДС, умноженной на стоимость поставки, подлежащей обложению по нулевой ставке.</w:t>
      </w:r>
    </w:p>
    <w:p w:rsidR="003958C2" w:rsidRPr="00207E13" w:rsidRDefault="003958C2" w:rsidP="00BB284F">
      <w:pPr>
        <w:spacing w:line="360" w:lineRule="auto"/>
        <w:ind w:firstLine="540"/>
        <w:jc w:val="both"/>
      </w:pPr>
      <w:r w:rsidRPr="00090F66">
        <w:rPr>
          <w:lang w:val="ru-RU"/>
        </w:rPr>
        <w:t xml:space="preserve">Возмещение НДС осуществляется в порядке, установленном Правительством, в срок, не превышающий 45 дней. </w:t>
      </w:r>
      <w:r w:rsidRPr="00207E13">
        <w:t xml:space="preserve">Возмещение НДС осуществляется в счет погашения задолженностей хозяйствующих субъектов (или их кредиторов) перед национальным публичным бюджетом, за исключением налоговых обязательств, администрируемых таможенными органами, а в случае отсутствия задолженностей – на банковский счет хозяйствующего субъекта. </w:t>
      </w:r>
    </w:p>
    <w:p w:rsidR="003958C2" w:rsidRPr="00207E13" w:rsidRDefault="003958C2" w:rsidP="00BB284F">
      <w:pPr>
        <w:spacing w:line="360" w:lineRule="auto"/>
        <w:ind w:firstLine="540"/>
        <w:jc w:val="both"/>
      </w:pPr>
      <w:r w:rsidRPr="00207E13">
        <w:t xml:space="preserve">Если сумма НДС по товарно-материальным ценностям и/или услугам, приобретаемым предприятиями, осуществляющими лизинговую деятельность, превышает сумму НДС по поставкам материальных ценностей или услуг, осуществленным по договорам финансового и/или операционного лизинга, то сумма превышения возмещается из бюджета в пределах стандартной ставки НДС, умноженной на стоимость данных поставок материальных ценностей или услуг. Возмещение НДС осуществляется в порядке, установленном Правительством, в срок, не превышающий 45 дней. </w:t>
      </w:r>
    </w:p>
    <w:p w:rsidR="003958C2" w:rsidRPr="00207E13" w:rsidRDefault="003958C2" w:rsidP="00BB284F">
      <w:pPr>
        <w:spacing w:line="360" w:lineRule="auto"/>
        <w:ind w:firstLine="540"/>
        <w:jc w:val="both"/>
      </w:pPr>
      <w:r w:rsidRPr="00207E13">
        <w:t xml:space="preserve">Юридические и физические лица, импортирующие товары для осуществления предпринимательской деятельности, уплачивают НДС до или в момент подачи таможенной декларации, то есть до непосредственного ввоза товаров на территорию Республики Молдова. Физические лица, импортирующие товары для личного пользования или потребления, стоимость которых превышает лимит, установленный действующим законодательством, уплачивают НДС в момент таможенного досмотра багажа и только в части стоимости, превышающей установленный лимит.   </w:t>
      </w:r>
    </w:p>
    <w:p w:rsidR="003958C2" w:rsidRPr="00207E13" w:rsidRDefault="003958C2" w:rsidP="00BB284F">
      <w:pPr>
        <w:spacing w:line="360" w:lineRule="auto"/>
        <w:ind w:firstLine="540"/>
        <w:jc w:val="both"/>
        <w:rPr>
          <w:i/>
        </w:rPr>
      </w:pPr>
      <w:r w:rsidRPr="00207E13">
        <w:rPr>
          <w:i/>
        </w:rPr>
        <w:t xml:space="preserve">Зачет НДС на приобретаемые товарно-материальные ценности, услуги </w:t>
      </w:r>
    </w:p>
    <w:p w:rsidR="00090F66" w:rsidRDefault="003958C2" w:rsidP="00BB284F">
      <w:pPr>
        <w:spacing w:line="360" w:lineRule="auto"/>
        <w:ind w:firstLine="540"/>
        <w:jc w:val="both"/>
        <w:rPr>
          <w:lang w:val="ru-RU"/>
        </w:rPr>
      </w:pPr>
      <w:r w:rsidRPr="00090F66">
        <w:rPr>
          <w:lang w:val="ru-RU"/>
        </w:rPr>
        <w:t>Субъектам налогообложения, зарегистрированным согласно статьям 112 и 112</w:t>
      </w:r>
      <w:r w:rsidRPr="00090F66">
        <w:rPr>
          <w:vertAlign w:val="superscript"/>
          <w:lang w:val="ru-RU"/>
        </w:rPr>
        <w:t>1</w:t>
      </w:r>
      <w:r w:rsidRPr="00090F66">
        <w:rPr>
          <w:lang w:val="ru-RU"/>
        </w:rPr>
        <w:t xml:space="preserve">, при уплате НДС в бюджет разрешается зачет уплаченной или подлежащей уплате поставщикам-плательщикам НДС суммы НДС на товарно-материальные ценности, услуги, приобретаемые для осуществления облагаемых поставок в процессе предпринимательской деятельности. </w:t>
      </w:r>
      <w:r w:rsidRPr="00207E13">
        <w:t xml:space="preserve">Разрешается зачет НДС на импортируемые услуги, приобретенные субъектами налогообложения для осуществления налогооблагаемых поставок в процессе предпринимательской деятельности, только в случае уплаты в бюджет НДС по указанным услугам в соответствии с положениями статьи 115. </w:t>
      </w:r>
    </w:p>
    <w:p w:rsidR="003958C2" w:rsidRPr="00090F66" w:rsidRDefault="003958C2" w:rsidP="00BB284F">
      <w:pPr>
        <w:spacing w:line="360" w:lineRule="auto"/>
        <w:ind w:firstLine="540"/>
        <w:jc w:val="both"/>
        <w:rPr>
          <w:lang w:val="ru-RU"/>
        </w:rPr>
      </w:pPr>
      <w:r w:rsidRPr="00090F66">
        <w:rPr>
          <w:lang w:val="ru-RU"/>
        </w:rPr>
        <w:t>Субъектам налогообложения, зарегистрированным согласно статьям 112 и 112</w:t>
      </w:r>
      <w:r w:rsidRPr="00090F66">
        <w:rPr>
          <w:vertAlign w:val="superscript"/>
          <w:lang w:val="ru-RU"/>
        </w:rPr>
        <w:t>1</w:t>
      </w:r>
      <w:r w:rsidRPr="00090F66">
        <w:rPr>
          <w:lang w:val="ru-RU"/>
        </w:rPr>
        <w:t xml:space="preserve">, разрешается зачет уплаченной или подлежащей уплате поставщикам-плательщикам НДС суммы НДС по расходам, осуществленным до момента регистрации и связанным с приобретением основных средств производственного назначения в сфере сельского хозяйства, строительством и реконструкцией объектов производственного назначения в сфере сельского хозяйства, посадкой и содержанием молодых насаждений, выращиванием молодняка и содержанием стада. </w:t>
      </w:r>
    </w:p>
    <w:p w:rsidR="003958C2" w:rsidRPr="00090F66" w:rsidRDefault="003958C2" w:rsidP="00BB284F">
      <w:pPr>
        <w:spacing w:line="360" w:lineRule="auto"/>
        <w:ind w:firstLine="540"/>
        <w:jc w:val="both"/>
        <w:rPr>
          <w:lang w:val="ru-RU"/>
        </w:rPr>
      </w:pPr>
      <w:r w:rsidRPr="00090F66">
        <w:rPr>
          <w:lang w:val="ru-RU"/>
        </w:rPr>
        <w:t>Уплаченная или подлежащая уплате сумма НДС на приобретаемые товарно-материальные ценности, услуги, которые используются для поставок освобожденных от НДС, не подлежит зачету и относится на затраты или расходы. Данное положение не распространяется на поставки, осуществленные в соответствии с пунктом 23) части (1) статьи 103</w:t>
      </w:r>
      <w:r w:rsidR="00090F66">
        <w:rPr>
          <w:lang w:val="ru-RU"/>
        </w:rPr>
        <w:t xml:space="preserve"> НК</w:t>
      </w:r>
      <w:r w:rsidRPr="00090F66">
        <w:rPr>
          <w:lang w:val="ru-RU"/>
        </w:rPr>
        <w:t xml:space="preserve">. </w:t>
      </w:r>
    </w:p>
    <w:p w:rsidR="003958C2" w:rsidRPr="00090F66" w:rsidRDefault="003958C2" w:rsidP="00BB284F">
      <w:pPr>
        <w:spacing w:line="360" w:lineRule="auto"/>
        <w:ind w:firstLine="540"/>
        <w:jc w:val="both"/>
        <w:rPr>
          <w:lang w:val="ru-RU"/>
        </w:rPr>
      </w:pPr>
      <w:r w:rsidRPr="00090F66">
        <w:rPr>
          <w:lang w:val="ru-RU"/>
        </w:rPr>
        <w:t xml:space="preserve">Уплаченная или подлежащая уплате сумма НДС на приобретаемые товарно-материальные ценности, услуги, которые используются для осуществления как облагаемых, так и необлагаемых поставок, подлежит зачету, если относится к облагаемым поставкам. </w:t>
      </w:r>
    </w:p>
    <w:p w:rsidR="003958C2" w:rsidRPr="00207E13" w:rsidRDefault="003958C2" w:rsidP="00BB284F">
      <w:pPr>
        <w:spacing w:line="360" w:lineRule="auto"/>
        <w:ind w:firstLine="540"/>
        <w:jc w:val="both"/>
      </w:pPr>
      <w:r w:rsidRPr="00207E13">
        <w:t xml:space="preserve">Сумма зачета НДС определяется ежемесячно путем применения условного коэффициента к уплаченной или подлежащей уплате сумме НДС на приобретаемые товарно-материальные ценности, услуги, которые используются для осуществления как облагаемых, так и необлагаемых поставок. </w:t>
      </w:r>
    </w:p>
    <w:p w:rsidR="003958C2" w:rsidRPr="00207E13" w:rsidRDefault="003958C2" w:rsidP="00BB284F">
      <w:pPr>
        <w:spacing w:line="360" w:lineRule="auto"/>
        <w:ind w:firstLine="540"/>
        <w:jc w:val="both"/>
        <w:rPr>
          <w:i/>
        </w:rPr>
      </w:pPr>
      <w:r w:rsidRPr="00207E13">
        <w:rPr>
          <w:i/>
        </w:rPr>
        <w:t xml:space="preserve">Освобождение от уплаты НДС </w:t>
      </w:r>
    </w:p>
    <w:p w:rsidR="003958C2" w:rsidRPr="00090F66" w:rsidRDefault="003958C2" w:rsidP="00BB284F">
      <w:pPr>
        <w:spacing w:line="360" w:lineRule="auto"/>
        <w:ind w:firstLine="540"/>
        <w:jc w:val="both"/>
        <w:rPr>
          <w:lang w:val="ru-RU"/>
        </w:rPr>
      </w:pPr>
      <w:r w:rsidRPr="00090F66">
        <w:rPr>
          <w:lang w:val="ru-RU"/>
        </w:rPr>
        <w:t xml:space="preserve">Не облагаются НДС импорт товаров, услуг и осуществленные субъектами налогообложения поставки товаров, услуг, являющихся результатом их предпринимательской деятельности в Республике Молдова: </w:t>
      </w:r>
    </w:p>
    <w:p w:rsidR="00090F66" w:rsidRPr="00090F66" w:rsidRDefault="003958C2" w:rsidP="00BB284F">
      <w:pPr>
        <w:numPr>
          <w:ilvl w:val="0"/>
          <w:numId w:val="22"/>
        </w:numPr>
        <w:tabs>
          <w:tab w:val="clear" w:pos="780"/>
          <w:tab w:val="num" w:pos="540"/>
        </w:tabs>
        <w:spacing w:line="360" w:lineRule="auto"/>
        <w:ind w:left="540" w:hanging="540"/>
        <w:jc w:val="both"/>
        <w:rPr>
          <w:lang w:val="ru-RU"/>
        </w:rPr>
      </w:pPr>
      <w:r w:rsidRPr="00090F66">
        <w:rPr>
          <w:lang w:val="ru-RU"/>
        </w:rPr>
        <w:t xml:space="preserve">жилье, земля, их аренда, право на их поставку и аренду, за исключением комиссионных, связанных с такими сделками; </w:t>
      </w:r>
    </w:p>
    <w:p w:rsidR="00090F66" w:rsidRPr="00090F66" w:rsidRDefault="003958C2" w:rsidP="00BB284F">
      <w:pPr>
        <w:numPr>
          <w:ilvl w:val="0"/>
          <w:numId w:val="22"/>
        </w:numPr>
        <w:tabs>
          <w:tab w:val="clear" w:pos="780"/>
          <w:tab w:val="num" w:pos="540"/>
        </w:tabs>
        <w:spacing w:line="360" w:lineRule="auto"/>
        <w:ind w:left="540" w:hanging="540"/>
        <w:jc w:val="both"/>
        <w:rPr>
          <w:lang w:val="ru-RU"/>
        </w:rPr>
      </w:pPr>
      <w:r w:rsidRPr="00090F66">
        <w:rPr>
          <w:lang w:val="ru-RU"/>
        </w:rPr>
        <w:t>некоторые продовольственные и непродовольственные товары для детей;</w:t>
      </w:r>
    </w:p>
    <w:p w:rsidR="00090F66" w:rsidRPr="00090F66" w:rsidRDefault="003958C2" w:rsidP="00BB284F">
      <w:pPr>
        <w:numPr>
          <w:ilvl w:val="0"/>
          <w:numId w:val="22"/>
        </w:numPr>
        <w:tabs>
          <w:tab w:val="clear" w:pos="780"/>
          <w:tab w:val="num" w:pos="540"/>
        </w:tabs>
        <w:spacing w:line="360" w:lineRule="auto"/>
        <w:ind w:left="540" w:hanging="540"/>
        <w:jc w:val="both"/>
        <w:rPr>
          <w:lang w:val="ru-RU"/>
        </w:rPr>
      </w:pPr>
      <w:r w:rsidRPr="00090F66">
        <w:rPr>
          <w:lang w:val="ru-RU"/>
        </w:rPr>
        <w:t xml:space="preserve">государственное имущество, выкупаемое в порядке приватизации; </w:t>
      </w:r>
    </w:p>
    <w:p w:rsidR="00090F66" w:rsidRPr="00090F66" w:rsidRDefault="003958C2" w:rsidP="00BB284F">
      <w:pPr>
        <w:numPr>
          <w:ilvl w:val="0"/>
          <w:numId w:val="22"/>
        </w:numPr>
        <w:tabs>
          <w:tab w:val="clear" w:pos="780"/>
          <w:tab w:val="num" w:pos="540"/>
        </w:tabs>
        <w:spacing w:line="360" w:lineRule="auto"/>
        <w:ind w:left="540" w:hanging="540"/>
        <w:jc w:val="both"/>
      </w:pPr>
      <w:r w:rsidRPr="00090F66">
        <w:rPr>
          <w:lang w:val="ru-RU"/>
        </w:rPr>
        <w:t xml:space="preserve">детские дошкольные учреждения, клубы, санатории и другие объекты социально-культурного и жилищно-коммунального назначения, и т.п. </w:t>
      </w:r>
    </w:p>
    <w:p w:rsidR="00090F66" w:rsidRPr="00090F66" w:rsidRDefault="003958C2" w:rsidP="00BB284F">
      <w:pPr>
        <w:numPr>
          <w:ilvl w:val="0"/>
          <w:numId w:val="22"/>
        </w:numPr>
        <w:tabs>
          <w:tab w:val="clear" w:pos="780"/>
          <w:tab w:val="num" w:pos="540"/>
        </w:tabs>
        <w:spacing w:line="360" w:lineRule="auto"/>
        <w:ind w:left="540" w:hanging="540"/>
        <w:jc w:val="both"/>
        <w:rPr>
          <w:lang w:val="ru-RU"/>
        </w:rPr>
      </w:pPr>
      <w:r w:rsidRPr="00090F66">
        <w:rPr>
          <w:lang w:val="ru-RU"/>
        </w:rPr>
        <w:t xml:space="preserve">товары, услуги учреждений образования, связанные с учебно-производственным и воспитательным процессом, при условии направления средств, полученных от поставки данных товаров, услуг, на общеобразовательные цели; </w:t>
      </w:r>
    </w:p>
    <w:p w:rsidR="00090F66" w:rsidRPr="00090F66" w:rsidRDefault="003958C2" w:rsidP="00BB284F">
      <w:pPr>
        <w:numPr>
          <w:ilvl w:val="0"/>
          <w:numId w:val="22"/>
        </w:numPr>
        <w:tabs>
          <w:tab w:val="clear" w:pos="780"/>
          <w:tab w:val="num" w:pos="540"/>
        </w:tabs>
        <w:spacing w:line="360" w:lineRule="auto"/>
        <w:ind w:left="540" w:hanging="540"/>
        <w:jc w:val="both"/>
        <w:rPr>
          <w:lang w:val="ru-RU"/>
        </w:rPr>
      </w:pPr>
      <w:r w:rsidRPr="00090F66">
        <w:rPr>
          <w:lang w:val="ru-RU"/>
        </w:rPr>
        <w:t xml:space="preserve">выполняемые уполномоченными на то органами услуги (действия), за которые взимается государственная пошлина; </w:t>
      </w:r>
    </w:p>
    <w:p w:rsidR="00090F66" w:rsidRPr="00090F66" w:rsidRDefault="003958C2" w:rsidP="00BB284F">
      <w:pPr>
        <w:numPr>
          <w:ilvl w:val="0"/>
          <w:numId w:val="22"/>
        </w:numPr>
        <w:tabs>
          <w:tab w:val="clear" w:pos="780"/>
          <w:tab w:val="num" w:pos="540"/>
        </w:tabs>
        <w:spacing w:line="360" w:lineRule="auto"/>
        <w:ind w:left="540" w:hanging="540"/>
        <w:jc w:val="both"/>
        <w:rPr>
          <w:lang w:val="ru-RU"/>
        </w:rPr>
      </w:pPr>
      <w:r w:rsidRPr="00090F66">
        <w:rPr>
          <w:lang w:val="ru-RU"/>
        </w:rPr>
        <w:t xml:space="preserve">конфискованное, бесхозяйное имущество, имущество, перешедшее по праву наследования государству, имущество предприятий, находящихся в процессе несостоятельности, клады; </w:t>
      </w:r>
    </w:p>
    <w:p w:rsidR="00090F66" w:rsidRPr="00090F66" w:rsidRDefault="003958C2" w:rsidP="00BB284F">
      <w:pPr>
        <w:numPr>
          <w:ilvl w:val="0"/>
          <w:numId w:val="22"/>
        </w:numPr>
        <w:tabs>
          <w:tab w:val="clear" w:pos="780"/>
          <w:tab w:val="num" w:pos="540"/>
        </w:tabs>
        <w:spacing w:line="360" w:lineRule="auto"/>
        <w:ind w:left="540" w:hanging="540"/>
        <w:jc w:val="both"/>
        <w:rPr>
          <w:lang w:val="ru-RU"/>
        </w:rPr>
      </w:pPr>
      <w:r w:rsidRPr="00090F66">
        <w:rPr>
          <w:lang w:val="ru-RU"/>
        </w:rPr>
        <w:t xml:space="preserve">услуги по уходу за больными и престарелыми, а также товары, предназначенные для подготовки пакетов малоимущим старикам за счет благотворительных организаций и бесплатно им распределенные; </w:t>
      </w:r>
    </w:p>
    <w:p w:rsidR="00090F66" w:rsidRPr="00090F66" w:rsidRDefault="003958C2" w:rsidP="00BB284F">
      <w:pPr>
        <w:numPr>
          <w:ilvl w:val="0"/>
          <w:numId w:val="22"/>
        </w:numPr>
        <w:tabs>
          <w:tab w:val="clear" w:pos="780"/>
          <w:tab w:val="num" w:pos="540"/>
        </w:tabs>
        <w:spacing w:line="360" w:lineRule="auto"/>
        <w:ind w:left="540" w:hanging="540"/>
        <w:jc w:val="both"/>
        <w:rPr>
          <w:lang w:val="ru-RU"/>
        </w:rPr>
      </w:pPr>
      <w:r w:rsidRPr="00090F66">
        <w:rPr>
          <w:lang w:val="ru-RU"/>
        </w:rPr>
        <w:t xml:space="preserve">медицинские услуги, за исключением косметических; а также лекарственное сырье, материалы, изделия, первичная и вторичная упаковка, используемые для приготовления и производства лекарств;  </w:t>
      </w:r>
    </w:p>
    <w:p w:rsidR="00090F66" w:rsidRPr="00090F66" w:rsidRDefault="003958C2" w:rsidP="00BB284F">
      <w:pPr>
        <w:numPr>
          <w:ilvl w:val="0"/>
          <w:numId w:val="22"/>
        </w:numPr>
        <w:tabs>
          <w:tab w:val="clear" w:pos="780"/>
          <w:tab w:val="num" w:pos="540"/>
        </w:tabs>
        <w:spacing w:line="360" w:lineRule="auto"/>
        <w:ind w:left="540" w:hanging="540"/>
        <w:jc w:val="both"/>
        <w:rPr>
          <w:lang w:val="ru-RU"/>
        </w:rPr>
      </w:pPr>
      <w:r w:rsidRPr="00090F66">
        <w:rPr>
          <w:lang w:val="ru-RU"/>
        </w:rPr>
        <w:t xml:space="preserve">товары собственного производства студенческих и школьных столовых, столовых других учебных заведений, больниц, детских дошкольных учреждений и т.п.;  </w:t>
      </w:r>
    </w:p>
    <w:p w:rsidR="00090F66" w:rsidRPr="00090F66" w:rsidRDefault="003958C2" w:rsidP="00BB284F">
      <w:pPr>
        <w:numPr>
          <w:ilvl w:val="0"/>
          <w:numId w:val="22"/>
        </w:numPr>
        <w:tabs>
          <w:tab w:val="clear" w:pos="780"/>
          <w:tab w:val="num" w:pos="540"/>
        </w:tabs>
        <w:spacing w:line="360" w:lineRule="auto"/>
        <w:ind w:left="540" w:hanging="540"/>
        <w:jc w:val="both"/>
        <w:rPr>
          <w:lang w:val="ru-RU"/>
        </w:rPr>
      </w:pPr>
      <w:r w:rsidRPr="00090F66">
        <w:rPr>
          <w:lang w:val="ru-RU"/>
        </w:rPr>
        <w:t xml:space="preserve">почтовые услуги, включая доставку пенсий, субсидий, пособий; </w:t>
      </w:r>
    </w:p>
    <w:p w:rsidR="00090F66" w:rsidRPr="00090F66" w:rsidRDefault="003958C2" w:rsidP="00BB284F">
      <w:pPr>
        <w:numPr>
          <w:ilvl w:val="0"/>
          <w:numId w:val="22"/>
        </w:numPr>
        <w:tabs>
          <w:tab w:val="clear" w:pos="780"/>
          <w:tab w:val="num" w:pos="540"/>
        </w:tabs>
        <w:spacing w:line="360" w:lineRule="auto"/>
        <w:ind w:left="540" w:hanging="540"/>
        <w:jc w:val="both"/>
        <w:rPr>
          <w:lang w:val="ru-RU"/>
        </w:rPr>
      </w:pPr>
      <w:r w:rsidRPr="00090F66">
        <w:rPr>
          <w:lang w:val="ru-RU"/>
        </w:rPr>
        <w:t xml:space="preserve">услуги по захоронению и кремированию трупов людей или животных и связанная с этим деятельность;   </w:t>
      </w:r>
    </w:p>
    <w:p w:rsidR="00090F66" w:rsidRPr="00090F66" w:rsidRDefault="003958C2" w:rsidP="00BB284F">
      <w:pPr>
        <w:numPr>
          <w:ilvl w:val="0"/>
          <w:numId w:val="22"/>
        </w:numPr>
        <w:tabs>
          <w:tab w:val="clear" w:pos="780"/>
          <w:tab w:val="num" w:pos="540"/>
        </w:tabs>
        <w:spacing w:line="360" w:lineRule="auto"/>
        <w:ind w:left="540" w:hanging="540"/>
        <w:jc w:val="both"/>
        <w:rPr>
          <w:lang w:val="ru-RU"/>
        </w:rPr>
      </w:pPr>
      <w:r w:rsidRPr="00090F66">
        <w:rPr>
          <w:lang w:val="ru-RU"/>
        </w:rPr>
        <w:t xml:space="preserve">услуги городского общественного транспорта, услуги по перевозке пассажиров в пригородном и междугородном сообщении автомобильным, железнодорожным и речным транспортом, а также услуги по реализации билетов на городской общественный, пригородный и междугородный автомобильный, железнодорожный и речной пассажирский транспорт; </w:t>
      </w:r>
    </w:p>
    <w:p w:rsidR="003958C2" w:rsidRPr="00207E13" w:rsidRDefault="003958C2" w:rsidP="00BB284F">
      <w:pPr>
        <w:numPr>
          <w:ilvl w:val="0"/>
          <w:numId w:val="22"/>
        </w:numPr>
        <w:tabs>
          <w:tab w:val="clear" w:pos="780"/>
          <w:tab w:val="num" w:pos="540"/>
        </w:tabs>
        <w:spacing w:line="360" w:lineRule="auto"/>
        <w:ind w:left="540" w:hanging="540"/>
        <w:jc w:val="both"/>
      </w:pPr>
      <w:r w:rsidRPr="00207E13">
        <w:t xml:space="preserve">импортируемые акцизные марки, предназначенные для маркирования подакцизных товаров; </w:t>
      </w:r>
    </w:p>
    <w:p w:rsidR="003958C2" w:rsidRPr="00207E13" w:rsidRDefault="003958C2" w:rsidP="00BB284F">
      <w:pPr>
        <w:spacing w:line="360" w:lineRule="auto"/>
        <w:jc w:val="both"/>
      </w:pPr>
      <w:r w:rsidRPr="00207E13">
        <w:t xml:space="preserve">и другие. </w:t>
      </w:r>
    </w:p>
    <w:p w:rsidR="003958C2" w:rsidRPr="00207E13" w:rsidRDefault="003958C2" w:rsidP="00BB284F">
      <w:pPr>
        <w:spacing w:line="360" w:lineRule="auto"/>
        <w:ind w:firstLine="540"/>
        <w:jc w:val="both"/>
      </w:pPr>
      <w:r w:rsidRPr="00207E13">
        <w:t xml:space="preserve">Не облагаются НДС: </w:t>
      </w:r>
    </w:p>
    <w:p w:rsidR="00090F66" w:rsidRPr="00090F66" w:rsidRDefault="003958C2" w:rsidP="00BB284F">
      <w:pPr>
        <w:numPr>
          <w:ilvl w:val="0"/>
          <w:numId w:val="23"/>
        </w:numPr>
        <w:tabs>
          <w:tab w:val="clear" w:pos="780"/>
          <w:tab w:val="num" w:pos="540"/>
        </w:tabs>
        <w:spacing w:line="360" w:lineRule="auto"/>
        <w:ind w:left="540" w:hanging="540"/>
        <w:jc w:val="both"/>
        <w:rPr>
          <w:lang w:val="ru-RU"/>
        </w:rPr>
      </w:pPr>
      <w:r w:rsidRPr="00090F66">
        <w:rPr>
          <w:lang w:val="ru-RU"/>
        </w:rPr>
        <w:t xml:space="preserve">товары при ввозе их на таможенную территорию и помещении под таможенные режимы транзита, переработки под таможенным контролем, таможенного склада и под таможенные назначения уничтожения, отказа в пользу государства; </w:t>
      </w:r>
    </w:p>
    <w:p w:rsidR="00090F66" w:rsidRPr="00090F66" w:rsidRDefault="003958C2" w:rsidP="00BB284F">
      <w:pPr>
        <w:numPr>
          <w:ilvl w:val="0"/>
          <w:numId w:val="23"/>
        </w:numPr>
        <w:tabs>
          <w:tab w:val="clear" w:pos="780"/>
          <w:tab w:val="num" w:pos="540"/>
        </w:tabs>
        <w:spacing w:line="360" w:lineRule="auto"/>
        <w:ind w:left="540" w:hanging="540"/>
        <w:jc w:val="both"/>
        <w:rPr>
          <w:i/>
          <w:iCs/>
          <w:lang w:val="ru-RU"/>
        </w:rPr>
      </w:pPr>
      <w:r w:rsidRPr="00090F66">
        <w:rPr>
          <w:lang w:val="ru-RU"/>
        </w:rPr>
        <w:t xml:space="preserve">отечественные товары, ранее вывезенные и возвращенные в течение трех лет в неизменном состоянии; </w:t>
      </w:r>
    </w:p>
    <w:p w:rsidR="00090F66" w:rsidRPr="00090F66" w:rsidRDefault="003958C2" w:rsidP="00BB284F">
      <w:pPr>
        <w:numPr>
          <w:ilvl w:val="0"/>
          <w:numId w:val="23"/>
        </w:numPr>
        <w:tabs>
          <w:tab w:val="clear" w:pos="780"/>
          <w:tab w:val="num" w:pos="540"/>
        </w:tabs>
        <w:spacing w:line="360" w:lineRule="auto"/>
        <w:ind w:left="540" w:hanging="540"/>
        <w:jc w:val="both"/>
        <w:rPr>
          <w:lang w:val="ru-RU"/>
        </w:rPr>
      </w:pPr>
      <w:r w:rsidRPr="00090F66">
        <w:rPr>
          <w:lang w:val="ru-RU"/>
        </w:rPr>
        <w:t xml:space="preserve">товары, помещенные под таможенный режим временного ввоза, и продукты переработки после переработки вне таможенной территории в соответствии с таможенными правилами; </w:t>
      </w:r>
    </w:p>
    <w:p w:rsidR="00090F66" w:rsidRPr="00090F66" w:rsidRDefault="003958C2" w:rsidP="00BB284F">
      <w:pPr>
        <w:numPr>
          <w:ilvl w:val="0"/>
          <w:numId w:val="23"/>
        </w:numPr>
        <w:tabs>
          <w:tab w:val="clear" w:pos="780"/>
          <w:tab w:val="num" w:pos="540"/>
        </w:tabs>
        <w:spacing w:line="360" w:lineRule="auto"/>
        <w:ind w:left="540" w:hanging="540"/>
        <w:jc w:val="both"/>
        <w:rPr>
          <w:lang w:val="ru-RU"/>
        </w:rPr>
      </w:pPr>
      <w:r w:rsidRPr="00090F66">
        <w:rPr>
          <w:lang w:val="ru-RU"/>
        </w:rPr>
        <w:t xml:space="preserve">товары, размещаемые и реализуемые в магазинах </w:t>
      </w:r>
      <w:r w:rsidRPr="00207E13">
        <w:t>duty</w:t>
      </w:r>
      <w:r w:rsidRPr="00090F66">
        <w:rPr>
          <w:lang w:val="ru-RU"/>
        </w:rPr>
        <w:t>-</w:t>
      </w:r>
      <w:r w:rsidRPr="00207E13">
        <w:t>free</w:t>
      </w:r>
      <w:r w:rsidRPr="00090F66">
        <w:rPr>
          <w:lang w:val="ru-RU"/>
        </w:rPr>
        <w:t xml:space="preserve">; </w:t>
      </w:r>
    </w:p>
    <w:p w:rsidR="00090F66" w:rsidRPr="00090F66" w:rsidRDefault="003958C2" w:rsidP="00BB284F">
      <w:pPr>
        <w:numPr>
          <w:ilvl w:val="0"/>
          <w:numId w:val="23"/>
        </w:numPr>
        <w:tabs>
          <w:tab w:val="clear" w:pos="780"/>
          <w:tab w:val="num" w:pos="540"/>
        </w:tabs>
        <w:spacing w:line="360" w:lineRule="auto"/>
        <w:ind w:left="540" w:hanging="540"/>
        <w:jc w:val="both"/>
        <w:rPr>
          <w:lang w:val="ru-RU"/>
        </w:rPr>
      </w:pPr>
      <w:r w:rsidRPr="00090F66">
        <w:rPr>
          <w:lang w:val="ru-RU"/>
        </w:rPr>
        <w:t xml:space="preserve">продукция лечебно-производственных (трудовых) мастерских при психиатрических больницах Министерства здравоохранения, в которых работают инвалиды; </w:t>
      </w:r>
    </w:p>
    <w:p w:rsidR="00090F66" w:rsidRPr="00090F66" w:rsidRDefault="003958C2" w:rsidP="00BB284F">
      <w:pPr>
        <w:numPr>
          <w:ilvl w:val="0"/>
          <w:numId w:val="23"/>
        </w:numPr>
        <w:tabs>
          <w:tab w:val="clear" w:pos="780"/>
          <w:tab w:val="num" w:pos="540"/>
        </w:tabs>
        <w:spacing w:line="360" w:lineRule="auto"/>
        <w:ind w:left="540" w:hanging="540"/>
        <w:jc w:val="both"/>
        <w:rPr>
          <w:lang w:val="ru-RU"/>
        </w:rPr>
      </w:pPr>
      <w:r w:rsidRPr="00090F66">
        <w:rPr>
          <w:lang w:val="ru-RU"/>
        </w:rPr>
        <w:t xml:space="preserve">поставки товаров, услуг, осуществляемые внутри зоны свободного предпринимательства;  </w:t>
      </w:r>
    </w:p>
    <w:p w:rsidR="003958C2" w:rsidRPr="00090F66" w:rsidRDefault="003958C2" w:rsidP="00BB284F">
      <w:pPr>
        <w:numPr>
          <w:ilvl w:val="0"/>
          <w:numId w:val="23"/>
        </w:numPr>
        <w:tabs>
          <w:tab w:val="clear" w:pos="780"/>
          <w:tab w:val="num" w:pos="540"/>
        </w:tabs>
        <w:spacing w:line="360" w:lineRule="auto"/>
        <w:ind w:left="540" w:hanging="540"/>
        <w:jc w:val="both"/>
        <w:rPr>
          <w:lang w:val="ru-RU"/>
        </w:rPr>
      </w:pPr>
      <w:r w:rsidRPr="00090F66">
        <w:rPr>
          <w:lang w:val="ru-RU"/>
        </w:rPr>
        <w:t xml:space="preserve">импорт юридическими лицами товаров, не предназначенных для коммерческой деятельности, таможенная стоимость которых не превышает 50 евро;  </w:t>
      </w:r>
    </w:p>
    <w:p w:rsidR="003958C2" w:rsidRPr="00207E13" w:rsidRDefault="003958C2" w:rsidP="00BB284F">
      <w:pPr>
        <w:spacing w:line="360" w:lineRule="auto"/>
        <w:jc w:val="both"/>
      </w:pPr>
      <w:r w:rsidRPr="00207E13">
        <w:t>и другие.</w:t>
      </w:r>
    </w:p>
    <w:p w:rsidR="00090F66" w:rsidRDefault="00090F66" w:rsidP="00BB284F">
      <w:pPr>
        <w:spacing w:line="360" w:lineRule="auto"/>
        <w:jc w:val="both"/>
        <w:rPr>
          <w:i/>
          <w:lang w:val="ru-RU"/>
        </w:rPr>
      </w:pPr>
    </w:p>
    <w:p w:rsidR="003958C2" w:rsidRPr="00207E13" w:rsidRDefault="003958C2" w:rsidP="00BB284F">
      <w:pPr>
        <w:spacing w:line="360" w:lineRule="auto"/>
        <w:ind w:firstLine="540"/>
        <w:jc w:val="both"/>
        <w:rPr>
          <w:i/>
        </w:rPr>
      </w:pPr>
      <w:r w:rsidRPr="00207E13">
        <w:rPr>
          <w:i/>
        </w:rPr>
        <w:t xml:space="preserve">Сроки налогового обязательства </w:t>
      </w:r>
    </w:p>
    <w:p w:rsidR="003958C2" w:rsidRPr="00207E13" w:rsidRDefault="003958C2" w:rsidP="00BB284F">
      <w:pPr>
        <w:spacing w:line="360" w:lineRule="auto"/>
        <w:ind w:firstLine="540"/>
        <w:jc w:val="both"/>
      </w:pPr>
      <w:r w:rsidRPr="00207E13">
        <w:t xml:space="preserve">Датой налогового обязательства по НДС является дата поставки. Датой поставки считается дата отпуска товара, оказания услуги, за исключением случаев, предусмотренных НК. </w:t>
      </w:r>
    </w:p>
    <w:p w:rsidR="003958C2" w:rsidRPr="00207E13" w:rsidRDefault="003958C2" w:rsidP="00BB284F">
      <w:pPr>
        <w:spacing w:line="360" w:lineRule="auto"/>
        <w:jc w:val="both"/>
      </w:pPr>
      <w:r w:rsidRPr="00207E13">
        <w:t xml:space="preserve">Для товаров датой поставки считается дата отпуска (передачи) товаров потребителю или, в случае транспортировки товара, дата начала транспортировки, за исключением экспортируемых товаров, для которых датой поставки считается дата вывоза их с территории Республики Молдова. </w:t>
      </w:r>
    </w:p>
    <w:p w:rsidR="003958C2" w:rsidRPr="00207E13" w:rsidRDefault="003958C2" w:rsidP="00BB284F">
      <w:pPr>
        <w:spacing w:line="360" w:lineRule="auto"/>
        <w:jc w:val="both"/>
      </w:pPr>
      <w:r w:rsidRPr="00207E13">
        <w:t xml:space="preserve">При поставке недвижимости, строительстве объекта на участке потребителя датой поставки считается дата поступления недвижимости, объекта строительства в собственность потребителя. </w:t>
      </w:r>
    </w:p>
    <w:p w:rsidR="003958C2" w:rsidRPr="00207E13" w:rsidRDefault="003958C2" w:rsidP="00BB284F">
      <w:pPr>
        <w:spacing w:line="360" w:lineRule="auto"/>
        <w:jc w:val="both"/>
      </w:pPr>
      <w:r w:rsidRPr="00207E13">
        <w:t xml:space="preserve">Для услуг датой поставки считается дата оказания услуги, дата выписки налоговой накладной или дата осуществления полной или частичной оплаты субъекту налогообложения, в зависимости от того, что имело место ранее. </w:t>
      </w:r>
    </w:p>
    <w:p w:rsidR="003958C2" w:rsidRPr="00207E13" w:rsidRDefault="003958C2" w:rsidP="00BB284F">
      <w:pPr>
        <w:spacing w:line="360" w:lineRule="auto"/>
        <w:ind w:firstLine="540"/>
        <w:jc w:val="both"/>
      </w:pPr>
      <w:r w:rsidRPr="00207E13">
        <w:t xml:space="preserve">В случае, если налоговая накладная выписана или оплата получена до момента осуществления поставки, датой поставки считается дата выписки налоговой накладной или получения оплаты, в зависимости от того, что имело место ранее. </w:t>
      </w:r>
    </w:p>
    <w:p w:rsidR="003958C2" w:rsidRPr="00207E13" w:rsidRDefault="003958C2" w:rsidP="00BB284F">
      <w:pPr>
        <w:spacing w:line="360" w:lineRule="auto"/>
        <w:ind w:firstLine="540"/>
        <w:jc w:val="both"/>
      </w:pPr>
      <w:r w:rsidRPr="00207E13">
        <w:t xml:space="preserve">Если товары, услуги поставляются регулярно в течение определенного периода времени, оговоренного в договоре, датой поставки считается дата выписки налоговой накладной или дата получения каждого регулярного платежа, в зависимости от того, что имело место ранее. </w:t>
      </w:r>
    </w:p>
    <w:p w:rsidR="003958C2" w:rsidRPr="00207E13" w:rsidRDefault="003958C2" w:rsidP="00BB284F">
      <w:pPr>
        <w:spacing w:line="360" w:lineRule="auto"/>
        <w:jc w:val="both"/>
      </w:pPr>
      <w:r w:rsidRPr="00207E13">
        <w:t xml:space="preserve">В случае поставки товаров и услуг по договору лизинга (финансового или операционного) датой поставки считается дата лизинговых платежей, установленная в договоре. В случае внесения лизинговых платежей авансом датой поставки считается дата получения авансового платежа. </w:t>
      </w:r>
    </w:p>
    <w:p w:rsidR="003958C2" w:rsidRPr="00207E13" w:rsidRDefault="003958C2" w:rsidP="00BB284F">
      <w:pPr>
        <w:spacing w:line="360" w:lineRule="auto"/>
        <w:ind w:firstLine="540"/>
        <w:jc w:val="both"/>
        <w:rPr>
          <w:i/>
        </w:rPr>
      </w:pPr>
      <w:r w:rsidRPr="00207E13">
        <w:rPr>
          <w:i/>
        </w:rPr>
        <w:t xml:space="preserve">Регистрация субъектов налогообложения </w:t>
      </w:r>
    </w:p>
    <w:p w:rsidR="003958C2" w:rsidRPr="00207E13" w:rsidRDefault="003958C2" w:rsidP="00BB284F">
      <w:pPr>
        <w:spacing w:line="360" w:lineRule="auto"/>
        <w:ind w:firstLine="540"/>
        <w:jc w:val="both"/>
      </w:pPr>
      <w:r w:rsidRPr="00207E13">
        <w:t>Субъект, осуществляющий предпринимательскую деятельность, за исключением органов публичной власти, публичных учреждений, предусмотренных в статье 51, публичных и частных медико-санитарных учреждений, указанных в статье 51</w:t>
      </w:r>
      <w:r w:rsidRPr="00207E13">
        <w:rPr>
          <w:vertAlign w:val="superscript"/>
        </w:rPr>
        <w:t>1</w:t>
      </w:r>
      <w:r w:rsidRPr="00207E13">
        <w:t xml:space="preserve">, и обладателей предпринимательского патента, обязан зарегистрироваться как плательщик НДС, если он в течение любых 12 следующих друг за другом месяцев осуществлял поставки товаров, услуг на сумму, превышающую 300000 леев, за исключением поставок, освобожденных от НДС. Субъект обязан официально уведомить об этом Государственную налоговую службу, заполнив соответствующий формуляр, и зарегистрироваться в срок не позднее последнего дня месяца, в котором было допущено превышение. Субъект считается зарегистрированным с первого дня месяца, следующего за месяцем, в течение которого было допущено превышение. </w:t>
      </w:r>
    </w:p>
    <w:p w:rsidR="003958C2" w:rsidRPr="00207E13" w:rsidRDefault="003958C2" w:rsidP="00BB284F">
      <w:pPr>
        <w:spacing w:line="360" w:lineRule="auto"/>
        <w:ind w:firstLine="540"/>
        <w:jc w:val="both"/>
      </w:pPr>
      <w:r w:rsidRPr="00207E13">
        <w:t xml:space="preserve">Субъект, осуществляющий предпринимательскую деятельность, вправе зарегистрироваться в качестве плательщика НДС, если он в течение любых 12 следующих друг за другом месяцев осуществлял облагаемые поставки товаров, услуг (за исключением импортируемых) на сумму, превышающую 100000 леев, при условии, что оплата за эти поставки осуществляется покупателями в форме расчетов по перечислению на банковские счета субъекта предпринимательской деятельности, открытые в финансовых учреждениях, имеющих налоговые отношения с бюджетной системой Республики Молдова. Субъект считается зарегистрированным с первого дня месяца, следующего за месяцем, в течение которого было допущено превышение, о чем была официально уведомлена Государственная налоговая служба, после заполнения соответствующего формуляра. </w:t>
      </w:r>
    </w:p>
    <w:p w:rsidR="003958C2" w:rsidRPr="00207E13" w:rsidRDefault="003958C2" w:rsidP="00BB284F">
      <w:pPr>
        <w:spacing w:line="360" w:lineRule="auto"/>
        <w:ind w:firstLine="540"/>
        <w:jc w:val="both"/>
      </w:pPr>
      <w:r w:rsidRPr="00207E13">
        <w:t xml:space="preserve">При регистрации субъекта налогообложения Государственная налоговая служба обязана выдать ему утвержденный в установленном порядке регистрационный сертификат с указанием: а) наименования (имени) и юридического адреса субъекта налогообложения; b) даты регистрации; с) фискального кода субъекта налогообложения. </w:t>
      </w:r>
    </w:p>
    <w:p w:rsidR="003958C2" w:rsidRPr="00207E13" w:rsidRDefault="003958C2" w:rsidP="00BB284F">
      <w:pPr>
        <w:spacing w:line="360" w:lineRule="auto"/>
        <w:ind w:firstLine="540"/>
        <w:jc w:val="both"/>
      </w:pPr>
      <w:r w:rsidRPr="00207E13">
        <w:t xml:space="preserve">Субъект, которому оказываются импортные услуги, стоимость которых вместе со стоимостью поставок товаров, услуг, осуществляемых им в течение любых 12 следующих друг за другом месяцев, превышает 300000 леев, обязан зарегистрироваться в качестве плательщика НДС. </w:t>
      </w:r>
    </w:p>
    <w:p w:rsidR="003958C2" w:rsidRPr="00207E13" w:rsidRDefault="003958C2" w:rsidP="00BB284F">
      <w:pPr>
        <w:spacing w:line="360" w:lineRule="auto"/>
        <w:jc w:val="both"/>
      </w:pPr>
      <w:r w:rsidRPr="00207E13">
        <w:t>Для регистрации в качестве плательщика НДС субъект предпринимательства обязан официально уведомить об этом Государственную налоговую службу, заполнив формуляр, утвержденный Главной государственной налоговой инспекцией. Субъект считается зарегистрированным начиная с первого дня месяца, следующего за месяцем, в котором был представлен соответствующий формуляр.</w:t>
      </w:r>
    </w:p>
    <w:p w:rsidR="003958C2" w:rsidRPr="00207E13" w:rsidRDefault="003958C2" w:rsidP="00BB284F">
      <w:pPr>
        <w:spacing w:line="360" w:lineRule="auto"/>
        <w:ind w:firstLine="540"/>
        <w:jc w:val="both"/>
      </w:pPr>
      <w:r w:rsidRPr="00207E13">
        <w:t>Аннулирование регистрации плательщика НДС осуществляется в порядке, установленном Государственной налоговой службой. Государственная налоговая служба вправе самостоятельно аннулировать регистрацию плательщика НДС в случае, если: a) общая стоимость облагаемых поставок субъекта налогообложения в течение любых 12 следующих друг за другом месяцев не превышала суммы в 100000 леев; b) субъект налогообложения не представлял декларацию о НДС за каждый налоговый период; c) информация, представленная субъектом налогообложения, является недостоверной. Датой аннулирования регистрации в качестве плательщика НДС считается дата составления акта контроля, на основании которого принято решение начальника (заместителя начальника) налогового органа об аннулировании регистрации.</w:t>
      </w:r>
      <w:r w:rsidRPr="00207E13">
        <w:rPr>
          <w:i/>
          <w:iCs/>
        </w:rPr>
        <w:t xml:space="preserve"> </w:t>
      </w:r>
    </w:p>
    <w:p w:rsidR="003958C2" w:rsidRPr="00207E13" w:rsidRDefault="003958C2" w:rsidP="00BB284F">
      <w:pPr>
        <w:spacing w:line="360" w:lineRule="auto"/>
        <w:ind w:firstLine="540"/>
        <w:jc w:val="both"/>
        <w:rPr>
          <w:i/>
        </w:rPr>
      </w:pPr>
      <w:r w:rsidRPr="00207E13">
        <w:rPr>
          <w:i/>
        </w:rPr>
        <w:t xml:space="preserve">Налоговый период по НДС </w:t>
      </w:r>
    </w:p>
    <w:p w:rsidR="003958C2" w:rsidRPr="00207E13" w:rsidRDefault="003958C2" w:rsidP="00BB284F">
      <w:pPr>
        <w:spacing w:line="360" w:lineRule="auto"/>
        <w:ind w:firstLine="540"/>
        <w:jc w:val="both"/>
      </w:pPr>
      <w:r w:rsidRPr="00207E13">
        <w:t xml:space="preserve"> Налоговым периодом по НДС считается календарный месяц начиная с первого дня месяца. При аннулировании регистрации последний налоговый период начинается в первый день месяца, в котором произошло аннулирование, и заканчивается в последний день месяца, когда вступил в силу акт об аннулировании регистрации. </w:t>
      </w:r>
    </w:p>
    <w:p w:rsidR="003958C2" w:rsidRPr="00207E13" w:rsidRDefault="003958C2" w:rsidP="00BB284F">
      <w:pPr>
        <w:spacing w:line="360" w:lineRule="auto"/>
        <w:ind w:firstLine="540"/>
        <w:jc w:val="both"/>
        <w:rPr>
          <w:i/>
        </w:rPr>
      </w:pPr>
      <w:r w:rsidRPr="00207E13">
        <w:rPr>
          <w:i/>
        </w:rPr>
        <w:t xml:space="preserve">Декларирование НДС и его уплата </w:t>
      </w:r>
    </w:p>
    <w:p w:rsidR="003958C2" w:rsidRPr="00207E13" w:rsidRDefault="003958C2" w:rsidP="00BB284F">
      <w:pPr>
        <w:spacing w:line="360" w:lineRule="auto"/>
        <w:ind w:firstLine="540"/>
        <w:jc w:val="both"/>
      </w:pPr>
      <w:r w:rsidRPr="00207E13">
        <w:t xml:space="preserve">Каждый субъект налогообложения обязан представлять декларацию о НДС за каждый налоговый период. Декларация составляется на официальном бланке, который представляется в Государственную налоговую службу не позднее последнего дня месяца, следующего за месяцем, в котором закончился налоговый период. Каждый субъект налогообложения должен уплачивать в бюджет сумму НДС, подлежащую уплате, за каждый налоговый период не позднее даты, установленной для представления декларации за этот период, за исключением уплаты в бюджет НДС на импортируемые услуги, уплата которого осуществляется в момент платежа за импортируемую услугу. </w:t>
      </w:r>
    </w:p>
    <w:p w:rsidR="00207E13" w:rsidRPr="00CD692C" w:rsidRDefault="00207E13" w:rsidP="00BB284F">
      <w:pPr>
        <w:spacing w:line="360" w:lineRule="auto"/>
        <w:ind w:firstLine="540"/>
        <w:jc w:val="both"/>
        <w:rPr>
          <w:lang w:val="ru-RU"/>
        </w:rPr>
      </w:pPr>
      <w:r w:rsidRPr="00CD692C">
        <w:rPr>
          <w:lang w:val="ru-RU"/>
        </w:rPr>
        <w:t xml:space="preserve">Пример заполнения Декларации по НДС представлен в Приложении </w:t>
      </w:r>
      <w:r w:rsidR="00CD692C">
        <w:rPr>
          <w:lang w:val="ru-RU"/>
        </w:rPr>
        <w:t>2</w:t>
      </w:r>
      <w:r w:rsidRPr="00CD692C">
        <w:rPr>
          <w:lang w:val="ru-RU"/>
        </w:rPr>
        <w:t>.</w:t>
      </w:r>
      <w:r w:rsidR="00CD692C">
        <w:rPr>
          <w:lang w:val="ru-RU"/>
        </w:rPr>
        <w:t xml:space="preserve"> «Заполнение декларации по НДС на примере предприятия </w:t>
      </w:r>
      <w:r w:rsidR="00CD692C">
        <w:t>SRL</w:t>
      </w:r>
      <w:r w:rsidR="00CD692C" w:rsidRPr="00CD692C">
        <w:rPr>
          <w:lang w:val="ru-RU"/>
        </w:rPr>
        <w:t xml:space="preserve"> </w:t>
      </w:r>
      <w:r w:rsidR="00CD692C">
        <w:rPr>
          <w:lang w:val="ru-RU"/>
        </w:rPr>
        <w:t>«</w:t>
      </w:r>
      <w:r w:rsidR="00CD692C">
        <w:t>Alit</w:t>
      </w:r>
      <w:r w:rsidR="00CD692C">
        <w:rPr>
          <w:lang w:val="ru-RU"/>
        </w:rPr>
        <w:t>».</w:t>
      </w:r>
    </w:p>
    <w:p w:rsidR="003958C2" w:rsidRPr="00207E13" w:rsidRDefault="003958C2" w:rsidP="00BB284F">
      <w:pPr>
        <w:spacing w:line="360" w:lineRule="auto"/>
        <w:ind w:firstLine="540"/>
        <w:jc w:val="both"/>
        <w:rPr>
          <w:i/>
        </w:rPr>
      </w:pPr>
      <w:r w:rsidRPr="00207E13">
        <w:rPr>
          <w:i/>
        </w:rPr>
        <w:t xml:space="preserve">Налоговая накладная </w:t>
      </w:r>
    </w:p>
    <w:p w:rsidR="003958C2" w:rsidRPr="00207E13" w:rsidRDefault="003958C2" w:rsidP="00BB284F">
      <w:pPr>
        <w:spacing w:line="360" w:lineRule="auto"/>
        <w:ind w:firstLine="540"/>
        <w:jc w:val="both"/>
      </w:pPr>
      <w:r w:rsidRPr="00207E13">
        <w:t xml:space="preserve">Субъект налогообложения, осуществляющий облагаемую поставку на территории страны, обязан представить покупателю налоговую накладную на данную поставку. Представление налоговой накладной осуществляется на момент возникновения налогового обязательства, за исключением случаев, определенных Главной государственной налоговой инспекцией при Министерстве финансов. Налоговая накладная должна содержать следующие сведения: 1) порядковый номер накладной; 2) наименование (имя), адрес и фискальный код поставщика; 3) дату выписки накладной; 4) дату поставки, если она не совпадает с датой выписки накладной; 5) наименование (имя) и адрес покупателя; 6) вид поставки; 7) для каждого вида поставки товаров, услуг: количество товара; цену единицы товара без НДС; ставку НДС; сумму НДС на единицу товара; общую сумму поставки товаров, услуг, подлежащую уплате; общую сумму НДС. </w:t>
      </w:r>
    </w:p>
    <w:p w:rsidR="003958C2" w:rsidRPr="00207E13" w:rsidRDefault="003958C2" w:rsidP="00BB284F">
      <w:pPr>
        <w:spacing w:line="360" w:lineRule="auto"/>
        <w:jc w:val="both"/>
      </w:pPr>
      <w:r w:rsidRPr="00207E13">
        <w:t xml:space="preserve">Для розничной торговли и поставки услуг в специально отведенных местах с оплатой за наличные выписка налоговой накладной не требуется (за исключением случаев, когда этого требует покупатель) при соблюдении следующих условий: </w:t>
      </w:r>
    </w:p>
    <w:p w:rsidR="003958C2" w:rsidRPr="00207E13" w:rsidRDefault="003958C2" w:rsidP="00BB284F">
      <w:pPr>
        <w:spacing w:line="360" w:lineRule="auto"/>
        <w:ind w:firstLine="540"/>
        <w:jc w:val="both"/>
      </w:pPr>
      <w:r w:rsidRPr="00207E13">
        <w:t xml:space="preserve">а) субъект налогообложения ведет учет полученной и уплаченной наличности в каждом пункте торговли и оказания услуг с применением контрольно-кассовых машин. Запись производится в момент получения или уплаты наличности. По окончании рабочего дня ежедневно подводится баланс; </w:t>
      </w:r>
    </w:p>
    <w:p w:rsidR="00207E13" w:rsidRPr="00207E13" w:rsidRDefault="003958C2" w:rsidP="00BB284F">
      <w:pPr>
        <w:spacing w:line="360" w:lineRule="auto"/>
        <w:ind w:firstLine="540"/>
        <w:jc w:val="both"/>
      </w:pPr>
      <w:r w:rsidRPr="00207E13">
        <w:t xml:space="preserve">b) по окончании рабочего дня ежедневно в соответствующую учетную документацию вносится общая сумма НДС на осуществленные поставки, а в документацию по учету приобретаемых товарно-материальных ценностей вносятся данные налоговых накладных, оплаченных наличными. </w:t>
      </w:r>
    </w:p>
    <w:p w:rsidR="003958C2" w:rsidRPr="00207E13" w:rsidRDefault="003958C2" w:rsidP="00BB284F">
      <w:pPr>
        <w:spacing w:line="360" w:lineRule="auto"/>
        <w:ind w:firstLine="540"/>
        <w:jc w:val="both"/>
        <w:rPr>
          <w:i/>
        </w:rPr>
      </w:pPr>
      <w:r w:rsidRPr="00207E13">
        <w:rPr>
          <w:i/>
        </w:rPr>
        <w:t xml:space="preserve">Учет товаров, услуг </w:t>
      </w:r>
    </w:p>
    <w:p w:rsidR="003958C2" w:rsidRPr="00207E13" w:rsidRDefault="003958C2" w:rsidP="00BB284F">
      <w:pPr>
        <w:spacing w:line="360" w:lineRule="auto"/>
        <w:jc w:val="both"/>
      </w:pPr>
      <w:r w:rsidRPr="00207E13">
        <w:t xml:space="preserve">Каждый субъект налогообложения обязан вести учет всего объема поставляемых товаров, услуг и приобретаемых товарно-материальных ценностей, услуг. В розничной торговле, в сфере обслуживания субъекты налогообложения обязаны вести ежедневный учет всех поставляемых товаров, оказываемых услуг, оплачиваемых наличными. Отчеты по поставляемым товарам, услугам и приобретаемым товарно-материальным ценностям, услугам должны быть подготовлены в срок не позднее месяца со дня окончания налогового периода по НДС. </w:t>
      </w:r>
    </w:p>
    <w:p w:rsidR="003958C2" w:rsidRPr="00207E13" w:rsidRDefault="003958C2" w:rsidP="00BB284F">
      <w:pPr>
        <w:spacing w:line="360" w:lineRule="auto"/>
        <w:jc w:val="both"/>
      </w:pPr>
      <w:r w:rsidRPr="00207E13">
        <w:t xml:space="preserve">Документация по учету приобретаемых товарно-материальных ценностей, услуг должна содержать следующие сведения: a) серию и номер налоговой накладной; b) дату получения налоговой накладной; с) наименование (имя) поставщика; d) краткое описание поставки; е) общую стоимость поставки без НДС; f) общую сумму НДС. </w:t>
      </w:r>
    </w:p>
    <w:p w:rsidR="00090F66" w:rsidRDefault="003958C2" w:rsidP="00BB284F">
      <w:pPr>
        <w:spacing w:line="360" w:lineRule="auto"/>
        <w:ind w:firstLine="540"/>
        <w:jc w:val="both"/>
        <w:rPr>
          <w:lang w:val="ru-RU"/>
        </w:rPr>
      </w:pPr>
      <w:r w:rsidRPr="00207E13">
        <w:t>Налоговые накладные на приобретаемые /поставляемые товарно-материальные ценности, услуги регистрируются в соответствующем журнале в порядке их получения /отпуска. Испорченные или аннулированные налоговые накладные хранятся у субъектов налогообложения.</w:t>
      </w:r>
    </w:p>
    <w:p w:rsidR="003958C2" w:rsidRPr="00207E13" w:rsidRDefault="003958C2" w:rsidP="00BB284F">
      <w:pPr>
        <w:spacing w:line="360" w:lineRule="auto"/>
        <w:ind w:firstLine="540"/>
        <w:jc w:val="both"/>
      </w:pPr>
      <w:r w:rsidRPr="00207E13">
        <w:t xml:space="preserve"> </w:t>
      </w:r>
    </w:p>
    <w:p w:rsidR="003958C2" w:rsidRPr="00207E13" w:rsidRDefault="003958C2" w:rsidP="00BB284F">
      <w:pPr>
        <w:spacing w:line="360" w:lineRule="auto"/>
        <w:ind w:firstLine="540"/>
        <w:jc w:val="both"/>
        <w:rPr>
          <w:lang w:val="ru-RU"/>
        </w:rPr>
      </w:pPr>
      <w:r w:rsidRPr="00207E13">
        <w:rPr>
          <w:lang w:val="ru-RU"/>
        </w:rPr>
        <w:t>Информация по экономическим агентам, кото</w:t>
      </w:r>
      <w:r w:rsidR="00207E13" w:rsidRPr="00207E13">
        <w:rPr>
          <w:lang w:val="ru-RU"/>
        </w:rPr>
        <w:t>рые являются плательщиками НДС по сектору Центр, представлена в Таблице 15.</w:t>
      </w:r>
    </w:p>
    <w:p w:rsidR="00207E13" w:rsidRPr="00207E13" w:rsidRDefault="00207E13" w:rsidP="00207E13">
      <w:pPr>
        <w:spacing w:line="360" w:lineRule="auto"/>
        <w:jc w:val="center"/>
        <w:rPr>
          <w:b/>
          <w:lang w:val="ru-RU"/>
        </w:rPr>
      </w:pPr>
      <w:r w:rsidRPr="00207E13">
        <w:rPr>
          <w:b/>
          <w:lang w:val="ru-RU"/>
        </w:rPr>
        <w:t>Таблица 15. Информация по экономическим агентам, которые являются плательщиками НДС по сектору Центр</w:t>
      </w:r>
    </w:p>
    <w:p w:rsidR="003958C2" w:rsidRPr="00332F38" w:rsidRDefault="003958C2" w:rsidP="003958C2">
      <w:pPr>
        <w:rPr>
          <w:lang w:val="ru-RU"/>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00"/>
        <w:gridCol w:w="1980"/>
        <w:gridCol w:w="720"/>
        <w:gridCol w:w="900"/>
        <w:gridCol w:w="720"/>
        <w:gridCol w:w="900"/>
        <w:gridCol w:w="1080"/>
        <w:gridCol w:w="1080"/>
      </w:tblGrid>
      <w:tr w:rsidR="003958C2" w:rsidTr="00371368">
        <w:trPr>
          <w:cantSplit/>
          <w:trHeight w:val="1368"/>
        </w:trPr>
        <w:tc>
          <w:tcPr>
            <w:tcW w:w="900" w:type="dxa"/>
            <w:vMerge w:val="restart"/>
            <w:textDirection w:val="btLr"/>
          </w:tcPr>
          <w:p w:rsidR="003958C2" w:rsidRPr="00E212E8" w:rsidRDefault="003958C2" w:rsidP="004E065C">
            <w:pPr>
              <w:ind w:left="113" w:right="113"/>
              <w:rPr>
                <w:lang w:val="ru-RU"/>
              </w:rPr>
            </w:pPr>
            <w:r w:rsidRPr="00E212E8">
              <w:rPr>
                <w:lang w:val="ru-RU"/>
              </w:rPr>
              <w:t>Сектор</w:t>
            </w:r>
          </w:p>
        </w:tc>
        <w:tc>
          <w:tcPr>
            <w:tcW w:w="1800" w:type="dxa"/>
            <w:vMerge w:val="restart"/>
          </w:tcPr>
          <w:p w:rsidR="003958C2" w:rsidRPr="00371368" w:rsidRDefault="003958C2" w:rsidP="004E065C">
            <w:pPr>
              <w:rPr>
                <w:lang w:val="ru-RU"/>
              </w:rPr>
            </w:pPr>
            <w:r w:rsidRPr="00E212E8">
              <w:rPr>
                <w:lang w:val="ru-RU"/>
              </w:rPr>
              <w:t>Количество налогопла</w:t>
            </w:r>
            <w:r w:rsidR="00371368">
              <w:rPr>
                <w:lang w:val="ru-RU"/>
              </w:rPr>
              <w:t>-</w:t>
            </w:r>
            <w:r w:rsidRPr="00E212E8">
              <w:rPr>
                <w:lang w:val="ru-RU"/>
              </w:rPr>
              <w:t>тель</w:t>
            </w:r>
            <w:r w:rsidRPr="00371368">
              <w:rPr>
                <w:lang w:val="ru-RU"/>
              </w:rPr>
              <w:t>щиков НДС на 30.09.2010</w:t>
            </w:r>
          </w:p>
        </w:tc>
        <w:tc>
          <w:tcPr>
            <w:tcW w:w="1980" w:type="dxa"/>
            <w:vMerge w:val="restart"/>
          </w:tcPr>
          <w:p w:rsidR="003958C2" w:rsidRPr="00332F38" w:rsidRDefault="003958C2" w:rsidP="004E065C">
            <w:pPr>
              <w:rPr>
                <w:lang w:val="ru-RU"/>
              </w:rPr>
            </w:pPr>
            <w:r w:rsidRPr="00332F38">
              <w:rPr>
                <w:lang w:val="ru-RU"/>
              </w:rPr>
              <w:t>Зарегистри</w:t>
            </w:r>
            <w:r w:rsidR="00371368">
              <w:rPr>
                <w:lang w:val="ru-RU"/>
              </w:rPr>
              <w:t>-</w:t>
            </w:r>
            <w:r w:rsidRPr="00332F38">
              <w:rPr>
                <w:lang w:val="ru-RU"/>
              </w:rPr>
              <w:t>ровано плательщиков НДС/ и из других секторов</w:t>
            </w:r>
          </w:p>
        </w:tc>
        <w:tc>
          <w:tcPr>
            <w:tcW w:w="5400" w:type="dxa"/>
            <w:gridSpan w:val="6"/>
          </w:tcPr>
          <w:p w:rsidR="003958C2" w:rsidRDefault="003958C2" w:rsidP="004E065C">
            <w:r>
              <w:t>Отменены плательщики НДС</w:t>
            </w:r>
          </w:p>
        </w:tc>
      </w:tr>
      <w:tr w:rsidR="003958C2" w:rsidRPr="00332F38" w:rsidTr="00371368">
        <w:trPr>
          <w:cantSplit/>
          <w:trHeight w:val="2320"/>
        </w:trPr>
        <w:tc>
          <w:tcPr>
            <w:tcW w:w="900" w:type="dxa"/>
            <w:vMerge/>
          </w:tcPr>
          <w:p w:rsidR="003958C2" w:rsidRDefault="003958C2" w:rsidP="004E065C"/>
        </w:tc>
        <w:tc>
          <w:tcPr>
            <w:tcW w:w="1800" w:type="dxa"/>
            <w:vMerge/>
          </w:tcPr>
          <w:p w:rsidR="003958C2" w:rsidRDefault="003958C2" w:rsidP="004E065C"/>
        </w:tc>
        <w:tc>
          <w:tcPr>
            <w:tcW w:w="1980" w:type="dxa"/>
            <w:vMerge/>
          </w:tcPr>
          <w:p w:rsidR="003958C2" w:rsidRDefault="003958C2" w:rsidP="004E065C"/>
        </w:tc>
        <w:tc>
          <w:tcPr>
            <w:tcW w:w="720" w:type="dxa"/>
            <w:textDirection w:val="btLr"/>
          </w:tcPr>
          <w:p w:rsidR="003958C2" w:rsidRDefault="003958C2" w:rsidP="004E065C">
            <w:pPr>
              <w:ind w:left="113" w:right="113"/>
            </w:pPr>
            <w:r>
              <w:t>Всего</w:t>
            </w:r>
          </w:p>
        </w:tc>
        <w:tc>
          <w:tcPr>
            <w:tcW w:w="900" w:type="dxa"/>
            <w:textDirection w:val="btLr"/>
          </w:tcPr>
          <w:p w:rsidR="003958C2" w:rsidRDefault="003958C2" w:rsidP="004E065C">
            <w:pPr>
              <w:ind w:left="113" w:right="113"/>
            </w:pPr>
            <w:r>
              <w:t>Приостановление облагаемых поставок</w:t>
            </w:r>
          </w:p>
        </w:tc>
        <w:tc>
          <w:tcPr>
            <w:tcW w:w="720" w:type="dxa"/>
            <w:textDirection w:val="btLr"/>
          </w:tcPr>
          <w:p w:rsidR="003958C2" w:rsidRDefault="003958C2" w:rsidP="004E065C">
            <w:pPr>
              <w:ind w:left="113" w:right="113"/>
            </w:pPr>
            <w:r>
              <w:t>Поставки меньше 100 тыс.леев</w:t>
            </w:r>
          </w:p>
        </w:tc>
        <w:tc>
          <w:tcPr>
            <w:tcW w:w="900" w:type="dxa"/>
            <w:textDirection w:val="btLr"/>
          </w:tcPr>
          <w:p w:rsidR="003958C2" w:rsidRDefault="003958C2" w:rsidP="004E065C">
            <w:pPr>
              <w:ind w:left="113" w:right="113"/>
            </w:pPr>
            <w:r>
              <w:t>Непредставление деклараций по НДС</w:t>
            </w:r>
          </w:p>
        </w:tc>
        <w:tc>
          <w:tcPr>
            <w:tcW w:w="1080" w:type="dxa"/>
            <w:textDirection w:val="btLr"/>
          </w:tcPr>
          <w:p w:rsidR="003958C2" w:rsidRPr="00332F38" w:rsidRDefault="003958C2" w:rsidP="004E065C">
            <w:pPr>
              <w:ind w:left="113" w:right="113"/>
              <w:rPr>
                <w:lang w:val="ru-RU"/>
              </w:rPr>
            </w:pPr>
            <w:r w:rsidRPr="00332F38">
              <w:rPr>
                <w:lang w:val="ru-RU"/>
              </w:rPr>
              <w:t>Эконом. агенты, которые не находятся по адресу</w:t>
            </w:r>
          </w:p>
        </w:tc>
        <w:tc>
          <w:tcPr>
            <w:tcW w:w="1080" w:type="dxa"/>
            <w:textDirection w:val="btLr"/>
          </w:tcPr>
          <w:p w:rsidR="003958C2" w:rsidRPr="00332F38" w:rsidRDefault="003958C2" w:rsidP="004E065C">
            <w:pPr>
              <w:ind w:left="113" w:right="113"/>
              <w:rPr>
                <w:lang w:val="ru-RU"/>
              </w:rPr>
            </w:pPr>
            <w:r w:rsidRPr="00332F38">
              <w:rPr>
                <w:lang w:val="ru-RU"/>
              </w:rPr>
              <w:t>Переход в др. сектор, ликвидация и др.</w:t>
            </w:r>
          </w:p>
        </w:tc>
      </w:tr>
      <w:tr w:rsidR="003958C2" w:rsidTr="00371368">
        <w:tc>
          <w:tcPr>
            <w:tcW w:w="900" w:type="dxa"/>
          </w:tcPr>
          <w:p w:rsidR="003958C2" w:rsidRDefault="003958C2" w:rsidP="004E065C">
            <w:r>
              <w:t>Центр</w:t>
            </w:r>
          </w:p>
        </w:tc>
        <w:tc>
          <w:tcPr>
            <w:tcW w:w="1800" w:type="dxa"/>
          </w:tcPr>
          <w:p w:rsidR="003958C2" w:rsidRDefault="003958C2" w:rsidP="004E065C">
            <w:r>
              <w:t>3085</w:t>
            </w:r>
          </w:p>
        </w:tc>
        <w:tc>
          <w:tcPr>
            <w:tcW w:w="1980" w:type="dxa"/>
          </w:tcPr>
          <w:p w:rsidR="003958C2" w:rsidRDefault="003958C2" w:rsidP="004E065C">
            <w:r>
              <w:t>188/50</w:t>
            </w:r>
          </w:p>
        </w:tc>
        <w:tc>
          <w:tcPr>
            <w:tcW w:w="720" w:type="dxa"/>
          </w:tcPr>
          <w:p w:rsidR="003958C2" w:rsidRDefault="003958C2" w:rsidP="004E065C">
            <w:r>
              <w:t>186</w:t>
            </w:r>
          </w:p>
        </w:tc>
        <w:tc>
          <w:tcPr>
            <w:tcW w:w="900" w:type="dxa"/>
          </w:tcPr>
          <w:p w:rsidR="003958C2" w:rsidRDefault="003958C2" w:rsidP="004E065C">
            <w:r>
              <w:t>1</w:t>
            </w:r>
          </w:p>
        </w:tc>
        <w:tc>
          <w:tcPr>
            <w:tcW w:w="720" w:type="dxa"/>
          </w:tcPr>
          <w:p w:rsidR="003958C2" w:rsidRDefault="003958C2" w:rsidP="004E065C">
            <w:r>
              <w:t>45</w:t>
            </w:r>
          </w:p>
        </w:tc>
        <w:tc>
          <w:tcPr>
            <w:tcW w:w="900" w:type="dxa"/>
          </w:tcPr>
          <w:p w:rsidR="003958C2" w:rsidRDefault="003958C2" w:rsidP="004E065C">
            <w:r>
              <w:t>45</w:t>
            </w:r>
          </w:p>
        </w:tc>
        <w:tc>
          <w:tcPr>
            <w:tcW w:w="1080" w:type="dxa"/>
          </w:tcPr>
          <w:p w:rsidR="003958C2" w:rsidRDefault="003958C2" w:rsidP="004E065C">
            <w:r>
              <w:t>26</w:t>
            </w:r>
          </w:p>
        </w:tc>
        <w:tc>
          <w:tcPr>
            <w:tcW w:w="1080" w:type="dxa"/>
          </w:tcPr>
          <w:p w:rsidR="003958C2" w:rsidRDefault="003958C2" w:rsidP="004E065C">
            <w:r>
              <w:t>69</w:t>
            </w:r>
          </w:p>
        </w:tc>
      </w:tr>
    </w:tbl>
    <w:p w:rsidR="00371368" w:rsidRDefault="00371368" w:rsidP="00371368">
      <w:pPr>
        <w:spacing w:line="360" w:lineRule="auto"/>
        <w:rPr>
          <w:lang w:val="ru-RU"/>
        </w:rPr>
      </w:pPr>
    </w:p>
    <w:p w:rsidR="003958C2" w:rsidRPr="00371368" w:rsidRDefault="00371368" w:rsidP="00BB284F">
      <w:pPr>
        <w:spacing w:line="360" w:lineRule="auto"/>
        <w:ind w:firstLine="540"/>
        <w:jc w:val="both"/>
        <w:rPr>
          <w:lang w:val="ru-RU"/>
        </w:rPr>
      </w:pPr>
      <w:r w:rsidRPr="00371368">
        <w:rPr>
          <w:lang w:val="ru-RU"/>
        </w:rPr>
        <w:t>Таким образом, на 30.09.2010 было зарегистрировано 3085 плательщиков НДС по сектору Центр. В 2010 году зарегистрировано 238 плательщиков НДС, а отменено – 186.</w:t>
      </w:r>
    </w:p>
    <w:p w:rsidR="00371368" w:rsidRDefault="00371368" w:rsidP="00BB284F">
      <w:pPr>
        <w:spacing w:line="360" w:lineRule="auto"/>
        <w:ind w:firstLine="540"/>
        <w:jc w:val="both"/>
      </w:pPr>
      <w:r>
        <w:t>По данным Таблицы 13 видно уменьшение поступлений в бюджет от НДС: на 01.01.2010 сумма поступлений была равна 15264000 лей, а на 30.09.2010 – 12712000 лей (уменьшение на 1552000 лей)</w:t>
      </w:r>
    </w:p>
    <w:p w:rsidR="00371368" w:rsidRDefault="00371368" w:rsidP="00371368">
      <w:pPr>
        <w:spacing w:line="360" w:lineRule="auto"/>
      </w:pPr>
    </w:p>
    <w:p w:rsidR="003958C2" w:rsidRDefault="003958C2" w:rsidP="003958C2">
      <w:pPr>
        <w:spacing w:line="360" w:lineRule="auto"/>
        <w:rPr>
          <w:lang w:val="ru-RU"/>
        </w:rPr>
      </w:pPr>
    </w:p>
    <w:p w:rsidR="003958C2" w:rsidRDefault="003958C2" w:rsidP="003958C2">
      <w:pPr>
        <w:spacing w:line="360" w:lineRule="auto"/>
        <w:rPr>
          <w:lang w:val="ru-RU"/>
        </w:rPr>
      </w:pPr>
    </w:p>
    <w:p w:rsidR="003958C2" w:rsidRDefault="003958C2" w:rsidP="003958C2">
      <w:pPr>
        <w:spacing w:line="360" w:lineRule="auto"/>
        <w:rPr>
          <w:lang w:val="ru-RU"/>
        </w:rPr>
      </w:pPr>
    </w:p>
    <w:p w:rsidR="00371368" w:rsidRDefault="00371368" w:rsidP="003958C2">
      <w:pPr>
        <w:spacing w:line="360" w:lineRule="auto"/>
        <w:rPr>
          <w:lang w:val="ru-RU"/>
        </w:rPr>
      </w:pPr>
    </w:p>
    <w:p w:rsidR="00371368" w:rsidRDefault="00371368" w:rsidP="003958C2">
      <w:pPr>
        <w:spacing w:line="360" w:lineRule="auto"/>
        <w:rPr>
          <w:lang w:val="ru-RU"/>
        </w:rPr>
      </w:pPr>
    </w:p>
    <w:p w:rsidR="00371368" w:rsidRDefault="00371368" w:rsidP="003958C2">
      <w:pPr>
        <w:spacing w:line="360" w:lineRule="auto"/>
        <w:rPr>
          <w:lang w:val="ru-RU"/>
        </w:rPr>
      </w:pPr>
    </w:p>
    <w:p w:rsidR="00371368" w:rsidRDefault="00371368" w:rsidP="003958C2">
      <w:pPr>
        <w:spacing w:line="360" w:lineRule="auto"/>
        <w:rPr>
          <w:lang w:val="ru-RU"/>
        </w:rPr>
      </w:pPr>
    </w:p>
    <w:p w:rsidR="00371368" w:rsidRPr="00BB284F" w:rsidRDefault="00371368" w:rsidP="00371368">
      <w:pPr>
        <w:spacing w:line="360" w:lineRule="auto"/>
        <w:jc w:val="center"/>
        <w:rPr>
          <w:b/>
          <w:sz w:val="28"/>
          <w:szCs w:val="28"/>
          <w:lang w:val="ru-RU"/>
        </w:rPr>
      </w:pPr>
      <w:r w:rsidRPr="00BB284F">
        <w:rPr>
          <w:b/>
          <w:sz w:val="28"/>
          <w:szCs w:val="28"/>
          <w:lang w:val="ru-RU"/>
        </w:rPr>
        <w:t>2.1. Содержание и порядок взимания Подоходного Налога</w:t>
      </w:r>
    </w:p>
    <w:p w:rsidR="00D03681" w:rsidRPr="00BB284F" w:rsidRDefault="00D03681" w:rsidP="00103B3A">
      <w:pPr>
        <w:pStyle w:val="cb"/>
      </w:pPr>
    </w:p>
    <w:p w:rsidR="00D03681" w:rsidRPr="00E774C8" w:rsidRDefault="003A2AD2" w:rsidP="00BB284F">
      <w:pPr>
        <w:spacing w:line="360" w:lineRule="auto"/>
        <w:ind w:firstLine="540"/>
        <w:jc w:val="both"/>
      </w:pPr>
      <w:r w:rsidRPr="00E774C8">
        <w:rPr>
          <w:i/>
        </w:rPr>
        <w:t>Подоходный налог</w:t>
      </w:r>
      <w:r w:rsidRPr="00E774C8">
        <w:t xml:space="preserve"> – это основной вид прямых налогов, который исчисляется в процентах от валового дохода за вычетом документально подтверждённых расходов, в соответствии с действующим законодательством.</w:t>
      </w:r>
    </w:p>
    <w:p w:rsidR="003A2AD2" w:rsidRPr="00E774C8" w:rsidRDefault="003A2AD2" w:rsidP="00BB284F">
      <w:pPr>
        <w:spacing w:line="360" w:lineRule="auto"/>
        <w:ind w:firstLine="540"/>
        <w:jc w:val="both"/>
      </w:pPr>
      <w:r w:rsidRPr="00E774C8">
        <w:t>В отличие от Республики Молдова, в ряде стран подоходным налогом называют только налог на доходы физических лиц, а для юридических применяют термины налог на прибыль корпораций или налог на прибыль.</w:t>
      </w:r>
    </w:p>
    <w:p w:rsidR="00103B3A" w:rsidRPr="00E774C8" w:rsidRDefault="00103B3A" w:rsidP="00BB284F">
      <w:pPr>
        <w:spacing w:line="360" w:lineRule="auto"/>
        <w:ind w:firstLine="540"/>
        <w:jc w:val="both"/>
      </w:pPr>
      <w:r w:rsidRPr="00E774C8">
        <w:rPr>
          <w:i/>
        </w:rPr>
        <w:t>Налоговый период</w:t>
      </w:r>
      <w:r w:rsidRPr="00E774C8">
        <w:t xml:space="preserve"> по подоходному налогу является календарный год, по окончании которого определяется налогооблагаемый доход и исчисляется сумма налога, подлежащая уплате. Для вновь созданных предприятий налоговым периодом считается период со дня регистрации предприятия до окончания календарного года. Для ликвидируемых или реорганизуемых предприятий налоговым периодом считается период с начала календарного года до дня исключения предприятия из Государственного регистра. </w:t>
      </w:r>
    </w:p>
    <w:p w:rsidR="00103B3A" w:rsidRPr="00E774C8" w:rsidRDefault="00103B3A" w:rsidP="00BB284F">
      <w:pPr>
        <w:spacing w:line="360" w:lineRule="auto"/>
        <w:ind w:firstLine="540"/>
        <w:jc w:val="both"/>
      </w:pPr>
      <w:r w:rsidRPr="00E774C8">
        <w:rPr>
          <w:i/>
          <w:lang w:val="ru-RU"/>
        </w:rPr>
        <w:t>Субъектами</w:t>
      </w:r>
      <w:r w:rsidRPr="00E774C8">
        <w:rPr>
          <w:lang w:val="ru-RU"/>
        </w:rPr>
        <w:t xml:space="preserve"> налогообложения являются юридические и физические лица, за исключением товариществ, определенных в пункте 9) статьи 5 НК, получающие в течение налогового периода доход из любых источников, находящихся в Республике Молдова, а также юридические лица, получающие доход из любых источников, находящихся за пределами Республики Молдова, и физические лица, получающие инвестиционный и финансовый доход из источников, находящихся за пределами Республики Молдова. </w:t>
      </w:r>
      <w:r w:rsidRPr="00E774C8">
        <w:t xml:space="preserve">Субъекты налогообложения обязаны декларировать валовой доход, полученный из всех источников. </w:t>
      </w:r>
    </w:p>
    <w:p w:rsidR="00103B3A" w:rsidRPr="00E774C8" w:rsidRDefault="00103B3A" w:rsidP="00BB284F">
      <w:pPr>
        <w:spacing w:line="360" w:lineRule="auto"/>
        <w:ind w:firstLine="540"/>
        <w:jc w:val="both"/>
      </w:pPr>
      <w:r w:rsidRPr="00E774C8">
        <w:rPr>
          <w:i/>
        </w:rPr>
        <w:t>Объектом</w:t>
      </w:r>
      <w:r w:rsidRPr="00E774C8">
        <w:t xml:space="preserve"> налогообложения является валовой доход, включая льготы, предоставленные работодателем, полученный юридическим или физическим лицом из всех источников, находящихся в Республике Молдова, а также доход, полученный юридическими лицами из любых источников, находящихся за пределами Республики Молдова, и инвестиционный и финансовый доход, полученный физическими лицами из источников, находящихся за пределами Республики Молдова, за минусом вычетов и освобождений, на которые эти лица имеют право. </w:t>
      </w:r>
    </w:p>
    <w:p w:rsidR="00411E14" w:rsidRPr="00E774C8" w:rsidRDefault="00411E14" w:rsidP="00BB284F">
      <w:pPr>
        <w:spacing w:line="360" w:lineRule="auto"/>
        <w:ind w:firstLine="540"/>
        <w:jc w:val="both"/>
      </w:pPr>
      <w:r w:rsidRPr="00E774C8">
        <w:t xml:space="preserve">В валовой доход включаются: </w:t>
      </w:r>
    </w:p>
    <w:p w:rsidR="00411E14" w:rsidRPr="00E774C8" w:rsidRDefault="00411E14" w:rsidP="00BB284F">
      <w:pPr>
        <w:spacing w:line="360" w:lineRule="auto"/>
        <w:ind w:firstLine="540"/>
        <w:jc w:val="both"/>
      </w:pPr>
      <w:r w:rsidRPr="00E774C8">
        <w:t xml:space="preserve">а) доход от осуществления предпринимательской деятельности или профессиональной либо другой подобной деятельности; </w:t>
      </w:r>
    </w:p>
    <w:p w:rsidR="00411E14" w:rsidRPr="00E774C8" w:rsidRDefault="00411E14" w:rsidP="00BB284F">
      <w:pPr>
        <w:spacing w:line="360" w:lineRule="auto"/>
        <w:ind w:firstLine="540"/>
        <w:jc w:val="both"/>
      </w:pPr>
      <w:r w:rsidRPr="00E774C8">
        <w:t xml:space="preserve">b) доход от деятельности товариществ, полученный членами товариществ, и доход, полученный акционерами инвестиционных фондов согласно положениям главы 9 НК; </w:t>
      </w:r>
    </w:p>
    <w:p w:rsidR="00411E14" w:rsidRPr="00E774C8" w:rsidRDefault="00411E14" w:rsidP="00BB284F">
      <w:pPr>
        <w:spacing w:line="360" w:lineRule="auto"/>
        <w:ind w:firstLine="540"/>
        <w:jc w:val="both"/>
      </w:pPr>
      <w:r w:rsidRPr="00E774C8">
        <w:t xml:space="preserve">с) плата за выполненную работу и оказанные услуги (в том числе заработная плата), льготы, предоставляемые работодателем, гонорары, комиссионные, премии и другие подобные виды вознаграждений; </w:t>
      </w:r>
    </w:p>
    <w:p w:rsidR="00411E14" w:rsidRPr="00E774C8" w:rsidRDefault="00411E14" w:rsidP="00BB284F">
      <w:pPr>
        <w:spacing w:line="360" w:lineRule="auto"/>
        <w:ind w:firstLine="540"/>
        <w:jc w:val="both"/>
      </w:pPr>
      <w:r w:rsidRPr="00E774C8">
        <w:t xml:space="preserve">d) доход от сдачи имущества в аренду; </w:t>
      </w:r>
    </w:p>
    <w:p w:rsidR="00411E14" w:rsidRPr="00E774C8" w:rsidRDefault="00411E14" w:rsidP="00BB284F">
      <w:pPr>
        <w:spacing w:line="360" w:lineRule="auto"/>
        <w:ind w:firstLine="540"/>
        <w:jc w:val="both"/>
      </w:pPr>
      <w:r w:rsidRPr="00E774C8">
        <w:t xml:space="preserve">е) прирост капитала, определенный в части (7) статьи 37 НК; </w:t>
      </w:r>
    </w:p>
    <w:p w:rsidR="00411E14" w:rsidRPr="00E774C8" w:rsidRDefault="00411E14" w:rsidP="00BB284F">
      <w:pPr>
        <w:spacing w:line="360" w:lineRule="auto"/>
        <w:ind w:firstLine="540"/>
        <w:jc w:val="both"/>
      </w:pPr>
      <w:r w:rsidRPr="00E774C8">
        <w:t xml:space="preserve">f) прирост капитала над его потерями, не учтенный в других видах дохода; </w:t>
      </w:r>
    </w:p>
    <w:p w:rsidR="00411E14" w:rsidRPr="00E774C8" w:rsidRDefault="00411E14" w:rsidP="00BB284F">
      <w:pPr>
        <w:spacing w:line="360" w:lineRule="auto"/>
        <w:ind w:firstLine="540"/>
        <w:jc w:val="both"/>
      </w:pPr>
      <w:r w:rsidRPr="00E774C8">
        <w:t xml:space="preserve">g) доход, получаемый в виде процентных начислений; </w:t>
      </w:r>
    </w:p>
    <w:p w:rsidR="00411E14" w:rsidRPr="00E774C8" w:rsidRDefault="00411E14" w:rsidP="00BB284F">
      <w:pPr>
        <w:spacing w:line="360" w:lineRule="auto"/>
        <w:ind w:firstLine="540"/>
        <w:jc w:val="both"/>
      </w:pPr>
      <w:r w:rsidRPr="00E774C8">
        <w:t xml:space="preserve">h) роялти (периодические платежи); </w:t>
      </w:r>
    </w:p>
    <w:p w:rsidR="00411E14" w:rsidRPr="00E774C8" w:rsidRDefault="00411E14" w:rsidP="00BB284F">
      <w:pPr>
        <w:spacing w:line="360" w:lineRule="auto"/>
        <w:ind w:firstLine="540"/>
        <w:jc w:val="both"/>
      </w:pPr>
      <w:r w:rsidRPr="00E774C8">
        <w:t xml:space="preserve">i) аннуитеты, в том числе полученные на основе международных договоров, одной из сторон которых является Республика Молдова; страховые суммы и возмещения, полученные по договорам страхования и сострахования и не использованные согласно статье 22 НК. Исключением являются предусмотренные пунктом a) статьи 20 НК; </w:t>
      </w:r>
    </w:p>
    <w:p w:rsidR="00411E14" w:rsidRPr="00E774C8" w:rsidRDefault="00411E14" w:rsidP="00BB284F">
      <w:pPr>
        <w:spacing w:line="360" w:lineRule="auto"/>
        <w:ind w:firstLine="540"/>
        <w:jc w:val="both"/>
      </w:pPr>
      <w:r w:rsidRPr="00E774C8">
        <w:t xml:space="preserve">j) доход от непогашения задолженности хозяйствующим субъектом, за исключением случаев, когда причиной образования задолженности является неплатежеспособность налогоплательщика; </w:t>
      </w:r>
    </w:p>
    <w:p w:rsidR="00411E14" w:rsidRPr="00E774C8" w:rsidRDefault="00411E14" w:rsidP="00BB284F">
      <w:pPr>
        <w:spacing w:line="360" w:lineRule="auto"/>
        <w:ind w:firstLine="540"/>
        <w:jc w:val="both"/>
      </w:pPr>
      <w:r w:rsidRPr="00E774C8">
        <w:t xml:space="preserve">k) государственные дотации, премии и призы, не определенные специально как не облагаемые налогом в законах, устанавливающих эти выплаты; </w:t>
      </w:r>
    </w:p>
    <w:p w:rsidR="00411E14" w:rsidRPr="00E774C8" w:rsidRDefault="00411E14" w:rsidP="00BB284F">
      <w:pPr>
        <w:spacing w:line="360" w:lineRule="auto"/>
        <w:ind w:firstLine="540"/>
        <w:jc w:val="both"/>
      </w:pPr>
      <w:r w:rsidRPr="00E774C8">
        <w:t xml:space="preserve">l) суммы, получаемые по договору (соглашению) о невступлении в конкуренцию; </w:t>
      </w:r>
    </w:p>
    <w:p w:rsidR="00411E14" w:rsidRPr="00E774C8" w:rsidRDefault="00411E14" w:rsidP="00BB284F">
      <w:pPr>
        <w:spacing w:line="360" w:lineRule="auto"/>
        <w:ind w:firstLine="540"/>
        <w:jc w:val="both"/>
      </w:pPr>
      <w:r w:rsidRPr="00E774C8">
        <w:t xml:space="preserve">m) дивиденды, за исключением уплачиваемых в пользу физических лиц-резидентов, относящиеся к налоговым периодам до 1 января 2008 года; </w:t>
      </w:r>
    </w:p>
    <w:p w:rsidR="00411E14" w:rsidRPr="00E774C8" w:rsidRDefault="00411E14" w:rsidP="00BB284F">
      <w:pPr>
        <w:spacing w:line="360" w:lineRule="auto"/>
        <w:ind w:firstLine="540"/>
        <w:jc w:val="both"/>
      </w:pPr>
      <w:r w:rsidRPr="00E774C8">
        <w:t xml:space="preserve">n) доходы, полученные в соответствии с законодательством вследствие уплаты неустойки, в виде возмещения неполученного дохода, а также вследствие удержания или возврата задатка; </w:t>
      </w:r>
    </w:p>
    <w:p w:rsidR="00411E14" w:rsidRPr="00E774C8" w:rsidRDefault="00411E14" w:rsidP="00BB284F">
      <w:pPr>
        <w:spacing w:line="360" w:lineRule="auto"/>
        <w:ind w:firstLine="540"/>
        <w:jc w:val="both"/>
      </w:pPr>
      <w:r w:rsidRPr="00E774C8">
        <w:t xml:space="preserve">о) другие доходы, не указанные в приведенных выше подпунктах. </w:t>
      </w:r>
    </w:p>
    <w:p w:rsidR="00103B3A" w:rsidRPr="00E774C8" w:rsidRDefault="00103B3A" w:rsidP="00BB284F">
      <w:pPr>
        <w:spacing w:line="360" w:lineRule="auto"/>
        <w:ind w:firstLine="540"/>
        <w:jc w:val="both"/>
      </w:pPr>
      <w:r w:rsidRPr="00E774C8">
        <w:rPr>
          <w:i/>
        </w:rPr>
        <w:t xml:space="preserve">Ставки налога. </w:t>
      </w:r>
      <w:r w:rsidRPr="00E774C8">
        <w:t xml:space="preserve">Общая сумма подоходного налога определяется: </w:t>
      </w:r>
    </w:p>
    <w:p w:rsidR="00103B3A" w:rsidRPr="00E774C8" w:rsidRDefault="00103B3A" w:rsidP="00BB284F">
      <w:pPr>
        <w:spacing w:line="360" w:lineRule="auto"/>
        <w:ind w:firstLine="540"/>
        <w:jc w:val="both"/>
      </w:pPr>
      <w:r w:rsidRPr="00E774C8">
        <w:t xml:space="preserve">а) для физических лиц, за исключением крестьянских (фермерских) хозяйств и индивидуальных предпринимателей, – в размере: </w:t>
      </w:r>
    </w:p>
    <w:p w:rsidR="00103B3A" w:rsidRPr="00E774C8" w:rsidRDefault="00103B3A" w:rsidP="00BB284F">
      <w:pPr>
        <w:spacing w:line="360" w:lineRule="auto"/>
        <w:jc w:val="both"/>
      </w:pPr>
      <w:r w:rsidRPr="00E774C8">
        <w:t xml:space="preserve">– 7 процентов годового облагаемого дохода, не превышающего 25200 леев; </w:t>
      </w:r>
    </w:p>
    <w:p w:rsidR="00103B3A" w:rsidRPr="00E774C8" w:rsidRDefault="00103B3A" w:rsidP="00BB284F">
      <w:pPr>
        <w:spacing w:line="360" w:lineRule="auto"/>
        <w:jc w:val="both"/>
      </w:pPr>
      <w:r w:rsidRPr="00E774C8">
        <w:t xml:space="preserve">– 18 процентов годового облагаемого дохода, превышающего 25200 леев; </w:t>
      </w:r>
    </w:p>
    <w:p w:rsidR="00103B3A" w:rsidRPr="00E774C8" w:rsidRDefault="00103B3A" w:rsidP="00BB284F">
      <w:pPr>
        <w:spacing w:line="360" w:lineRule="auto"/>
        <w:ind w:firstLine="540"/>
        <w:jc w:val="both"/>
      </w:pPr>
      <w:r w:rsidRPr="00E774C8">
        <w:t xml:space="preserve">b) для юридических лиц - в размере 0 процентов облагаемого дохода; </w:t>
      </w:r>
    </w:p>
    <w:p w:rsidR="00103B3A" w:rsidRPr="00E774C8" w:rsidRDefault="00103B3A" w:rsidP="00BB284F">
      <w:pPr>
        <w:spacing w:line="360" w:lineRule="auto"/>
        <w:ind w:firstLine="540"/>
        <w:jc w:val="both"/>
      </w:pPr>
      <w:r w:rsidRPr="00E774C8">
        <w:t xml:space="preserve">с) для крестьянских (фермерских) хозяйств и индивидуальных предпринимателей – в размере 0 процентов облагаемого дохода. </w:t>
      </w:r>
    </w:p>
    <w:p w:rsidR="00103B3A" w:rsidRPr="00E774C8" w:rsidRDefault="00103B3A" w:rsidP="00BB284F">
      <w:pPr>
        <w:spacing w:line="360" w:lineRule="auto"/>
        <w:ind w:firstLine="540"/>
        <w:jc w:val="both"/>
      </w:pPr>
      <w:r w:rsidRPr="00E774C8">
        <w:t xml:space="preserve">К облагаемым налогом </w:t>
      </w:r>
      <w:r w:rsidRPr="00E774C8">
        <w:rPr>
          <w:i/>
        </w:rPr>
        <w:t>льготам, предоставляемым работодателем</w:t>
      </w:r>
      <w:r w:rsidRPr="00E774C8">
        <w:t xml:space="preserve">, относятся: </w:t>
      </w:r>
    </w:p>
    <w:p w:rsidR="00103B3A" w:rsidRPr="00E774C8" w:rsidRDefault="00103B3A" w:rsidP="00BB284F">
      <w:pPr>
        <w:spacing w:line="360" w:lineRule="auto"/>
        <w:ind w:firstLine="540"/>
        <w:jc w:val="both"/>
      </w:pPr>
      <w:r w:rsidRPr="00E774C8">
        <w:t xml:space="preserve">а) выплаты, осуществляемые работодателем в целях возмещения личных расходов работника, а также выплаты в пользу работника, осуществленные другим лицам, за исключением выплат в бюджет государственного социального страхования и взносов по обязательному государственному страхованию; </w:t>
      </w:r>
    </w:p>
    <w:p w:rsidR="00103B3A" w:rsidRPr="00E774C8" w:rsidRDefault="00103B3A" w:rsidP="00BB284F">
      <w:pPr>
        <w:spacing w:line="360" w:lineRule="auto"/>
        <w:ind w:firstLine="540"/>
        <w:jc w:val="both"/>
      </w:pPr>
      <w:r w:rsidRPr="00E774C8">
        <w:t xml:space="preserve">b) аннулированная сумма долга работника перед работодателем; </w:t>
      </w:r>
    </w:p>
    <w:p w:rsidR="00103B3A" w:rsidRPr="00E774C8" w:rsidRDefault="00103B3A" w:rsidP="00BB284F">
      <w:pPr>
        <w:spacing w:line="360" w:lineRule="auto"/>
        <w:ind w:firstLine="540"/>
        <w:jc w:val="both"/>
      </w:pPr>
      <w:r w:rsidRPr="00E774C8">
        <w:t xml:space="preserve">с) доплаты, осуществляемые работодателем к любому платежу работника за жилье, предоставленное работодателем; </w:t>
      </w:r>
    </w:p>
    <w:p w:rsidR="00103B3A" w:rsidRPr="00E774C8" w:rsidRDefault="00103B3A" w:rsidP="00BB284F">
      <w:pPr>
        <w:spacing w:line="360" w:lineRule="auto"/>
        <w:ind w:firstLine="540"/>
        <w:jc w:val="both"/>
        <w:rPr>
          <w:lang w:val="ru-RU"/>
        </w:rPr>
      </w:pPr>
      <w:r w:rsidRPr="00E774C8">
        <w:t>d</w:t>
      </w:r>
      <w:r w:rsidRPr="00E774C8">
        <w:rPr>
          <w:lang w:val="ru-RU"/>
        </w:rPr>
        <w:t>) процентные начисления, полученные как результат превыше</w:t>
      </w:r>
      <w:r w:rsidR="00E774C8" w:rsidRPr="00E774C8">
        <w:rPr>
          <w:lang w:val="ru-RU"/>
        </w:rPr>
        <w:t>ния базисной ставки</w:t>
      </w:r>
      <w:r w:rsidRPr="00E774C8">
        <w:rPr>
          <w:lang w:val="ru-RU"/>
        </w:rPr>
        <w:t>, установленной Национальным банком Молдовы в ноябре года, предшествовавшего отчетному</w:t>
      </w:r>
      <w:r w:rsidR="00CC1C42">
        <w:rPr>
          <w:lang w:val="ru-RU"/>
        </w:rPr>
        <w:t>;</w:t>
      </w:r>
      <w:r w:rsidRPr="00E774C8">
        <w:rPr>
          <w:lang w:val="ru-RU"/>
        </w:rPr>
        <w:t xml:space="preserve"> году: </w:t>
      </w:r>
    </w:p>
    <w:p w:rsidR="00103B3A" w:rsidRPr="00CC1C42" w:rsidRDefault="00103B3A" w:rsidP="00BB284F">
      <w:pPr>
        <w:spacing w:line="360" w:lineRule="auto"/>
        <w:ind w:firstLine="540"/>
        <w:jc w:val="both"/>
        <w:rPr>
          <w:lang w:val="ru-RU"/>
        </w:rPr>
      </w:pPr>
      <w:r w:rsidRPr="00CC1C42">
        <w:rPr>
          <w:lang w:val="ru-RU"/>
        </w:rPr>
        <w:t>е) затраты работодателя по предоставлению имущества работнику д</w:t>
      </w:r>
      <w:r w:rsidR="00CC1C42" w:rsidRPr="00CC1C42">
        <w:rPr>
          <w:lang w:val="ru-RU"/>
        </w:rPr>
        <w:t>ля использования в личных целях</w:t>
      </w:r>
      <w:r w:rsidR="00CC1C42">
        <w:rPr>
          <w:lang w:val="ru-RU"/>
        </w:rPr>
        <w:t>;</w:t>
      </w:r>
      <w:r w:rsidRPr="00CC1C42">
        <w:rPr>
          <w:lang w:val="ru-RU"/>
        </w:rPr>
        <w:t xml:space="preserve"> </w:t>
      </w:r>
    </w:p>
    <w:p w:rsidR="00103B3A" w:rsidRPr="00E774C8" w:rsidRDefault="00103B3A" w:rsidP="00BB284F">
      <w:pPr>
        <w:spacing w:line="360" w:lineRule="auto"/>
        <w:ind w:firstLine="540"/>
        <w:jc w:val="both"/>
      </w:pPr>
      <w:r w:rsidRPr="00E774C8">
        <w:t>f</w:t>
      </w:r>
      <w:r w:rsidRPr="00CC1C42">
        <w:rPr>
          <w:lang w:val="ru-RU"/>
        </w:rPr>
        <w:t xml:space="preserve">) взносы в пенсионные фонды, за исключением взносов в квалифицированные пенсионные фонды, предусмотренные частью </w:t>
      </w:r>
      <w:r w:rsidRPr="00E774C8">
        <w:t>(1) статьи 64 и статьей 69</w:t>
      </w:r>
      <w:r w:rsidR="00CC1C42">
        <w:rPr>
          <w:lang w:val="ru-RU"/>
        </w:rPr>
        <w:t xml:space="preserve"> НК</w:t>
      </w:r>
      <w:r w:rsidRPr="00E774C8">
        <w:t xml:space="preserve">. </w:t>
      </w:r>
    </w:p>
    <w:p w:rsidR="00103B3A" w:rsidRPr="00E774C8" w:rsidRDefault="00103B3A" w:rsidP="00BB284F">
      <w:pPr>
        <w:spacing w:line="360" w:lineRule="auto"/>
        <w:ind w:firstLine="540"/>
        <w:jc w:val="both"/>
        <w:rPr>
          <w:i/>
        </w:rPr>
      </w:pPr>
      <w:r w:rsidRPr="00E774C8">
        <w:rPr>
          <w:i/>
        </w:rPr>
        <w:t xml:space="preserve">Вычеты расходов, связанных с осуществлением предпринимательской деятельности </w:t>
      </w:r>
    </w:p>
    <w:p w:rsidR="00103B3A" w:rsidRPr="00E774C8" w:rsidRDefault="00103B3A" w:rsidP="00BB284F">
      <w:pPr>
        <w:spacing w:line="360" w:lineRule="auto"/>
        <w:ind w:firstLine="540"/>
        <w:jc w:val="both"/>
      </w:pPr>
      <w:r w:rsidRPr="00CC1C42">
        <w:rPr>
          <w:lang w:val="ru-RU"/>
        </w:rPr>
        <w:t xml:space="preserve">Разрешается вычет обычных и необходимых расходов, оплаченных или понесенных налогоплательщиком в течение налогового года исключительно в целях осуществления предпринимательской деятельности. </w:t>
      </w:r>
      <w:r w:rsidRPr="00E774C8">
        <w:t xml:space="preserve">Лимиты и порядок отнесения затрат на страхование к разрешенным к вычету расходам, связанным с предпринимательской деятельностью, в целях налогообложения устанавливаются Правительством. </w:t>
      </w:r>
    </w:p>
    <w:p w:rsidR="00103B3A" w:rsidRPr="00CC1C42" w:rsidRDefault="00103B3A" w:rsidP="00BB284F">
      <w:pPr>
        <w:spacing w:line="360" w:lineRule="auto"/>
        <w:ind w:firstLine="540"/>
        <w:jc w:val="both"/>
        <w:rPr>
          <w:lang w:val="ru-RU"/>
        </w:rPr>
      </w:pPr>
      <w:r w:rsidRPr="00CC1C42">
        <w:rPr>
          <w:lang w:val="ru-RU"/>
        </w:rPr>
        <w:t xml:space="preserve">Если расходы, понесенные налогоплательщиком, состоят из расходов, связанных с осуществлением предпринимательской деятельности, и личных расходов, то разрешается вычет только в случае, если расходы, связанные с осуществлением предпринимательской деятельности, преобладают над личными расходами, и только той части расходов, которые непосредственно относятся к осуществлению предпринимательской деятельности. </w:t>
      </w:r>
    </w:p>
    <w:p w:rsidR="00103B3A" w:rsidRPr="00CC1C42" w:rsidRDefault="00103B3A" w:rsidP="00BB284F">
      <w:pPr>
        <w:spacing w:line="360" w:lineRule="auto"/>
        <w:ind w:firstLine="540"/>
        <w:jc w:val="both"/>
        <w:rPr>
          <w:lang w:val="ru-RU"/>
        </w:rPr>
      </w:pPr>
      <w:r w:rsidRPr="00CC1C42">
        <w:rPr>
          <w:lang w:val="ru-RU"/>
        </w:rPr>
        <w:t xml:space="preserve">Вычет расходов, связанных с командированием работников, представительскими расходами, расходами по страхованию хозяйствующих субъектов, разрешается в пределах, установленных Правительством. </w:t>
      </w:r>
    </w:p>
    <w:p w:rsidR="00103B3A" w:rsidRPr="00CC1C42" w:rsidRDefault="00103B3A" w:rsidP="00BB284F">
      <w:pPr>
        <w:spacing w:line="360" w:lineRule="auto"/>
        <w:ind w:firstLine="540"/>
        <w:jc w:val="both"/>
        <w:rPr>
          <w:lang w:val="ru-RU"/>
        </w:rPr>
      </w:pPr>
      <w:r w:rsidRPr="00CC1C42">
        <w:rPr>
          <w:lang w:val="ru-RU"/>
        </w:rPr>
        <w:t>Не разрешается вычет сумм, уп</w:t>
      </w:r>
      <w:r w:rsidR="00CC1C42">
        <w:rPr>
          <w:lang w:val="ru-RU"/>
        </w:rPr>
        <w:t xml:space="preserve">лаченных за приобретение земли и за </w:t>
      </w:r>
      <w:r w:rsidRPr="00CC1C42">
        <w:rPr>
          <w:lang w:val="ru-RU"/>
        </w:rPr>
        <w:t>приобретение собственности, на которую начисляется износ (амортизация) и к которой применяются статьи 26, 28 и 29</w:t>
      </w:r>
      <w:r w:rsidR="00CC1C42">
        <w:rPr>
          <w:lang w:val="ru-RU"/>
        </w:rPr>
        <w:t xml:space="preserve"> НК</w:t>
      </w:r>
      <w:r w:rsidRPr="00CC1C42">
        <w:rPr>
          <w:lang w:val="ru-RU"/>
        </w:rPr>
        <w:t xml:space="preserve">, или за приобретение основных средств со сроком службы более одного года. </w:t>
      </w:r>
    </w:p>
    <w:p w:rsidR="00103B3A" w:rsidRPr="00CC1C42" w:rsidRDefault="00103B3A" w:rsidP="00BB284F">
      <w:pPr>
        <w:spacing w:line="360" w:lineRule="auto"/>
        <w:ind w:firstLine="540"/>
        <w:jc w:val="both"/>
        <w:rPr>
          <w:lang w:val="ru-RU"/>
        </w:rPr>
      </w:pPr>
      <w:r w:rsidRPr="00CC1C42">
        <w:rPr>
          <w:lang w:val="ru-RU"/>
        </w:rPr>
        <w:t xml:space="preserve">Не разрешается вычет компенсаций, вознаграждений, процентных начислений, платы за аренду имущества и других расходов, произведенных в интересах члена семьи налогоплательщика, должностного лица или руководителя хозяйствующего субъекта, члена товарищества или иного взаимозависимого лица, если отсутствуют доказательства допустимости выплаты такой суммы. </w:t>
      </w:r>
    </w:p>
    <w:p w:rsidR="00103B3A" w:rsidRPr="00CC1C42" w:rsidRDefault="00103B3A" w:rsidP="00BB284F">
      <w:pPr>
        <w:spacing w:line="360" w:lineRule="auto"/>
        <w:ind w:firstLine="540"/>
        <w:jc w:val="both"/>
        <w:rPr>
          <w:lang w:val="ru-RU"/>
        </w:rPr>
      </w:pPr>
      <w:r w:rsidRPr="00CC1C42">
        <w:rPr>
          <w:lang w:val="ru-RU"/>
        </w:rPr>
        <w:t>Не разрешается вычет затрат, связанных с получением дохода, осв</w:t>
      </w:r>
      <w:r w:rsidR="00CC1C42">
        <w:rPr>
          <w:lang w:val="ru-RU"/>
        </w:rPr>
        <w:t>обожденного от налогообложения, также н</w:t>
      </w:r>
      <w:r w:rsidRPr="00CC1C42">
        <w:rPr>
          <w:lang w:val="ru-RU"/>
        </w:rPr>
        <w:t xml:space="preserve">е разрешается вычет расходов, если налогоплательщик не может документально подтвердить, что они были понесены в определенном размере в соответствии с порядком, установленным Правительством. </w:t>
      </w:r>
    </w:p>
    <w:p w:rsidR="00103B3A" w:rsidRPr="00CC1C42" w:rsidRDefault="00103B3A" w:rsidP="00BB284F">
      <w:pPr>
        <w:spacing w:line="360" w:lineRule="auto"/>
        <w:ind w:firstLine="540"/>
        <w:jc w:val="both"/>
        <w:rPr>
          <w:lang w:val="ru-RU"/>
        </w:rPr>
      </w:pPr>
      <w:r w:rsidRPr="00CC1C42">
        <w:rPr>
          <w:lang w:val="ru-RU"/>
        </w:rPr>
        <w:t xml:space="preserve">Вычет остатков, отходов и естественной убыли разрешается в пределах, ежегодно утверждаемых руководителями предприятий. </w:t>
      </w:r>
    </w:p>
    <w:p w:rsidR="00103B3A" w:rsidRPr="00CC1C42" w:rsidRDefault="00103B3A" w:rsidP="00BB284F">
      <w:pPr>
        <w:spacing w:line="360" w:lineRule="auto"/>
        <w:ind w:firstLine="540"/>
        <w:jc w:val="both"/>
        <w:rPr>
          <w:lang w:val="ru-RU"/>
        </w:rPr>
      </w:pPr>
      <w:r w:rsidRPr="00CC1C42">
        <w:rPr>
          <w:lang w:val="ru-RU"/>
        </w:rPr>
        <w:t xml:space="preserve">Допускается вычет расходов, связанных с безвозмездной передачей собственности в соответствии с решением Правительства или уполномоченных органов местного публичного управления. </w:t>
      </w:r>
    </w:p>
    <w:p w:rsidR="00103B3A" w:rsidRPr="00CC1C42" w:rsidRDefault="00103B3A" w:rsidP="00BB284F">
      <w:pPr>
        <w:spacing w:line="360" w:lineRule="auto"/>
        <w:ind w:firstLine="540"/>
        <w:jc w:val="both"/>
        <w:rPr>
          <w:lang w:val="ru-RU"/>
        </w:rPr>
      </w:pPr>
      <w:r w:rsidRPr="00CC1C42">
        <w:rPr>
          <w:lang w:val="ru-RU"/>
        </w:rPr>
        <w:t xml:space="preserve">Согласно законодательству </w:t>
      </w:r>
      <w:r w:rsidR="00425E64" w:rsidRPr="00CC1C42">
        <w:rPr>
          <w:lang w:val="ru-RU"/>
        </w:rPr>
        <w:t xml:space="preserve">также </w:t>
      </w:r>
      <w:r w:rsidRPr="00CC1C42">
        <w:rPr>
          <w:lang w:val="ru-RU"/>
        </w:rPr>
        <w:t xml:space="preserve">разрешается вычет любого безнадежного долга, если он образовался в связи с осуществлением предпринимательской деятельности. </w:t>
      </w:r>
    </w:p>
    <w:p w:rsidR="00103B3A" w:rsidRPr="00E774C8" w:rsidRDefault="00103B3A" w:rsidP="00BB284F">
      <w:pPr>
        <w:spacing w:line="360" w:lineRule="auto"/>
        <w:ind w:firstLine="540"/>
        <w:jc w:val="both"/>
      </w:pPr>
      <w:r w:rsidRPr="00CC1C42">
        <w:rPr>
          <w:lang w:val="ru-RU"/>
        </w:rPr>
        <w:t xml:space="preserve">Финансовым учреждениям разрешается вычет отчислений на скидки на потери по активам, условным обязательствам, размер которых определяется в соответствии с регламентом, утвержденным Национальным банком Молдовы. </w:t>
      </w:r>
      <w:r w:rsidRPr="00E774C8">
        <w:t xml:space="preserve">При исчислении размера скидок на соответствующие потери, в расчет не включаются льготные кредиты, потери по которым компенсируются за счет уменьшения подоходного налога, подлежащего внесению в государственный бюджет, или за счет средств государственного бюджета. </w:t>
      </w:r>
    </w:p>
    <w:p w:rsidR="00103B3A" w:rsidRPr="00CC1C42" w:rsidRDefault="00103B3A" w:rsidP="00BB284F">
      <w:pPr>
        <w:spacing w:line="360" w:lineRule="auto"/>
        <w:ind w:firstLine="540"/>
        <w:jc w:val="both"/>
        <w:rPr>
          <w:lang w:val="ru-RU"/>
        </w:rPr>
      </w:pPr>
      <w:r w:rsidRPr="00CC1C42">
        <w:rPr>
          <w:lang w:val="ru-RU"/>
        </w:rPr>
        <w:t xml:space="preserve">Микрофинансовым организациям разрешается вычет резервов на покрытие возможных потерь по займам и процентным начислениям, размер которых определяется в соответствии с внутренними положениями о классификации займов и формировании резервов для покрытия возможных потерь по займам и процентным начислениям. </w:t>
      </w:r>
    </w:p>
    <w:p w:rsidR="00103B3A" w:rsidRPr="00CC1C42" w:rsidRDefault="00103B3A" w:rsidP="00BB284F">
      <w:pPr>
        <w:spacing w:line="360" w:lineRule="auto"/>
        <w:ind w:firstLine="540"/>
        <w:jc w:val="both"/>
        <w:rPr>
          <w:lang w:val="ru-RU"/>
        </w:rPr>
      </w:pPr>
      <w:r w:rsidRPr="00CC1C42">
        <w:rPr>
          <w:lang w:val="ru-RU"/>
        </w:rPr>
        <w:t xml:space="preserve">Банкам, допущенным Национальным банком Молдовы к формированию и обязанным участвовать в формировании средств Фонда гарантирования депозитов в банковской системе, разрешаются вычеты обязательных годовых платежей, первоначальных взносов, ежеквартальных взносов и специальных взносов банков в упомянутый фонд, установленных Законом о гарантировании депозитов физических лиц в банковской системе </w:t>
      </w:r>
      <w:r w:rsidRPr="00E774C8">
        <w:t>N</w:t>
      </w:r>
      <w:r w:rsidRPr="00CC1C42">
        <w:rPr>
          <w:lang w:val="ru-RU"/>
        </w:rPr>
        <w:t xml:space="preserve"> 575-</w:t>
      </w:r>
      <w:r w:rsidRPr="00E774C8">
        <w:t>XV</w:t>
      </w:r>
      <w:r w:rsidRPr="00CC1C42">
        <w:rPr>
          <w:lang w:val="ru-RU"/>
        </w:rPr>
        <w:t xml:space="preserve"> от 26 декабря 2003 года. </w:t>
      </w:r>
    </w:p>
    <w:p w:rsidR="00CC1C42" w:rsidRDefault="00103B3A" w:rsidP="00BB284F">
      <w:pPr>
        <w:spacing w:line="360" w:lineRule="auto"/>
        <w:ind w:firstLine="540"/>
        <w:jc w:val="both"/>
        <w:rPr>
          <w:i/>
          <w:lang w:val="ru-RU"/>
        </w:rPr>
      </w:pPr>
      <w:r w:rsidRPr="00E774C8">
        <w:rPr>
          <w:i/>
        </w:rPr>
        <w:t>Перенесение убытков на будущее</w:t>
      </w:r>
      <w:r w:rsidR="00425E64" w:rsidRPr="00E774C8">
        <w:rPr>
          <w:i/>
        </w:rPr>
        <w:t xml:space="preserve">. </w:t>
      </w:r>
    </w:p>
    <w:p w:rsidR="00103B3A" w:rsidRPr="00CC1C42" w:rsidRDefault="00103B3A" w:rsidP="00BB284F">
      <w:pPr>
        <w:spacing w:line="360" w:lineRule="auto"/>
        <w:ind w:firstLine="540"/>
        <w:jc w:val="both"/>
        <w:rPr>
          <w:lang w:val="ru-RU"/>
        </w:rPr>
      </w:pPr>
      <w:r w:rsidRPr="00CC1C42">
        <w:rPr>
          <w:lang w:val="ru-RU"/>
        </w:rPr>
        <w:t xml:space="preserve">Если в налоговом году расходы, связанные с осуществлением предпринимательской деятельности, превышают валовой доход налогоплательщика в данном году, то сумма убытков от этой деятельности переносится последовательно в равных долях на пять последующих лет. Сумма, перенесенная на какой-либо из налоговых годов, следующих за годом, в котором сложились убытки, равна всей сумме убытков, уменьшенной на общую сумму, разрешенную как вычет в каждом из четырех последующих лет. Если налогоплательщик понес убытки в более чем одном году, то настоящая статья применяется к таковым убыткам в порядке, в котором они были понесены. </w:t>
      </w:r>
    </w:p>
    <w:p w:rsidR="00103B3A" w:rsidRPr="00CC1C42" w:rsidRDefault="003A2AD2" w:rsidP="00BB284F">
      <w:pPr>
        <w:spacing w:line="360" w:lineRule="auto"/>
        <w:ind w:firstLine="540"/>
        <w:jc w:val="both"/>
        <w:rPr>
          <w:i/>
          <w:lang w:val="ru-RU"/>
        </w:rPr>
      </w:pPr>
      <w:r w:rsidRPr="00CC1C42">
        <w:rPr>
          <w:i/>
          <w:lang w:val="ru-RU"/>
        </w:rPr>
        <w:t>Освобождения и другие вычеты</w:t>
      </w:r>
    </w:p>
    <w:p w:rsidR="00103B3A" w:rsidRPr="00E774C8" w:rsidRDefault="00103B3A" w:rsidP="00BB284F">
      <w:pPr>
        <w:spacing w:line="360" w:lineRule="auto"/>
        <w:ind w:firstLine="540"/>
        <w:jc w:val="both"/>
      </w:pPr>
      <w:r w:rsidRPr="00CC1C42">
        <w:rPr>
          <w:lang w:val="ru-RU"/>
        </w:rPr>
        <w:t xml:space="preserve">Каждый налогоплательщик (физическое лицо - резидент) имеет право на </w:t>
      </w:r>
      <w:r w:rsidRPr="00CC1C42">
        <w:rPr>
          <w:i/>
          <w:lang w:val="ru-RU"/>
        </w:rPr>
        <w:t>личное освобождение</w:t>
      </w:r>
      <w:r w:rsidRPr="00CC1C42">
        <w:rPr>
          <w:lang w:val="ru-RU"/>
        </w:rPr>
        <w:t xml:space="preserve"> в размере 6300 леев в год. </w:t>
      </w:r>
      <w:r w:rsidR="003A2AD2" w:rsidRPr="00E774C8">
        <w:t>Личное освобождение</w:t>
      </w:r>
      <w:r w:rsidRPr="00E774C8">
        <w:t xml:space="preserve"> составляет 10000 леев в год для следующих лиц: </w:t>
      </w:r>
    </w:p>
    <w:p w:rsidR="00103B3A" w:rsidRPr="00E774C8" w:rsidRDefault="00103B3A" w:rsidP="00BB284F">
      <w:pPr>
        <w:spacing w:line="360" w:lineRule="auto"/>
        <w:ind w:firstLine="540"/>
        <w:jc w:val="both"/>
      </w:pPr>
      <w:r w:rsidRPr="00E774C8">
        <w:t xml:space="preserve">а) заболевших и перенесших лучевую болезнь, вызванную последствиями аварии на Чернобыльской АЭС; </w:t>
      </w:r>
    </w:p>
    <w:p w:rsidR="00103B3A" w:rsidRPr="00E774C8" w:rsidRDefault="00103B3A" w:rsidP="00BB284F">
      <w:pPr>
        <w:spacing w:line="360" w:lineRule="auto"/>
        <w:ind w:firstLine="540"/>
        <w:jc w:val="both"/>
      </w:pPr>
      <w:r w:rsidRPr="00E774C8">
        <w:t xml:space="preserve">b) инвалидов, в отношении которых установлена причинная связь наступившей инвалидности с аварией на Чернобыльской АЭС; </w:t>
      </w:r>
    </w:p>
    <w:p w:rsidR="00103B3A" w:rsidRPr="00E774C8" w:rsidRDefault="00103B3A" w:rsidP="00BB284F">
      <w:pPr>
        <w:spacing w:line="360" w:lineRule="auto"/>
        <w:ind w:firstLine="540"/>
        <w:jc w:val="both"/>
      </w:pPr>
      <w:r w:rsidRPr="00E774C8">
        <w:t xml:space="preserve">с) родителей или супруги (супруга) погибшего или пропавшего без вести участника боевых действий по защите территориальной целостности и независимости Республики Молдова, а также боевых действий в Республике Афганистан; </w:t>
      </w:r>
    </w:p>
    <w:p w:rsidR="00103B3A" w:rsidRPr="00E774C8" w:rsidRDefault="00103B3A" w:rsidP="00BB284F">
      <w:pPr>
        <w:spacing w:line="360" w:lineRule="auto"/>
        <w:ind w:firstLine="540"/>
        <w:jc w:val="both"/>
      </w:pPr>
      <w:r w:rsidRPr="00E774C8">
        <w:t xml:space="preserve">d) ставших инвалидами вследствие участия в боевых действиях по защите территориальной целостности и независимости Республики Молдова, а также в боевых действиях в Республике Афганистан; </w:t>
      </w:r>
    </w:p>
    <w:p w:rsidR="00103B3A" w:rsidRPr="00E774C8" w:rsidRDefault="00103B3A" w:rsidP="00BB284F">
      <w:pPr>
        <w:spacing w:line="360" w:lineRule="auto"/>
        <w:ind w:firstLine="540"/>
        <w:jc w:val="both"/>
      </w:pPr>
      <w:r w:rsidRPr="00E774C8">
        <w:t xml:space="preserve">e) инвалидов войны, инвалидов с детства, инвалидов I и II группы; </w:t>
      </w:r>
    </w:p>
    <w:p w:rsidR="00103B3A" w:rsidRPr="00E774C8" w:rsidRDefault="00103B3A" w:rsidP="00BB284F">
      <w:pPr>
        <w:spacing w:line="360" w:lineRule="auto"/>
        <w:ind w:firstLine="540"/>
        <w:jc w:val="both"/>
      </w:pPr>
      <w:r w:rsidRPr="00E774C8">
        <w:t xml:space="preserve">f) пенсионеров - жертв политических репрессий, впоследствии реабилитированных. </w:t>
      </w:r>
    </w:p>
    <w:p w:rsidR="00103B3A" w:rsidRPr="00CC1C42" w:rsidRDefault="00103B3A" w:rsidP="00BB284F">
      <w:pPr>
        <w:spacing w:line="360" w:lineRule="auto"/>
        <w:ind w:firstLine="540"/>
        <w:jc w:val="both"/>
        <w:rPr>
          <w:i/>
          <w:lang w:val="ru-RU"/>
        </w:rPr>
      </w:pPr>
      <w:r w:rsidRPr="00CC1C42">
        <w:rPr>
          <w:i/>
          <w:lang w:val="ru-RU"/>
        </w:rPr>
        <w:t xml:space="preserve">Освобождение для супруги (супруга) </w:t>
      </w:r>
    </w:p>
    <w:p w:rsidR="00103B3A" w:rsidRPr="00CC1C42" w:rsidRDefault="00103B3A" w:rsidP="00BB284F">
      <w:pPr>
        <w:spacing w:line="360" w:lineRule="auto"/>
        <w:ind w:firstLine="540"/>
        <w:jc w:val="both"/>
        <w:rPr>
          <w:lang w:val="ru-RU"/>
        </w:rPr>
      </w:pPr>
      <w:r w:rsidRPr="00CC1C42">
        <w:rPr>
          <w:lang w:val="ru-RU"/>
        </w:rPr>
        <w:t xml:space="preserve">Физическое лицо – резидент, состоящее в браке, имеет право на дополнительное освобождение в размере 6300 леев в год </w:t>
      </w:r>
      <w:r w:rsidR="00CC1C42">
        <w:rPr>
          <w:lang w:val="ru-RU"/>
        </w:rPr>
        <w:t xml:space="preserve">(или 10000 лей в год в вышеперечисленных случаях) </w:t>
      </w:r>
      <w:r w:rsidRPr="00CC1C42">
        <w:rPr>
          <w:lang w:val="ru-RU"/>
        </w:rPr>
        <w:t xml:space="preserve">при условии, что супруга (супруг) не пользуется личным освобождением. </w:t>
      </w:r>
    </w:p>
    <w:p w:rsidR="00103B3A" w:rsidRPr="00254C24" w:rsidRDefault="00103B3A" w:rsidP="00BB284F">
      <w:pPr>
        <w:spacing w:line="360" w:lineRule="auto"/>
        <w:ind w:firstLine="540"/>
        <w:jc w:val="both"/>
        <w:rPr>
          <w:i/>
          <w:lang w:val="ru-RU"/>
        </w:rPr>
      </w:pPr>
      <w:r w:rsidRPr="00254C24">
        <w:rPr>
          <w:i/>
          <w:lang w:val="ru-RU"/>
        </w:rPr>
        <w:t xml:space="preserve">Освобождение на иждивенцев </w:t>
      </w:r>
    </w:p>
    <w:p w:rsidR="00103B3A" w:rsidRPr="00254C24" w:rsidRDefault="00103B3A" w:rsidP="00BB284F">
      <w:pPr>
        <w:spacing w:line="360" w:lineRule="auto"/>
        <w:jc w:val="both"/>
        <w:rPr>
          <w:lang w:val="ru-RU"/>
        </w:rPr>
      </w:pPr>
      <w:r w:rsidRPr="00254C24">
        <w:rPr>
          <w:lang w:val="ru-RU"/>
        </w:rPr>
        <w:t xml:space="preserve">Налогоплательщику (физическому лицу – резиденту) предоставляется освобождение на каждого иждивенца в размере 1560 леев в год, за исключением инвалидов с детства, освобождение на которых составляет 6300 леев в год.  </w:t>
      </w:r>
    </w:p>
    <w:p w:rsidR="00103B3A" w:rsidRPr="00254C24" w:rsidRDefault="00103B3A" w:rsidP="00BB284F">
      <w:pPr>
        <w:spacing w:line="360" w:lineRule="auto"/>
        <w:ind w:firstLine="540"/>
        <w:jc w:val="both"/>
        <w:rPr>
          <w:i/>
        </w:rPr>
      </w:pPr>
      <w:r w:rsidRPr="00254C24">
        <w:rPr>
          <w:i/>
        </w:rPr>
        <w:t xml:space="preserve">Другие вычеты </w:t>
      </w:r>
    </w:p>
    <w:p w:rsidR="00103B3A" w:rsidRPr="00E774C8" w:rsidRDefault="00103B3A" w:rsidP="00BB284F">
      <w:pPr>
        <w:spacing w:line="360" w:lineRule="auto"/>
        <w:ind w:firstLine="540"/>
        <w:jc w:val="both"/>
      </w:pPr>
      <w:r w:rsidRPr="00254C24">
        <w:rPr>
          <w:lang w:val="ru-RU"/>
        </w:rPr>
        <w:t xml:space="preserve">Налогоплательщик-резидент имеет право на вычет любых сделанных им в течение налогового года пожертвований на благотворительные цели и спонсорскую поддержку, но не более 10 процентов облагаемого дохода. </w:t>
      </w:r>
      <w:r w:rsidRPr="00E774C8">
        <w:t xml:space="preserve">В этих целях облагаемый доход налогоплательщика определяется без учета предоставляемых ему освобождений, предусмотренных настоящей главой. </w:t>
      </w:r>
    </w:p>
    <w:p w:rsidR="00103B3A" w:rsidRPr="00254C24" w:rsidRDefault="00103B3A" w:rsidP="00BB284F">
      <w:pPr>
        <w:spacing w:line="360" w:lineRule="auto"/>
        <w:ind w:firstLine="540"/>
        <w:jc w:val="both"/>
        <w:rPr>
          <w:lang w:val="ru-RU"/>
        </w:rPr>
      </w:pPr>
      <w:r w:rsidRPr="00254C24">
        <w:rPr>
          <w:lang w:val="ru-RU"/>
        </w:rPr>
        <w:t xml:space="preserve">Разрешается вычет затрат, связанных с инвестированием, </w:t>
      </w:r>
      <w:r w:rsidR="003A2AD2" w:rsidRPr="00254C24">
        <w:rPr>
          <w:lang w:val="ru-RU"/>
        </w:rPr>
        <w:t>в соответствии с НК</w:t>
      </w:r>
      <w:r w:rsidR="00254C24">
        <w:rPr>
          <w:lang w:val="ru-RU"/>
        </w:rPr>
        <w:t xml:space="preserve">, а также </w:t>
      </w:r>
      <w:r w:rsidRPr="00254C24">
        <w:rPr>
          <w:lang w:val="ru-RU"/>
        </w:rPr>
        <w:t xml:space="preserve">вычет обязательных взносов в Республиканский и местные фонды социальной поддержки населения, внесенных в течение налогового года в размерах, установленных законодательством. </w:t>
      </w:r>
    </w:p>
    <w:p w:rsidR="00103B3A" w:rsidRPr="00254C24" w:rsidRDefault="00103B3A" w:rsidP="00BB284F">
      <w:pPr>
        <w:spacing w:line="360" w:lineRule="auto"/>
        <w:ind w:firstLine="540"/>
        <w:jc w:val="both"/>
        <w:rPr>
          <w:lang w:val="ru-RU"/>
        </w:rPr>
      </w:pPr>
      <w:r w:rsidRPr="00254C24">
        <w:rPr>
          <w:lang w:val="ru-RU"/>
        </w:rPr>
        <w:t>Разрешается вычет в установленных законодательством размерах сумм взносов на обязательное медицинское страхование, исчисленных работодателем, а также сумм взносов</w:t>
      </w:r>
      <w:r w:rsidRPr="00254C24">
        <w:rPr>
          <w:i/>
          <w:iCs/>
          <w:lang w:val="ru-RU"/>
        </w:rPr>
        <w:t xml:space="preserve"> </w:t>
      </w:r>
      <w:r w:rsidRPr="00254C24">
        <w:rPr>
          <w:lang w:val="ru-RU"/>
        </w:rPr>
        <w:t>обязательного медицинского страхования,</w:t>
      </w:r>
      <w:r w:rsidRPr="00254C24">
        <w:rPr>
          <w:i/>
          <w:iCs/>
          <w:lang w:val="ru-RU"/>
        </w:rPr>
        <w:t xml:space="preserve"> </w:t>
      </w:r>
      <w:r w:rsidRPr="00254C24">
        <w:rPr>
          <w:lang w:val="ru-RU"/>
        </w:rPr>
        <w:t>уплаченных застрахованными физическими лицами в со</w:t>
      </w:r>
      <w:r w:rsidR="00254C24">
        <w:rPr>
          <w:lang w:val="ru-RU"/>
        </w:rPr>
        <w:t xml:space="preserve">ответствии с законодательством, а также </w:t>
      </w:r>
      <w:r w:rsidRPr="00254C24">
        <w:rPr>
          <w:lang w:val="ru-RU"/>
        </w:rPr>
        <w:t xml:space="preserve">вычет обязательных взносов в бюджет государственного социального страхования, уплаченных физическими лицами в течение налогового года в размерах, установленных законодательством. </w:t>
      </w:r>
    </w:p>
    <w:p w:rsidR="00103B3A" w:rsidRPr="00E774C8" w:rsidRDefault="00E774C8" w:rsidP="00BB284F">
      <w:pPr>
        <w:spacing w:line="360" w:lineRule="auto"/>
        <w:ind w:firstLine="540"/>
        <w:jc w:val="both"/>
        <w:rPr>
          <w:i/>
        </w:rPr>
      </w:pPr>
      <w:r w:rsidRPr="00E774C8">
        <w:rPr>
          <w:i/>
        </w:rPr>
        <w:t>Налоговые зачёты</w:t>
      </w:r>
    </w:p>
    <w:p w:rsidR="00103B3A" w:rsidRPr="00254C24" w:rsidRDefault="00103B3A" w:rsidP="00BB284F">
      <w:pPr>
        <w:spacing w:line="360" w:lineRule="auto"/>
        <w:ind w:firstLine="540"/>
        <w:jc w:val="both"/>
        <w:rPr>
          <w:lang w:val="ru-RU"/>
        </w:rPr>
      </w:pPr>
      <w:r w:rsidRPr="00254C24">
        <w:rPr>
          <w:lang w:val="ru-RU"/>
        </w:rPr>
        <w:t xml:space="preserve">Налогоплательщики в пределах налогового года имеют право на зачет в подоходном налоге: </w:t>
      </w:r>
    </w:p>
    <w:p w:rsidR="00103B3A" w:rsidRPr="00254C24" w:rsidRDefault="00103B3A" w:rsidP="00BB284F">
      <w:pPr>
        <w:spacing w:line="360" w:lineRule="auto"/>
        <w:ind w:firstLine="540"/>
        <w:jc w:val="both"/>
        <w:rPr>
          <w:lang w:val="ru-RU"/>
        </w:rPr>
      </w:pPr>
      <w:r w:rsidRPr="00254C24">
        <w:rPr>
          <w:lang w:val="ru-RU"/>
        </w:rPr>
        <w:t xml:space="preserve">а) сумм, удержанных с них в течение данного налогового года в соответствии </w:t>
      </w:r>
      <w:r w:rsidR="00254C24">
        <w:rPr>
          <w:lang w:val="ru-RU"/>
        </w:rPr>
        <w:t>с НК;</w:t>
      </w:r>
    </w:p>
    <w:p w:rsidR="00103B3A" w:rsidRPr="00254C24" w:rsidRDefault="00103B3A" w:rsidP="00BB284F">
      <w:pPr>
        <w:spacing w:line="360" w:lineRule="auto"/>
        <w:ind w:firstLine="540"/>
        <w:jc w:val="both"/>
        <w:rPr>
          <w:lang w:val="ru-RU"/>
        </w:rPr>
      </w:pPr>
      <w:r w:rsidRPr="00E774C8">
        <w:t>b</w:t>
      </w:r>
      <w:r w:rsidRPr="00254C24">
        <w:rPr>
          <w:lang w:val="ru-RU"/>
        </w:rPr>
        <w:t>) суммы, удержанной согласно статье 80</w:t>
      </w:r>
      <w:r w:rsidR="00254C24">
        <w:rPr>
          <w:lang w:val="ru-RU"/>
        </w:rPr>
        <w:t xml:space="preserve"> НК</w:t>
      </w:r>
      <w:r w:rsidRPr="00254C24">
        <w:rPr>
          <w:lang w:val="ru-RU"/>
        </w:rPr>
        <w:t xml:space="preserve">, в случае, если налогоплательщик является юридическим лицом; </w:t>
      </w:r>
    </w:p>
    <w:p w:rsidR="00103B3A" w:rsidRPr="00254C24" w:rsidRDefault="00103B3A" w:rsidP="00BB284F">
      <w:pPr>
        <w:spacing w:line="360" w:lineRule="auto"/>
        <w:ind w:firstLine="540"/>
        <w:jc w:val="both"/>
        <w:rPr>
          <w:lang w:val="ru-RU"/>
        </w:rPr>
      </w:pPr>
      <w:r w:rsidRPr="00254C24">
        <w:rPr>
          <w:lang w:val="ru-RU"/>
        </w:rPr>
        <w:t xml:space="preserve">с) выплат, произведенных в течение данного налогового года в соответствии </w:t>
      </w:r>
      <w:r w:rsidR="00254C24">
        <w:rPr>
          <w:lang w:val="ru-RU"/>
        </w:rPr>
        <w:t>со</w:t>
      </w:r>
      <w:r w:rsidRPr="00254C24">
        <w:rPr>
          <w:lang w:val="ru-RU"/>
        </w:rPr>
        <w:t xml:space="preserve"> ст</w:t>
      </w:r>
      <w:r w:rsidR="00254C24">
        <w:rPr>
          <w:lang w:val="ru-RU"/>
        </w:rPr>
        <w:t>.</w:t>
      </w:r>
      <w:r w:rsidRPr="00254C24">
        <w:rPr>
          <w:lang w:val="ru-RU"/>
        </w:rPr>
        <w:t xml:space="preserve"> 84</w:t>
      </w:r>
      <w:r w:rsidR="00254C24">
        <w:rPr>
          <w:lang w:val="ru-RU"/>
        </w:rPr>
        <w:t xml:space="preserve"> НК</w:t>
      </w:r>
      <w:r w:rsidRPr="00254C24">
        <w:rPr>
          <w:lang w:val="ru-RU"/>
        </w:rPr>
        <w:t xml:space="preserve">; </w:t>
      </w:r>
    </w:p>
    <w:p w:rsidR="00103B3A" w:rsidRPr="00254C24" w:rsidRDefault="00103B3A" w:rsidP="00BB284F">
      <w:pPr>
        <w:spacing w:line="360" w:lineRule="auto"/>
        <w:ind w:firstLine="540"/>
        <w:jc w:val="both"/>
        <w:rPr>
          <w:lang w:val="ru-RU"/>
        </w:rPr>
      </w:pPr>
      <w:r w:rsidRPr="00E774C8">
        <w:t>d</w:t>
      </w:r>
      <w:r w:rsidRPr="00254C24">
        <w:rPr>
          <w:lang w:val="ru-RU"/>
        </w:rPr>
        <w:t>) уплаченных за пределами РМ налогов, зачет которых разрешен в соответствии со ст</w:t>
      </w:r>
      <w:r w:rsidR="00254C24">
        <w:rPr>
          <w:lang w:val="ru-RU"/>
        </w:rPr>
        <w:t>.</w:t>
      </w:r>
      <w:r w:rsidRPr="00254C24">
        <w:rPr>
          <w:lang w:val="ru-RU"/>
        </w:rPr>
        <w:t xml:space="preserve"> 82</w:t>
      </w:r>
      <w:r w:rsidR="00254C24">
        <w:rPr>
          <w:lang w:val="ru-RU"/>
        </w:rPr>
        <w:t xml:space="preserve"> НК</w:t>
      </w:r>
      <w:r w:rsidRPr="00254C24">
        <w:rPr>
          <w:lang w:val="ru-RU"/>
        </w:rPr>
        <w:t xml:space="preserve"> для выплаченных или начисленных сумм, относящихся к тому же налоговому году. </w:t>
      </w:r>
    </w:p>
    <w:p w:rsidR="00103B3A" w:rsidRPr="00254C24" w:rsidRDefault="00103B3A" w:rsidP="00BB284F">
      <w:pPr>
        <w:spacing w:line="360" w:lineRule="auto"/>
        <w:ind w:firstLine="540"/>
        <w:jc w:val="both"/>
        <w:rPr>
          <w:lang w:val="ru-RU"/>
        </w:rPr>
      </w:pPr>
      <w:r w:rsidRPr="00254C24">
        <w:rPr>
          <w:lang w:val="ru-RU"/>
        </w:rPr>
        <w:t>Если зачеты, на которые налогоплательщик имеет право, превышают общую сумму подоходного налога, исчисленную согласно статье 15</w:t>
      </w:r>
      <w:r w:rsidR="00254C24">
        <w:rPr>
          <w:lang w:val="ru-RU"/>
        </w:rPr>
        <w:t xml:space="preserve"> НК</w:t>
      </w:r>
      <w:r w:rsidRPr="00254C24">
        <w:rPr>
          <w:lang w:val="ru-RU"/>
        </w:rPr>
        <w:t>, налоговый орган осуществляет погашение налогового обязательства путем компенсации согласно статье 175</w:t>
      </w:r>
      <w:r w:rsidR="00254C24">
        <w:rPr>
          <w:lang w:val="ru-RU"/>
        </w:rPr>
        <w:t xml:space="preserve"> НК</w:t>
      </w:r>
      <w:r w:rsidRPr="00254C24">
        <w:rPr>
          <w:lang w:val="ru-RU"/>
        </w:rPr>
        <w:t xml:space="preserve"> и, в случае необходимости, - возмещения на счета согласно статье 176</w:t>
      </w:r>
      <w:r w:rsidR="00254C24">
        <w:rPr>
          <w:lang w:val="ru-RU"/>
        </w:rPr>
        <w:t xml:space="preserve"> НК</w:t>
      </w:r>
      <w:r w:rsidRPr="00254C24">
        <w:rPr>
          <w:lang w:val="ru-RU"/>
        </w:rPr>
        <w:t xml:space="preserve">. </w:t>
      </w:r>
    </w:p>
    <w:p w:rsidR="00103B3A" w:rsidRPr="00E774C8" w:rsidRDefault="00103B3A" w:rsidP="00BB284F">
      <w:pPr>
        <w:spacing w:line="360" w:lineRule="auto"/>
        <w:ind w:firstLine="540"/>
        <w:jc w:val="both"/>
      </w:pPr>
      <w:r w:rsidRPr="00254C24">
        <w:rPr>
          <w:lang w:val="ru-RU"/>
        </w:rPr>
        <w:t xml:space="preserve">Налогоплательщик имеет право на зачет подоходного налога, уплаченного в любом иностранном государстве, если такой доход подлежит налогообложению также в Республике Молдова. </w:t>
      </w:r>
      <w:r w:rsidRPr="00E774C8">
        <w:t xml:space="preserve">Зачет подоходного налога может быть произведен при условии представления налогоплательщиком документа, подтверждающего уплату (удержание) подоходного налога за пределами Республики Молдова, заверенного компетентным органом соответствующего иностранного государства, с переводом на государственный язык. </w:t>
      </w:r>
    </w:p>
    <w:p w:rsidR="00103B3A" w:rsidRPr="00254C24" w:rsidRDefault="00103B3A" w:rsidP="00BB284F">
      <w:pPr>
        <w:spacing w:line="360" w:lineRule="auto"/>
        <w:ind w:firstLine="540"/>
        <w:jc w:val="both"/>
        <w:rPr>
          <w:i/>
          <w:lang w:val="ru-RU"/>
        </w:rPr>
      </w:pPr>
      <w:r w:rsidRPr="00254C24">
        <w:rPr>
          <w:i/>
          <w:lang w:val="ru-RU"/>
        </w:rPr>
        <w:t xml:space="preserve">Представление декларации о подоходном налоге </w:t>
      </w:r>
    </w:p>
    <w:p w:rsidR="00103B3A" w:rsidRPr="00254C24" w:rsidRDefault="00103B3A" w:rsidP="00BB284F">
      <w:pPr>
        <w:spacing w:line="360" w:lineRule="auto"/>
        <w:ind w:firstLine="540"/>
        <w:jc w:val="both"/>
        <w:rPr>
          <w:lang w:val="ru-RU"/>
        </w:rPr>
      </w:pPr>
      <w:r w:rsidRPr="00254C24">
        <w:rPr>
          <w:lang w:val="ru-RU"/>
        </w:rPr>
        <w:t xml:space="preserve">Декларацию о подоходном налоге имеют право представлять все налогоплательщики. </w:t>
      </w:r>
    </w:p>
    <w:p w:rsidR="00103B3A" w:rsidRPr="00254C24" w:rsidRDefault="00103B3A" w:rsidP="00BB284F">
      <w:pPr>
        <w:spacing w:line="360" w:lineRule="auto"/>
        <w:ind w:firstLine="540"/>
        <w:jc w:val="both"/>
        <w:rPr>
          <w:lang w:val="ru-RU"/>
        </w:rPr>
      </w:pPr>
      <w:r w:rsidRPr="00254C24">
        <w:rPr>
          <w:lang w:val="ru-RU"/>
        </w:rPr>
        <w:t xml:space="preserve">Декларацию о подоходном налоге обязаны представлять: </w:t>
      </w:r>
    </w:p>
    <w:p w:rsidR="00103B3A" w:rsidRPr="00E774C8" w:rsidRDefault="00103B3A" w:rsidP="00BB284F">
      <w:pPr>
        <w:spacing w:line="360" w:lineRule="auto"/>
        <w:ind w:firstLine="540"/>
        <w:jc w:val="both"/>
      </w:pPr>
      <w:r w:rsidRPr="00E774C8">
        <w:t xml:space="preserve">а) физические лица - резиденты (граждане Республики Молдова, иностранные граждане, лица без гражданства, включая членов товариществ и акционеров инвестиционных фондов), имеющие обязательства по уплате налога; </w:t>
      </w:r>
    </w:p>
    <w:p w:rsidR="00103B3A" w:rsidRPr="00E774C8" w:rsidRDefault="00103B3A" w:rsidP="00BB284F">
      <w:pPr>
        <w:spacing w:line="360" w:lineRule="auto"/>
        <w:ind w:firstLine="540"/>
        <w:jc w:val="both"/>
      </w:pPr>
      <w:r w:rsidRPr="00E774C8">
        <w:t xml:space="preserve">b) физические лица - резиденты (граждане Республики Молдова, иностранные граждане и лица без гражданства, включая членов товариществ и акционеров инвестиционных фондов), не имеющие обязательства по уплате налога, но: </w:t>
      </w:r>
    </w:p>
    <w:p w:rsidR="00103B3A" w:rsidRPr="00254C24" w:rsidRDefault="00103B3A" w:rsidP="00BB284F">
      <w:pPr>
        <w:spacing w:line="360" w:lineRule="auto"/>
        <w:jc w:val="both"/>
        <w:rPr>
          <w:lang w:val="ru-RU"/>
        </w:rPr>
      </w:pPr>
      <w:r w:rsidRPr="00254C24">
        <w:rPr>
          <w:lang w:val="ru-RU"/>
        </w:rPr>
        <w:t xml:space="preserve">– получающие налогооблагаемый доход из источников, отличных от заработной платы, превышающий личное освобождение в размере 6300 леев в год; </w:t>
      </w:r>
    </w:p>
    <w:p w:rsidR="00103B3A" w:rsidRPr="00254C24" w:rsidRDefault="00103B3A" w:rsidP="00BB284F">
      <w:pPr>
        <w:spacing w:line="360" w:lineRule="auto"/>
        <w:jc w:val="both"/>
        <w:rPr>
          <w:lang w:val="ru-RU"/>
        </w:rPr>
      </w:pPr>
      <w:r w:rsidRPr="00254C24">
        <w:rPr>
          <w:lang w:val="ru-RU"/>
        </w:rPr>
        <w:t xml:space="preserve">– получающие налогооблагаемый доход в виде заработной платы, превышающий 25200 леев в год, за исключением лиц, получающих доход в виде заработной платы на одном месте работы; </w:t>
      </w:r>
    </w:p>
    <w:p w:rsidR="00103B3A" w:rsidRPr="00E774C8" w:rsidRDefault="00103B3A" w:rsidP="00BB284F">
      <w:pPr>
        <w:spacing w:line="360" w:lineRule="auto"/>
        <w:jc w:val="both"/>
      </w:pPr>
      <w:r w:rsidRPr="00E774C8">
        <w:t xml:space="preserve">– получающие налогооблагаемые доходы как в виде заработной платы, так и из любых других источников, превышающие 25200 леев в год; </w:t>
      </w:r>
    </w:p>
    <w:p w:rsidR="00103B3A" w:rsidRPr="00E774C8" w:rsidRDefault="00103B3A" w:rsidP="00BB284F">
      <w:pPr>
        <w:spacing w:line="360" w:lineRule="auto"/>
        <w:ind w:firstLine="540"/>
        <w:jc w:val="both"/>
      </w:pPr>
      <w:r w:rsidRPr="00E774C8">
        <w:t xml:space="preserve">c) юридические лица - резиденты (акционерные общества, общества с ограниченной ответственностью, кооперативы, арендные предприятия, государственные и муниципальные предприятия, включая их объединения; инвестиционные фонды и частные учреждения, осуществляющие деятельность в сфере финансов, здравоохранения, образования, науки и культуры; общественные объединения, фонды, общественно-политические организации, профсоюзные организации, религиозные организации, объединения работодателей, организации адвокатов и нотариусов, включая их объединения; другие организации, предусмотренные законодательством), за исключением органов публичной власти и публичных учреждений, независимо от наличия обязательств по уплате налога; </w:t>
      </w:r>
    </w:p>
    <w:p w:rsidR="00103B3A" w:rsidRPr="00254C24" w:rsidRDefault="00103B3A" w:rsidP="00BB284F">
      <w:pPr>
        <w:spacing w:line="360" w:lineRule="auto"/>
        <w:ind w:firstLine="540"/>
        <w:jc w:val="both"/>
        <w:rPr>
          <w:lang w:val="ru-RU"/>
        </w:rPr>
      </w:pPr>
      <w:r w:rsidRPr="00E774C8">
        <w:t>d</w:t>
      </w:r>
      <w:r w:rsidRPr="00254C24">
        <w:rPr>
          <w:lang w:val="ru-RU"/>
        </w:rPr>
        <w:t>) организационные формы-резиденты со статусом физического лица согласно законодательству, а также лица, управляющие наследством в соответствии со статьей 17</w:t>
      </w:r>
      <w:r w:rsidR="00254C24">
        <w:rPr>
          <w:lang w:val="ru-RU"/>
        </w:rPr>
        <w:t xml:space="preserve"> НК; </w:t>
      </w:r>
      <w:r w:rsidRPr="00254C24">
        <w:rPr>
          <w:lang w:val="ru-RU"/>
        </w:rPr>
        <w:t xml:space="preserve"> </w:t>
      </w:r>
    </w:p>
    <w:p w:rsidR="00103B3A" w:rsidRPr="00E774C8" w:rsidRDefault="00103B3A" w:rsidP="00BB284F">
      <w:pPr>
        <w:spacing w:line="360" w:lineRule="auto"/>
        <w:ind w:firstLine="540"/>
        <w:jc w:val="both"/>
      </w:pPr>
      <w:r w:rsidRPr="00E774C8">
        <w:t xml:space="preserve">e) постоянные представительства нерезидента в Республике Молдова независимо от наличия обязательств по уплате налога; </w:t>
      </w:r>
    </w:p>
    <w:p w:rsidR="00103B3A" w:rsidRPr="00E774C8" w:rsidRDefault="00103B3A" w:rsidP="00BB284F">
      <w:pPr>
        <w:spacing w:line="360" w:lineRule="auto"/>
        <w:ind w:firstLine="540"/>
        <w:jc w:val="both"/>
      </w:pPr>
      <w:r w:rsidRPr="00254C24">
        <w:rPr>
          <w:lang w:val="ru-RU"/>
        </w:rPr>
        <w:t>Декларация о подоходном налоге заполня</w:t>
      </w:r>
      <w:r w:rsidR="00254C24">
        <w:rPr>
          <w:lang w:val="ru-RU"/>
        </w:rPr>
        <w:t>е</w:t>
      </w:r>
      <w:r w:rsidRPr="00254C24">
        <w:rPr>
          <w:lang w:val="ru-RU"/>
        </w:rPr>
        <w:t xml:space="preserve">тся в соответствии с инструкциями Главной государственной налоговой инспекции при Министерстве финансов по утвержденной ею форме и представляются Государственной налоговой службе не позднее 31 марта года, следующего за отчетным налоговым годом, за исключением случаев, предусмотренных частями </w:t>
      </w:r>
      <w:r w:rsidR="00254C24">
        <w:rPr>
          <w:lang w:val="ru-RU"/>
        </w:rPr>
        <w:t>НК</w:t>
      </w:r>
      <w:r w:rsidRPr="00254C24">
        <w:rPr>
          <w:lang w:val="ru-RU"/>
        </w:rPr>
        <w:t xml:space="preserve">. </w:t>
      </w:r>
      <w:r w:rsidRPr="00E774C8">
        <w:t xml:space="preserve">В случае обнаружения налогоплательщиком после 31 марта в представленной налоговым органам декларации или документе о доходах товарищества ошибок, которые приводят к необходимости внесения корректировок в налоговую декларацию или документ о доходе товарищества, налогоплательщик имеет право представить в соответствии с настоящим кодексом исправленную налоговую отчетность. </w:t>
      </w:r>
    </w:p>
    <w:p w:rsidR="00103B3A" w:rsidRPr="00254C24" w:rsidRDefault="00E774C8" w:rsidP="00BB284F">
      <w:pPr>
        <w:spacing w:line="360" w:lineRule="auto"/>
        <w:ind w:firstLine="540"/>
        <w:jc w:val="both"/>
        <w:rPr>
          <w:lang w:val="ru-RU"/>
        </w:rPr>
      </w:pPr>
      <w:r w:rsidRPr="00254C24">
        <w:rPr>
          <w:lang w:val="ru-RU"/>
        </w:rPr>
        <w:t xml:space="preserve"> </w:t>
      </w:r>
      <w:r w:rsidR="00103B3A" w:rsidRPr="00254C24">
        <w:rPr>
          <w:lang w:val="ru-RU"/>
        </w:rPr>
        <w:t xml:space="preserve">Декларация, отчет или другие документы, которые представляются в Государственную налоговую службу в соответствии с положениями настоящего раздела, должны быть составлены и подписаны по установленным этой службой правилам и формам. </w:t>
      </w:r>
    </w:p>
    <w:p w:rsidR="00103B3A" w:rsidRPr="00254C24" w:rsidRDefault="00E774C8" w:rsidP="00BB284F">
      <w:pPr>
        <w:spacing w:line="360" w:lineRule="auto"/>
        <w:ind w:firstLine="540"/>
        <w:jc w:val="both"/>
        <w:rPr>
          <w:lang w:val="ru-RU"/>
        </w:rPr>
      </w:pPr>
      <w:r w:rsidRPr="00254C24">
        <w:rPr>
          <w:lang w:val="ru-RU"/>
        </w:rPr>
        <w:t xml:space="preserve"> </w:t>
      </w:r>
      <w:r w:rsidR="00103B3A" w:rsidRPr="00254C24">
        <w:rPr>
          <w:lang w:val="ru-RU"/>
        </w:rPr>
        <w:t xml:space="preserve">Каждое лицо, получающее доход или производящее выплаты, облагаемые налогом в соответствии с настоящим разделом, использует присвоенный (полученный) фискальный код в порядке, предусмотренном настоящим кодексом и другими принятыми в соответствии с ним нормативными актами, в целях учета налогоплательщиков. </w:t>
      </w:r>
    </w:p>
    <w:p w:rsidR="00E774C8" w:rsidRPr="005B1EFF" w:rsidRDefault="00E774C8" w:rsidP="00BB284F">
      <w:pPr>
        <w:spacing w:line="360" w:lineRule="auto"/>
        <w:ind w:firstLine="540"/>
        <w:jc w:val="both"/>
        <w:rPr>
          <w:lang w:val="ru-RU"/>
        </w:rPr>
      </w:pPr>
      <w:r w:rsidRPr="005B1EFF">
        <w:rPr>
          <w:lang w:val="ru-RU"/>
        </w:rPr>
        <w:t xml:space="preserve">Пример заполнения Декларации о Подоходном Налоге приведён в Приложении </w:t>
      </w:r>
      <w:r w:rsidR="005B1EFF">
        <w:rPr>
          <w:lang w:val="ru-RU"/>
        </w:rPr>
        <w:t>3</w:t>
      </w:r>
      <w:r w:rsidRPr="005B1EFF">
        <w:rPr>
          <w:lang w:val="ru-RU"/>
        </w:rPr>
        <w:t>.</w:t>
      </w:r>
      <w:r w:rsidR="005B1EFF">
        <w:rPr>
          <w:lang w:val="ru-RU"/>
        </w:rPr>
        <w:t xml:space="preserve"> «Заполнение декларации по подоходному налогу на примере предприятия </w:t>
      </w:r>
      <w:r w:rsidR="005B1EFF">
        <w:t>SRL</w:t>
      </w:r>
      <w:r w:rsidR="005B1EFF" w:rsidRPr="00CD692C">
        <w:rPr>
          <w:lang w:val="ru-RU"/>
        </w:rPr>
        <w:t xml:space="preserve"> </w:t>
      </w:r>
      <w:r w:rsidR="005B1EFF">
        <w:rPr>
          <w:lang w:val="ru-RU"/>
        </w:rPr>
        <w:t>«</w:t>
      </w:r>
      <w:r w:rsidR="005B1EFF">
        <w:t>Alit</w:t>
      </w:r>
      <w:r w:rsidR="005B1EFF">
        <w:rPr>
          <w:lang w:val="ru-RU"/>
        </w:rPr>
        <w:t>».</w:t>
      </w:r>
    </w:p>
    <w:p w:rsidR="00103B3A" w:rsidRPr="00E774C8" w:rsidRDefault="00103B3A" w:rsidP="00BB284F">
      <w:pPr>
        <w:spacing w:line="360" w:lineRule="auto"/>
        <w:ind w:firstLine="540"/>
        <w:jc w:val="both"/>
        <w:rPr>
          <w:i/>
        </w:rPr>
      </w:pPr>
      <w:r w:rsidRPr="00E774C8">
        <w:rPr>
          <w:i/>
        </w:rPr>
        <w:t xml:space="preserve">Сроки, порядок, форма и место уплаты налога </w:t>
      </w:r>
    </w:p>
    <w:p w:rsidR="00103B3A" w:rsidRPr="00DC25EE" w:rsidRDefault="00103B3A" w:rsidP="00BB284F">
      <w:pPr>
        <w:spacing w:line="360" w:lineRule="auto"/>
        <w:ind w:firstLine="540"/>
        <w:jc w:val="both"/>
        <w:rPr>
          <w:lang w:val="ru-RU"/>
        </w:rPr>
      </w:pPr>
      <w:r w:rsidRPr="00254C24">
        <w:rPr>
          <w:lang w:val="ru-RU"/>
        </w:rPr>
        <w:t xml:space="preserve">Налогоплательщик, который обязан представить декларацию о подоходном налоге, уплачивает (без дополнительного требования со стороны Государственной налоговой службы) подоходный налог не позднее установленного для представления декларации срока (без учета его продления). </w:t>
      </w:r>
      <w:r w:rsidRPr="00DC25EE">
        <w:rPr>
          <w:lang w:val="ru-RU"/>
        </w:rPr>
        <w:t xml:space="preserve">Порядок, форма и место уплаты налога регламентируются в положениях, приказах и инструкциях Главной государственной налоговой инспекции при Министерстве финансов. </w:t>
      </w:r>
    </w:p>
    <w:p w:rsidR="00103B3A" w:rsidRPr="00DC25EE" w:rsidRDefault="00103B3A" w:rsidP="00BB284F">
      <w:pPr>
        <w:spacing w:line="360" w:lineRule="auto"/>
        <w:ind w:firstLine="540"/>
        <w:jc w:val="both"/>
        <w:rPr>
          <w:lang w:val="ru-RU"/>
        </w:rPr>
      </w:pPr>
      <w:r w:rsidRPr="00DC25EE">
        <w:rPr>
          <w:lang w:val="ru-RU"/>
        </w:rPr>
        <w:t xml:space="preserve">При получении извещения или требования Государственной налоговой службы указанная в нем сумма налога, пени и штрафов по нему уплачивается налогоплательщиком не позднее установленного в этих документах срока и по указанному в них адресу. Извещение или требование, направляемое Государственной налоговой службой налогоплательщику, вручается ему лично или пересылается ему по почте на последний адрес, указанный в налоговом регистре Главной государственной налоговой инспекции при Министерстве финансов. </w:t>
      </w:r>
    </w:p>
    <w:p w:rsidR="00DC25EE" w:rsidRDefault="00DC25EE" w:rsidP="00BB284F">
      <w:pPr>
        <w:spacing w:line="360" w:lineRule="auto"/>
        <w:ind w:firstLine="567"/>
        <w:jc w:val="both"/>
        <w:rPr>
          <w:lang w:val="ru-RU"/>
        </w:rPr>
      </w:pPr>
    </w:p>
    <w:p w:rsidR="00900CC1" w:rsidRDefault="00900CC1" w:rsidP="00BB284F">
      <w:pPr>
        <w:spacing w:line="360" w:lineRule="auto"/>
        <w:ind w:firstLine="567"/>
        <w:jc w:val="both"/>
        <w:rPr>
          <w:lang w:val="ru-RU"/>
        </w:rPr>
      </w:pPr>
      <w:r w:rsidRPr="00332F38">
        <w:rPr>
          <w:lang w:val="ru-RU"/>
        </w:rPr>
        <w:t xml:space="preserve">Из общего числа экономических агентов, зарегистрированных в Кишинёве на 31.12.2009, обязаны представить декларацию по подоходному налогу фактически 40511 агентов. </w:t>
      </w:r>
      <w:r w:rsidRPr="00CD0282">
        <w:rPr>
          <w:lang w:val="ru-RU"/>
        </w:rPr>
        <w:t>Ниже конкретная информация по сектору Центр.</w:t>
      </w:r>
    </w:p>
    <w:p w:rsidR="00900CC1" w:rsidRPr="00CD0282" w:rsidRDefault="00900CC1" w:rsidP="00900CC1">
      <w:pPr>
        <w:pStyle w:val="a5"/>
        <w:spacing w:before="0" w:beforeAutospacing="0" w:after="0" w:afterAutospacing="0" w:line="360" w:lineRule="atLeast"/>
        <w:ind w:firstLine="567"/>
        <w:contextualSpacing/>
        <w:jc w:val="center"/>
        <w:rPr>
          <w:b/>
        </w:rPr>
      </w:pPr>
      <w:r w:rsidRPr="00CD0282">
        <w:rPr>
          <w:b/>
        </w:rPr>
        <w:t xml:space="preserve">Таблица </w:t>
      </w:r>
      <w:r w:rsidR="00DC25EE">
        <w:rPr>
          <w:b/>
        </w:rPr>
        <w:t>16</w:t>
      </w:r>
      <w:r w:rsidRPr="00CD0282">
        <w:rPr>
          <w:b/>
        </w:rPr>
        <w:t>. Информация о</w:t>
      </w:r>
      <w:r>
        <w:rPr>
          <w:b/>
        </w:rPr>
        <w:t xml:space="preserve"> представлении деклараций по подоходному налогу экономическими</w:t>
      </w:r>
      <w:r w:rsidRPr="00CD0282">
        <w:rPr>
          <w:b/>
        </w:rPr>
        <w:t xml:space="preserve"> агента</w:t>
      </w:r>
      <w:r>
        <w:rPr>
          <w:b/>
        </w:rPr>
        <w:t>ми</w:t>
      </w:r>
      <w:r w:rsidRPr="00CD0282">
        <w:rPr>
          <w:b/>
        </w:rPr>
        <w:t xml:space="preserve"> по сектору Центр</w:t>
      </w:r>
    </w:p>
    <w:p w:rsidR="00900CC1" w:rsidRPr="00CD0282" w:rsidRDefault="00900CC1" w:rsidP="00900CC1">
      <w:pPr>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914"/>
        <w:gridCol w:w="2202"/>
        <w:gridCol w:w="2286"/>
        <w:gridCol w:w="1872"/>
      </w:tblGrid>
      <w:tr w:rsidR="00900CC1" w:rsidTr="00DC25EE">
        <w:tc>
          <w:tcPr>
            <w:tcW w:w="1806" w:type="dxa"/>
          </w:tcPr>
          <w:p w:rsidR="00900CC1" w:rsidRDefault="00900CC1" w:rsidP="00F86239">
            <w:r>
              <w:t>Сектор</w:t>
            </w:r>
          </w:p>
        </w:tc>
        <w:tc>
          <w:tcPr>
            <w:tcW w:w="1914" w:type="dxa"/>
          </w:tcPr>
          <w:p w:rsidR="00900CC1" w:rsidRPr="00332F38" w:rsidRDefault="00900CC1" w:rsidP="00F86239">
            <w:pPr>
              <w:rPr>
                <w:lang w:val="ru-RU"/>
              </w:rPr>
            </w:pPr>
            <w:r w:rsidRPr="00332F38">
              <w:rPr>
                <w:lang w:val="ru-RU"/>
              </w:rPr>
              <w:t>Кол-во агентов, которые должны были представить декларацию</w:t>
            </w:r>
          </w:p>
        </w:tc>
        <w:tc>
          <w:tcPr>
            <w:tcW w:w="2202" w:type="dxa"/>
          </w:tcPr>
          <w:p w:rsidR="00900CC1" w:rsidRPr="00332F38" w:rsidRDefault="00900CC1" w:rsidP="00F86239">
            <w:pPr>
              <w:rPr>
                <w:lang w:val="ru-RU"/>
              </w:rPr>
            </w:pPr>
            <w:r w:rsidRPr="00332F38">
              <w:rPr>
                <w:lang w:val="ru-RU"/>
              </w:rPr>
              <w:t xml:space="preserve">Кол-во агентов, которые представили декларации </w:t>
            </w:r>
          </w:p>
          <w:p w:rsidR="00900CC1" w:rsidRPr="0029152A" w:rsidRDefault="00900CC1" w:rsidP="00F86239">
            <w:r>
              <w:t>VEN08/UNIF07</w:t>
            </w:r>
          </w:p>
        </w:tc>
        <w:tc>
          <w:tcPr>
            <w:tcW w:w="2286" w:type="dxa"/>
          </w:tcPr>
          <w:p w:rsidR="00900CC1" w:rsidRPr="00332F38" w:rsidRDefault="00900CC1" w:rsidP="00F86239">
            <w:pPr>
              <w:rPr>
                <w:lang w:val="ru-RU"/>
              </w:rPr>
            </w:pPr>
            <w:r w:rsidRPr="00332F38">
              <w:rPr>
                <w:lang w:val="ru-RU"/>
              </w:rPr>
              <w:t>Кол-во агентов, которые не представили декларацию</w:t>
            </w:r>
          </w:p>
        </w:tc>
        <w:tc>
          <w:tcPr>
            <w:tcW w:w="1872" w:type="dxa"/>
          </w:tcPr>
          <w:p w:rsidR="00900CC1" w:rsidRDefault="00900CC1" w:rsidP="00F86239">
            <w:r>
              <w:t>Уровень представления деклараций(%)</w:t>
            </w:r>
          </w:p>
        </w:tc>
      </w:tr>
      <w:tr w:rsidR="00900CC1" w:rsidTr="00DC25EE">
        <w:tc>
          <w:tcPr>
            <w:tcW w:w="1806" w:type="dxa"/>
          </w:tcPr>
          <w:p w:rsidR="00900CC1" w:rsidRDefault="00900CC1" w:rsidP="00F86239">
            <w:r>
              <w:t>Центр</w:t>
            </w:r>
          </w:p>
        </w:tc>
        <w:tc>
          <w:tcPr>
            <w:tcW w:w="1914" w:type="dxa"/>
          </w:tcPr>
          <w:p w:rsidR="00900CC1" w:rsidRDefault="00900CC1" w:rsidP="00F86239">
            <w:r>
              <w:t>8850</w:t>
            </w:r>
          </w:p>
        </w:tc>
        <w:tc>
          <w:tcPr>
            <w:tcW w:w="2202" w:type="dxa"/>
          </w:tcPr>
          <w:p w:rsidR="00900CC1" w:rsidRDefault="00900CC1" w:rsidP="00F86239">
            <w:r>
              <w:t>7769/763</w:t>
            </w:r>
          </w:p>
        </w:tc>
        <w:tc>
          <w:tcPr>
            <w:tcW w:w="2286" w:type="dxa"/>
          </w:tcPr>
          <w:p w:rsidR="00900CC1" w:rsidRDefault="00900CC1" w:rsidP="00F86239">
            <w:r>
              <w:t>318</w:t>
            </w:r>
          </w:p>
        </w:tc>
        <w:tc>
          <w:tcPr>
            <w:tcW w:w="1872" w:type="dxa"/>
          </w:tcPr>
          <w:p w:rsidR="00900CC1" w:rsidRDefault="00900CC1" w:rsidP="00F86239">
            <w:r>
              <w:t>96,4</w:t>
            </w:r>
          </w:p>
        </w:tc>
      </w:tr>
    </w:tbl>
    <w:p w:rsidR="00900CC1" w:rsidRDefault="00900CC1" w:rsidP="00900CC1"/>
    <w:p w:rsidR="00900CC1" w:rsidRPr="00CD0282" w:rsidRDefault="00900CC1" w:rsidP="00BB284F">
      <w:pPr>
        <w:spacing w:line="360" w:lineRule="auto"/>
        <w:ind w:firstLine="540"/>
        <w:jc w:val="both"/>
        <w:rPr>
          <w:lang w:val="ru-RU"/>
        </w:rPr>
      </w:pPr>
      <w:r>
        <w:rPr>
          <w:lang w:val="ru-RU"/>
        </w:rPr>
        <w:t xml:space="preserve">По данным Таблицы </w:t>
      </w:r>
      <w:r w:rsidR="00DC25EE">
        <w:rPr>
          <w:lang w:val="ru-RU"/>
        </w:rPr>
        <w:t>16</w:t>
      </w:r>
      <w:r>
        <w:rPr>
          <w:lang w:val="ru-RU"/>
        </w:rPr>
        <w:t xml:space="preserve"> видно, что уровень представления деклараций по подоходному налогу экономическими агентами по сектору Центр достаточно высок, но всё же не достигает 100%.</w:t>
      </w:r>
    </w:p>
    <w:p w:rsidR="007B40F9" w:rsidRPr="00332F38" w:rsidRDefault="007B40F9" w:rsidP="00BB284F">
      <w:pPr>
        <w:spacing w:line="360" w:lineRule="auto"/>
        <w:ind w:firstLine="540"/>
        <w:jc w:val="both"/>
        <w:rPr>
          <w:lang w:val="ru-RU"/>
        </w:rPr>
      </w:pPr>
      <w:r w:rsidRPr="00332F38">
        <w:rPr>
          <w:lang w:val="ru-RU"/>
        </w:rPr>
        <w:t xml:space="preserve">На дату 30.09.2010  были подвергнуты проверкам 38456 физических лиц, граждан РМ, согласно налоговым обязательствам по их подоходному налогу, среди которых 26697 человек - за 2007 год, 11616 человек – за 2008 год,143 человека – за 2009 год, были рассчитаны дополнительные налоговые расчёты в сумме 5892,85 тыс.лей (2007 год-4263,52 тыс.лей, 2008 год – 1236,27 тыс.лей, 2009 год – </w:t>
      </w:r>
      <w:r w:rsidR="00DC25EE">
        <w:rPr>
          <w:lang w:val="ru-RU"/>
        </w:rPr>
        <w:t>393, 06 тыс.лей)</w:t>
      </w:r>
      <w:r w:rsidRPr="00332F38">
        <w:rPr>
          <w:lang w:val="ru-RU"/>
        </w:rPr>
        <w:t xml:space="preserve"> и внесены в бюджет в размере 5185,44 тыс.лей, включительно за 2007 год- 4009,18 тыс.леев, за 2008 год – 1167,26 тыс.леев, за 2009 год – 9,0 тыс.лей.</w:t>
      </w:r>
    </w:p>
    <w:p w:rsidR="007B40F9" w:rsidRDefault="007B40F9" w:rsidP="00BB284F">
      <w:pPr>
        <w:spacing w:line="360" w:lineRule="auto"/>
        <w:ind w:firstLine="540"/>
        <w:jc w:val="both"/>
        <w:rPr>
          <w:lang w:val="ru-RU"/>
        </w:rPr>
      </w:pPr>
      <w:r w:rsidRPr="00332F38">
        <w:rPr>
          <w:lang w:val="ru-RU"/>
        </w:rPr>
        <w:t>На дату 30.09.2010 было проверено 77,9% физических лиц из базы данных, у которых есть налоговые обязательства за 2007 год и 44,7% за 2008 год.</w:t>
      </w:r>
    </w:p>
    <w:p w:rsidR="00DC25EE" w:rsidRPr="00332F38" w:rsidRDefault="00DC25EE" w:rsidP="00BB284F">
      <w:pPr>
        <w:spacing w:line="360" w:lineRule="auto"/>
        <w:ind w:firstLine="540"/>
        <w:jc w:val="both"/>
        <w:rPr>
          <w:lang w:val="ru-RU"/>
        </w:rPr>
      </w:pPr>
      <w:r>
        <w:rPr>
          <w:lang w:val="ru-RU"/>
        </w:rPr>
        <w:t>По данным Таблицы 13 видно, что поступления от налога на доходы от зароботной платы на 30.09.2010 уменьшились на 6498000 лей по сравнению с этим показателем на 01.09.2010, что отрицательно характеризует работу Налоговой Инспекции. Налоги на другие доходы за этот период возросли на 2015000 лей.</w:t>
      </w:r>
    </w:p>
    <w:p w:rsidR="007B40F9" w:rsidRDefault="007B40F9" w:rsidP="00BB284F">
      <w:pPr>
        <w:pStyle w:val="a5"/>
        <w:spacing w:before="0" w:beforeAutospacing="0" w:after="0" w:afterAutospacing="0" w:line="360" w:lineRule="atLeast"/>
        <w:ind w:firstLine="567"/>
        <w:contextualSpacing/>
        <w:jc w:val="both"/>
        <w:rPr>
          <w:color w:val="000000"/>
        </w:rPr>
      </w:pPr>
    </w:p>
    <w:p w:rsidR="00DC25EE" w:rsidRDefault="00DC25EE" w:rsidP="00BB284F">
      <w:pPr>
        <w:pStyle w:val="a5"/>
        <w:spacing w:before="0" w:beforeAutospacing="0" w:after="0" w:afterAutospacing="0" w:line="360" w:lineRule="atLeast"/>
        <w:ind w:firstLine="567"/>
        <w:contextualSpacing/>
        <w:jc w:val="both"/>
        <w:rPr>
          <w:color w:val="000000"/>
        </w:rPr>
      </w:pPr>
    </w:p>
    <w:p w:rsidR="00DC25EE" w:rsidRDefault="00DC25EE" w:rsidP="00BB284F">
      <w:pPr>
        <w:pStyle w:val="a5"/>
        <w:spacing w:before="0" w:beforeAutospacing="0" w:after="0" w:afterAutospacing="0" w:line="360" w:lineRule="atLeast"/>
        <w:ind w:firstLine="567"/>
        <w:contextualSpacing/>
        <w:jc w:val="both"/>
        <w:rPr>
          <w:color w:val="000000"/>
        </w:rPr>
      </w:pPr>
    </w:p>
    <w:p w:rsidR="00DC25EE" w:rsidRDefault="00DC25EE" w:rsidP="007B40F9">
      <w:pPr>
        <w:pStyle w:val="a5"/>
        <w:spacing w:before="0" w:beforeAutospacing="0" w:after="0" w:afterAutospacing="0" w:line="360" w:lineRule="atLeast"/>
        <w:ind w:firstLine="567"/>
        <w:contextualSpacing/>
        <w:rPr>
          <w:color w:val="000000"/>
        </w:rPr>
      </w:pPr>
    </w:p>
    <w:p w:rsidR="00DC25EE" w:rsidRDefault="00DC25EE" w:rsidP="007B40F9">
      <w:pPr>
        <w:pStyle w:val="a5"/>
        <w:spacing w:before="0" w:beforeAutospacing="0" w:after="0" w:afterAutospacing="0" w:line="360" w:lineRule="atLeast"/>
        <w:ind w:firstLine="567"/>
        <w:contextualSpacing/>
        <w:rPr>
          <w:color w:val="000000"/>
        </w:rPr>
      </w:pPr>
    </w:p>
    <w:p w:rsidR="00DC25EE" w:rsidRDefault="00DC25EE" w:rsidP="007B40F9">
      <w:pPr>
        <w:pStyle w:val="a5"/>
        <w:spacing w:before="0" w:beforeAutospacing="0" w:after="0" w:afterAutospacing="0" w:line="360" w:lineRule="atLeast"/>
        <w:ind w:firstLine="567"/>
        <w:contextualSpacing/>
        <w:rPr>
          <w:color w:val="000000"/>
        </w:rPr>
      </w:pPr>
    </w:p>
    <w:p w:rsidR="00DC25EE" w:rsidRDefault="00DC25EE" w:rsidP="007B40F9">
      <w:pPr>
        <w:pStyle w:val="a5"/>
        <w:spacing w:before="0" w:beforeAutospacing="0" w:after="0" w:afterAutospacing="0" w:line="360" w:lineRule="atLeast"/>
        <w:ind w:firstLine="567"/>
        <w:contextualSpacing/>
        <w:rPr>
          <w:color w:val="000000"/>
        </w:rPr>
      </w:pPr>
    </w:p>
    <w:p w:rsidR="00DC25EE" w:rsidRDefault="00DC25EE" w:rsidP="007B40F9">
      <w:pPr>
        <w:pStyle w:val="a5"/>
        <w:spacing w:before="0" w:beforeAutospacing="0" w:after="0" w:afterAutospacing="0" w:line="360" w:lineRule="atLeast"/>
        <w:ind w:firstLine="567"/>
        <w:contextualSpacing/>
        <w:rPr>
          <w:color w:val="000000"/>
        </w:rPr>
      </w:pPr>
    </w:p>
    <w:p w:rsidR="00DC25EE" w:rsidRDefault="00DC25EE" w:rsidP="007B40F9">
      <w:pPr>
        <w:pStyle w:val="a5"/>
        <w:spacing w:before="0" w:beforeAutospacing="0" w:after="0" w:afterAutospacing="0" w:line="360" w:lineRule="atLeast"/>
        <w:ind w:firstLine="567"/>
        <w:contextualSpacing/>
        <w:rPr>
          <w:color w:val="000000"/>
        </w:rPr>
      </w:pPr>
    </w:p>
    <w:p w:rsidR="00DC25EE" w:rsidRDefault="00DC25EE" w:rsidP="007B40F9">
      <w:pPr>
        <w:pStyle w:val="a5"/>
        <w:spacing w:before="0" w:beforeAutospacing="0" w:after="0" w:afterAutospacing="0" w:line="360" w:lineRule="atLeast"/>
        <w:ind w:firstLine="567"/>
        <w:contextualSpacing/>
        <w:rPr>
          <w:color w:val="000000"/>
        </w:rPr>
      </w:pPr>
    </w:p>
    <w:p w:rsidR="00DC25EE" w:rsidRDefault="00DC25EE" w:rsidP="007B40F9">
      <w:pPr>
        <w:pStyle w:val="a5"/>
        <w:spacing w:before="0" w:beforeAutospacing="0" w:after="0" w:afterAutospacing="0" w:line="360" w:lineRule="atLeast"/>
        <w:ind w:firstLine="567"/>
        <w:contextualSpacing/>
        <w:rPr>
          <w:color w:val="000000"/>
        </w:rPr>
      </w:pPr>
    </w:p>
    <w:p w:rsidR="00DC25EE" w:rsidRDefault="00DC25EE" w:rsidP="007B40F9">
      <w:pPr>
        <w:pStyle w:val="a5"/>
        <w:spacing w:before="0" w:beforeAutospacing="0" w:after="0" w:afterAutospacing="0" w:line="360" w:lineRule="atLeast"/>
        <w:ind w:firstLine="567"/>
        <w:contextualSpacing/>
        <w:rPr>
          <w:color w:val="000000"/>
        </w:rPr>
      </w:pPr>
    </w:p>
    <w:p w:rsidR="00DC25EE" w:rsidRDefault="00DC25EE" w:rsidP="007B40F9">
      <w:pPr>
        <w:pStyle w:val="a5"/>
        <w:spacing w:before="0" w:beforeAutospacing="0" w:after="0" w:afterAutospacing="0" w:line="360" w:lineRule="atLeast"/>
        <w:ind w:firstLine="567"/>
        <w:contextualSpacing/>
        <w:rPr>
          <w:color w:val="000000"/>
        </w:rPr>
      </w:pPr>
    </w:p>
    <w:p w:rsidR="00DC25EE" w:rsidRDefault="00DC25EE" w:rsidP="007B40F9">
      <w:pPr>
        <w:pStyle w:val="a5"/>
        <w:spacing w:before="0" w:beforeAutospacing="0" w:after="0" w:afterAutospacing="0" w:line="360" w:lineRule="atLeast"/>
        <w:ind w:firstLine="567"/>
        <w:contextualSpacing/>
        <w:rPr>
          <w:color w:val="000000"/>
        </w:rPr>
      </w:pPr>
    </w:p>
    <w:p w:rsidR="00DC25EE" w:rsidRDefault="00DC25EE" w:rsidP="007B40F9">
      <w:pPr>
        <w:pStyle w:val="a5"/>
        <w:spacing w:before="0" w:beforeAutospacing="0" w:after="0" w:afterAutospacing="0" w:line="360" w:lineRule="atLeast"/>
        <w:ind w:firstLine="567"/>
        <w:contextualSpacing/>
        <w:rPr>
          <w:color w:val="000000"/>
        </w:rPr>
      </w:pPr>
    </w:p>
    <w:p w:rsidR="00DC25EE" w:rsidRDefault="00DC25EE" w:rsidP="00DC25EE">
      <w:pPr>
        <w:jc w:val="center"/>
        <w:rPr>
          <w:b/>
          <w:sz w:val="32"/>
          <w:szCs w:val="32"/>
          <w:lang w:val="ru-RU"/>
        </w:rPr>
      </w:pPr>
      <w:r w:rsidRPr="00DC25EE">
        <w:rPr>
          <w:b/>
          <w:sz w:val="32"/>
          <w:szCs w:val="32"/>
        </w:rPr>
        <w:t>Заключение</w:t>
      </w:r>
    </w:p>
    <w:p w:rsidR="005B1EFF" w:rsidRDefault="007527B1" w:rsidP="00E53FE0">
      <w:pPr>
        <w:pStyle w:val="a5"/>
        <w:spacing w:before="0" w:beforeAutospacing="0" w:after="0" w:afterAutospacing="0" w:line="360" w:lineRule="atLeast"/>
        <w:ind w:firstLine="539"/>
        <w:jc w:val="both"/>
        <w:rPr>
          <w:color w:val="000000"/>
        </w:rPr>
      </w:pPr>
      <w:r>
        <w:rPr>
          <w:color w:val="000000"/>
        </w:rPr>
        <w:t>С</w:t>
      </w:r>
      <w:r w:rsidR="005B1EFF">
        <w:rPr>
          <w:color w:val="000000"/>
        </w:rPr>
        <w:t xml:space="preserve"> момента создания </w:t>
      </w:r>
      <w:r>
        <w:rPr>
          <w:color w:val="000000"/>
        </w:rPr>
        <w:t>централизованной</w:t>
      </w:r>
      <w:r w:rsidR="005B1EFF">
        <w:rPr>
          <w:color w:val="000000"/>
        </w:rPr>
        <w:t xml:space="preserve"> налоговой системы</w:t>
      </w:r>
      <w:r>
        <w:rPr>
          <w:color w:val="000000"/>
        </w:rPr>
        <w:t xml:space="preserve"> Республики Молдова прошло чуть больше 20 лет</w:t>
      </w:r>
      <w:r w:rsidR="005B1EFF">
        <w:rPr>
          <w:color w:val="000000"/>
        </w:rPr>
        <w:t>,</w:t>
      </w:r>
      <w:r>
        <w:rPr>
          <w:color w:val="000000"/>
        </w:rPr>
        <w:t xml:space="preserve"> и теперь</w:t>
      </w:r>
      <w:r w:rsidR="005B1EFF">
        <w:rPr>
          <w:color w:val="000000"/>
        </w:rPr>
        <w:t xml:space="preserve"> можно говорить о слаженной системе налогообложения, позволяющей привле</w:t>
      </w:r>
      <w:r>
        <w:rPr>
          <w:color w:val="000000"/>
        </w:rPr>
        <w:t>кать</w:t>
      </w:r>
      <w:r w:rsidR="005B1EFF">
        <w:rPr>
          <w:color w:val="000000"/>
        </w:rPr>
        <w:t xml:space="preserve"> в налоговое поле все больше категорий налогоплательщиков, вводить налоговые льготы, выгодные для государства.</w:t>
      </w:r>
      <w:r>
        <w:rPr>
          <w:color w:val="000000"/>
        </w:rPr>
        <w:t xml:space="preserve"> Н</w:t>
      </w:r>
      <w:r w:rsidR="00D34FD2">
        <w:rPr>
          <w:color w:val="000000"/>
        </w:rPr>
        <w:t xml:space="preserve">о всё </w:t>
      </w:r>
      <w:r>
        <w:rPr>
          <w:color w:val="000000"/>
        </w:rPr>
        <w:t xml:space="preserve">же налоговой системе нашего государства есть к чему стремиться. </w:t>
      </w:r>
      <w:r w:rsidR="00D34FD2">
        <w:rPr>
          <w:color w:val="000000"/>
        </w:rPr>
        <w:t>О нестабильности налоговой системы можно судить и на примере Налоговой Инспекции сектора Центр, где собираемость налогов в 2009 году резко уменьшилась практически по всем категориям</w:t>
      </w:r>
      <w:r w:rsidR="00E53FE0">
        <w:rPr>
          <w:color w:val="000000"/>
        </w:rPr>
        <w:t>, а особенно по таким важным налогам, как НДС и подоходный налог</w:t>
      </w:r>
      <w:r w:rsidR="00D34FD2">
        <w:rPr>
          <w:color w:val="000000"/>
        </w:rPr>
        <w:t>.</w:t>
      </w:r>
    </w:p>
    <w:p w:rsidR="00D34FD2" w:rsidRDefault="00D34FD2" w:rsidP="00E53FE0">
      <w:pPr>
        <w:pStyle w:val="a5"/>
        <w:spacing w:before="0" w:beforeAutospacing="0" w:after="0" w:afterAutospacing="0" w:line="360" w:lineRule="atLeast"/>
        <w:ind w:firstLine="539"/>
        <w:jc w:val="both"/>
        <w:rPr>
          <w:color w:val="000000"/>
        </w:rPr>
      </w:pPr>
      <w:r>
        <w:rPr>
          <w:color w:val="000000"/>
        </w:rPr>
        <w:t>Очевидно, что необходимо стремиться к выполнению целей, установленных для обеспечения улучшения существующего положения, роста качества и продуктивности действий, а это в свою очередь т</w:t>
      </w:r>
      <w:r w:rsidR="0048285E">
        <w:rPr>
          <w:color w:val="000000"/>
        </w:rPr>
        <w:t>ребует инициирования комплекса мер, реализации специального стратегического плана, который должен включать совершенствование всех элементов налоговой системы: законодательной базы, культуры налоговых взаимоотношений, технологических процессов, материально-технического обеспечения налоговых органов и др.</w:t>
      </w:r>
      <w:r>
        <w:rPr>
          <w:color w:val="000000"/>
        </w:rPr>
        <w:t xml:space="preserve"> </w:t>
      </w:r>
      <w:r w:rsidR="0048285E">
        <w:rPr>
          <w:color w:val="000000"/>
        </w:rPr>
        <w:t>Эти составляющие тесно связаны между собой. Изменение одних без соответственного совершенствования остальных не приведет к успеху.</w:t>
      </w:r>
      <w:r>
        <w:rPr>
          <w:color w:val="000000"/>
        </w:rPr>
        <w:t xml:space="preserve"> </w:t>
      </w:r>
    </w:p>
    <w:p w:rsidR="0048285E" w:rsidRDefault="00D34FD2" w:rsidP="00E53FE0">
      <w:pPr>
        <w:pStyle w:val="a5"/>
        <w:spacing w:before="0" w:beforeAutospacing="0" w:after="0" w:afterAutospacing="0" w:line="360" w:lineRule="atLeast"/>
        <w:ind w:firstLine="539"/>
        <w:jc w:val="both"/>
        <w:rPr>
          <w:color w:val="000000"/>
        </w:rPr>
      </w:pPr>
      <w:r>
        <w:rPr>
          <w:color w:val="000000"/>
        </w:rPr>
        <w:t>С</w:t>
      </w:r>
      <w:r w:rsidR="0048285E">
        <w:rPr>
          <w:color w:val="000000"/>
        </w:rPr>
        <w:t>оздание эффективной системы налогового администрирования, основанной на научно-методическом центральном аппарате, на специализированных и работоспособных территориальных структурах, на современных информационных технологиях, позволит обеспечить реализацию задач, стоящих перед налоговыми органами, на более высоком уровне.</w:t>
      </w:r>
    </w:p>
    <w:p w:rsidR="00E53FE0" w:rsidRPr="00D34FD2" w:rsidRDefault="00E53FE0" w:rsidP="00E53FE0">
      <w:pPr>
        <w:pStyle w:val="a5"/>
        <w:spacing w:before="0" w:beforeAutospacing="0" w:after="0" w:afterAutospacing="0" w:line="360" w:lineRule="atLeast"/>
        <w:ind w:firstLine="539"/>
        <w:jc w:val="both"/>
        <w:rPr>
          <w:color w:val="000000"/>
        </w:rPr>
      </w:pPr>
      <w:r w:rsidRPr="007C54CB">
        <w:t>Перед налоговой службой стоит сложная задача - повысить собираемость налогов. Однако, имеющиеся недоработки в законодательстве (в частности, часто меняющиеся законодательные акты о налогах и сборах), затрудняют практику его применения, обуславливают возникновение спорных ситуаций, появление злоупотреблений</w:t>
      </w:r>
      <w:r>
        <w:t>,</w:t>
      </w:r>
      <w:r w:rsidRPr="007C54CB">
        <w:t xml:space="preserve"> как со стороны налогоплательщиков, так и со стороны налоговых органов.</w:t>
      </w:r>
    </w:p>
    <w:p w:rsidR="0048285E" w:rsidRDefault="0048285E" w:rsidP="00E53FE0">
      <w:pPr>
        <w:pStyle w:val="HTML"/>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48285E" w:rsidRDefault="0048285E" w:rsidP="00E53FE0">
      <w:pPr>
        <w:jc w:val="both"/>
        <w:rPr>
          <w:b/>
          <w:sz w:val="32"/>
          <w:szCs w:val="32"/>
          <w:lang w:val="ru-RU"/>
        </w:rPr>
      </w:pPr>
    </w:p>
    <w:p w:rsidR="0048285E" w:rsidRPr="0048285E" w:rsidRDefault="0048285E" w:rsidP="00DC25EE">
      <w:pPr>
        <w:jc w:val="center"/>
        <w:rPr>
          <w:b/>
          <w:sz w:val="32"/>
          <w:szCs w:val="32"/>
          <w:lang w:val="ru-RU"/>
        </w:rPr>
      </w:pPr>
    </w:p>
    <w:p w:rsidR="00E53FE0" w:rsidRDefault="00E53FE0" w:rsidP="00DC25EE">
      <w:pPr>
        <w:jc w:val="center"/>
        <w:rPr>
          <w:lang w:val="ru-RU"/>
        </w:rPr>
      </w:pPr>
    </w:p>
    <w:p w:rsidR="00E53FE0" w:rsidRDefault="00E53FE0" w:rsidP="00DC25EE">
      <w:pPr>
        <w:jc w:val="center"/>
        <w:rPr>
          <w:lang w:val="ru-RU"/>
        </w:rPr>
      </w:pPr>
    </w:p>
    <w:p w:rsidR="00E53FE0" w:rsidRDefault="00E53FE0" w:rsidP="00DC25EE">
      <w:pPr>
        <w:jc w:val="center"/>
        <w:rPr>
          <w:lang w:val="ru-RU"/>
        </w:rPr>
      </w:pPr>
    </w:p>
    <w:p w:rsidR="00E53FE0" w:rsidRDefault="00E53FE0" w:rsidP="00DC25EE">
      <w:pPr>
        <w:jc w:val="center"/>
        <w:rPr>
          <w:lang w:val="ru-RU"/>
        </w:rPr>
      </w:pPr>
    </w:p>
    <w:p w:rsidR="00E53FE0" w:rsidRDefault="00E53FE0" w:rsidP="00DC25EE">
      <w:pPr>
        <w:jc w:val="center"/>
        <w:rPr>
          <w:lang w:val="ru-RU"/>
        </w:rPr>
      </w:pPr>
    </w:p>
    <w:p w:rsidR="00E53FE0" w:rsidRDefault="00E53FE0" w:rsidP="00DC25EE">
      <w:pPr>
        <w:jc w:val="center"/>
        <w:rPr>
          <w:lang w:val="ru-RU"/>
        </w:rPr>
      </w:pPr>
    </w:p>
    <w:p w:rsidR="00E53FE0" w:rsidRDefault="00E53FE0" w:rsidP="00DC25EE">
      <w:pPr>
        <w:jc w:val="center"/>
        <w:rPr>
          <w:lang w:val="ru-RU"/>
        </w:rPr>
      </w:pPr>
    </w:p>
    <w:p w:rsidR="00E53FE0" w:rsidRDefault="00E53FE0" w:rsidP="00DC25EE">
      <w:pPr>
        <w:jc w:val="center"/>
        <w:rPr>
          <w:lang w:val="ru-RU"/>
        </w:rPr>
      </w:pPr>
    </w:p>
    <w:p w:rsidR="00E53FE0" w:rsidRDefault="00E53FE0" w:rsidP="00DC25EE">
      <w:pPr>
        <w:jc w:val="center"/>
        <w:rPr>
          <w:lang w:val="ru-RU"/>
        </w:rPr>
      </w:pPr>
    </w:p>
    <w:p w:rsidR="00E53FE0" w:rsidRDefault="00E53FE0" w:rsidP="00DC25EE">
      <w:pPr>
        <w:jc w:val="center"/>
        <w:rPr>
          <w:lang w:val="ru-RU"/>
        </w:rPr>
      </w:pPr>
    </w:p>
    <w:p w:rsidR="00E53FE0" w:rsidRDefault="00E53FE0" w:rsidP="00DC25EE">
      <w:pPr>
        <w:jc w:val="center"/>
        <w:rPr>
          <w:lang w:val="ru-RU"/>
        </w:rPr>
      </w:pPr>
    </w:p>
    <w:p w:rsidR="00E53FE0" w:rsidRDefault="00E53FE0" w:rsidP="00DC25EE">
      <w:pPr>
        <w:jc w:val="center"/>
        <w:rPr>
          <w:lang w:val="ru-RU"/>
        </w:rPr>
      </w:pPr>
    </w:p>
    <w:p w:rsidR="00E53FE0" w:rsidRDefault="00E53FE0" w:rsidP="00DC25EE">
      <w:pPr>
        <w:jc w:val="center"/>
        <w:rPr>
          <w:lang w:val="ru-RU"/>
        </w:rPr>
      </w:pPr>
    </w:p>
    <w:p w:rsidR="00E53FE0" w:rsidRDefault="00E53FE0" w:rsidP="00DC25EE">
      <w:pPr>
        <w:jc w:val="center"/>
        <w:rPr>
          <w:lang w:val="ru-RU"/>
        </w:rPr>
      </w:pPr>
    </w:p>
    <w:p w:rsidR="00267C7D" w:rsidRDefault="007C54CB" w:rsidP="00DC25EE">
      <w:pPr>
        <w:jc w:val="center"/>
        <w:rPr>
          <w:b/>
          <w:sz w:val="32"/>
          <w:szCs w:val="32"/>
          <w:lang w:val="ru-RU"/>
        </w:rPr>
      </w:pPr>
      <w:r w:rsidRPr="007C54CB">
        <w:rPr>
          <w:lang w:val="ru-RU"/>
        </w:rPr>
        <w:t xml:space="preserve">    </w:t>
      </w:r>
    </w:p>
    <w:p w:rsidR="00267C7D" w:rsidRDefault="00267C7D" w:rsidP="00DC25EE">
      <w:pPr>
        <w:jc w:val="center"/>
        <w:rPr>
          <w:b/>
          <w:sz w:val="32"/>
          <w:szCs w:val="32"/>
          <w:lang w:val="ru-RU"/>
        </w:rPr>
      </w:pPr>
    </w:p>
    <w:p w:rsidR="00BE446C" w:rsidRDefault="00EB1855" w:rsidP="00EB1855">
      <w:pPr>
        <w:tabs>
          <w:tab w:val="left" w:pos="4293"/>
        </w:tabs>
        <w:rPr>
          <w:lang w:val="ru-RU"/>
        </w:rPr>
      </w:pPr>
      <w:r>
        <w:rPr>
          <w:lang w:val="ru-RU"/>
        </w:rPr>
        <w:tab/>
      </w:r>
    </w:p>
    <w:p w:rsidR="00BE446C" w:rsidRDefault="00BE446C" w:rsidP="00BE446C">
      <w:pPr>
        <w:pStyle w:val="a5"/>
        <w:spacing w:after="0" w:afterAutospacing="0" w:line="360" w:lineRule="atLeast"/>
        <w:ind w:firstLine="706"/>
        <w:jc w:val="center"/>
        <w:rPr>
          <w:color w:val="000000"/>
          <w:sz w:val="27"/>
          <w:szCs w:val="27"/>
        </w:rPr>
      </w:pPr>
      <w:r>
        <w:rPr>
          <w:b/>
          <w:bCs/>
          <w:color w:val="000000"/>
          <w:sz w:val="27"/>
          <w:szCs w:val="27"/>
        </w:rPr>
        <w:t>Библиография</w:t>
      </w:r>
    </w:p>
    <w:p w:rsidR="00BE446C" w:rsidRDefault="00BE446C" w:rsidP="00BE446C">
      <w:pPr>
        <w:pStyle w:val="a5"/>
        <w:spacing w:after="0" w:afterAutospacing="0" w:line="360" w:lineRule="atLeast"/>
        <w:rPr>
          <w:color w:val="000000"/>
          <w:sz w:val="27"/>
          <w:szCs w:val="27"/>
        </w:rPr>
      </w:pPr>
    </w:p>
    <w:p w:rsidR="00BE446C" w:rsidRDefault="00BE446C" w:rsidP="00BE446C">
      <w:pPr>
        <w:pStyle w:val="a5"/>
        <w:spacing w:after="0" w:afterAutospacing="0" w:line="360" w:lineRule="atLeast"/>
        <w:rPr>
          <w:color w:val="000000"/>
        </w:rPr>
      </w:pPr>
      <w:r>
        <w:rPr>
          <w:color w:val="000000"/>
        </w:rPr>
        <w:t>1.Налоговый кодекс Республики Молдова №1163-XIII</w:t>
      </w:r>
      <w:r>
        <w:rPr>
          <w:rStyle w:val="apple-converted-space"/>
          <w:color w:val="000000"/>
        </w:rPr>
        <w:t> </w:t>
      </w:r>
      <w:r>
        <w:rPr>
          <w:color w:val="000000"/>
        </w:rPr>
        <w:t>от 24.04.1997, 2009 года;</w:t>
      </w:r>
    </w:p>
    <w:p w:rsidR="00BE446C" w:rsidRDefault="00BE446C" w:rsidP="00BE446C">
      <w:pPr>
        <w:pStyle w:val="a5"/>
        <w:spacing w:after="0" w:afterAutospacing="0" w:line="360" w:lineRule="atLeast"/>
      </w:pPr>
      <w:r>
        <w:rPr>
          <w:color w:val="000000"/>
        </w:rPr>
        <w:t xml:space="preserve">2. </w:t>
      </w:r>
      <w:r>
        <w:t xml:space="preserve">Конституция Республики Молдова от 29 июля </w:t>
      </w:r>
      <w:smartTag w:uri="urn:schemas-microsoft-com:office:smarttags" w:element="metricconverter">
        <w:smartTagPr>
          <w:attr w:name="ProductID" w:val="1994 г"/>
        </w:smartTagPr>
        <w:r>
          <w:t>1994 г</w:t>
        </w:r>
      </w:smartTag>
      <w:r>
        <w:t>.;</w:t>
      </w:r>
    </w:p>
    <w:p w:rsidR="00BE446C" w:rsidRDefault="00BE446C" w:rsidP="00BE446C">
      <w:pPr>
        <w:pStyle w:val="a5"/>
        <w:spacing w:after="0" w:afterAutospacing="0" w:line="360" w:lineRule="atLeast"/>
        <w:rPr>
          <w:color w:val="000000"/>
          <w:sz w:val="27"/>
          <w:szCs w:val="27"/>
        </w:rPr>
      </w:pPr>
      <w:r>
        <w:t xml:space="preserve">3. </w:t>
      </w:r>
      <w:r>
        <w:rPr>
          <w:color w:val="000000"/>
        </w:rPr>
        <w:t>Отчет о деятельности налоговых органов Республики Молдова за 2009 год (перевод с румынского языка) /</w:t>
      </w:r>
      <w:r>
        <w:rPr>
          <w:rStyle w:val="apple-converted-space"/>
          <w:color w:val="000000"/>
        </w:rPr>
        <w:t> </w:t>
      </w:r>
      <w:r>
        <w:rPr>
          <w:color w:val="000000"/>
          <w:lang w:val="en-US"/>
        </w:rPr>
        <w:t>Raport</w:t>
      </w:r>
      <w:r>
        <w:rPr>
          <w:rStyle w:val="apple-converted-space"/>
          <w:color w:val="000000"/>
        </w:rPr>
        <w:t> </w:t>
      </w:r>
      <w:r>
        <w:rPr>
          <w:color w:val="000000"/>
          <w:lang w:val="en-US"/>
        </w:rPr>
        <w:t>anual</w:t>
      </w:r>
      <w:r>
        <w:rPr>
          <w:rStyle w:val="apple-converted-space"/>
          <w:color w:val="000000"/>
        </w:rPr>
        <w:t> </w:t>
      </w:r>
      <w:r>
        <w:rPr>
          <w:color w:val="000000"/>
          <w:lang w:val="en-US"/>
        </w:rPr>
        <w:t>Serviciul</w:t>
      </w:r>
      <w:r>
        <w:rPr>
          <w:rStyle w:val="apple-converted-space"/>
          <w:color w:val="000000"/>
        </w:rPr>
        <w:t> </w:t>
      </w:r>
      <w:r>
        <w:rPr>
          <w:color w:val="000000"/>
          <w:lang w:val="en-US"/>
        </w:rPr>
        <w:t>Fiscal</w:t>
      </w:r>
      <w:r>
        <w:rPr>
          <w:rStyle w:val="apple-converted-space"/>
          <w:color w:val="000000"/>
        </w:rPr>
        <w:t> </w:t>
      </w:r>
      <w:r>
        <w:rPr>
          <w:color w:val="000000"/>
          <w:lang w:val="en-US"/>
        </w:rPr>
        <w:t>de</w:t>
      </w:r>
      <w:r>
        <w:rPr>
          <w:rStyle w:val="apple-converted-space"/>
          <w:color w:val="000000"/>
        </w:rPr>
        <w:t> </w:t>
      </w:r>
      <w:r>
        <w:rPr>
          <w:color w:val="000000"/>
          <w:lang w:val="en-US"/>
        </w:rPr>
        <w:t>Stat</w:t>
      </w:r>
      <w:r>
        <w:rPr>
          <w:color w:val="000000"/>
        </w:rPr>
        <w:t>, 2009;</w:t>
      </w:r>
    </w:p>
    <w:p w:rsidR="00BE446C" w:rsidRDefault="00BE446C" w:rsidP="00BE446C">
      <w:pPr>
        <w:pStyle w:val="a5"/>
        <w:spacing w:after="0" w:afterAutospacing="0" w:line="360" w:lineRule="atLeast"/>
        <w:rPr>
          <w:color w:val="000000"/>
          <w:lang w:val="en-US"/>
        </w:rPr>
      </w:pPr>
      <w:r>
        <w:rPr>
          <w:color w:val="000000"/>
        </w:rPr>
        <w:t>4. Стратегия развития Государственной налоговой службы на 2006-2010 годы;</w:t>
      </w:r>
    </w:p>
    <w:p w:rsidR="00EB1855" w:rsidRDefault="00EB1855" w:rsidP="00BE446C">
      <w:pPr>
        <w:pStyle w:val="a5"/>
        <w:spacing w:after="0" w:afterAutospacing="0" w:line="360" w:lineRule="atLeast"/>
        <w:rPr>
          <w:color w:val="000000"/>
        </w:rPr>
      </w:pPr>
      <w:r w:rsidRPr="00EB1855">
        <w:rPr>
          <w:color w:val="000000"/>
        </w:rPr>
        <w:t>5</w:t>
      </w:r>
      <w:r>
        <w:rPr>
          <w:color w:val="000000"/>
        </w:rPr>
        <w:t>. Дернберг Р. Л. «Международное налогообложение» 1997 год;</w:t>
      </w:r>
    </w:p>
    <w:p w:rsidR="00EB1855" w:rsidRDefault="00EB1855" w:rsidP="00BE446C">
      <w:pPr>
        <w:pStyle w:val="a5"/>
        <w:spacing w:after="0" w:afterAutospacing="0" w:line="360" w:lineRule="atLeast"/>
        <w:rPr>
          <w:color w:val="000000"/>
        </w:rPr>
      </w:pPr>
      <w:r>
        <w:rPr>
          <w:color w:val="000000"/>
        </w:rPr>
        <w:t>6. Жидкова Е. Ю. «Налоги и налогообложение» 2007 год;</w:t>
      </w:r>
    </w:p>
    <w:p w:rsidR="00BE446C" w:rsidRDefault="00EB1855" w:rsidP="00BE446C">
      <w:pPr>
        <w:pStyle w:val="a5"/>
        <w:spacing w:after="0" w:afterAutospacing="0" w:line="360" w:lineRule="atLeast"/>
        <w:rPr>
          <w:color w:val="000000"/>
        </w:rPr>
      </w:pPr>
      <w:r>
        <w:rPr>
          <w:color w:val="000000"/>
        </w:rPr>
        <w:t xml:space="preserve">7. </w:t>
      </w:r>
      <w:hyperlink r:id="rId10" w:history="1">
        <w:r w:rsidRPr="00E349A2">
          <w:rPr>
            <w:rStyle w:val="a7"/>
          </w:rPr>
          <w:t>www.fisc.md</w:t>
        </w:r>
      </w:hyperlink>
      <w:r w:rsidR="00BE446C">
        <w:rPr>
          <w:color w:val="000000"/>
        </w:rPr>
        <w:t>;</w:t>
      </w:r>
      <w:r>
        <w:rPr>
          <w:color w:val="000000"/>
        </w:rPr>
        <w:t xml:space="preserve"> </w:t>
      </w:r>
    </w:p>
    <w:p w:rsidR="00BE446C" w:rsidRDefault="00EB1855" w:rsidP="00BE446C">
      <w:pPr>
        <w:pStyle w:val="a5"/>
        <w:spacing w:after="0" w:afterAutospacing="0" w:line="360" w:lineRule="atLeast"/>
        <w:rPr>
          <w:color w:val="000000"/>
        </w:rPr>
      </w:pPr>
      <w:r>
        <w:rPr>
          <w:color w:val="000000"/>
        </w:rPr>
        <w:t xml:space="preserve">8. </w:t>
      </w:r>
      <w:hyperlink r:id="rId11" w:history="1">
        <w:r w:rsidR="00BE446C" w:rsidRPr="005B0816">
          <w:rPr>
            <w:rStyle w:val="a7"/>
          </w:rPr>
          <w:t>www.fiscservinform.md</w:t>
        </w:r>
      </w:hyperlink>
      <w:r>
        <w:rPr>
          <w:color w:val="000000"/>
        </w:rPr>
        <w:t>;</w:t>
      </w:r>
    </w:p>
    <w:p w:rsidR="00BE446C" w:rsidRPr="00063032" w:rsidRDefault="00EB1855" w:rsidP="00EB1855">
      <w:pPr>
        <w:pStyle w:val="a5"/>
        <w:spacing w:after="0" w:afterAutospacing="0" w:line="360" w:lineRule="atLeast"/>
      </w:pPr>
      <w:r>
        <w:rPr>
          <w:color w:val="000000"/>
        </w:rPr>
        <w:t xml:space="preserve">9. </w:t>
      </w:r>
      <w:hyperlink r:id="rId12" w:history="1">
        <w:r w:rsidR="00BE446C" w:rsidRPr="00063032">
          <w:rPr>
            <w:rStyle w:val="a7"/>
            <w:lang w:val="ro-RO"/>
          </w:rPr>
          <w:t>www.statistica.md</w:t>
        </w:r>
      </w:hyperlink>
      <w:r>
        <w:t>.</w:t>
      </w:r>
    </w:p>
    <w:p w:rsidR="00BE446C" w:rsidRPr="00E53FE0" w:rsidRDefault="00BE446C" w:rsidP="00BE446C">
      <w:pPr>
        <w:pStyle w:val="a5"/>
        <w:spacing w:after="0" w:afterAutospacing="0" w:line="360" w:lineRule="atLeast"/>
        <w:rPr>
          <w:color w:val="000000"/>
          <w:sz w:val="27"/>
          <w:szCs w:val="27"/>
          <w:lang w:val="ro-RO"/>
        </w:rPr>
      </w:pPr>
    </w:p>
    <w:p w:rsidR="00BE446C" w:rsidRDefault="00BE446C" w:rsidP="00BE446C">
      <w:pPr>
        <w:jc w:val="center"/>
        <w:rPr>
          <w:b/>
          <w:sz w:val="32"/>
          <w:szCs w:val="32"/>
          <w:lang w:val="ru-RU"/>
        </w:rPr>
      </w:pPr>
    </w:p>
    <w:p w:rsidR="00BE446C" w:rsidRDefault="00BE446C" w:rsidP="00BE446C">
      <w:pPr>
        <w:jc w:val="center"/>
        <w:rPr>
          <w:b/>
          <w:sz w:val="32"/>
          <w:szCs w:val="32"/>
          <w:lang w:val="ru-RU"/>
        </w:rPr>
      </w:pPr>
    </w:p>
    <w:p w:rsidR="00BE446C" w:rsidRDefault="00BE446C" w:rsidP="00BE446C">
      <w:pPr>
        <w:jc w:val="center"/>
        <w:rPr>
          <w:b/>
          <w:sz w:val="32"/>
          <w:szCs w:val="32"/>
          <w:lang w:val="ru-RU"/>
        </w:rPr>
      </w:pPr>
    </w:p>
    <w:p w:rsidR="00BE446C" w:rsidRDefault="00BE446C"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p>
    <w:p w:rsidR="00EB1855" w:rsidRDefault="00EB1855" w:rsidP="00BE446C">
      <w:pPr>
        <w:jc w:val="center"/>
        <w:rPr>
          <w:b/>
          <w:sz w:val="32"/>
          <w:szCs w:val="32"/>
          <w:lang w:val="ru-RU"/>
        </w:rPr>
      </w:pPr>
      <w:r>
        <w:rPr>
          <w:b/>
          <w:sz w:val="32"/>
          <w:szCs w:val="32"/>
          <w:lang w:val="ru-RU"/>
        </w:rPr>
        <w:t>Приложения</w:t>
      </w:r>
    </w:p>
    <w:p w:rsidR="00BE446C" w:rsidRDefault="00BE446C" w:rsidP="00BE446C">
      <w:pPr>
        <w:jc w:val="center"/>
        <w:rPr>
          <w:b/>
          <w:sz w:val="32"/>
          <w:szCs w:val="32"/>
          <w:lang w:val="ru-RU"/>
        </w:rPr>
      </w:pPr>
    </w:p>
    <w:p w:rsidR="00BE446C" w:rsidRDefault="00BE446C" w:rsidP="00BE446C">
      <w:pPr>
        <w:jc w:val="center"/>
        <w:rPr>
          <w:b/>
          <w:lang w:val="ru-RU"/>
        </w:rPr>
      </w:pPr>
      <w:r w:rsidRPr="00EB1855">
        <w:rPr>
          <w:b/>
          <w:lang w:val="ru-RU"/>
        </w:rPr>
        <w:t>Приложение 1. «Структура  Государственной налоговой инспекции по мун</w:t>
      </w:r>
      <w:r w:rsidR="00EB1855">
        <w:rPr>
          <w:b/>
          <w:lang w:val="ru-RU"/>
        </w:rPr>
        <w:t>.</w:t>
      </w:r>
      <w:r w:rsidRPr="00EB1855">
        <w:rPr>
          <w:b/>
          <w:lang w:val="ru-RU"/>
        </w:rPr>
        <w:t xml:space="preserve"> Кишинэу»</w:t>
      </w:r>
    </w:p>
    <w:p w:rsidR="00BE446C" w:rsidRPr="00770714" w:rsidRDefault="00BE446C" w:rsidP="00BE446C">
      <w:pPr>
        <w:jc w:val="center"/>
        <w:rPr>
          <w:b/>
          <w:lang w:val="ru-RU"/>
        </w:rPr>
      </w:pPr>
    </w:p>
    <w:p w:rsidR="00BE446C" w:rsidRPr="00770714" w:rsidRDefault="00BE446C" w:rsidP="00BE446C">
      <w:pPr>
        <w:jc w:val="center"/>
        <w:rPr>
          <w:b/>
          <w:lang w:val="ru-RU"/>
        </w:rPr>
      </w:pPr>
      <w:r w:rsidRPr="00770714">
        <w:rPr>
          <w:b/>
          <w:lang w:val="ru-RU"/>
        </w:rPr>
        <w:t xml:space="preserve">Приложение 2. «Заполнение декларации по НДС на примере предприятия </w:t>
      </w:r>
      <w:r w:rsidRPr="00770714">
        <w:rPr>
          <w:b/>
        </w:rPr>
        <w:t>SRL</w:t>
      </w:r>
      <w:r w:rsidRPr="00770714">
        <w:rPr>
          <w:b/>
          <w:lang w:val="ru-RU"/>
        </w:rPr>
        <w:t xml:space="preserve"> «</w:t>
      </w:r>
      <w:r w:rsidRPr="00770714">
        <w:rPr>
          <w:b/>
        </w:rPr>
        <w:t>Alit</w:t>
      </w:r>
      <w:r w:rsidRPr="00770714">
        <w:rPr>
          <w:b/>
          <w:lang w:val="ru-RU"/>
        </w:rPr>
        <w:t>»</w:t>
      </w:r>
    </w:p>
    <w:p w:rsidR="00BE446C" w:rsidRPr="00770714" w:rsidRDefault="00BE446C" w:rsidP="00BE446C">
      <w:pPr>
        <w:jc w:val="center"/>
        <w:rPr>
          <w:b/>
          <w:lang w:val="ru-RU"/>
        </w:rPr>
      </w:pPr>
    </w:p>
    <w:p w:rsidR="00BE446C" w:rsidRPr="00770714" w:rsidRDefault="00BE446C" w:rsidP="00BE446C">
      <w:pPr>
        <w:jc w:val="center"/>
        <w:rPr>
          <w:b/>
          <w:sz w:val="32"/>
          <w:szCs w:val="32"/>
          <w:lang w:val="ru-RU"/>
        </w:rPr>
      </w:pPr>
      <w:r w:rsidRPr="00770714">
        <w:rPr>
          <w:b/>
          <w:lang w:val="ru-RU"/>
        </w:rPr>
        <w:t xml:space="preserve">Приложение 3. «Заполнение декларации по подоходному налогу на примере предприятия </w:t>
      </w:r>
      <w:r w:rsidRPr="00770714">
        <w:rPr>
          <w:b/>
        </w:rPr>
        <w:t>SRL</w:t>
      </w:r>
      <w:r w:rsidRPr="00770714">
        <w:rPr>
          <w:b/>
          <w:lang w:val="ru-RU"/>
        </w:rPr>
        <w:t xml:space="preserve"> «</w:t>
      </w:r>
      <w:r w:rsidRPr="00770714">
        <w:rPr>
          <w:b/>
        </w:rPr>
        <w:t>Alit</w:t>
      </w:r>
      <w:r w:rsidRPr="00770714">
        <w:rPr>
          <w:b/>
          <w:lang w:val="ru-RU"/>
        </w:rPr>
        <w:t>»</w:t>
      </w:r>
    </w:p>
    <w:p w:rsidR="00BE446C" w:rsidRDefault="00BE446C" w:rsidP="00DC25EE">
      <w:pPr>
        <w:jc w:val="center"/>
        <w:rPr>
          <w:b/>
          <w:sz w:val="32"/>
          <w:szCs w:val="32"/>
        </w:rPr>
      </w:pPr>
    </w:p>
    <w:p w:rsidR="00A23E55" w:rsidRDefault="00A23E55" w:rsidP="00DC25EE">
      <w:pPr>
        <w:jc w:val="center"/>
        <w:rPr>
          <w:b/>
          <w:sz w:val="32"/>
          <w:szCs w:val="32"/>
        </w:rPr>
      </w:pPr>
    </w:p>
    <w:p w:rsidR="00A23E55" w:rsidRDefault="00A23E55" w:rsidP="00DC25EE">
      <w:pPr>
        <w:jc w:val="center"/>
        <w:rPr>
          <w:b/>
          <w:sz w:val="32"/>
          <w:szCs w:val="32"/>
        </w:rPr>
      </w:pPr>
    </w:p>
    <w:p w:rsidR="00A23E55" w:rsidRDefault="00A23E55" w:rsidP="00DC25EE">
      <w:pPr>
        <w:jc w:val="center"/>
        <w:rPr>
          <w:b/>
          <w:sz w:val="32"/>
          <w:szCs w:val="32"/>
        </w:rPr>
      </w:pPr>
    </w:p>
    <w:p w:rsidR="00A23E55" w:rsidRDefault="00A23E55" w:rsidP="00DC25EE">
      <w:pPr>
        <w:jc w:val="center"/>
        <w:rPr>
          <w:b/>
          <w:sz w:val="32"/>
          <w:szCs w:val="32"/>
        </w:rPr>
      </w:pPr>
    </w:p>
    <w:p w:rsidR="00A23E55" w:rsidRDefault="00A23E55" w:rsidP="00DC25EE">
      <w:pPr>
        <w:jc w:val="center"/>
        <w:rPr>
          <w:b/>
          <w:sz w:val="32"/>
          <w:szCs w:val="32"/>
        </w:rPr>
      </w:pPr>
    </w:p>
    <w:p w:rsidR="00A23E55" w:rsidRDefault="00A23E55" w:rsidP="00DC25EE">
      <w:pPr>
        <w:jc w:val="center"/>
        <w:rPr>
          <w:b/>
          <w:sz w:val="32"/>
          <w:szCs w:val="32"/>
        </w:rPr>
      </w:pPr>
    </w:p>
    <w:p w:rsidR="00A23E55" w:rsidRDefault="00A23E55" w:rsidP="00DC25EE">
      <w:pPr>
        <w:jc w:val="center"/>
        <w:rPr>
          <w:b/>
          <w:sz w:val="32"/>
          <w:szCs w:val="32"/>
        </w:rPr>
      </w:pPr>
    </w:p>
    <w:p w:rsidR="00A23E55" w:rsidRDefault="00A23E55" w:rsidP="00DC25EE">
      <w:pPr>
        <w:jc w:val="center"/>
        <w:rPr>
          <w:b/>
          <w:sz w:val="32"/>
          <w:szCs w:val="32"/>
        </w:rPr>
      </w:pPr>
    </w:p>
    <w:p w:rsidR="00A23E55" w:rsidRDefault="00A23E55" w:rsidP="00DC25EE">
      <w:pPr>
        <w:jc w:val="center"/>
        <w:rPr>
          <w:b/>
          <w:sz w:val="32"/>
          <w:szCs w:val="32"/>
        </w:rPr>
      </w:pPr>
    </w:p>
    <w:p w:rsidR="00A23E55" w:rsidRDefault="00A23E55" w:rsidP="00DC25EE">
      <w:pPr>
        <w:jc w:val="center"/>
        <w:rPr>
          <w:b/>
          <w:sz w:val="32"/>
          <w:szCs w:val="32"/>
        </w:rPr>
      </w:pPr>
    </w:p>
    <w:p w:rsidR="00A23E55" w:rsidRDefault="00A23E55" w:rsidP="00DC25EE">
      <w:pPr>
        <w:jc w:val="center"/>
        <w:rPr>
          <w:b/>
          <w:sz w:val="32"/>
          <w:szCs w:val="32"/>
        </w:rPr>
      </w:pPr>
    </w:p>
    <w:p w:rsidR="00A23E55" w:rsidRDefault="00A23E55" w:rsidP="00DC25EE">
      <w:pPr>
        <w:jc w:val="center"/>
        <w:rPr>
          <w:b/>
          <w:sz w:val="32"/>
          <w:szCs w:val="32"/>
        </w:rPr>
      </w:pPr>
    </w:p>
    <w:p w:rsidR="00A23E55" w:rsidRDefault="00A23E55" w:rsidP="00DC25EE">
      <w:pPr>
        <w:jc w:val="center"/>
        <w:rPr>
          <w:b/>
          <w:sz w:val="32"/>
          <w:szCs w:val="32"/>
        </w:rPr>
      </w:pPr>
    </w:p>
    <w:p w:rsidR="00A23E55" w:rsidRDefault="00A23E55" w:rsidP="00DC25EE">
      <w:pPr>
        <w:jc w:val="center"/>
        <w:rPr>
          <w:b/>
          <w:sz w:val="32"/>
          <w:szCs w:val="32"/>
        </w:rPr>
      </w:pPr>
    </w:p>
    <w:p w:rsidR="00A23E55" w:rsidRPr="00EB1855" w:rsidRDefault="00A23E55" w:rsidP="00EB1855">
      <w:pPr>
        <w:jc w:val="center"/>
        <w:rPr>
          <w:b/>
          <w:sz w:val="32"/>
          <w:szCs w:val="32"/>
          <w:lang w:val="ru-RU"/>
        </w:rPr>
      </w:pPr>
      <w:bookmarkStart w:id="0" w:name="_GoBack"/>
      <w:bookmarkEnd w:id="0"/>
    </w:p>
    <w:sectPr w:rsidR="00A23E55" w:rsidRPr="00EB1855" w:rsidSect="00E92197">
      <w:footerReference w:type="even" r:id="rId13"/>
      <w:footerReference w:type="default" r:id="rId14"/>
      <w:pgSz w:w="11906" w:h="16838"/>
      <w:pgMar w:top="709" w:right="566" w:bottom="567"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26" w:rsidRDefault="009D6326">
      <w:r>
        <w:separator/>
      </w:r>
    </w:p>
  </w:endnote>
  <w:endnote w:type="continuationSeparator" w:id="0">
    <w:p w:rsidR="009D6326" w:rsidRDefault="009D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B1" w:rsidRDefault="007527B1" w:rsidP="00DB3CA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527B1" w:rsidRDefault="007527B1" w:rsidP="00DB3CA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B1" w:rsidRDefault="007527B1" w:rsidP="00DB3CA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C328D">
      <w:rPr>
        <w:rStyle w:val="a4"/>
        <w:noProof/>
      </w:rPr>
      <w:t>1</w:t>
    </w:r>
    <w:r>
      <w:rPr>
        <w:rStyle w:val="a4"/>
      </w:rPr>
      <w:fldChar w:fldCharType="end"/>
    </w:r>
  </w:p>
  <w:p w:rsidR="007527B1" w:rsidRDefault="007527B1" w:rsidP="00DB3CA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26" w:rsidRDefault="009D6326">
      <w:r>
        <w:separator/>
      </w:r>
    </w:p>
  </w:footnote>
  <w:footnote w:type="continuationSeparator" w:id="0">
    <w:p w:rsidR="009D6326" w:rsidRDefault="009D6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F73"/>
    <w:multiLevelType w:val="multilevel"/>
    <w:tmpl w:val="8554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64B4D"/>
    <w:multiLevelType w:val="hybridMultilevel"/>
    <w:tmpl w:val="162CE3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941921"/>
    <w:multiLevelType w:val="multilevel"/>
    <w:tmpl w:val="66A6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608EF"/>
    <w:multiLevelType w:val="hybridMultilevel"/>
    <w:tmpl w:val="BD56FD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794BB3"/>
    <w:multiLevelType w:val="hybridMultilevel"/>
    <w:tmpl w:val="D1D447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A8176A3"/>
    <w:multiLevelType w:val="multilevel"/>
    <w:tmpl w:val="566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8711C"/>
    <w:multiLevelType w:val="multilevel"/>
    <w:tmpl w:val="3600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D1578A"/>
    <w:multiLevelType w:val="multilevel"/>
    <w:tmpl w:val="3E720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3CC10E9"/>
    <w:multiLevelType w:val="hybridMultilevel"/>
    <w:tmpl w:val="8D66F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D444A6"/>
    <w:multiLevelType w:val="multilevel"/>
    <w:tmpl w:val="9026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F78BE"/>
    <w:multiLevelType w:val="multilevel"/>
    <w:tmpl w:val="A2A2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8F38F2"/>
    <w:multiLevelType w:val="hybridMultilevel"/>
    <w:tmpl w:val="D06E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4D580F"/>
    <w:multiLevelType w:val="multilevel"/>
    <w:tmpl w:val="2298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877C66"/>
    <w:multiLevelType w:val="hybridMultilevel"/>
    <w:tmpl w:val="417A3F9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464348B0"/>
    <w:multiLevelType w:val="hybridMultilevel"/>
    <w:tmpl w:val="9B9076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4A805492"/>
    <w:multiLevelType w:val="hybridMultilevel"/>
    <w:tmpl w:val="5B44CD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BCC03E5"/>
    <w:multiLevelType w:val="multilevel"/>
    <w:tmpl w:val="8C42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1D5680"/>
    <w:multiLevelType w:val="multilevel"/>
    <w:tmpl w:val="8E9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D9310B"/>
    <w:multiLevelType w:val="hybridMultilevel"/>
    <w:tmpl w:val="5A5AB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095FBD"/>
    <w:multiLevelType w:val="hybridMultilevel"/>
    <w:tmpl w:val="503807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BF509B5"/>
    <w:multiLevelType w:val="hybridMultilevel"/>
    <w:tmpl w:val="0E8A0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184612E"/>
    <w:multiLevelType w:val="hybridMultilevel"/>
    <w:tmpl w:val="CD360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190C5C"/>
    <w:multiLevelType w:val="hybridMultilevel"/>
    <w:tmpl w:val="C0A64A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78B0EBC"/>
    <w:multiLevelType w:val="hybridMultilevel"/>
    <w:tmpl w:val="E74876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A10EC9"/>
    <w:multiLevelType w:val="hybridMultilevel"/>
    <w:tmpl w:val="B50C3FF2"/>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BF27E9C"/>
    <w:multiLevelType w:val="multilevel"/>
    <w:tmpl w:val="D958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B52887"/>
    <w:multiLevelType w:val="multilevel"/>
    <w:tmpl w:val="DD20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35255D"/>
    <w:multiLevelType w:val="hybridMultilevel"/>
    <w:tmpl w:val="150E18F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20"/>
  </w:num>
  <w:num w:numId="2">
    <w:abstractNumId w:val="24"/>
  </w:num>
  <w:num w:numId="3">
    <w:abstractNumId w:val="4"/>
  </w:num>
  <w:num w:numId="4">
    <w:abstractNumId w:val="19"/>
  </w:num>
  <w:num w:numId="5">
    <w:abstractNumId w:val="18"/>
  </w:num>
  <w:num w:numId="6">
    <w:abstractNumId w:val="22"/>
  </w:num>
  <w:num w:numId="7">
    <w:abstractNumId w:val="0"/>
  </w:num>
  <w:num w:numId="8">
    <w:abstractNumId w:val="1"/>
  </w:num>
  <w:num w:numId="9">
    <w:abstractNumId w:val="27"/>
  </w:num>
  <w:num w:numId="10">
    <w:abstractNumId w:val="21"/>
  </w:num>
  <w:num w:numId="11">
    <w:abstractNumId w:val="7"/>
  </w:num>
  <w:num w:numId="12">
    <w:abstractNumId w:val="6"/>
  </w:num>
  <w:num w:numId="13">
    <w:abstractNumId w:val="10"/>
  </w:num>
  <w:num w:numId="14">
    <w:abstractNumId w:val="9"/>
  </w:num>
  <w:num w:numId="15">
    <w:abstractNumId w:val="25"/>
  </w:num>
  <w:num w:numId="16">
    <w:abstractNumId w:val="17"/>
  </w:num>
  <w:num w:numId="17">
    <w:abstractNumId w:val="12"/>
  </w:num>
  <w:num w:numId="18">
    <w:abstractNumId w:val="5"/>
  </w:num>
  <w:num w:numId="19">
    <w:abstractNumId w:val="2"/>
  </w:num>
  <w:num w:numId="20">
    <w:abstractNumId w:val="26"/>
  </w:num>
  <w:num w:numId="21">
    <w:abstractNumId w:val="15"/>
  </w:num>
  <w:num w:numId="22">
    <w:abstractNumId w:val="13"/>
  </w:num>
  <w:num w:numId="23">
    <w:abstractNumId w:val="14"/>
  </w:num>
  <w:num w:numId="24">
    <w:abstractNumId w:val="8"/>
  </w:num>
  <w:num w:numId="25">
    <w:abstractNumId w:val="23"/>
  </w:num>
  <w:num w:numId="26">
    <w:abstractNumId w:val="16"/>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4EC"/>
    <w:rsid w:val="00002374"/>
    <w:rsid w:val="00024728"/>
    <w:rsid w:val="00026AB1"/>
    <w:rsid w:val="00056105"/>
    <w:rsid w:val="000615EB"/>
    <w:rsid w:val="00090F66"/>
    <w:rsid w:val="000973DA"/>
    <w:rsid w:val="000C3CF5"/>
    <w:rsid w:val="000C5C6C"/>
    <w:rsid w:val="00103B3A"/>
    <w:rsid w:val="00110A69"/>
    <w:rsid w:val="00122463"/>
    <w:rsid w:val="00140D93"/>
    <w:rsid w:val="00161351"/>
    <w:rsid w:val="0017708E"/>
    <w:rsid w:val="00180870"/>
    <w:rsid w:val="00192904"/>
    <w:rsid w:val="0019581E"/>
    <w:rsid w:val="001F126C"/>
    <w:rsid w:val="001F310D"/>
    <w:rsid w:val="00207E13"/>
    <w:rsid w:val="00213E3F"/>
    <w:rsid w:val="0023499F"/>
    <w:rsid w:val="00254C24"/>
    <w:rsid w:val="00267C7D"/>
    <w:rsid w:val="0027490C"/>
    <w:rsid w:val="002830E1"/>
    <w:rsid w:val="002A4E93"/>
    <w:rsid w:val="002D0AD0"/>
    <w:rsid w:val="002E7F57"/>
    <w:rsid w:val="002F746B"/>
    <w:rsid w:val="003077AB"/>
    <w:rsid w:val="00332F38"/>
    <w:rsid w:val="0036591C"/>
    <w:rsid w:val="00371368"/>
    <w:rsid w:val="00380BAC"/>
    <w:rsid w:val="003958C2"/>
    <w:rsid w:val="003A2AD2"/>
    <w:rsid w:val="003A62AA"/>
    <w:rsid w:val="003C0C39"/>
    <w:rsid w:val="003C429C"/>
    <w:rsid w:val="003C79AC"/>
    <w:rsid w:val="004104B3"/>
    <w:rsid w:val="00411E14"/>
    <w:rsid w:val="00425E64"/>
    <w:rsid w:val="004428CA"/>
    <w:rsid w:val="00455B40"/>
    <w:rsid w:val="00464026"/>
    <w:rsid w:val="0047374C"/>
    <w:rsid w:val="0048285E"/>
    <w:rsid w:val="004B1A1A"/>
    <w:rsid w:val="004B7892"/>
    <w:rsid w:val="004C328D"/>
    <w:rsid w:val="004E065C"/>
    <w:rsid w:val="004F6E12"/>
    <w:rsid w:val="0053450F"/>
    <w:rsid w:val="005B1EFF"/>
    <w:rsid w:val="005C441A"/>
    <w:rsid w:val="005D3BFF"/>
    <w:rsid w:val="005D5BF6"/>
    <w:rsid w:val="005F5548"/>
    <w:rsid w:val="006712BE"/>
    <w:rsid w:val="00672934"/>
    <w:rsid w:val="00687070"/>
    <w:rsid w:val="006A1FAA"/>
    <w:rsid w:val="006C4F19"/>
    <w:rsid w:val="006E3ED6"/>
    <w:rsid w:val="006F27C7"/>
    <w:rsid w:val="00714E40"/>
    <w:rsid w:val="007340CB"/>
    <w:rsid w:val="007345B4"/>
    <w:rsid w:val="007458F8"/>
    <w:rsid w:val="007527B1"/>
    <w:rsid w:val="00770714"/>
    <w:rsid w:val="00775CF6"/>
    <w:rsid w:val="007A66C5"/>
    <w:rsid w:val="007B40F9"/>
    <w:rsid w:val="007C333E"/>
    <w:rsid w:val="007C47B8"/>
    <w:rsid w:val="007C54CB"/>
    <w:rsid w:val="00803DB2"/>
    <w:rsid w:val="00810B50"/>
    <w:rsid w:val="00871B1D"/>
    <w:rsid w:val="008725F6"/>
    <w:rsid w:val="0088655A"/>
    <w:rsid w:val="008D1655"/>
    <w:rsid w:val="00900CC1"/>
    <w:rsid w:val="009129D6"/>
    <w:rsid w:val="0092792E"/>
    <w:rsid w:val="00932F6A"/>
    <w:rsid w:val="00944C23"/>
    <w:rsid w:val="009813BB"/>
    <w:rsid w:val="009C21DB"/>
    <w:rsid w:val="009D6326"/>
    <w:rsid w:val="00A23E55"/>
    <w:rsid w:val="00B432A1"/>
    <w:rsid w:val="00B714EC"/>
    <w:rsid w:val="00BA5BC3"/>
    <w:rsid w:val="00BB284F"/>
    <w:rsid w:val="00BE012C"/>
    <w:rsid w:val="00BE0360"/>
    <w:rsid w:val="00BE446C"/>
    <w:rsid w:val="00CA51FB"/>
    <w:rsid w:val="00CA6A13"/>
    <w:rsid w:val="00CB724B"/>
    <w:rsid w:val="00CC1C42"/>
    <w:rsid w:val="00CD0282"/>
    <w:rsid w:val="00CD0DE0"/>
    <w:rsid w:val="00CD692C"/>
    <w:rsid w:val="00CE0D1D"/>
    <w:rsid w:val="00CF3E39"/>
    <w:rsid w:val="00D03681"/>
    <w:rsid w:val="00D25854"/>
    <w:rsid w:val="00D34FD2"/>
    <w:rsid w:val="00D502A0"/>
    <w:rsid w:val="00D678C8"/>
    <w:rsid w:val="00DA7DDC"/>
    <w:rsid w:val="00DB3CAF"/>
    <w:rsid w:val="00DC25EE"/>
    <w:rsid w:val="00E06C5A"/>
    <w:rsid w:val="00E1091F"/>
    <w:rsid w:val="00E212E8"/>
    <w:rsid w:val="00E53FE0"/>
    <w:rsid w:val="00E753E3"/>
    <w:rsid w:val="00E774C8"/>
    <w:rsid w:val="00E92197"/>
    <w:rsid w:val="00EB1855"/>
    <w:rsid w:val="00EF672A"/>
    <w:rsid w:val="00F0220C"/>
    <w:rsid w:val="00F431AB"/>
    <w:rsid w:val="00F86239"/>
    <w:rsid w:val="00FA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C9E4810D-B385-44E6-AE57-F378CD84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4EC"/>
    <w:rPr>
      <w:sz w:val="24"/>
      <w:szCs w:val="24"/>
      <w:lang w:val="en-US"/>
    </w:rPr>
  </w:style>
  <w:style w:type="paragraph" w:styleId="1">
    <w:name w:val="heading 1"/>
    <w:basedOn w:val="a"/>
    <w:next w:val="a"/>
    <w:qFormat/>
    <w:rsid w:val="00B714EC"/>
    <w:pPr>
      <w:keepNext/>
      <w:spacing w:before="240" w:after="60"/>
      <w:outlineLvl w:val="0"/>
    </w:pPr>
    <w:rPr>
      <w:rFonts w:ascii="Arial" w:hAnsi="Arial" w:cs="Arial"/>
      <w:b/>
      <w:bCs/>
      <w:kern w:val="32"/>
      <w:sz w:val="32"/>
      <w:szCs w:val="32"/>
    </w:rPr>
  </w:style>
  <w:style w:type="paragraph" w:styleId="3">
    <w:name w:val="heading 3"/>
    <w:basedOn w:val="a"/>
    <w:next w:val="a"/>
    <w:qFormat/>
    <w:rsid w:val="006A1FA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14EC"/>
    <w:pPr>
      <w:tabs>
        <w:tab w:val="center" w:pos="4677"/>
        <w:tab w:val="right" w:pos="9355"/>
      </w:tabs>
    </w:pPr>
  </w:style>
  <w:style w:type="character" w:styleId="a4">
    <w:name w:val="page number"/>
    <w:basedOn w:val="a0"/>
    <w:rsid w:val="00B714EC"/>
  </w:style>
  <w:style w:type="paragraph" w:styleId="a5">
    <w:name w:val="Normal (Web)"/>
    <w:basedOn w:val="a"/>
    <w:rsid w:val="006A1FAA"/>
    <w:pPr>
      <w:spacing w:before="100" w:beforeAutospacing="1" w:after="100" w:afterAutospacing="1"/>
    </w:pPr>
    <w:rPr>
      <w:lang w:val="ru-RU"/>
    </w:rPr>
  </w:style>
  <w:style w:type="character" w:styleId="a6">
    <w:name w:val="Strong"/>
    <w:basedOn w:val="a0"/>
    <w:qFormat/>
    <w:rsid w:val="006A1FAA"/>
    <w:rPr>
      <w:b/>
      <w:bCs/>
    </w:rPr>
  </w:style>
  <w:style w:type="character" w:customStyle="1" w:styleId="apple-converted-space">
    <w:name w:val="apple-converted-space"/>
    <w:basedOn w:val="a0"/>
    <w:rsid w:val="006A1FAA"/>
  </w:style>
  <w:style w:type="character" w:styleId="a7">
    <w:name w:val="Hyperlink"/>
    <w:basedOn w:val="a0"/>
    <w:rsid w:val="006A1FAA"/>
    <w:rPr>
      <w:color w:val="0000FF"/>
      <w:u w:val="single"/>
    </w:rPr>
  </w:style>
  <w:style w:type="paragraph" w:customStyle="1" w:styleId="cb">
    <w:name w:val="cb"/>
    <w:basedOn w:val="a"/>
    <w:rsid w:val="00103B3A"/>
    <w:pPr>
      <w:jc w:val="center"/>
    </w:pPr>
    <w:rPr>
      <w:b/>
      <w:bCs/>
      <w:lang w:val="ru-RU"/>
    </w:rPr>
  </w:style>
  <w:style w:type="paragraph" w:customStyle="1" w:styleId="cn">
    <w:name w:val="cn"/>
    <w:basedOn w:val="a"/>
    <w:rsid w:val="00103B3A"/>
    <w:pPr>
      <w:jc w:val="center"/>
    </w:pPr>
    <w:rPr>
      <w:lang w:val="ru-RU"/>
    </w:rPr>
  </w:style>
  <w:style w:type="paragraph" w:customStyle="1" w:styleId="cp">
    <w:name w:val="cp"/>
    <w:basedOn w:val="a"/>
    <w:rsid w:val="00103B3A"/>
    <w:pPr>
      <w:jc w:val="center"/>
    </w:pPr>
    <w:rPr>
      <w:b/>
      <w:bCs/>
      <w:lang w:val="ru-RU"/>
    </w:rPr>
  </w:style>
  <w:style w:type="paragraph" w:customStyle="1" w:styleId="Style4">
    <w:name w:val="Style4"/>
    <w:basedOn w:val="a"/>
    <w:rsid w:val="00192904"/>
    <w:pPr>
      <w:widowControl w:val="0"/>
      <w:autoSpaceDE w:val="0"/>
      <w:autoSpaceDN w:val="0"/>
      <w:adjustRightInd w:val="0"/>
      <w:spacing w:line="269" w:lineRule="exact"/>
      <w:jc w:val="both"/>
    </w:pPr>
    <w:rPr>
      <w:lang w:val="ru-RU"/>
    </w:rPr>
  </w:style>
  <w:style w:type="paragraph" w:customStyle="1" w:styleId="Style13">
    <w:name w:val="Style13"/>
    <w:basedOn w:val="a"/>
    <w:rsid w:val="00192904"/>
    <w:pPr>
      <w:widowControl w:val="0"/>
      <w:autoSpaceDE w:val="0"/>
      <w:autoSpaceDN w:val="0"/>
      <w:adjustRightInd w:val="0"/>
      <w:spacing w:line="274" w:lineRule="exact"/>
    </w:pPr>
    <w:rPr>
      <w:lang w:val="ru-RU"/>
    </w:rPr>
  </w:style>
  <w:style w:type="character" w:customStyle="1" w:styleId="FontStyle23">
    <w:name w:val="Font Style23"/>
    <w:basedOn w:val="a0"/>
    <w:rsid w:val="00192904"/>
    <w:rPr>
      <w:rFonts w:ascii="Times New Roman" w:hAnsi="Times New Roman" w:cs="Times New Roman"/>
      <w:i/>
      <w:iCs/>
      <w:sz w:val="22"/>
      <w:szCs w:val="22"/>
    </w:rPr>
  </w:style>
  <w:style w:type="character" w:customStyle="1" w:styleId="FontStyle24">
    <w:name w:val="Font Style24"/>
    <w:basedOn w:val="a0"/>
    <w:rsid w:val="00192904"/>
    <w:rPr>
      <w:rFonts w:ascii="Times New Roman" w:hAnsi="Times New Roman" w:cs="Times New Roman"/>
      <w:sz w:val="22"/>
      <w:szCs w:val="22"/>
    </w:rPr>
  </w:style>
  <w:style w:type="paragraph" w:customStyle="1" w:styleId="Style5">
    <w:name w:val="Style5"/>
    <w:basedOn w:val="a"/>
    <w:rsid w:val="00192904"/>
    <w:pPr>
      <w:widowControl w:val="0"/>
      <w:autoSpaceDE w:val="0"/>
      <w:autoSpaceDN w:val="0"/>
      <w:adjustRightInd w:val="0"/>
      <w:spacing w:line="270" w:lineRule="exact"/>
      <w:ind w:firstLine="499"/>
      <w:jc w:val="both"/>
    </w:pPr>
    <w:rPr>
      <w:lang w:val="ru-RU"/>
    </w:rPr>
  </w:style>
  <w:style w:type="paragraph" w:customStyle="1" w:styleId="Style7">
    <w:name w:val="Style7"/>
    <w:basedOn w:val="a"/>
    <w:rsid w:val="00192904"/>
    <w:pPr>
      <w:widowControl w:val="0"/>
      <w:autoSpaceDE w:val="0"/>
      <w:autoSpaceDN w:val="0"/>
      <w:adjustRightInd w:val="0"/>
      <w:jc w:val="both"/>
    </w:pPr>
    <w:rPr>
      <w:lang w:val="ru-RU"/>
    </w:rPr>
  </w:style>
  <w:style w:type="paragraph" w:customStyle="1" w:styleId="Style1">
    <w:name w:val="Style1"/>
    <w:basedOn w:val="a"/>
    <w:rsid w:val="008725F6"/>
    <w:pPr>
      <w:widowControl w:val="0"/>
      <w:autoSpaceDE w:val="0"/>
      <w:autoSpaceDN w:val="0"/>
      <w:adjustRightInd w:val="0"/>
      <w:spacing w:line="264" w:lineRule="exact"/>
      <w:jc w:val="right"/>
    </w:pPr>
    <w:rPr>
      <w:lang w:val="ru-RU"/>
    </w:rPr>
  </w:style>
  <w:style w:type="paragraph" w:customStyle="1" w:styleId="Style2">
    <w:name w:val="Style2"/>
    <w:basedOn w:val="a"/>
    <w:rsid w:val="008725F6"/>
    <w:pPr>
      <w:widowControl w:val="0"/>
      <w:autoSpaceDE w:val="0"/>
      <w:autoSpaceDN w:val="0"/>
      <w:adjustRightInd w:val="0"/>
    </w:pPr>
    <w:rPr>
      <w:lang w:val="ru-RU"/>
    </w:rPr>
  </w:style>
  <w:style w:type="paragraph" w:customStyle="1" w:styleId="Style3">
    <w:name w:val="Style3"/>
    <w:basedOn w:val="a"/>
    <w:rsid w:val="008725F6"/>
    <w:pPr>
      <w:widowControl w:val="0"/>
      <w:autoSpaceDE w:val="0"/>
      <w:autoSpaceDN w:val="0"/>
      <w:adjustRightInd w:val="0"/>
    </w:pPr>
    <w:rPr>
      <w:lang w:val="ru-RU"/>
    </w:rPr>
  </w:style>
  <w:style w:type="character" w:customStyle="1" w:styleId="FontStyle22">
    <w:name w:val="Font Style22"/>
    <w:basedOn w:val="a0"/>
    <w:rsid w:val="008725F6"/>
    <w:rPr>
      <w:rFonts w:ascii="Times New Roman" w:hAnsi="Times New Roman" w:cs="Times New Roman"/>
      <w:b/>
      <w:bCs/>
      <w:sz w:val="22"/>
      <w:szCs w:val="22"/>
    </w:rPr>
  </w:style>
  <w:style w:type="table" w:styleId="a8">
    <w:name w:val="Table Grid"/>
    <w:basedOn w:val="a1"/>
    <w:rsid w:val="00380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7C5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7C54CB"/>
    <w:rPr>
      <w:rFonts w:ascii="Courier New" w:hAnsi="Courier New" w:cs="Courier New"/>
    </w:rPr>
  </w:style>
  <w:style w:type="paragraph" w:styleId="a9">
    <w:name w:val="List Paragraph"/>
    <w:basedOn w:val="a"/>
    <w:uiPriority w:val="34"/>
    <w:qFormat/>
    <w:rsid w:val="007C54CB"/>
    <w:pPr>
      <w:spacing w:after="200" w:line="276" w:lineRule="auto"/>
      <w:ind w:left="720"/>
      <w:contextualSpacing/>
    </w:pPr>
    <w:rPr>
      <w:rFonts w:ascii="Calibri" w:hAnsi="Calibri"/>
      <w:sz w:val="22"/>
      <w:szCs w:val="22"/>
      <w:lang w:val="ru-RU"/>
    </w:rPr>
  </w:style>
  <w:style w:type="paragraph" w:styleId="aa">
    <w:name w:val="Title"/>
    <w:basedOn w:val="a"/>
    <w:qFormat/>
    <w:rsid w:val="00140D93"/>
    <w:pPr>
      <w:jc w:val="center"/>
    </w:pPr>
    <w:rPr>
      <w:b/>
      <w:bCs/>
      <w:lang w:val="ru-RU"/>
    </w:rPr>
  </w:style>
  <w:style w:type="paragraph" w:customStyle="1" w:styleId="10">
    <w:name w:val="Абзац списка1"/>
    <w:basedOn w:val="a"/>
    <w:rsid w:val="00E53FE0"/>
    <w:pPr>
      <w:spacing w:after="200" w:line="276" w:lineRule="auto"/>
      <w:ind w:left="720"/>
      <w:contextualSpacing/>
    </w:pPr>
    <w:rPr>
      <w:rFonts w:ascii="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24498">
      <w:bodyDiv w:val="1"/>
      <w:marLeft w:val="0"/>
      <w:marRight w:val="0"/>
      <w:marTop w:val="0"/>
      <w:marBottom w:val="0"/>
      <w:divBdr>
        <w:top w:val="none" w:sz="0" w:space="0" w:color="auto"/>
        <w:left w:val="none" w:sz="0" w:space="0" w:color="auto"/>
        <w:bottom w:val="none" w:sz="0" w:space="0" w:color="auto"/>
        <w:right w:val="none" w:sz="0" w:space="0" w:color="auto"/>
      </w:divBdr>
    </w:div>
    <w:div w:id="947853482">
      <w:bodyDiv w:val="1"/>
      <w:marLeft w:val="0"/>
      <w:marRight w:val="0"/>
      <w:marTop w:val="0"/>
      <w:marBottom w:val="0"/>
      <w:divBdr>
        <w:top w:val="none" w:sz="0" w:space="0" w:color="auto"/>
        <w:left w:val="none" w:sz="0" w:space="0" w:color="auto"/>
        <w:bottom w:val="none" w:sz="0" w:space="0" w:color="auto"/>
        <w:right w:val="none" w:sz="0" w:space="0" w:color="auto"/>
      </w:divBdr>
      <w:divsChild>
        <w:div w:id="964505304">
          <w:marLeft w:val="15"/>
          <w:marRight w:val="0"/>
          <w:marTop w:val="0"/>
          <w:marBottom w:val="0"/>
          <w:divBdr>
            <w:top w:val="none" w:sz="0" w:space="0" w:color="auto"/>
            <w:left w:val="none" w:sz="0" w:space="0" w:color="auto"/>
            <w:bottom w:val="none" w:sz="0" w:space="0" w:color="auto"/>
            <w:right w:val="none" w:sz="0" w:space="0" w:color="auto"/>
          </w:divBdr>
        </w:div>
      </w:divsChild>
    </w:div>
    <w:div w:id="13828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statistica.m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scservinform.m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isc.md" TargetMode="External"/><Relationship Id="rId4" Type="http://schemas.openxmlformats.org/officeDocument/2006/relationships/webSettings" Target="webSettings.xml"/><Relationship Id="rId9" Type="http://schemas.openxmlformats.org/officeDocument/2006/relationships/hyperlink" Target="https://servicii.fisc.md/ControlFiscal.asp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15233</Words>
  <Characters>86833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Молодёжи Республики Молдова</vt:lpstr>
    </vt:vector>
  </TitlesOfParts>
  <Company/>
  <LinksUpToDate>false</LinksUpToDate>
  <CharactersWithSpaces>101863</CharactersWithSpaces>
  <SharedDoc>false</SharedDoc>
  <HLinks>
    <vt:vector size="24" baseType="variant">
      <vt:variant>
        <vt:i4>852038</vt:i4>
      </vt:variant>
      <vt:variant>
        <vt:i4>9</vt:i4>
      </vt:variant>
      <vt:variant>
        <vt:i4>0</vt:i4>
      </vt:variant>
      <vt:variant>
        <vt:i4>5</vt:i4>
      </vt:variant>
      <vt:variant>
        <vt:lpwstr>http://www.statistica.md/</vt:lpwstr>
      </vt:variant>
      <vt:variant>
        <vt:lpwstr/>
      </vt:variant>
      <vt:variant>
        <vt:i4>524360</vt:i4>
      </vt:variant>
      <vt:variant>
        <vt:i4>6</vt:i4>
      </vt:variant>
      <vt:variant>
        <vt:i4>0</vt:i4>
      </vt:variant>
      <vt:variant>
        <vt:i4>5</vt:i4>
      </vt:variant>
      <vt:variant>
        <vt:lpwstr>http://www.fiscservinform.md/</vt:lpwstr>
      </vt:variant>
      <vt:variant>
        <vt:lpwstr/>
      </vt:variant>
      <vt:variant>
        <vt:i4>7602231</vt:i4>
      </vt:variant>
      <vt:variant>
        <vt:i4>3</vt:i4>
      </vt:variant>
      <vt:variant>
        <vt:i4>0</vt:i4>
      </vt:variant>
      <vt:variant>
        <vt:i4>5</vt:i4>
      </vt:variant>
      <vt:variant>
        <vt:lpwstr>http://www.fisc.md/</vt:lpwstr>
      </vt:variant>
      <vt:variant>
        <vt:lpwstr/>
      </vt:variant>
      <vt:variant>
        <vt:i4>3342458</vt:i4>
      </vt:variant>
      <vt:variant>
        <vt:i4>0</vt:i4>
      </vt:variant>
      <vt:variant>
        <vt:i4>0</vt:i4>
      </vt:variant>
      <vt:variant>
        <vt:i4>5</vt:i4>
      </vt:variant>
      <vt:variant>
        <vt:lpwstr>https://servicii.fisc.md/ControlFiscal.aspx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Молодёжи Республики Молдова</dc:title>
  <dc:subject/>
  <dc:creator>COMP</dc:creator>
  <cp:keywords/>
  <dc:description/>
  <cp:lastModifiedBy>admin</cp:lastModifiedBy>
  <cp:revision>2</cp:revision>
  <dcterms:created xsi:type="dcterms:W3CDTF">2014-04-16T08:12:00Z</dcterms:created>
  <dcterms:modified xsi:type="dcterms:W3CDTF">2014-04-16T08:12:00Z</dcterms:modified>
</cp:coreProperties>
</file>