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EC" w:rsidRDefault="00BB00EC">
      <w:pPr>
        <w:pStyle w:val="FR1"/>
        <w:spacing w:before="0" w:line="360" w:lineRule="auto"/>
        <w:ind w:left="880" w:right="800" w:firstLine="426"/>
        <w:rPr>
          <w:rFonts w:ascii="Times New Roman" w:hAnsi="Times New Roman"/>
          <w:b/>
          <w:sz w:val="52"/>
          <w:lang w:val="uk-UA"/>
        </w:rPr>
      </w:pPr>
    </w:p>
    <w:p w:rsidR="00BB00EC" w:rsidRDefault="00BB00EC">
      <w:pPr>
        <w:pStyle w:val="FR1"/>
        <w:spacing w:before="0" w:line="360" w:lineRule="auto"/>
        <w:ind w:left="880" w:right="800" w:firstLine="426"/>
        <w:rPr>
          <w:rFonts w:ascii="Times New Roman" w:hAnsi="Times New Roman"/>
          <w:b/>
          <w:sz w:val="52"/>
          <w:lang w:val="uk-UA"/>
        </w:rPr>
      </w:pPr>
    </w:p>
    <w:p w:rsidR="00BB00EC" w:rsidRDefault="00BB00EC">
      <w:pPr>
        <w:pStyle w:val="FR1"/>
        <w:spacing w:before="0" w:line="360" w:lineRule="auto"/>
        <w:ind w:left="880" w:right="800" w:firstLine="426"/>
        <w:rPr>
          <w:rFonts w:ascii="Times New Roman" w:hAnsi="Times New Roman"/>
          <w:b/>
          <w:sz w:val="52"/>
          <w:lang w:val="uk-UA"/>
        </w:rPr>
      </w:pPr>
    </w:p>
    <w:p w:rsidR="00BB00EC" w:rsidRDefault="00BB00EC">
      <w:pPr>
        <w:pStyle w:val="FR1"/>
        <w:spacing w:before="0" w:line="360" w:lineRule="auto"/>
        <w:ind w:left="880" w:right="800" w:firstLine="426"/>
        <w:rPr>
          <w:rFonts w:ascii="Times New Roman" w:hAnsi="Times New Roman"/>
          <w:b/>
          <w:sz w:val="52"/>
          <w:lang w:val="uk-UA"/>
        </w:rPr>
      </w:pPr>
    </w:p>
    <w:p w:rsidR="00BB00EC" w:rsidRDefault="008775EF">
      <w:pPr>
        <w:pStyle w:val="FR1"/>
        <w:spacing w:before="0" w:line="360" w:lineRule="auto"/>
        <w:ind w:left="880" w:right="800" w:firstLine="426"/>
        <w:rPr>
          <w:rFonts w:ascii="Times New Roman" w:hAnsi="Times New Roman"/>
          <w:b/>
          <w:sz w:val="52"/>
          <w:lang w:val="uk-UA"/>
        </w:rPr>
      </w:pPr>
      <w:r>
        <w:rPr>
          <w:rFonts w:ascii="Times New Roman" w:hAnsi="Times New Roman"/>
          <w:b/>
          <w:sz w:val="52"/>
          <w:lang w:val="uk-UA"/>
        </w:rPr>
        <w:t xml:space="preserve">Реферат </w:t>
      </w:r>
    </w:p>
    <w:p w:rsidR="00BB00EC" w:rsidRDefault="008775EF">
      <w:pPr>
        <w:pStyle w:val="FR1"/>
        <w:spacing w:before="0" w:line="360" w:lineRule="auto"/>
        <w:ind w:left="880" w:right="800" w:firstLine="426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 тему:</w:t>
      </w:r>
    </w:p>
    <w:p w:rsidR="00BB00EC" w:rsidRDefault="008775EF">
      <w:pPr>
        <w:pStyle w:val="FR1"/>
        <w:spacing w:before="0" w:line="360" w:lineRule="auto"/>
        <w:ind w:left="880" w:right="800" w:firstLine="426"/>
        <w:rPr>
          <w:rFonts w:ascii="Times New Roman" w:hAnsi="Times New Roman"/>
          <w:b/>
          <w:sz w:val="56"/>
          <w:lang w:val="uk-UA"/>
        </w:rPr>
      </w:pPr>
      <w:r>
        <w:rPr>
          <w:rFonts w:ascii="Times New Roman" w:hAnsi="Times New Roman"/>
          <w:b/>
          <w:sz w:val="56"/>
          <w:lang w:val="uk-UA"/>
        </w:rPr>
        <w:t xml:space="preserve">Сен-Сімон, сенсімоністи </w:t>
      </w:r>
    </w:p>
    <w:p w:rsidR="00BB00EC" w:rsidRDefault="008775EF">
      <w:pPr>
        <w:pStyle w:val="FR1"/>
        <w:spacing w:before="0" w:line="360" w:lineRule="auto"/>
        <w:ind w:left="880" w:right="800" w:firstLine="426"/>
        <w:rPr>
          <w:rFonts w:ascii="Times New Roman" w:hAnsi="Times New Roman"/>
          <w:sz w:val="56"/>
        </w:rPr>
      </w:pPr>
      <w:r>
        <w:rPr>
          <w:rFonts w:ascii="Times New Roman" w:hAnsi="Times New Roman"/>
          <w:b/>
          <w:sz w:val="56"/>
          <w:lang w:val="uk-UA"/>
        </w:rPr>
        <w:t>й походження колективізму</w:t>
      </w:r>
    </w:p>
    <w:p w:rsidR="00BB00EC" w:rsidRDefault="00BB00EC">
      <w:pPr>
        <w:pStyle w:val="1"/>
        <w:spacing w:before="180" w:line="360" w:lineRule="auto"/>
        <w:ind w:firstLine="426"/>
        <w:rPr>
          <w:b/>
          <w:sz w:val="28"/>
        </w:rPr>
        <w:sectPr w:rsidR="00BB00EC">
          <w:pgSz w:w="11900" w:h="16820"/>
          <w:pgMar w:top="567" w:right="1134" w:bottom="567" w:left="1134" w:header="720" w:footer="720" w:gutter="0"/>
          <w:cols w:space="60"/>
          <w:noEndnote/>
        </w:sectPr>
      </w:pPr>
    </w:p>
    <w:p w:rsidR="00BB00EC" w:rsidRDefault="008775EF">
      <w:pPr>
        <w:pStyle w:val="1"/>
        <w:spacing w:before="180" w:line="360" w:lineRule="auto"/>
        <w:ind w:firstLine="426"/>
        <w:rPr>
          <w:sz w:val="28"/>
        </w:rPr>
      </w:pPr>
      <w:r>
        <w:rPr>
          <w:b/>
          <w:sz w:val="28"/>
        </w:rPr>
        <w:t>Анрі Клод</w:t>
      </w:r>
      <w:r>
        <w:rPr>
          <w:sz w:val="28"/>
        </w:rPr>
        <w:t xml:space="preserve"> де</w:t>
      </w:r>
      <w:r>
        <w:rPr>
          <w:b/>
          <w:sz w:val="28"/>
        </w:rPr>
        <w:t xml:space="preserve"> Рубруа Сен-Сімон</w:t>
      </w:r>
      <w:r>
        <w:rPr>
          <w:noProof/>
          <w:sz w:val="28"/>
        </w:rPr>
        <w:t xml:space="preserve"> (1760—1825) —</w:t>
      </w:r>
      <w:r>
        <w:rPr>
          <w:sz w:val="28"/>
        </w:rPr>
        <w:t xml:space="preserve"> виходець з вищої французької аристократії, здобув прекрасну освіту, був вели</w:t>
      </w:r>
      <w:r>
        <w:rPr>
          <w:sz w:val="28"/>
        </w:rPr>
        <w:softHyphen/>
        <w:t>ким землевласником. У віці шістнадцяти років бере участь у війні за американську незалежність. У роки революції відмовляється від дворянського звання і збагачується завдяки вдалій спекуляції на на</w:t>
      </w:r>
      <w:r>
        <w:rPr>
          <w:sz w:val="28"/>
        </w:rPr>
        <w:softHyphen/>
        <w:t>ціональному майні. Як політичне неблагонадійного його було ув'язнено. Після звільнення з в'язниці він займається комерцією, подорожує, вивчає науки. У період з</w:t>
      </w:r>
      <w:r>
        <w:rPr>
          <w:noProof/>
          <w:sz w:val="28"/>
        </w:rPr>
        <w:t xml:space="preserve"> 1813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1825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pp</w:t>
      </w:r>
      <w:r>
        <w:rPr>
          <w:sz w:val="28"/>
          <w:lang w:val="ru-RU"/>
        </w:rPr>
        <w:t>.</w:t>
      </w:r>
      <w:r>
        <w:rPr>
          <w:sz w:val="28"/>
        </w:rPr>
        <w:t xml:space="preserve"> виходять най</w:t>
      </w:r>
      <w:r>
        <w:rPr>
          <w:sz w:val="28"/>
        </w:rPr>
        <w:softHyphen/>
        <w:t>важливіші його праці: «Про промислову систему», «Про стару і нову політичну систему»,</w:t>
      </w:r>
      <w:r>
        <w:rPr>
          <w:sz w:val="28"/>
          <w:lang w:val="ru-RU"/>
        </w:rPr>
        <w:t xml:space="preserve"> «Катехизис</w:t>
      </w:r>
      <w:r>
        <w:rPr>
          <w:sz w:val="28"/>
        </w:rPr>
        <w:t xml:space="preserve"> промисловців», «Нове християнст</w:t>
      </w:r>
      <w:r>
        <w:rPr>
          <w:sz w:val="28"/>
        </w:rPr>
        <w:softHyphen/>
        <w:t>во». Їх написано під враженням від тих змін, які несло з собою на</w:t>
      </w:r>
      <w:r>
        <w:rPr>
          <w:sz w:val="28"/>
        </w:rPr>
        <w:softHyphen/>
        <w:t>родження нового капіталістичного індустріального ладу.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b/>
          <w:i/>
          <w:sz w:val="28"/>
        </w:rPr>
        <w:t>Теоретичні підходи Сен-Сімона до аналізу</w:t>
      </w:r>
      <w:r>
        <w:rPr>
          <w:sz w:val="28"/>
        </w:rPr>
        <w:t xml:space="preserve"> суспільства базува</w:t>
      </w:r>
      <w:r>
        <w:rPr>
          <w:sz w:val="28"/>
        </w:rPr>
        <w:softHyphen/>
        <w:t>лися на історичному методі. Сен-Сімон, як і інші утопісти, вирішує питання докорінної перебудови суспільства, але щодо загальнотео</w:t>
      </w:r>
      <w:r>
        <w:rPr>
          <w:sz w:val="28"/>
        </w:rPr>
        <w:softHyphen/>
        <w:t>ретичних поглядів він вимагає, щоб минуле людства і його сучасне вивчалося як єдиний безперервний процес прогресивного розвитку суспільства.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Сен-Сімон пише, що будь-який аналіз сучасного, узятий ізольо</w:t>
      </w:r>
      <w:r>
        <w:rPr>
          <w:sz w:val="28"/>
        </w:rPr>
        <w:softHyphen/>
        <w:t>вано, може призвести лише до дуже поверхових або навіть хибних висновків, і якщо не вивчати минуле, то неможливо відрізнити соці</w:t>
      </w:r>
      <w:r>
        <w:rPr>
          <w:sz w:val="28"/>
        </w:rPr>
        <w:softHyphen/>
        <w:t>альні елементи системи, яка має зникнути, від елементів тієї систе</w:t>
      </w:r>
      <w:r>
        <w:rPr>
          <w:sz w:val="28"/>
        </w:rPr>
        <w:softHyphen/>
        <w:t>ми, яка повинна утвердитись.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За Сен-Сімоном, суспільство, цілісна система політики, економі</w:t>
      </w:r>
      <w:r>
        <w:rPr>
          <w:sz w:val="28"/>
        </w:rPr>
        <w:softHyphen/>
        <w:t>ки і знання, у своєму історичному розвитку проходить три формації:</w:t>
      </w:r>
    </w:p>
    <w:p w:rsidR="00BB00EC" w:rsidRDefault="008775EF">
      <w:pPr>
        <w:pStyle w:val="1"/>
        <w:spacing w:line="360" w:lineRule="auto"/>
        <w:ind w:firstLine="426"/>
        <w:jc w:val="left"/>
        <w:rPr>
          <w:sz w:val="28"/>
        </w:rPr>
      </w:pPr>
      <w:r>
        <w:rPr>
          <w:sz w:val="28"/>
        </w:rPr>
        <w:t>рабовласницьку, феодальну та індустріальну. Кожна з них характе</w:t>
      </w:r>
      <w:r>
        <w:rPr>
          <w:sz w:val="28"/>
        </w:rPr>
        <w:softHyphen/>
        <w:t>ризується відповідним рівнем розвитку знань, політики та господар</w:t>
      </w:r>
      <w:r>
        <w:rPr>
          <w:sz w:val="28"/>
        </w:rPr>
        <w:softHyphen/>
        <w:t>ства, що, у свою чергу, проходять дві стадії: органічну, чи врівно</w:t>
      </w:r>
      <w:r>
        <w:rPr>
          <w:sz w:val="28"/>
        </w:rPr>
        <w:softHyphen/>
        <w:t>важену, та критичну, коли попередню рівновагу порушено.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Економіка і політика, з одного боку, і знання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 іншого, розви</w:t>
      </w:r>
      <w:r>
        <w:rPr>
          <w:sz w:val="28"/>
        </w:rPr>
        <w:softHyphen/>
        <w:t>ваються, на думку Сен-Сімона, паралельно. Під час органічної стадії при владі перебуває клас, який відіграє найважливішу господарську роль у даний період, а в критичній стадії на економічну владу пре</w:t>
      </w:r>
      <w:r>
        <w:rPr>
          <w:sz w:val="28"/>
        </w:rPr>
        <w:softHyphen/>
        <w:t>тендує інший клас, господарська функція якого зростає. Клас, що народжується, протистоїть тому, що вже існує. Проявом цього про</w:t>
      </w:r>
      <w:r>
        <w:rPr>
          <w:sz w:val="28"/>
        </w:rPr>
        <w:softHyphen/>
        <w:t>тистояння є політична боротьба, яка завершується виникненням но</w:t>
      </w:r>
      <w:r>
        <w:rPr>
          <w:sz w:val="28"/>
        </w:rPr>
        <w:softHyphen/>
        <w:t>вої формації.</w:t>
      </w:r>
    </w:p>
    <w:p w:rsidR="00BB00EC" w:rsidRDefault="008775EF">
      <w:pPr>
        <w:pStyle w:val="1"/>
        <w:spacing w:line="360" w:lineRule="auto"/>
        <w:ind w:left="40" w:firstLine="426"/>
        <w:rPr>
          <w:sz w:val="28"/>
        </w:rPr>
      </w:pPr>
      <w:r>
        <w:rPr>
          <w:sz w:val="28"/>
        </w:rPr>
        <w:t>Капіталістичне суспільство Сен-Сімон розглядає як проміжну ста</w:t>
      </w:r>
      <w:r>
        <w:rPr>
          <w:sz w:val="28"/>
        </w:rPr>
        <w:softHyphen/>
        <w:t>дію між феодалізмом та індустріалізмом. Капіталізм поєднує ознаки розкладу попереднього періоду та елементи нового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індустрію.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b/>
          <w:i/>
          <w:sz w:val="28"/>
        </w:rPr>
        <w:t>Характеристика капіталізму</w:t>
      </w:r>
      <w:r>
        <w:rPr>
          <w:sz w:val="28"/>
        </w:rPr>
        <w:t xml:space="preserve"> грунтується на аналізі його супе</w:t>
      </w:r>
      <w:r>
        <w:rPr>
          <w:sz w:val="28"/>
        </w:rPr>
        <w:softHyphen/>
        <w:t>речностей, ролі приватної власності та індустрії, що народжувалась.</w:t>
      </w:r>
    </w:p>
    <w:p w:rsidR="00BB00EC" w:rsidRDefault="008775EF">
      <w:pPr>
        <w:pStyle w:val="1"/>
        <w:spacing w:line="360" w:lineRule="auto"/>
        <w:ind w:left="80" w:firstLine="426"/>
        <w:rPr>
          <w:sz w:val="28"/>
        </w:rPr>
      </w:pPr>
      <w:r>
        <w:rPr>
          <w:sz w:val="28"/>
        </w:rPr>
        <w:t>Головною вадою капіталістичної системи Сен-Сімон уважав від</w:t>
      </w:r>
      <w:r>
        <w:rPr>
          <w:sz w:val="28"/>
        </w:rPr>
        <w:softHyphen/>
        <w:t>сутність у ній організуючої, об'єднуючої основи. Наслідком цього є те, що у виробництві панує приватна власність і породжувана нею анархія; економіку й політику відокремлено одну від одної, і обид</w:t>
      </w:r>
      <w:r>
        <w:rPr>
          <w:sz w:val="28"/>
        </w:rPr>
        <w:softHyphen/>
        <w:t>ві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від науки. За його визначенням, період, коли економіка й полі</w:t>
      </w:r>
      <w:r>
        <w:rPr>
          <w:sz w:val="28"/>
        </w:rPr>
        <w:softHyphen/>
        <w:t>тика існують автономно, є перехідним. Саме тому капіталізм він відносить до критичного періоду, перехідного від органічного фео</w:t>
      </w:r>
      <w:r>
        <w:rPr>
          <w:sz w:val="28"/>
        </w:rPr>
        <w:softHyphen/>
        <w:t>далізму до майбутньої органічної науково-індустріальної системи.</w:t>
      </w:r>
    </w:p>
    <w:p w:rsidR="00BB00EC" w:rsidRDefault="008775EF">
      <w:pPr>
        <w:pStyle w:val="1"/>
        <w:spacing w:line="360" w:lineRule="auto"/>
        <w:ind w:left="120" w:firstLine="426"/>
        <w:rPr>
          <w:sz w:val="28"/>
        </w:rPr>
      </w:pPr>
      <w:r>
        <w:rPr>
          <w:sz w:val="28"/>
        </w:rPr>
        <w:t>Трактування капіталістичного періоду в Сен-Сімона безумовно відрізняється від того, що пропонувала сучасна йому школа еконо</w:t>
      </w:r>
      <w:r>
        <w:rPr>
          <w:sz w:val="28"/>
        </w:rPr>
        <w:softHyphen/>
        <w:t>мічного лібералізму. Він визнає дію природних економічних сил, але вважає, що саме вони і є причиною всіх пороків капіталізму, зу</w:t>
      </w:r>
      <w:r>
        <w:rPr>
          <w:sz w:val="28"/>
        </w:rPr>
        <w:softHyphen/>
        <w:t>мовлюють його майбутню руйнацію.</w:t>
      </w:r>
    </w:p>
    <w:p w:rsidR="00BB00EC" w:rsidRDefault="008775EF">
      <w:pPr>
        <w:pStyle w:val="1"/>
        <w:spacing w:line="360" w:lineRule="auto"/>
        <w:ind w:left="160" w:firstLine="426"/>
        <w:rPr>
          <w:sz w:val="28"/>
        </w:rPr>
      </w:pPr>
      <w:r>
        <w:rPr>
          <w:sz w:val="28"/>
        </w:rPr>
        <w:t>Буржуазне суспільство він критикує ще й за те, що в ньому індуст</w:t>
      </w:r>
      <w:r>
        <w:rPr>
          <w:sz w:val="28"/>
        </w:rPr>
        <w:softHyphen/>
        <w:t>рія не посіла відповідного місця. У капіталістичному середовищі вона стає такою самою причиною криз, як і приватна власність, сприяє розшаруванню суспільства на класи, яке з часом стає все глибшим.</w:t>
      </w:r>
    </w:p>
    <w:p w:rsidR="00BB00EC" w:rsidRDefault="008775EF">
      <w:pPr>
        <w:pStyle w:val="1"/>
        <w:spacing w:line="360" w:lineRule="auto"/>
        <w:ind w:left="160" w:firstLine="426"/>
        <w:rPr>
          <w:sz w:val="28"/>
        </w:rPr>
      </w:pPr>
      <w:r>
        <w:rPr>
          <w:sz w:val="28"/>
        </w:rPr>
        <w:t>Усе сучасне йому суспільство він поділяє в основному на два класи: на індустріалів (елемент майбутнього) і власників (непродук</w:t>
      </w:r>
      <w:r>
        <w:rPr>
          <w:sz w:val="28"/>
        </w:rPr>
        <w:softHyphen/>
        <w:t>тивний клас, елемент феодалізму), між якими точиться боротьба за економічну владу. Цей антагонізм він часто формулює як антагонізм між власниками та трудящими, тобто між ледарями і трударями.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На думку Сен-Сімона, індустрія будує економічні передумови для формування нового суспільства: готує капітали до усуспільнен</w:t>
      </w:r>
      <w:r>
        <w:rPr>
          <w:sz w:val="28"/>
        </w:rPr>
        <w:softHyphen/>
        <w:t>ня, забезпечує високий рівень споживання, створює умови для об'єднання трудівників на новій, індустріальній основі, для розвит</w:t>
      </w:r>
      <w:r>
        <w:rPr>
          <w:sz w:val="28"/>
        </w:rPr>
        <w:softHyphen/>
        <w:t>ку науки. Необхідно лише сформувати відповідне соціально-політичне середовище, що привело б економіку, політику та науку у відповідність, і тоді капіталізм переросте в наступну стадію.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b/>
          <w:i/>
          <w:sz w:val="28"/>
        </w:rPr>
        <w:t>Економічний устрій суспільства індустріалів.</w:t>
      </w:r>
      <w:r>
        <w:rPr>
          <w:sz w:val="28"/>
        </w:rPr>
        <w:t xml:space="preserve"> Економічною формою нового суспільства, що вирішить проблему узгодження трьох складових суспільного розвитку, на думку Сен-Сімона стане асоціація.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Спираючись на історичний метод, Сен-Сімон указує, що прогре</w:t>
      </w:r>
      <w:r>
        <w:rPr>
          <w:sz w:val="28"/>
        </w:rPr>
        <w:softHyphen/>
        <w:t>сивний рух людства спрямований від більш дрібних асоціацій до більш великих: від родини до общини, від общини до нації, від нації до міжнародної згоди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безперервний рух з відомим кінцевим пунктом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«всесвітня асоціація всіх людей на всій земній кулі і в усіх їхніх відносинах».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Формування асоціації відбуватиметься створенням промислових угруповань на базі існуючих капіталів та виробництв. Це буде об'єднання промисловців, торговців, банкірів, фермерів, робітників і вчених.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Сен-Сімон підкреслює, що «національну асоціацію» потрібно розглядати як «промислове підприємство», усі члени якого працю</w:t>
      </w:r>
      <w:r>
        <w:rPr>
          <w:sz w:val="28"/>
        </w:rPr>
        <w:softHyphen/>
        <w:t>ють задля однієї мети.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Сен-Сімон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натхненний пророк індустріалізму. Майбутнє су</w:t>
      </w:r>
      <w:r>
        <w:rPr>
          <w:sz w:val="28"/>
        </w:rPr>
        <w:softHyphen/>
        <w:t>спільство базуватиметься на індустрії, яку Сен-Сімон розуміє широ</w:t>
      </w:r>
      <w:r>
        <w:rPr>
          <w:sz w:val="28"/>
        </w:rPr>
        <w:softHyphen/>
        <w:t>ко. Індустріалом він називає кожного, хто не ухилятиметься від суспільно корисної праці у будь-якій сфері: виробництва, обігу чи розподілу. Праця є складовою суспільної індустрії. У цій системі немає місця лише для феодальних елементів і ледарів. Для Сен-Сімона індустріальна система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не лише нові можливості вироб</w:t>
      </w:r>
      <w:r>
        <w:rPr>
          <w:sz w:val="28"/>
        </w:rPr>
        <w:softHyphen/>
        <w:t>ництва, що згодом забезпечуватиме всі потреби, а й зміна соціаль</w:t>
      </w:r>
      <w:r>
        <w:rPr>
          <w:sz w:val="28"/>
        </w:rPr>
        <w:softHyphen/>
        <w:t>ного середовища, умови для формування якого підготувала ще капі</w:t>
      </w:r>
      <w:r>
        <w:rPr>
          <w:sz w:val="28"/>
        </w:rPr>
        <w:softHyphen/>
        <w:t>талістична індустрія.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Завдяки асоціації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приватна власність трансформується в ко</w:t>
      </w:r>
      <w:r>
        <w:rPr>
          <w:b/>
          <w:i/>
          <w:sz w:val="28"/>
        </w:rPr>
        <w:softHyphen/>
        <w:t>лективну.</w:t>
      </w:r>
      <w:r>
        <w:rPr>
          <w:sz w:val="28"/>
        </w:rPr>
        <w:t xml:space="preserve"> Попервах Сен-Сімон не відмовляє асоціації в праві на приватну власність. Спочатку виробництво стане суспільним лише в межах асоціації, відносини між окремими асоціаціями будуватиму</w:t>
      </w:r>
      <w:r>
        <w:rPr>
          <w:sz w:val="28"/>
        </w:rPr>
        <w:softHyphen/>
        <w:t>ться на приватних засадах. Але в майбутньому, коли все суспільство стане єдиною асоціацією, він передбачає остаточне усуспільнення, націоналізацію власності.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b/>
          <w:i/>
          <w:sz w:val="28"/>
        </w:rPr>
        <w:t>Асоціація змінить форму розподілу. Капітал,</w:t>
      </w:r>
      <w:r>
        <w:rPr>
          <w:sz w:val="28"/>
        </w:rPr>
        <w:t xml:space="preserve"> власність підпри</w:t>
      </w:r>
      <w:r>
        <w:rPr>
          <w:sz w:val="28"/>
        </w:rPr>
        <w:softHyphen/>
        <w:t>ємця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члена асоціації, є основою функціонування індустріальної си</w:t>
      </w:r>
      <w:r>
        <w:rPr>
          <w:sz w:val="28"/>
        </w:rPr>
        <w:softHyphen/>
        <w:t>стеми Сен-Сімона, служить її розвиткові. На його думку, капітал має таке саме право на винагороду, як і праця.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Прибуток</w:t>
      </w:r>
      <w:r>
        <w:rPr>
          <w:sz w:val="28"/>
        </w:rPr>
        <w:t xml:space="preserve"> визначається як сукупний дохід, що розподіляється відповідно до праці і вкладеного капіталу.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Підприємець,</w:t>
      </w:r>
      <w:r>
        <w:rPr>
          <w:sz w:val="28"/>
        </w:rPr>
        <w:t xml:space="preserve"> за Сен-Сімоном, не тільки власник, а й керів</w:t>
      </w:r>
      <w:r>
        <w:rPr>
          <w:sz w:val="28"/>
        </w:rPr>
        <w:softHyphen/>
        <w:t>ник промислового підприємства, а отже, його доходи</w:t>
      </w:r>
      <w:r>
        <w:rPr>
          <w:noProof/>
          <w:sz w:val="28"/>
        </w:rPr>
        <w:t>—</w:t>
      </w:r>
      <w:r>
        <w:rPr>
          <w:sz w:val="28"/>
        </w:rPr>
        <w:t xml:space="preserve"> природна винагорода за висококваліфіковану працю.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Справедливий розподіл </w:t>
      </w:r>
      <w:r>
        <w:rPr>
          <w:sz w:val="28"/>
        </w:rPr>
        <w:t>благ у майбутньому суспільстві Сен-Сімон розуміє не як зрівнялівку, а як розподіл за внеском у спільне виробництво, проте, частина отри</w:t>
      </w:r>
      <w:r>
        <w:rPr>
          <w:sz w:val="28"/>
        </w:rPr>
        <w:softHyphen/>
        <w:t>маного прибутку в асоціації використовуватиметься для задоволення суспільних потреб. Коли асоціація набере планетарного масштабу, розподіл узагалі здійснюватиметься за потребами.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Асоціація ліквідує також і конкуренцію. Промисловістю керува</w:t>
      </w:r>
      <w:r>
        <w:rPr>
          <w:sz w:val="28"/>
        </w:rPr>
        <w:softHyphen/>
        <w:t>тимуть з одного центру за одним планом, що його розроблятимуть учені.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b/>
          <w:i/>
          <w:sz w:val="28"/>
        </w:rPr>
        <w:t>Політичний устрій суспільства</w:t>
      </w:r>
      <w:r>
        <w:rPr>
          <w:sz w:val="28"/>
        </w:rPr>
        <w:t xml:space="preserve"> Сен-Сімон обмежує колектив</w:t>
      </w:r>
      <w:r>
        <w:rPr>
          <w:sz w:val="28"/>
        </w:rPr>
        <w:softHyphen/>
        <w:t>ним управлінням асоціацією вповноваженими індустріалами. Вико</w:t>
      </w:r>
      <w:r>
        <w:rPr>
          <w:sz w:val="28"/>
        </w:rPr>
        <w:softHyphen/>
        <w:t>навчу владу буде доручено палаті депутатів, її буде також наділено повноваженнями опрацьовувати закони, що стосуватимуться ви</w:t>
      </w:r>
      <w:r>
        <w:rPr>
          <w:sz w:val="28"/>
        </w:rPr>
        <w:softHyphen/>
        <w:t>ключно проблем зростання добробуту країни.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.Політика, не зникне, змінить свою сутність. Вона стане позитив</w:t>
      </w:r>
      <w:r>
        <w:rPr>
          <w:sz w:val="28"/>
        </w:rPr>
        <w:softHyphen/>
        <w:t>ною наукою про виробництво, тобто такою наукою, змістом якої буде дослідження найбільш сприятливих для розвитку виробництва умов.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Економічний уряд прийде на зміну політичному, відбуватиметь</w:t>
      </w:r>
      <w:r>
        <w:rPr>
          <w:sz w:val="28"/>
        </w:rPr>
        <w:softHyphen/>
        <w:t>ся управління речами замість управління людьми. Як працею, так і Капіталом розпоряджатиметься асоціація в особі створених нею ко</w:t>
      </w:r>
      <w:r>
        <w:rPr>
          <w:sz w:val="28"/>
        </w:rPr>
        <w:softHyphen/>
        <w:t xml:space="preserve">легій та рад. Керуватимуть асоціацією лише найбільш обдаровані й досвідчені вчені та підприємці. Перші розроблятимуть відповідні наукові настанови, а другі втілюватимуть ці настанови в життя. </w:t>
      </w:r>
      <w:r>
        <w:rPr>
          <w:b/>
          <w:sz w:val="28"/>
        </w:rPr>
        <w:t>Шляхи</w:t>
      </w:r>
      <w:r>
        <w:rPr>
          <w:sz w:val="28"/>
        </w:rPr>
        <w:t xml:space="preserve"> переходу до індустріального ладу.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Досягнення мети є, за Сен-Сімоном, можливим лише тоді, коли за справу візьметься держава, і поряд із функцією організатора асо</w:t>
      </w:r>
      <w:r>
        <w:rPr>
          <w:sz w:val="28"/>
        </w:rPr>
        <w:softHyphen/>
        <w:t>ціацій виконуватиме також функцію духовного перевиховання чле</w:t>
      </w:r>
      <w:r>
        <w:rPr>
          <w:sz w:val="28"/>
        </w:rPr>
        <w:softHyphen/>
        <w:t>нів суспільства, сприятиме відновленню суспільної моралі. Саме ідеї та доктрини мають стати вирішальними агентами соціальної трансформації.</w:t>
      </w:r>
    </w:p>
    <w:p w:rsidR="00BB00EC" w:rsidRDefault="008775EF">
      <w:pPr>
        <w:pStyle w:val="1"/>
        <w:spacing w:line="360" w:lineRule="auto"/>
        <w:ind w:left="40" w:firstLine="426"/>
        <w:rPr>
          <w:sz w:val="28"/>
        </w:rPr>
      </w:pPr>
      <w:r>
        <w:rPr>
          <w:sz w:val="28"/>
        </w:rPr>
        <w:t>Перевихований капіталіст-підприємець, усвідомивши, якої шко</w:t>
      </w:r>
      <w:r>
        <w:rPr>
          <w:sz w:val="28"/>
        </w:rPr>
        <w:softHyphen/>
        <w:t>ди завдає суспільству приватний спосіб виробництва та розподілу, сам сформує, користуючись своїм капіталом, асоціацію, де влас</w:t>
      </w:r>
      <w:r>
        <w:rPr>
          <w:sz w:val="28"/>
        </w:rPr>
        <w:softHyphen/>
        <w:t>ність і розподіл наберуть справедливих форм, перебуватимуть під контролем членів асоціації.</w:t>
      </w:r>
    </w:p>
    <w:p w:rsidR="00BB00EC" w:rsidRDefault="008775EF">
      <w:pPr>
        <w:pStyle w:val="1"/>
        <w:spacing w:line="360" w:lineRule="auto"/>
        <w:ind w:left="120" w:firstLine="426"/>
        <w:rPr>
          <w:sz w:val="28"/>
        </w:rPr>
      </w:pPr>
      <w:r>
        <w:rPr>
          <w:sz w:val="28"/>
        </w:rPr>
        <w:t>Отже, на думку Сен-Сімона, лише свідома діяльність забезпечує порядок і добробут суспільства.</w:t>
      </w:r>
    </w:p>
    <w:p w:rsidR="00BB00EC" w:rsidRDefault="008775EF">
      <w:pPr>
        <w:pStyle w:val="1"/>
        <w:spacing w:line="360" w:lineRule="auto"/>
        <w:ind w:left="40" w:firstLine="426"/>
        <w:rPr>
          <w:sz w:val="28"/>
        </w:rPr>
      </w:pPr>
      <w:r>
        <w:rPr>
          <w:sz w:val="28"/>
        </w:rPr>
        <w:t>Сен-Сімону пощастило зібрати навколо себе багатьох справді талановитих людей, які пропагували його ідеї. До його перших уч</w:t>
      </w:r>
      <w:r>
        <w:rPr>
          <w:sz w:val="28"/>
        </w:rPr>
        <w:softHyphen/>
        <w:t>нів належали Огюстен Тьєрі, який був його секретарем, брати Євгеній та Оленд Родрігеси. Згодом до них приєдналися Анфантен і</w:t>
      </w:r>
      <w:r>
        <w:rPr>
          <w:sz w:val="28"/>
          <w:lang w:val="ru-RU"/>
        </w:rPr>
        <w:t xml:space="preserve"> Ба</w:t>
      </w:r>
      <w:r>
        <w:rPr>
          <w:sz w:val="28"/>
          <w:lang w:val="ru-RU"/>
        </w:rPr>
        <w:softHyphen/>
        <w:t>зар.</w:t>
      </w:r>
      <w:r>
        <w:rPr>
          <w:sz w:val="28"/>
        </w:rPr>
        <w:t xml:space="preserve"> Після смерті Сен-Сімона вони заснували газету «Виробник», що5 поширювати ідеї свого вчителя. Вони, також, стали засновни</w:t>
      </w:r>
      <w:r>
        <w:rPr>
          <w:sz w:val="28"/>
        </w:rPr>
        <w:softHyphen/>
        <w:t>ками свого роду наукового товариства. Базару, наприклад, доручили публічний виклад сенсімоністської доктрини в цілому лекційному курсі. Згодом ці лекції було опубліковано в двох томах під назвою «Виклад доктрини Сен-Сімона». Але це вже було соціальне вчення, яке дещо різнилося від доктрини Сен-Сімона.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Сен-Сімон не вимагав негайного скасування інституту власності, а його послідовники дотримувались поглядів Сісмонді і Прудона, ототожнюючи приватну власність з крадіжкою, експлуатацією, не</w:t>
      </w:r>
      <w:r>
        <w:rPr>
          <w:sz w:val="28"/>
        </w:rPr>
        <w:softHyphen/>
        <w:t>справедливістю. Причини криз та анархії вони пояснювали тим, що власність розпорошена, належить різним людям, що її господарями через успадкування можуть стати ті, хто не має найменшого уяв</w:t>
      </w:r>
      <w:r>
        <w:rPr>
          <w:sz w:val="28"/>
        </w:rPr>
        <w:softHyphen/>
        <w:t>лення про виробництво, потреби споживання і ресурси, про розпо</w:t>
      </w:r>
      <w:r>
        <w:rPr>
          <w:sz w:val="28"/>
        </w:rPr>
        <w:softHyphen/>
        <w:t>діл знарядь праці.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 xml:space="preserve">Використовуючи теорію вартості, сенсімоністи формулюють </w:t>
      </w:r>
      <w:r>
        <w:rPr>
          <w:b/>
          <w:i/>
          <w:sz w:val="28"/>
        </w:rPr>
        <w:t>теорію експлуатації.</w:t>
      </w:r>
      <w:r>
        <w:rPr>
          <w:sz w:val="28"/>
        </w:rPr>
        <w:t xml:space="preserve"> Вони вважають, що в основпкапіталістичного нагромадження лежить неоплачена частка праці найманих робітни</w:t>
      </w:r>
      <w:r>
        <w:rPr>
          <w:sz w:val="28"/>
        </w:rPr>
        <w:softHyphen/>
        <w:t>ків, але розрізняють прибутки від праці підприємця і прибутки від власності. За підприємцем вони визнавали право тільки на той при</w:t>
      </w:r>
      <w:r>
        <w:rPr>
          <w:sz w:val="28"/>
        </w:rPr>
        <w:softHyphen/>
        <w:t>буток, що є результатом управлінської праці, інші його види, які отримують не зайняті у виробництві землевласники та капіталісти у вигляді ренти, розцінювали як частку, відібрану в тих, кого позбав</w:t>
      </w:r>
      <w:r>
        <w:rPr>
          <w:sz w:val="28"/>
        </w:rPr>
        <w:softHyphen/>
        <w:t>лено засобів виробництва.</w:t>
      </w:r>
      <w:r>
        <w:rPr>
          <w:sz w:val="28"/>
          <w:lang w:val="ru-RU"/>
        </w:rPr>
        <w:t xml:space="preserve"> тому</w:t>
      </w:r>
      <w:r>
        <w:rPr>
          <w:sz w:val="28"/>
        </w:rPr>
        <w:t xml:space="preserve"> послідовники Сен-Сімона і пропо</w:t>
      </w:r>
      <w:r>
        <w:rPr>
          <w:sz w:val="28"/>
        </w:rPr>
        <w:softHyphen/>
        <w:t>нували реформувати приватну власність, побудувати економіку на засадах колективізму. Держава стає єдиним власником усіх знарядь праці, вона розподілятиме їх відповідно до суспільних потреб та ін</w:t>
      </w:r>
      <w:r>
        <w:rPr>
          <w:sz w:val="28"/>
        </w:rPr>
        <w:softHyphen/>
        <w:t>тересів. Уряд на зразок величезного центрального банку з числен</w:t>
      </w:r>
      <w:r>
        <w:rPr>
          <w:sz w:val="28"/>
        </w:rPr>
        <w:softHyphen/>
        <w:t>ними філіями стане розпорядником усіх капіталів, постачаючи в найвіддаленіші місця необхідні засоби. Він також призначатиме здібних людей для управління капіталами і винагороджуватиме їх відповідно до їхньої праці. Але це не означатиме, що власність зникне остаточно: навпа</w:t>
      </w:r>
      <w:r>
        <w:rPr>
          <w:sz w:val="28"/>
        </w:rPr>
        <w:softHyphen/>
        <w:t>ки, вона тільки змінить свої форми, стане організованою, колектив</w:t>
      </w:r>
      <w:r>
        <w:rPr>
          <w:sz w:val="28"/>
        </w:rPr>
        <w:softHyphen/>
        <w:t>ною, забезпечуватиме інтереси виробництва й рівність. Право при</w:t>
      </w:r>
      <w:r>
        <w:rPr>
          <w:sz w:val="28"/>
        </w:rPr>
        <w:softHyphen/>
        <w:t>ватної власності поширюватиметься лише на предмети особистого споживання.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Шлях до колективізму сенсімоністи бачили у скасуванні закону про успадкування власності і поступовій передачі права на спадок державі. Промисловість також із рук приватних підприємців посту</w:t>
      </w:r>
      <w:r>
        <w:rPr>
          <w:sz w:val="28"/>
        </w:rPr>
        <w:softHyphen/>
        <w:t>пово має перейти у власність держави.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Рівність, якої вимагали сенсімоністи, вони бачили, головне, у розподілі за працею в інтересах розвитку суспільного виробництва.</w:t>
      </w:r>
    </w:p>
    <w:p w:rsidR="00BB00EC" w:rsidRDefault="008775EF">
      <w:pPr>
        <w:pStyle w:val="1"/>
        <w:spacing w:line="360" w:lineRule="auto"/>
        <w:ind w:firstLine="426"/>
        <w:rPr>
          <w:sz w:val="28"/>
        </w:rPr>
      </w:pPr>
      <w:r>
        <w:rPr>
          <w:sz w:val="28"/>
        </w:rPr>
        <w:t>Водночас сенсімоністи розуміли й необхідність суспільних фондів споживання, сподіваючись, що частину прибутку, яка має рентну природу, за соціалізму буде використано для задоволення «загаль</w:t>
      </w:r>
      <w:r>
        <w:rPr>
          <w:sz w:val="28"/>
        </w:rPr>
        <w:softHyphen/>
        <w:t>них потреб нового суспільства».</w:t>
      </w:r>
    </w:p>
    <w:p w:rsidR="00BB00EC" w:rsidRDefault="008775EF">
      <w:pPr>
        <w:pStyle w:val="1"/>
        <w:spacing w:line="360" w:lineRule="auto"/>
        <w:ind w:left="80" w:firstLine="426"/>
        <w:rPr>
          <w:sz w:val="28"/>
        </w:rPr>
      </w:pPr>
      <w:r>
        <w:rPr>
          <w:sz w:val="28"/>
        </w:rPr>
        <w:t>Сенсімоністи передбачали, що для розвитку соціалізму важливе значення матимуть великі централізовані банки, зростатиме роль кредиту й централізації підприємств як основи централізованого економічного керівництва з тим, щоб пристосувати виробництво до споживання, чого не може зробити конкуренція.</w:t>
      </w:r>
    </w:p>
    <w:p w:rsidR="00BB00EC" w:rsidRDefault="008775EF">
      <w:pPr>
        <w:pStyle w:val="1"/>
        <w:spacing w:line="360" w:lineRule="auto"/>
        <w:ind w:left="80" w:firstLine="426"/>
        <w:rPr>
          <w:sz w:val="28"/>
        </w:rPr>
      </w:pPr>
      <w:r>
        <w:rPr>
          <w:sz w:val="28"/>
        </w:rPr>
        <w:t>У вченні сенсімоністів закладено основи майже всіх конструкти</w:t>
      </w:r>
      <w:r>
        <w:rPr>
          <w:sz w:val="28"/>
        </w:rPr>
        <w:softHyphen/>
        <w:t>вних ідей соціалізму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ст.</w:t>
      </w:r>
    </w:p>
    <w:p w:rsidR="00BB00EC" w:rsidRDefault="008775EF">
      <w:pPr>
        <w:pStyle w:val="1"/>
        <w:spacing w:line="360" w:lineRule="auto"/>
        <w:ind w:left="80" w:firstLine="426"/>
        <w:rPr>
          <w:sz w:val="28"/>
        </w:rPr>
      </w:pPr>
      <w:r>
        <w:rPr>
          <w:sz w:val="28"/>
        </w:rPr>
        <w:t>На тлі розвитку ідей класичної політекономії доктрини Сен-Сімона і його послідовників стали альтернативним ученням, виво</w:t>
      </w:r>
      <w:r>
        <w:rPr>
          <w:sz w:val="28"/>
        </w:rPr>
        <w:softHyphen/>
        <w:t>дили предмет і метод дослідження за традиційно прийняті межі.</w:t>
      </w:r>
    </w:p>
    <w:p w:rsidR="00BB00EC" w:rsidRDefault="008775EF">
      <w:pPr>
        <w:pStyle w:val="1"/>
        <w:spacing w:line="360" w:lineRule="auto"/>
        <w:ind w:left="80" w:firstLine="426"/>
        <w:rPr>
          <w:sz w:val="28"/>
        </w:rPr>
      </w:pPr>
      <w:r>
        <w:rPr>
          <w:sz w:val="28"/>
        </w:rPr>
        <w:t>Так, класики розрізняли політичну економію і науку про соці</w:t>
      </w:r>
      <w:r>
        <w:rPr>
          <w:sz w:val="28"/>
        </w:rPr>
        <w:softHyphen/>
        <w:t>альний устрій суспільства. Приватну власність вони розглядали як об'єктивно визначене суспільне явище, що перебуває поза межами аналізу. Розподіл багатств вони не зв'язували з власністю, розумію</w:t>
      </w:r>
      <w:r>
        <w:rPr>
          <w:sz w:val="28"/>
        </w:rPr>
        <w:softHyphen/>
        <w:t>чи його як поділ річного прибутку між факторами виробництва. Їх цікавило, як саме визначається рівень процента, ренти та заробітної плати.</w:t>
      </w:r>
    </w:p>
    <w:p w:rsidR="00BB00EC" w:rsidRDefault="008775EF">
      <w:pPr>
        <w:pStyle w:val="1"/>
        <w:spacing w:line="360" w:lineRule="auto"/>
        <w:ind w:left="80" w:firstLine="426"/>
        <w:rPr>
          <w:sz w:val="28"/>
        </w:rPr>
      </w:pPr>
      <w:r>
        <w:rPr>
          <w:sz w:val="28"/>
        </w:rPr>
        <w:t>У сенсімоністів проблема розподілу багатств полягає у визна</w:t>
      </w:r>
      <w:r>
        <w:rPr>
          <w:sz w:val="28"/>
        </w:rPr>
        <w:softHyphen/>
        <w:t>ченні ролі власності в цьому розподілі. Вони наголошували, що до</w:t>
      </w:r>
      <w:r>
        <w:rPr>
          <w:sz w:val="28"/>
        </w:rPr>
        <w:softHyphen/>
        <w:t>ходи в капіталістичному суспільстві залежать від того, як розподі</w:t>
      </w:r>
      <w:r>
        <w:rPr>
          <w:sz w:val="28"/>
        </w:rPr>
        <w:softHyphen/>
        <w:t>ляється між людьми приватна власність. Економісти-класики і сенсімоністи по-різному уявляли протилежність між суспільними і приватними інтересами. Класики протиставляли інтерес споживачів (загальний) інтересу виробників (приватний). Сенсімоністи (а за ними й усі соціалісти) протиставляють інтереси трудівників і леда</w:t>
      </w:r>
      <w:r>
        <w:rPr>
          <w:sz w:val="28"/>
        </w:rPr>
        <w:softHyphen/>
        <w:t>рів (пізніше це буде конкретизовано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робітників та капіталістів, які живуть за рахунок трудящих).</w:t>
      </w:r>
    </w:p>
    <w:p w:rsidR="00BB00EC" w:rsidRDefault="008775EF">
      <w:pPr>
        <w:pStyle w:val="1"/>
        <w:spacing w:line="360" w:lineRule="auto"/>
        <w:ind w:left="80" w:firstLine="426"/>
        <w:rPr>
          <w:sz w:val="28"/>
        </w:rPr>
      </w:pPr>
      <w:r>
        <w:rPr>
          <w:sz w:val="28"/>
        </w:rPr>
        <w:t>Класики намагалися довести, що об'єктивні закони врівноважу</w:t>
      </w:r>
      <w:r>
        <w:rPr>
          <w:sz w:val="28"/>
        </w:rPr>
        <w:softHyphen/>
        <w:t>ють економіку, наприклад, конкуренція обмежує економічний его</w:t>
      </w:r>
      <w:r>
        <w:rPr>
          <w:sz w:val="28"/>
        </w:rPr>
        <w:softHyphen/>
        <w:t>їзм і змушує його служити загальному інтересу. Сенсімоністи як засіб для об'єктивного примирення інтересів бачать свідоме коор</w:t>
      </w:r>
      <w:r>
        <w:rPr>
          <w:sz w:val="28"/>
        </w:rPr>
        <w:softHyphen/>
        <w:t>динування діяльності, асоціацію суперечливих економічних сил.</w:t>
      </w:r>
    </w:p>
    <w:p w:rsidR="00BB00EC" w:rsidRDefault="008775EF">
      <w:pPr>
        <w:pStyle w:val="1"/>
        <w:spacing w:line="360" w:lineRule="auto"/>
        <w:ind w:left="80" w:firstLine="426"/>
        <w:rPr>
          <w:sz w:val="28"/>
        </w:rPr>
      </w:pPr>
      <w:r>
        <w:rPr>
          <w:sz w:val="28"/>
        </w:rPr>
        <w:t>Нетрадиційні підходи до аналізу дали змогу сенсімоністам до</w:t>
      </w:r>
      <w:r>
        <w:rPr>
          <w:sz w:val="28"/>
        </w:rPr>
        <w:softHyphen/>
        <w:t>сить докладно описати економічний лад майбутнього «справедливо</w:t>
      </w:r>
      <w:r>
        <w:rPr>
          <w:sz w:val="28"/>
        </w:rPr>
        <w:softHyphen/>
        <w:t>го» суспільства. Шляхом до його побудови вони вважали моральне виховання. Водночас прихильники сенсімонізму були дуже актив</w:t>
      </w:r>
      <w:r>
        <w:rPr>
          <w:sz w:val="28"/>
        </w:rPr>
        <w:softHyphen/>
        <w:t>ними підприємцями у фінансовій та промисловій сферах, відіграва</w:t>
      </w:r>
      <w:r>
        <w:rPr>
          <w:sz w:val="28"/>
        </w:rPr>
        <w:softHyphen/>
        <w:t>ли провідну</w:t>
      </w:r>
      <w:r>
        <w:rPr>
          <w:sz w:val="28"/>
          <w:lang w:val="ru-RU"/>
        </w:rPr>
        <w:t xml:space="preserve"> роль в</w:t>
      </w:r>
      <w:r>
        <w:rPr>
          <w:sz w:val="28"/>
        </w:rPr>
        <w:t xml:space="preserve"> економічному управлінні Францією. Брати Перейр заснували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en-US"/>
        </w:rPr>
        <w:t>Credit</w:t>
      </w:r>
      <w:r>
        <w:rPr>
          <w:i/>
          <w:sz w:val="28"/>
          <w:lang w:val="ru-RU"/>
        </w:rPr>
        <w:t xml:space="preserve"> </w:t>
      </w:r>
      <w:r>
        <w:rPr>
          <w:i/>
          <w:sz w:val="28"/>
          <w:lang w:val="en-US"/>
        </w:rPr>
        <w:t>mobilier</w:t>
      </w:r>
      <w:r>
        <w:rPr>
          <w:i/>
          <w:sz w:val="28"/>
          <w:lang w:val="ru-RU"/>
        </w:rPr>
        <w:t>,</w:t>
      </w:r>
      <w:r>
        <w:rPr>
          <w:sz w:val="28"/>
        </w:rPr>
        <w:t xml:space="preserve"> прототип сучасних великих фі</w:t>
      </w:r>
      <w:r>
        <w:rPr>
          <w:sz w:val="28"/>
        </w:rPr>
        <w:softHyphen/>
        <w:t>нансових товариств. Анфантен був ініціатором створення континентальних залізничних ліній, заснував товариство для спорудження Суецького каналу. Мішель Шевальє захищав інтереси буржуазної держави у сфері міжнародних відносин.</w:t>
      </w:r>
      <w:bookmarkStart w:id="0" w:name="_GoBack"/>
      <w:bookmarkEnd w:id="0"/>
    </w:p>
    <w:sectPr w:rsidR="00BB00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5EF"/>
    <w:rsid w:val="008775EF"/>
    <w:rsid w:val="00B468A7"/>
    <w:rsid w:val="00B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BB41-C0FC-4C04-9131-DEA522EE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Manager>Економіка. Банківська справа</Manager>
  <Company>Економіка. Банківська справа</Company>
  <LinksUpToDate>false</LinksUpToDate>
  <CharactersWithSpaces>14437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2014-08-15T09:59:00Z</dcterms:created>
  <dcterms:modified xsi:type="dcterms:W3CDTF">2014-08-15T09:59:00Z</dcterms:modified>
  <cp:category>Економіка. Банківська справа</cp:category>
</cp:coreProperties>
</file>