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7F70" w:rsidRDefault="00357F70">
      <w:pPr>
        <w:pStyle w:val="a7"/>
        <w:jc w:val="center"/>
        <w:rPr>
          <w:sz w:val="40"/>
          <w:szCs w:val="40"/>
        </w:rPr>
      </w:pPr>
    </w:p>
    <w:p w:rsidR="00357F70" w:rsidRDefault="00357F70">
      <w:pPr>
        <w:pStyle w:val="a7"/>
        <w:jc w:val="center"/>
        <w:rPr>
          <w:sz w:val="40"/>
          <w:szCs w:val="40"/>
        </w:rPr>
      </w:pPr>
      <w:r>
        <w:rPr>
          <w:sz w:val="40"/>
          <w:szCs w:val="40"/>
        </w:rPr>
        <w:t xml:space="preserve">Воронежский государственный аграрный университет </w:t>
      </w:r>
    </w:p>
    <w:p w:rsidR="00357F70" w:rsidRDefault="00357F70">
      <w:pPr>
        <w:pStyle w:val="a7"/>
        <w:jc w:val="center"/>
        <w:rPr>
          <w:sz w:val="40"/>
          <w:szCs w:val="40"/>
        </w:rPr>
      </w:pPr>
      <w:r>
        <w:rPr>
          <w:sz w:val="40"/>
          <w:szCs w:val="40"/>
        </w:rPr>
        <w:t>имени К.Д. Глинки</w:t>
      </w:r>
    </w:p>
    <w:p w:rsidR="00357F70" w:rsidRDefault="00357F70">
      <w:pPr>
        <w:pStyle w:val="a7"/>
        <w:jc w:val="center"/>
        <w:rPr>
          <w:sz w:val="40"/>
          <w:szCs w:val="40"/>
        </w:rPr>
      </w:pPr>
      <w:r>
        <w:rPr>
          <w:sz w:val="40"/>
          <w:szCs w:val="40"/>
        </w:rPr>
        <w:t>Факультет Агробизнеса</w:t>
      </w:r>
    </w:p>
    <w:p w:rsidR="00357F70" w:rsidRDefault="00357F70">
      <w:pPr>
        <w:pStyle w:val="a7"/>
        <w:jc w:val="center"/>
        <w:rPr>
          <w:sz w:val="36"/>
          <w:szCs w:val="36"/>
          <w:lang w:val="en-US"/>
        </w:rPr>
      </w:pPr>
      <w:r>
        <w:rPr>
          <w:sz w:val="36"/>
          <w:szCs w:val="36"/>
        </w:rPr>
        <w:t>Полное В/О</w:t>
      </w:r>
    </w:p>
    <w:p w:rsidR="00357F70" w:rsidRDefault="00357F70">
      <w:pPr>
        <w:pStyle w:val="a7"/>
        <w:jc w:val="center"/>
        <w:rPr>
          <w:sz w:val="36"/>
          <w:szCs w:val="36"/>
        </w:rPr>
      </w:pPr>
      <w:r>
        <w:rPr>
          <w:sz w:val="36"/>
          <w:szCs w:val="36"/>
        </w:rPr>
        <w:t>Набор 2005 г., группа 1</w:t>
      </w:r>
    </w:p>
    <w:p w:rsidR="00357F70" w:rsidRDefault="00357F70">
      <w:pPr>
        <w:pStyle w:val="a7"/>
      </w:pPr>
    </w:p>
    <w:p w:rsidR="00357F70" w:rsidRDefault="00357F70">
      <w:pPr>
        <w:pStyle w:val="a7"/>
      </w:pPr>
    </w:p>
    <w:p w:rsidR="00357F70" w:rsidRDefault="00357F70">
      <w:pPr>
        <w:pStyle w:val="a7"/>
      </w:pPr>
    </w:p>
    <w:p w:rsidR="00357F70" w:rsidRDefault="00357F70">
      <w:pPr>
        <w:pStyle w:val="a7"/>
        <w:jc w:val="center"/>
        <w:rPr>
          <w:sz w:val="36"/>
          <w:szCs w:val="36"/>
        </w:rPr>
      </w:pPr>
      <w:r>
        <w:rPr>
          <w:sz w:val="36"/>
          <w:szCs w:val="36"/>
        </w:rPr>
        <w:t>Кафедра организации производства и предпринимательской деятельности в АПК</w:t>
      </w:r>
    </w:p>
    <w:p w:rsidR="00357F70" w:rsidRDefault="00357F70">
      <w:pPr>
        <w:pStyle w:val="a7"/>
        <w:jc w:val="center"/>
        <w:rPr>
          <w:sz w:val="36"/>
          <w:szCs w:val="36"/>
        </w:rPr>
      </w:pPr>
    </w:p>
    <w:p w:rsidR="00357F70" w:rsidRDefault="00357F70">
      <w:pPr>
        <w:pStyle w:val="a7"/>
      </w:pPr>
    </w:p>
    <w:p w:rsidR="00357F70" w:rsidRDefault="00357F70">
      <w:pPr>
        <w:pStyle w:val="a7"/>
        <w:jc w:val="center"/>
        <w:rPr>
          <w:sz w:val="28"/>
          <w:szCs w:val="28"/>
        </w:rPr>
      </w:pPr>
      <w:r>
        <w:rPr>
          <w:sz w:val="28"/>
          <w:szCs w:val="28"/>
        </w:rPr>
        <w:t xml:space="preserve">ОТЧЕТ ПО УПРАВЛЕНИЮ ПРОИЗВОДСТВОМ </w:t>
      </w:r>
    </w:p>
    <w:p w:rsidR="00357F70" w:rsidRDefault="00357F70">
      <w:pPr>
        <w:pStyle w:val="a7"/>
        <w:jc w:val="center"/>
        <w:rPr>
          <w:sz w:val="28"/>
          <w:szCs w:val="28"/>
        </w:rPr>
      </w:pPr>
      <w:r>
        <w:rPr>
          <w:sz w:val="28"/>
          <w:szCs w:val="28"/>
        </w:rPr>
        <w:t>в ООО «ЭкоНива Агро» Лискинский района Воронежской области</w:t>
      </w:r>
    </w:p>
    <w:p w:rsidR="00357F70" w:rsidRDefault="00357F70">
      <w:pPr>
        <w:pStyle w:val="a7"/>
        <w:jc w:val="center"/>
      </w:pPr>
    </w:p>
    <w:p w:rsidR="00357F70" w:rsidRDefault="00357F70">
      <w:pPr>
        <w:jc w:val="right"/>
      </w:pPr>
    </w:p>
    <w:p w:rsidR="00357F70" w:rsidRDefault="00357F70">
      <w:pPr>
        <w:jc w:val="right"/>
      </w:pPr>
    </w:p>
    <w:p w:rsidR="00357F70" w:rsidRDefault="00357F70">
      <w:pPr>
        <w:jc w:val="right"/>
      </w:pPr>
    </w:p>
    <w:p w:rsidR="00357F70" w:rsidRDefault="00357F70">
      <w:pPr>
        <w:spacing w:after="0" w:line="0" w:lineRule="atLeast"/>
        <w:jc w:val="center"/>
        <w:rPr>
          <w:sz w:val="28"/>
          <w:szCs w:val="28"/>
        </w:rPr>
      </w:pPr>
      <w:r>
        <w:rPr>
          <w:sz w:val="28"/>
          <w:szCs w:val="28"/>
        </w:rPr>
        <w:t xml:space="preserve">                                      Выполнила: </w:t>
      </w:r>
    </w:p>
    <w:p w:rsidR="00357F70" w:rsidRDefault="00357F70">
      <w:pPr>
        <w:spacing w:after="0" w:line="0" w:lineRule="atLeast"/>
        <w:jc w:val="center"/>
        <w:rPr>
          <w:sz w:val="28"/>
          <w:szCs w:val="28"/>
        </w:rPr>
      </w:pPr>
      <w:r>
        <w:rPr>
          <w:sz w:val="28"/>
          <w:szCs w:val="28"/>
        </w:rPr>
        <w:t xml:space="preserve">                                                                    студентка заочного отделения</w:t>
      </w:r>
    </w:p>
    <w:p w:rsidR="00357F70" w:rsidRDefault="00357F70">
      <w:pPr>
        <w:spacing w:after="0" w:line="0" w:lineRule="atLeast"/>
        <w:jc w:val="center"/>
        <w:rPr>
          <w:sz w:val="28"/>
          <w:szCs w:val="28"/>
        </w:rPr>
      </w:pPr>
      <w:r>
        <w:rPr>
          <w:sz w:val="28"/>
          <w:szCs w:val="28"/>
        </w:rPr>
        <w:t xml:space="preserve">                                         Пьянкова А.В.</w:t>
      </w:r>
    </w:p>
    <w:p w:rsidR="00357F70" w:rsidRDefault="00357F70">
      <w:pPr>
        <w:spacing w:after="0" w:line="0" w:lineRule="atLeast"/>
        <w:jc w:val="center"/>
        <w:rPr>
          <w:sz w:val="28"/>
          <w:szCs w:val="28"/>
        </w:rPr>
      </w:pPr>
      <w:r>
        <w:rPr>
          <w:sz w:val="28"/>
          <w:szCs w:val="28"/>
        </w:rPr>
        <w:t xml:space="preserve">                                                              учебный шифр: АБ/05636</w:t>
      </w:r>
    </w:p>
    <w:p w:rsidR="00357F70" w:rsidRDefault="00357F70">
      <w:pPr>
        <w:spacing w:after="0" w:line="0" w:lineRule="atLeast"/>
        <w:jc w:val="center"/>
        <w:rPr>
          <w:sz w:val="28"/>
          <w:szCs w:val="28"/>
        </w:rPr>
      </w:pPr>
      <w:r>
        <w:rPr>
          <w:sz w:val="28"/>
          <w:szCs w:val="28"/>
        </w:rPr>
        <w:t xml:space="preserve">                                                              Проверил: Загвозкин М.В.</w:t>
      </w:r>
    </w:p>
    <w:p w:rsidR="00357F70" w:rsidRDefault="00357F70">
      <w:pPr>
        <w:jc w:val="right"/>
      </w:pPr>
    </w:p>
    <w:p w:rsidR="00357F70" w:rsidRDefault="00357F70">
      <w:pPr>
        <w:pStyle w:val="a7"/>
      </w:pPr>
    </w:p>
    <w:p w:rsidR="00357F70" w:rsidRDefault="00357F70">
      <w:pPr>
        <w:pStyle w:val="a7"/>
      </w:pPr>
    </w:p>
    <w:p w:rsidR="00357F70" w:rsidRDefault="00357F70">
      <w:pPr>
        <w:pStyle w:val="a7"/>
      </w:pPr>
    </w:p>
    <w:p w:rsidR="00357F70" w:rsidRDefault="00357F70">
      <w:pPr>
        <w:pStyle w:val="a7"/>
      </w:pPr>
    </w:p>
    <w:p w:rsidR="00357F70" w:rsidRDefault="00357F70">
      <w:pPr>
        <w:pStyle w:val="a7"/>
      </w:pPr>
    </w:p>
    <w:p w:rsidR="00357F70" w:rsidRDefault="00357F70">
      <w:pPr>
        <w:pStyle w:val="a7"/>
      </w:pPr>
    </w:p>
    <w:p w:rsidR="00357F70" w:rsidRDefault="00357F70">
      <w:pPr>
        <w:pStyle w:val="a7"/>
        <w:jc w:val="center"/>
        <w:rPr>
          <w:sz w:val="28"/>
          <w:szCs w:val="28"/>
        </w:rPr>
      </w:pPr>
      <w:r>
        <w:rPr>
          <w:sz w:val="28"/>
          <w:szCs w:val="28"/>
        </w:rPr>
        <w:t>г.Лиски 2010</w:t>
      </w:r>
    </w:p>
    <w:p w:rsidR="00357F70" w:rsidRDefault="00357F70">
      <w:pPr>
        <w:pStyle w:val="a7"/>
      </w:pPr>
    </w:p>
    <w:p w:rsidR="00357F70" w:rsidRDefault="00357F70">
      <w:pPr>
        <w:pStyle w:val="a7"/>
      </w:pPr>
    </w:p>
    <w:p w:rsidR="00357F70" w:rsidRDefault="00357F70">
      <w:pPr>
        <w:pStyle w:val="a7"/>
        <w:rPr>
          <w:sz w:val="28"/>
          <w:szCs w:val="28"/>
        </w:rPr>
      </w:pPr>
    </w:p>
    <w:p w:rsidR="00357F70" w:rsidRDefault="00357F70">
      <w:pPr>
        <w:pStyle w:val="a7"/>
        <w:jc w:val="center"/>
        <w:rPr>
          <w:sz w:val="28"/>
          <w:szCs w:val="28"/>
        </w:rPr>
      </w:pPr>
    </w:p>
    <w:p w:rsidR="00357F70" w:rsidRDefault="00357F70">
      <w:pPr>
        <w:pStyle w:val="a7"/>
        <w:jc w:val="center"/>
        <w:rPr>
          <w:sz w:val="28"/>
          <w:szCs w:val="28"/>
        </w:rPr>
      </w:pPr>
      <w:r>
        <w:rPr>
          <w:sz w:val="28"/>
          <w:szCs w:val="28"/>
        </w:rPr>
        <w:t>Содержание</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Взаимодействие администрации  ООО «ЭкоНива Агро» с органами государственного управления и регулирования АПК на уровне района.</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Организационная структура и структура управления предприятием.</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Функции  управления.</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Методы управления.</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Материально-техническое снабжение, сбыт, маркетинговая деятельность предприятия.</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Оперативное управление и организация экономической работы.</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Управление научно-техническим прогрессом предприятия.</w:t>
      </w:r>
    </w:p>
    <w:p w:rsidR="00357F70" w:rsidRDefault="00357F70">
      <w:pPr>
        <w:numPr>
          <w:ilvl w:val="0"/>
          <w:numId w:val="2"/>
        </w:numPr>
        <w:rPr>
          <w:rFonts w:ascii="Times New Roman" w:hAnsi="Times New Roman"/>
          <w:sz w:val="28"/>
          <w:szCs w:val="28"/>
        </w:rPr>
      </w:pPr>
      <w:r>
        <w:rPr>
          <w:rFonts w:ascii="Times New Roman" w:hAnsi="Times New Roman"/>
          <w:sz w:val="28"/>
          <w:szCs w:val="28"/>
        </w:rPr>
        <w:t>Организация системы оплаты труда.</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Управление качеством труда и продукции. Управление процессом производства продукции.</w:t>
      </w:r>
    </w:p>
    <w:p w:rsidR="00357F70" w:rsidRDefault="00357F70">
      <w:pPr>
        <w:numPr>
          <w:ilvl w:val="0"/>
          <w:numId w:val="2"/>
        </w:numPr>
        <w:rPr>
          <w:rFonts w:ascii="Times New Roman" w:eastAsia="Andale Sans UI" w:hAnsi="Times New Roman"/>
          <w:kern w:val="1"/>
          <w:sz w:val="28"/>
          <w:szCs w:val="28"/>
        </w:rPr>
      </w:pPr>
      <w:r>
        <w:rPr>
          <w:rFonts w:ascii="Times New Roman" w:eastAsia="Andale Sans UI" w:hAnsi="Times New Roman"/>
          <w:kern w:val="1"/>
          <w:sz w:val="28"/>
          <w:szCs w:val="28"/>
        </w:rPr>
        <w:t>Управление персоналом.</w:t>
      </w:r>
    </w:p>
    <w:p w:rsidR="00357F70" w:rsidRDefault="00357F70">
      <w:pPr>
        <w:rPr>
          <w:rFonts w:ascii="Times New Roman" w:eastAsia="Andale Sans UI" w:hAnsi="Times New Roman"/>
          <w:kern w:val="1"/>
          <w:sz w:val="28"/>
          <w:szCs w:val="28"/>
        </w:rPr>
      </w:pPr>
    </w:p>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 w:rsidR="00357F70" w:rsidRDefault="00357F70">
      <w:pPr>
        <w:spacing w:after="0" w:line="240" w:lineRule="auto"/>
        <w:rPr>
          <w:rFonts w:ascii="Times New Roman" w:eastAsia="Andale Sans UI" w:hAnsi="Times New Roman"/>
          <w:i/>
          <w:kern w:val="1"/>
          <w:sz w:val="28"/>
          <w:szCs w:val="28"/>
        </w:rPr>
      </w:pPr>
    </w:p>
    <w:p w:rsidR="00357F70" w:rsidRDefault="00357F70">
      <w:pPr>
        <w:spacing w:after="0" w:line="240" w:lineRule="auto"/>
        <w:rPr>
          <w:rFonts w:ascii="Times New Roman" w:eastAsia="Andale Sans UI" w:hAnsi="Times New Roman"/>
          <w:b/>
          <w:bCs/>
          <w:i/>
          <w:kern w:val="1"/>
          <w:sz w:val="28"/>
          <w:szCs w:val="28"/>
        </w:rPr>
      </w:pPr>
      <w:r>
        <w:rPr>
          <w:rFonts w:ascii="Times New Roman" w:eastAsia="Andale Sans UI" w:hAnsi="Times New Roman"/>
          <w:i/>
          <w:kern w:val="1"/>
          <w:sz w:val="28"/>
          <w:szCs w:val="28"/>
        </w:rPr>
        <w:t xml:space="preserve">1. </w:t>
      </w:r>
      <w:r>
        <w:rPr>
          <w:rFonts w:ascii="Times New Roman" w:eastAsia="Andale Sans UI" w:hAnsi="Times New Roman"/>
          <w:b/>
          <w:bCs/>
          <w:i/>
          <w:kern w:val="1"/>
          <w:sz w:val="28"/>
          <w:szCs w:val="28"/>
        </w:rPr>
        <w:t>Взаимодействие администрации  ООО «ЭкоНива  Агро» с органами государственного управления и регулирования АПК на уровне района.</w:t>
      </w:r>
    </w:p>
    <w:p w:rsidR="00357F70" w:rsidRDefault="00357F70">
      <w:pPr>
        <w:pStyle w:val="a6"/>
        <w:keepNext w:val="0"/>
        <w:tabs>
          <w:tab w:val="left" w:pos="2370"/>
        </w:tabs>
        <w:spacing w:before="0" w:after="0"/>
        <w:ind w:firstLine="284"/>
        <w:rPr>
          <w:rFonts w:ascii="Times New Roman" w:eastAsia="Times New Roman" w:hAnsi="Times New Roman" w:cs="Times New Roman"/>
        </w:rPr>
      </w:pPr>
      <w:r>
        <w:rPr>
          <w:rFonts w:ascii="Times New Roman" w:eastAsia="Times New Roman" w:hAnsi="Times New Roman" w:cs="Times New Roman"/>
        </w:rPr>
        <w:t>Лискинский муниципальный район представляет собой часть территории Воронежской области, является ее самоуправляющей административно-территориальной единицей. В состав Лискинского муниципального района . входит  24 поселения. ООО «ЭкоНива Агро» находится на территории  следующих поселений: Щучье, Залужное,  Колыбелка,  Дивногорье, Высокое,  почепское, Добрино, Марьино, Владимировка, Петровское, Садовое.</w:t>
      </w:r>
    </w:p>
    <w:p w:rsidR="00357F70" w:rsidRDefault="00357F70">
      <w:pPr>
        <w:pStyle w:val="af"/>
      </w:pPr>
      <w:r>
        <w:t>Администрация района является постоянно действующим исполнительным органом местного самоуправления, является юридическим лицом, осуществляющим свою деятельность под руководством главы администрации района. Администрация района осуществляет  исполнительнораспорядительные функции по решению вопросов местного значения.</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С целью  обеспечения принятия обоснованных решений по наиболее важным вопросам жизнедеятельности района, глава администрации района образует совещательный орган – административный совет, а также может создавать другие совещательные органы по отдельным проблемам и вопросам деятельности администрации  района.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Основными задачами отдела сельского хозяйства при администрации района являются:</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создание взаимовыгодных экономических отношений между  сельскохозяйственными  товаропроизводителями, перерабатывающими и обслуживающими  отраслями;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обеспечение сбалансированного развития всех отраслей АПК, внедрение в производство современных технологий;</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развитие социальной и рыночной инфраструктуры;</w:t>
      </w:r>
    </w:p>
    <w:p w:rsidR="00357F70" w:rsidRDefault="00357F70">
      <w:pPr>
        <w:pStyle w:val="a6"/>
        <w:keepNext w:val="0"/>
        <w:tabs>
          <w:tab w:val="left" w:pos="426"/>
        </w:tabs>
        <w:spacing w:before="0" w:after="0" w:line="0" w:lineRule="atLeast"/>
        <w:rPr>
          <w:rFonts w:ascii="Times New Roman" w:eastAsia="Times New Roman" w:hAnsi="Times New Roman" w:cs="Times New Roman"/>
        </w:rPr>
      </w:pPr>
      <w:r>
        <w:rPr>
          <w:rFonts w:ascii="Times New Roman" w:eastAsia="Times New Roman" w:hAnsi="Times New Roman" w:cs="Times New Roman"/>
        </w:rPr>
        <w:t>Основные функции управления сельским хозяйством Лискинского района: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оценка производственно-финансового состояния сельскохозяйственных предприятий, перспективное и текущее планирование социально- экономического развития аграрного сектора района;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совершенствование внутрихозяйственных экономических отношений;</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контроль за сохранностью муниципальной собственности, правильным расходованием денежных средств , соблюдением строжайшего режима экономии;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осуществление контроля по обеспечению плодородия земель, защиты растений;</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организация семеноводства, химизации и защиты растений, сортовой и семенной контроль;</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предупреждение и ликвидация последствий чрезвычайных ситуаций;</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оформление документов по передаче в аренду физическим и юридическим лицам земельных участков, находящихся в муниципальной собственности, контроль за их использованием по целевому назначению;</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Обеспечение сельскохозяйственных предприятий и организаций  квалифицированными кадрами, повышение их делового уровня;</w:t>
      </w:r>
    </w:p>
    <w:p w:rsidR="00357F70" w:rsidRDefault="00357F70">
      <w:pPr>
        <w:spacing w:after="0" w:line="0" w:lineRule="atLeast"/>
        <w:rPr>
          <w:rFonts w:ascii="Times New Roman" w:hAnsi="Times New Roman"/>
          <w:sz w:val="28"/>
          <w:szCs w:val="28"/>
        </w:rPr>
      </w:pPr>
      <w:r>
        <w:rPr>
          <w:rFonts w:ascii="Times New Roman" w:hAnsi="Times New Roman"/>
          <w:sz w:val="28"/>
          <w:szCs w:val="28"/>
        </w:rPr>
        <w:t>- организация подготовки, переподготовки и повышения квалификации руководящих кадров, специалистов и кадров массовых профессий, организация стажировки;</w:t>
      </w:r>
    </w:p>
    <w:p w:rsidR="00357F70" w:rsidRDefault="00357F70">
      <w:pPr>
        <w:spacing w:after="0" w:line="0" w:lineRule="atLeast"/>
        <w:rPr>
          <w:rFonts w:ascii="Times New Roman" w:hAnsi="Times New Roman"/>
          <w:sz w:val="28"/>
          <w:szCs w:val="28"/>
        </w:rPr>
      </w:pPr>
      <w:r>
        <w:rPr>
          <w:rFonts w:ascii="Times New Roman" w:hAnsi="Times New Roman"/>
          <w:sz w:val="28"/>
          <w:szCs w:val="28"/>
        </w:rPr>
        <w:t>Реализация мероприятий в области  охраны труда в агропромышленном комплексе, обеспечение надзора за состоянием охраны труда в отрасли, участие в установленном порядке в расследовании несчастных случаев на производстве и профессиональных заболеваний.</w:t>
      </w:r>
    </w:p>
    <w:p w:rsidR="00357F70" w:rsidRDefault="00357F70">
      <w:pPr>
        <w:spacing w:after="0" w:line="0" w:lineRule="atLeast"/>
        <w:rPr>
          <w:rFonts w:ascii="Times New Roman" w:hAnsi="Times New Roman"/>
          <w:sz w:val="28"/>
          <w:szCs w:val="28"/>
        </w:rPr>
      </w:pPr>
      <w:r>
        <w:rPr>
          <w:rFonts w:ascii="Times New Roman" w:hAnsi="Times New Roman"/>
          <w:sz w:val="28"/>
          <w:szCs w:val="28"/>
        </w:rPr>
        <w:t>Также в 2009 году ООО «ЭкоНива Агро» была  оказана государственная поддержка, в виде  субсидий на поддержку отрасти растениеводства и животноводства по целевым программам по поддержке племенного животноводства, по программе  «Развитие молочного скотоводства и увеличение производства молока в РФ на 2009 – 2012 г.», были выделены субсидии на приобретение минеральных удобрений.  Также 2009 г. Производилось  возмещение процентов по инвестиционным  кредитам. Всего предприятием в 2009 году была оказана государственная поддержка на сумму 135 250 000 руб. (ф.10 АПК за 2009 год).</w:t>
      </w:r>
    </w:p>
    <w:p w:rsidR="00357F70" w:rsidRDefault="00357F70">
      <w:pPr>
        <w:spacing w:after="0" w:line="0" w:lineRule="atLeast"/>
        <w:rPr>
          <w:rFonts w:ascii="Times New Roman" w:hAnsi="Times New Roman"/>
          <w:sz w:val="28"/>
          <w:szCs w:val="28"/>
        </w:rPr>
      </w:pPr>
      <w:r>
        <w:rPr>
          <w:rFonts w:ascii="Times New Roman" w:hAnsi="Times New Roman"/>
          <w:sz w:val="28"/>
          <w:szCs w:val="28"/>
        </w:rPr>
        <w:t>Таблица 1. Размер субсидий со стороны государства  ООО «ЭкоНиваАгро» в 2009 г.</w:t>
      </w:r>
    </w:p>
    <w:tbl>
      <w:tblPr>
        <w:tblW w:w="0" w:type="auto"/>
        <w:tblInd w:w="170" w:type="dxa"/>
        <w:tblLayout w:type="fixed"/>
        <w:tblLook w:val="0000" w:firstRow="0" w:lastRow="0" w:firstColumn="0" w:lastColumn="0" w:noHBand="0" w:noVBand="0"/>
      </w:tblPr>
      <w:tblGrid>
        <w:gridCol w:w="5415"/>
        <w:gridCol w:w="3955"/>
      </w:tblGrid>
      <w:tr w:rsidR="00357F70">
        <w:trPr>
          <w:trHeight w:val="467"/>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Наименование статьи</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Сумма субсидий, тыс.руб.</w:t>
            </w:r>
          </w:p>
        </w:tc>
      </w:tr>
      <w:tr w:rsidR="00357F70">
        <w:trPr>
          <w:trHeight w:val="18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Государственная поддержка программ и мероприятий по отрасли растениеводства.</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245</w:t>
            </w:r>
          </w:p>
        </w:tc>
      </w:tr>
      <w:tr w:rsidR="00357F70">
        <w:trPr>
          <w:trHeight w:val="345"/>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iCs/>
                <w:sz w:val="28"/>
                <w:szCs w:val="28"/>
              </w:rPr>
            </w:pPr>
            <w:r>
              <w:rPr>
                <w:rFonts w:ascii="Times New Roman" w:hAnsi="Times New Roman"/>
                <w:iCs/>
                <w:sz w:val="28"/>
                <w:szCs w:val="28"/>
              </w:rPr>
              <w:t>Гос.поддержка программ и мероприятий по развитию животноводства</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21422</w:t>
            </w:r>
          </w:p>
        </w:tc>
      </w:tr>
      <w:tr w:rsidR="00357F70">
        <w:trPr>
          <w:trHeight w:val="345"/>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iCs/>
                <w:sz w:val="28"/>
                <w:szCs w:val="28"/>
              </w:rPr>
            </w:pPr>
            <w:r>
              <w:rPr>
                <w:rFonts w:ascii="Times New Roman" w:hAnsi="Times New Roman"/>
                <w:iCs/>
                <w:sz w:val="28"/>
                <w:szCs w:val="28"/>
              </w:rPr>
              <w:t>В т.ч. на поддержку племенного животноводства</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b/>
                <w:sz w:val="28"/>
                <w:szCs w:val="28"/>
              </w:rPr>
            </w:pPr>
            <w:r>
              <w:rPr>
                <w:rFonts w:ascii="Times New Roman" w:hAnsi="Times New Roman"/>
                <w:b/>
                <w:sz w:val="28"/>
                <w:szCs w:val="28"/>
              </w:rPr>
              <w:t>7783</w:t>
            </w:r>
          </w:p>
        </w:tc>
      </w:tr>
      <w:tr w:rsidR="00357F70">
        <w:trPr>
          <w:trHeight w:val="375"/>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Из них: па содержание племенного маточного поголовья КРС</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7609</w:t>
            </w:r>
          </w:p>
        </w:tc>
      </w:tr>
      <w:tr w:rsidR="00357F70">
        <w:trPr>
          <w:trHeight w:val="33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приобретение семени племенных быков производителей, которые улучшают качество потомства</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174</w:t>
            </w:r>
          </w:p>
        </w:tc>
      </w:tr>
      <w:tr w:rsidR="00357F70">
        <w:trPr>
          <w:trHeight w:val="270"/>
        </w:trPr>
        <w:tc>
          <w:tcPr>
            <w:tcW w:w="5415" w:type="dxa"/>
            <w:tcBorders>
              <w:top w:val="single" w:sz="4" w:space="0" w:color="000000"/>
              <w:left w:val="single" w:sz="4" w:space="0" w:color="000000"/>
              <w:bottom w:val="single" w:sz="4" w:space="0" w:color="000000"/>
            </w:tcBorders>
          </w:tcPr>
          <w:p w:rsidR="00357F70" w:rsidRDefault="00357F70">
            <w:pPr>
              <w:pStyle w:val="4"/>
            </w:pPr>
            <w:r>
              <w:t>В т.ч. Субсидии на поддержку овцеводства</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122</w:t>
            </w:r>
          </w:p>
        </w:tc>
      </w:tr>
      <w:tr w:rsidR="00357F70">
        <w:trPr>
          <w:trHeight w:val="27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iCs/>
                <w:sz w:val="28"/>
                <w:szCs w:val="28"/>
              </w:rPr>
            </w:pPr>
            <w:r>
              <w:rPr>
                <w:rFonts w:ascii="Times New Roman" w:hAnsi="Times New Roman"/>
                <w:iCs/>
                <w:sz w:val="28"/>
                <w:szCs w:val="28"/>
              </w:rPr>
              <w:t>В т.ч. Реализация отраслевых программ» развитие молочного скотоводства и увеличение производства молока в РФ на 2009-2012 г»</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13517</w:t>
            </w:r>
          </w:p>
        </w:tc>
      </w:tr>
      <w:tr w:rsidR="00357F70">
        <w:trPr>
          <w:trHeight w:val="27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Субсидии на возмещение части затрат на уплату процентов по инвестиционным кредитам, полученным на срок от 2-10 лет</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72277</w:t>
            </w:r>
          </w:p>
        </w:tc>
      </w:tr>
      <w:tr w:rsidR="00357F70">
        <w:trPr>
          <w:trHeight w:val="33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Субсидии на возмещение части затрат на уплату процентов по инвестиционным кредитам, полученным на срок до 1 лет</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27493</w:t>
            </w:r>
          </w:p>
        </w:tc>
      </w:tr>
      <w:tr w:rsidR="00357F70">
        <w:trPr>
          <w:trHeight w:val="255"/>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Федеральная целевая программа «Сохранение и восстановление плодородия почв земель с.-х. назначения как национального достояния России на 2006-2012 г.»</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12374</w:t>
            </w:r>
          </w:p>
        </w:tc>
      </w:tr>
      <w:tr w:rsidR="00357F70">
        <w:trPr>
          <w:trHeight w:val="345"/>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В т.ч.  на приобретение удобрений</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12374</w:t>
            </w:r>
          </w:p>
        </w:tc>
      </w:tr>
      <w:tr w:rsidR="00357F70">
        <w:trPr>
          <w:trHeight w:val="33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Прочие субсидии</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1439</w:t>
            </w:r>
          </w:p>
        </w:tc>
      </w:tr>
      <w:tr w:rsidR="00357F70">
        <w:trPr>
          <w:trHeight w:val="270"/>
        </w:trPr>
        <w:tc>
          <w:tcPr>
            <w:tcW w:w="5415" w:type="dxa"/>
            <w:tcBorders>
              <w:top w:val="single" w:sz="4" w:space="0" w:color="000000"/>
              <w:left w:val="single" w:sz="4" w:space="0" w:color="000000"/>
              <w:bottom w:val="single" w:sz="4" w:space="0" w:color="000000"/>
            </w:tcBorders>
          </w:tcPr>
          <w:p w:rsidR="00357F70" w:rsidRDefault="00357F70">
            <w:pPr>
              <w:snapToGrid w:val="0"/>
              <w:ind w:left="-67"/>
              <w:rPr>
                <w:rFonts w:ascii="Times New Roman" w:hAnsi="Times New Roman"/>
                <w:sz w:val="28"/>
                <w:szCs w:val="28"/>
              </w:rPr>
            </w:pPr>
            <w:r>
              <w:rPr>
                <w:rFonts w:ascii="Times New Roman" w:hAnsi="Times New Roman"/>
                <w:sz w:val="28"/>
                <w:szCs w:val="28"/>
              </w:rPr>
              <w:t>Итого</w:t>
            </w:r>
          </w:p>
        </w:tc>
        <w:tc>
          <w:tcPr>
            <w:tcW w:w="3955" w:type="dxa"/>
            <w:tcBorders>
              <w:top w:val="single" w:sz="4" w:space="0" w:color="000000"/>
              <w:left w:val="single" w:sz="4" w:space="0" w:color="000000"/>
              <w:bottom w:val="single" w:sz="4" w:space="0" w:color="000000"/>
              <w:right w:val="single" w:sz="4" w:space="0" w:color="000000"/>
            </w:tcBorders>
          </w:tcPr>
          <w:p w:rsidR="00357F70" w:rsidRDefault="00357F70">
            <w:pPr>
              <w:snapToGrid w:val="0"/>
              <w:rPr>
                <w:rFonts w:ascii="Times New Roman" w:hAnsi="Times New Roman"/>
                <w:sz w:val="28"/>
                <w:szCs w:val="28"/>
              </w:rPr>
            </w:pPr>
            <w:r>
              <w:rPr>
                <w:rFonts w:ascii="Times New Roman" w:hAnsi="Times New Roman"/>
                <w:sz w:val="28"/>
                <w:szCs w:val="28"/>
              </w:rPr>
              <w:t>135250</w:t>
            </w:r>
          </w:p>
        </w:tc>
      </w:tr>
    </w:tbl>
    <w:p w:rsidR="00357F70" w:rsidRDefault="00357F70">
      <w:pPr>
        <w:rPr>
          <w:rFonts w:ascii="Times New Roman" w:hAnsi="Times New Roman"/>
          <w:sz w:val="28"/>
          <w:szCs w:val="28"/>
        </w:rPr>
      </w:pPr>
    </w:p>
    <w:p w:rsidR="00357F70" w:rsidRDefault="00357F70">
      <w:pPr>
        <w:rPr>
          <w:rFonts w:ascii="Times New Roman" w:hAnsi="Times New Roman"/>
          <w:spacing w:val="-10"/>
          <w:sz w:val="28"/>
          <w:szCs w:val="30"/>
        </w:rPr>
      </w:pPr>
    </w:p>
    <w:p w:rsidR="00357F70" w:rsidRDefault="00357F70">
      <w:pPr>
        <w:rPr>
          <w:rFonts w:ascii="Times New Roman" w:eastAsia="Andale Sans UI" w:hAnsi="Times New Roman"/>
          <w:b/>
          <w:bCs/>
          <w:i/>
          <w:kern w:val="1"/>
          <w:sz w:val="28"/>
          <w:szCs w:val="28"/>
        </w:rPr>
      </w:pPr>
      <w:r>
        <w:rPr>
          <w:rFonts w:ascii="Times New Roman" w:hAnsi="Times New Roman"/>
          <w:b/>
          <w:bCs/>
          <w:i/>
          <w:spacing w:val="-10"/>
          <w:sz w:val="28"/>
          <w:szCs w:val="30"/>
        </w:rPr>
        <w:t>2.</w:t>
      </w:r>
      <w:r>
        <w:rPr>
          <w:rFonts w:ascii="Times New Roman" w:eastAsia="Andale Sans UI" w:hAnsi="Times New Roman"/>
          <w:b/>
          <w:bCs/>
          <w:i/>
          <w:kern w:val="1"/>
          <w:sz w:val="28"/>
          <w:szCs w:val="28"/>
        </w:rPr>
        <w:t xml:space="preserve"> Организационная структура и структура управления предприятием.</w:t>
      </w:r>
    </w:p>
    <w:p w:rsidR="00357F70" w:rsidRDefault="00357F70">
      <w:pPr>
        <w:shd w:val="clear" w:color="auto" w:fill="FFFFFF"/>
        <w:spacing w:after="0" w:line="0" w:lineRule="atLeast"/>
        <w:ind w:right="10" w:firstLine="284"/>
        <w:rPr>
          <w:rFonts w:ascii="Times New Roman" w:hAnsi="Times New Roman"/>
          <w:spacing w:val="-10"/>
          <w:sz w:val="28"/>
          <w:szCs w:val="28"/>
        </w:rPr>
      </w:pPr>
      <w:r>
        <w:rPr>
          <w:rFonts w:ascii="Times New Roman" w:hAnsi="Times New Roman"/>
          <w:spacing w:val="-9"/>
          <w:sz w:val="28"/>
          <w:szCs w:val="28"/>
        </w:rPr>
        <w:t xml:space="preserve">Данную производственную практику я проходила в коммерческой </w:t>
      </w:r>
      <w:r>
        <w:rPr>
          <w:rFonts w:ascii="Times New Roman" w:hAnsi="Times New Roman"/>
          <w:spacing w:val="-8"/>
          <w:sz w:val="28"/>
          <w:szCs w:val="28"/>
        </w:rPr>
        <w:t>организации ООО «ЭкоНиваАгро».</w:t>
      </w:r>
    </w:p>
    <w:p w:rsidR="00357F70" w:rsidRDefault="00357F70">
      <w:pPr>
        <w:shd w:val="clear" w:color="auto" w:fill="FFFFFF"/>
        <w:spacing w:after="0" w:line="0" w:lineRule="atLeast"/>
        <w:ind w:right="10" w:firstLine="284"/>
        <w:rPr>
          <w:rFonts w:ascii="Times New Roman" w:hAnsi="Times New Roman"/>
          <w:sz w:val="28"/>
          <w:szCs w:val="28"/>
        </w:rPr>
      </w:pPr>
      <w:r>
        <w:rPr>
          <w:rFonts w:ascii="Times New Roman" w:hAnsi="Times New Roman"/>
          <w:spacing w:val="-10"/>
          <w:sz w:val="28"/>
          <w:szCs w:val="28"/>
        </w:rPr>
        <w:t xml:space="preserve">Общество с ограниченной ответственностью «ЭкоНиваАгро» </w:t>
      </w:r>
      <w:r>
        <w:rPr>
          <w:rFonts w:ascii="Times New Roman" w:hAnsi="Times New Roman"/>
          <w:spacing w:val="-9"/>
          <w:sz w:val="28"/>
          <w:szCs w:val="28"/>
        </w:rPr>
        <w:t xml:space="preserve">находится по адресу 397926 Воронежская область Лискинский район село </w:t>
      </w:r>
      <w:r>
        <w:rPr>
          <w:rFonts w:ascii="Times New Roman" w:hAnsi="Times New Roman"/>
          <w:sz w:val="28"/>
          <w:szCs w:val="28"/>
        </w:rPr>
        <w:t>Щучье ул. Советская 33</w:t>
      </w:r>
    </w:p>
    <w:p w:rsidR="00357F70" w:rsidRDefault="00357F70">
      <w:pPr>
        <w:spacing w:after="0" w:line="0" w:lineRule="atLeast"/>
        <w:ind w:firstLine="284"/>
        <w:rPr>
          <w:rFonts w:ascii="Times New Roman" w:hAnsi="Times New Roman"/>
          <w:sz w:val="28"/>
          <w:szCs w:val="28"/>
        </w:rPr>
      </w:pPr>
      <w:r>
        <w:rPr>
          <w:rFonts w:ascii="Times New Roman" w:hAnsi="Times New Roman"/>
          <w:spacing w:val="-9"/>
          <w:sz w:val="28"/>
          <w:szCs w:val="28"/>
        </w:rPr>
        <w:t>Организационно-правовая форма хозяйства – общество с ограниченной ответственностью</w:t>
      </w:r>
      <w:r>
        <w:rPr>
          <w:rFonts w:ascii="Times New Roman" w:hAnsi="Times New Roman"/>
          <w:spacing w:val="-10"/>
          <w:sz w:val="28"/>
          <w:szCs w:val="28"/>
        </w:rPr>
        <w:t xml:space="preserve">. </w:t>
      </w:r>
      <w:r>
        <w:rPr>
          <w:rFonts w:ascii="Times New Roman" w:hAnsi="Times New Roman"/>
          <w:bCs/>
          <w:color w:val="000000"/>
          <w:sz w:val="28"/>
          <w:szCs w:val="28"/>
        </w:rPr>
        <w:t>Общество с ограниченной ответственностью</w:t>
      </w:r>
      <w:r>
        <w:rPr>
          <w:rFonts w:ascii="Times New Roman" w:hAnsi="Times New Roman"/>
          <w:b/>
          <w:bCs/>
          <w:color w:val="000000"/>
          <w:sz w:val="28"/>
          <w:szCs w:val="28"/>
        </w:rPr>
        <w:t xml:space="preserve"> </w:t>
      </w:r>
      <w:r>
        <w:rPr>
          <w:rFonts w:ascii="Times New Roman" w:hAnsi="Times New Roman"/>
          <w:color w:val="000000"/>
          <w:sz w:val="28"/>
          <w:szCs w:val="28"/>
        </w:rPr>
        <w:t xml:space="preserve">(общепринятое сокращение — ООО) — </w:t>
      </w:r>
      <w:r>
        <w:rPr>
          <w:rFonts w:ascii="Times New Roman" w:hAnsi="Times New Roman"/>
          <w:sz w:val="28"/>
          <w:szCs w:val="28"/>
        </w:rPr>
        <w:t xml:space="preserve">учрежденное одним или несколькими юридическими и/или физическими лицами </w:t>
      </w:r>
      <w:hyperlink r:id="rId5" w:history="1">
        <w:r>
          <w:rPr>
            <w:rStyle w:val="a4"/>
            <w:rFonts w:ascii="Times New Roman" w:hAnsi="Times New Roman"/>
            <w:color w:val="auto"/>
            <w:sz w:val="28"/>
            <w:u w:val="none"/>
          </w:rPr>
          <w:t>хозяйственное общество</w:t>
        </w:r>
      </w:hyperlink>
      <w:r>
        <w:rPr>
          <w:rFonts w:ascii="Times New Roman" w:hAnsi="Times New Roman"/>
          <w:sz w:val="28"/>
          <w:szCs w:val="28"/>
        </w:rPr>
        <w:t xml:space="preserve">, </w:t>
      </w:r>
      <w:hyperlink r:id="rId6" w:history="1">
        <w:r>
          <w:rPr>
            <w:rStyle w:val="a4"/>
            <w:rFonts w:ascii="Times New Roman" w:hAnsi="Times New Roman"/>
            <w:color w:val="auto"/>
            <w:sz w:val="28"/>
            <w:u w:val="none"/>
          </w:rPr>
          <w:t>уставный капитал</w:t>
        </w:r>
      </w:hyperlink>
      <w:r>
        <w:rPr>
          <w:rFonts w:ascii="Times New Roman" w:hAnsi="Times New Roman"/>
          <w:sz w:val="28"/>
          <w:szCs w:val="28"/>
        </w:rPr>
        <w:t xml:space="preserve">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Устав общества является учредительным документом общества.</w:t>
      </w:r>
    </w:p>
    <w:p w:rsidR="00357F70" w:rsidRDefault="00357F70">
      <w:pPr>
        <w:shd w:val="clear" w:color="auto" w:fill="FFFFFF"/>
        <w:spacing w:after="0" w:line="0" w:lineRule="atLeast"/>
        <w:ind w:left="10" w:right="5" w:firstLine="284"/>
        <w:rPr>
          <w:rFonts w:ascii="Times New Roman" w:hAnsi="Times New Roman"/>
          <w:spacing w:val="-9"/>
          <w:sz w:val="28"/>
          <w:szCs w:val="28"/>
        </w:rPr>
      </w:pPr>
      <w:r>
        <w:rPr>
          <w:rFonts w:ascii="Times New Roman" w:hAnsi="Times New Roman"/>
          <w:spacing w:val="-10"/>
          <w:sz w:val="28"/>
          <w:szCs w:val="28"/>
        </w:rPr>
        <w:t xml:space="preserve">Административно-хозяйственным и </w:t>
      </w:r>
      <w:r>
        <w:rPr>
          <w:rFonts w:ascii="Times New Roman" w:hAnsi="Times New Roman"/>
          <w:spacing w:val="-4"/>
          <w:sz w:val="28"/>
          <w:szCs w:val="28"/>
        </w:rPr>
        <w:t xml:space="preserve">культурно-бытовым центром хозяйства является село Щучье, </w:t>
      </w:r>
      <w:r>
        <w:rPr>
          <w:rFonts w:ascii="Times New Roman" w:hAnsi="Times New Roman"/>
          <w:spacing w:val="-9"/>
          <w:sz w:val="28"/>
          <w:szCs w:val="28"/>
        </w:rPr>
        <w:t>пунктом сдачи сельскохозяйственной продукции - город Лиски.</w:t>
      </w:r>
    </w:p>
    <w:p w:rsidR="00357F70" w:rsidRDefault="00357F70">
      <w:pPr>
        <w:pStyle w:val="af"/>
      </w:pPr>
      <w:r>
        <w:t>Основной специализацией  предприятия является производство продукции растениеводства ( выращивание зерновых культур, подсолнечника, сахарной свеклы), а также производство продукции животноводства (молока, говядины).  Учредителем предприятия является германская фирма Экозем Аграр ГмБХ. Хозяйство находится в 25 км от районного центра Лиски, в селе Щучье. В предприятии 11 отделений: Щучье, Залужное, Колыбелка, Дивногорье, Высокое,  Почепское, Добрино, Марьино, Владимировка, Петровское, Садовое.</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Основным видом деятельности ООО «ЭкоНиваАгро»  является сельскохозяйственное производство. Кроме того, предприятие оказывает услуги другим сельскохозяйственным предприятиям по уборке урожая зерновых культур. Особенное внимание уделяется  возделыванию  с/х культур в связи с тем, что эти культуры приносят наибольший доход с единицы площади и являются востребованными на рынке.</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Земля взята предприятием  в долгосрочную аренду. ООО «ЭкоНиваАгро»  было образовано в феврале 2002 года. Первоначально работали на землях бывшего колхоза «Тихий Дон»  (село Щучье), с начала 2004 года – на землях бывшего колхоза «Красная Звезда» (с. Залужное), в 2006 г. Присоединились земли бывших СХА «Колыбельская2, СХА «Дивногорье», в 2007 г. – земли бывших СХА «Высокинское», СХА «Почепское», СХА им. «Максима Горького», в 2008 г. – земли СХА им. Мичурина. В настоящее время общая площадь землепользования 59662 га, площадь с/х угодий  - 52619 га, площадь пашни составляет 38 355 га.</w:t>
      </w:r>
    </w:p>
    <w:p w:rsidR="00357F70" w:rsidRDefault="00357F70">
      <w:pPr>
        <w:pStyle w:val="af"/>
      </w:pPr>
      <w:r>
        <w:t>Руководство предприятием осуществляет Управляющая компания ООО «ЭкоНива  - АПК Холдинг»,  президентом которой является Штефан Дюрр.  Исполнительным директором ООО «ЭкоНива Агро»  является Рыбенко А.Н., действующий на основании доверенности.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предприятии происходит ежегодное наращивание темпов производства продукции растениеводства и  животноводства не только за счет увеличения площадей и поголовья скота, но и за счет повышения урожайности сельскохозяйственных культур, продуктивности скота и увеличения  производительности труда.  В предприятии  занято  1194 работающих. Размер  среднемесячной заработной платы на сегодняшний день составляет 14 160 руб. в расчете на 1 работника.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Существующее поголовье скота размещено на 12 фермах.</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структуре  посевных площадей  ООО «ЭкоНива Агро» учтены специализация хозяйства, почвенные, климатические условия, рельеф, требования рациональной организации территории, сохранения и повышения плодородия почв.</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Несмотря на финансовые трудности, возникшие с всеобщим финансовым кризисом, засухой, в хозяйстве создают условия для  сохранения влаги в почве, борьбы с сорняками, вредителями и болезнями растений, размещать культуры по лучшим предшественникам, более полно и рационально использовать питательные вещества почвы  и на этой основе получать высокие урожаи сельскохозяйственных культур.</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ООО «ЭкоНива Агро» в с. Щучье является управляющим обществом  по 11 отделениям, находящихся  в других селах, перечисленных выше.</w:t>
      </w:r>
    </w:p>
    <w:p w:rsidR="00357F70" w:rsidRDefault="00357F70">
      <w:pPr>
        <w:spacing w:after="0" w:line="0" w:lineRule="atLeast"/>
        <w:rPr>
          <w:rFonts w:ascii="Times New Roman" w:hAnsi="Times New Roman"/>
          <w:sz w:val="28"/>
          <w:szCs w:val="28"/>
        </w:rPr>
      </w:pPr>
      <w:r>
        <w:rPr>
          <w:rFonts w:ascii="Times New Roman" w:hAnsi="Times New Roman"/>
          <w:sz w:val="28"/>
          <w:szCs w:val="28"/>
        </w:rPr>
        <w:t xml:space="preserve">    Структура предприятия - это его внутреннее строение, характеризующее состав подразделений и систему связи, подчиненность и взаимодействие между ними.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Организационно-управленческая структура ООО «ЭкоНиваАгро»  состоит из 322 человек и представлена  следующими подразделениями: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1) Административно-управленческий аппарат  представлен: исполнительным директором, зам.директора по производству, замом по новым технологиям, замом  по экономике, замом по финансам, замом по хозяйственной части, замом по животноводству, помощниками  заместителей по экономике, финансам, животноводству, и замами по животноводству в каждом отделении предприятия (11 замов) и т.д.</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2)  финансово-экономическая служба  представлена: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экономическим отделом который состоит из  с гл.экономиста, экономиста по автотранспорту, заработной плате, животноводству и строительству, а также  11 экономистов по отделениям;</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бухгалтерский отдел:  гл.бухгалтером и зам. Главного бухгалтера в г. Воронеж, старшим бухгалтером ( с. Щучье) и 26 бухгалтерами в управляющем обществе и по подразделениям ;</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юридический отдел, состоит  из 2 юристов;</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отдел снабжения и реализации продукции: состоит из механика по снабжению (2 чел.), снабженца-водителя, зав. материальным складом (3 чел.),  экспедитора,  менеджера по ГСМ, инженера по газовому оборудованию, заправщика ГСМ, диспетчера-учетчика; менеджера по продажам;</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3) служба растениеводства представлена: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агрономическим отделом,  состоящим  из 7 агрономов;</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отделом по хранению и обработке зерна, состоящим из весовщиков зернокомплекса (8 чел.) , зав.током (3 чел.), учетчиком зернотока (1 чел.),;</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4) служба животноводства: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зоотехнический отдел, состоит из гл. зоотехника, начальников животноводческих комплексов (5 чел.), зам.начальников комплексов (9 чел.), заведующим  ОТФ,  заведующим СТФ, зоотехниками (7 чел.), учетчиком - лаборантом МТФ, фуражиром, учетчиком;</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ветеринарный отдел, состоит из гл. ветврача,  ветврачей (8 чел.), ветфельдшеров (5 чел.), помощника начальника комплекса;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5) техническая служба гл.инженера : гл. инженер;</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технический отдел; из инженеров  по эксплуатации техники, по эксплуатации с/х оборудования, инженера – механика,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тракторно-механизированный отряд, состоит из гл. бригадира, помощника бригадира, заправщиков, учетчиков, весовщиков;</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отдел энергетики: из гл.энергетика, и простых энергетиков по отделениям.</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Также на предприятии имеется отдел кадров, культуры и образования, ПСС, сторожевая служба, отдел охраны окружающей среды, столовая, хозяйственный отдел, детский сад.</w:t>
      </w:r>
    </w:p>
    <w:p w:rsidR="00357F70" w:rsidRDefault="00357F70">
      <w:pPr>
        <w:pStyle w:val="af"/>
      </w:pPr>
      <w:r>
        <w:t>Более подробно организационно-управленческую структуру предприятия можно рассмотреть в приложениях: 1) «Организационно-управленческая структура ООО «ЭкоНива Агро», 2) штатное расписание ООО «ЭкоНива Агро».</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целом, качественный состав работников аппарата управления находится на высоком уровне, т.к. 75% работников имеют высшее образование и у многих большой стаж работы. В возрастном составе аппарата управления около 30% кадров в возрасте от 50 до 60 лет, но и эти кадры обучены и широко применяют современные научные достижения, например такие как ПК, который как известно снижает трудоемкость и повышает производительность.</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Я не заметила, каких- то существенных недостатков в структуре управления ООО «ЭкоНива Агро», хотя размер предприятия велик, но каждый работник четко знает, какие обязанности он выполняет, какой результат должна принести его работа, кому он подчиняется  и следует должностным инструкциям.</w:t>
      </w:r>
    </w:p>
    <w:p w:rsidR="00357F70" w:rsidRDefault="00357F70">
      <w:pPr>
        <w:spacing w:after="0" w:line="0" w:lineRule="atLeast"/>
        <w:ind w:left="720" w:firstLine="284"/>
        <w:rPr>
          <w:rFonts w:ascii="Times New Roman" w:eastAsia="Arial CYR" w:hAnsi="Times New Roman"/>
          <w:sz w:val="28"/>
          <w:szCs w:val="28"/>
        </w:rPr>
      </w:pPr>
    </w:p>
    <w:p w:rsidR="00357F70" w:rsidRDefault="00357F70">
      <w:pPr>
        <w:spacing w:after="0" w:line="0" w:lineRule="atLeast"/>
        <w:ind w:left="720" w:firstLine="284"/>
        <w:rPr>
          <w:rFonts w:ascii="Times New Roman" w:eastAsia="Arial CYR" w:hAnsi="Times New Roman"/>
          <w:sz w:val="28"/>
          <w:szCs w:val="28"/>
        </w:rPr>
      </w:pPr>
    </w:p>
    <w:p w:rsidR="00357F70" w:rsidRDefault="00357F70">
      <w:pPr>
        <w:spacing w:after="0" w:line="0" w:lineRule="atLeast"/>
        <w:ind w:left="720" w:firstLine="284"/>
        <w:rPr>
          <w:rFonts w:ascii="Times New Roman" w:eastAsia="Arial CYR" w:hAnsi="Times New Roman"/>
          <w:sz w:val="28"/>
          <w:szCs w:val="28"/>
        </w:rPr>
      </w:pPr>
    </w:p>
    <w:p w:rsidR="00357F70" w:rsidRDefault="00357F70">
      <w:pPr>
        <w:spacing w:after="0" w:line="0" w:lineRule="atLeast"/>
        <w:ind w:left="720"/>
        <w:rPr>
          <w:rFonts w:ascii="Times New Roman" w:eastAsia="Arial CYR" w:hAnsi="Times New Roman"/>
          <w:sz w:val="28"/>
          <w:szCs w:val="28"/>
        </w:rPr>
      </w:pPr>
    </w:p>
    <w:p w:rsidR="00357F70" w:rsidRDefault="00357F70">
      <w:pPr>
        <w:spacing w:after="0" w:line="0" w:lineRule="atLeast"/>
        <w:ind w:left="720"/>
        <w:rPr>
          <w:rFonts w:ascii="Times New Roman" w:eastAsia="Arial CYR" w:hAnsi="Times New Roman"/>
          <w:b/>
          <w:bCs/>
          <w:i/>
          <w:sz w:val="28"/>
          <w:szCs w:val="28"/>
        </w:rPr>
      </w:pPr>
      <w:r>
        <w:rPr>
          <w:rFonts w:ascii="Times New Roman" w:eastAsia="Arial CYR" w:hAnsi="Times New Roman"/>
          <w:sz w:val="28"/>
          <w:szCs w:val="28"/>
        </w:rPr>
        <w:t xml:space="preserve">3. </w:t>
      </w:r>
      <w:r>
        <w:rPr>
          <w:rFonts w:ascii="Times New Roman" w:eastAsia="Arial CYR" w:hAnsi="Times New Roman"/>
          <w:b/>
          <w:bCs/>
          <w:i/>
          <w:sz w:val="28"/>
          <w:szCs w:val="28"/>
        </w:rPr>
        <w:t xml:space="preserve">В ООО «ЭкоНива Агро» применяются следующие функции управления.   </w:t>
      </w:r>
      <w:r>
        <w:rPr>
          <w:rFonts w:ascii="Times New Roman" w:eastAsia="Andale Sans UI" w:hAnsi="Times New Roman"/>
          <w:b/>
          <w:bCs/>
          <w:i/>
          <w:kern w:val="1"/>
          <w:sz w:val="28"/>
          <w:szCs w:val="28"/>
        </w:rPr>
        <w:t xml:space="preserve"> Оперативное управление производством.</w:t>
      </w:r>
    </w:p>
    <w:p w:rsidR="00357F70" w:rsidRDefault="00357F70">
      <w:pPr>
        <w:pStyle w:val="33"/>
        <w:spacing w:after="0" w:line="0" w:lineRule="atLeast"/>
        <w:ind w:left="0" w:firstLine="284"/>
        <w:rPr>
          <w:rFonts w:ascii="Times New Roman" w:hAnsi="Times New Roman"/>
          <w:iCs/>
          <w:color w:val="000000"/>
          <w:sz w:val="28"/>
          <w:szCs w:val="28"/>
        </w:rPr>
      </w:pPr>
      <w:r>
        <w:rPr>
          <w:rFonts w:ascii="Times New Roman" w:hAnsi="Times New Roman"/>
          <w:iCs/>
          <w:color w:val="000000"/>
          <w:sz w:val="28"/>
          <w:szCs w:val="28"/>
        </w:rPr>
        <w:t>Управление – это особый вид деятельности, превращающий неорганизованную толпу в эффективную целенаправленную и производительную группу.</w:t>
      </w:r>
    </w:p>
    <w:p w:rsidR="00357F70" w:rsidRDefault="00357F70">
      <w:pPr>
        <w:spacing w:after="0" w:line="0" w:lineRule="atLeast"/>
        <w:ind w:firstLine="284"/>
        <w:rPr>
          <w:rFonts w:ascii="Times New Roman" w:hAnsi="Times New Roman"/>
          <w:iCs/>
          <w:color w:val="000000"/>
          <w:sz w:val="28"/>
          <w:szCs w:val="28"/>
        </w:rPr>
      </w:pPr>
      <w:r>
        <w:rPr>
          <w:rFonts w:ascii="Times New Roman" w:hAnsi="Times New Roman"/>
          <w:iCs/>
          <w:color w:val="000000"/>
          <w:sz w:val="28"/>
          <w:szCs w:val="28"/>
        </w:rPr>
        <w:t>Функции управления взаимодействуют между собой, формируя единый процесс, т.е. непрерывную цепь взаимосвязанных действий.</w:t>
      </w:r>
    </w:p>
    <w:p w:rsidR="00357F70" w:rsidRDefault="00357F70">
      <w:pPr>
        <w:pStyle w:val="21"/>
        <w:ind w:firstLine="284"/>
        <w:jc w:val="left"/>
      </w:pPr>
      <w:r>
        <w:t>Управленческая работа по сути своей очень сильно отличается от неуправленческой: работа начальника службы, отдела имеет гораздо больше общего с работой президента компании, чем с работой людей, которые находятся под его управлением. Например, скотник занятый обслуживанием КРС,  в течение недель занимается этой работой, она однородна по своему составу. Руководитель же не вправе ожидать такой однородности в своей работе. Скорее, характерным для него будет кратковременность, разнообразие и фрагментарность осуществляемой деятельности.</w:t>
      </w:r>
    </w:p>
    <w:p w:rsidR="00357F70" w:rsidRDefault="00357F70">
      <w:pPr>
        <w:pStyle w:val="22"/>
        <w:ind w:firstLine="284"/>
        <w:jc w:val="left"/>
      </w:pPr>
      <w:r>
        <w:t>Работа по управлению, для того, чтобы организация могла действовать успешно, должна быть четко отделена от неуправленческой работы, т.е. организация должна назначать руководителей и определять круг их обязанностей и ответственность.</w:t>
      </w:r>
    </w:p>
    <w:p w:rsidR="00357F70" w:rsidRDefault="00357F70">
      <w:pPr>
        <w:pStyle w:val="ab"/>
        <w:spacing w:before="0" w:after="0" w:line="0" w:lineRule="atLeast"/>
        <w:ind w:firstLine="284"/>
        <w:rPr>
          <w:sz w:val="28"/>
          <w:szCs w:val="28"/>
        </w:rPr>
      </w:pPr>
      <w:r>
        <w:rPr>
          <w:sz w:val="28"/>
          <w:szCs w:val="28"/>
        </w:rPr>
        <w:t>В ООО «ЭкоНива Агро» применяются следующие функции управления: </w:t>
      </w:r>
      <w:r>
        <w:rPr>
          <w:sz w:val="28"/>
          <w:szCs w:val="28"/>
        </w:rPr>
        <w:br/>
        <w:t>     -  планирование -  формирование цели, выбор путей и методов достижения этой цели.  Заключается  в разработке и практическом осуществлении планов, определяющих будущее состояние экономической системы. Выполняет эту функцию гл. экономист совместно с главным  бухгалтером , замом по финансам и экономике, производству, строительству.</w:t>
      </w:r>
      <w:r>
        <w:rPr>
          <w:sz w:val="28"/>
          <w:szCs w:val="28"/>
        </w:rPr>
        <w:br/>
        <w:t>     -  организация - это создание оптимальной структуры управления. Руководитель подби</w:t>
      </w:r>
      <w:r>
        <w:rPr>
          <w:sz w:val="28"/>
          <w:szCs w:val="28"/>
        </w:rPr>
        <w:softHyphen/>
        <w:t>рает работников для конкретной работы, делегируя им задания или полномочия, или право использовать ресурсы предприятия.  Специалисты для производственных подразделений проходят собеседование с гл.инженером, гл. агрономом, замом по животноводству. И только после этого они проходят собеседование с исполнительным директором предприятия.</w:t>
      </w:r>
      <w:r>
        <w:rPr>
          <w:sz w:val="28"/>
          <w:szCs w:val="28"/>
        </w:rPr>
        <w:br/>
        <w:t xml:space="preserve">     - мотивация (активизация) – стимуляция  работников к наиболее эффективной работе.  В большинстве случаев зарплата является ведущим стимулом в трудовой деятельности работника, она выступает в виде денежного стимула. За выполнение особо важных и срочных заданий по представлению начальника отдела, может быть начислена разовая премия.  </w:t>
      </w:r>
      <w:r>
        <w:rPr>
          <w:sz w:val="28"/>
          <w:szCs w:val="28"/>
        </w:rPr>
        <w:br/>
        <w:t>     - контроль и учет - организация системы регулирования деятельности работников по вы</w:t>
      </w:r>
      <w:r>
        <w:rPr>
          <w:sz w:val="28"/>
          <w:szCs w:val="28"/>
        </w:rPr>
        <w:softHyphen/>
        <w:t>полнению работы определенного количества и качества.</w:t>
      </w:r>
    </w:p>
    <w:p w:rsidR="00357F70" w:rsidRDefault="00357F70">
      <w:pPr>
        <w:pStyle w:val="33"/>
        <w:spacing w:after="0" w:line="0" w:lineRule="atLeast"/>
        <w:ind w:left="0" w:firstLine="284"/>
        <w:rPr>
          <w:rFonts w:ascii="Times New Roman" w:hAnsi="Times New Roman"/>
          <w:iCs/>
          <w:color w:val="000000"/>
          <w:sz w:val="28"/>
          <w:szCs w:val="28"/>
        </w:rPr>
      </w:pPr>
      <w:r>
        <w:rPr>
          <w:rFonts w:ascii="Times New Roman" w:hAnsi="Times New Roman"/>
          <w:iCs/>
          <w:color w:val="000000"/>
          <w:sz w:val="28"/>
          <w:szCs w:val="28"/>
        </w:rPr>
        <w:t>Горизонтальное и вертикальное разделение труда – две внутренние организационные формы разделения труда в организации. Вертикальное –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357F70" w:rsidRDefault="00357F70">
      <w:pPr>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В ООО «ЭкоНива Агро»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называют отделами или службами. Как и целая организация, частью которой они являются, подразделения представляют собой группы работников, деятельность которых сознательно направляется и координируется для достижения общей цели. Например: на предприятии выделена служба растениеводства, которая в свою очередь включает агрономический отдел и отдел по хранению и подработке зерна, служба животноводства, которая представлена зоотехническим отделом и ветеринарным отделом.</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Как и в случае горизонтального разделения труда для выполнения производст</w:t>
      </w:r>
      <w:r>
        <w:rPr>
          <w:rFonts w:ascii="Times New Roman" w:hAnsi="Times New Roman"/>
          <w:color w:val="000000"/>
          <w:sz w:val="28"/>
          <w:szCs w:val="28"/>
        </w:rPr>
        <w:softHyphen/>
        <w:t>венных работ, горизонтально разделенная управленческая работа должна быть скоординирована, чтобы  организация могла добиваться успеха в своей деятельности. Вертикальное развертывание разделения труда в результате образует уровни управления . Обычно в организации можно определить, на ка</w:t>
      </w:r>
      <w:r>
        <w:rPr>
          <w:rFonts w:ascii="Times New Roman" w:hAnsi="Times New Roman"/>
          <w:color w:val="000000"/>
          <w:sz w:val="28"/>
          <w:szCs w:val="28"/>
        </w:rPr>
        <w:softHyphen/>
        <w:t>ком уровне находится один руководитель по сравнению с другими. Это осуще</w:t>
      </w:r>
      <w:r>
        <w:rPr>
          <w:rFonts w:ascii="Times New Roman" w:hAnsi="Times New Roman"/>
          <w:color w:val="000000"/>
          <w:sz w:val="28"/>
          <w:szCs w:val="28"/>
        </w:rPr>
        <w:softHyphen/>
        <w:t>ствляется через название должности.</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Вне зависимости от того, сколько уровней управления существует, руководи</w:t>
      </w:r>
      <w:r>
        <w:rPr>
          <w:rFonts w:ascii="Times New Roman" w:hAnsi="Times New Roman"/>
          <w:color w:val="000000"/>
          <w:sz w:val="28"/>
          <w:szCs w:val="28"/>
        </w:rPr>
        <w:softHyphen/>
        <w:t>телей традиционно делят на три категории. Лица на техническом уровне  в основном занимаются ежедневными операциями и действиями, необходимыми для обеспечения эффективной работы без срывов в производстве продукции или оказании услуг. Лица, находящиеся на управленческом уровне, в основном заняты управлением и координацией внутри организации. Руководители на ин</w:t>
      </w:r>
      <w:r>
        <w:rPr>
          <w:rFonts w:ascii="Times New Roman" w:hAnsi="Times New Roman"/>
          <w:color w:val="000000"/>
          <w:sz w:val="28"/>
          <w:szCs w:val="28"/>
        </w:rPr>
        <w:softHyphen/>
        <w:t>ституциональном уровне (уровень социальных структур – государство, бизнес, религия, корпорация и т.п., выполняющих определенные общественные функ</w:t>
      </w:r>
      <w:r>
        <w:rPr>
          <w:rFonts w:ascii="Times New Roman" w:hAnsi="Times New Roman"/>
          <w:color w:val="000000"/>
          <w:sz w:val="28"/>
          <w:szCs w:val="28"/>
        </w:rPr>
        <w:softHyphen/>
        <w:t>ции) заняты в основном разработкой долгосрочных планов, формированием це</w:t>
      </w:r>
      <w:r>
        <w:rPr>
          <w:rFonts w:ascii="Times New Roman" w:hAnsi="Times New Roman"/>
          <w:color w:val="000000"/>
          <w:sz w:val="28"/>
          <w:szCs w:val="28"/>
        </w:rPr>
        <w:softHyphen/>
        <w:t>лей, адаптацией организации к различного рода переменам, управлением отно</w:t>
      </w:r>
      <w:r>
        <w:rPr>
          <w:rFonts w:ascii="Times New Roman" w:hAnsi="Times New Roman"/>
          <w:color w:val="000000"/>
          <w:sz w:val="28"/>
          <w:szCs w:val="28"/>
        </w:rPr>
        <w:softHyphen/>
        <w:t>шениями между организацией и внешней средой и т.п.</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Более общеупотребимый  способ описания уровней управления состоит в выде</w:t>
      </w:r>
      <w:r>
        <w:rPr>
          <w:rFonts w:ascii="Times New Roman" w:hAnsi="Times New Roman"/>
          <w:color w:val="000000"/>
          <w:sz w:val="28"/>
          <w:szCs w:val="28"/>
        </w:rPr>
        <w:softHyphen/>
        <w:t>лении руководителей низового звена или операционных управляющих, руково</w:t>
      </w:r>
      <w:r>
        <w:rPr>
          <w:rFonts w:ascii="Times New Roman" w:hAnsi="Times New Roman"/>
          <w:color w:val="000000"/>
          <w:sz w:val="28"/>
          <w:szCs w:val="28"/>
        </w:rPr>
        <w:softHyphen/>
        <w:t>дителей среднего звена и руководителей высшего звена.</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Два способа представления уровней управления. (Пирамида – на каждом по</w:t>
      </w:r>
      <w:r>
        <w:rPr>
          <w:rFonts w:ascii="Times New Roman" w:hAnsi="Times New Roman"/>
          <w:color w:val="000000"/>
          <w:sz w:val="28"/>
          <w:szCs w:val="28"/>
        </w:rPr>
        <w:softHyphen/>
        <w:t>следующем уровне управления людей меньше, чем на предыдущем).</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Более глубокое горизонтальное разделение менеджеров предполагает их спе</w:t>
      </w:r>
      <w:r>
        <w:rPr>
          <w:rFonts w:ascii="Times New Roman" w:hAnsi="Times New Roman"/>
          <w:color w:val="000000"/>
          <w:sz w:val="28"/>
          <w:szCs w:val="28"/>
        </w:rPr>
        <w:softHyphen/>
        <w:t>циализацию по ключевым сферам деятельности, образующим подсистемы предприятия.</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Младшие начальники, которых также называют руководителями первого (ни</w:t>
      </w:r>
      <w:r>
        <w:rPr>
          <w:rFonts w:ascii="Times New Roman" w:hAnsi="Times New Roman"/>
          <w:color w:val="000000"/>
          <w:sz w:val="28"/>
          <w:szCs w:val="28"/>
        </w:rPr>
        <w:softHyphen/>
        <w:t>зового) звена или операционными руководителями – это организационный уро</w:t>
      </w:r>
      <w:r>
        <w:rPr>
          <w:rFonts w:ascii="Times New Roman" w:hAnsi="Times New Roman"/>
          <w:color w:val="000000"/>
          <w:sz w:val="28"/>
          <w:szCs w:val="28"/>
        </w:rPr>
        <w:softHyphen/>
        <w:t>вень, находящийся  непосредственно над рабочими и другими работниками. Они осуществляют контроль за выполнением производственных заданий для непрерывного обеспечения непосредственной информацией о правильности вы</w:t>
      </w:r>
      <w:r>
        <w:rPr>
          <w:rFonts w:ascii="Times New Roman" w:hAnsi="Times New Roman"/>
          <w:color w:val="000000"/>
          <w:sz w:val="28"/>
          <w:szCs w:val="28"/>
        </w:rPr>
        <w:softHyphen/>
        <w:t>полнения этих заданий. Это – бригадир, старший рабочий, заведующий отде</w:t>
      </w:r>
      <w:r>
        <w:rPr>
          <w:rFonts w:ascii="Times New Roman" w:hAnsi="Times New Roman"/>
          <w:color w:val="000000"/>
          <w:sz w:val="28"/>
          <w:szCs w:val="28"/>
        </w:rPr>
        <w:softHyphen/>
        <w:t>лом. Большая часть руководителей вообще – это руководители низового звена.</w:t>
      </w:r>
    </w:p>
    <w:p w:rsidR="00357F70" w:rsidRDefault="00357F70">
      <w:pPr>
        <w:pStyle w:val="33"/>
        <w:spacing w:after="0" w:line="0" w:lineRule="atLeast"/>
        <w:ind w:left="0" w:firstLine="284"/>
        <w:rPr>
          <w:rFonts w:ascii="Times New Roman" w:hAnsi="Times New Roman"/>
          <w:color w:val="000000"/>
          <w:sz w:val="28"/>
          <w:szCs w:val="28"/>
        </w:rPr>
      </w:pPr>
      <w:r>
        <w:rPr>
          <w:rFonts w:ascii="Times New Roman" w:hAnsi="Times New Roman"/>
          <w:color w:val="000000"/>
          <w:sz w:val="28"/>
          <w:szCs w:val="28"/>
        </w:rPr>
        <w:t>Работа младших начальников координируется и контролируется руководите</w:t>
      </w:r>
      <w:r>
        <w:rPr>
          <w:rFonts w:ascii="Times New Roman" w:hAnsi="Times New Roman"/>
          <w:color w:val="000000"/>
          <w:sz w:val="28"/>
          <w:szCs w:val="28"/>
        </w:rPr>
        <w:softHyphen/>
        <w:t>лями среднего звена. Типичными должностями руководителей среднего звена управления являются: заместители  исполнительного директора, начальник животноводческого комплекса, главный инженер, гл. бухгалтер. Руководитель среднего звена возглавляет крупное подразделение или отдел в организации. Характер его работы в большей степени определяется содержанием работы подразделения, чем организации в целом.</w:t>
      </w:r>
    </w:p>
    <w:p w:rsidR="00357F70" w:rsidRDefault="00357F70">
      <w:pPr>
        <w:widowControl w:val="0"/>
        <w:spacing w:after="0" w:line="0" w:lineRule="atLeast"/>
        <w:ind w:firstLine="284"/>
        <w:rPr>
          <w:rFonts w:ascii="Times New Roman" w:hAnsi="Times New Roman"/>
          <w:color w:val="000000"/>
          <w:sz w:val="28"/>
          <w:szCs w:val="28"/>
          <w:lang w:val="en-US"/>
        </w:rPr>
      </w:pPr>
      <w:r>
        <w:rPr>
          <w:rFonts w:ascii="Times New Roman" w:hAnsi="Times New Roman"/>
          <w:color w:val="000000"/>
          <w:sz w:val="28"/>
          <w:szCs w:val="28"/>
        </w:rPr>
        <w:t>В основном, однако, руководители среднего звена являются буфером между руководителями высшего и низового звеньев. Они готовят информацию для решений, принимаемых руководителями высшего звена и передают эти реше</w:t>
      </w:r>
      <w:r>
        <w:rPr>
          <w:rFonts w:ascii="Times New Roman" w:hAnsi="Times New Roman"/>
          <w:color w:val="000000"/>
          <w:sz w:val="28"/>
          <w:szCs w:val="28"/>
        </w:rPr>
        <w:softHyphen/>
        <w:t>ния обычно после трансформации их в технологически удобной форме, в виде спецификаций и конкретных заданий низовым линейным руководителям. Хотя существуют вариации, большая часть общения у руководителей среднего звена проходит в форме бесед с другими руководителями среднего и низового звеньев.</w:t>
      </w:r>
      <w:bookmarkStart w:id="0" w:name="BITSoft"/>
      <w:bookmarkEnd w:id="0"/>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Высший организационный уровень — руководство высшего звена — го</w:t>
      </w:r>
      <w:r>
        <w:rPr>
          <w:rFonts w:ascii="Times New Roman" w:hAnsi="Times New Roman"/>
          <w:color w:val="000000"/>
          <w:sz w:val="28"/>
          <w:szCs w:val="28"/>
        </w:rPr>
        <w:softHyphen/>
        <w:t>раздо малочисленнее других. Даже в самых крупных организациях руководите</w:t>
      </w:r>
      <w:r>
        <w:rPr>
          <w:rFonts w:ascii="Times New Roman" w:hAnsi="Times New Roman"/>
          <w:color w:val="000000"/>
          <w:sz w:val="28"/>
          <w:szCs w:val="28"/>
        </w:rPr>
        <w:softHyphen/>
        <w:t>лей высшего звена  их всего несколько человек. Типичные должности руково</w:t>
      </w:r>
      <w:r>
        <w:rPr>
          <w:rFonts w:ascii="Times New Roman" w:hAnsi="Times New Roman"/>
          <w:color w:val="000000"/>
          <w:sz w:val="28"/>
          <w:szCs w:val="28"/>
        </w:rPr>
        <w:softHyphen/>
        <w:t>дителей высшего звена в бизнесе — управляющий директор  предприятия, ге</w:t>
      </w:r>
      <w:r>
        <w:rPr>
          <w:rFonts w:ascii="Times New Roman" w:hAnsi="Times New Roman"/>
          <w:color w:val="000000"/>
          <w:sz w:val="28"/>
          <w:szCs w:val="28"/>
        </w:rPr>
        <w:softHyphen/>
        <w:t>неральный директор холдинга.</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Руководители высшего звена отвечают за принятие важнейших решений для организации в целом или для основной части организации. Сильные руководи</w:t>
      </w:r>
      <w:r>
        <w:rPr>
          <w:rFonts w:ascii="Times New Roman" w:hAnsi="Times New Roman"/>
          <w:color w:val="000000"/>
          <w:sz w:val="28"/>
          <w:szCs w:val="28"/>
        </w:rPr>
        <w:softHyphen/>
        <w:t>тели высшего звена накладывают отпечаток своей личности на весь облик ком</w:t>
      </w:r>
      <w:r>
        <w:rPr>
          <w:rFonts w:ascii="Times New Roman" w:hAnsi="Times New Roman"/>
          <w:color w:val="000000"/>
          <w:sz w:val="28"/>
          <w:szCs w:val="28"/>
        </w:rPr>
        <w:softHyphen/>
        <w:t>пании. Поэтому успешно действующие руководители высшего звена на пред</w:t>
      </w:r>
      <w:r>
        <w:rPr>
          <w:rFonts w:ascii="Times New Roman" w:hAnsi="Times New Roman"/>
          <w:color w:val="000000"/>
          <w:sz w:val="28"/>
          <w:szCs w:val="28"/>
        </w:rPr>
        <w:softHyphen/>
        <w:t>приятии ООО «ЭкоНива Агро» ценится очень высоко, и их труд оплачивается очень хорошо.</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Количество работы, которую приходится выполнять руководителю или ко</w:t>
      </w:r>
      <w:r>
        <w:rPr>
          <w:rFonts w:ascii="Times New Roman" w:hAnsi="Times New Roman"/>
          <w:color w:val="000000"/>
          <w:sz w:val="28"/>
          <w:szCs w:val="28"/>
        </w:rPr>
        <w:softHyphen/>
        <w:t>торую он считает необходимым выполнять в течение дня, — огромно, а темп, с которой она должна быть выполнена, очень напряженный. Основная причина тому - работа руководителя высшего звена не имеет четкого завершения. В от</w:t>
      </w:r>
      <w:r>
        <w:rPr>
          <w:rFonts w:ascii="Times New Roman" w:hAnsi="Times New Roman"/>
          <w:color w:val="000000"/>
          <w:sz w:val="28"/>
          <w:szCs w:val="28"/>
        </w:rPr>
        <w:softHyphen/>
        <w:t>личие от менеджера по реализации, который должен сделать определенное ко</w:t>
      </w:r>
      <w:r>
        <w:rPr>
          <w:rFonts w:ascii="Times New Roman" w:hAnsi="Times New Roman"/>
          <w:color w:val="000000"/>
          <w:sz w:val="28"/>
          <w:szCs w:val="28"/>
        </w:rPr>
        <w:softHyphen/>
        <w:t>личество телефонных звонков, или рабочего на производстве, который должен выполнить норму выработки, на предприятии в целом не существует такого момента, если не считать полной остановки этого предприятия, когда работу можно считать законченной. Руководитель высшего звена всегда чувствует, что нужно делать что-то еще, больше, дальше. Рабочая неделя продолжительно</w:t>
      </w:r>
      <w:r>
        <w:rPr>
          <w:rFonts w:ascii="Times New Roman" w:hAnsi="Times New Roman"/>
          <w:color w:val="000000"/>
          <w:sz w:val="28"/>
          <w:szCs w:val="28"/>
        </w:rPr>
        <w:softHyphen/>
        <w:t>стью 60 — 80 часов для него не редкость.</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На предприятии осуществляется оперативное управление – это управление текущими событиями, включающими оперативное планирование, оперативный учет, оперативный контроль.</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Оперативное планирование – текущее производственно-финансовое и исполнительское планирование на короткие отрезки времени, ориентированное на дополнение, детализацию, внесение корректив в намеченные ранее графики и планы работ.</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Оперативное планирование предстоящих работ в ООО «ЭкоНива Агро» проводится ежедневно, в кабинете директора с 7.00 до 7.30. Круг лиц, присутствующих на планерке определяется директором предприятия. Как правило, это зам.по финансам, зам. по производству и остальные замы. Рассматриваются и оцениваются  результаты работы за прошедший день, определяется план работы на предстоящий.</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Оперативный учет – более быстрый по сравнению с бухгалтерским.  За этот учет ответственны бригадиры и главные специалисты  хозяйства, которые утром сообщают информацию по телефону, к примеру о надоях молока задень, о движении скота за сутки. Это информация фиксируется на бумажных носителях, обрабатывается и подается в виде сводки директору предприятия.</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Учет и контроль необходимы для расположения достоверной информацией о ходе и результатах работы производственного процесса  в любой необходимый момент времени. Осуществляется экономической службой. Необходим для анализа деятельности, и быстром выявлении факторов, негативно влияющих на производство. Например, суточный надой молока сравнивается с суточным надоем прошлого дня и тем же днем прошлого года. В случае снижения продуктивности, выявляются факторы, которые повлияли на снижение, для последующего их устранения.</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Оперативная организация производства – это расстановка работников по рабочим местам и проведение производственного инструктажа; выдача инвентаря, материалов; организация доставки  к рабочим местам семян, удобрений, топлива и установление взаимодействия работников.</w:t>
      </w:r>
    </w:p>
    <w:p w:rsidR="00357F70" w:rsidRDefault="00357F70">
      <w:pPr>
        <w:widowControl w:val="0"/>
        <w:spacing w:after="0" w:line="0" w:lineRule="atLeast"/>
        <w:ind w:firstLine="284"/>
        <w:rPr>
          <w:rFonts w:ascii="Times New Roman" w:hAnsi="Times New Roman"/>
          <w:color w:val="000000"/>
          <w:sz w:val="28"/>
          <w:szCs w:val="28"/>
        </w:rPr>
      </w:pPr>
      <w:r>
        <w:rPr>
          <w:rFonts w:ascii="Times New Roman" w:hAnsi="Times New Roman"/>
          <w:color w:val="000000"/>
          <w:sz w:val="28"/>
          <w:szCs w:val="28"/>
        </w:rPr>
        <w:t>С целью контроля качества и объема работ, а также нахождения работников на рабочих местах и их состояния проводятся внеплановые проверки ведущими специалистами как предприятия, гл. ветврачом, экономистом, зоотехником, так и специалистами Управляющей компании.</w:t>
      </w:r>
    </w:p>
    <w:p w:rsidR="00357F70" w:rsidRDefault="00357F70">
      <w:pPr>
        <w:spacing w:after="0" w:line="0" w:lineRule="atLeast"/>
        <w:ind w:firstLine="284"/>
        <w:rPr>
          <w:rFonts w:ascii="Times New Roman" w:hAnsi="Times New Roman"/>
          <w:sz w:val="28"/>
          <w:szCs w:val="28"/>
        </w:rPr>
      </w:pPr>
    </w:p>
    <w:p w:rsidR="00357F70" w:rsidRDefault="00357F70">
      <w:pPr>
        <w:pStyle w:val="ab"/>
        <w:spacing w:before="0" w:after="0" w:line="0" w:lineRule="atLeast"/>
        <w:ind w:firstLine="284"/>
        <w:rPr>
          <w:sz w:val="28"/>
          <w:szCs w:val="28"/>
        </w:rPr>
      </w:pPr>
    </w:p>
    <w:p w:rsidR="00357F70" w:rsidRDefault="00357F70">
      <w:pPr>
        <w:pStyle w:val="ab"/>
        <w:spacing w:before="0" w:after="0" w:line="0" w:lineRule="atLeast"/>
        <w:ind w:firstLine="284"/>
        <w:rPr>
          <w:b/>
          <w:bCs/>
          <w:sz w:val="28"/>
          <w:szCs w:val="28"/>
        </w:rPr>
      </w:pPr>
    </w:p>
    <w:p w:rsidR="00357F70" w:rsidRDefault="00357F70">
      <w:pPr>
        <w:pStyle w:val="ab"/>
        <w:spacing w:before="0" w:after="0" w:line="0" w:lineRule="atLeast"/>
        <w:ind w:firstLine="284"/>
        <w:rPr>
          <w:b/>
          <w:bCs/>
          <w:i/>
          <w:sz w:val="28"/>
          <w:szCs w:val="28"/>
        </w:rPr>
      </w:pPr>
      <w:r>
        <w:rPr>
          <w:b/>
          <w:bCs/>
          <w:sz w:val="28"/>
          <w:szCs w:val="28"/>
        </w:rPr>
        <w:t xml:space="preserve">4.  </w:t>
      </w:r>
      <w:r>
        <w:rPr>
          <w:b/>
          <w:bCs/>
          <w:i/>
          <w:sz w:val="28"/>
          <w:szCs w:val="28"/>
        </w:rPr>
        <w:t>Методы управления.</w:t>
      </w:r>
    </w:p>
    <w:p w:rsidR="00357F70" w:rsidRDefault="00357F70">
      <w:pPr>
        <w:pStyle w:val="ab"/>
        <w:spacing w:before="0" w:after="0" w:line="0" w:lineRule="atLeast"/>
        <w:ind w:firstLine="284"/>
        <w:rPr>
          <w:sz w:val="28"/>
          <w:szCs w:val="28"/>
        </w:rPr>
      </w:pPr>
      <w:r>
        <w:rPr>
          <w:sz w:val="28"/>
          <w:szCs w:val="28"/>
        </w:rPr>
        <w:t>Современный аппарат управления имеет в своем арсенале методы руководства: экономиче</w:t>
      </w:r>
      <w:r>
        <w:rPr>
          <w:sz w:val="28"/>
          <w:szCs w:val="28"/>
        </w:rPr>
        <w:softHyphen/>
        <w:t>ские, организационно-распорядительные (административные) и социально-психологиче</w:t>
      </w:r>
      <w:r>
        <w:rPr>
          <w:sz w:val="28"/>
          <w:szCs w:val="28"/>
        </w:rPr>
        <w:softHyphen/>
        <w:t>ские.</w:t>
      </w:r>
    </w:p>
    <w:p w:rsidR="00357F70" w:rsidRDefault="00357F70">
      <w:pPr>
        <w:pStyle w:val="ab"/>
        <w:spacing w:before="0" w:after="0" w:line="0" w:lineRule="atLeast"/>
        <w:ind w:firstLine="284"/>
        <w:rPr>
          <w:sz w:val="28"/>
          <w:szCs w:val="28"/>
        </w:rPr>
      </w:pPr>
      <w:r>
        <w:rPr>
          <w:sz w:val="28"/>
          <w:szCs w:val="28"/>
        </w:rPr>
        <w:t>Так, вопросы планирования, экономического анализа, организации труда, финансирования, кредитования и экономического стимулирования составляют систему экономических мето</w:t>
      </w:r>
      <w:r>
        <w:rPr>
          <w:sz w:val="28"/>
          <w:szCs w:val="28"/>
        </w:rPr>
        <w:softHyphen/>
        <w:t>дов управления.</w:t>
      </w:r>
    </w:p>
    <w:p w:rsidR="00357F70" w:rsidRDefault="00357F70">
      <w:pPr>
        <w:pStyle w:val="ab"/>
        <w:spacing w:before="0" w:after="0" w:line="0" w:lineRule="atLeast"/>
        <w:ind w:firstLine="284"/>
        <w:rPr>
          <w:sz w:val="28"/>
          <w:szCs w:val="28"/>
        </w:rPr>
      </w:pPr>
      <w:r>
        <w:rPr>
          <w:sz w:val="28"/>
          <w:szCs w:val="28"/>
        </w:rPr>
        <w:t>Комплекс распорядительных актов по руководству хозяйственной деятельностью представляет собой организационно-распорядительный метод управления. Положения, инструкции и другие служебные документы, определяющие функции, права и персональную ответственность должностных лиц и производственных коллективов, являют собой нормы административного воздействия.</w:t>
      </w:r>
    </w:p>
    <w:p w:rsidR="00357F70" w:rsidRDefault="00357F70">
      <w:pPr>
        <w:pStyle w:val="ab"/>
        <w:spacing w:before="0" w:after="0" w:line="0" w:lineRule="atLeast"/>
        <w:ind w:firstLine="284"/>
        <w:rPr>
          <w:sz w:val="28"/>
          <w:szCs w:val="28"/>
        </w:rPr>
      </w:pPr>
      <w:r>
        <w:rPr>
          <w:sz w:val="28"/>
          <w:szCs w:val="28"/>
        </w:rPr>
        <w:t>Методы социально-психологического воздействия применяются в виде морального стимулирования работников хозяйства. Социально- психологическую основу морального поощрения составляют уважение и доверие, возникающие к человеку или коллективу хорошо выполняющим свою работу. Например, награждение  доярки грамотой за самый высокий валовой надой молока. Или оформление стенда «Передовики производства». Немаловажным элементом данного метода является критика, которая позволяет вскрыть недостатки в работе  их.</w:t>
      </w:r>
    </w:p>
    <w:p w:rsidR="00357F70" w:rsidRDefault="00357F70">
      <w:pPr>
        <w:pStyle w:val="ab"/>
        <w:spacing w:before="0" w:after="0" w:line="0" w:lineRule="atLeast"/>
        <w:ind w:firstLine="284"/>
        <w:rPr>
          <w:sz w:val="28"/>
          <w:szCs w:val="28"/>
        </w:rPr>
      </w:pPr>
      <w:r>
        <w:rPr>
          <w:sz w:val="28"/>
          <w:szCs w:val="28"/>
        </w:rPr>
        <w:t>Под  административными методами понимают  совокупность способов и приемов прямого воздействия на объект управления с использованием отношений соподчинения властных полномочий и ответственности. В административном методе выделяют регламентирование, нормирование и инструктирование. К важным регламентирующим нормативным актам относят ГК  РФ, ТК РФ, устав, коллективный договор, трудовой договор, которые закрепляют порядок образования предприятия, права и обязанности работников, организационную структуру и функции органов управления. Нормирование заключается в разработке, доведении до исполнителя норм и нормативов, а инструктирование – в разработке и доведении до исполнителя свода правил его поведения или перечня наставлений методического характера. Задачи нормирования возложены на экономический отдел . Инструктирование проводится на всех уровнях руководство предприятия, но особенно на уровне «руководитель отдела – подчиненный». Также административный метод включает распорядительное воздействие в виде приказов, издаваемых руководителем предприятия, распоряжений, т.е. требований по решению отдельных вопросов, указаний.</w:t>
      </w:r>
    </w:p>
    <w:p w:rsidR="00357F70" w:rsidRDefault="00357F70">
      <w:pPr>
        <w:pStyle w:val="ab"/>
        <w:spacing w:before="0" w:after="0" w:line="0" w:lineRule="atLeast"/>
        <w:ind w:firstLine="284"/>
        <w:rPr>
          <w:sz w:val="28"/>
          <w:szCs w:val="28"/>
        </w:rPr>
      </w:pPr>
      <w:r>
        <w:rPr>
          <w:sz w:val="28"/>
          <w:szCs w:val="28"/>
        </w:rPr>
        <w:t>Система средств экономического воздействия включает в себя материальное стимулирование.  Прямое экономическое воздействие на работников предприятия оказывает оплата труда и премирование Материальное стимулирование – один из важнейших экономических рычагов воздействия на работника. Материальное вознаграждение работника аппарата управления состоит из оклада  и надбавки за управление.   Также по результатам работы за месяц или год, по представлению руководителя отдела может быть начислена разовая премия.  Простым работникам по итогам работы за год, может быть выдана премия в натуральном выражении, либо продукцией растениеводства, либо продукцией животноводства.</w:t>
      </w:r>
    </w:p>
    <w:p w:rsidR="00357F70" w:rsidRDefault="00357F70">
      <w:pPr>
        <w:pStyle w:val="ab"/>
        <w:spacing w:before="0" w:after="0" w:line="0" w:lineRule="atLeast"/>
        <w:ind w:firstLine="284"/>
        <w:rPr>
          <w:sz w:val="28"/>
          <w:szCs w:val="28"/>
        </w:rPr>
      </w:pPr>
      <w:r>
        <w:rPr>
          <w:sz w:val="28"/>
          <w:szCs w:val="28"/>
        </w:rPr>
        <w:t>Так , например телятнице, занятой уходом за молодняком КРС возрастом до 3-х месяцев по итогам года начисляется натуроплата – теленок весом до 50 кг при сохранении поголовье не менее 95%.</w:t>
      </w:r>
    </w:p>
    <w:p w:rsidR="00357F70" w:rsidRDefault="00357F70">
      <w:pPr>
        <w:pStyle w:val="ab"/>
        <w:spacing w:before="0" w:after="0" w:line="0" w:lineRule="atLeast"/>
        <w:ind w:firstLine="284"/>
        <w:rPr>
          <w:sz w:val="28"/>
          <w:szCs w:val="28"/>
        </w:rPr>
      </w:pPr>
      <w:r>
        <w:rPr>
          <w:sz w:val="28"/>
          <w:szCs w:val="28"/>
        </w:rPr>
        <w:t>За упущения в работе и нарушение трудовой дисциплины и внутреннего трудового распорядка работники могут  быть лишены премии.</w:t>
      </w:r>
    </w:p>
    <w:p w:rsidR="00357F70" w:rsidRDefault="00357F70">
      <w:pPr>
        <w:pStyle w:val="ab"/>
        <w:spacing w:before="0" w:after="0" w:line="0" w:lineRule="atLeast"/>
        <w:ind w:firstLine="284"/>
        <w:rPr>
          <w:sz w:val="28"/>
          <w:szCs w:val="28"/>
        </w:rPr>
      </w:pPr>
    </w:p>
    <w:p w:rsidR="00357F70" w:rsidRDefault="00357F70">
      <w:pPr>
        <w:pStyle w:val="ab"/>
        <w:spacing w:before="0" w:after="0" w:line="0" w:lineRule="atLeast"/>
        <w:ind w:firstLine="284"/>
        <w:rPr>
          <w:sz w:val="28"/>
          <w:szCs w:val="28"/>
        </w:rPr>
      </w:pPr>
    </w:p>
    <w:p w:rsidR="00357F70" w:rsidRDefault="00357F70">
      <w:pPr>
        <w:pStyle w:val="ab"/>
        <w:spacing w:before="0" w:after="0" w:line="0" w:lineRule="atLeast"/>
        <w:rPr>
          <w:sz w:val="28"/>
        </w:rPr>
      </w:pPr>
    </w:p>
    <w:p w:rsidR="00357F70" w:rsidRDefault="00357F70">
      <w:pPr>
        <w:pStyle w:val="ab"/>
        <w:spacing w:before="0" w:after="0" w:line="0" w:lineRule="atLeast"/>
        <w:rPr>
          <w:sz w:val="28"/>
        </w:rPr>
      </w:pPr>
    </w:p>
    <w:p w:rsidR="00357F70" w:rsidRDefault="00357F70">
      <w:pPr>
        <w:pStyle w:val="ab"/>
        <w:spacing w:before="0" w:after="0" w:line="0" w:lineRule="atLeast"/>
        <w:rPr>
          <w:sz w:val="28"/>
        </w:rPr>
      </w:pPr>
    </w:p>
    <w:p w:rsidR="00357F70" w:rsidRDefault="00357F70">
      <w:pPr>
        <w:pStyle w:val="ab"/>
        <w:spacing w:before="0" w:after="0" w:line="0" w:lineRule="atLeast"/>
        <w:rPr>
          <w:rFonts w:eastAsia="Andale Sans UI"/>
          <w:b/>
          <w:bCs/>
          <w:kern w:val="1"/>
          <w:sz w:val="28"/>
          <w:szCs w:val="28"/>
        </w:rPr>
      </w:pPr>
      <w:r>
        <w:rPr>
          <w:b/>
          <w:bCs/>
          <w:sz w:val="28"/>
          <w:szCs w:val="28"/>
        </w:rPr>
        <w:t xml:space="preserve">5. </w:t>
      </w:r>
      <w:r>
        <w:rPr>
          <w:rFonts w:eastAsia="Andale Sans UI"/>
          <w:b/>
          <w:bCs/>
          <w:i/>
          <w:kern w:val="1"/>
          <w:sz w:val="28"/>
          <w:szCs w:val="28"/>
        </w:rPr>
        <w:t>Материально-техническое снабжение, сбыт, маркетинговая деятельность предприятия</w:t>
      </w:r>
      <w:r>
        <w:rPr>
          <w:rFonts w:eastAsia="Andale Sans UI"/>
          <w:b/>
          <w:bCs/>
          <w:kern w:val="1"/>
          <w:sz w:val="28"/>
          <w:szCs w:val="28"/>
        </w:rPr>
        <w:t>.</w:t>
      </w:r>
    </w:p>
    <w:p w:rsidR="00357F70" w:rsidRDefault="00357F70">
      <w:pPr>
        <w:pStyle w:val="ab"/>
        <w:spacing w:before="0" w:after="0" w:line="0" w:lineRule="atLeast"/>
        <w:ind w:firstLine="284"/>
        <w:rPr>
          <w:rFonts w:eastAsia="Andale Sans UI"/>
          <w:kern w:val="1"/>
          <w:sz w:val="28"/>
          <w:szCs w:val="28"/>
        </w:rPr>
      </w:pPr>
      <w:r>
        <w:rPr>
          <w:rFonts w:eastAsia="Andale Sans UI"/>
          <w:kern w:val="1"/>
          <w:sz w:val="28"/>
          <w:szCs w:val="28"/>
        </w:rPr>
        <w:t>В современных  условиях постоянно возрастает роль материально-технического снабжение предприятия.  В ООО «ЭкоНиваАгро» существует отдел материально-технического снабжения. Эта служба представлена: механиком по снабжению автопарка, снабженцем водителем, заведующими 3 материальными складами, экспедитором, менеджером по ГСМ, учетчиком, менеджером по газовому оборудованию, менеджером по продажам.</w:t>
      </w:r>
    </w:p>
    <w:p w:rsidR="00357F70" w:rsidRDefault="00357F70">
      <w:pPr>
        <w:pStyle w:val="ab"/>
        <w:spacing w:before="0" w:after="0" w:line="0" w:lineRule="atLeast"/>
        <w:ind w:firstLine="284"/>
        <w:rPr>
          <w:rFonts w:eastAsia="Andale Sans UI"/>
          <w:kern w:val="1"/>
          <w:sz w:val="28"/>
          <w:szCs w:val="28"/>
        </w:rPr>
      </w:pPr>
      <w:r>
        <w:rPr>
          <w:rFonts w:eastAsia="Andale Sans UI"/>
          <w:kern w:val="1"/>
          <w:sz w:val="28"/>
          <w:szCs w:val="28"/>
        </w:rPr>
        <w:t>Маркетинговой службы на предприятии нет, поэтому работу по поиску поставщиков материалов выполняет зам. по строительству, по  приобретению продуктов для столовой и предметов хозяйственного обихода – зам. По хозяйственной части, запчастей для оборудования и автотранспорта – гл. инженер и зам по механизации, электрооборудования – гл. энергетик, приобретение ГСМ - менеджер по ГСМ.  Работники отдела снабжения занимаются доставкой материалов и документов. Снабжение предприятия всем необходимым осуществляется следующим образом. Все отделения предприятия самостоятельно не приобретают материалы, а подают заявку в соответствующую службу  управляющего общества ООО «ЭкоНива Агро» в с. Щучье. Снабжение отделений осуществляется централизовано, через общие склады, находящиеся в с. Щучье ( 2 склада с материалами, 1 – продовольственный, 1 – запчастей).</w:t>
      </w:r>
    </w:p>
    <w:p w:rsidR="00357F70" w:rsidRDefault="00357F70">
      <w:pPr>
        <w:pStyle w:val="ab"/>
        <w:spacing w:before="0" w:after="0" w:line="0" w:lineRule="atLeast"/>
        <w:ind w:firstLine="284"/>
        <w:rPr>
          <w:rFonts w:eastAsia="Andale Sans UI"/>
          <w:kern w:val="1"/>
          <w:sz w:val="28"/>
          <w:szCs w:val="28"/>
        </w:rPr>
      </w:pPr>
      <w:r>
        <w:rPr>
          <w:rFonts w:eastAsia="Andale Sans UI"/>
          <w:kern w:val="1"/>
          <w:sz w:val="28"/>
          <w:szCs w:val="28"/>
        </w:rPr>
        <w:t>Работник отделения приезжает на склад в с. Щучье, выписывает у кладовщика накладную, с этой накладной идет либо к главному инженеру, гл. энергетику,  заму по строительству, тот просматривает, если согласен, то подписывает . С этой накладной работник идет к директору предприятия, и тот в свою очередь подписывает накладную. И только после этого работник идет на склад и получает необходимые материалы.</w:t>
      </w:r>
    </w:p>
    <w:p w:rsidR="00357F70" w:rsidRDefault="00357F70">
      <w:pPr>
        <w:pStyle w:val="ab"/>
        <w:spacing w:before="0" w:after="0" w:line="0" w:lineRule="atLeast"/>
        <w:ind w:firstLine="284"/>
        <w:rPr>
          <w:rFonts w:eastAsia="Andale Sans UI"/>
          <w:kern w:val="1"/>
          <w:sz w:val="28"/>
          <w:szCs w:val="28"/>
        </w:rPr>
      </w:pPr>
      <w:r>
        <w:rPr>
          <w:rFonts w:eastAsia="Andale Sans UI"/>
          <w:kern w:val="1"/>
          <w:sz w:val="28"/>
          <w:szCs w:val="28"/>
        </w:rPr>
        <w:t>Реализацию продукции растениеводства и животноводства  осуществляет менеджер по продажам. Основная продукция по растениеводству: зерновые культуры, технические культуры – подсолнечник, сахарная свекла, семена.  Основные покупатели: по пшенице – «Русская продовольственная компания ИНК»;  по подсолнечнику  - ОАО «ЭФКО», Бунге; по сахарной свекле – компания группа компаний «Продимекс», которую  представляют в г. Лиски ОАО «Лискисахар»,  и в Ольховатке, ОАО «Ольховатский сахарный комбинат».</w:t>
      </w:r>
    </w:p>
    <w:p w:rsidR="00357F70" w:rsidRDefault="00357F70">
      <w:pPr>
        <w:pStyle w:val="a7"/>
        <w:spacing w:after="0" w:line="0" w:lineRule="atLeast"/>
        <w:ind w:firstLine="284"/>
        <w:rPr>
          <w:sz w:val="28"/>
          <w:szCs w:val="28"/>
        </w:rPr>
      </w:pPr>
      <w:r>
        <w:rPr>
          <w:sz w:val="28"/>
          <w:szCs w:val="28"/>
        </w:rPr>
        <w:t>Основная продукция животноводства – быки и коровы, овцы, свиньи. Основные покупатели: ООО «Мясокомбинат Бобровский», ЗАО «Мясокомбинат Калачеевский». Молоко высшего качества поставляется на молокозаводы Лискинского района и компании «Юнимилк» (Липецкая область).</w:t>
      </w:r>
    </w:p>
    <w:p w:rsidR="00357F70" w:rsidRDefault="00357F70">
      <w:pPr>
        <w:pStyle w:val="ab"/>
        <w:spacing w:before="0" w:after="0" w:line="0" w:lineRule="atLeast"/>
        <w:ind w:firstLine="284"/>
        <w:rPr>
          <w:sz w:val="28"/>
          <w:szCs w:val="28"/>
        </w:rPr>
      </w:pPr>
      <w:r>
        <w:rPr>
          <w:rFonts w:eastAsia="Andale Sans UI"/>
          <w:kern w:val="1"/>
          <w:sz w:val="28"/>
          <w:szCs w:val="28"/>
        </w:rPr>
        <w:t xml:space="preserve">Предприятие занимается разведение племенного скота </w:t>
      </w:r>
      <w:r>
        <w:rPr>
          <w:sz w:val="28"/>
          <w:szCs w:val="28"/>
        </w:rPr>
        <w:t>симментальской и красно-пестрой породы. В приобретении племенного скота заинтересованы другие предприятия , занимающиеся разведение  КРС. Основные покупатели: ООО «Защитное» - г. Курск, «Калужская Нива» - г. Калуга.</w:t>
      </w:r>
    </w:p>
    <w:p w:rsidR="00357F70" w:rsidRDefault="00357F70">
      <w:pPr>
        <w:pStyle w:val="ab"/>
        <w:spacing w:before="0" w:after="0" w:line="0" w:lineRule="atLeast"/>
        <w:ind w:firstLine="284"/>
        <w:rPr>
          <w:sz w:val="28"/>
          <w:szCs w:val="28"/>
        </w:rPr>
      </w:pPr>
      <w:r>
        <w:rPr>
          <w:sz w:val="28"/>
          <w:szCs w:val="28"/>
        </w:rPr>
        <w:t>Основными покупателями молока  являются: компании «Юнимилк» (Липецкая область), Вкуснотеево, Лискинский ГМЗ.</w:t>
      </w:r>
    </w:p>
    <w:p w:rsidR="00357F70" w:rsidRDefault="00357F70">
      <w:pPr>
        <w:pStyle w:val="ab"/>
        <w:spacing w:before="0" w:after="0" w:line="0" w:lineRule="atLeast"/>
        <w:ind w:firstLine="284"/>
        <w:rPr>
          <w:sz w:val="28"/>
          <w:szCs w:val="28"/>
        </w:rPr>
      </w:pPr>
      <w:r>
        <w:rPr>
          <w:sz w:val="28"/>
          <w:szCs w:val="28"/>
        </w:rPr>
        <w:t>Также в обязанности менеджера по продажам входят закупки кормов для скота:  шрота, жмыха, патоки, добавок, кукурузы, гороха (добавляется в комбикорм).  Организация перевозок продукции, приобретение удобрений. Основными поставщиками минеральных удобрений являются: ООО «Торговая компания Агро регион», Россошанский завод минеральных удобрений. Менеджер собирает предложения, проводит анализ цен, обобщает информацию и докладывает руководителю. А тот принимает решение о приобретении необходимых кормов у того или иного производителя. Также занимается перепродажей картофеля.</w:t>
      </w:r>
    </w:p>
    <w:p w:rsidR="00357F70" w:rsidRDefault="00357F70">
      <w:pPr>
        <w:pStyle w:val="ab"/>
        <w:spacing w:before="0" w:after="0" w:line="0" w:lineRule="atLeast"/>
        <w:ind w:firstLine="284"/>
        <w:rPr>
          <w:sz w:val="28"/>
          <w:szCs w:val="28"/>
        </w:rPr>
      </w:pPr>
    </w:p>
    <w:p w:rsidR="00357F70" w:rsidRDefault="00357F70">
      <w:pPr>
        <w:pStyle w:val="ab"/>
        <w:spacing w:before="0" w:after="0" w:line="0" w:lineRule="atLeast"/>
        <w:ind w:firstLine="284"/>
        <w:rPr>
          <w:sz w:val="28"/>
          <w:szCs w:val="28"/>
        </w:rPr>
      </w:pPr>
      <w:r>
        <w:rPr>
          <w:sz w:val="28"/>
          <w:szCs w:val="28"/>
        </w:rPr>
        <w:t>Таблица 2. Цены реализации на основные виды продукции.</w:t>
      </w:r>
    </w:p>
    <w:tbl>
      <w:tblPr>
        <w:tblW w:w="0" w:type="auto"/>
        <w:tblInd w:w="140" w:type="dxa"/>
        <w:tblLayout w:type="fixed"/>
        <w:tblLook w:val="0000" w:firstRow="0" w:lastRow="0" w:firstColumn="0" w:lastColumn="0" w:noHBand="0" w:noVBand="0"/>
      </w:tblPr>
      <w:tblGrid>
        <w:gridCol w:w="4216"/>
        <w:gridCol w:w="1875"/>
        <w:gridCol w:w="45"/>
        <w:gridCol w:w="1915"/>
      </w:tblGrid>
      <w:tr w:rsidR="00357F70">
        <w:trPr>
          <w:cantSplit/>
          <w:trHeight w:val="210"/>
        </w:trPr>
        <w:tc>
          <w:tcPr>
            <w:tcW w:w="4216" w:type="dxa"/>
            <w:vMerge w:val="restart"/>
            <w:tcBorders>
              <w:top w:val="single" w:sz="4" w:space="0" w:color="000000"/>
              <w:left w:val="single" w:sz="4" w:space="0" w:color="000000"/>
              <w:bottom w:val="single" w:sz="4" w:space="0" w:color="000000"/>
            </w:tcBorders>
          </w:tcPr>
          <w:p w:rsidR="00357F70" w:rsidRDefault="00357F70">
            <w:pPr>
              <w:tabs>
                <w:tab w:val="left" w:pos="3480"/>
                <w:tab w:val="left" w:pos="4620"/>
              </w:tabs>
              <w:snapToGrid w:val="0"/>
              <w:spacing w:after="0" w:line="0" w:lineRule="atLeast"/>
              <w:ind w:firstLine="284"/>
              <w:rPr>
                <w:rFonts w:ascii="Times New Roman" w:hAnsi="Times New Roman"/>
                <w:sz w:val="28"/>
                <w:szCs w:val="28"/>
              </w:rPr>
            </w:pPr>
            <w:r>
              <w:rPr>
                <w:rFonts w:ascii="Times New Roman" w:hAnsi="Times New Roman"/>
                <w:sz w:val="28"/>
                <w:szCs w:val="28"/>
              </w:rPr>
              <w:t>Продукция</w:t>
            </w:r>
          </w:p>
        </w:tc>
        <w:tc>
          <w:tcPr>
            <w:tcW w:w="3835" w:type="dxa"/>
            <w:gridSpan w:val="3"/>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Цена реализации, руб. за ц.</w:t>
            </w:r>
          </w:p>
        </w:tc>
      </w:tr>
      <w:tr w:rsidR="00357F70">
        <w:trPr>
          <w:cantSplit/>
          <w:trHeight w:val="255"/>
        </w:trPr>
        <w:tc>
          <w:tcPr>
            <w:tcW w:w="4216" w:type="dxa"/>
            <w:vMerge/>
            <w:tcBorders>
              <w:top w:val="single" w:sz="4" w:space="0" w:color="000000"/>
              <w:left w:val="single" w:sz="4" w:space="0" w:color="000000"/>
              <w:bottom w:val="single" w:sz="4" w:space="0" w:color="000000"/>
            </w:tcBorders>
          </w:tcPr>
          <w:p w:rsidR="00357F70" w:rsidRDefault="00357F70">
            <w:pPr>
              <w:tabs>
                <w:tab w:val="left" w:pos="3480"/>
                <w:tab w:val="left" w:pos="4620"/>
              </w:tabs>
              <w:snapToGrid w:val="0"/>
              <w:spacing w:after="0" w:line="0" w:lineRule="atLeast"/>
              <w:ind w:firstLine="284"/>
              <w:rPr>
                <w:rFonts w:ascii="Times New Roman" w:hAnsi="Times New Roman"/>
                <w:sz w:val="28"/>
                <w:szCs w:val="28"/>
              </w:rPr>
            </w:pPr>
          </w:p>
        </w:tc>
        <w:tc>
          <w:tcPr>
            <w:tcW w:w="187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2008</w:t>
            </w:r>
          </w:p>
        </w:tc>
        <w:tc>
          <w:tcPr>
            <w:tcW w:w="1960"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2009</w:t>
            </w:r>
          </w:p>
        </w:tc>
      </w:tr>
      <w:tr w:rsidR="00357F70">
        <w:trPr>
          <w:trHeight w:val="27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Пшеница</w:t>
            </w:r>
          </w:p>
        </w:tc>
        <w:tc>
          <w:tcPr>
            <w:tcW w:w="187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601,40</w:t>
            </w:r>
          </w:p>
        </w:tc>
        <w:tc>
          <w:tcPr>
            <w:tcW w:w="1960"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416,0</w:t>
            </w:r>
          </w:p>
        </w:tc>
      </w:tr>
      <w:tr w:rsidR="00357F70">
        <w:trPr>
          <w:trHeight w:val="24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Рожь</w:t>
            </w:r>
          </w:p>
        </w:tc>
        <w:tc>
          <w:tcPr>
            <w:tcW w:w="187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321,0</w:t>
            </w:r>
          </w:p>
        </w:tc>
        <w:tc>
          <w:tcPr>
            <w:tcW w:w="1960"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236,0</w:t>
            </w:r>
          </w:p>
        </w:tc>
      </w:tr>
      <w:tr w:rsidR="00357F70">
        <w:trPr>
          <w:trHeight w:val="264"/>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Кукуруза</w:t>
            </w:r>
          </w:p>
        </w:tc>
        <w:tc>
          <w:tcPr>
            <w:tcW w:w="187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304,0</w:t>
            </w:r>
          </w:p>
        </w:tc>
        <w:tc>
          <w:tcPr>
            <w:tcW w:w="1960"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446,0</w:t>
            </w:r>
          </w:p>
        </w:tc>
      </w:tr>
      <w:tr w:rsidR="00357F70">
        <w:trPr>
          <w:trHeight w:val="212"/>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Ячмень пивоваренный</w:t>
            </w:r>
          </w:p>
        </w:tc>
        <w:tc>
          <w:tcPr>
            <w:tcW w:w="187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837,5</w:t>
            </w:r>
          </w:p>
        </w:tc>
        <w:tc>
          <w:tcPr>
            <w:tcW w:w="1960"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622,0</w:t>
            </w:r>
          </w:p>
        </w:tc>
      </w:tr>
      <w:tr w:rsidR="00357F70">
        <w:trPr>
          <w:trHeight w:val="195"/>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Горох</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920,0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690,0</w:t>
            </w:r>
          </w:p>
        </w:tc>
      </w:tr>
      <w:tr w:rsidR="00357F70">
        <w:trPr>
          <w:trHeight w:val="27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Подсолнечник</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843,70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880,0</w:t>
            </w:r>
          </w:p>
        </w:tc>
      </w:tr>
      <w:tr w:rsidR="00357F70">
        <w:trPr>
          <w:trHeight w:val="195"/>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Сахарная свекла</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104,0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173,0</w:t>
            </w:r>
          </w:p>
        </w:tc>
      </w:tr>
      <w:tr w:rsidR="00357F70">
        <w:trPr>
          <w:trHeight w:val="195"/>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Соя</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1230,0</w:t>
            </w:r>
          </w:p>
        </w:tc>
      </w:tr>
      <w:tr w:rsidR="00357F70">
        <w:trPr>
          <w:trHeight w:val="195"/>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Рапс</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1072,0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r>
      <w:tr w:rsidR="00357F70">
        <w:trPr>
          <w:trHeight w:val="24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КРС в живой массе</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4595,0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9748,0</w:t>
            </w:r>
          </w:p>
        </w:tc>
      </w:tr>
      <w:tr w:rsidR="00357F70">
        <w:trPr>
          <w:trHeight w:val="207"/>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Свиньи в живой массе</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5207,0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2742,0</w:t>
            </w:r>
          </w:p>
        </w:tc>
      </w:tr>
      <w:tr w:rsidR="00357F70">
        <w:trPr>
          <w:trHeight w:val="30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Овцы в живой массе</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3855,0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5939,0</w:t>
            </w:r>
          </w:p>
        </w:tc>
      </w:tr>
      <w:tr w:rsidR="00357F70">
        <w:trPr>
          <w:trHeight w:val="300"/>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Молоко цельное</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1191,60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1227,0</w:t>
            </w:r>
          </w:p>
        </w:tc>
      </w:tr>
      <w:tr w:rsidR="00357F70">
        <w:trPr>
          <w:trHeight w:val="162"/>
        </w:trPr>
        <w:tc>
          <w:tcPr>
            <w:tcW w:w="421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Продукция животноводства собственного производства, реализованная в переработанном виде</w:t>
            </w:r>
          </w:p>
        </w:tc>
        <w:tc>
          <w:tcPr>
            <w:tcW w:w="1920"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3547,0</w:t>
            </w:r>
          </w:p>
        </w:tc>
        <w:tc>
          <w:tcPr>
            <w:tcW w:w="191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5376,0</w:t>
            </w:r>
          </w:p>
        </w:tc>
      </w:tr>
    </w:tbl>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Как мы видим в 2009 году значительно упали цены на пшеницу, рожь, кукурузу, ячмень, горох. Выросли на подсолнечник и сахарную свеклу, на КРС, свинину, овец  в живой массе цена  увеличилась почти в 2 раза, выросла цена и на молоко.</w:t>
      </w:r>
    </w:p>
    <w:p w:rsidR="00357F70" w:rsidRDefault="00357F70">
      <w:pPr>
        <w:spacing w:after="0" w:line="0" w:lineRule="atLeast"/>
        <w:ind w:firstLine="284"/>
        <w:rPr>
          <w:rFonts w:ascii="Times New Roman" w:hAnsi="Times New Roman"/>
          <w:sz w:val="28"/>
          <w:szCs w:val="28"/>
        </w:rPr>
      </w:pPr>
    </w:p>
    <w:p w:rsidR="00357F70" w:rsidRDefault="00357F70">
      <w:pPr>
        <w:spacing w:after="0" w:line="0" w:lineRule="atLeast"/>
        <w:ind w:firstLine="284"/>
        <w:rPr>
          <w:rFonts w:ascii="Times New Roman" w:hAnsi="Times New Roman"/>
          <w:i/>
          <w:sz w:val="28"/>
          <w:szCs w:val="28"/>
        </w:rPr>
      </w:pPr>
    </w:p>
    <w:p w:rsidR="00357F70" w:rsidRDefault="00357F70">
      <w:pPr>
        <w:spacing w:after="0" w:line="0" w:lineRule="atLeast"/>
        <w:rPr>
          <w:rFonts w:ascii="Times New Roman" w:hAnsi="Times New Roman"/>
          <w:i/>
          <w:sz w:val="28"/>
          <w:szCs w:val="28"/>
        </w:rPr>
      </w:pPr>
    </w:p>
    <w:p w:rsidR="00357F70" w:rsidRDefault="00357F70">
      <w:pPr>
        <w:spacing w:after="0" w:line="0" w:lineRule="atLeast"/>
        <w:ind w:firstLine="284"/>
        <w:rPr>
          <w:rFonts w:ascii="Times New Roman" w:hAnsi="Times New Roman"/>
          <w:b/>
          <w:bCs/>
          <w:i/>
          <w:sz w:val="28"/>
          <w:szCs w:val="28"/>
        </w:rPr>
      </w:pPr>
      <w:r>
        <w:rPr>
          <w:rFonts w:ascii="Times New Roman" w:hAnsi="Times New Roman"/>
          <w:b/>
          <w:bCs/>
          <w:i/>
          <w:sz w:val="28"/>
          <w:szCs w:val="28"/>
        </w:rPr>
        <w:t>6.</w:t>
      </w:r>
      <w:r>
        <w:rPr>
          <w:rFonts w:ascii="Times New Roman" w:hAnsi="Times New Roman"/>
          <w:i/>
          <w:sz w:val="28"/>
          <w:szCs w:val="28"/>
        </w:rPr>
        <w:t xml:space="preserve"> </w:t>
      </w:r>
      <w:r>
        <w:rPr>
          <w:rFonts w:ascii="Times New Roman" w:eastAsia="Andale Sans UI" w:hAnsi="Times New Roman"/>
          <w:b/>
          <w:bCs/>
          <w:i/>
          <w:kern w:val="1"/>
          <w:sz w:val="28"/>
          <w:szCs w:val="28"/>
        </w:rPr>
        <w:t>О</w:t>
      </w:r>
      <w:r>
        <w:rPr>
          <w:rFonts w:ascii="Times New Roman" w:hAnsi="Times New Roman"/>
          <w:b/>
          <w:bCs/>
          <w:i/>
          <w:sz w:val="28"/>
          <w:szCs w:val="28"/>
        </w:rPr>
        <w:t>рганизация экономической работы ООО «ЭкоНива Агро».</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ООО «ЭкоНива Агро» экономическую работу осуществляет  экономический и бухгалтерский отделы.  Основной задачей  этих отделов является организация плановой и бухгалтерской работы в хозяйстве, осуществление планирования, финансирования, экономического анализа, учета, отчетности, рационального и эффективного использования материальных, трудовых и финансовых ресурсов.</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системе управления предприятием экономический отдел играет важную роль. Она осуществляет планирование производственной и финансовой деятельностью, на нее возложено составление оперативных планов, этот отдел занимается нормированием и оплатой труда . Ее  состав представлен :  гл.экономистом,  экономистом по животноводству, экономистом по строительству, экономистом  по заработной плате и автотранспорту, и 11 экономистов по отделениям. Я рассмотрю  работу  экономиста по животноводству, по строительству и заработной плате.</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Экономист по заработной плате разрабатывает системы оплаты труда. разрабатывает сдельные расценки и нормы выработки для новой техники, нормы обслуживания для животных,  тарифные ставки. Осуществляет контроль за начислением заработной платы. Проводит анализ заработной платы.</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Экономист по животноводству . Составляет совместно с гл. зоотехником план на  предстоящий год по надоям молока, по выбраковке скота, по вводу нетелей по каждому отделению. Доводит эти показатели до подразделений и следит за выполнением плана.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Ежедневно и ежемесячно осуществляет анализ, сравнивая плановые и фактические показатели. Проводит анализ этих показателей в динамике, сравнивая их с показателями прошлого года.  В случае  понижения показателей (снижения надоев, привесов, приплодов), выявляет факторы, которые повлияли на снижение  количество продукции, и принимает меры для их устранения.  К примеру надои упали из-за увеличения числа маститных коров,  в этом случае выясняет из-за чего число увеличилось и принимает меры для лечению животных. Ежедневно собирает оперативную информацию о надоях по 11 отделениям с 7.30 – 8.10 ч. по средствам телефонной связи. Первоисточником этой информации являются люди на местах, которые отвечают за этот учет, это учетчики, заведующие комплексом, зоотехники. В сводке отражается следующая информация: валовой надой за сутки, в расчете на 1 дойную корову, надой в зачетном весе (в зависимости от жирности, базовая жирность  3,6%), всего коров, из них дойных, в запуске, осемененных, отел, расчет надоя на одну фуражную корову, информацию по падежу и забою скота. С начало сводка заполняется от руки, а потом информация заносится в компьютер. Далее, уже в напечатанном формате сводка попадает по электронной почте руководителю холдинга, исполнительному директора на бумажном носителе, и в Управление с/х района по телефону.</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Ежедневно ведет учет остатков кормов. Более подробно сводку смотреть в  приложение.</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Проводит анализ расхода  ветеринарных препаратов. Осуществляет учет движения семени по всем отделениям. Подсчитывает среднесуточный привет молодняка КРС, ежемесячно валовой привес.</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Непосредственно участвует в проведении инвентаризации материалов, кормов, коров, молодняка КРС и имущества предприятия.</w:t>
      </w:r>
    </w:p>
    <w:p w:rsidR="00357F70" w:rsidRDefault="00357F70">
      <w:pPr>
        <w:spacing w:after="0" w:line="0" w:lineRule="atLeast"/>
        <w:ind w:firstLine="284"/>
        <w:rPr>
          <w:rFonts w:ascii="Times New Roman" w:hAnsi="Times New Roman"/>
          <w:sz w:val="28"/>
          <w:szCs w:val="28"/>
        </w:rPr>
      </w:pPr>
      <w:r>
        <w:rPr>
          <w:rFonts w:ascii="Times New Roman" w:hAnsi="Times New Roman"/>
          <w:bCs/>
          <w:iCs/>
          <w:sz w:val="28"/>
          <w:szCs w:val="28"/>
        </w:rPr>
        <w:t>Экономист по строительству</w:t>
      </w:r>
      <w:r>
        <w:rPr>
          <w:rFonts w:ascii="Times New Roman" w:hAnsi="Times New Roman"/>
          <w:sz w:val="28"/>
          <w:szCs w:val="28"/>
        </w:rPr>
        <w:t xml:space="preserve"> и текущим ремонтам.  Осуществляет учет движения строительных материалов: приход, расход, остаток.  На предприятии нет строительного отдела, поэтому все работы по строительству осуществляются силами подрядных организаций, но материалы закупает сама организация. Экономист по строительству следит за расходом этих материалов по каждому объекту строительства. Осуществляет контроль  за работами подрядной организации, качества этих работ, объемов, сроков с выездом на место. Материалы на строительство списываются по факту. Контроль за строительством осуществляет совместно с ответственным лицом по строительству каждого объекта, который назначается приказом руководителя и замом по строительству. Подписывает акты выполненных работ.</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 состав бухгалтерской службы входят в управляющим обществе: в УК гл.бухгалтер, зам.главного бухгалтера и 2 простые бухгалтера; старший бухгалтер, 12 бухгалтеров, и по отделениям 14 бухгалтеров. Бухгалтерская служба имеет право требовать от работников отделений и специалистов  правильного оформления и своевременного предоставления учетной документации, необходимой для бухгалтерского учета и контроля; не принимать к учету документы и операции, нарушающее действующее законодательство и установленный порядок приема, приходует, хранит  и расходует  денежные средства, оборудование, инвентарь и других ценностей.</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Экономическая и бухгалтерская служба тесно взаимодействую с другими службами и отделами, обеспечивая общее методическое руководство по реализации планово-экономических и бухгалтерских функций. Производственные отделения первоначально сдают отчеты в бухгалтерский и экономический отделы. Результатом этих отчетов является начисление заработной платы за работу, сумма которой зависит от сдельных расценок и тарифных ставок. организация рабочих мест работников экономической и бухгалтерской службы соответствует требованиям, предъявляемым к рационально организованному рабочему месту.</w:t>
      </w:r>
    </w:p>
    <w:p w:rsidR="00357F70" w:rsidRDefault="00357F70">
      <w:pPr>
        <w:spacing w:after="0" w:line="0" w:lineRule="atLeast"/>
        <w:ind w:firstLine="284"/>
        <w:rPr>
          <w:rFonts w:ascii="Times New Roman" w:hAnsi="Times New Roman"/>
          <w:sz w:val="28"/>
          <w:szCs w:val="28"/>
        </w:rPr>
      </w:pPr>
    </w:p>
    <w:p w:rsidR="00357F70" w:rsidRDefault="00357F70">
      <w:pPr>
        <w:spacing w:after="0" w:line="0" w:lineRule="atLeast"/>
        <w:rPr>
          <w:rFonts w:ascii="Times New Roman" w:hAnsi="Times New Roman"/>
          <w:sz w:val="28"/>
          <w:szCs w:val="28"/>
        </w:rPr>
      </w:pPr>
    </w:p>
    <w:p w:rsidR="00357F70" w:rsidRDefault="00357F70">
      <w:pPr>
        <w:spacing w:after="0" w:line="0" w:lineRule="atLeast"/>
        <w:ind w:firstLine="284"/>
        <w:rPr>
          <w:rFonts w:ascii="Times New Roman" w:eastAsia="Andale Sans UI" w:hAnsi="Times New Roman"/>
          <w:b/>
          <w:bCs/>
          <w:i/>
          <w:kern w:val="1"/>
          <w:sz w:val="28"/>
          <w:szCs w:val="28"/>
        </w:rPr>
      </w:pPr>
      <w:r>
        <w:rPr>
          <w:rFonts w:ascii="Times New Roman" w:hAnsi="Times New Roman"/>
          <w:sz w:val="28"/>
          <w:szCs w:val="28"/>
        </w:rPr>
        <w:t>7</w:t>
      </w:r>
      <w:r>
        <w:rPr>
          <w:rFonts w:ascii="Times New Roman" w:hAnsi="Times New Roman"/>
          <w:b/>
          <w:bCs/>
          <w:sz w:val="28"/>
          <w:szCs w:val="28"/>
        </w:rPr>
        <w:t xml:space="preserve">. </w:t>
      </w:r>
      <w:r>
        <w:rPr>
          <w:rFonts w:ascii="Times New Roman" w:eastAsia="Andale Sans UI" w:hAnsi="Times New Roman"/>
          <w:b/>
          <w:bCs/>
          <w:i/>
          <w:kern w:val="1"/>
          <w:sz w:val="28"/>
          <w:szCs w:val="28"/>
        </w:rPr>
        <w:t>Управление научно-техническим прогрессом предприятия.</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Необходимость комплексного подхода к созданию и внедрению новой техники и технологии, а также организация производства вносит существенные поправки в систему управления производством. Научно-технический прогресс является способом непрерывного совершенствования всех сторон производства.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Контроль за правильным использованием новой техники возлагается на  инженера  импортной технике. В  В ООО «ЭкоНива Агро» постоянно происходит внедрение каких-либо достижений науки и техники в сельскохозяйственное производство.  В замен отечественной технике  закупается более совершенная импортная, которая, к сожалению, по сравнению с отечественной, имеет большую производительность  и меньший расход ГСМ, и оснащена высококлассным  электронным оборудованием.</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 xml:space="preserve">Так в хозяйстве  работают  на вспашке, культивации, посеве и других работах такие тракторы как: </w:t>
      </w:r>
      <w:r>
        <w:rPr>
          <w:rFonts w:ascii="Times New Roman" w:hAnsi="Times New Roman"/>
          <w:sz w:val="28"/>
          <w:szCs w:val="28"/>
          <w:lang w:val="en-US"/>
        </w:rPr>
        <w:t>John</w:t>
      </w:r>
      <w:r>
        <w:rPr>
          <w:rFonts w:ascii="Times New Roman" w:hAnsi="Times New Roman"/>
          <w:sz w:val="28"/>
          <w:szCs w:val="28"/>
        </w:rPr>
        <w:t xml:space="preserve"> </w:t>
      </w:r>
      <w:r>
        <w:rPr>
          <w:rFonts w:ascii="Times New Roman" w:hAnsi="Times New Roman"/>
          <w:sz w:val="28"/>
          <w:szCs w:val="28"/>
          <w:lang w:val="en-US"/>
        </w:rPr>
        <w:t>Deere</w:t>
      </w:r>
      <w:r>
        <w:rPr>
          <w:rFonts w:ascii="Times New Roman" w:hAnsi="Times New Roman"/>
          <w:sz w:val="28"/>
          <w:szCs w:val="28"/>
        </w:rPr>
        <w:t xml:space="preserve">, </w:t>
      </w:r>
      <w:r>
        <w:rPr>
          <w:rFonts w:ascii="Times New Roman" w:hAnsi="Times New Roman"/>
          <w:sz w:val="28"/>
          <w:szCs w:val="28"/>
          <w:lang w:val="en-US"/>
        </w:rPr>
        <w:t>Fend</w:t>
      </w:r>
      <w:r>
        <w:rPr>
          <w:rFonts w:ascii="Times New Roman" w:hAnsi="Times New Roman"/>
          <w:sz w:val="28"/>
          <w:szCs w:val="28"/>
        </w:rPr>
        <w:t xml:space="preserve">  и другие.</w:t>
      </w:r>
    </w:p>
    <w:p w:rsidR="00357F70" w:rsidRDefault="00357F70">
      <w:pPr>
        <w:spacing w:after="0" w:line="0" w:lineRule="atLeast"/>
        <w:ind w:firstLine="284"/>
        <w:rPr>
          <w:rFonts w:ascii="Times New Roman" w:hAnsi="Times New Roman"/>
          <w:sz w:val="28"/>
          <w:szCs w:val="28"/>
        </w:rPr>
      </w:pPr>
    </w:p>
    <w:p w:rsidR="00357F70" w:rsidRDefault="00357F70">
      <w:pPr>
        <w:spacing w:after="0" w:line="0" w:lineRule="atLeast"/>
        <w:ind w:firstLine="284"/>
        <w:rPr>
          <w:rFonts w:ascii="Times New Roman" w:hAnsi="Times New Roman"/>
          <w:b/>
          <w:bCs/>
          <w:i/>
          <w:sz w:val="28"/>
          <w:szCs w:val="28"/>
        </w:rPr>
      </w:pPr>
      <w:r>
        <w:rPr>
          <w:rFonts w:ascii="Times New Roman" w:hAnsi="Times New Roman"/>
          <w:b/>
          <w:bCs/>
          <w:sz w:val="28"/>
          <w:szCs w:val="28"/>
        </w:rPr>
        <w:t>8</w:t>
      </w:r>
      <w:r>
        <w:rPr>
          <w:rFonts w:ascii="Times New Roman" w:hAnsi="Times New Roman"/>
          <w:b/>
          <w:bCs/>
          <w:i/>
          <w:sz w:val="28"/>
          <w:szCs w:val="28"/>
        </w:rPr>
        <w:t>. Организация системы оплаты труда.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Все ведущие специалисты и руководители в ООО «ЭкоНива Агро» при приеме на работу проходят собеседование с исполнительным директором, который самостоятельно определяет структуру административно-управленческого аппарата, ее численный  и квалификационный состав, нанимает работников и освобождает от должности. Штатное расписание утверждается в начале года. При приеме на работу  специалисты заключают трудовые договоры, в которых определена их должность, размер заработной платы, надбавки, права и обязанности.</w:t>
      </w:r>
    </w:p>
    <w:p w:rsidR="00357F70" w:rsidRDefault="00357F70">
      <w:pPr>
        <w:spacing w:after="0" w:line="0" w:lineRule="atLeast"/>
        <w:ind w:firstLine="284"/>
        <w:rPr>
          <w:rFonts w:ascii="Times New Roman" w:hAnsi="Times New Roman"/>
          <w:sz w:val="28"/>
        </w:rPr>
      </w:pPr>
      <w:r>
        <w:rPr>
          <w:rFonts w:ascii="Times New Roman" w:hAnsi="Times New Roman"/>
          <w:sz w:val="28"/>
          <w:szCs w:val="28"/>
        </w:rPr>
        <w:t xml:space="preserve">В ООО «ЭкоНива Агро» работники аппарата управления получают заработную плату в соответствии с Положением по оплате труда руководителей и специалистов.  </w:t>
      </w:r>
      <w:r>
        <w:rPr>
          <w:rFonts w:ascii="Times New Roman" w:hAnsi="Times New Roman"/>
          <w:sz w:val="28"/>
        </w:rPr>
        <w:t>Ежемесячная заработная плата работников формируется из гарантированной нормативной части, соответствующих трудовому законодательству доплат, надбавок, а так же премии, которая может быть начислена работнику по итогам месяца в соответствии с Положением о премировании.</w:t>
      </w:r>
    </w:p>
    <w:p w:rsidR="00357F70" w:rsidRDefault="00357F70">
      <w:pPr>
        <w:pStyle w:val="a7"/>
        <w:widowControl/>
        <w:numPr>
          <w:ilvl w:val="1"/>
          <w:numId w:val="4"/>
        </w:numPr>
        <w:suppressAutoHyphens w:val="0"/>
        <w:spacing w:after="0" w:line="0" w:lineRule="atLeast"/>
        <w:ind w:firstLine="284"/>
        <w:rPr>
          <w:sz w:val="28"/>
        </w:rPr>
      </w:pPr>
      <w:r>
        <w:rPr>
          <w:sz w:val="28"/>
        </w:rPr>
        <w:t>Нормативную (гарантированную) часть оплаты труда для каждой штатной единицы определяет руководитель предприятия.</w:t>
      </w:r>
    </w:p>
    <w:p w:rsidR="00357F70" w:rsidRDefault="00357F70">
      <w:pPr>
        <w:pStyle w:val="a7"/>
        <w:spacing w:after="0" w:line="0" w:lineRule="atLeast"/>
        <w:ind w:firstLine="284"/>
        <w:rPr>
          <w:sz w:val="28"/>
        </w:rPr>
      </w:pPr>
    </w:p>
    <w:p w:rsidR="00357F70" w:rsidRDefault="00357F70">
      <w:pPr>
        <w:pStyle w:val="a7"/>
        <w:widowControl/>
        <w:numPr>
          <w:ilvl w:val="1"/>
          <w:numId w:val="4"/>
        </w:numPr>
        <w:suppressAutoHyphens w:val="0"/>
        <w:spacing w:after="0" w:line="0" w:lineRule="atLeast"/>
        <w:ind w:firstLine="284"/>
        <w:rPr>
          <w:sz w:val="28"/>
        </w:rPr>
      </w:pPr>
      <w:r>
        <w:rPr>
          <w:sz w:val="28"/>
        </w:rPr>
        <w:t>Алгоритм расчета оплаты труда работников предприятия:</w:t>
      </w:r>
    </w:p>
    <w:p w:rsidR="00357F70" w:rsidRDefault="00357F70">
      <w:pPr>
        <w:pStyle w:val="a7"/>
        <w:spacing w:after="0" w:line="0" w:lineRule="atLeast"/>
        <w:ind w:firstLine="284"/>
        <w:rPr>
          <w:sz w:val="28"/>
        </w:rPr>
      </w:pPr>
      <w:r>
        <w:rPr>
          <w:sz w:val="28"/>
        </w:rPr>
        <w:t>А) Нормативная (гарантированная) часть заработной платы состоит из базового оклада, установленного для соответствующих штатных единиц на основе классификации уровней знаний, а также надбавок и доплат, действующих на предприятии и устанавливаемых в каждом конкретном случае:</w:t>
      </w:r>
    </w:p>
    <w:p w:rsidR="00357F70" w:rsidRDefault="00357F70">
      <w:pPr>
        <w:pStyle w:val="a7"/>
        <w:spacing w:after="0" w:line="0" w:lineRule="atLeast"/>
        <w:ind w:firstLine="284"/>
        <w:rPr>
          <w:sz w:val="28"/>
        </w:rPr>
      </w:pPr>
      <w:r>
        <w:rPr>
          <w:sz w:val="28"/>
        </w:rPr>
        <w:t>НЧ=Обаз.+Н1+Н2.+Н3+Д1+Д2+Д3</w:t>
      </w:r>
    </w:p>
    <w:p w:rsidR="00357F70" w:rsidRDefault="00357F70">
      <w:pPr>
        <w:pStyle w:val="a7"/>
        <w:spacing w:after="0" w:line="0" w:lineRule="atLeast"/>
        <w:ind w:firstLine="284"/>
        <w:rPr>
          <w:sz w:val="28"/>
        </w:rPr>
      </w:pPr>
      <w:r>
        <w:rPr>
          <w:sz w:val="28"/>
        </w:rPr>
        <w:t>Обаз. – базовый оклад устанавливается для специалистов, на основе классификации уровней знаний по четырем категориям и определяется индивидуально для каждого работника согласно.</w:t>
      </w:r>
    </w:p>
    <w:p w:rsidR="00357F70" w:rsidRDefault="00357F70">
      <w:pPr>
        <w:pStyle w:val="a7"/>
        <w:spacing w:after="0" w:line="0" w:lineRule="atLeast"/>
        <w:ind w:firstLine="284"/>
        <w:rPr>
          <w:sz w:val="28"/>
        </w:rPr>
      </w:pPr>
      <w:r>
        <w:rPr>
          <w:sz w:val="28"/>
        </w:rPr>
        <w:t>Надбавки:</w:t>
      </w:r>
    </w:p>
    <w:p w:rsidR="00357F70" w:rsidRDefault="00357F70">
      <w:pPr>
        <w:pStyle w:val="a7"/>
        <w:spacing w:after="0" w:line="0" w:lineRule="atLeast"/>
        <w:ind w:firstLine="284"/>
        <w:rPr>
          <w:sz w:val="28"/>
        </w:rPr>
      </w:pPr>
      <w:r>
        <w:rPr>
          <w:sz w:val="28"/>
        </w:rPr>
        <w:t>Н1 – надбавка за участие в формировании, поддержании системы межличностных взаимоотношений и контроля деятельности работников (руководство), при этом также учитывается уровень руководства. Размер надбавки устанавливается в соответствии со статусно-ролевой позицией руководителя.</w:t>
      </w:r>
    </w:p>
    <w:p w:rsidR="00357F70" w:rsidRDefault="00357F70">
      <w:pPr>
        <w:spacing w:after="0" w:line="0" w:lineRule="atLeast"/>
        <w:ind w:firstLine="284"/>
        <w:rPr>
          <w:rFonts w:ascii="Times New Roman" w:hAnsi="Times New Roman"/>
          <w:sz w:val="28"/>
        </w:rPr>
      </w:pPr>
      <w:r>
        <w:rPr>
          <w:rFonts w:ascii="Times New Roman" w:hAnsi="Times New Roman"/>
          <w:sz w:val="28"/>
        </w:rPr>
        <w:t>Н2 – надбавка за обеспечение коммуникаций с внешней средой, обусловленных выполнением должностных обязанностей, обеспечивающих успешное осуществление деятельности Предприятия.</w:t>
      </w:r>
    </w:p>
    <w:p w:rsidR="00357F70" w:rsidRDefault="00357F70">
      <w:pPr>
        <w:spacing w:after="0" w:line="0" w:lineRule="atLeast"/>
        <w:ind w:firstLine="284"/>
        <w:rPr>
          <w:rFonts w:ascii="Times New Roman" w:hAnsi="Times New Roman"/>
          <w:sz w:val="28"/>
        </w:rPr>
      </w:pPr>
      <w:r>
        <w:rPr>
          <w:rFonts w:ascii="Times New Roman" w:hAnsi="Times New Roman"/>
          <w:sz w:val="28"/>
        </w:rPr>
        <w:t>Н3 – надбавка за срочность, сложность выполняемой работником работы или порученного задания по сравнению с его обычной работой.</w:t>
      </w:r>
    </w:p>
    <w:p w:rsidR="00357F70" w:rsidRDefault="00357F70">
      <w:pPr>
        <w:pStyle w:val="34"/>
        <w:spacing w:after="0" w:line="0" w:lineRule="atLeast"/>
        <w:ind w:firstLine="284"/>
        <w:rPr>
          <w:rFonts w:ascii="Times New Roman" w:hAnsi="Times New Roman"/>
          <w:sz w:val="28"/>
          <w:szCs w:val="24"/>
        </w:rPr>
      </w:pPr>
      <w:r>
        <w:rPr>
          <w:rFonts w:ascii="Times New Roman" w:hAnsi="Times New Roman"/>
          <w:sz w:val="28"/>
          <w:szCs w:val="24"/>
        </w:rPr>
        <w:t>Размер надбавки устанавливается руководителем подразделения в отношении каждого работника подразделения, который в соответствующем месяце выполнял задание (работу) повышенной срочности, сложности по сравнению с его обычной работой. Размер надбавки утверждается руководителем предприятия.</w:t>
      </w:r>
    </w:p>
    <w:p w:rsidR="00357F70" w:rsidRDefault="00357F70">
      <w:pPr>
        <w:pStyle w:val="34"/>
        <w:spacing w:after="0" w:line="0" w:lineRule="atLeast"/>
        <w:ind w:firstLine="284"/>
        <w:rPr>
          <w:rFonts w:ascii="Times New Roman" w:hAnsi="Times New Roman"/>
          <w:sz w:val="28"/>
          <w:szCs w:val="24"/>
        </w:rPr>
      </w:pPr>
      <w:r>
        <w:rPr>
          <w:rFonts w:ascii="Times New Roman" w:hAnsi="Times New Roman"/>
          <w:sz w:val="28"/>
          <w:szCs w:val="24"/>
        </w:rPr>
        <w:t>Максимальный размер надбавки – 20% от базового оклада.</w:t>
      </w:r>
    </w:p>
    <w:p w:rsidR="00357F70" w:rsidRDefault="00357F70">
      <w:pPr>
        <w:spacing w:after="0" w:line="0" w:lineRule="atLeast"/>
        <w:ind w:firstLine="284"/>
        <w:rPr>
          <w:rFonts w:ascii="Times New Roman" w:hAnsi="Times New Roman"/>
          <w:sz w:val="28"/>
        </w:rPr>
      </w:pPr>
      <w:r>
        <w:rPr>
          <w:rFonts w:ascii="Times New Roman" w:hAnsi="Times New Roman"/>
          <w:sz w:val="28"/>
        </w:rPr>
        <w:t>Доплаты:</w:t>
      </w:r>
    </w:p>
    <w:p w:rsidR="00357F70" w:rsidRDefault="00357F70">
      <w:pPr>
        <w:pStyle w:val="a7"/>
        <w:spacing w:after="0" w:line="0" w:lineRule="atLeast"/>
        <w:ind w:firstLine="284"/>
        <w:rPr>
          <w:sz w:val="28"/>
        </w:rPr>
      </w:pPr>
      <w:r>
        <w:rPr>
          <w:sz w:val="28"/>
        </w:rPr>
        <w:t>Д1 – доплата за выполнение работ с вредными, опасными и иными особыми условиями труда. Доплата выплачивается при наличии факторов, негативно сказывающихся на жизнедеятельности человека.</w:t>
      </w:r>
    </w:p>
    <w:p w:rsidR="00357F70" w:rsidRDefault="00357F70">
      <w:pPr>
        <w:spacing w:after="0" w:line="0" w:lineRule="atLeast"/>
        <w:ind w:firstLine="284"/>
        <w:rPr>
          <w:rFonts w:ascii="Times New Roman" w:hAnsi="Times New Roman"/>
          <w:sz w:val="28"/>
        </w:rPr>
      </w:pPr>
      <w:r>
        <w:rPr>
          <w:rFonts w:ascii="Times New Roman" w:hAnsi="Times New Roman"/>
          <w:sz w:val="28"/>
        </w:rPr>
        <w:t>Д2 – доплата за выполнение работы в условиях, отклоняющихся от нормальных:</w:t>
      </w:r>
    </w:p>
    <w:p w:rsidR="00357F70" w:rsidRDefault="00357F70">
      <w:pPr>
        <w:spacing w:after="0" w:line="0" w:lineRule="atLeast"/>
        <w:ind w:firstLine="284"/>
        <w:rPr>
          <w:rFonts w:ascii="Times New Roman" w:hAnsi="Times New Roman"/>
          <w:sz w:val="28"/>
        </w:rPr>
      </w:pPr>
      <w:r>
        <w:rPr>
          <w:rFonts w:ascii="Times New Roman" w:hAnsi="Times New Roman"/>
          <w:sz w:val="28"/>
        </w:rPr>
        <w:t>- при совмещении профессий (должностей) и исполнении обязанностей временно отсутствующего работника без освобождения от своей основной работы.</w:t>
      </w:r>
    </w:p>
    <w:p w:rsidR="00357F70" w:rsidRDefault="00357F70">
      <w:pPr>
        <w:pStyle w:val="a7"/>
        <w:spacing w:after="0" w:line="0" w:lineRule="atLeast"/>
        <w:ind w:firstLine="284"/>
        <w:rPr>
          <w:sz w:val="28"/>
        </w:rPr>
      </w:pPr>
      <w:r>
        <w:rPr>
          <w:sz w:val="28"/>
        </w:rPr>
        <w:t>Размер доплаты – не более 20% от оклада совмещаемой должности (профессии);</w:t>
      </w:r>
    </w:p>
    <w:p w:rsidR="00357F70" w:rsidRDefault="00357F70">
      <w:pPr>
        <w:pStyle w:val="a7"/>
        <w:spacing w:after="0" w:line="0" w:lineRule="atLeast"/>
        <w:ind w:firstLine="284"/>
        <w:rPr>
          <w:sz w:val="28"/>
        </w:rPr>
      </w:pPr>
      <w:r>
        <w:rPr>
          <w:sz w:val="28"/>
        </w:rPr>
        <w:t>- за работу в сверхурочное время.</w:t>
      </w:r>
    </w:p>
    <w:p w:rsidR="00357F70" w:rsidRDefault="00357F70">
      <w:pPr>
        <w:pStyle w:val="a7"/>
        <w:spacing w:after="0" w:line="0" w:lineRule="atLeast"/>
        <w:ind w:firstLine="284"/>
        <w:rPr>
          <w:sz w:val="28"/>
        </w:rPr>
      </w:pPr>
      <w:r>
        <w:rPr>
          <w:sz w:val="28"/>
        </w:rPr>
        <w:t>Доплата за работу в сверхурочное время устанавливается в 2-х кратном размере от оклада за фактически проработанное сверхурочное время;</w:t>
      </w:r>
    </w:p>
    <w:p w:rsidR="00357F70" w:rsidRDefault="00357F70">
      <w:pPr>
        <w:pStyle w:val="a7"/>
        <w:widowControl/>
        <w:numPr>
          <w:ilvl w:val="0"/>
          <w:numId w:val="5"/>
        </w:numPr>
        <w:suppressAutoHyphens w:val="0"/>
        <w:spacing w:after="0" w:line="0" w:lineRule="atLeast"/>
        <w:ind w:left="0" w:firstLine="284"/>
        <w:rPr>
          <w:sz w:val="28"/>
        </w:rPr>
      </w:pPr>
      <w:r>
        <w:rPr>
          <w:sz w:val="28"/>
        </w:rPr>
        <w:t>за работу в ночное время.</w:t>
      </w:r>
    </w:p>
    <w:p w:rsidR="00357F70" w:rsidRDefault="00357F70">
      <w:pPr>
        <w:pStyle w:val="a7"/>
        <w:spacing w:after="0" w:line="0" w:lineRule="atLeast"/>
        <w:ind w:firstLine="284"/>
        <w:rPr>
          <w:sz w:val="28"/>
        </w:rPr>
      </w:pPr>
      <w:r>
        <w:rPr>
          <w:sz w:val="28"/>
        </w:rPr>
        <w:t>Доплата за работу в ночное время (с 22.00 до 6.00)  устанавливается в размере 40% (сорока процентов) от базового оклада;</w:t>
      </w:r>
    </w:p>
    <w:p w:rsidR="00357F70" w:rsidRDefault="00357F70">
      <w:pPr>
        <w:pStyle w:val="a7"/>
        <w:widowControl/>
        <w:numPr>
          <w:ilvl w:val="0"/>
          <w:numId w:val="5"/>
        </w:numPr>
        <w:suppressAutoHyphens w:val="0"/>
        <w:spacing w:after="0" w:line="0" w:lineRule="atLeast"/>
        <w:ind w:left="0" w:firstLine="284"/>
        <w:rPr>
          <w:sz w:val="28"/>
        </w:rPr>
      </w:pPr>
      <w:r>
        <w:rPr>
          <w:sz w:val="28"/>
        </w:rPr>
        <w:t>за работу в выходные и праздничные дни.</w:t>
      </w:r>
    </w:p>
    <w:p w:rsidR="00357F70" w:rsidRDefault="00357F70">
      <w:pPr>
        <w:pStyle w:val="a7"/>
        <w:spacing w:after="0" w:line="0" w:lineRule="atLeast"/>
        <w:ind w:firstLine="284"/>
        <w:rPr>
          <w:sz w:val="28"/>
        </w:rPr>
      </w:pPr>
      <w:r>
        <w:rPr>
          <w:sz w:val="28"/>
        </w:rPr>
        <w:t>Доплата за работу в выходные и нерабочие праздничные дни устанавливается в 2-х кратном размере от оклада за фактически проработанное  время;</w:t>
      </w:r>
    </w:p>
    <w:p w:rsidR="00357F70" w:rsidRDefault="00357F70">
      <w:pPr>
        <w:pStyle w:val="a7"/>
        <w:spacing w:after="0" w:line="0" w:lineRule="atLeast"/>
        <w:ind w:firstLine="284"/>
        <w:rPr>
          <w:sz w:val="28"/>
        </w:rPr>
      </w:pPr>
      <w:r>
        <w:rPr>
          <w:sz w:val="28"/>
        </w:rPr>
        <w:t>Д3 – доплата за наставничество.</w:t>
      </w:r>
    </w:p>
    <w:p w:rsidR="00357F70" w:rsidRDefault="00357F70">
      <w:pPr>
        <w:pStyle w:val="a7"/>
        <w:spacing w:after="0" w:line="0" w:lineRule="atLeast"/>
        <w:ind w:firstLine="284"/>
        <w:rPr>
          <w:sz w:val="28"/>
        </w:rPr>
      </w:pPr>
      <w:r>
        <w:rPr>
          <w:sz w:val="28"/>
        </w:rPr>
        <w:t>Доплата производится в период стажировки учеников. Размер устанавливается руководителем предприятия.</w:t>
      </w:r>
    </w:p>
    <w:p w:rsidR="00357F70" w:rsidRDefault="00357F70">
      <w:pPr>
        <w:pStyle w:val="a7"/>
        <w:spacing w:after="0" w:line="0" w:lineRule="atLeast"/>
        <w:ind w:firstLine="284"/>
        <w:rPr>
          <w:sz w:val="28"/>
        </w:rPr>
      </w:pPr>
      <w:r>
        <w:rPr>
          <w:sz w:val="28"/>
        </w:rPr>
        <w:t>Б) Премия.  Премирование работников предприятия производится ежемесячно на основании Положения о премировании.</w:t>
      </w:r>
    </w:p>
    <w:p w:rsidR="00357F70" w:rsidRDefault="00357F70">
      <w:pPr>
        <w:pStyle w:val="a7"/>
        <w:widowControl/>
        <w:numPr>
          <w:ilvl w:val="1"/>
          <w:numId w:val="3"/>
        </w:numPr>
        <w:suppressAutoHyphens w:val="0"/>
        <w:spacing w:after="0" w:line="0" w:lineRule="atLeast"/>
        <w:ind w:firstLine="284"/>
        <w:rPr>
          <w:sz w:val="28"/>
        </w:rPr>
      </w:pPr>
      <w:r>
        <w:rPr>
          <w:sz w:val="28"/>
        </w:rPr>
        <w:t>Премия руководителей  начисляется на нормативную часть заработной платы, за исключением сверхурочных, праздничных, срочных работ в размере, не превышающем 30%.</w:t>
      </w:r>
    </w:p>
    <w:p w:rsidR="00357F70" w:rsidRDefault="00357F70">
      <w:pPr>
        <w:pStyle w:val="a7"/>
        <w:widowControl/>
        <w:numPr>
          <w:ilvl w:val="1"/>
          <w:numId w:val="3"/>
        </w:numPr>
        <w:suppressAutoHyphens w:val="0"/>
        <w:spacing w:after="0" w:line="0" w:lineRule="atLeast"/>
        <w:ind w:firstLine="284"/>
        <w:rPr>
          <w:sz w:val="28"/>
        </w:rPr>
      </w:pPr>
      <w:r>
        <w:rPr>
          <w:sz w:val="28"/>
        </w:rPr>
        <w:t>Помимо ежемесячных премий по решению исполнительного директора предприятия может производиться дополнительная единовременная премия по итогам года, сезона  или проекта.</w:t>
      </w:r>
    </w:p>
    <w:p w:rsidR="00357F70" w:rsidRDefault="00357F70">
      <w:pPr>
        <w:pStyle w:val="a7"/>
        <w:widowControl/>
        <w:suppressAutoHyphens w:val="0"/>
        <w:spacing w:after="0" w:line="0" w:lineRule="atLeast"/>
        <w:rPr>
          <w:b/>
          <w:bCs/>
          <w:i/>
          <w:sz w:val="28"/>
        </w:rPr>
      </w:pPr>
    </w:p>
    <w:p w:rsidR="00357F70" w:rsidRDefault="00357F70">
      <w:pPr>
        <w:pStyle w:val="a7"/>
        <w:widowControl/>
        <w:suppressAutoHyphens w:val="0"/>
        <w:spacing w:after="0" w:line="0" w:lineRule="atLeast"/>
        <w:rPr>
          <w:b/>
          <w:bCs/>
          <w:i/>
          <w:sz w:val="28"/>
        </w:rPr>
      </w:pPr>
    </w:p>
    <w:p w:rsidR="00357F70" w:rsidRDefault="00357F70">
      <w:pPr>
        <w:pStyle w:val="a7"/>
        <w:widowControl/>
        <w:suppressAutoHyphens w:val="0"/>
        <w:spacing w:after="0" w:line="0" w:lineRule="atLeast"/>
        <w:ind w:firstLine="284"/>
        <w:rPr>
          <w:b/>
          <w:bCs/>
          <w:i/>
          <w:sz w:val="28"/>
        </w:rPr>
      </w:pPr>
      <w:r>
        <w:rPr>
          <w:b/>
          <w:bCs/>
          <w:i/>
          <w:sz w:val="28"/>
        </w:rPr>
        <w:t>9. Управление качеством продукции.</w:t>
      </w:r>
      <w:r>
        <w:rPr>
          <w:b/>
          <w:bCs/>
          <w:i/>
          <w:iCs/>
          <w:sz w:val="28"/>
          <w:szCs w:val="28"/>
        </w:rPr>
        <w:t xml:space="preserve"> Управление процессом производства продукции животноводства на примере производства молока.</w:t>
      </w:r>
    </w:p>
    <w:p w:rsidR="00357F70" w:rsidRDefault="00357F70">
      <w:pPr>
        <w:pStyle w:val="a7"/>
        <w:widowControl/>
        <w:suppressAutoHyphens w:val="0"/>
        <w:spacing w:after="0" w:line="0" w:lineRule="atLeast"/>
        <w:ind w:firstLine="284"/>
        <w:rPr>
          <w:sz w:val="28"/>
        </w:rPr>
      </w:pPr>
      <w:r>
        <w:rPr>
          <w:sz w:val="28"/>
        </w:rPr>
        <w:t>Качество труда тесно связано с качеством продукции. Управление качеством труда и продукции осуществляется на различных уровнях хозяйства. Качество труда зависит от степени профессиональной подготовки работников, фондовооруженности и энерговооруженности.</w:t>
      </w:r>
    </w:p>
    <w:p w:rsidR="00357F70" w:rsidRDefault="00357F70">
      <w:pPr>
        <w:pStyle w:val="a7"/>
        <w:widowControl/>
        <w:suppressAutoHyphens w:val="0"/>
        <w:spacing w:after="0" w:line="0" w:lineRule="atLeast"/>
        <w:ind w:firstLine="284"/>
        <w:rPr>
          <w:sz w:val="28"/>
        </w:rPr>
      </w:pPr>
      <w:r>
        <w:rPr>
          <w:sz w:val="28"/>
        </w:rPr>
        <w:t>Качество продукции зависит от уровня развития предприятия, а именно от используемой технологии производства, качества ее соблюдения и выполнения. За качеством продукции прежде всего следят начальники животноводческих комплексов, зоотехники, ветврачи, агрономы.</w:t>
      </w:r>
    </w:p>
    <w:p w:rsidR="00357F70" w:rsidRDefault="00357F70">
      <w:pPr>
        <w:pStyle w:val="a7"/>
        <w:widowControl/>
        <w:suppressAutoHyphens w:val="0"/>
        <w:spacing w:after="0" w:line="0" w:lineRule="atLeast"/>
        <w:ind w:firstLine="284"/>
        <w:rPr>
          <w:sz w:val="28"/>
        </w:rPr>
      </w:pPr>
      <w:r>
        <w:rPr>
          <w:sz w:val="28"/>
        </w:rPr>
        <w:t>В растениеводстве контроль лежит на главном агрономе и его службе. Они проверяют качество обработки почвы, своевременность работ, сроки уборки, потери. В случае некачественного выполнения работ при начислении заработной платы работнику ставят низкий коэффициент КТУ, который применяется для вычисления заработной платы (от 0,8-1,3) . Если же механизатор качественно выполнил работу, и при этом перевыполнил норму выработки, то КТУ ему ставят самый высокий</w:t>
      </w:r>
    </w:p>
    <w:p w:rsidR="00357F70" w:rsidRDefault="00357F70">
      <w:pPr>
        <w:spacing w:after="0" w:line="0" w:lineRule="atLeast"/>
        <w:ind w:firstLine="284"/>
        <w:rPr>
          <w:rFonts w:ascii="Times New Roman" w:hAnsi="Times New Roman"/>
          <w:sz w:val="28"/>
        </w:rPr>
      </w:pPr>
      <w:r>
        <w:rPr>
          <w:rFonts w:ascii="Times New Roman" w:hAnsi="Times New Roman"/>
          <w:sz w:val="28"/>
        </w:rPr>
        <w:t>Отрасль животноводства в  ООО «ЭкоНива Агро» представлена выращиванием КРС, основная продукция  молоко и мясо, свиноводством -  основная продукция, овцеводством – продукция мясо и шерсть.</w:t>
      </w:r>
    </w:p>
    <w:p w:rsidR="00357F70" w:rsidRDefault="00357F70">
      <w:pPr>
        <w:pStyle w:val="a7"/>
        <w:spacing w:after="0" w:line="0" w:lineRule="atLeast"/>
        <w:ind w:firstLine="284"/>
        <w:rPr>
          <w:sz w:val="28"/>
          <w:szCs w:val="28"/>
        </w:rPr>
      </w:pPr>
      <w:r>
        <w:rPr>
          <w:sz w:val="28"/>
          <w:szCs w:val="28"/>
        </w:rPr>
        <w:t>Для эффективного управления поголовьем на животноводческих комплексах «ЭкоНиваАгро» применяют программу менеджмента стада Dairy Plan. Она позволяет хранить полную информацию о животных: ознакомиться с родословной, историей болезней, прививками, удоями.</w:t>
      </w:r>
    </w:p>
    <w:p w:rsidR="00357F70" w:rsidRDefault="00357F70">
      <w:pPr>
        <w:spacing w:after="0" w:line="0" w:lineRule="atLeast"/>
        <w:ind w:firstLine="284"/>
        <w:rPr>
          <w:rFonts w:ascii="Times New Roman" w:hAnsi="Times New Roman"/>
          <w:sz w:val="28"/>
        </w:rPr>
      </w:pPr>
      <w:r>
        <w:rPr>
          <w:rFonts w:ascii="Times New Roman" w:hAnsi="Times New Roman"/>
          <w:sz w:val="28"/>
        </w:rPr>
        <w:t>Таблица 3. Отчет о наличии животных за 2008 и 2009 г. на конец года ( ф.15 АПК).</w:t>
      </w:r>
    </w:p>
    <w:tbl>
      <w:tblPr>
        <w:tblW w:w="0" w:type="auto"/>
        <w:tblInd w:w="-5" w:type="dxa"/>
        <w:tblLayout w:type="fixed"/>
        <w:tblLook w:val="0000" w:firstRow="0" w:lastRow="0" w:firstColumn="0" w:lastColumn="0" w:noHBand="0" w:noVBand="0"/>
      </w:tblPr>
      <w:tblGrid>
        <w:gridCol w:w="4515"/>
        <w:gridCol w:w="1241"/>
        <w:gridCol w:w="1428"/>
      </w:tblGrid>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Группы животных</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2008</w:t>
            </w:r>
          </w:p>
          <w:p w:rsidR="00357F70" w:rsidRDefault="00357F70">
            <w:pPr>
              <w:spacing w:after="0" w:line="0" w:lineRule="atLeast"/>
              <w:ind w:firstLine="284"/>
              <w:rPr>
                <w:rFonts w:ascii="Times New Roman" w:hAnsi="Times New Roman"/>
                <w:sz w:val="28"/>
              </w:rPr>
            </w:pPr>
            <w:r>
              <w:rPr>
                <w:rFonts w:ascii="Times New Roman" w:hAnsi="Times New Roman"/>
                <w:sz w:val="28"/>
              </w:rPr>
              <w:t>год</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2009</w:t>
            </w:r>
          </w:p>
          <w:p w:rsidR="00357F70" w:rsidRDefault="00357F70">
            <w:pPr>
              <w:spacing w:after="0" w:line="0" w:lineRule="atLeast"/>
              <w:ind w:firstLine="284"/>
              <w:rPr>
                <w:rFonts w:ascii="Times New Roman" w:hAnsi="Times New Roman"/>
                <w:sz w:val="28"/>
              </w:rPr>
            </w:pPr>
            <w:r>
              <w:rPr>
                <w:rFonts w:ascii="Times New Roman" w:hAnsi="Times New Roman"/>
                <w:sz w:val="28"/>
              </w:rPr>
              <w:t>год</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КРС – всего</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5745</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7400</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в том числе: коровы</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3330</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4400</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из них: молочного направления</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3330</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4400</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быки-производители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нетели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600</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580</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телки старше 2-х лет</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Свиньи – всего</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384</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700</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в том числе: хряки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6</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свиноматки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37</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57</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Овцы -  всего</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1537</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1681</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В том числе бараны-производители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73</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82</w:t>
            </w:r>
          </w:p>
        </w:tc>
      </w:tr>
      <w:tr w:rsidR="00357F70">
        <w:tc>
          <w:tcPr>
            <w:tcW w:w="451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овцематки</w:t>
            </w:r>
          </w:p>
        </w:tc>
        <w:tc>
          <w:tcPr>
            <w:tcW w:w="1241"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787</w:t>
            </w:r>
          </w:p>
        </w:tc>
        <w:tc>
          <w:tcPr>
            <w:tcW w:w="1428"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837</w:t>
            </w:r>
          </w:p>
        </w:tc>
      </w:tr>
    </w:tbl>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Мы видим, что поголовье КРС увеличилось в 2009 году на 1655 головы, в основном это произошло из-за поступления племенных животных. Хозяйство занимается разведение племенного скота симментальской и красно-пестрой породы.  Также мы видим увеличение поголовья  свиней и овец. Это говорит о том, что отрасль развивается.</w:t>
      </w:r>
    </w:p>
    <w:p w:rsidR="00357F70" w:rsidRDefault="00357F70">
      <w:pPr>
        <w:spacing w:after="0" w:line="0" w:lineRule="atLeast"/>
        <w:ind w:firstLine="284"/>
        <w:rPr>
          <w:rFonts w:ascii="Times New Roman" w:hAnsi="Times New Roman"/>
          <w:sz w:val="28"/>
        </w:rPr>
      </w:pPr>
      <w:r>
        <w:rPr>
          <w:rFonts w:ascii="Times New Roman" w:hAnsi="Times New Roman"/>
          <w:sz w:val="28"/>
        </w:rPr>
        <w:t>Основным занятием в отрасли является разведение КРС.</w:t>
      </w:r>
    </w:p>
    <w:p w:rsidR="00357F70" w:rsidRDefault="00357F70">
      <w:pPr>
        <w:spacing w:after="0" w:line="0" w:lineRule="atLeast"/>
        <w:ind w:firstLine="284"/>
        <w:rPr>
          <w:rFonts w:ascii="Times New Roman" w:hAnsi="Times New Roman"/>
          <w:sz w:val="28"/>
        </w:rPr>
      </w:pPr>
      <w:r>
        <w:rPr>
          <w:rFonts w:ascii="Times New Roman" w:hAnsi="Times New Roman"/>
          <w:sz w:val="28"/>
        </w:rPr>
        <w:t>Отрасль имеет мясо - молочное направление, поэтому мы рассмотрим, как на предприятии происходит организация производства молока.  Движение молочного стада рассмотрим в таблице 5 (ф.13 АПК).</w:t>
      </w:r>
    </w:p>
    <w:p w:rsidR="00357F70" w:rsidRDefault="00357F70">
      <w:pPr>
        <w:spacing w:after="0" w:line="0" w:lineRule="atLeast"/>
        <w:ind w:firstLine="284"/>
        <w:rPr>
          <w:rFonts w:ascii="Times New Roman" w:hAnsi="Times New Roman"/>
          <w:sz w:val="28"/>
        </w:rPr>
      </w:pPr>
      <w:r>
        <w:rPr>
          <w:rFonts w:ascii="Times New Roman" w:hAnsi="Times New Roman"/>
          <w:sz w:val="28"/>
        </w:rPr>
        <w:t>Таблица 4. Движение молочного стада</w:t>
      </w:r>
    </w:p>
    <w:tbl>
      <w:tblPr>
        <w:tblW w:w="9982" w:type="dxa"/>
        <w:tblInd w:w="49" w:type="dxa"/>
        <w:tblLayout w:type="fixed"/>
        <w:tblLook w:val="0000" w:firstRow="0" w:lastRow="0" w:firstColumn="0" w:lastColumn="0" w:noHBand="0" w:noVBand="0"/>
      </w:tblPr>
      <w:tblGrid>
        <w:gridCol w:w="2086"/>
        <w:gridCol w:w="1092"/>
        <w:gridCol w:w="1134"/>
        <w:gridCol w:w="1412"/>
        <w:gridCol w:w="1139"/>
        <w:gridCol w:w="1560"/>
        <w:gridCol w:w="1559"/>
      </w:tblGrid>
      <w:tr w:rsidR="00357F70">
        <w:trPr>
          <w:trHeight w:val="378"/>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p>
        </w:tc>
        <w:tc>
          <w:tcPr>
            <w:tcW w:w="2226"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Количество голов, шт.</w:t>
            </w:r>
          </w:p>
        </w:tc>
        <w:tc>
          <w:tcPr>
            <w:tcW w:w="2551"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Живой вес, ц</w:t>
            </w:r>
          </w:p>
        </w:tc>
        <w:tc>
          <w:tcPr>
            <w:tcW w:w="3119"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Стоимость (тыс.руб.)</w:t>
            </w:r>
          </w:p>
        </w:tc>
      </w:tr>
      <w:tr w:rsidR="00357F70">
        <w:trPr>
          <w:trHeight w:val="554"/>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2008</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2009</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2008</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2009</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2008</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2009</w:t>
            </w:r>
          </w:p>
        </w:tc>
      </w:tr>
      <w:tr w:rsidR="00357F70">
        <w:trPr>
          <w:trHeight w:val="30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Остаток на начало года</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2414</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2410</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9285</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7540</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86888</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79751</w:t>
            </w:r>
          </w:p>
        </w:tc>
      </w:tr>
      <w:tr w:rsidR="00357F70">
        <w:trPr>
          <w:trHeight w:val="255"/>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Поступило в течение года: приплод</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3138</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3189</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884</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888</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15660</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19557</w:t>
            </w:r>
          </w:p>
        </w:tc>
      </w:tr>
      <w:tr w:rsidR="00357F70">
        <w:trPr>
          <w:trHeight w:val="30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Прирост</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6856</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8304</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71048</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91234</w:t>
            </w:r>
          </w:p>
        </w:tc>
      </w:tr>
      <w:tr w:rsidR="00357F70">
        <w:trPr>
          <w:trHeight w:val="36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Куплено</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465</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716</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1462</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2602</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15739</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53068</w:t>
            </w:r>
          </w:p>
        </w:tc>
      </w:tr>
      <w:tr w:rsidR="00357F70">
        <w:trPr>
          <w:trHeight w:val="27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Прочие поступления</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1161</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3493</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15910</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p>
        </w:tc>
      </w:tr>
      <w:tr w:rsidR="00357F70">
        <w:trPr>
          <w:trHeight w:val="255"/>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Итого</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7178</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6315</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21980</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19334</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2052445</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243610</w:t>
            </w:r>
          </w:p>
        </w:tc>
      </w:tr>
      <w:tr w:rsidR="00357F70">
        <w:trPr>
          <w:trHeight w:val="27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Переведено в основное стадо</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1512</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574</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7651</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4123</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53475</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51950</w:t>
            </w:r>
          </w:p>
        </w:tc>
      </w:tr>
      <w:tr w:rsidR="00357F70">
        <w:trPr>
          <w:trHeight w:val="33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Продано</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1987</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1908</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4649</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4095</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49384</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51597</w:t>
            </w:r>
          </w:p>
        </w:tc>
      </w:tr>
      <w:tr w:rsidR="00357F70">
        <w:trPr>
          <w:trHeight w:val="33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Забито</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787</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649</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2140</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2444</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22635</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30795</w:t>
            </w:r>
          </w:p>
        </w:tc>
      </w:tr>
      <w:tr w:rsidR="00357F70">
        <w:trPr>
          <w:trHeight w:val="42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Падеж</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477</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192</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r>
      <w:tr w:rsidR="00357F70">
        <w:trPr>
          <w:trHeight w:val="450"/>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Остаток на конец года</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2410</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2992</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7540</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8672</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79751</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109268</w:t>
            </w:r>
          </w:p>
        </w:tc>
      </w:tr>
      <w:tr w:rsidR="00357F70">
        <w:trPr>
          <w:trHeight w:val="405"/>
        </w:trPr>
        <w:tc>
          <w:tcPr>
            <w:tcW w:w="2086"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Себестоимость 1 ц живого веса (руб. коп.)</w:t>
            </w:r>
          </w:p>
        </w:tc>
        <w:tc>
          <w:tcPr>
            <w:tcW w:w="109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134"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412"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139"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х</w:t>
            </w:r>
          </w:p>
        </w:tc>
        <w:tc>
          <w:tcPr>
            <w:tcW w:w="156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10577,05</w:t>
            </w:r>
          </w:p>
        </w:tc>
        <w:tc>
          <w:tcPr>
            <w:tcW w:w="1559"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12600,09</w:t>
            </w:r>
          </w:p>
        </w:tc>
      </w:tr>
    </w:tbl>
    <w:p w:rsidR="00357F70" w:rsidRDefault="00357F70">
      <w:pPr>
        <w:spacing w:after="0" w:line="0" w:lineRule="atLeast"/>
        <w:ind w:firstLine="284"/>
        <w:rPr>
          <w:rFonts w:ascii="Times New Roman" w:hAnsi="Times New Roman"/>
          <w:sz w:val="28"/>
        </w:rPr>
      </w:pPr>
    </w:p>
    <w:p w:rsidR="00357F70" w:rsidRDefault="00357F70">
      <w:pPr>
        <w:pStyle w:val="a7"/>
        <w:widowControl/>
        <w:suppressAutoHyphens w:val="0"/>
        <w:spacing w:after="0" w:line="0" w:lineRule="atLeast"/>
        <w:ind w:firstLine="284"/>
        <w:rPr>
          <w:sz w:val="28"/>
        </w:rPr>
      </w:pPr>
      <w:r>
        <w:rPr>
          <w:sz w:val="28"/>
        </w:rPr>
        <w:t xml:space="preserve">В ООО «ЭкоНива Агро» имеется 12 ферм. За всем поголовьем в хозяйстве следят начальник комплекса, ветврач и зоотехник . В животноводстве за качеством продукции  следит руководитель отдела качества,  начальник комплекса, ветврач и зоотехник. Так как с 15.12.2008 г. года вступил в силу Технический регламент на молоко и молочную продукцию. Ужесточились качественные параметры молока (кол-во соматических клеток – это примой показатель здоровья животного, бактериальность, обсемененность - засоренность). Из-за этого закона молоко, которое ранее   проходило по более высокому сорту, стало реализовываться по более низкой цене. Поэтому качеству молока стали уделять большее внимание:  выявлять коров больных маститом (количество соматических клеток), уделять большое внимание фильтрации молока (чистое молоко), быстрому охлаждению молока (чем быстрее охладится, тем медленнее разовьются микроорганизмы, влияющие на сквашивание молока).  Проводится работа с персоналом (с доярками), чтобы строго соблюдалась технология доения. Осуществляется контроль за доением. Пример: сдаивание первых струек, только потом подмывание, присоединение доильного аппарата, и после доения обработка вымени  специальным раствором. Нарушение очередности операций технологического процесса приводит к развитию мастита.  Контроль за работой аппарата и его составных частей (если слабый вакуум, то аппарат отсоединится упадет на пол, может попасть в молокопровод различный сор), промывание аппарата после дойки. Доение коров производить 4-5 мин., передаивать нельзя. Основная работа, это контроль за технологией доения и чистотой оборудования. Далее молоко по молокопроводу попадает в танкоохлодитель, там оно охлаждается до +4  -  +6 градусов, это оптимальная температура, в которой бактерии медленно развиваются </w:t>
      </w:r>
      <w:r>
        <w:rPr>
          <w:sz w:val="28"/>
          <w:szCs w:val="28"/>
        </w:rPr>
        <w:t xml:space="preserve">, там же анализируется его состав, качество, мгновенно выявляются дефекты. </w:t>
      </w:r>
      <w:r>
        <w:rPr>
          <w:sz w:val="28"/>
        </w:rPr>
        <w:t>После охлаждения автотранспортом покупателя доставляется на молокозаводы.</w:t>
      </w:r>
    </w:p>
    <w:p w:rsidR="00357F70" w:rsidRDefault="00357F70">
      <w:pPr>
        <w:widowControl w:val="0"/>
        <w:suppressAutoHyphens/>
        <w:spacing w:after="0" w:line="0" w:lineRule="atLeast"/>
        <w:ind w:firstLine="284"/>
        <w:rPr>
          <w:rFonts w:ascii="Times New Roman" w:hAnsi="Times New Roman"/>
          <w:sz w:val="28"/>
        </w:rPr>
      </w:pPr>
      <w:r>
        <w:rPr>
          <w:rFonts w:ascii="Times New Roman" w:hAnsi="Times New Roman"/>
          <w:sz w:val="28"/>
        </w:rPr>
        <w:t>Производственное задание по надоям, привесом доводится до исполнителей по подразделениям, материальное стимулирование производится за количественные показатели. За получение сверхпланового надоя молока в конце года выдается премия, при этом себестоимость продукции не учитывается.</w:t>
      </w:r>
    </w:p>
    <w:p w:rsidR="00357F70" w:rsidRDefault="00357F70">
      <w:pPr>
        <w:spacing w:after="0" w:line="0" w:lineRule="atLeast"/>
        <w:ind w:firstLine="284"/>
        <w:rPr>
          <w:rFonts w:ascii="Times New Roman" w:hAnsi="Times New Roman"/>
          <w:sz w:val="28"/>
        </w:rPr>
      </w:pPr>
      <w:r>
        <w:rPr>
          <w:rFonts w:ascii="Times New Roman" w:hAnsi="Times New Roman"/>
          <w:sz w:val="28"/>
        </w:rPr>
        <w:t xml:space="preserve">Все животные разбиваются на группы, за каждой группой закрепляется доярка, скотник. После отела в течение 14 дней месяцев теленка выпаивают молозивом, а потом от 14-50 дней  - ЗУМом (заменитель цельного молока). </w:t>
      </w:r>
      <w:r>
        <w:rPr>
          <w:rFonts w:ascii="Times New Roman" w:hAnsi="Times New Roman"/>
          <w:sz w:val="28"/>
          <w:szCs w:val="28"/>
        </w:rPr>
        <w:t>Для телят предусмотрены индивидуальные домики холодного содержания, в которых они с</w:t>
      </w:r>
      <w:r>
        <w:rPr>
          <w:rFonts w:ascii="Times New Roman" w:hAnsi="Times New Roman"/>
          <w:sz w:val="28"/>
        </w:rPr>
        <w:t xml:space="preserve">одержатся  до 2 мес.  После чего формируют группы. По возрастам разделяют следующие группы: от 2-6 мес., 6-12 мес. Через год телочки переводятся в группу нетелей, а бычки на откорм. После отела нетелей переводят в группу взрослых коров. </w:t>
      </w:r>
      <w:r>
        <w:rPr>
          <w:rFonts w:ascii="Times New Roman" w:hAnsi="Times New Roman"/>
          <w:sz w:val="28"/>
          <w:szCs w:val="28"/>
        </w:rPr>
        <w:t xml:space="preserve">Животные  содержится в  животноводческих комплексах по беспривязной технологии в групповых и индивидуальных боксах на глубокой подстилке. </w:t>
      </w:r>
      <w:r>
        <w:rPr>
          <w:rFonts w:ascii="Times New Roman" w:hAnsi="Times New Roman"/>
          <w:sz w:val="28"/>
        </w:rPr>
        <w:t>Вновь поступающий молодняк на комплексы КРС проходит антистрессовую обработку, с целью профилактики респираторных заболеваний проводятся аэрозольные обработки триосентом, раствором молочной кислоты. Для лечения применяются комплексные препараты: антибиотики, витамины, иммумодулирующие.  Для профилактики желудочно-кишечных заболеваний используются пробиотики. Для уменьшения травм на заключительном этапе откорма применяют ограничители прыжков.  Все технологические процессы в животноводсте механизированы. Навоз удаляется пневмоудалителем, раздача кормов осуществляется  современными кормораздатчиками.</w:t>
      </w:r>
      <w:r>
        <w:rPr>
          <w:rFonts w:ascii="Times New Roman" w:hAnsi="Times New Roman"/>
          <w:sz w:val="28"/>
          <w:szCs w:val="28"/>
        </w:rPr>
        <w:t xml:space="preserve"> Доение осуществляется на установке «Европараллель» (GEA WestfaliaSurge)(молокопровод) 2 х 24 доильных места.</w:t>
      </w:r>
      <w:r>
        <w:rPr>
          <w:rFonts w:ascii="Times New Roman" w:hAnsi="Times New Roman"/>
          <w:sz w:val="28"/>
        </w:rPr>
        <w:t xml:space="preserve">  Он  позволяет улучшить качество молока.</w:t>
      </w:r>
      <w:r>
        <w:rPr>
          <w:rFonts w:ascii="Times New Roman" w:hAnsi="Times New Roman"/>
          <w:sz w:val="28"/>
          <w:szCs w:val="28"/>
        </w:rPr>
        <w:t xml:space="preserve"> В животноводческом комплексе в с. Щучье не так давно было установлено видеонаблюдение в нескольких важнейших помещениях: родильном отделении, доильном зале. Руководитель может в любой момент проконтролировать самые важные процессы.</w:t>
      </w:r>
    </w:p>
    <w:p w:rsidR="00357F70" w:rsidRDefault="00357F70">
      <w:pPr>
        <w:spacing w:after="0" w:line="0" w:lineRule="atLeast"/>
        <w:ind w:firstLine="284"/>
        <w:rPr>
          <w:rFonts w:ascii="Times New Roman" w:hAnsi="Times New Roman"/>
          <w:sz w:val="28"/>
        </w:rPr>
      </w:pPr>
      <w:r>
        <w:rPr>
          <w:rFonts w:ascii="Times New Roman" w:hAnsi="Times New Roman"/>
          <w:sz w:val="28"/>
        </w:rPr>
        <w:t>Имеется кормоцех, способный приготовить 8-10 видов полноценных комбикормов с добавлением биодобавок. В хозяйстве применяются следующие виды кормов: концентраты, комбикорма, силос, зеленый корм, сено, сенаж и т.д.</w:t>
      </w:r>
    </w:p>
    <w:p w:rsidR="00357F70" w:rsidRDefault="00357F70">
      <w:pPr>
        <w:spacing w:after="0" w:line="0" w:lineRule="atLeast"/>
        <w:ind w:firstLine="284"/>
        <w:rPr>
          <w:rFonts w:ascii="Times New Roman" w:hAnsi="Times New Roman"/>
          <w:sz w:val="28"/>
        </w:rPr>
      </w:pPr>
      <w:r>
        <w:rPr>
          <w:rFonts w:ascii="Times New Roman" w:hAnsi="Times New Roman"/>
          <w:sz w:val="28"/>
        </w:rPr>
        <w:t>Организация оплаты труда в отрасли животноводства на ООО «ЭкоНива Агро».</w:t>
      </w:r>
    </w:p>
    <w:p w:rsidR="00357F70" w:rsidRDefault="00357F70">
      <w:pPr>
        <w:pStyle w:val="a7"/>
        <w:widowControl/>
        <w:suppressAutoHyphens w:val="0"/>
        <w:spacing w:after="0" w:line="0" w:lineRule="atLeast"/>
        <w:ind w:firstLine="284"/>
        <w:rPr>
          <w:sz w:val="28"/>
        </w:rPr>
      </w:pPr>
      <w:r>
        <w:rPr>
          <w:sz w:val="28"/>
        </w:rPr>
        <w:t>За качеством производимого мяса следят главный зоотехник, главный ветеринарный врач. Мясная продукция находится на высоком уровне.</w:t>
      </w:r>
    </w:p>
    <w:p w:rsidR="00357F70" w:rsidRDefault="00357F70">
      <w:pPr>
        <w:spacing w:after="0" w:line="0" w:lineRule="atLeast"/>
        <w:ind w:firstLine="284"/>
        <w:rPr>
          <w:rFonts w:ascii="Times New Roman" w:hAnsi="Times New Roman"/>
          <w:sz w:val="28"/>
        </w:rPr>
      </w:pPr>
      <w:r>
        <w:rPr>
          <w:rFonts w:ascii="Times New Roman" w:hAnsi="Times New Roman"/>
          <w:sz w:val="28"/>
        </w:rPr>
        <w:t>Оплата труда доярок, телятниц, скотников, свинарок, чабанов и других работников животноводства производится по установленным расценкам за единицу полученной продукции ( за 1 центнер молока, привеса, за 1 голову приплода и т.д.) и по временно из расчета 36 рублей за 1 час с применением повышающего коэффициента от 1 до 10. За получение сверхпланового надоя молока в конце года выдается премия</w:t>
      </w:r>
    </w:p>
    <w:p w:rsidR="00357F70" w:rsidRDefault="00357F70">
      <w:pPr>
        <w:spacing w:after="0" w:line="0" w:lineRule="atLeast"/>
        <w:ind w:firstLine="284"/>
        <w:rPr>
          <w:rFonts w:ascii="Times New Roman" w:hAnsi="Times New Roman"/>
          <w:sz w:val="28"/>
        </w:rPr>
      </w:pPr>
      <w:r>
        <w:rPr>
          <w:rFonts w:ascii="Times New Roman" w:hAnsi="Times New Roman"/>
          <w:sz w:val="28"/>
        </w:rPr>
        <w:t>Более подробно с расценками и нормами обслуживания можно ознакомиться в Положении по оплате труда (приложении к работе).</w:t>
      </w:r>
    </w:p>
    <w:p w:rsidR="00357F70" w:rsidRDefault="00357F70">
      <w:pPr>
        <w:spacing w:after="0" w:line="0" w:lineRule="atLeast"/>
        <w:ind w:firstLine="284"/>
        <w:rPr>
          <w:rFonts w:ascii="Times New Roman" w:hAnsi="Times New Roman"/>
          <w:sz w:val="28"/>
        </w:rPr>
      </w:pPr>
      <w:r>
        <w:rPr>
          <w:rFonts w:ascii="Times New Roman" w:hAnsi="Times New Roman"/>
          <w:sz w:val="28"/>
        </w:rPr>
        <w:t>Экономическую  эффективность производства в животноводстве рассмотрим в таблице  5. (ф.13 АПК) (смотреть следующую страницу).</w:t>
      </w:r>
    </w:p>
    <w:p w:rsidR="00357F70" w:rsidRDefault="00357F70">
      <w:pPr>
        <w:pStyle w:val="af"/>
        <w:rPr>
          <w:szCs w:val="22"/>
        </w:rPr>
      </w:pPr>
      <w:r>
        <w:rPr>
          <w:szCs w:val="22"/>
        </w:rPr>
        <w:t>Рассмотрев экономическую эффективность отрасли животноводства, можно сказать, что эта отрасль убыточна и в 2008 г. и в 2009 г. Уровень окупаемости в 2008 г. – 84,4%, в 2009 г. – 92,6 %, Только реализация молока  принесла прибыль, уровень рентабельности в 2008 г.  – 6,8%, в 2009 г. – 5,9 %. Убыток по отрасли  в 2008г. – 35903 тыс.руб, в 2009г. – 20278 тыс.руб. Можно только сказать, что уровень окупаемости в целом по отрасли с 2008г. по 2009 г. повысился. Это произошло из-за увеличения цены реализации КРС в живой массе, и увеличению количества реализованного молока. Чтобы отрасль животноводства стала  прибыльной следует принять меры к снижению себестоимости при одновременном увеличении выпуска продукции. Для этого в хозяйстве следует совершенствовать кормовую базу. Для более высокой продуктивности животных следует готовить корма к скармливанию, обеспечить животных недостающими в рационе кормами. Руководителю предприятия и экономисту следует обратить внимание на систему материального стимулирования работников и создать более благоприятные условия труда.</w:t>
      </w:r>
    </w:p>
    <w:p w:rsidR="00357F70" w:rsidRDefault="00357F70">
      <w:pPr>
        <w:pStyle w:val="a7"/>
        <w:widowControl/>
        <w:suppressAutoHyphens w:val="0"/>
        <w:spacing w:after="0" w:line="0" w:lineRule="atLeast"/>
        <w:ind w:firstLine="284"/>
        <w:rPr>
          <w:i/>
          <w:sz w:val="28"/>
        </w:rPr>
      </w:pPr>
    </w:p>
    <w:p w:rsidR="00357F70" w:rsidRDefault="00357F70">
      <w:pPr>
        <w:pStyle w:val="a7"/>
        <w:widowControl/>
        <w:suppressAutoHyphens w:val="0"/>
        <w:spacing w:after="0" w:line="0" w:lineRule="atLeast"/>
        <w:ind w:firstLine="284"/>
        <w:rPr>
          <w:b/>
          <w:bCs/>
          <w:i/>
          <w:sz w:val="28"/>
        </w:rPr>
      </w:pPr>
      <w:r>
        <w:rPr>
          <w:b/>
          <w:bCs/>
          <w:i/>
          <w:sz w:val="28"/>
        </w:rPr>
        <w:t>10. Управление персоналом.</w:t>
      </w:r>
    </w:p>
    <w:p w:rsidR="00357F70" w:rsidRDefault="00357F70">
      <w:pPr>
        <w:pStyle w:val="a7"/>
        <w:widowControl/>
        <w:suppressAutoHyphens w:val="0"/>
        <w:spacing w:after="0" w:line="0" w:lineRule="atLeast"/>
        <w:ind w:firstLine="284"/>
        <w:rPr>
          <w:sz w:val="28"/>
        </w:rPr>
      </w:pPr>
      <w:r>
        <w:rPr>
          <w:sz w:val="28"/>
        </w:rPr>
        <w:t>Управление персоналом связано с трудовыми ресурсами предприятия и их соотношением внутри хозяйства.</w:t>
      </w:r>
    </w:p>
    <w:p w:rsidR="00357F70" w:rsidRDefault="00357F70">
      <w:pPr>
        <w:pStyle w:val="a7"/>
        <w:widowControl/>
        <w:suppressAutoHyphens w:val="0"/>
        <w:spacing w:after="0" w:line="0" w:lineRule="atLeast"/>
        <w:ind w:firstLine="284"/>
        <w:rPr>
          <w:sz w:val="28"/>
        </w:rPr>
      </w:pPr>
      <w:r>
        <w:rPr>
          <w:sz w:val="28"/>
        </w:rPr>
        <w:t>Таблица 6. Состав и структура работников ООО «ЭкоНива Агро».</w:t>
      </w:r>
    </w:p>
    <w:tbl>
      <w:tblPr>
        <w:tblW w:w="9670" w:type="dxa"/>
        <w:tblInd w:w="140" w:type="dxa"/>
        <w:tblLayout w:type="fixed"/>
        <w:tblLook w:val="0000" w:firstRow="0" w:lastRow="0" w:firstColumn="0" w:lastColumn="0" w:noHBand="0" w:noVBand="0"/>
      </w:tblPr>
      <w:tblGrid>
        <w:gridCol w:w="5430"/>
        <w:gridCol w:w="1020"/>
        <w:gridCol w:w="1185"/>
        <w:gridCol w:w="930"/>
        <w:gridCol w:w="1105"/>
      </w:tblGrid>
      <w:tr w:rsidR="00357F70">
        <w:trPr>
          <w:cantSplit/>
          <w:trHeight w:val="210"/>
        </w:trPr>
        <w:tc>
          <w:tcPr>
            <w:tcW w:w="5430" w:type="dxa"/>
            <w:vMerge w:val="restart"/>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Категории работников</w:t>
            </w:r>
          </w:p>
        </w:tc>
        <w:tc>
          <w:tcPr>
            <w:tcW w:w="2205" w:type="dxa"/>
            <w:gridSpan w:val="2"/>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2008</w:t>
            </w:r>
          </w:p>
        </w:tc>
        <w:tc>
          <w:tcPr>
            <w:tcW w:w="2035" w:type="dxa"/>
            <w:gridSpan w:val="2"/>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2009</w:t>
            </w:r>
          </w:p>
        </w:tc>
      </w:tr>
      <w:tr w:rsidR="00357F70">
        <w:trPr>
          <w:cantSplit/>
          <w:trHeight w:val="345"/>
        </w:trPr>
        <w:tc>
          <w:tcPr>
            <w:tcW w:w="5430" w:type="dxa"/>
            <w:vMerge/>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p>
        </w:tc>
        <w:tc>
          <w:tcPr>
            <w:tcW w:w="102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Чел.</w:t>
            </w:r>
          </w:p>
        </w:tc>
        <w:tc>
          <w:tcPr>
            <w:tcW w:w="118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c>
          <w:tcPr>
            <w:tcW w:w="9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Чел.</w:t>
            </w:r>
          </w:p>
        </w:tc>
        <w:tc>
          <w:tcPr>
            <w:tcW w:w="110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rPr>
            </w:pPr>
            <w:r>
              <w:rPr>
                <w:rFonts w:ascii="Times New Roman" w:hAnsi="Times New Roman"/>
                <w:sz w:val="28"/>
              </w:rPr>
              <w:t>%</w:t>
            </w:r>
          </w:p>
        </w:tc>
      </w:tr>
      <w:tr w:rsidR="00357F70">
        <w:trPr>
          <w:trHeight w:val="225"/>
        </w:trPr>
        <w:tc>
          <w:tcPr>
            <w:tcW w:w="54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Среднегодовая численность, всего</w:t>
            </w:r>
          </w:p>
        </w:tc>
        <w:tc>
          <w:tcPr>
            <w:tcW w:w="102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763</w:t>
            </w:r>
          </w:p>
        </w:tc>
        <w:tc>
          <w:tcPr>
            <w:tcW w:w="118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100</w:t>
            </w:r>
          </w:p>
        </w:tc>
        <w:tc>
          <w:tcPr>
            <w:tcW w:w="9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813</w:t>
            </w:r>
          </w:p>
        </w:tc>
        <w:tc>
          <w:tcPr>
            <w:tcW w:w="110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100</w:t>
            </w:r>
          </w:p>
        </w:tc>
      </w:tr>
      <w:tr w:rsidR="00357F70">
        <w:trPr>
          <w:trHeight w:val="420"/>
        </w:trPr>
        <w:tc>
          <w:tcPr>
            <w:tcW w:w="5430" w:type="dxa"/>
            <w:tcBorders>
              <w:top w:val="single" w:sz="4" w:space="0" w:color="000000"/>
              <w:left w:val="single" w:sz="4" w:space="0" w:color="000000"/>
              <w:bottom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В т.ч. работники занятые в сельском хозяйстве</w:t>
            </w:r>
          </w:p>
        </w:tc>
        <w:tc>
          <w:tcPr>
            <w:tcW w:w="1020" w:type="dxa"/>
            <w:tcBorders>
              <w:top w:val="single" w:sz="4" w:space="0" w:color="000000"/>
              <w:left w:val="single" w:sz="4" w:space="0" w:color="000000"/>
              <w:bottom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654</w:t>
            </w:r>
          </w:p>
        </w:tc>
        <w:tc>
          <w:tcPr>
            <w:tcW w:w="1185" w:type="dxa"/>
            <w:tcBorders>
              <w:top w:val="single" w:sz="4" w:space="0" w:color="000000"/>
              <w:left w:val="single" w:sz="4" w:space="0" w:color="000000"/>
              <w:bottom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86</w:t>
            </w:r>
          </w:p>
        </w:tc>
        <w:tc>
          <w:tcPr>
            <w:tcW w:w="930" w:type="dxa"/>
            <w:tcBorders>
              <w:top w:val="single" w:sz="4" w:space="0" w:color="000000"/>
              <w:left w:val="single" w:sz="4" w:space="0" w:color="000000"/>
              <w:bottom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724</w:t>
            </w:r>
          </w:p>
        </w:tc>
        <w:tc>
          <w:tcPr>
            <w:tcW w:w="1105" w:type="dxa"/>
            <w:tcBorders>
              <w:top w:val="single" w:sz="4" w:space="0" w:color="000000"/>
              <w:left w:val="single" w:sz="4" w:space="0" w:color="000000"/>
              <w:bottom w:val="single" w:sz="4" w:space="0" w:color="auto"/>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89</w:t>
            </w:r>
          </w:p>
        </w:tc>
      </w:tr>
      <w:tr w:rsidR="00357F70">
        <w:trPr>
          <w:trHeight w:val="420"/>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В т.ч. постоянные рабочие</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367</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48</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444</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55</w:t>
            </w:r>
          </w:p>
        </w:tc>
      </w:tr>
      <w:tr w:rsidR="00357F70">
        <w:trPr>
          <w:trHeight w:val="390"/>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Трактористы</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191</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25</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225</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28</w:t>
            </w:r>
          </w:p>
        </w:tc>
      </w:tr>
      <w:tr w:rsidR="00357F70">
        <w:trPr>
          <w:trHeight w:val="420"/>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Операторы машинного доения</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81</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11</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90</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11</w:t>
            </w:r>
          </w:p>
        </w:tc>
      </w:tr>
      <w:tr w:rsidR="00357F70">
        <w:trPr>
          <w:trHeight w:val="315"/>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Скотники КРС</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73</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80</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w:t>
            </w:r>
          </w:p>
        </w:tc>
      </w:tr>
      <w:tr w:rsidR="00357F70">
        <w:trPr>
          <w:trHeight w:val="405"/>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свиноводства</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12</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w:t>
            </w:r>
          </w:p>
        </w:tc>
      </w:tr>
      <w:tr w:rsidR="00357F70">
        <w:trPr>
          <w:trHeight w:val="420"/>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овцеводства</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12</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12</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w:t>
            </w:r>
          </w:p>
        </w:tc>
      </w:tr>
      <w:tr w:rsidR="00357F70">
        <w:trPr>
          <w:trHeight w:val="525"/>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Сезонные рабочие</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84</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11</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72</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9</w:t>
            </w:r>
          </w:p>
        </w:tc>
      </w:tr>
      <w:tr w:rsidR="00357F70">
        <w:trPr>
          <w:trHeight w:val="465"/>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Служащие</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203</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shd w:val="clear" w:color="auto" w:fill="FFFF00"/>
              </w:rPr>
            </w:pPr>
            <w:r>
              <w:rPr>
                <w:rFonts w:ascii="Times New Roman" w:hAnsi="Times New Roman"/>
                <w:sz w:val="28"/>
                <w:szCs w:val="28"/>
                <w:shd w:val="clear" w:color="auto" w:fill="FFFF00"/>
              </w:rPr>
              <w:t>27</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208</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25</w:t>
            </w:r>
          </w:p>
        </w:tc>
      </w:tr>
      <w:tr w:rsidR="00357F70">
        <w:trPr>
          <w:trHeight w:val="585"/>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Из них руководители</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46</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47</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w:t>
            </w:r>
          </w:p>
        </w:tc>
      </w:tr>
      <w:tr w:rsidR="00357F70">
        <w:trPr>
          <w:trHeight w:val="660"/>
        </w:trPr>
        <w:tc>
          <w:tcPr>
            <w:tcW w:w="54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специалисты</w:t>
            </w:r>
          </w:p>
        </w:tc>
        <w:tc>
          <w:tcPr>
            <w:tcW w:w="102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157</w:t>
            </w:r>
          </w:p>
        </w:tc>
        <w:tc>
          <w:tcPr>
            <w:tcW w:w="118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21</w:t>
            </w:r>
          </w:p>
        </w:tc>
        <w:tc>
          <w:tcPr>
            <w:tcW w:w="930"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161</w:t>
            </w:r>
          </w:p>
        </w:tc>
        <w:tc>
          <w:tcPr>
            <w:tcW w:w="1105" w:type="dxa"/>
            <w:tcBorders>
              <w:top w:val="single" w:sz="4" w:space="0" w:color="auto"/>
              <w:left w:val="single" w:sz="4" w:space="0" w:color="auto"/>
              <w:bottom w:val="single" w:sz="4" w:space="0" w:color="auto"/>
              <w:right w:val="single" w:sz="4" w:space="0" w:color="auto"/>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20</w:t>
            </w:r>
          </w:p>
        </w:tc>
      </w:tr>
      <w:tr w:rsidR="00357F70">
        <w:trPr>
          <w:trHeight w:val="390"/>
        </w:trPr>
        <w:tc>
          <w:tcPr>
            <w:tcW w:w="5430" w:type="dxa"/>
            <w:tcBorders>
              <w:top w:val="single" w:sz="4" w:space="0" w:color="auto"/>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жилищно-коммунального хозяйства</w:t>
            </w:r>
          </w:p>
        </w:tc>
        <w:tc>
          <w:tcPr>
            <w:tcW w:w="1020" w:type="dxa"/>
            <w:tcBorders>
              <w:top w:val="single" w:sz="4" w:space="0" w:color="auto"/>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w:t>
            </w:r>
          </w:p>
        </w:tc>
        <w:tc>
          <w:tcPr>
            <w:tcW w:w="1185" w:type="dxa"/>
            <w:tcBorders>
              <w:top w:val="single" w:sz="4" w:space="0" w:color="auto"/>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0,1</w:t>
            </w:r>
          </w:p>
        </w:tc>
        <w:tc>
          <w:tcPr>
            <w:tcW w:w="930" w:type="dxa"/>
            <w:tcBorders>
              <w:top w:val="single" w:sz="4" w:space="0" w:color="auto"/>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1105" w:type="dxa"/>
            <w:tcBorders>
              <w:top w:val="single" w:sz="4" w:space="0" w:color="auto"/>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r>
      <w:tr w:rsidR="00357F70">
        <w:trPr>
          <w:trHeight w:val="360"/>
        </w:trPr>
        <w:tc>
          <w:tcPr>
            <w:tcW w:w="54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занятые в подсобных промышленных предприятиях и промыслах</w:t>
            </w:r>
          </w:p>
        </w:tc>
        <w:tc>
          <w:tcPr>
            <w:tcW w:w="102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118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9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4</w:t>
            </w:r>
          </w:p>
        </w:tc>
        <w:tc>
          <w:tcPr>
            <w:tcW w:w="110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0,5</w:t>
            </w:r>
          </w:p>
        </w:tc>
      </w:tr>
      <w:tr w:rsidR="00357F70">
        <w:trPr>
          <w:trHeight w:val="360"/>
        </w:trPr>
        <w:tc>
          <w:tcPr>
            <w:tcW w:w="54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торговли и общественного питания</w:t>
            </w:r>
          </w:p>
        </w:tc>
        <w:tc>
          <w:tcPr>
            <w:tcW w:w="102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118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w:t>
            </w:r>
          </w:p>
        </w:tc>
        <w:tc>
          <w:tcPr>
            <w:tcW w:w="9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16</w:t>
            </w:r>
          </w:p>
        </w:tc>
        <w:tc>
          <w:tcPr>
            <w:tcW w:w="110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2</w:t>
            </w:r>
          </w:p>
        </w:tc>
      </w:tr>
      <w:tr w:rsidR="00357F70">
        <w:trPr>
          <w:trHeight w:val="450"/>
        </w:trPr>
        <w:tc>
          <w:tcPr>
            <w:tcW w:w="54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Работники занятые прочими видами деятельности</w:t>
            </w:r>
          </w:p>
        </w:tc>
        <w:tc>
          <w:tcPr>
            <w:tcW w:w="102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108</w:t>
            </w:r>
          </w:p>
        </w:tc>
        <w:tc>
          <w:tcPr>
            <w:tcW w:w="1185"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14</w:t>
            </w:r>
          </w:p>
        </w:tc>
        <w:tc>
          <w:tcPr>
            <w:tcW w:w="930" w:type="dxa"/>
            <w:tcBorders>
              <w:top w:val="single" w:sz="4" w:space="0" w:color="000000"/>
              <w:left w:val="single" w:sz="4" w:space="0" w:color="000000"/>
              <w:bottom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69</w:t>
            </w:r>
          </w:p>
        </w:tc>
        <w:tc>
          <w:tcPr>
            <w:tcW w:w="1105" w:type="dxa"/>
            <w:tcBorders>
              <w:top w:val="single" w:sz="4" w:space="0" w:color="000000"/>
              <w:left w:val="single" w:sz="4" w:space="0" w:color="000000"/>
              <w:bottom w:val="single" w:sz="4" w:space="0" w:color="000000"/>
              <w:right w:val="single" w:sz="4" w:space="0" w:color="000000"/>
            </w:tcBorders>
          </w:tcPr>
          <w:p w:rsidR="00357F70" w:rsidRDefault="00357F70">
            <w:pPr>
              <w:snapToGrid w:val="0"/>
              <w:spacing w:after="0" w:line="0" w:lineRule="atLeast"/>
              <w:ind w:firstLine="284"/>
              <w:rPr>
                <w:rFonts w:ascii="Times New Roman" w:hAnsi="Times New Roman"/>
                <w:sz w:val="28"/>
                <w:szCs w:val="28"/>
              </w:rPr>
            </w:pPr>
            <w:r>
              <w:rPr>
                <w:rFonts w:ascii="Times New Roman" w:hAnsi="Times New Roman"/>
                <w:sz w:val="28"/>
                <w:szCs w:val="28"/>
              </w:rPr>
              <w:t>8,5</w:t>
            </w:r>
          </w:p>
        </w:tc>
      </w:tr>
    </w:tbl>
    <w:p w:rsidR="00357F70" w:rsidRDefault="00357F70">
      <w:pPr>
        <w:pStyle w:val="af"/>
      </w:pPr>
      <w:r>
        <w:t>Планирование  потребности предприятия в персонале входит в обязанности инспектора по кадрам. В соответствии с планом  текущим планом работ совместно  с руководителем зернового тока, гл. агрономом, замом по животноводству, гл. инженером определяется количество и состав дополнительных рабочих на проведение весеннее - полевых работ, уборке урожая, сортировке зерна на току, протравливании зерна, и если есть необходимость, то разнорабочих на животноводческие комплексы. При возникновении потребности в работниках управления, кандидат проходит собеседование  у того руководителя службы, в которой будет работать работник, гл.инженер, гл.энергетик, зам. по растениеводству  и т.д., после этого кандидат проходит собеседование  с исполнительным директором предприятия. В случае положительного ответа с его стороны и согласия самого работника, подписывается приказ о приеме на работу.  При приеме на работу специалисты заключают с предприятием трудовые договоры, в которых оговариваются права и обязанности работника.</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Для ведущих специалистов всех подразделений проводят курсы повышения квалификации, в виде семинаров с привлечением иностранных и отечественных специалистов (вт.врачей, агрономов).  На них они делятся опытом и выдвигают новые идеи.</w:t>
      </w:r>
    </w:p>
    <w:p w:rsidR="00357F70" w:rsidRDefault="00357F70">
      <w:pPr>
        <w:spacing w:after="0" w:line="0" w:lineRule="atLeast"/>
        <w:ind w:firstLine="284"/>
        <w:rPr>
          <w:rFonts w:ascii="Times New Roman" w:hAnsi="Times New Roman"/>
          <w:sz w:val="28"/>
          <w:szCs w:val="28"/>
        </w:rPr>
      </w:pPr>
      <w:r>
        <w:rPr>
          <w:rFonts w:ascii="Times New Roman" w:hAnsi="Times New Roman"/>
          <w:sz w:val="28"/>
          <w:szCs w:val="28"/>
        </w:rPr>
        <w:t>ООО «ЭкоНива Агро» проводит обучение специалистов из других хозяйств. Например, недавно проводился «День поля» на котором присутствовали агрономы, инженеры и зоотехники из других хозяйств. Обсуждались такие темы: как внедрение новых технологий, новой техники в посеве, уборке новых сортов растений. В свою очередь специалисты ООО «ЭкоНива Агро» ездили в Калужскую область в фермерское хозяйство перенимать опыт. Хозяйство   занимается выращиванием молодняка на подсосе, так называемый проект «Мраморное мясо».</w:t>
      </w:r>
    </w:p>
    <w:p w:rsidR="00357F70" w:rsidRDefault="00357F70">
      <w:pPr>
        <w:spacing w:after="0" w:line="0" w:lineRule="atLeast"/>
        <w:ind w:firstLine="284"/>
        <w:rPr>
          <w:rFonts w:ascii="Times New Roman" w:hAnsi="Times New Roman"/>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ind w:firstLine="284"/>
        <w:rPr>
          <w:rFonts w:ascii="Times New Roman" w:hAnsi="Times New Roman"/>
          <w:b/>
          <w:bCs/>
          <w:i/>
          <w:iCs/>
          <w:sz w:val="28"/>
          <w:szCs w:val="28"/>
        </w:rPr>
      </w:pPr>
    </w:p>
    <w:p w:rsidR="00357F70" w:rsidRDefault="00357F70">
      <w:pPr>
        <w:spacing w:after="0" w:line="0" w:lineRule="atLeast"/>
        <w:rPr>
          <w:rFonts w:ascii="Times New Roman" w:hAnsi="Times New Roman"/>
          <w:sz w:val="28"/>
          <w:szCs w:val="28"/>
        </w:rPr>
      </w:pPr>
      <w:bookmarkStart w:id="1" w:name="_GoBack"/>
      <w:bookmarkEnd w:id="1"/>
    </w:p>
    <w:sectPr w:rsidR="00357F70">
      <w:footnotePr>
        <w:pos w:val="beneathText"/>
      </w:footnotePr>
      <w:pgSz w:w="11905" w:h="16837"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000004"/>
    <w:multiLevelType w:val="multilevel"/>
    <w:tmpl w:val="00000004"/>
    <w:name w:val="WW8Num8"/>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F70"/>
    <w:rsid w:val="00357F70"/>
    <w:rsid w:val="00914D9F"/>
    <w:rsid w:val="0098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15:chartTrackingRefBased/>
  <w15:docId w15:val="{254FBD5F-154F-4600-8290-EB47EF82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ar-SA"/>
    </w:rPr>
  </w:style>
  <w:style w:type="paragraph" w:styleId="1">
    <w:name w:val="heading 1"/>
    <w:basedOn w:val="a"/>
    <w:next w:val="a"/>
    <w:qFormat/>
    <w:pPr>
      <w:keepNext/>
      <w:numPr>
        <w:numId w:val="1"/>
      </w:numPr>
      <w:spacing w:after="0" w:line="240" w:lineRule="auto"/>
      <w:jc w:val="center"/>
      <w:outlineLvl w:val="0"/>
    </w:pPr>
    <w:rPr>
      <w:rFonts w:ascii="Times New Roman" w:hAnsi="Times New Roman"/>
      <w:sz w:val="24"/>
      <w:szCs w:val="20"/>
      <w:u w:val="single"/>
    </w:rPr>
  </w:style>
  <w:style w:type="paragraph" w:styleId="2">
    <w:name w:val="heading 2"/>
    <w:basedOn w:val="a"/>
    <w:next w:val="a"/>
    <w:qFormat/>
    <w:pPr>
      <w:keepNext/>
      <w:numPr>
        <w:ilvl w:val="1"/>
        <w:numId w:val="1"/>
      </w:numPr>
      <w:spacing w:after="0" w:line="240" w:lineRule="auto"/>
      <w:jc w:val="center"/>
      <w:outlineLvl w:val="1"/>
    </w:pPr>
    <w:rPr>
      <w:rFonts w:ascii="Times New Roman" w:hAnsi="Times New Roman"/>
      <w:sz w:val="20"/>
      <w:szCs w:val="20"/>
      <w:u w:val="single"/>
    </w:rPr>
  </w:style>
  <w:style w:type="paragraph" w:styleId="3">
    <w:name w:val="heading 3"/>
    <w:basedOn w:val="a"/>
    <w:next w:val="a"/>
    <w:qFormat/>
    <w:pPr>
      <w:keepNext/>
      <w:numPr>
        <w:ilvl w:val="2"/>
        <w:numId w:val="1"/>
      </w:numPr>
      <w:spacing w:after="0" w:line="240" w:lineRule="auto"/>
      <w:ind w:left="0" w:firstLine="567"/>
      <w:jc w:val="center"/>
      <w:outlineLvl w:val="2"/>
    </w:pPr>
    <w:rPr>
      <w:rFonts w:ascii="Times New Roman" w:hAnsi="Times New Roman"/>
      <w:sz w:val="24"/>
      <w:szCs w:val="20"/>
      <w:u w:val="single"/>
    </w:rPr>
  </w:style>
  <w:style w:type="paragraph" w:styleId="4">
    <w:name w:val="heading 4"/>
    <w:basedOn w:val="a"/>
    <w:next w:val="a"/>
    <w:qFormat/>
    <w:pPr>
      <w:keepNext/>
      <w:snapToGrid w:val="0"/>
      <w:ind w:left="-67"/>
      <w:outlineLvl w:val="3"/>
    </w:pPr>
    <w:rPr>
      <w:rFonts w:ascii="Times New Roman" w:hAnsi="Times New Roman"/>
      <w:iCs/>
      <w:sz w:val="28"/>
      <w:szCs w:val="28"/>
    </w:rPr>
  </w:style>
  <w:style w:type="paragraph" w:styleId="5">
    <w:name w:val="heading 5"/>
    <w:basedOn w:val="a"/>
    <w:next w:val="a"/>
    <w:qFormat/>
    <w:pPr>
      <w:keepNext/>
      <w:spacing w:after="0" w:line="360" w:lineRule="auto"/>
      <w:ind w:firstLine="709"/>
      <w:jc w:val="center"/>
      <w:outlineLvl w:val="4"/>
    </w:pPr>
    <w:rPr>
      <w:rFonts w:ascii="Times New Roman" w:hAnsi="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Symbol" w:eastAsia="Times New Roman" w:hAnsi="Symbol" w:cs="Times New Roman"/>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a3">
    <w:name w:val="Основной текст Знак"/>
    <w:basedOn w:val="a0"/>
    <w:rPr>
      <w:rFonts w:ascii="Times New Roman" w:eastAsia="Andale Sans UI" w:hAnsi="Times New Roman"/>
      <w:kern w:val="1"/>
      <w:sz w:val="24"/>
      <w:szCs w:val="24"/>
    </w:rPr>
  </w:style>
  <w:style w:type="character" w:styleId="a4">
    <w:name w:val="Hyperlink"/>
    <w:rPr>
      <w:color w:val="000080"/>
      <w:u w:val="single"/>
    </w:rPr>
  </w:style>
  <w:style w:type="character" w:customStyle="1" w:styleId="30">
    <w:name w:val="Основной текст с отступом 3 Знак"/>
    <w:basedOn w:val="a0"/>
    <w:rPr>
      <w:sz w:val="16"/>
      <w:szCs w:val="16"/>
    </w:rPr>
  </w:style>
  <w:style w:type="character" w:customStyle="1" w:styleId="10">
    <w:name w:val="Заголовок 1 Знак"/>
    <w:basedOn w:val="a0"/>
    <w:rPr>
      <w:rFonts w:ascii="Times New Roman" w:hAnsi="Times New Roman"/>
      <w:sz w:val="24"/>
      <w:u w:val="single"/>
    </w:rPr>
  </w:style>
  <w:style w:type="character" w:customStyle="1" w:styleId="20">
    <w:name w:val="Заголовок 2 Знак"/>
    <w:basedOn w:val="a0"/>
    <w:rPr>
      <w:rFonts w:ascii="Times New Roman" w:hAnsi="Times New Roman"/>
      <w:u w:val="single"/>
    </w:rPr>
  </w:style>
  <w:style w:type="character" w:customStyle="1" w:styleId="31">
    <w:name w:val="Заголовок 3 Знак"/>
    <w:basedOn w:val="a0"/>
    <w:rPr>
      <w:rFonts w:ascii="Times New Roman" w:hAnsi="Times New Roman"/>
      <w:sz w:val="24"/>
      <w:u w:val="single"/>
    </w:rPr>
  </w:style>
  <w:style w:type="character" w:customStyle="1" w:styleId="a5">
    <w:name w:val="Текст выноски Знак"/>
    <w:basedOn w:val="a0"/>
    <w:rPr>
      <w:rFonts w:ascii="Tahoma" w:hAnsi="Tahoma" w:cs="Tahoma"/>
      <w:sz w:val="16"/>
      <w:szCs w:val="16"/>
    </w:rPr>
  </w:style>
  <w:style w:type="character" w:customStyle="1" w:styleId="32">
    <w:name w:val="Основной текст 3 Знак"/>
    <w:basedOn w:val="a0"/>
    <w:rPr>
      <w:sz w:val="16"/>
      <w:szCs w:val="16"/>
    </w:rPr>
  </w:style>
  <w:style w:type="character" w:customStyle="1" w:styleId="WW8Num3z0">
    <w:name w:val="WW8Num3z0"/>
    <w:rPr>
      <w:rFonts w:ascii="Symbol" w:hAnsi="Symbol"/>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widowControl w:val="0"/>
      <w:suppressAutoHyphens/>
      <w:spacing w:after="120" w:line="240" w:lineRule="auto"/>
    </w:pPr>
    <w:rPr>
      <w:rFonts w:ascii="Times New Roman" w:eastAsia="Andale Sans UI" w:hAnsi="Times New Roman"/>
      <w:kern w:val="1"/>
      <w:sz w:val="24"/>
      <w:szCs w:val="24"/>
    </w:rPr>
  </w:style>
  <w:style w:type="paragraph" w:styleId="a8">
    <w:name w:val="List"/>
    <w:basedOn w:val="a7"/>
    <w:rPr>
      <w:rFonts w:cs="Tahoma"/>
    </w:rPr>
  </w:style>
  <w:style w:type="paragraph" w:styleId="a9">
    <w:name w:val="Title"/>
    <w:basedOn w:val="a"/>
    <w:qFormat/>
    <w:pPr>
      <w:suppressLineNumbers/>
      <w:spacing w:before="120" w:after="120"/>
    </w:pPr>
    <w:rPr>
      <w:rFonts w:cs="Tahoma"/>
      <w:i/>
      <w:iCs/>
      <w:sz w:val="24"/>
      <w:szCs w:val="24"/>
    </w:rPr>
  </w:style>
  <w:style w:type="paragraph" w:styleId="aa">
    <w:name w:val="index heading"/>
    <w:basedOn w:val="a"/>
    <w:semiHidden/>
    <w:pPr>
      <w:suppressLineNumbers/>
    </w:pPr>
    <w:rPr>
      <w:rFonts w:cs="Tahoma"/>
    </w:rPr>
  </w:style>
  <w:style w:type="paragraph" w:styleId="ab">
    <w:name w:val="Normal (Web)"/>
    <w:basedOn w:val="a"/>
    <w:pPr>
      <w:spacing w:before="280" w:after="280" w:line="240" w:lineRule="auto"/>
    </w:pPr>
    <w:rPr>
      <w:rFonts w:ascii="Times New Roman" w:hAnsi="Times New Roman"/>
      <w:color w:val="000000"/>
      <w:sz w:val="24"/>
      <w:szCs w:val="24"/>
    </w:rPr>
  </w:style>
  <w:style w:type="paragraph" w:styleId="33">
    <w:name w:val="Body Text Indent 3"/>
    <w:basedOn w:val="a"/>
    <w:pPr>
      <w:spacing w:after="120"/>
      <w:ind w:left="283"/>
    </w:pPr>
    <w:rPr>
      <w:sz w:val="16"/>
      <w:szCs w:val="16"/>
    </w:rPr>
  </w:style>
  <w:style w:type="paragraph" w:styleId="ac">
    <w:name w:val="Balloon Text"/>
    <w:basedOn w:val="a"/>
    <w:pPr>
      <w:spacing w:after="0" w:line="240" w:lineRule="auto"/>
    </w:pPr>
    <w:rPr>
      <w:rFonts w:ascii="Tahoma" w:hAnsi="Tahoma" w:cs="Tahoma"/>
      <w:sz w:val="16"/>
      <w:szCs w:val="16"/>
    </w:rPr>
  </w:style>
  <w:style w:type="paragraph" w:styleId="34">
    <w:name w:val="Body Text 3"/>
    <w:basedOn w:val="a"/>
    <w:pPr>
      <w:spacing w:after="120"/>
    </w:pPr>
    <w:rPr>
      <w:sz w:val="16"/>
      <w:szCs w:val="16"/>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Body Text Indent"/>
    <w:basedOn w:val="a"/>
    <w:pPr>
      <w:spacing w:after="0" w:line="0" w:lineRule="atLeast"/>
      <w:ind w:firstLine="284"/>
    </w:pPr>
    <w:rPr>
      <w:rFonts w:ascii="Times New Roman" w:hAnsi="Times New Roman"/>
      <w:sz w:val="28"/>
      <w:szCs w:val="28"/>
    </w:rPr>
  </w:style>
  <w:style w:type="paragraph" w:styleId="21">
    <w:name w:val="Body Text Indent 2"/>
    <w:basedOn w:val="a"/>
    <w:pPr>
      <w:spacing w:after="0" w:line="0" w:lineRule="atLeast"/>
      <w:ind w:firstLine="567"/>
      <w:jc w:val="both"/>
    </w:pPr>
    <w:rPr>
      <w:rFonts w:ascii="Times New Roman" w:hAnsi="Times New Roman"/>
      <w:color w:val="000000"/>
      <w:sz w:val="28"/>
      <w:szCs w:val="28"/>
    </w:rPr>
  </w:style>
  <w:style w:type="paragraph" w:styleId="22">
    <w:name w:val="Body Text 2"/>
    <w:basedOn w:val="a"/>
    <w:pPr>
      <w:tabs>
        <w:tab w:val="left" w:pos="567"/>
      </w:tabs>
      <w:spacing w:after="0" w:line="0" w:lineRule="atLeast"/>
      <w:jc w:val="both"/>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59;&#1089;&#1090;&#1072;&#1074;&#1085;&#1099;&#1081;_&#1082;&#1072;&#1087;&#1080;&#1090;&#1072;&#1083;" TargetMode="External"/><Relationship Id="rId5" Type="http://schemas.openxmlformats.org/officeDocument/2006/relationships/hyperlink" Target="http://ru.wikipedia.org/wiki/&#1061;&#1086;&#1079;&#1103;&#1081;&#1089;&#1090;&#1074;&#1077;&#1085;&#1085;&#1086;&#1077;_&#1086;&#1073;&#1097;&#1077;&#1089;&#1090;&#1074;&#10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7961</Words>
  <Characters>45383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 аграрный университет </vt:lpstr>
    </vt:vector>
  </TitlesOfParts>
  <Company>VSAU</Company>
  <LinksUpToDate>false</LinksUpToDate>
  <CharactersWithSpaces>53238</CharactersWithSpaces>
  <SharedDoc>false</SharedDoc>
  <HLinks>
    <vt:vector size="12" baseType="variant">
      <vt:variant>
        <vt:i4>68617244</vt:i4>
      </vt:variant>
      <vt:variant>
        <vt:i4>3</vt:i4>
      </vt:variant>
      <vt:variant>
        <vt:i4>0</vt:i4>
      </vt:variant>
      <vt:variant>
        <vt:i4>5</vt:i4>
      </vt:variant>
      <vt:variant>
        <vt:lpwstr>http://ru.wikipedia.org/wiki/Уставный_капитал</vt:lpwstr>
      </vt:variant>
      <vt:variant>
        <vt:lpwstr/>
      </vt:variant>
      <vt:variant>
        <vt:i4>70779958</vt:i4>
      </vt:variant>
      <vt:variant>
        <vt:i4>0</vt:i4>
      </vt:variant>
      <vt:variant>
        <vt:i4>0</vt:i4>
      </vt:variant>
      <vt:variant>
        <vt:i4>5</vt:i4>
      </vt:variant>
      <vt:variant>
        <vt:lpwstr>http://ru.wikipedia.org/wiki/Хозяйственное_общество</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аграрный университет </dc:title>
  <dc:subject/>
  <dc:creator>Admin</dc:creator>
  <cp:keywords/>
  <cp:lastModifiedBy>admin</cp:lastModifiedBy>
  <cp:revision>2</cp:revision>
  <cp:lastPrinted>2010-10-24T17:30:00Z</cp:lastPrinted>
  <dcterms:created xsi:type="dcterms:W3CDTF">2014-04-07T09:50:00Z</dcterms:created>
  <dcterms:modified xsi:type="dcterms:W3CDTF">2014-04-07T09:50:00Z</dcterms:modified>
</cp:coreProperties>
</file>