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EB4" w:rsidRDefault="00383EB4" w:rsidP="00F0202A">
      <w:pPr>
        <w:jc w:val="center"/>
        <w:outlineLvl w:val="0"/>
        <w:rPr>
          <w:sz w:val="28"/>
          <w:szCs w:val="28"/>
        </w:rPr>
      </w:pPr>
    </w:p>
    <w:p w:rsidR="00F0202A" w:rsidRPr="007B14E9" w:rsidRDefault="00F0202A" w:rsidP="00F0202A">
      <w:pPr>
        <w:jc w:val="center"/>
        <w:outlineLvl w:val="0"/>
        <w:rPr>
          <w:sz w:val="28"/>
          <w:szCs w:val="28"/>
        </w:rPr>
      </w:pPr>
      <w:r w:rsidRPr="007B14E9">
        <w:rPr>
          <w:sz w:val="28"/>
          <w:szCs w:val="28"/>
        </w:rPr>
        <w:t>Министерство образования Российской Федерации</w:t>
      </w:r>
    </w:p>
    <w:p w:rsidR="00D75E96" w:rsidRPr="007B14E9" w:rsidRDefault="00D75E96" w:rsidP="00F0202A">
      <w:pPr>
        <w:jc w:val="center"/>
        <w:outlineLvl w:val="0"/>
        <w:rPr>
          <w:sz w:val="28"/>
          <w:szCs w:val="28"/>
        </w:rPr>
      </w:pPr>
      <w:r w:rsidRPr="007B14E9">
        <w:rPr>
          <w:sz w:val="28"/>
          <w:szCs w:val="28"/>
        </w:rPr>
        <w:t>Белгородский государственный университет</w:t>
      </w:r>
    </w:p>
    <w:p w:rsidR="00D75E96" w:rsidRPr="007B14E9" w:rsidRDefault="00D75E96" w:rsidP="00F0202A">
      <w:pPr>
        <w:jc w:val="center"/>
        <w:outlineLvl w:val="0"/>
        <w:rPr>
          <w:sz w:val="28"/>
          <w:szCs w:val="28"/>
        </w:rPr>
      </w:pPr>
      <w:r w:rsidRPr="007B14E9">
        <w:rPr>
          <w:sz w:val="28"/>
          <w:szCs w:val="28"/>
        </w:rPr>
        <w:t xml:space="preserve">Кафедра </w:t>
      </w:r>
      <w:r w:rsidR="00F0202A" w:rsidRPr="007B14E9">
        <w:rPr>
          <w:sz w:val="28"/>
          <w:szCs w:val="28"/>
        </w:rPr>
        <w:t>мировой экономики</w:t>
      </w:r>
    </w:p>
    <w:p w:rsidR="00D75E96" w:rsidRPr="007B14E9" w:rsidRDefault="00D75E96" w:rsidP="00D75E96">
      <w:pPr>
        <w:jc w:val="center"/>
        <w:rPr>
          <w:sz w:val="28"/>
          <w:szCs w:val="28"/>
        </w:rPr>
      </w:pPr>
    </w:p>
    <w:p w:rsidR="00D75E96" w:rsidRPr="007B14E9" w:rsidRDefault="00D75E96" w:rsidP="00D75E96">
      <w:pPr>
        <w:jc w:val="center"/>
        <w:rPr>
          <w:sz w:val="28"/>
          <w:szCs w:val="28"/>
        </w:rPr>
      </w:pPr>
    </w:p>
    <w:p w:rsidR="00D75E96" w:rsidRPr="007B14E9" w:rsidRDefault="00D75E96" w:rsidP="00D75E96">
      <w:pPr>
        <w:jc w:val="center"/>
        <w:rPr>
          <w:sz w:val="28"/>
          <w:szCs w:val="28"/>
        </w:rPr>
      </w:pPr>
    </w:p>
    <w:p w:rsidR="00D75E96" w:rsidRPr="007B14E9" w:rsidRDefault="00D75E96" w:rsidP="00D75E96">
      <w:pPr>
        <w:jc w:val="center"/>
        <w:rPr>
          <w:sz w:val="28"/>
          <w:szCs w:val="28"/>
        </w:rPr>
      </w:pPr>
    </w:p>
    <w:p w:rsidR="00D75E96" w:rsidRPr="007B14E9" w:rsidRDefault="00D75E96" w:rsidP="00D75E96">
      <w:pPr>
        <w:jc w:val="center"/>
        <w:rPr>
          <w:sz w:val="28"/>
          <w:szCs w:val="28"/>
        </w:rPr>
      </w:pPr>
    </w:p>
    <w:p w:rsidR="00D75E96" w:rsidRPr="007B14E9" w:rsidRDefault="00F0202A" w:rsidP="00F0202A">
      <w:pPr>
        <w:jc w:val="center"/>
        <w:outlineLvl w:val="0"/>
        <w:rPr>
          <w:sz w:val="28"/>
          <w:szCs w:val="28"/>
        </w:rPr>
      </w:pPr>
      <w:r w:rsidRPr="007B14E9">
        <w:rPr>
          <w:sz w:val="28"/>
          <w:szCs w:val="28"/>
        </w:rPr>
        <w:t>Отчет</w:t>
      </w:r>
    </w:p>
    <w:p w:rsidR="00F0202A" w:rsidRPr="007B14E9" w:rsidRDefault="00F0202A" w:rsidP="00F0202A">
      <w:pPr>
        <w:jc w:val="center"/>
        <w:rPr>
          <w:sz w:val="28"/>
          <w:szCs w:val="28"/>
        </w:rPr>
      </w:pPr>
      <w:r w:rsidRPr="007B14E9">
        <w:rPr>
          <w:sz w:val="28"/>
          <w:szCs w:val="28"/>
        </w:rPr>
        <w:t>О прохождении производственной практики в</w:t>
      </w:r>
    </w:p>
    <w:p w:rsidR="00F0202A" w:rsidRPr="007B14E9" w:rsidRDefault="00F0202A" w:rsidP="00F0202A">
      <w:pPr>
        <w:jc w:val="center"/>
        <w:rPr>
          <w:sz w:val="28"/>
          <w:szCs w:val="28"/>
        </w:rPr>
      </w:pPr>
      <w:r w:rsidRPr="007B14E9">
        <w:rPr>
          <w:sz w:val="28"/>
          <w:szCs w:val="28"/>
        </w:rPr>
        <w:t>Валуйском ОСБ №3794</w:t>
      </w:r>
    </w:p>
    <w:p w:rsidR="00F0202A" w:rsidRPr="007B14E9" w:rsidRDefault="00602FCD" w:rsidP="00F0202A">
      <w:pPr>
        <w:jc w:val="center"/>
        <w:rPr>
          <w:sz w:val="28"/>
          <w:szCs w:val="28"/>
        </w:rPr>
      </w:pPr>
      <w:r>
        <w:rPr>
          <w:sz w:val="28"/>
          <w:szCs w:val="28"/>
        </w:rPr>
        <w:t>студента</w:t>
      </w:r>
      <w:r w:rsidR="00F0202A" w:rsidRPr="007B14E9">
        <w:rPr>
          <w:sz w:val="28"/>
          <w:szCs w:val="28"/>
        </w:rPr>
        <w:t xml:space="preserve"> </w:t>
      </w:r>
      <w:r>
        <w:rPr>
          <w:sz w:val="28"/>
          <w:szCs w:val="28"/>
        </w:rPr>
        <w:t xml:space="preserve">3 </w:t>
      </w:r>
      <w:r w:rsidR="00F0202A" w:rsidRPr="007B14E9">
        <w:rPr>
          <w:sz w:val="28"/>
          <w:szCs w:val="28"/>
        </w:rPr>
        <w:t>курса группы 100507</w:t>
      </w:r>
    </w:p>
    <w:p w:rsidR="00F0202A" w:rsidRPr="007B14E9" w:rsidRDefault="00602FCD" w:rsidP="00F0202A">
      <w:pPr>
        <w:jc w:val="center"/>
        <w:rPr>
          <w:sz w:val="28"/>
          <w:szCs w:val="28"/>
        </w:rPr>
      </w:pPr>
      <w:r>
        <w:rPr>
          <w:sz w:val="28"/>
          <w:szCs w:val="28"/>
        </w:rPr>
        <w:t>Яцына Ивана Анатольевича</w:t>
      </w:r>
    </w:p>
    <w:p w:rsidR="00F0202A" w:rsidRPr="007B14E9" w:rsidRDefault="00F0202A" w:rsidP="00F0202A">
      <w:pPr>
        <w:jc w:val="center"/>
        <w:rPr>
          <w:sz w:val="28"/>
          <w:szCs w:val="28"/>
        </w:rPr>
      </w:pPr>
    </w:p>
    <w:p w:rsidR="00D75E96" w:rsidRPr="007B14E9" w:rsidRDefault="00D75E96" w:rsidP="00D75E96">
      <w:pPr>
        <w:rPr>
          <w:sz w:val="28"/>
          <w:szCs w:val="28"/>
        </w:rPr>
      </w:pPr>
    </w:p>
    <w:p w:rsidR="00D75E96" w:rsidRPr="007B14E9" w:rsidRDefault="00D75E96" w:rsidP="00D75E96">
      <w:pPr>
        <w:rPr>
          <w:sz w:val="28"/>
          <w:szCs w:val="28"/>
        </w:rPr>
      </w:pPr>
    </w:p>
    <w:p w:rsidR="00D75E96" w:rsidRPr="007B14E9" w:rsidRDefault="00D75E96" w:rsidP="00D75E96">
      <w:pPr>
        <w:rPr>
          <w:sz w:val="28"/>
          <w:szCs w:val="28"/>
        </w:rPr>
      </w:pPr>
    </w:p>
    <w:p w:rsidR="00D75E96" w:rsidRPr="007B14E9" w:rsidRDefault="00D75E96" w:rsidP="00D75E96">
      <w:pPr>
        <w:rPr>
          <w:sz w:val="28"/>
          <w:szCs w:val="28"/>
        </w:rPr>
      </w:pPr>
    </w:p>
    <w:p w:rsidR="00D75E96" w:rsidRPr="007B14E9" w:rsidRDefault="00D75E96" w:rsidP="00D75E96">
      <w:pPr>
        <w:rPr>
          <w:sz w:val="28"/>
          <w:szCs w:val="28"/>
        </w:rPr>
      </w:pPr>
    </w:p>
    <w:p w:rsidR="00D75E96" w:rsidRPr="007B14E9" w:rsidRDefault="00D75E96" w:rsidP="00D75E96">
      <w:pPr>
        <w:rPr>
          <w:sz w:val="28"/>
          <w:szCs w:val="28"/>
        </w:rPr>
      </w:pPr>
    </w:p>
    <w:p w:rsidR="00D75E96" w:rsidRPr="007B14E9" w:rsidRDefault="00D75E96" w:rsidP="00D75E96">
      <w:pPr>
        <w:rPr>
          <w:sz w:val="28"/>
          <w:szCs w:val="28"/>
        </w:rPr>
      </w:pPr>
    </w:p>
    <w:p w:rsidR="00D32072" w:rsidRPr="00602FCD" w:rsidRDefault="00D32072" w:rsidP="00D75E96">
      <w:pPr>
        <w:rPr>
          <w:sz w:val="28"/>
          <w:szCs w:val="28"/>
        </w:rPr>
      </w:pPr>
    </w:p>
    <w:p w:rsidR="00602FCD" w:rsidRDefault="00D75E96" w:rsidP="00F0202A">
      <w:pPr>
        <w:jc w:val="right"/>
        <w:outlineLvl w:val="0"/>
        <w:rPr>
          <w:sz w:val="28"/>
          <w:szCs w:val="28"/>
        </w:rPr>
      </w:pPr>
      <w:r w:rsidRPr="007B14E9">
        <w:rPr>
          <w:sz w:val="28"/>
          <w:szCs w:val="28"/>
        </w:rPr>
        <w:t xml:space="preserve">Руководитель </w:t>
      </w:r>
    </w:p>
    <w:p w:rsidR="00F0202A" w:rsidRPr="007B14E9" w:rsidRDefault="00D75E96" w:rsidP="00F0202A">
      <w:pPr>
        <w:jc w:val="right"/>
        <w:outlineLvl w:val="0"/>
        <w:rPr>
          <w:sz w:val="28"/>
          <w:szCs w:val="28"/>
        </w:rPr>
      </w:pPr>
      <w:r w:rsidRPr="007B14E9">
        <w:rPr>
          <w:sz w:val="28"/>
          <w:szCs w:val="28"/>
        </w:rPr>
        <w:t>практики</w:t>
      </w:r>
      <w:r w:rsidR="00602FCD">
        <w:rPr>
          <w:sz w:val="28"/>
          <w:szCs w:val="28"/>
        </w:rPr>
        <w:t xml:space="preserve"> </w:t>
      </w:r>
      <w:r w:rsidR="00F0202A" w:rsidRPr="007B14E9">
        <w:rPr>
          <w:sz w:val="28"/>
          <w:szCs w:val="28"/>
        </w:rPr>
        <w:t>от БелГУ:</w:t>
      </w:r>
    </w:p>
    <w:p w:rsidR="00602FCD" w:rsidRDefault="00F0202A" w:rsidP="00F0202A">
      <w:pPr>
        <w:jc w:val="right"/>
        <w:rPr>
          <w:sz w:val="28"/>
          <w:szCs w:val="28"/>
        </w:rPr>
      </w:pPr>
      <w:r w:rsidRPr="007B14E9">
        <w:rPr>
          <w:sz w:val="28"/>
          <w:szCs w:val="28"/>
        </w:rPr>
        <w:t xml:space="preserve">Растопчина </w:t>
      </w:r>
    </w:p>
    <w:p w:rsidR="00D75E96" w:rsidRPr="007B14E9" w:rsidRDefault="00F0202A" w:rsidP="00F0202A">
      <w:pPr>
        <w:jc w:val="right"/>
        <w:rPr>
          <w:sz w:val="28"/>
          <w:szCs w:val="28"/>
        </w:rPr>
      </w:pPr>
      <w:r w:rsidRPr="007B14E9">
        <w:rPr>
          <w:sz w:val="28"/>
          <w:szCs w:val="28"/>
        </w:rPr>
        <w:t>Юлия Леонидовна</w:t>
      </w:r>
    </w:p>
    <w:p w:rsidR="00D75E96" w:rsidRPr="007B14E9" w:rsidRDefault="00D75E96" w:rsidP="00F0202A">
      <w:pPr>
        <w:jc w:val="right"/>
        <w:rPr>
          <w:sz w:val="28"/>
          <w:szCs w:val="28"/>
        </w:rPr>
      </w:pPr>
    </w:p>
    <w:p w:rsidR="00F0202A" w:rsidRPr="007B14E9" w:rsidRDefault="00D75E96" w:rsidP="00F0202A">
      <w:pPr>
        <w:jc w:val="right"/>
        <w:outlineLvl w:val="0"/>
        <w:rPr>
          <w:sz w:val="28"/>
          <w:szCs w:val="28"/>
        </w:rPr>
      </w:pPr>
      <w:r w:rsidRPr="007B14E9">
        <w:rPr>
          <w:sz w:val="28"/>
          <w:szCs w:val="28"/>
        </w:rPr>
        <w:t xml:space="preserve">Руководитель практики </w:t>
      </w:r>
    </w:p>
    <w:p w:rsidR="00D75E96" w:rsidRPr="007B14E9" w:rsidRDefault="00D75E96" w:rsidP="00F0202A">
      <w:pPr>
        <w:jc w:val="right"/>
        <w:outlineLvl w:val="0"/>
        <w:rPr>
          <w:sz w:val="28"/>
          <w:szCs w:val="28"/>
        </w:rPr>
      </w:pPr>
      <w:r w:rsidRPr="007B14E9">
        <w:rPr>
          <w:sz w:val="28"/>
          <w:szCs w:val="28"/>
        </w:rPr>
        <w:t>от предприятия:</w:t>
      </w:r>
    </w:p>
    <w:p w:rsidR="00602FCD" w:rsidRDefault="00602FCD" w:rsidP="00F0202A">
      <w:pPr>
        <w:jc w:val="right"/>
        <w:rPr>
          <w:sz w:val="28"/>
          <w:szCs w:val="28"/>
        </w:rPr>
      </w:pPr>
      <w:r>
        <w:rPr>
          <w:sz w:val="28"/>
          <w:szCs w:val="28"/>
        </w:rPr>
        <w:t xml:space="preserve">Гопченко </w:t>
      </w:r>
    </w:p>
    <w:p w:rsidR="00D75E96" w:rsidRPr="007B14E9" w:rsidRDefault="00602FCD" w:rsidP="00F0202A">
      <w:pPr>
        <w:jc w:val="right"/>
        <w:rPr>
          <w:sz w:val="28"/>
          <w:szCs w:val="28"/>
        </w:rPr>
      </w:pPr>
      <w:r>
        <w:rPr>
          <w:sz w:val="28"/>
          <w:szCs w:val="28"/>
        </w:rPr>
        <w:t>Светлана Николаевна</w:t>
      </w:r>
    </w:p>
    <w:p w:rsidR="00D75E96" w:rsidRPr="007B14E9" w:rsidRDefault="00D75E96" w:rsidP="00F0202A">
      <w:pPr>
        <w:jc w:val="right"/>
        <w:rPr>
          <w:sz w:val="28"/>
          <w:szCs w:val="28"/>
        </w:rPr>
      </w:pPr>
    </w:p>
    <w:p w:rsidR="00F0202A" w:rsidRPr="007B14E9" w:rsidRDefault="00F0202A" w:rsidP="00F0202A">
      <w:pPr>
        <w:jc w:val="right"/>
        <w:outlineLvl w:val="0"/>
        <w:rPr>
          <w:sz w:val="28"/>
          <w:szCs w:val="28"/>
        </w:rPr>
      </w:pPr>
      <w:r w:rsidRPr="007B14E9">
        <w:rPr>
          <w:sz w:val="28"/>
          <w:szCs w:val="28"/>
        </w:rPr>
        <w:t>Начало практики</w:t>
      </w:r>
      <w:r w:rsidR="00D75E96" w:rsidRPr="007B14E9">
        <w:rPr>
          <w:sz w:val="28"/>
          <w:szCs w:val="28"/>
        </w:rPr>
        <w:t>:</w:t>
      </w:r>
    </w:p>
    <w:p w:rsidR="00D75E96" w:rsidRPr="007B14E9" w:rsidRDefault="00D75E96" w:rsidP="00F0202A">
      <w:pPr>
        <w:jc w:val="right"/>
        <w:outlineLvl w:val="0"/>
        <w:rPr>
          <w:sz w:val="28"/>
          <w:szCs w:val="28"/>
          <w:u w:val="single"/>
        </w:rPr>
      </w:pPr>
      <w:r w:rsidRPr="007B14E9">
        <w:rPr>
          <w:sz w:val="28"/>
          <w:szCs w:val="28"/>
        </w:rPr>
        <w:t xml:space="preserve"> </w:t>
      </w:r>
      <w:r w:rsidR="00067333" w:rsidRPr="007B14E9">
        <w:rPr>
          <w:sz w:val="28"/>
          <w:szCs w:val="28"/>
          <w:u w:val="single"/>
        </w:rPr>
        <w:t>25.06.2008</w:t>
      </w:r>
    </w:p>
    <w:p w:rsidR="00D75E96" w:rsidRPr="007B14E9" w:rsidRDefault="00D75E96" w:rsidP="00F0202A">
      <w:pPr>
        <w:jc w:val="right"/>
        <w:rPr>
          <w:sz w:val="28"/>
          <w:szCs w:val="28"/>
        </w:rPr>
      </w:pPr>
    </w:p>
    <w:p w:rsidR="000D58AE" w:rsidRPr="007B14E9" w:rsidRDefault="000D58AE" w:rsidP="00F0202A">
      <w:pPr>
        <w:jc w:val="right"/>
        <w:outlineLvl w:val="0"/>
        <w:rPr>
          <w:sz w:val="28"/>
          <w:szCs w:val="28"/>
        </w:rPr>
      </w:pPr>
      <w:r w:rsidRPr="007B14E9">
        <w:rPr>
          <w:sz w:val="28"/>
          <w:szCs w:val="28"/>
        </w:rPr>
        <w:t>Окончание практики</w:t>
      </w:r>
      <w:r w:rsidR="00D75E96" w:rsidRPr="007B14E9">
        <w:rPr>
          <w:sz w:val="28"/>
          <w:szCs w:val="28"/>
        </w:rPr>
        <w:t>:</w:t>
      </w:r>
    </w:p>
    <w:p w:rsidR="00D75E96" w:rsidRPr="007B14E9" w:rsidRDefault="00067333" w:rsidP="00F0202A">
      <w:pPr>
        <w:jc w:val="right"/>
        <w:rPr>
          <w:sz w:val="28"/>
          <w:szCs w:val="28"/>
          <w:u w:val="single"/>
        </w:rPr>
      </w:pPr>
      <w:r w:rsidRPr="007B14E9">
        <w:rPr>
          <w:sz w:val="28"/>
          <w:szCs w:val="28"/>
          <w:u w:val="single"/>
        </w:rPr>
        <w:t>09.07.2008</w:t>
      </w:r>
    </w:p>
    <w:p w:rsidR="00D75E96" w:rsidRPr="007B14E9" w:rsidRDefault="00D75E96" w:rsidP="00F0202A">
      <w:pPr>
        <w:jc w:val="right"/>
        <w:outlineLvl w:val="0"/>
        <w:rPr>
          <w:sz w:val="28"/>
          <w:szCs w:val="28"/>
        </w:rPr>
      </w:pPr>
    </w:p>
    <w:p w:rsidR="007B14E9" w:rsidRDefault="007B14E9" w:rsidP="00F0202A">
      <w:pPr>
        <w:jc w:val="right"/>
        <w:rPr>
          <w:sz w:val="28"/>
          <w:szCs w:val="28"/>
        </w:rPr>
      </w:pPr>
    </w:p>
    <w:p w:rsidR="007B14E9" w:rsidRDefault="007B14E9" w:rsidP="00F0202A">
      <w:pPr>
        <w:jc w:val="right"/>
        <w:rPr>
          <w:sz w:val="28"/>
          <w:szCs w:val="28"/>
        </w:rPr>
      </w:pPr>
    </w:p>
    <w:p w:rsidR="007B14E9" w:rsidRDefault="007B14E9" w:rsidP="00F0202A">
      <w:pPr>
        <w:jc w:val="right"/>
        <w:rPr>
          <w:sz w:val="28"/>
          <w:szCs w:val="28"/>
        </w:rPr>
      </w:pPr>
    </w:p>
    <w:p w:rsidR="007B14E9" w:rsidRDefault="007B14E9" w:rsidP="00F0202A">
      <w:pPr>
        <w:jc w:val="right"/>
        <w:rPr>
          <w:sz w:val="28"/>
          <w:szCs w:val="28"/>
        </w:rPr>
      </w:pPr>
    </w:p>
    <w:p w:rsidR="007B14E9" w:rsidRPr="007B14E9" w:rsidRDefault="007B14E9" w:rsidP="00F0202A">
      <w:pPr>
        <w:jc w:val="right"/>
        <w:rPr>
          <w:sz w:val="28"/>
          <w:szCs w:val="28"/>
        </w:rPr>
      </w:pPr>
    </w:p>
    <w:p w:rsidR="00D75E96" w:rsidRPr="007B14E9" w:rsidRDefault="00D75E96" w:rsidP="00F0202A">
      <w:pPr>
        <w:jc w:val="right"/>
        <w:rPr>
          <w:sz w:val="28"/>
          <w:szCs w:val="28"/>
        </w:rPr>
      </w:pPr>
    </w:p>
    <w:p w:rsidR="007B14E9" w:rsidRPr="007B14E9" w:rsidRDefault="00D75E96" w:rsidP="007B14E9">
      <w:pPr>
        <w:jc w:val="center"/>
        <w:outlineLvl w:val="0"/>
        <w:rPr>
          <w:sz w:val="28"/>
          <w:szCs w:val="28"/>
        </w:rPr>
      </w:pPr>
      <w:r w:rsidRPr="007B14E9">
        <w:rPr>
          <w:sz w:val="28"/>
          <w:szCs w:val="28"/>
        </w:rPr>
        <w:t xml:space="preserve">Белгород </w:t>
      </w:r>
      <w:smartTag w:uri="urn:schemas-microsoft-com:office:smarttags" w:element="metricconverter">
        <w:smartTagPr>
          <w:attr w:name="ProductID" w:val="2008 г"/>
        </w:smartTagPr>
        <w:r w:rsidRPr="007B14E9">
          <w:rPr>
            <w:sz w:val="28"/>
            <w:szCs w:val="28"/>
          </w:rPr>
          <w:t>200</w:t>
        </w:r>
        <w:r w:rsidR="000D58AE" w:rsidRPr="007B14E9">
          <w:rPr>
            <w:sz w:val="28"/>
            <w:szCs w:val="28"/>
          </w:rPr>
          <w:t>8</w:t>
        </w:r>
        <w:r w:rsidRPr="007B14E9">
          <w:rPr>
            <w:sz w:val="28"/>
            <w:szCs w:val="28"/>
          </w:rPr>
          <w:t xml:space="preserve"> г</w:t>
        </w:r>
      </w:smartTag>
      <w:r w:rsidRPr="007B14E9">
        <w:rPr>
          <w:sz w:val="28"/>
          <w:szCs w:val="28"/>
        </w:rPr>
        <w:t>.</w:t>
      </w:r>
    </w:p>
    <w:p w:rsidR="00067333" w:rsidRPr="007B14E9" w:rsidRDefault="00067333" w:rsidP="000D58AE">
      <w:pPr>
        <w:jc w:val="center"/>
        <w:outlineLvl w:val="0"/>
        <w:rPr>
          <w:sz w:val="28"/>
          <w:szCs w:val="28"/>
        </w:rPr>
      </w:pPr>
    </w:p>
    <w:p w:rsidR="00E801BA" w:rsidRPr="007B14E9" w:rsidRDefault="00D75E96" w:rsidP="00E801BA">
      <w:pPr>
        <w:spacing w:line="360" w:lineRule="auto"/>
        <w:jc w:val="center"/>
        <w:rPr>
          <w:b/>
          <w:sz w:val="28"/>
          <w:szCs w:val="28"/>
        </w:rPr>
      </w:pPr>
      <w:r w:rsidRPr="007B14E9">
        <w:rPr>
          <w:b/>
          <w:sz w:val="28"/>
          <w:szCs w:val="28"/>
        </w:rPr>
        <w:t>Содержание:</w:t>
      </w:r>
    </w:p>
    <w:p w:rsidR="00D75E96" w:rsidRPr="007B14E9" w:rsidRDefault="00D75E96" w:rsidP="00E801BA">
      <w:pPr>
        <w:numPr>
          <w:ilvl w:val="0"/>
          <w:numId w:val="1"/>
        </w:numPr>
        <w:spacing w:line="360" w:lineRule="auto"/>
        <w:jc w:val="both"/>
        <w:rPr>
          <w:sz w:val="28"/>
          <w:szCs w:val="28"/>
        </w:rPr>
      </w:pPr>
      <w:r w:rsidRPr="007B14E9">
        <w:rPr>
          <w:sz w:val="28"/>
          <w:szCs w:val="28"/>
        </w:rPr>
        <w:t>Организационно-экономическая характеристика Валуйского</w:t>
      </w:r>
      <w:r w:rsidR="008548A8" w:rsidRPr="007B14E9">
        <w:rPr>
          <w:sz w:val="28"/>
          <w:szCs w:val="28"/>
        </w:rPr>
        <w:t xml:space="preserve"> отделения №</w:t>
      </w:r>
      <w:r w:rsidRPr="007B14E9">
        <w:rPr>
          <w:sz w:val="28"/>
          <w:szCs w:val="28"/>
        </w:rPr>
        <w:t>3794 Сберегате</w:t>
      </w:r>
      <w:r w:rsidR="008548A8" w:rsidRPr="007B14E9">
        <w:rPr>
          <w:sz w:val="28"/>
          <w:szCs w:val="28"/>
        </w:rPr>
        <w:t>льного банка РФ…………………………………………</w:t>
      </w:r>
      <w:r w:rsidR="006B7D66">
        <w:rPr>
          <w:sz w:val="28"/>
          <w:szCs w:val="28"/>
        </w:rPr>
        <w:t>..3</w:t>
      </w:r>
    </w:p>
    <w:p w:rsidR="00D75E96" w:rsidRPr="007B14E9" w:rsidRDefault="008548A8" w:rsidP="00E801BA">
      <w:pPr>
        <w:numPr>
          <w:ilvl w:val="0"/>
          <w:numId w:val="1"/>
        </w:numPr>
        <w:spacing w:line="360" w:lineRule="auto"/>
        <w:jc w:val="both"/>
        <w:rPr>
          <w:sz w:val="28"/>
          <w:szCs w:val="28"/>
        </w:rPr>
      </w:pPr>
      <w:r w:rsidRPr="007B14E9">
        <w:rPr>
          <w:sz w:val="28"/>
          <w:szCs w:val="28"/>
        </w:rPr>
        <w:t>Ф</w:t>
      </w:r>
      <w:r w:rsidR="00D75E96" w:rsidRPr="007B14E9">
        <w:rPr>
          <w:sz w:val="28"/>
          <w:szCs w:val="28"/>
        </w:rPr>
        <w:t>инансово</w:t>
      </w:r>
      <w:r w:rsidRPr="007B14E9">
        <w:rPr>
          <w:sz w:val="28"/>
          <w:szCs w:val="28"/>
        </w:rPr>
        <w:t xml:space="preserve">-экономическая деятельность </w:t>
      </w:r>
      <w:r w:rsidR="00D75E96" w:rsidRPr="007B14E9">
        <w:rPr>
          <w:sz w:val="28"/>
          <w:szCs w:val="28"/>
        </w:rPr>
        <w:t xml:space="preserve"> </w:t>
      </w:r>
      <w:r w:rsidRPr="007B14E9">
        <w:rPr>
          <w:sz w:val="28"/>
          <w:szCs w:val="28"/>
        </w:rPr>
        <w:t>ОСБ №3794.</w:t>
      </w:r>
      <w:r w:rsidR="006411C6" w:rsidRPr="007B14E9">
        <w:rPr>
          <w:sz w:val="28"/>
          <w:szCs w:val="28"/>
        </w:rPr>
        <w:t>………………..</w:t>
      </w:r>
      <w:r w:rsidR="00D75E96" w:rsidRPr="007B14E9">
        <w:rPr>
          <w:sz w:val="28"/>
          <w:szCs w:val="28"/>
        </w:rPr>
        <w:t>…</w:t>
      </w:r>
      <w:r w:rsidR="006B7D66">
        <w:rPr>
          <w:sz w:val="28"/>
          <w:szCs w:val="28"/>
        </w:rPr>
        <w:t>11</w:t>
      </w:r>
    </w:p>
    <w:p w:rsidR="00D75E96" w:rsidRPr="007B14E9" w:rsidRDefault="008548A8" w:rsidP="00E801BA">
      <w:pPr>
        <w:numPr>
          <w:ilvl w:val="0"/>
          <w:numId w:val="1"/>
        </w:numPr>
        <w:spacing w:line="360" w:lineRule="auto"/>
        <w:jc w:val="both"/>
        <w:rPr>
          <w:sz w:val="28"/>
          <w:szCs w:val="28"/>
        </w:rPr>
      </w:pPr>
      <w:r w:rsidRPr="007B14E9">
        <w:rPr>
          <w:sz w:val="28"/>
          <w:szCs w:val="28"/>
        </w:rPr>
        <w:t>Трудовые ресурсы, организация и методы принятия управленческих решений</w:t>
      </w:r>
      <w:r w:rsidR="00D75E96" w:rsidRPr="007B14E9">
        <w:rPr>
          <w:sz w:val="28"/>
          <w:szCs w:val="28"/>
        </w:rPr>
        <w:t>………</w:t>
      </w:r>
      <w:r w:rsidR="006411C6" w:rsidRPr="007B14E9">
        <w:rPr>
          <w:sz w:val="28"/>
          <w:szCs w:val="28"/>
        </w:rPr>
        <w:t>…………………………………………</w:t>
      </w:r>
      <w:r w:rsidR="000F3440">
        <w:rPr>
          <w:sz w:val="28"/>
          <w:szCs w:val="28"/>
        </w:rPr>
        <w:t>……………………</w:t>
      </w:r>
      <w:r w:rsidR="00463362">
        <w:rPr>
          <w:sz w:val="28"/>
          <w:szCs w:val="28"/>
        </w:rPr>
        <w:t>20</w:t>
      </w:r>
    </w:p>
    <w:p w:rsidR="00D75E96" w:rsidRPr="007B14E9" w:rsidRDefault="008548A8" w:rsidP="005A74B5">
      <w:pPr>
        <w:numPr>
          <w:ilvl w:val="0"/>
          <w:numId w:val="1"/>
        </w:numPr>
        <w:spacing w:line="360" w:lineRule="auto"/>
        <w:jc w:val="both"/>
        <w:rPr>
          <w:sz w:val="28"/>
          <w:szCs w:val="28"/>
        </w:rPr>
      </w:pPr>
      <w:r w:rsidRPr="007B14E9">
        <w:rPr>
          <w:sz w:val="28"/>
          <w:szCs w:val="28"/>
        </w:rPr>
        <w:t>Организация и техника внешнеэкономических операций………..</w:t>
      </w:r>
      <w:r w:rsidR="00315CF6" w:rsidRPr="007B14E9">
        <w:rPr>
          <w:sz w:val="28"/>
          <w:szCs w:val="28"/>
        </w:rPr>
        <w:t>……</w:t>
      </w:r>
      <w:r w:rsidR="00D75E96" w:rsidRPr="007B14E9">
        <w:rPr>
          <w:sz w:val="28"/>
          <w:szCs w:val="28"/>
        </w:rPr>
        <w:t>…</w:t>
      </w:r>
      <w:r w:rsidR="00463362">
        <w:rPr>
          <w:sz w:val="28"/>
          <w:szCs w:val="28"/>
        </w:rPr>
        <w:t>2</w:t>
      </w:r>
      <w:r w:rsidR="003C3F41" w:rsidRPr="003C3F41">
        <w:rPr>
          <w:sz w:val="28"/>
          <w:szCs w:val="28"/>
        </w:rPr>
        <w:t>2</w:t>
      </w:r>
    </w:p>
    <w:p w:rsidR="00D75E96" w:rsidRPr="001B5FC6" w:rsidRDefault="00D75E96" w:rsidP="00E801BA">
      <w:pPr>
        <w:spacing w:line="360" w:lineRule="auto"/>
        <w:ind w:left="360"/>
        <w:jc w:val="both"/>
        <w:rPr>
          <w:sz w:val="28"/>
          <w:szCs w:val="28"/>
        </w:rPr>
      </w:pPr>
      <w:r w:rsidRPr="007B14E9">
        <w:rPr>
          <w:sz w:val="28"/>
          <w:szCs w:val="28"/>
        </w:rPr>
        <w:t>Приложе</w:t>
      </w:r>
      <w:r w:rsidR="003C3F41">
        <w:rPr>
          <w:sz w:val="28"/>
          <w:szCs w:val="28"/>
        </w:rPr>
        <w:t>ния………………………………………………………</w:t>
      </w:r>
      <w:r w:rsidR="00602FCD">
        <w:rPr>
          <w:sz w:val="28"/>
          <w:szCs w:val="28"/>
        </w:rPr>
        <w:t>..</w:t>
      </w:r>
      <w:r w:rsidR="003C3F41">
        <w:rPr>
          <w:sz w:val="28"/>
          <w:szCs w:val="28"/>
        </w:rPr>
        <w:t>……………</w:t>
      </w:r>
      <w:r w:rsidR="00463362">
        <w:rPr>
          <w:sz w:val="28"/>
          <w:szCs w:val="28"/>
        </w:rPr>
        <w:t>30</w:t>
      </w:r>
    </w:p>
    <w:p w:rsidR="00D75E96" w:rsidRPr="007B14E9" w:rsidRDefault="00D75E96" w:rsidP="00E801BA">
      <w:pPr>
        <w:spacing w:line="360" w:lineRule="auto"/>
        <w:ind w:firstLine="900"/>
        <w:jc w:val="both"/>
        <w:rPr>
          <w:sz w:val="28"/>
          <w:szCs w:val="28"/>
        </w:rPr>
      </w:pPr>
    </w:p>
    <w:p w:rsidR="00D75E96" w:rsidRPr="007B14E9" w:rsidRDefault="00D75E96" w:rsidP="00E801BA">
      <w:pPr>
        <w:jc w:val="both"/>
        <w:rPr>
          <w:sz w:val="28"/>
          <w:szCs w:val="28"/>
        </w:rPr>
      </w:pPr>
    </w:p>
    <w:p w:rsidR="00D75E96" w:rsidRPr="007B14E9" w:rsidRDefault="00D75E96" w:rsidP="00E801BA">
      <w:pPr>
        <w:jc w:val="both"/>
        <w:rPr>
          <w:sz w:val="28"/>
          <w:szCs w:val="28"/>
        </w:rPr>
      </w:pPr>
    </w:p>
    <w:p w:rsidR="00D75E96" w:rsidRPr="007B14E9" w:rsidRDefault="00D75E96" w:rsidP="00E801BA">
      <w:pPr>
        <w:jc w:val="both"/>
        <w:rPr>
          <w:sz w:val="28"/>
          <w:szCs w:val="28"/>
        </w:rPr>
      </w:pPr>
    </w:p>
    <w:p w:rsidR="00D75E96" w:rsidRPr="007B14E9" w:rsidRDefault="00D75E96" w:rsidP="00E801BA">
      <w:pPr>
        <w:jc w:val="both"/>
        <w:rPr>
          <w:sz w:val="28"/>
          <w:szCs w:val="28"/>
        </w:rPr>
      </w:pPr>
    </w:p>
    <w:p w:rsidR="00D75E96" w:rsidRPr="007B14E9" w:rsidRDefault="00D75E96" w:rsidP="00E801BA">
      <w:pPr>
        <w:jc w:val="both"/>
        <w:rPr>
          <w:sz w:val="28"/>
          <w:szCs w:val="28"/>
        </w:rPr>
      </w:pPr>
    </w:p>
    <w:p w:rsidR="00D75E96" w:rsidRPr="007B14E9" w:rsidRDefault="00D75E96" w:rsidP="00E801BA">
      <w:pPr>
        <w:jc w:val="both"/>
        <w:rPr>
          <w:sz w:val="28"/>
          <w:szCs w:val="28"/>
        </w:rPr>
      </w:pPr>
    </w:p>
    <w:p w:rsidR="00D75E96" w:rsidRPr="007B14E9" w:rsidRDefault="00D75E96" w:rsidP="00E801BA">
      <w:pPr>
        <w:jc w:val="both"/>
        <w:rPr>
          <w:sz w:val="28"/>
          <w:szCs w:val="28"/>
        </w:rPr>
      </w:pPr>
    </w:p>
    <w:p w:rsidR="00D75E96" w:rsidRPr="007B14E9" w:rsidRDefault="00D75E96" w:rsidP="00E801BA">
      <w:pPr>
        <w:jc w:val="both"/>
        <w:rPr>
          <w:sz w:val="28"/>
          <w:szCs w:val="28"/>
        </w:rPr>
      </w:pPr>
    </w:p>
    <w:p w:rsidR="00D75E96" w:rsidRPr="007B14E9" w:rsidRDefault="00D75E96" w:rsidP="00E801BA">
      <w:pPr>
        <w:jc w:val="both"/>
        <w:rPr>
          <w:sz w:val="28"/>
          <w:szCs w:val="28"/>
        </w:rPr>
      </w:pPr>
    </w:p>
    <w:p w:rsidR="00D75E96" w:rsidRPr="007B14E9" w:rsidRDefault="00D75E96" w:rsidP="00E801BA">
      <w:pPr>
        <w:jc w:val="both"/>
        <w:rPr>
          <w:sz w:val="28"/>
          <w:szCs w:val="28"/>
        </w:rPr>
      </w:pPr>
    </w:p>
    <w:p w:rsidR="00D75E96" w:rsidRPr="007B14E9" w:rsidRDefault="00D75E96" w:rsidP="00E801BA">
      <w:pPr>
        <w:jc w:val="both"/>
        <w:rPr>
          <w:sz w:val="28"/>
          <w:szCs w:val="28"/>
        </w:rPr>
      </w:pPr>
    </w:p>
    <w:p w:rsidR="00D75E96" w:rsidRPr="007B14E9" w:rsidRDefault="00D75E96" w:rsidP="00E801BA">
      <w:pPr>
        <w:jc w:val="both"/>
        <w:rPr>
          <w:sz w:val="28"/>
          <w:szCs w:val="28"/>
        </w:rPr>
      </w:pPr>
    </w:p>
    <w:p w:rsidR="00D75E96" w:rsidRPr="007B14E9" w:rsidRDefault="00D75E96" w:rsidP="00E801BA">
      <w:pPr>
        <w:jc w:val="both"/>
        <w:rPr>
          <w:sz w:val="28"/>
          <w:szCs w:val="28"/>
        </w:rPr>
      </w:pPr>
    </w:p>
    <w:p w:rsidR="00D75E96" w:rsidRPr="007B14E9" w:rsidRDefault="00D75E96" w:rsidP="00E801BA">
      <w:pPr>
        <w:jc w:val="both"/>
        <w:rPr>
          <w:sz w:val="28"/>
          <w:szCs w:val="28"/>
        </w:rPr>
      </w:pPr>
    </w:p>
    <w:p w:rsidR="00D75E96" w:rsidRPr="007B14E9" w:rsidRDefault="00D75E96" w:rsidP="00E801BA">
      <w:pPr>
        <w:jc w:val="both"/>
        <w:rPr>
          <w:sz w:val="28"/>
          <w:szCs w:val="28"/>
        </w:rPr>
      </w:pPr>
    </w:p>
    <w:p w:rsidR="00D75E96" w:rsidRPr="007B14E9" w:rsidRDefault="00D75E96" w:rsidP="00E801BA">
      <w:pPr>
        <w:jc w:val="both"/>
        <w:rPr>
          <w:sz w:val="28"/>
          <w:szCs w:val="28"/>
        </w:rPr>
      </w:pPr>
    </w:p>
    <w:p w:rsidR="00D75E96" w:rsidRPr="007B14E9" w:rsidRDefault="00D75E96" w:rsidP="00E801BA">
      <w:pPr>
        <w:jc w:val="both"/>
        <w:rPr>
          <w:sz w:val="28"/>
          <w:szCs w:val="28"/>
        </w:rPr>
      </w:pPr>
    </w:p>
    <w:p w:rsidR="00D75E96" w:rsidRPr="007B14E9" w:rsidRDefault="00D75E96" w:rsidP="00E801BA">
      <w:pPr>
        <w:jc w:val="both"/>
        <w:rPr>
          <w:sz w:val="28"/>
          <w:szCs w:val="28"/>
        </w:rPr>
      </w:pPr>
    </w:p>
    <w:p w:rsidR="003E30E9" w:rsidRPr="007B14E9" w:rsidRDefault="003E30E9" w:rsidP="00E801BA">
      <w:pPr>
        <w:jc w:val="both"/>
        <w:rPr>
          <w:sz w:val="28"/>
          <w:szCs w:val="28"/>
        </w:rPr>
      </w:pPr>
    </w:p>
    <w:p w:rsidR="00D75E96" w:rsidRPr="007B14E9" w:rsidRDefault="00D75E96" w:rsidP="00E801BA">
      <w:pPr>
        <w:jc w:val="both"/>
        <w:rPr>
          <w:sz w:val="28"/>
          <w:szCs w:val="28"/>
        </w:rPr>
      </w:pPr>
    </w:p>
    <w:p w:rsidR="00A83159" w:rsidRPr="007B14E9" w:rsidRDefault="00A83159" w:rsidP="00E801BA">
      <w:pPr>
        <w:jc w:val="both"/>
        <w:rPr>
          <w:sz w:val="28"/>
          <w:szCs w:val="28"/>
        </w:rPr>
      </w:pPr>
    </w:p>
    <w:p w:rsidR="00A83159" w:rsidRPr="007B14E9" w:rsidRDefault="00A83159" w:rsidP="00E801BA">
      <w:pPr>
        <w:jc w:val="both"/>
        <w:rPr>
          <w:sz w:val="28"/>
          <w:szCs w:val="28"/>
        </w:rPr>
      </w:pPr>
    </w:p>
    <w:p w:rsidR="00A83159" w:rsidRPr="007B14E9" w:rsidRDefault="00A83159" w:rsidP="00E801BA">
      <w:pPr>
        <w:jc w:val="both"/>
        <w:rPr>
          <w:sz w:val="28"/>
          <w:szCs w:val="28"/>
        </w:rPr>
      </w:pPr>
    </w:p>
    <w:p w:rsidR="00A83159" w:rsidRPr="007B14E9" w:rsidRDefault="00A83159" w:rsidP="00E801BA">
      <w:pPr>
        <w:jc w:val="both"/>
        <w:rPr>
          <w:sz w:val="28"/>
          <w:szCs w:val="28"/>
        </w:rPr>
      </w:pPr>
    </w:p>
    <w:p w:rsidR="00A83159" w:rsidRPr="007B14E9" w:rsidRDefault="00A83159" w:rsidP="00E801BA">
      <w:pPr>
        <w:jc w:val="both"/>
        <w:rPr>
          <w:sz w:val="28"/>
          <w:szCs w:val="28"/>
        </w:rPr>
      </w:pPr>
    </w:p>
    <w:p w:rsidR="00A83159" w:rsidRDefault="00A83159" w:rsidP="00E801BA">
      <w:pPr>
        <w:jc w:val="both"/>
        <w:rPr>
          <w:sz w:val="28"/>
          <w:szCs w:val="28"/>
        </w:rPr>
      </w:pPr>
    </w:p>
    <w:p w:rsidR="001B5FC6" w:rsidRDefault="001B5FC6" w:rsidP="00E801BA">
      <w:pPr>
        <w:jc w:val="both"/>
        <w:rPr>
          <w:sz w:val="28"/>
          <w:szCs w:val="28"/>
        </w:rPr>
      </w:pPr>
    </w:p>
    <w:p w:rsidR="001B5FC6" w:rsidRDefault="001B5FC6" w:rsidP="00E801BA">
      <w:pPr>
        <w:jc w:val="both"/>
        <w:rPr>
          <w:sz w:val="28"/>
          <w:szCs w:val="28"/>
        </w:rPr>
      </w:pPr>
    </w:p>
    <w:p w:rsidR="001B5FC6" w:rsidRPr="007B14E9" w:rsidRDefault="001B5FC6" w:rsidP="00E801BA">
      <w:pPr>
        <w:jc w:val="both"/>
        <w:rPr>
          <w:sz w:val="28"/>
          <w:szCs w:val="28"/>
        </w:rPr>
      </w:pPr>
    </w:p>
    <w:p w:rsidR="00D75E96" w:rsidRPr="007B14E9" w:rsidRDefault="00D75E96" w:rsidP="008548A8">
      <w:pPr>
        <w:rPr>
          <w:sz w:val="28"/>
          <w:szCs w:val="28"/>
        </w:rPr>
      </w:pPr>
    </w:p>
    <w:p w:rsidR="00D75E96" w:rsidRPr="007B14E9" w:rsidRDefault="00D75E96" w:rsidP="00891960">
      <w:pPr>
        <w:spacing w:line="360" w:lineRule="auto"/>
        <w:ind w:firstLine="900"/>
        <w:jc w:val="center"/>
        <w:rPr>
          <w:sz w:val="28"/>
          <w:szCs w:val="28"/>
        </w:rPr>
      </w:pPr>
      <w:r w:rsidRPr="007B14E9">
        <w:rPr>
          <w:b/>
          <w:sz w:val="28"/>
          <w:szCs w:val="28"/>
        </w:rPr>
        <w:t>1. Организационно-экономическая характеристика  Валуйского отделения №</w:t>
      </w:r>
      <w:r w:rsidR="00AF76A3" w:rsidRPr="007B14E9">
        <w:rPr>
          <w:b/>
          <w:sz w:val="28"/>
          <w:szCs w:val="28"/>
        </w:rPr>
        <w:t xml:space="preserve"> </w:t>
      </w:r>
      <w:r w:rsidRPr="007B14E9">
        <w:rPr>
          <w:b/>
          <w:sz w:val="28"/>
          <w:szCs w:val="28"/>
        </w:rPr>
        <w:t>3794 Сберегательного банка РФ.</w:t>
      </w:r>
    </w:p>
    <w:p w:rsidR="00D75E96" w:rsidRPr="007B14E9" w:rsidRDefault="00891960" w:rsidP="00D75E96">
      <w:pPr>
        <w:spacing w:line="360" w:lineRule="auto"/>
        <w:ind w:firstLine="900"/>
        <w:jc w:val="both"/>
        <w:rPr>
          <w:sz w:val="28"/>
          <w:szCs w:val="28"/>
        </w:rPr>
      </w:pPr>
      <w:r w:rsidRPr="007B14E9">
        <w:rPr>
          <w:sz w:val="28"/>
          <w:szCs w:val="28"/>
        </w:rPr>
        <w:t xml:space="preserve">На сегодняшний день Сбербанк России – крупнейший банк Центральной и Восточной Европы по величине активов и капитала первого уровня, а также по размеру депозитной базы. </w:t>
      </w:r>
      <w:r w:rsidR="00D75E96" w:rsidRPr="007B14E9">
        <w:rPr>
          <w:sz w:val="28"/>
          <w:szCs w:val="28"/>
        </w:rPr>
        <w:t>Сбербанк России вновь подтвердил, что является системообразующим не просто по количеству филиалов и объему активов, но и по важнейшим функциям, обеспечивающим устойчивое развитие банковской системы, и это свое качество он сохранит на долгие годы.</w:t>
      </w:r>
    </w:p>
    <w:p w:rsidR="00D75E96" w:rsidRPr="007B14E9" w:rsidRDefault="00D75E96" w:rsidP="00D75E96">
      <w:pPr>
        <w:spacing w:line="360" w:lineRule="auto"/>
        <w:ind w:firstLine="900"/>
        <w:jc w:val="both"/>
        <w:rPr>
          <w:sz w:val="28"/>
          <w:szCs w:val="28"/>
        </w:rPr>
      </w:pPr>
      <w:r w:rsidRPr="007B14E9">
        <w:rPr>
          <w:sz w:val="28"/>
          <w:szCs w:val="28"/>
        </w:rPr>
        <w:t>Продолжая развиваться как универсальный кредитный</w:t>
      </w:r>
      <w:r w:rsidR="001E4D77" w:rsidRPr="007B14E9">
        <w:rPr>
          <w:sz w:val="28"/>
          <w:szCs w:val="28"/>
        </w:rPr>
        <w:t xml:space="preserve"> институт и представляя собой один</w:t>
      </w:r>
      <w:r w:rsidRPr="007B14E9">
        <w:rPr>
          <w:sz w:val="28"/>
          <w:szCs w:val="28"/>
        </w:rPr>
        <w:t xml:space="preserve"> из лучших примеров успешного ведения банковского бизнеса, Сбербанк России внес весомый вклад в укрепление доверия к банковскому сообществу со стороны вкладчиков, кредиторов и инвесторов, что является признаком улучшающейся ситуации в банковском секторе за последние несколько лет.</w:t>
      </w:r>
    </w:p>
    <w:p w:rsidR="00D75E96" w:rsidRPr="007B14E9" w:rsidRDefault="00D75E96" w:rsidP="00D75E96">
      <w:pPr>
        <w:spacing w:line="360" w:lineRule="auto"/>
        <w:ind w:firstLine="900"/>
        <w:jc w:val="both"/>
        <w:rPr>
          <w:sz w:val="28"/>
          <w:szCs w:val="28"/>
        </w:rPr>
      </w:pPr>
      <w:r w:rsidRPr="007B14E9">
        <w:rPr>
          <w:sz w:val="28"/>
          <w:szCs w:val="28"/>
        </w:rPr>
        <w:t>Всеми этими качествами обладает и каждый из многочисленных филиалов Сберегательного банка РФ, в том числе и филиал Сбербанка России в городе Валуйки, который действует</w:t>
      </w:r>
      <w:r w:rsidR="001E4D77" w:rsidRPr="007B14E9">
        <w:rPr>
          <w:sz w:val="28"/>
          <w:szCs w:val="28"/>
        </w:rPr>
        <w:t xml:space="preserve"> на основании Устава, Положения.</w:t>
      </w:r>
    </w:p>
    <w:p w:rsidR="00D75E96" w:rsidRPr="007B14E9" w:rsidRDefault="00D75E96" w:rsidP="00602FCD">
      <w:pPr>
        <w:spacing w:line="360" w:lineRule="auto"/>
        <w:ind w:firstLine="720"/>
        <w:jc w:val="both"/>
        <w:rPr>
          <w:sz w:val="28"/>
          <w:szCs w:val="28"/>
        </w:rPr>
      </w:pPr>
      <w:r w:rsidRPr="007B14E9">
        <w:rPr>
          <w:spacing w:val="6"/>
          <w:sz w:val="28"/>
          <w:szCs w:val="28"/>
        </w:rPr>
        <w:t xml:space="preserve">Филиал не является юридическим лицом. Он создан на </w:t>
      </w:r>
      <w:r w:rsidRPr="007B14E9">
        <w:rPr>
          <w:spacing w:val="1"/>
          <w:sz w:val="28"/>
          <w:szCs w:val="28"/>
        </w:rPr>
        <w:t xml:space="preserve">основании решения общего собрания акционеров и приказа Сбербанка </w:t>
      </w:r>
      <w:r w:rsidRPr="007B14E9">
        <w:rPr>
          <w:spacing w:val="4"/>
          <w:sz w:val="28"/>
          <w:szCs w:val="28"/>
        </w:rPr>
        <w:t xml:space="preserve">России, соответственно, от 22.03.91г. и 28.03.91г., действует на </w:t>
      </w:r>
      <w:r w:rsidRPr="007B14E9">
        <w:rPr>
          <w:sz w:val="28"/>
          <w:szCs w:val="28"/>
        </w:rPr>
        <w:t>территории города Валуйки, Валуйского, Вейделевского и Ровеньского районов Белгородской области, является отделением Сбербанка России – ОСБ №3794, имеет собственную печать, штампы, бланки с использованием наименования Банка, действует на основании Положения.</w:t>
      </w:r>
    </w:p>
    <w:p w:rsidR="00D75E96" w:rsidRPr="007B14E9" w:rsidRDefault="00D75E96" w:rsidP="00D75E96">
      <w:pPr>
        <w:spacing w:line="360" w:lineRule="auto"/>
        <w:ind w:firstLine="720"/>
        <w:jc w:val="both"/>
        <w:rPr>
          <w:sz w:val="28"/>
          <w:szCs w:val="28"/>
        </w:rPr>
      </w:pPr>
      <w:r w:rsidRPr="007B14E9">
        <w:rPr>
          <w:spacing w:val="3"/>
          <w:sz w:val="28"/>
          <w:szCs w:val="28"/>
        </w:rPr>
        <w:t xml:space="preserve">Местонахождение филиала: 309990, Белгородская область, </w:t>
      </w:r>
      <w:r w:rsidRPr="007B14E9">
        <w:rPr>
          <w:sz w:val="28"/>
          <w:szCs w:val="28"/>
        </w:rPr>
        <w:t>город Валуйки, ул. Горького, 31а.</w:t>
      </w:r>
    </w:p>
    <w:p w:rsidR="00D75E96" w:rsidRPr="007B14E9" w:rsidRDefault="00D75E96" w:rsidP="00D75E96">
      <w:pPr>
        <w:spacing w:line="360" w:lineRule="auto"/>
        <w:ind w:firstLine="720"/>
        <w:jc w:val="both"/>
        <w:rPr>
          <w:sz w:val="28"/>
          <w:szCs w:val="28"/>
        </w:rPr>
      </w:pPr>
      <w:r w:rsidRPr="007B14E9">
        <w:rPr>
          <w:sz w:val="28"/>
          <w:szCs w:val="28"/>
        </w:rPr>
        <w:t>Филиал   является   обособленным   подразделением   Банка,</w:t>
      </w:r>
      <w:r w:rsidRPr="007B14E9">
        <w:rPr>
          <w:sz w:val="28"/>
          <w:szCs w:val="28"/>
        </w:rPr>
        <w:br/>
        <w:t xml:space="preserve">расположенным вне места его нахождения, а так же </w:t>
      </w:r>
      <w:r w:rsidRPr="007B14E9">
        <w:rPr>
          <w:spacing w:val="5"/>
          <w:sz w:val="28"/>
          <w:szCs w:val="28"/>
        </w:rPr>
        <w:t xml:space="preserve"> входит в единую систему Банка, организационно </w:t>
      </w:r>
      <w:r w:rsidRPr="007B14E9">
        <w:rPr>
          <w:spacing w:val="2"/>
          <w:sz w:val="28"/>
          <w:szCs w:val="28"/>
        </w:rPr>
        <w:t xml:space="preserve">подчиняется </w:t>
      </w:r>
      <w:r w:rsidR="001E4D77" w:rsidRPr="007B14E9">
        <w:rPr>
          <w:spacing w:val="2"/>
          <w:sz w:val="28"/>
          <w:szCs w:val="28"/>
        </w:rPr>
        <w:t>Центрально-Черноземному банку</w:t>
      </w:r>
      <w:r w:rsidRPr="007B14E9">
        <w:rPr>
          <w:spacing w:val="2"/>
          <w:sz w:val="28"/>
          <w:szCs w:val="28"/>
        </w:rPr>
        <w:t xml:space="preserve"> Сбербанка России и непосредственно </w:t>
      </w:r>
      <w:r w:rsidRPr="007B14E9">
        <w:rPr>
          <w:spacing w:val="3"/>
          <w:sz w:val="28"/>
          <w:szCs w:val="28"/>
        </w:rPr>
        <w:t xml:space="preserve">руководит работой подразделений системы Банка, расположенных на </w:t>
      </w:r>
      <w:r w:rsidRPr="007B14E9">
        <w:rPr>
          <w:sz w:val="28"/>
          <w:szCs w:val="28"/>
        </w:rPr>
        <w:t>обслуживаемой им территории.</w:t>
      </w:r>
    </w:p>
    <w:p w:rsidR="00D75E96" w:rsidRPr="007B14E9" w:rsidRDefault="00D75E96" w:rsidP="00D75E96">
      <w:pPr>
        <w:spacing w:line="360" w:lineRule="auto"/>
        <w:ind w:firstLine="720"/>
        <w:jc w:val="both"/>
        <w:rPr>
          <w:sz w:val="28"/>
          <w:szCs w:val="28"/>
        </w:rPr>
      </w:pPr>
      <w:r w:rsidRPr="007B14E9">
        <w:rPr>
          <w:spacing w:val="3"/>
          <w:sz w:val="28"/>
          <w:szCs w:val="28"/>
        </w:rPr>
        <w:t>Филиал имеет отдельный баланс, который входит в баланс</w:t>
      </w:r>
      <w:r w:rsidR="00602FCD">
        <w:rPr>
          <w:spacing w:val="3"/>
          <w:sz w:val="28"/>
          <w:szCs w:val="28"/>
        </w:rPr>
        <w:t xml:space="preserve"> </w:t>
      </w:r>
      <w:r w:rsidRPr="007B14E9">
        <w:rPr>
          <w:spacing w:val="-2"/>
          <w:sz w:val="28"/>
          <w:szCs w:val="28"/>
        </w:rPr>
        <w:t>Банка.</w:t>
      </w:r>
      <w:r w:rsidR="00602FCD">
        <w:rPr>
          <w:spacing w:val="-2"/>
          <w:sz w:val="28"/>
          <w:szCs w:val="28"/>
        </w:rPr>
        <w:t xml:space="preserve"> </w:t>
      </w:r>
      <w:r w:rsidR="00602FCD">
        <w:rPr>
          <w:sz w:val="28"/>
          <w:szCs w:val="28"/>
        </w:rPr>
        <w:t xml:space="preserve">В       своей деятельности филиал </w:t>
      </w:r>
      <w:r w:rsidRPr="007B14E9">
        <w:rPr>
          <w:sz w:val="28"/>
          <w:szCs w:val="28"/>
        </w:rPr>
        <w:t>руководствуется</w:t>
      </w:r>
      <w:r w:rsidR="00602FCD">
        <w:rPr>
          <w:sz w:val="28"/>
          <w:szCs w:val="28"/>
        </w:rPr>
        <w:t xml:space="preserve"> </w:t>
      </w:r>
      <w:r w:rsidRPr="007B14E9">
        <w:rPr>
          <w:spacing w:val="1"/>
          <w:sz w:val="28"/>
          <w:szCs w:val="28"/>
        </w:rPr>
        <w:t>законодательством</w:t>
      </w:r>
      <w:r w:rsidR="00602FCD">
        <w:rPr>
          <w:spacing w:val="1"/>
          <w:sz w:val="28"/>
          <w:szCs w:val="28"/>
        </w:rPr>
        <w:t xml:space="preserve"> </w:t>
      </w:r>
      <w:r w:rsidRPr="007B14E9">
        <w:rPr>
          <w:spacing w:val="1"/>
          <w:sz w:val="28"/>
          <w:szCs w:val="28"/>
        </w:rPr>
        <w:t>Российской Федерац</w:t>
      </w:r>
      <w:r w:rsidR="00602FCD">
        <w:rPr>
          <w:spacing w:val="1"/>
          <w:sz w:val="28"/>
          <w:szCs w:val="28"/>
        </w:rPr>
        <w:t xml:space="preserve">ии, </w:t>
      </w:r>
      <w:r w:rsidRPr="007B14E9">
        <w:rPr>
          <w:spacing w:val="1"/>
          <w:sz w:val="28"/>
          <w:szCs w:val="28"/>
        </w:rPr>
        <w:t>иными нормативными правовыми</w:t>
      </w:r>
      <w:r w:rsidR="00602FCD">
        <w:rPr>
          <w:spacing w:val="1"/>
          <w:sz w:val="28"/>
          <w:szCs w:val="28"/>
        </w:rPr>
        <w:t xml:space="preserve"> </w:t>
      </w:r>
      <w:r w:rsidRPr="007B14E9">
        <w:rPr>
          <w:spacing w:val="1"/>
          <w:sz w:val="28"/>
          <w:szCs w:val="28"/>
        </w:rPr>
        <w:t>актами,</w:t>
      </w:r>
      <w:r w:rsidR="00602FCD">
        <w:rPr>
          <w:spacing w:val="1"/>
          <w:sz w:val="28"/>
          <w:szCs w:val="28"/>
        </w:rPr>
        <w:t xml:space="preserve"> </w:t>
      </w:r>
      <w:r w:rsidRPr="007B14E9">
        <w:rPr>
          <w:spacing w:val="1"/>
          <w:sz w:val="28"/>
          <w:szCs w:val="28"/>
        </w:rPr>
        <w:t xml:space="preserve"> в том числе нормативными актами Банка России, Уставом Банка,   его</w:t>
      </w:r>
      <w:r w:rsidR="00602FCD">
        <w:rPr>
          <w:spacing w:val="1"/>
          <w:sz w:val="28"/>
          <w:szCs w:val="28"/>
        </w:rPr>
        <w:t xml:space="preserve"> </w:t>
      </w:r>
      <w:r w:rsidRPr="007B14E9">
        <w:rPr>
          <w:sz w:val="28"/>
          <w:szCs w:val="28"/>
        </w:rPr>
        <w:t>нормативными и распорядительными документами, Положением.</w:t>
      </w:r>
    </w:p>
    <w:p w:rsidR="00D75E96" w:rsidRPr="007B14E9" w:rsidRDefault="00D75E96" w:rsidP="00D75E96">
      <w:pPr>
        <w:spacing w:line="360" w:lineRule="auto"/>
        <w:ind w:firstLine="900"/>
        <w:jc w:val="both"/>
        <w:rPr>
          <w:sz w:val="28"/>
          <w:szCs w:val="28"/>
        </w:rPr>
      </w:pPr>
      <w:r w:rsidRPr="007B14E9">
        <w:rPr>
          <w:sz w:val="28"/>
          <w:szCs w:val="28"/>
        </w:rPr>
        <w:t>Отношения   филиала   с   клиентами   строятся   на   основе</w:t>
      </w:r>
      <w:r w:rsidRPr="007B14E9">
        <w:rPr>
          <w:sz w:val="28"/>
          <w:szCs w:val="28"/>
        </w:rPr>
        <w:br/>
      </w:r>
      <w:r w:rsidRPr="007B14E9">
        <w:rPr>
          <w:spacing w:val="3"/>
          <w:sz w:val="28"/>
          <w:szCs w:val="28"/>
        </w:rPr>
        <w:t>договоров, заключаемых в порядке и на условиях, установленных Банком, с</w:t>
      </w:r>
      <w:r w:rsidRPr="007B14E9">
        <w:rPr>
          <w:spacing w:val="3"/>
          <w:sz w:val="28"/>
          <w:szCs w:val="28"/>
        </w:rPr>
        <w:br/>
      </w:r>
      <w:r w:rsidRPr="007B14E9">
        <w:rPr>
          <w:sz w:val="28"/>
          <w:szCs w:val="28"/>
        </w:rPr>
        <w:t>обязательным использованием типовых форм договоров, утвержденных Банком, в соответствии с законодательством Российской Федерации.</w:t>
      </w:r>
    </w:p>
    <w:p w:rsidR="00D75E96" w:rsidRPr="007B14E9" w:rsidRDefault="00D75E96" w:rsidP="00D75E96">
      <w:pPr>
        <w:spacing w:line="360" w:lineRule="auto"/>
        <w:ind w:firstLine="900"/>
        <w:jc w:val="both"/>
        <w:rPr>
          <w:sz w:val="28"/>
          <w:szCs w:val="28"/>
        </w:rPr>
      </w:pPr>
      <w:r w:rsidRPr="007B14E9">
        <w:rPr>
          <w:sz w:val="28"/>
          <w:szCs w:val="28"/>
        </w:rPr>
        <w:t>Отделение №3794 Сбербанка России осуществляет следующие виды операций:</w:t>
      </w:r>
    </w:p>
    <w:p w:rsidR="00D75E96" w:rsidRPr="007B14E9" w:rsidRDefault="00480FE6" w:rsidP="00D75E96">
      <w:pPr>
        <w:numPr>
          <w:ilvl w:val="0"/>
          <w:numId w:val="4"/>
        </w:numPr>
        <w:spacing w:line="360" w:lineRule="auto"/>
        <w:jc w:val="both"/>
        <w:rPr>
          <w:sz w:val="28"/>
          <w:szCs w:val="28"/>
        </w:rPr>
      </w:pPr>
      <w:r w:rsidRPr="007B14E9">
        <w:rPr>
          <w:spacing w:val="1"/>
          <w:sz w:val="28"/>
          <w:szCs w:val="28"/>
        </w:rPr>
        <w:t>п</w:t>
      </w:r>
      <w:r w:rsidR="00D75E96" w:rsidRPr="007B14E9">
        <w:rPr>
          <w:spacing w:val="1"/>
          <w:sz w:val="28"/>
          <w:szCs w:val="28"/>
        </w:rPr>
        <w:t>ривлечение денежных средств физических и юридических</w:t>
      </w:r>
      <w:r w:rsidR="00D75E96" w:rsidRPr="007B14E9">
        <w:rPr>
          <w:spacing w:val="1"/>
          <w:sz w:val="28"/>
          <w:szCs w:val="28"/>
        </w:rPr>
        <w:br/>
      </w:r>
      <w:r w:rsidR="00D75E96" w:rsidRPr="007B14E9">
        <w:rPr>
          <w:sz w:val="28"/>
          <w:szCs w:val="28"/>
        </w:rPr>
        <w:t>лиц во вклады (до востребования и на определенный срок);</w:t>
      </w:r>
    </w:p>
    <w:p w:rsidR="00D75E96" w:rsidRPr="007B14E9" w:rsidRDefault="00480FE6" w:rsidP="00D75E96">
      <w:pPr>
        <w:numPr>
          <w:ilvl w:val="0"/>
          <w:numId w:val="4"/>
        </w:numPr>
        <w:spacing w:line="360" w:lineRule="auto"/>
        <w:jc w:val="both"/>
        <w:rPr>
          <w:sz w:val="28"/>
          <w:szCs w:val="28"/>
        </w:rPr>
      </w:pPr>
      <w:r w:rsidRPr="007B14E9">
        <w:rPr>
          <w:sz w:val="28"/>
          <w:szCs w:val="28"/>
        </w:rPr>
        <w:t>о</w:t>
      </w:r>
      <w:r w:rsidR="00D75E96" w:rsidRPr="007B14E9">
        <w:rPr>
          <w:sz w:val="28"/>
          <w:szCs w:val="28"/>
        </w:rPr>
        <w:t>ткрытие   и   ведение   банковских   счетов   физических   и</w:t>
      </w:r>
      <w:r w:rsidR="00D75E96" w:rsidRPr="007B14E9">
        <w:rPr>
          <w:sz w:val="28"/>
          <w:szCs w:val="28"/>
        </w:rPr>
        <w:br/>
      </w:r>
      <w:r w:rsidR="00D75E96" w:rsidRPr="007B14E9">
        <w:rPr>
          <w:spacing w:val="-2"/>
          <w:sz w:val="28"/>
          <w:szCs w:val="28"/>
        </w:rPr>
        <w:t>юридических лиц;</w:t>
      </w:r>
    </w:p>
    <w:p w:rsidR="00D75E96" w:rsidRPr="007B14E9" w:rsidRDefault="00480FE6" w:rsidP="00D75E96">
      <w:pPr>
        <w:numPr>
          <w:ilvl w:val="0"/>
          <w:numId w:val="4"/>
        </w:numPr>
        <w:spacing w:line="360" w:lineRule="auto"/>
        <w:jc w:val="both"/>
        <w:rPr>
          <w:sz w:val="28"/>
          <w:szCs w:val="28"/>
        </w:rPr>
      </w:pPr>
      <w:r w:rsidRPr="007B14E9">
        <w:rPr>
          <w:sz w:val="28"/>
          <w:szCs w:val="28"/>
        </w:rPr>
        <w:t>о</w:t>
      </w:r>
      <w:r w:rsidR="00D75E96" w:rsidRPr="007B14E9">
        <w:rPr>
          <w:sz w:val="28"/>
          <w:szCs w:val="28"/>
        </w:rPr>
        <w:t>существление   расчетов   по   поручению   физических   и</w:t>
      </w:r>
      <w:r w:rsidR="00D75E96" w:rsidRPr="007B14E9">
        <w:rPr>
          <w:sz w:val="28"/>
          <w:szCs w:val="28"/>
        </w:rPr>
        <w:br/>
      </w:r>
      <w:r w:rsidR="00D75E96" w:rsidRPr="007B14E9">
        <w:rPr>
          <w:spacing w:val="2"/>
          <w:sz w:val="28"/>
          <w:szCs w:val="28"/>
        </w:rPr>
        <w:t xml:space="preserve">юридических лиц,  в том числе  банков-корреспондентов,  по их банковским </w:t>
      </w:r>
      <w:r w:rsidR="00D75E96" w:rsidRPr="007B14E9">
        <w:rPr>
          <w:spacing w:val="-3"/>
          <w:sz w:val="28"/>
          <w:szCs w:val="28"/>
        </w:rPr>
        <w:t>счетам;</w:t>
      </w:r>
    </w:p>
    <w:p w:rsidR="00D75E96" w:rsidRPr="007B14E9" w:rsidRDefault="00480FE6" w:rsidP="00D75E96">
      <w:pPr>
        <w:numPr>
          <w:ilvl w:val="0"/>
          <w:numId w:val="4"/>
        </w:numPr>
        <w:spacing w:line="360" w:lineRule="auto"/>
        <w:jc w:val="both"/>
        <w:rPr>
          <w:sz w:val="28"/>
          <w:szCs w:val="28"/>
        </w:rPr>
      </w:pPr>
      <w:r w:rsidRPr="007B14E9">
        <w:rPr>
          <w:sz w:val="28"/>
          <w:szCs w:val="28"/>
        </w:rPr>
        <w:t>п</w:t>
      </w:r>
      <w:r w:rsidR="00D75E96" w:rsidRPr="007B14E9">
        <w:rPr>
          <w:sz w:val="28"/>
          <w:szCs w:val="28"/>
        </w:rPr>
        <w:t>ривлечение во вклады и размещение драгоценных металлов,</w:t>
      </w:r>
      <w:r w:rsidR="00D75E96" w:rsidRPr="007B14E9">
        <w:rPr>
          <w:sz w:val="28"/>
          <w:szCs w:val="28"/>
        </w:rPr>
        <w:br/>
      </w:r>
      <w:r w:rsidR="00D75E96" w:rsidRPr="007B14E9">
        <w:rPr>
          <w:spacing w:val="1"/>
          <w:sz w:val="28"/>
          <w:szCs w:val="28"/>
        </w:rPr>
        <w:t xml:space="preserve">а   также   осуществление   иных   операций   с   драгоценными   металлами   в </w:t>
      </w:r>
      <w:r w:rsidR="00D75E96" w:rsidRPr="007B14E9">
        <w:rPr>
          <w:sz w:val="28"/>
          <w:szCs w:val="28"/>
        </w:rPr>
        <w:t>соответствии с законодательством Российской Федерации и правилами Банка;</w:t>
      </w:r>
    </w:p>
    <w:p w:rsidR="00D75E96" w:rsidRPr="007B14E9" w:rsidRDefault="00480FE6" w:rsidP="00D75E96">
      <w:pPr>
        <w:numPr>
          <w:ilvl w:val="0"/>
          <w:numId w:val="4"/>
        </w:numPr>
        <w:spacing w:line="360" w:lineRule="auto"/>
        <w:jc w:val="both"/>
        <w:rPr>
          <w:sz w:val="28"/>
          <w:szCs w:val="28"/>
        </w:rPr>
      </w:pPr>
      <w:r w:rsidRPr="007B14E9">
        <w:rPr>
          <w:sz w:val="28"/>
          <w:szCs w:val="28"/>
        </w:rPr>
        <w:t>и</w:t>
      </w:r>
      <w:r w:rsidR="00D75E96" w:rsidRPr="007B14E9">
        <w:rPr>
          <w:sz w:val="28"/>
          <w:szCs w:val="28"/>
        </w:rPr>
        <w:t>нкассацию   денежных   средств,   векселей,   платежных   и</w:t>
      </w:r>
      <w:r w:rsidR="00D75E96" w:rsidRPr="007B14E9">
        <w:rPr>
          <w:sz w:val="28"/>
          <w:szCs w:val="28"/>
        </w:rPr>
        <w:br/>
      </w:r>
      <w:r w:rsidR="00D75E96" w:rsidRPr="007B14E9">
        <w:rPr>
          <w:spacing w:val="2"/>
          <w:sz w:val="28"/>
          <w:szCs w:val="28"/>
        </w:rPr>
        <w:t xml:space="preserve">расчетных документов и кассовое обслуживание физических и юридических </w:t>
      </w:r>
      <w:r w:rsidR="00D75E96" w:rsidRPr="007B14E9">
        <w:rPr>
          <w:spacing w:val="-2"/>
          <w:sz w:val="28"/>
          <w:szCs w:val="28"/>
        </w:rPr>
        <w:t>лиц;</w:t>
      </w:r>
    </w:p>
    <w:p w:rsidR="00D75E96" w:rsidRPr="007B14E9" w:rsidRDefault="00480FE6" w:rsidP="00D75E96">
      <w:pPr>
        <w:numPr>
          <w:ilvl w:val="0"/>
          <w:numId w:val="4"/>
        </w:numPr>
        <w:spacing w:line="360" w:lineRule="auto"/>
        <w:jc w:val="both"/>
        <w:rPr>
          <w:sz w:val="28"/>
          <w:szCs w:val="28"/>
        </w:rPr>
      </w:pPr>
      <w:r w:rsidRPr="007B14E9">
        <w:rPr>
          <w:sz w:val="28"/>
          <w:szCs w:val="28"/>
        </w:rPr>
        <w:t>к</w:t>
      </w:r>
      <w:r w:rsidR="00D75E96" w:rsidRPr="007B14E9">
        <w:rPr>
          <w:sz w:val="28"/>
          <w:szCs w:val="28"/>
        </w:rPr>
        <w:t>уплю-продажу    иностранной    валюты    в    наличной    и</w:t>
      </w:r>
      <w:r w:rsidR="00D75E96" w:rsidRPr="007B14E9">
        <w:rPr>
          <w:sz w:val="28"/>
          <w:szCs w:val="28"/>
        </w:rPr>
        <w:br/>
        <w:t>безналичной формах;</w:t>
      </w:r>
    </w:p>
    <w:p w:rsidR="00D75E96" w:rsidRPr="007B14E9" w:rsidRDefault="00480FE6" w:rsidP="00D75E96">
      <w:pPr>
        <w:numPr>
          <w:ilvl w:val="0"/>
          <w:numId w:val="4"/>
        </w:numPr>
        <w:spacing w:line="360" w:lineRule="auto"/>
        <w:jc w:val="both"/>
        <w:rPr>
          <w:sz w:val="28"/>
          <w:szCs w:val="28"/>
        </w:rPr>
      </w:pPr>
      <w:r w:rsidRPr="007B14E9">
        <w:rPr>
          <w:spacing w:val="1"/>
          <w:sz w:val="28"/>
          <w:szCs w:val="28"/>
        </w:rPr>
        <w:t>д</w:t>
      </w:r>
      <w:r w:rsidR="00D75E96" w:rsidRPr="007B14E9">
        <w:rPr>
          <w:spacing w:val="1"/>
          <w:sz w:val="28"/>
          <w:szCs w:val="28"/>
        </w:rPr>
        <w:t>оверительное управление денежными средствами и иным</w:t>
      </w:r>
      <w:r w:rsidR="00D75E96" w:rsidRPr="007B14E9">
        <w:rPr>
          <w:spacing w:val="1"/>
          <w:sz w:val="28"/>
          <w:szCs w:val="28"/>
        </w:rPr>
        <w:br/>
      </w:r>
      <w:r w:rsidR="00D75E96" w:rsidRPr="007B14E9">
        <w:rPr>
          <w:sz w:val="28"/>
          <w:szCs w:val="28"/>
        </w:rPr>
        <w:t>имуществом по договору с физическими и юридическими лицами;</w:t>
      </w:r>
    </w:p>
    <w:p w:rsidR="00D75E96" w:rsidRPr="007B14E9" w:rsidRDefault="00480FE6" w:rsidP="00D75E96">
      <w:pPr>
        <w:numPr>
          <w:ilvl w:val="0"/>
          <w:numId w:val="4"/>
        </w:numPr>
        <w:spacing w:line="360" w:lineRule="auto"/>
        <w:jc w:val="both"/>
        <w:rPr>
          <w:sz w:val="28"/>
          <w:szCs w:val="28"/>
        </w:rPr>
      </w:pPr>
      <w:r w:rsidRPr="007B14E9">
        <w:rPr>
          <w:sz w:val="28"/>
          <w:szCs w:val="28"/>
        </w:rPr>
        <w:t>п</w:t>
      </w:r>
      <w:r w:rsidR="00D75E96" w:rsidRPr="007B14E9">
        <w:rPr>
          <w:sz w:val="28"/>
          <w:szCs w:val="28"/>
        </w:rPr>
        <w:t>редоставление в аренду физическим и юридическим лицам</w:t>
      </w:r>
      <w:r w:rsidR="00D75E96" w:rsidRPr="007B14E9">
        <w:rPr>
          <w:sz w:val="28"/>
          <w:szCs w:val="28"/>
        </w:rPr>
        <w:br/>
        <w:t>специальных   помещений   или   находящихся   в   них   сейфов   для   хранения документов и ценностей;</w:t>
      </w:r>
    </w:p>
    <w:p w:rsidR="00D75E96" w:rsidRPr="007B14E9" w:rsidRDefault="00480FE6" w:rsidP="00D75E96">
      <w:pPr>
        <w:numPr>
          <w:ilvl w:val="0"/>
          <w:numId w:val="4"/>
        </w:numPr>
        <w:spacing w:line="360" w:lineRule="auto"/>
        <w:jc w:val="both"/>
        <w:rPr>
          <w:sz w:val="28"/>
          <w:szCs w:val="28"/>
        </w:rPr>
      </w:pPr>
      <w:r w:rsidRPr="007B14E9">
        <w:rPr>
          <w:sz w:val="28"/>
          <w:szCs w:val="28"/>
        </w:rPr>
        <w:t>о</w:t>
      </w:r>
      <w:r w:rsidR="00D75E96" w:rsidRPr="007B14E9">
        <w:rPr>
          <w:sz w:val="28"/>
          <w:szCs w:val="28"/>
        </w:rPr>
        <w:t>существление лизинговых операций;</w:t>
      </w:r>
    </w:p>
    <w:p w:rsidR="00D75E96" w:rsidRPr="007B14E9" w:rsidRDefault="00480FE6" w:rsidP="00D75E96">
      <w:pPr>
        <w:numPr>
          <w:ilvl w:val="0"/>
          <w:numId w:val="4"/>
        </w:numPr>
        <w:spacing w:line="360" w:lineRule="auto"/>
        <w:jc w:val="both"/>
        <w:rPr>
          <w:sz w:val="28"/>
          <w:szCs w:val="28"/>
        </w:rPr>
      </w:pPr>
      <w:r w:rsidRPr="007B14E9">
        <w:rPr>
          <w:sz w:val="28"/>
          <w:szCs w:val="28"/>
        </w:rPr>
        <w:t>о</w:t>
      </w:r>
      <w:r w:rsidR="00D75E96" w:rsidRPr="007B14E9">
        <w:rPr>
          <w:sz w:val="28"/>
          <w:szCs w:val="28"/>
        </w:rPr>
        <w:t>казание консультационных и информационных услуг;</w:t>
      </w:r>
    </w:p>
    <w:p w:rsidR="00D75E96" w:rsidRPr="007B14E9" w:rsidRDefault="00480FE6" w:rsidP="00D75E96">
      <w:pPr>
        <w:numPr>
          <w:ilvl w:val="0"/>
          <w:numId w:val="4"/>
        </w:numPr>
        <w:spacing w:line="360" w:lineRule="auto"/>
        <w:jc w:val="both"/>
        <w:rPr>
          <w:sz w:val="28"/>
          <w:szCs w:val="28"/>
        </w:rPr>
      </w:pPr>
      <w:r w:rsidRPr="007B14E9">
        <w:rPr>
          <w:sz w:val="28"/>
          <w:szCs w:val="28"/>
        </w:rPr>
        <w:t>р</w:t>
      </w:r>
      <w:r w:rsidR="00D75E96" w:rsidRPr="007B14E9">
        <w:rPr>
          <w:sz w:val="28"/>
          <w:szCs w:val="28"/>
        </w:rPr>
        <w:t>аспространение  и  обслуживание  пластиковых  карточек</w:t>
      </w:r>
      <w:r w:rsidR="00D75E96" w:rsidRPr="007B14E9">
        <w:rPr>
          <w:sz w:val="28"/>
          <w:szCs w:val="28"/>
        </w:rPr>
        <w:br/>
        <w:t>международных и российских платежных систем, членом которых является Банк или с которыми Банком подписаны соглашения о сотрудничестве;</w:t>
      </w:r>
    </w:p>
    <w:p w:rsidR="00D75E96" w:rsidRPr="007B14E9" w:rsidRDefault="00480FE6" w:rsidP="00D75E96">
      <w:pPr>
        <w:numPr>
          <w:ilvl w:val="0"/>
          <w:numId w:val="4"/>
        </w:numPr>
        <w:spacing w:line="360" w:lineRule="auto"/>
        <w:jc w:val="both"/>
        <w:rPr>
          <w:sz w:val="28"/>
          <w:szCs w:val="28"/>
        </w:rPr>
      </w:pPr>
      <w:r w:rsidRPr="007B14E9">
        <w:rPr>
          <w:spacing w:val="2"/>
          <w:sz w:val="28"/>
          <w:szCs w:val="28"/>
        </w:rPr>
        <w:t>ф</w:t>
      </w:r>
      <w:r w:rsidR="00D75E96" w:rsidRPr="007B14E9">
        <w:rPr>
          <w:spacing w:val="2"/>
          <w:sz w:val="28"/>
          <w:szCs w:val="28"/>
        </w:rPr>
        <w:t>илиал осуществляет покупку, продажу, учет, хранение и</w:t>
      </w:r>
      <w:r w:rsidR="00D75E96" w:rsidRPr="007B14E9">
        <w:rPr>
          <w:spacing w:val="2"/>
          <w:sz w:val="28"/>
          <w:szCs w:val="28"/>
        </w:rPr>
        <w:br/>
      </w:r>
      <w:r w:rsidR="00D75E96" w:rsidRPr="007B14E9">
        <w:rPr>
          <w:spacing w:val="3"/>
          <w:sz w:val="28"/>
          <w:szCs w:val="28"/>
        </w:rPr>
        <w:t xml:space="preserve">иные операции с ценными бумагами,  выполняющими функции платежного </w:t>
      </w:r>
      <w:r w:rsidR="00D75E96" w:rsidRPr="007B14E9">
        <w:rPr>
          <w:spacing w:val="2"/>
          <w:sz w:val="28"/>
          <w:szCs w:val="28"/>
        </w:rPr>
        <w:t xml:space="preserve">документа, с ценными бумагами, подтверждающими привлечение денежных </w:t>
      </w:r>
      <w:r w:rsidR="00D75E96" w:rsidRPr="007B14E9">
        <w:rPr>
          <w:spacing w:val="4"/>
          <w:sz w:val="28"/>
          <w:szCs w:val="28"/>
        </w:rPr>
        <w:t>средств во  вклады и на банковские  счета.</w:t>
      </w:r>
    </w:p>
    <w:p w:rsidR="00D75E96" w:rsidRPr="007B14E9" w:rsidRDefault="00D75E96" w:rsidP="00D75E96">
      <w:pPr>
        <w:spacing w:line="360" w:lineRule="auto"/>
        <w:ind w:firstLine="720"/>
        <w:jc w:val="both"/>
        <w:rPr>
          <w:sz w:val="28"/>
          <w:szCs w:val="28"/>
        </w:rPr>
      </w:pPr>
      <w:r w:rsidRPr="007B14E9">
        <w:rPr>
          <w:spacing w:val="3"/>
          <w:sz w:val="28"/>
          <w:szCs w:val="28"/>
        </w:rPr>
        <w:t>Банковские операции и сделки осуществляются филиалом в</w:t>
      </w:r>
      <w:r w:rsidRPr="007B14E9">
        <w:rPr>
          <w:spacing w:val="3"/>
          <w:sz w:val="28"/>
          <w:szCs w:val="28"/>
        </w:rPr>
        <w:br/>
      </w:r>
      <w:r w:rsidRPr="007B14E9">
        <w:rPr>
          <w:sz w:val="28"/>
          <w:szCs w:val="28"/>
        </w:rPr>
        <w:t>рублях и иностранной валюте.</w:t>
      </w:r>
    </w:p>
    <w:p w:rsidR="00D75E96" w:rsidRPr="007B14E9" w:rsidRDefault="00D75E96" w:rsidP="00D75E96">
      <w:pPr>
        <w:spacing w:line="360" w:lineRule="auto"/>
        <w:ind w:firstLine="720"/>
        <w:jc w:val="both"/>
        <w:rPr>
          <w:sz w:val="28"/>
          <w:szCs w:val="28"/>
        </w:rPr>
      </w:pPr>
      <w:r w:rsidRPr="007B14E9">
        <w:rPr>
          <w:spacing w:val="2"/>
          <w:sz w:val="28"/>
          <w:szCs w:val="28"/>
        </w:rPr>
        <w:t>Руководство текущей деятельностью филиала осуществляет</w:t>
      </w:r>
      <w:r w:rsidRPr="007B14E9">
        <w:rPr>
          <w:spacing w:val="2"/>
          <w:sz w:val="28"/>
          <w:szCs w:val="28"/>
        </w:rPr>
        <w:br/>
      </w:r>
      <w:r w:rsidRPr="007B14E9">
        <w:rPr>
          <w:sz w:val="28"/>
          <w:szCs w:val="28"/>
        </w:rPr>
        <w:t xml:space="preserve">Совет и управляющий отделением. </w:t>
      </w:r>
      <w:r w:rsidRPr="007B14E9">
        <w:rPr>
          <w:spacing w:val="2"/>
          <w:sz w:val="28"/>
          <w:szCs w:val="28"/>
        </w:rPr>
        <w:t xml:space="preserve">Руководитель филиала возглавляет    Совет филиала и несет </w:t>
      </w:r>
      <w:r w:rsidRPr="007B14E9">
        <w:rPr>
          <w:sz w:val="28"/>
          <w:szCs w:val="28"/>
        </w:rPr>
        <w:t>персональную ответственность за организацию его работы и принятие решений, соответствующих нормативным и распорядительным документам Банка.</w:t>
      </w:r>
    </w:p>
    <w:p w:rsidR="00D75E96" w:rsidRPr="007B14E9" w:rsidRDefault="00D75E96" w:rsidP="00D75E96">
      <w:pPr>
        <w:spacing w:line="360" w:lineRule="auto"/>
        <w:ind w:firstLine="720"/>
        <w:jc w:val="both"/>
        <w:rPr>
          <w:spacing w:val="-4"/>
          <w:sz w:val="28"/>
          <w:szCs w:val="28"/>
        </w:rPr>
      </w:pPr>
      <w:r w:rsidRPr="007B14E9">
        <w:rPr>
          <w:spacing w:val="2"/>
          <w:sz w:val="28"/>
          <w:szCs w:val="28"/>
        </w:rPr>
        <w:t>Персональный состав    Совета утверждается</w:t>
      </w:r>
      <w:r w:rsidRPr="007B14E9">
        <w:rPr>
          <w:sz w:val="28"/>
          <w:szCs w:val="28"/>
        </w:rPr>
        <w:tab/>
      </w:r>
      <w:r w:rsidRPr="007B14E9">
        <w:rPr>
          <w:spacing w:val="-2"/>
          <w:sz w:val="28"/>
          <w:szCs w:val="28"/>
        </w:rPr>
        <w:t xml:space="preserve">приказом </w:t>
      </w:r>
      <w:r w:rsidRPr="007B14E9">
        <w:rPr>
          <w:spacing w:val="2"/>
          <w:sz w:val="28"/>
          <w:szCs w:val="28"/>
        </w:rPr>
        <w:t xml:space="preserve">председателя территориального  банка Сбербанка России по  представлению </w:t>
      </w:r>
      <w:r w:rsidRPr="007B14E9">
        <w:rPr>
          <w:sz w:val="28"/>
          <w:szCs w:val="28"/>
        </w:rPr>
        <w:t>руководителя отделения.</w:t>
      </w:r>
      <w:r w:rsidRPr="007B14E9">
        <w:rPr>
          <w:spacing w:val="-4"/>
          <w:sz w:val="28"/>
          <w:szCs w:val="28"/>
        </w:rPr>
        <w:t xml:space="preserve"> </w:t>
      </w:r>
      <w:r w:rsidRPr="007B14E9">
        <w:rPr>
          <w:sz w:val="28"/>
          <w:szCs w:val="28"/>
        </w:rPr>
        <w:t>Совет филиала   действует       на   основании     Устава Банка,</w:t>
      </w:r>
      <w:r w:rsidRPr="007B14E9">
        <w:rPr>
          <w:sz w:val="28"/>
          <w:szCs w:val="28"/>
        </w:rPr>
        <w:br/>
        <w:t xml:space="preserve"> Положения, других нормативных и распорядительных документов</w:t>
      </w:r>
      <w:r w:rsidRPr="007B14E9">
        <w:rPr>
          <w:sz w:val="28"/>
          <w:szCs w:val="28"/>
        </w:rPr>
        <w:br/>
      </w:r>
      <w:r w:rsidRPr="007B14E9">
        <w:rPr>
          <w:spacing w:val="1"/>
          <w:sz w:val="28"/>
          <w:szCs w:val="28"/>
        </w:rPr>
        <w:t>Банка, Положения о Совете, утвержденного Правлением Банка.</w:t>
      </w:r>
    </w:p>
    <w:p w:rsidR="00D75E96" w:rsidRPr="007B14E9" w:rsidRDefault="00D75E96" w:rsidP="006108F6">
      <w:pPr>
        <w:spacing w:line="360" w:lineRule="auto"/>
        <w:ind w:firstLine="540"/>
        <w:jc w:val="both"/>
        <w:rPr>
          <w:sz w:val="28"/>
          <w:szCs w:val="28"/>
        </w:rPr>
      </w:pPr>
      <w:r w:rsidRPr="007B14E9">
        <w:rPr>
          <w:sz w:val="28"/>
          <w:szCs w:val="28"/>
        </w:rPr>
        <w:t>Высокие темпы развития бизнеса, совершенствование клиентского обслуживания обеспечили рост практически всех показателей деятельности банка и получение им по итогам 200</w:t>
      </w:r>
      <w:r w:rsidR="00480FE6" w:rsidRPr="007B14E9">
        <w:rPr>
          <w:sz w:val="28"/>
          <w:szCs w:val="28"/>
        </w:rPr>
        <w:t>7</w:t>
      </w:r>
      <w:r w:rsidRPr="007B14E9">
        <w:rPr>
          <w:sz w:val="28"/>
          <w:szCs w:val="28"/>
        </w:rPr>
        <w:t xml:space="preserve"> года впечатлительных финансовых результатов.</w:t>
      </w:r>
    </w:p>
    <w:p w:rsidR="00D75E96" w:rsidRPr="007B14E9" w:rsidRDefault="00D75E96" w:rsidP="006108F6">
      <w:pPr>
        <w:spacing w:line="360" w:lineRule="auto"/>
        <w:ind w:firstLine="540"/>
        <w:jc w:val="both"/>
        <w:rPr>
          <w:sz w:val="28"/>
          <w:szCs w:val="28"/>
        </w:rPr>
      </w:pPr>
      <w:r w:rsidRPr="007B14E9">
        <w:rPr>
          <w:sz w:val="28"/>
          <w:szCs w:val="28"/>
        </w:rPr>
        <w:t xml:space="preserve">В </w:t>
      </w:r>
      <w:r w:rsidR="00BD2B60" w:rsidRPr="007B14E9">
        <w:rPr>
          <w:sz w:val="28"/>
          <w:szCs w:val="28"/>
        </w:rPr>
        <w:t>2007 году</w:t>
      </w:r>
      <w:r w:rsidRPr="007B14E9">
        <w:rPr>
          <w:sz w:val="28"/>
          <w:szCs w:val="28"/>
        </w:rPr>
        <w:t xml:space="preserve"> Валуйское ОСБ №3794 Сбербанка России продолжило работу по активному наращиванию клиентской базы и увеличению объема продаж банковских продуктов и услуг за счет повышения эффективности и качества обслуживания. Основу ресурсной базы отделения Сбербанка составили средства частных клиентов, привлеченные во вклады, которые за минувший год увеличились на 23,6%.</w:t>
      </w:r>
    </w:p>
    <w:p w:rsidR="00D75E96" w:rsidRPr="007B14E9" w:rsidRDefault="00D75E96" w:rsidP="006108F6">
      <w:pPr>
        <w:spacing w:line="360" w:lineRule="auto"/>
        <w:ind w:firstLine="540"/>
        <w:jc w:val="both"/>
        <w:rPr>
          <w:sz w:val="28"/>
          <w:szCs w:val="28"/>
        </w:rPr>
      </w:pPr>
      <w:r w:rsidRPr="007B14E9">
        <w:rPr>
          <w:sz w:val="28"/>
          <w:szCs w:val="28"/>
        </w:rPr>
        <w:t>Опережающими темпами росли остатки на рублевых счетах физических лиц, что повлияло на повышение доли рублевой составляющей в общем остатке вкладов до 80,5%. Около 60% притока средств на счета по рублевым вкладам обеспечено увеличением остатков пенсионных вкладов.</w:t>
      </w:r>
    </w:p>
    <w:p w:rsidR="00D75E96" w:rsidRPr="007B14E9" w:rsidRDefault="00D75E96" w:rsidP="006108F6">
      <w:pPr>
        <w:spacing w:line="360" w:lineRule="auto"/>
        <w:ind w:firstLine="540"/>
        <w:jc w:val="both"/>
        <w:rPr>
          <w:sz w:val="28"/>
          <w:szCs w:val="28"/>
        </w:rPr>
      </w:pPr>
      <w:r w:rsidRPr="007B14E9">
        <w:rPr>
          <w:sz w:val="28"/>
          <w:szCs w:val="28"/>
        </w:rPr>
        <w:t>Следуя своим важнейшим приоритетам, в отчетный период банк продолжил активно наращивать объемы кредитования частных клиентов. Доля процентных и комиссионных доходов от этого направления деятельности в общем объеме доходов банка увеличилась на 7,6% до 15,9%.</w:t>
      </w:r>
    </w:p>
    <w:p w:rsidR="00D75E96" w:rsidRPr="007B14E9" w:rsidRDefault="00D75E96" w:rsidP="006108F6">
      <w:pPr>
        <w:spacing w:line="360" w:lineRule="auto"/>
        <w:ind w:firstLine="540"/>
        <w:jc w:val="both"/>
        <w:rPr>
          <w:sz w:val="28"/>
          <w:szCs w:val="28"/>
        </w:rPr>
      </w:pPr>
      <w:r w:rsidRPr="007B14E9">
        <w:rPr>
          <w:sz w:val="28"/>
          <w:szCs w:val="28"/>
        </w:rPr>
        <w:t>В 200</w:t>
      </w:r>
      <w:r w:rsidR="004F5776" w:rsidRPr="007B14E9">
        <w:rPr>
          <w:sz w:val="28"/>
          <w:szCs w:val="28"/>
        </w:rPr>
        <w:t>7</w:t>
      </w:r>
      <w:r w:rsidRPr="007B14E9">
        <w:rPr>
          <w:sz w:val="28"/>
          <w:szCs w:val="28"/>
        </w:rPr>
        <w:t xml:space="preserve"> году Валуйский филиал Сбербанка России проводил планомерную работу, выполняя свою главную задачу в области кредитования физических лиц – повышение качества банковского сервиса и скорости проведения операций по кредитованию. Совершенствовались такие технологии предоставления услуг, как:</w:t>
      </w:r>
    </w:p>
    <w:p w:rsidR="00D75E96" w:rsidRPr="007B14E9" w:rsidRDefault="00480FE6" w:rsidP="00D75E96">
      <w:pPr>
        <w:numPr>
          <w:ilvl w:val="0"/>
          <w:numId w:val="2"/>
        </w:numPr>
        <w:spacing w:line="360" w:lineRule="auto"/>
        <w:jc w:val="both"/>
        <w:rPr>
          <w:sz w:val="28"/>
          <w:szCs w:val="28"/>
        </w:rPr>
      </w:pPr>
      <w:r w:rsidRPr="007B14E9">
        <w:rPr>
          <w:sz w:val="28"/>
          <w:szCs w:val="28"/>
        </w:rPr>
        <w:t>м</w:t>
      </w:r>
      <w:r w:rsidR="00D75E96" w:rsidRPr="007B14E9">
        <w:rPr>
          <w:sz w:val="28"/>
          <w:szCs w:val="28"/>
        </w:rPr>
        <w:t>инимизированы временные затраты на выполнение операций частных клиентов;</w:t>
      </w:r>
    </w:p>
    <w:p w:rsidR="00D75E96" w:rsidRPr="007B14E9" w:rsidRDefault="00480FE6" w:rsidP="00D75E96">
      <w:pPr>
        <w:numPr>
          <w:ilvl w:val="0"/>
          <w:numId w:val="2"/>
        </w:numPr>
        <w:spacing w:line="360" w:lineRule="auto"/>
        <w:jc w:val="both"/>
        <w:rPr>
          <w:sz w:val="28"/>
          <w:szCs w:val="28"/>
        </w:rPr>
      </w:pPr>
      <w:r w:rsidRPr="007B14E9">
        <w:rPr>
          <w:sz w:val="28"/>
          <w:szCs w:val="28"/>
        </w:rPr>
        <w:t>у</w:t>
      </w:r>
      <w:r w:rsidR="00D75E96" w:rsidRPr="007B14E9">
        <w:rPr>
          <w:sz w:val="28"/>
          <w:szCs w:val="28"/>
        </w:rPr>
        <w:t>величена доля зачислений заработной платы и пенсий на основании электронных списков;</w:t>
      </w:r>
    </w:p>
    <w:p w:rsidR="00D75E96" w:rsidRPr="007B14E9" w:rsidRDefault="00480FE6" w:rsidP="00D75E96">
      <w:pPr>
        <w:numPr>
          <w:ilvl w:val="0"/>
          <w:numId w:val="2"/>
        </w:numPr>
        <w:spacing w:line="360" w:lineRule="auto"/>
        <w:jc w:val="both"/>
        <w:rPr>
          <w:sz w:val="28"/>
          <w:szCs w:val="28"/>
        </w:rPr>
      </w:pPr>
      <w:r w:rsidRPr="007B14E9">
        <w:rPr>
          <w:sz w:val="28"/>
          <w:szCs w:val="28"/>
        </w:rPr>
        <w:t>в</w:t>
      </w:r>
      <w:r w:rsidR="00D75E96" w:rsidRPr="007B14E9">
        <w:rPr>
          <w:sz w:val="28"/>
          <w:szCs w:val="28"/>
        </w:rPr>
        <w:t>ведены должности консультантов;</w:t>
      </w:r>
    </w:p>
    <w:p w:rsidR="00D75E96" w:rsidRPr="007B14E9" w:rsidRDefault="00480FE6" w:rsidP="00D75E96">
      <w:pPr>
        <w:numPr>
          <w:ilvl w:val="0"/>
          <w:numId w:val="2"/>
        </w:numPr>
        <w:spacing w:line="360" w:lineRule="auto"/>
        <w:jc w:val="both"/>
        <w:rPr>
          <w:sz w:val="28"/>
          <w:szCs w:val="28"/>
        </w:rPr>
      </w:pPr>
      <w:r w:rsidRPr="007B14E9">
        <w:rPr>
          <w:sz w:val="28"/>
          <w:szCs w:val="28"/>
        </w:rPr>
        <w:t>у</w:t>
      </w:r>
      <w:r w:rsidR="00D75E96" w:rsidRPr="007B14E9">
        <w:rPr>
          <w:sz w:val="28"/>
          <w:szCs w:val="28"/>
        </w:rPr>
        <w:t xml:space="preserve">величилось количество услуг, оказываемых с использованием современных </w:t>
      </w:r>
      <w:r w:rsidR="00602FCD" w:rsidRPr="007B14E9">
        <w:rPr>
          <w:sz w:val="28"/>
          <w:szCs w:val="28"/>
        </w:rPr>
        <w:t>штрих-кодовых</w:t>
      </w:r>
      <w:r w:rsidR="00D75E96" w:rsidRPr="007B14E9">
        <w:rPr>
          <w:sz w:val="28"/>
          <w:szCs w:val="28"/>
        </w:rPr>
        <w:t xml:space="preserve"> технологий приема платежей.</w:t>
      </w:r>
    </w:p>
    <w:p w:rsidR="00D75E96" w:rsidRPr="007B14E9" w:rsidRDefault="00D75E96" w:rsidP="00D75E96">
      <w:pPr>
        <w:spacing w:line="360" w:lineRule="auto"/>
        <w:ind w:firstLine="900"/>
        <w:jc w:val="both"/>
        <w:rPr>
          <w:sz w:val="28"/>
          <w:szCs w:val="28"/>
        </w:rPr>
      </w:pPr>
      <w:r w:rsidRPr="007B14E9">
        <w:rPr>
          <w:sz w:val="28"/>
          <w:szCs w:val="28"/>
        </w:rPr>
        <w:t>Внедрение новых кредитных продуктов имеет целью привлечение большего количества клиентов и удовлетворение потребностей различных слоев населения. Экономическая стабилизация и рост реальных денежных доходов населения позволили банку в истекшем году предложить клиентам более привлекательные условия предоставления кредитов и существенно упростить технологию их получения.</w:t>
      </w:r>
    </w:p>
    <w:p w:rsidR="00D75E96" w:rsidRPr="007B14E9" w:rsidRDefault="00D75E96" w:rsidP="00D75E96">
      <w:pPr>
        <w:spacing w:line="360" w:lineRule="auto"/>
        <w:ind w:firstLine="900"/>
        <w:jc w:val="both"/>
        <w:rPr>
          <w:sz w:val="28"/>
          <w:szCs w:val="28"/>
        </w:rPr>
      </w:pPr>
      <w:r w:rsidRPr="007B14E9">
        <w:rPr>
          <w:sz w:val="28"/>
          <w:szCs w:val="28"/>
        </w:rPr>
        <w:t>Расширилось сотрудничество Валуйского ОСБ №3794 Сбербанка России с органами исполнительной власти по реализации целевых программ, нацеленных на улучшение жилищных условий населения и организацию личных подсобных хозяйств. Активизировалась работа со строительными компаниями по индивидуальным схемам кредитования частных клиентов на приобретение объектов недвижимости.</w:t>
      </w:r>
    </w:p>
    <w:p w:rsidR="00D75E96" w:rsidRPr="007B14E9" w:rsidRDefault="004F5776" w:rsidP="00D75E96">
      <w:pPr>
        <w:spacing w:line="360" w:lineRule="auto"/>
        <w:ind w:firstLine="900"/>
        <w:jc w:val="both"/>
        <w:rPr>
          <w:sz w:val="28"/>
          <w:szCs w:val="28"/>
        </w:rPr>
      </w:pPr>
      <w:r w:rsidRPr="007B14E9">
        <w:rPr>
          <w:sz w:val="28"/>
          <w:szCs w:val="28"/>
        </w:rPr>
        <w:t>В 2007</w:t>
      </w:r>
      <w:r w:rsidR="00D75E96" w:rsidRPr="007B14E9">
        <w:rPr>
          <w:sz w:val="28"/>
          <w:szCs w:val="28"/>
        </w:rPr>
        <w:t xml:space="preserve"> году отделение Сбербанка РФ №3794 в городе Валуйки продолжило активное развитие операций по реализации монет из драгоценных металлов, начало оказывать физическим лицам услуги по доверительному управлению ценными бумагами и денежными средствами, предназначенными для инвестирования в ценные бумаги.</w:t>
      </w:r>
    </w:p>
    <w:p w:rsidR="00D75E96" w:rsidRPr="007B14E9" w:rsidRDefault="00D75E96" w:rsidP="00D75E96">
      <w:pPr>
        <w:spacing w:line="360" w:lineRule="auto"/>
        <w:ind w:firstLine="900"/>
        <w:jc w:val="both"/>
        <w:rPr>
          <w:sz w:val="28"/>
          <w:szCs w:val="28"/>
        </w:rPr>
      </w:pPr>
      <w:r w:rsidRPr="007B14E9">
        <w:rPr>
          <w:sz w:val="28"/>
          <w:szCs w:val="28"/>
        </w:rPr>
        <w:t xml:space="preserve">В работе с корпоративными клиентами отделение Сбербанка РФ </w:t>
      </w:r>
      <w:r w:rsidR="00BD2B60" w:rsidRPr="007B14E9">
        <w:rPr>
          <w:sz w:val="28"/>
          <w:szCs w:val="28"/>
        </w:rPr>
        <w:t xml:space="preserve">         №</w:t>
      </w:r>
      <w:r w:rsidRPr="007B14E9">
        <w:rPr>
          <w:sz w:val="28"/>
          <w:szCs w:val="28"/>
        </w:rPr>
        <w:t>3794 стремится к установлению долгосрочных партнерских отношений, предлагая весь спектр имеющихся банковских продуктов и осуществ</w:t>
      </w:r>
      <w:r w:rsidR="00D320CB" w:rsidRPr="007B14E9">
        <w:rPr>
          <w:sz w:val="28"/>
          <w:szCs w:val="28"/>
        </w:rPr>
        <w:t>ляя их комплексное обслуживание (</w:t>
      </w:r>
      <w:r w:rsidR="007B14E9" w:rsidRPr="007B14E9">
        <w:rPr>
          <w:sz w:val="28"/>
          <w:szCs w:val="28"/>
        </w:rPr>
        <w:t>см. приложение №1</w:t>
      </w:r>
      <w:r w:rsidR="00D320CB" w:rsidRPr="007B14E9">
        <w:rPr>
          <w:sz w:val="28"/>
          <w:szCs w:val="28"/>
        </w:rPr>
        <w:t xml:space="preserve">). </w:t>
      </w:r>
      <w:r w:rsidRPr="007B14E9">
        <w:rPr>
          <w:sz w:val="28"/>
          <w:szCs w:val="28"/>
        </w:rPr>
        <w:t>Активная работа с корпоративными клиентами позволила банку увеличить остатк</w:t>
      </w:r>
      <w:r w:rsidR="00BD2B60" w:rsidRPr="007B14E9">
        <w:rPr>
          <w:sz w:val="28"/>
          <w:szCs w:val="28"/>
        </w:rPr>
        <w:t>и средств юридических лиц на 75,</w:t>
      </w:r>
      <w:r w:rsidRPr="007B14E9">
        <w:rPr>
          <w:sz w:val="28"/>
          <w:szCs w:val="28"/>
        </w:rPr>
        <w:t>4%. Существенно увеличились остатки средств корпоративных клие</w:t>
      </w:r>
      <w:r w:rsidR="00BD2B60" w:rsidRPr="007B14E9">
        <w:rPr>
          <w:sz w:val="28"/>
          <w:szCs w:val="28"/>
        </w:rPr>
        <w:t>нтов на депозитных счетах – в 4,</w:t>
      </w:r>
      <w:r w:rsidRPr="007B14E9">
        <w:rPr>
          <w:sz w:val="28"/>
          <w:szCs w:val="28"/>
        </w:rPr>
        <w:t>9 раза.</w:t>
      </w:r>
    </w:p>
    <w:p w:rsidR="00D75E96" w:rsidRPr="007B14E9" w:rsidRDefault="00D75E96" w:rsidP="00D75E96">
      <w:pPr>
        <w:spacing w:line="360" w:lineRule="auto"/>
        <w:ind w:firstLine="900"/>
        <w:jc w:val="both"/>
        <w:rPr>
          <w:sz w:val="28"/>
          <w:szCs w:val="28"/>
        </w:rPr>
      </w:pPr>
      <w:r w:rsidRPr="007B14E9">
        <w:rPr>
          <w:sz w:val="28"/>
          <w:szCs w:val="28"/>
        </w:rPr>
        <w:t>В 200</w:t>
      </w:r>
      <w:r w:rsidR="004F5776" w:rsidRPr="007B14E9">
        <w:rPr>
          <w:sz w:val="28"/>
          <w:szCs w:val="28"/>
        </w:rPr>
        <w:t>7</w:t>
      </w:r>
      <w:r w:rsidRPr="007B14E9">
        <w:rPr>
          <w:sz w:val="28"/>
          <w:szCs w:val="28"/>
        </w:rPr>
        <w:t xml:space="preserve"> году были разработаны и утверждены новые версии регламентов по предоставлению кредитов корпоративным клиентам, по краткосрочному кредитованию юридических лиц и индивидуальных предпринимателей. Для оптимизации рисков при кредитовании такой перспективной отрасли, как сельское хозяйство, был разработан и утвержден специальный порядок кредитования сельскохозяйственных товаропроизводителей под залог будущего урожая сельскохозяйственных культур.</w:t>
      </w:r>
    </w:p>
    <w:p w:rsidR="00D75E96" w:rsidRPr="007B14E9" w:rsidRDefault="00D75E96" w:rsidP="00D75E96">
      <w:pPr>
        <w:spacing w:line="360" w:lineRule="auto"/>
        <w:ind w:firstLine="900"/>
        <w:jc w:val="both"/>
        <w:rPr>
          <w:sz w:val="28"/>
          <w:szCs w:val="28"/>
        </w:rPr>
      </w:pPr>
      <w:r w:rsidRPr="007B14E9">
        <w:rPr>
          <w:sz w:val="28"/>
          <w:szCs w:val="28"/>
        </w:rPr>
        <w:t xml:space="preserve">Основным источником доходов, как Сбербанка России, так и отделения </w:t>
      </w:r>
      <w:r w:rsidR="008B01BE" w:rsidRPr="007B14E9">
        <w:rPr>
          <w:sz w:val="28"/>
          <w:szCs w:val="28"/>
        </w:rPr>
        <w:t>№</w:t>
      </w:r>
      <w:r w:rsidR="00794519" w:rsidRPr="007B14E9">
        <w:rPr>
          <w:sz w:val="28"/>
          <w:szCs w:val="28"/>
        </w:rPr>
        <w:t xml:space="preserve">3794 </w:t>
      </w:r>
      <w:r w:rsidRPr="007B14E9">
        <w:rPr>
          <w:sz w:val="28"/>
          <w:szCs w:val="28"/>
        </w:rPr>
        <w:t>в городе Валуйки, остаются кредитные операции, высокие темпы развития которых обусловили повышение их доли в доходах банка до 58,4%. Опережающие темпы роста ссудной задолженности физических лиц способствовали росту доходов от кредитования частных клиентов в 2,2 раза по сравнению с предыдущим годом. Устойчивый прирост остатков на счетах по вкладам граждан и рост наиболее дорогих вкладов, привлеченных на срок свыше года, обусловили увеличение объема процентных выплат по вкладам частных клиентов за отчетный год на 12,4%. Расходы на выплату процентов по вкладам частных клиентов остаются основной статьей расходов банка.</w:t>
      </w:r>
    </w:p>
    <w:p w:rsidR="00D75E96" w:rsidRPr="007B14E9" w:rsidRDefault="008B01BE" w:rsidP="00D75E96">
      <w:pPr>
        <w:spacing w:line="360" w:lineRule="auto"/>
        <w:ind w:firstLine="900"/>
        <w:jc w:val="both"/>
        <w:rPr>
          <w:sz w:val="28"/>
          <w:szCs w:val="28"/>
        </w:rPr>
      </w:pPr>
      <w:r w:rsidRPr="007B14E9">
        <w:rPr>
          <w:sz w:val="28"/>
          <w:szCs w:val="28"/>
        </w:rPr>
        <w:t>Валуйское ОСБ №</w:t>
      </w:r>
      <w:r w:rsidR="00D75E96" w:rsidRPr="007B14E9">
        <w:rPr>
          <w:sz w:val="28"/>
          <w:szCs w:val="28"/>
        </w:rPr>
        <w:t>3794 Сбербанка России реализует свою социальную миссию при осуществлении таких операций, как выплата пенсий и пособий по безработице, государственных п</w:t>
      </w:r>
      <w:r w:rsidR="00391E90" w:rsidRPr="007B14E9">
        <w:rPr>
          <w:sz w:val="28"/>
          <w:szCs w:val="28"/>
        </w:rPr>
        <w:t>особий гражданам, имеющим детей (</w:t>
      </w:r>
      <w:r w:rsidR="007B14E9" w:rsidRPr="007B14E9">
        <w:rPr>
          <w:sz w:val="28"/>
          <w:szCs w:val="28"/>
        </w:rPr>
        <w:t>см. п</w:t>
      </w:r>
      <w:r w:rsidR="00391E90" w:rsidRPr="007B14E9">
        <w:rPr>
          <w:sz w:val="28"/>
          <w:szCs w:val="28"/>
        </w:rPr>
        <w:t>риложение</w:t>
      </w:r>
      <w:r w:rsidR="007B14E9" w:rsidRPr="007B14E9">
        <w:rPr>
          <w:sz w:val="28"/>
          <w:szCs w:val="28"/>
        </w:rPr>
        <w:t xml:space="preserve"> №</w:t>
      </w:r>
      <w:r w:rsidR="00391E90" w:rsidRPr="007B14E9">
        <w:rPr>
          <w:sz w:val="28"/>
          <w:szCs w:val="28"/>
        </w:rPr>
        <w:t>2).</w:t>
      </w:r>
    </w:p>
    <w:p w:rsidR="00D75E96" w:rsidRPr="007B14E9" w:rsidRDefault="00D75E96" w:rsidP="00D75E96">
      <w:pPr>
        <w:spacing w:line="360" w:lineRule="auto"/>
        <w:ind w:firstLine="900"/>
        <w:jc w:val="both"/>
        <w:rPr>
          <w:sz w:val="28"/>
          <w:szCs w:val="28"/>
        </w:rPr>
      </w:pPr>
      <w:r w:rsidRPr="007B14E9">
        <w:rPr>
          <w:sz w:val="28"/>
          <w:szCs w:val="28"/>
        </w:rPr>
        <w:t>С цель</w:t>
      </w:r>
      <w:r w:rsidR="00D320CB" w:rsidRPr="007B14E9">
        <w:rPr>
          <w:sz w:val="28"/>
          <w:szCs w:val="28"/>
        </w:rPr>
        <w:t>ю</w:t>
      </w:r>
      <w:r w:rsidRPr="007B14E9">
        <w:rPr>
          <w:sz w:val="28"/>
          <w:szCs w:val="28"/>
        </w:rPr>
        <w:t xml:space="preserve"> повышения качества обслуживания частных клиентов на базе существующей технологии расчетов платежными поручениями внедрена новая услуга срочных денежных переводов, разработана и утверждена технология осуществления операций при централизованном ведении лицевых счетов физических лиц, разработана новая технология осуществления экспресс-переводов (аналогичная </w:t>
      </w:r>
      <w:r w:rsidRPr="007B14E9">
        <w:rPr>
          <w:sz w:val="28"/>
          <w:szCs w:val="28"/>
          <w:lang w:val="en-US"/>
        </w:rPr>
        <w:t>Western</w:t>
      </w:r>
      <w:r w:rsidRPr="007B14E9">
        <w:rPr>
          <w:sz w:val="28"/>
          <w:szCs w:val="28"/>
        </w:rPr>
        <w:t xml:space="preserve"> </w:t>
      </w:r>
      <w:r w:rsidRPr="007B14E9">
        <w:rPr>
          <w:sz w:val="28"/>
          <w:szCs w:val="28"/>
          <w:lang w:val="en-US"/>
        </w:rPr>
        <w:t>Union</w:t>
      </w:r>
      <w:r w:rsidRPr="007B14E9">
        <w:rPr>
          <w:sz w:val="28"/>
          <w:szCs w:val="28"/>
        </w:rPr>
        <w:t xml:space="preserve">, </w:t>
      </w:r>
      <w:r w:rsidRPr="007B14E9">
        <w:rPr>
          <w:sz w:val="28"/>
          <w:szCs w:val="28"/>
          <w:lang w:val="en-US"/>
        </w:rPr>
        <w:t>MoneyGram</w:t>
      </w:r>
      <w:r w:rsidRPr="007B14E9">
        <w:rPr>
          <w:sz w:val="28"/>
          <w:szCs w:val="28"/>
        </w:rPr>
        <w:t xml:space="preserve"> и т.п.).</w:t>
      </w:r>
    </w:p>
    <w:p w:rsidR="00106115" w:rsidRPr="007B14E9" w:rsidRDefault="00106115" w:rsidP="00106115">
      <w:pPr>
        <w:spacing w:line="360" w:lineRule="auto"/>
        <w:ind w:firstLine="900"/>
        <w:jc w:val="both"/>
        <w:rPr>
          <w:sz w:val="28"/>
          <w:szCs w:val="28"/>
        </w:rPr>
      </w:pPr>
      <w:r w:rsidRPr="007B14E9">
        <w:rPr>
          <w:sz w:val="28"/>
          <w:szCs w:val="28"/>
        </w:rPr>
        <w:t>В 200</w:t>
      </w:r>
      <w:r w:rsidR="000523DE" w:rsidRPr="007B14E9">
        <w:rPr>
          <w:sz w:val="28"/>
          <w:szCs w:val="28"/>
        </w:rPr>
        <w:t>7</w:t>
      </w:r>
      <w:r w:rsidRPr="007B14E9">
        <w:rPr>
          <w:sz w:val="28"/>
          <w:szCs w:val="28"/>
        </w:rPr>
        <w:t xml:space="preserve"> году были продолжены работы по оптимизации существующих технологий выполнения операций в части сокращения числа оформляемых бумажных документов, автоматизации отдельных процедур и расширению использования электронного документооборота.</w:t>
      </w:r>
    </w:p>
    <w:p w:rsidR="00106115" w:rsidRPr="007B14E9" w:rsidRDefault="00106115" w:rsidP="00106115">
      <w:pPr>
        <w:spacing w:line="360" w:lineRule="auto"/>
        <w:ind w:firstLine="851"/>
        <w:jc w:val="both"/>
        <w:rPr>
          <w:sz w:val="28"/>
          <w:szCs w:val="28"/>
        </w:rPr>
      </w:pPr>
      <w:r w:rsidRPr="007B14E9">
        <w:rPr>
          <w:sz w:val="28"/>
          <w:szCs w:val="28"/>
        </w:rPr>
        <w:t>Голов</w:t>
      </w:r>
      <w:r w:rsidR="008B01BE" w:rsidRPr="007B14E9">
        <w:rPr>
          <w:sz w:val="28"/>
          <w:szCs w:val="28"/>
        </w:rPr>
        <w:t>ной офис Валуйского отделения №</w:t>
      </w:r>
      <w:r w:rsidRPr="007B14E9">
        <w:rPr>
          <w:sz w:val="28"/>
          <w:szCs w:val="28"/>
        </w:rPr>
        <w:t>3794 Сберегательного банка России имеет 3 дополнительных универсальных офиса  в п. Ровеньки, п. Вейделевка, п. Уразово, 1 специализированный дополнительный офис по обслуживанию физических лиц так же расположенный в г. Валуйки и 32 операционные кассы, расположенные вне кассового узла.</w:t>
      </w:r>
    </w:p>
    <w:p w:rsidR="00106115" w:rsidRPr="007B14E9" w:rsidRDefault="008B01BE" w:rsidP="00106115">
      <w:pPr>
        <w:spacing w:line="360" w:lineRule="auto"/>
        <w:ind w:firstLine="720"/>
        <w:jc w:val="both"/>
        <w:rPr>
          <w:sz w:val="28"/>
          <w:szCs w:val="28"/>
        </w:rPr>
      </w:pPr>
      <w:r w:rsidRPr="007B14E9">
        <w:rPr>
          <w:sz w:val="28"/>
          <w:szCs w:val="28"/>
        </w:rPr>
        <w:t>Управление Валуйским ОСБ №</w:t>
      </w:r>
      <w:r w:rsidR="00106115" w:rsidRPr="007B14E9">
        <w:rPr>
          <w:sz w:val="28"/>
          <w:szCs w:val="28"/>
        </w:rPr>
        <w:t>3794 Сбербанка России  представляет собой сложную иерархическую структуру, построенную по функциональному принципу, где управление и контроль осуществляется по вертикали, то есть централизованную систему управления (</w:t>
      </w:r>
      <w:r w:rsidR="007B14E9" w:rsidRPr="007B14E9">
        <w:rPr>
          <w:sz w:val="28"/>
          <w:szCs w:val="28"/>
        </w:rPr>
        <w:t>см. п</w:t>
      </w:r>
      <w:r w:rsidR="00106115" w:rsidRPr="007B14E9">
        <w:rPr>
          <w:sz w:val="28"/>
          <w:szCs w:val="28"/>
        </w:rPr>
        <w:t>риложени</w:t>
      </w:r>
      <w:r w:rsidR="004A676B" w:rsidRPr="007B14E9">
        <w:rPr>
          <w:sz w:val="28"/>
          <w:szCs w:val="28"/>
        </w:rPr>
        <w:t>е</w:t>
      </w:r>
      <w:r w:rsidR="007B14E9" w:rsidRPr="007B14E9">
        <w:rPr>
          <w:sz w:val="28"/>
          <w:szCs w:val="28"/>
        </w:rPr>
        <w:t xml:space="preserve"> №</w:t>
      </w:r>
      <w:r w:rsidR="00391E90" w:rsidRPr="007B14E9">
        <w:rPr>
          <w:sz w:val="28"/>
          <w:szCs w:val="28"/>
        </w:rPr>
        <w:t>3</w:t>
      </w:r>
      <w:r w:rsidR="00106115" w:rsidRPr="007B14E9">
        <w:rPr>
          <w:sz w:val="28"/>
          <w:szCs w:val="28"/>
        </w:rPr>
        <w:t>).</w:t>
      </w:r>
      <w:r w:rsidR="009900E9" w:rsidRPr="007B14E9">
        <w:rPr>
          <w:sz w:val="28"/>
          <w:szCs w:val="28"/>
        </w:rPr>
        <w:t xml:space="preserve"> Управление доп. офисом и банковским бизнесом на районном уровне – важная задача управляющего отделением Сбербанка (</w:t>
      </w:r>
      <w:r w:rsidR="007B14E9" w:rsidRPr="007B14E9">
        <w:rPr>
          <w:sz w:val="28"/>
          <w:szCs w:val="28"/>
        </w:rPr>
        <w:t>см. п</w:t>
      </w:r>
      <w:r w:rsidR="009900E9" w:rsidRPr="007B14E9">
        <w:rPr>
          <w:sz w:val="28"/>
          <w:szCs w:val="28"/>
        </w:rPr>
        <w:t xml:space="preserve">риложение </w:t>
      </w:r>
      <w:r w:rsidR="007B14E9" w:rsidRPr="007B14E9">
        <w:rPr>
          <w:sz w:val="28"/>
          <w:szCs w:val="28"/>
        </w:rPr>
        <w:t>№</w:t>
      </w:r>
      <w:r w:rsidR="00391E90" w:rsidRPr="007B14E9">
        <w:rPr>
          <w:sz w:val="28"/>
          <w:szCs w:val="28"/>
        </w:rPr>
        <w:t>4</w:t>
      </w:r>
      <w:r w:rsidR="009900E9" w:rsidRPr="007B14E9">
        <w:rPr>
          <w:sz w:val="28"/>
          <w:szCs w:val="28"/>
        </w:rPr>
        <w:t>).</w:t>
      </w:r>
    </w:p>
    <w:p w:rsidR="00106115" w:rsidRPr="007B14E9" w:rsidRDefault="00106115" w:rsidP="00106115">
      <w:pPr>
        <w:spacing w:line="360" w:lineRule="auto"/>
        <w:ind w:firstLine="720"/>
        <w:jc w:val="both"/>
        <w:rPr>
          <w:sz w:val="28"/>
          <w:szCs w:val="28"/>
        </w:rPr>
      </w:pPr>
      <w:r w:rsidRPr="007B14E9">
        <w:rPr>
          <w:sz w:val="28"/>
          <w:szCs w:val="28"/>
        </w:rPr>
        <w:t>Организация учетно-операционной работы</w:t>
      </w:r>
      <w:r w:rsidR="008B01BE" w:rsidRPr="007B14E9">
        <w:rPr>
          <w:sz w:val="28"/>
          <w:szCs w:val="28"/>
        </w:rPr>
        <w:t xml:space="preserve"> в Валуйском ОСБ №</w:t>
      </w:r>
      <w:r w:rsidRPr="007B14E9">
        <w:rPr>
          <w:sz w:val="28"/>
          <w:szCs w:val="28"/>
        </w:rPr>
        <w:t xml:space="preserve">3794 </w:t>
      </w:r>
    </w:p>
    <w:p w:rsidR="00106115" w:rsidRPr="007B14E9" w:rsidRDefault="00106115" w:rsidP="00106115">
      <w:pPr>
        <w:spacing w:line="360" w:lineRule="auto"/>
        <w:jc w:val="both"/>
        <w:rPr>
          <w:sz w:val="28"/>
          <w:szCs w:val="28"/>
        </w:rPr>
      </w:pPr>
      <w:r w:rsidRPr="007B14E9">
        <w:rPr>
          <w:sz w:val="28"/>
          <w:szCs w:val="28"/>
        </w:rPr>
        <w:t>включает в себя: построение учетно-операционного аппарата, организацию рабочего дня и документооборота, внутрибанковский контроль.</w:t>
      </w:r>
    </w:p>
    <w:p w:rsidR="00106115" w:rsidRPr="007B14E9" w:rsidRDefault="00106115" w:rsidP="00106115">
      <w:pPr>
        <w:spacing w:line="360" w:lineRule="auto"/>
        <w:ind w:firstLine="720"/>
        <w:jc w:val="both"/>
        <w:rPr>
          <w:sz w:val="28"/>
          <w:szCs w:val="28"/>
        </w:rPr>
      </w:pPr>
      <w:r w:rsidRPr="007B14E9">
        <w:rPr>
          <w:sz w:val="28"/>
          <w:szCs w:val="28"/>
        </w:rPr>
        <w:t>Бухгалтерия является одним из структурных подразделений отделения Сбербанка, которое возглавляет главный бухгалтер и заместитель главного бухгалтера.</w:t>
      </w:r>
    </w:p>
    <w:p w:rsidR="00106115" w:rsidRPr="007B14E9" w:rsidRDefault="00106115" w:rsidP="00106115">
      <w:pPr>
        <w:spacing w:line="360" w:lineRule="auto"/>
        <w:ind w:firstLine="720"/>
        <w:jc w:val="both"/>
        <w:rPr>
          <w:spacing w:val="-3"/>
          <w:sz w:val="28"/>
          <w:szCs w:val="28"/>
        </w:rPr>
      </w:pPr>
      <w:r w:rsidRPr="007B14E9">
        <w:rPr>
          <w:sz w:val="28"/>
          <w:szCs w:val="28"/>
        </w:rPr>
        <w:t>ОСБ №3794   осуществляет   бухгалтерский   учет   и   составляет</w:t>
      </w:r>
      <w:r w:rsidRPr="007B14E9">
        <w:rPr>
          <w:sz w:val="28"/>
          <w:szCs w:val="28"/>
        </w:rPr>
        <w:br/>
      </w:r>
      <w:r w:rsidRPr="007B14E9">
        <w:rPr>
          <w:spacing w:val="4"/>
          <w:sz w:val="28"/>
          <w:szCs w:val="28"/>
        </w:rPr>
        <w:t>отчетность в соответствии с правилами, установленными Банком с учетом</w:t>
      </w:r>
      <w:r w:rsidRPr="007B14E9">
        <w:rPr>
          <w:spacing w:val="4"/>
          <w:sz w:val="28"/>
          <w:szCs w:val="28"/>
        </w:rPr>
        <w:br/>
      </w:r>
      <w:r w:rsidRPr="007B14E9">
        <w:rPr>
          <w:spacing w:val="2"/>
          <w:sz w:val="28"/>
          <w:szCs w:val="28"/>
        </w:rPr>
        <w:t>требований    законодательства Российской Федерации и нормативных актов</w:t>
      </w:r>
      <w:r w:rsidRPr="007B14E9">
        <w:rPr>
          <w:spacing w:val="2"/>
          <w:sz w:val="28"/>
          <w:szCs w:val="28"/>
        </w:rPr>
        <w:br/>
      </w:r>
      <w:r w:rsidRPr="007B14E9">
        <w:rPr>
          <w:spacing w:val="-2"/>
          <w:sz w:val="28"/>
          <w:szCs w:val="28"/>
        </w:rPr>
        <w:t xml:space="preserve">Сбербанка России, </w:t>
      </w:r>
      <w:r w:rsidRPr="007B14E9">
        <w:rPr>
          <w:sz w:val="28"/>
          <w:szCs w:val="28"/>
        </w:rPr>
        <w:t>представляет в Сбербанк отчетность по формам, в порядке и</w:t>
      </w:r>
      <w:r w:rsidRPr="007B14E9">
        <w:rPr>
          <w:sz w:val="28"/>
          <w:szCs w:val="28"/>
        </w:rPr>
        <w:br/>
        <w:t>в сроки, установленные им.</w:t>
      </w:r>
    </w:p>
    <w:p w:rsidR="00106115" w:rsidRPr="007B14E9" w:rsidRDefault="00106115" w:rsidP="00BD2B60">
      <w:pPr>
        <w:keepLines/>
        <w:spacing w:line="360" w:lineRule="auto"/>
        <w:ind w:firstLine="720"/>
        <w:jc w:val="both"/>
        <w:rPr>
          <w:sz w:val="28"/>
          <w:szCs w:val="28"/>
        </w:rPr>
      </w:pPr>
      <w:r w:rsidRPr="007B14E9">
        <w:rPr>
          <w:sz w:val="28"/>
          <w:szCs w:val="28"/>
        </w:rPr>
        <w:t xml:space="preserve">Учетная политика Валуйского ОСБ №3794 Сбербанка России основана на Плане счетов бухгалтерского учета в кредитных организациях РФ и Правилах бухгалтерского учета, которые разработаны на основе накопленного опыта деятельности банковской системы в нашей стране и сложившейся практики банковского учета в зарубежных государствах. </w:t>
      </w:r>
    </w:p>
    <w:p w:rsidR="00D75E96" w:rsidRPr="007B14E9" w:rsidRDefault="00BD2B60" w:rsidP="00BD2B60">
      <w:pPr>
        <w:keepLines/>
        <w:spacing w:line="360" w:lineRule="auto"/>
        <w:jc w:val="both"/>
        <w:rPr>
          <w:sz w:val="28"/>
          <w:szCs w:val="28"/>
        </w:rPr>
      </w:pPr>
      <w:r w:rsidRPr="007B14E9">
        <w:rPr>
          <w:sz w:val="28"/>
          <w:szCs w:val="28"/>
        </w:rPr>
        <w:t xml:space="preserve">            </w:t>
      </w:r>
      <w:r w:rsidR="00D75E96" w:rsidRPr="007B14E9">
        <w:rPr>
          <w:sz w:val="28"/>
          <w:szCs w:val="28"/>
        </w:rPr>
        <w:t>Бухгалтерский учет ведется в валюте РФ – в рублях – путем двойной записи на взаимосвязанных счетах.</w:t>
      </w:r>
    </w:p>
    <w:p w:rsidR="002A4684" w:rsidRDefault="002A4684" w:rsidP="005A74B5">
      <w:pPr>
        <w:spacing w:line="360" w:lineRule="auto"/>
        <w:ind w:firstLine="720"/>
        <w:jc w:val="both"/>
        <w:rPr>
          <w:sz w:val="28"/>
          <w:szCs w:val="28"/>
        </w:rPr>
      </w:pPr>
    </w:p>
    <w:p w:rsidR="002A4684" w:rsidRDefault="002A4684" w:rsidP="005A74B5">
      <w:pPr>
        <w:spacing w:line="360" w:lineRule="auto"/>
        <w:ind w:firstLine="720"/>
        <w:jc w:val="both"/>
        <w:rPr>
          <w:sz w:val="28"/>
          <w:szCs w:val="28"/>
        </w:rPr>
      </w:pPr>
    </w:p>
    <w:p w:rsidR="002A4684" w:rsidRDefault="002A4684" w:rsidP="005A74B5">
      <w:pPr>
        <w:spacing w:line="360" w:lineRule="auto"/>
        <w:ind w:firstLine="720"/>
        <w:jc w:val="both"/>
        <w:rPr>
          <w:sz w:val="28"/>
          <w:szCs w:val="28"/>
        </w:rPr>
      </w:pPr>
    </w:p>
    <w:p w:rsidR="002A4684" w:rsidRDefault="002A4684" w:rsidP="005A74B5">
      <w:pPr>
        <w:spacing w:line="360" w:lineRule="auto"/>
        <w:ind w:firstLine="720"/>
        <w:jc w:val="both"/>
        <w:rPr>
          <w:sz w:val="28"/>
          <w:szCs w:val="28"/>
        </w:rPr>
      </w:pPr>
    </w:p>
    <w:p w:rsidR="002A4684" w:rsidRDefault="002A4684" w:rsidP="005A74B5">
      <w:pPr>
        <w:spacing w:line="360" w:lineRule="auto"/>
        <w:ind w:firstLine="720"/>
        <w:jc w:val="both"/>
        <w:rPr>
          <w:sz w:val="28"/>
          <w:szCs w:val="28"/>
        </w:rPr>
      </w:pPr>
    </w:p>
    <w:p w:rsidR="002A4684" w:rsidRDefault="002A4684" w:rsidP="005A74B5">
      <w:pPr>
        <w:spacing w:line="360" w:lineRule="auto"/>
        <w:ind w:firstLine="720"/>
        <w:jc w:val="both"/>
        <w:rPr>
          <w:sz w:val="28"/>
          <w:szCs w:val="28"/>
        </w:rPr>
      </w:pPr>
    </w:p>
    <w:p w:rsidR="005A74B5" w:rsidRPr="007B14E9" w:rsidRDefault="00D75E96" w:rsidP="005A74B5">
      <w:pPr>
        <w:spacing w:line="360" w:lineRule="auto"/>
        <w:ind w:firstLine="720"/>
        <w:jc w:val="both"/>
        <w:rPr>
          <w:sz w:val="28"/>
          <w:szCs w:val="28"/>
        </w:rPr>
      </w:pPr>
      <w:r w:rsidRPr="007B14E9">
        <w:rPr>
          <w:sz w:val="28"/>
          <w:szCs w:val="28"/>
        </w:rPr>
        <w:t>Основные показател</w:t>
      </w:r>
      <w:r w:rsidR="008B01BE" w:rsidRPr="007B14E9">
        <w:rPr>
          <w:sz w:val="28"/>
          <w:szCs w:val="28"/>
        </w:rPr>
        <w:t>и деятельности Валуйского ОСБ №</w:t>
      </w:r>
      <w:r w:rsidRPr="007B14E9">
        <w:rPr>
          <w:sz w:val="28"/>
          <w:szCs w:val="28"/>
        </w:rPr>
        <w:t>3794 Сбербанка России представлены в таблице 1.</w:t>
      </w:r>
    </w:p>
    <w:p w:rsidR="00D75E96" w:rsidRPr="007B14E9" w:rsidRDefault="00D75E96" w:rsidP="00D75E96">
      <w:pPr>
        <w:tabs>
          <w:tab w:val="left" w:pos="1140"/>
        </w:tabs>
        <w:spacing w:line="360" w:lineRule="auto"/>
        <w:ind w:firstLine="720"/>
        <w:jc w:val="both"/>
        <w:rPr>
          <w:sz w:val="28"/>
          <w:szCs w:val="28"/>
        </w:rPr>
      </w:pPr>
      <w:r w:rsidRPr="007B14E9">
        <w:rPr>
          <w:sz w:val="28"/>
          <w:szCs w:val="28"/>
        </w:rPr>
        <w:t>Как видно из данных таблицы, в 200</w:t>
      </w:r>
      <w:r w:rsidR="00BB3C81">
        <w:rPr>
          <w:sz w:val="28"/>
          <w:szCs w:val="28"/>
        </w:rPr>
        <w:t>5</w:t>
      </w:r>
      <w:r w:rsidRPr="007B14E9">
        <w:rPr>
          <w:sz w:val="28"/>
          <w:szCs w:val="28"/>
        </w:rPr>
        <w:t xml:space="preserve"> и 200</w:t>
      </w:r>
      <w:r w:rsidR="00BB3C81">
        <w:rPr>
          <w:sz w:val="28"/>
          <w:szCs w:val="28"/>
        </w:rPr>
        <w:t xml:space="preserve">6 </w:t>
      </w:r>
      <w:r w:rsidRPr="007B14E9">
        <w:rPr>
          <w:sz w:val="28"/>
          <w:szCs w:val="28"/>
        </w:rPr>
        <w:t>гг. деятельность Валуйского отделения Сбербанка России</w:t>
      </w:r>
      <w:r w:rsidRPr="007B14E9">
        <w:rPr>
          <w:sz w:val="28"/>
          <w:szCs w:val="28"/>
        </w:rPr>
        <w:tab/>
        <w:t xml:space="preserve"> являлась рентабельной, о чем свидетельствует один из коэффициентов рентабельности банка – доходность капитала, который в 200</w:t>
      </w:r>
      <w:r w:rsidR="00BB3C81">
        <w:rPr>
          <w:sz w:val="28"/>
          <w:szCs w:val="28"/>
        </w:rPr>
        <w:t>6</w:t>
      </w:r>
      <w:r w:rsidRPr="007B14E9">
        <w:rPr>
          <w:sz w:val="28"/>
          <w:szCs w:val="28"/>
        </w:rPr>
        <w:t>г. возрос на 72,93%, а так же такие показатели как, собственный капитал, прибыль, стоимость активов банка, которые имели тенденцию роста. В 200</w:t>
      </w:r>
      <w:r w:rsidR="00BB3C81">
        <w:rPr>
          <w:sz w:val="28"/>
          <w:szCs w:val="28"/>
        </w:rPr>
        <w:t>7</w:t>
      </w:r>
      <w:r w:rsidRPr="007B14E9">
        <w:rPr>
          <w:sz w:val="28"/>
          <w:szCs w:val="28"/>
        </w:rPr>
        <w:t>г. наблюдалось снижение прибыли на 29600 тыс.р., а, соответственно, и доходности капитала на 50,86%, что свидетельствует об ухудшении работы исследуемого банка. Однако, собственный капитал и стоимость активов в 200</w:t>
      </w:r>
      <w:r w:rsidR="00BB3C81">
        <w:rPr>
          <w:sz w:val="28"/>
          <w:szCs w:val="28"/>
        </w:rPr>
        <w:t>7</w:t>
      </w:r>
      <w:r w:rsidRPr="007B14E9">
        <w:rPr>
          <w:sz w:val="28"/>
          <w:szCs w:val="28"/>
        </w:rPr>
        <w:t>г., по-прежнему, имели возрастающие значения, следовательно, работа отделения является стабильной, прибыльной и рентабельной.</w:t>
      </w:r>
    </w:p>
    <w:p w:rsidR="00D75E96" w:rsidRPr="007B14E9" w:rsidRDefault="00D75E96" w:rsidP="00D75E96">
      <w:pPr>
        <w:tabs>
          <w:tab w:val="left" w:pos="1140"/>
        </w:tabs>
        <w:spacing w:line="360" w:lineRule="auto"/>
        <w:ind w:firstLine="720"/>
        <w:jc w:val="both"/>
        <w:rPr>
          <w:sz w:val="28"/>
          <w:szCs w:val="28"/>
        </w:rPr>
      </w:pPr>
      <w:r w:rsidRPr="007B14E9">
        <w:rPr>
          <w:sz w:val="28"/>
          <w:szCs w:val="28"/>
        </w:rPr>
        <w:t>Численность персонала банка на протяжении исследуемого периода возрастает, что является положительным фактором работы отделения, так как вместе с ней возрастает и качество обслуживания клиентов.</w:t>
      </w:r>
    </w:p>
    <w:p w:rsidR="00D75E96" w:rsidRPr="007B14E9" w:rsidRDefault="00D75E96" w:rsidP="00D75E96">
      <w:pPr>
        <w:spacing w:line="360" w:lineRule="auto"/>
        <w:ind w:firstLine="720"/>
        <w:jc w:val="both"/>
        <w:rPr>
          <w:sz w:val="28"/>
          <w:szCs w:val="28"/>
        </w:rPr>
      </w:pPr>
      <w:r w:rsidRPr="007B14E9">
        <w:rPr>
          <w:sz w:val="28"/>
          <w:szCs w:val="28"/>
        </w:rPr>
        <w:t>Изучив организационно-эко</w:t>
      </w:r>
      <w:r w:rsidR="003A14FD" w:rsidRPr="007B14E9">
        <w:rPr>
          <w:sz w:val="28"/>
          <w:szCs w:val="28"/>
        </w:rPr>
        <w:t>номическую характеристику ОСБ №</w:t>
      </w:r>
      <w:r w:rsidR="009900E9" w:rsidRPr="007B14E9">
        <w:rPr>
          <w:sz w:val="28"/>
          <w:szCs w:val="28"/>
        </w:rPr>
        <w:t>3</w:t>
      </w:r>
      <w:r w:rsidRPr="007B14E9">
        <w:rPr>
          <w:sz w:val="28"/>
          <w:szCs w:val="28"/>
        </w:rPr>
        <w:t>794 можно сделать вывод о том, что работа отделения является стабильной, оказание  услуг – прибыльным. Следовательно, исследуемый банк нацелен на дальнейшее расширение деятельности и получение наибольшей прибыли.</w:t>
      </w:r>
    </w:p>
    <w:p w:rsidR="00D75E96" w:rsidRPr="007B14E9" w:rsidRDefault="00D75E96" w:rsidP="00453B24">
      <w:pPr>
        <w:tabs>
          <w:tab w:val="left" w:pos="1140"/>
        </w:tabs>
        <w:spacing w:line="360" w:lineRule="auto"/>
        <w:jc w:val="both"/>
        <w:rPr>
          <w:sz w:val="28"/>
          <w:szCs w:val="28"/>
        </w:rPr>
      </w:pPr>
    </w:p>
    <w:p w:rsidR="006543BD" w:rsidRPr="007B14E9" w:rsidRDefault="006543BD" w:rsidP="00453B24">
      <w:pPr>
        <w:tabs>
          <w:tab w:val="left" w:pos="1140"/>
        </w:tabs>
        <w:spacing w:line="360" w:lineRule="auto"/>
        <w:jc w:val="both"/>
        <w:rPr>
          <w:sz w:val="28"/>
          <w:szCs w:val="28"/>
        </w:rPr>
      </w:pPr>
    </w:p>
    <w:p w:rsidR="006543BD" w:rsidRPr="007B14E9" w:rsidRDefault="006543BD" w:rsidP="00453B24">
      <w:pPr>
        <w:tabs>
          <w:tab w:val="left" w:pos="1140"/>
        </w:tabs>
        <w:spacing w:line="360" w:lineRule="auto"/>
        <w:jc w:val="both"/>
        <w:rPr>
          <w:sz w:val="28"/>
          <w:szCs w:val="28"/>
        </w:rPr>
      </w:pPr>
    </w:p>
    <w:p w:rsidR="006543BD" w:rsidRPr="007B14E9" w:rsidRDefault="006543BD" w:rsidP="00453B24">
      <w:pPr>
        <w:tabs>
          <w:tab w:val="left" w:pos="1140"/>
        </w:tabs>
        <w:spacing w:line="360" w:lineRule="auto"/>
        <w:jc w:val="both"/>
        <w:rPr>
          <w:sz w:val="28"/>
          <w:szCs w:val="28"/>
        </w:rPr>
      </w:pPr>
    </w:p>
    <w:p w:rsidR="006543BD" w:rsidRPr="007B14E9" w:rsidRDefault="006543BD" w:rsidP="00453B24">
      <w:pPr>
        <w:tabs>
          <w:tab w:val="left" w:pos="1140"/>
        </w:tabs>
        <w:spacing w:line="360" w:lineRule="auto"/>
        <w:jc w:val="both"/>
        <w:rPr>
          <w:sz w:val="28"/>
          <w:szCs w:val="28"/>
        </w:rPr>
      </w:pPr>
    </w:p>
    <w:p w:rsidR="002A4684" w:rsidRDefault="002A4684" w:rsidP="00D75E96">
      <w:pPr>
        <w:spacing w:line="360" w:lineRule="auto"/>
        <w:ind w:firstLine="900"/>
        <w:jc w:val="center"/>
        <w:rPr>
          <w:b/>
          <w:sz w:val="28"/>
          <w:szCs w:val="28"/>
        </w:rPr>
      </w:pPr>
    </w:p>
    <w:p w:rsidR="002A4684" w:rsidRDefault="002A4684" w:rsidP="00D75E96">
      <w:pPr>
        <w:spacing w:line="360" w:lineRule="auto"/>
        <w:ind w:firstLine="900"/>
        <w:jc w:val="center"/>
        <w:rPr>
          <w:b/>
          <w:sz w:val="28"/>
          <w:szCs w:val="28"/>
        </w:rPr>
      </w:pPr>
    </w:p>
    <w:p w:rsidR="002A4684" w:rsidRDefault="002A4684" w:rsidP="00D75E96">
      <w:pPr>
        <w:spacing w:line="360" w:lineRule="auto"/>
        <w:ind w:firstLine="900"/>
        <w:jc w:val="center"/>
        <w:rPr>
          <w:b/>
          <w:sz w:val="28"/>
          <w:szCs w:val="28"/>
        </w:rPr>
      </w:pPr>
    </w:p>
    <w:p w:rsidR="002A4684" w:rsidRDefault="002A4684" w:rsidP="00D75E96">
      <w:pPr>
        <w:spacing w:line="360" w:lineRule="auto"/>
        <w:ind w:firstLine="900"/>
        <w:jc w:val="center"/>
        <w:rPr>
          <w:b/>
          <w:sz w:val="28"/>
          <w:szCs w:val="28"/>
        </w:rPr>
      </w:pPr>
    </w:p>
    <w:p w:rsidR="002A4684" w:rsidRDefault="002A4684" w:rsidP="00D75E96">
      <w:pPr>
        <w:spacing w:line="360" w:lineRule="auto"/>
        <w:ind w:firstLine="900"/>
        <w:jc w:val="center"/>
        <w:rPr>
          <w:b/>
          <w:sz w:val="28"/>
          <w:szCs w:val="28"/>
        </w:rPr>
      </w:pPr>
    </w:p>
    <w:p w:rsidR="002A4684" w:rsidRDefault="002A4684" w:rsidP="00D75E96">
      <w:pPr>
        <w:spacing w:line="360" w:lineRule="auto"/>
        <w:ind w:firstLine="900"/>
        <w:jc w:val="center"/>
        <w:rPr>
          <w:b/>
          <w:sz w:val="28"/>
          <w:szCs w:val="28"/>
        </w:rPr>
      </w:pPr>
    </w:p>
    <w:p w:rsidR="00D75E96" w:rsidRPr="007B14E9" w:rsidRDefault="00D75E96" w:rsidP="00D75E96">
      <w:pPr>
        <w:spacing w:line="360" w:lineRule="auto"/>
        <w:ind w:firstLine="900"/>
        <w:jc w:val="center"/>
        <w:rPr>
          <w:b/>
          <w:sz w:val="28"/>
          <w:szCs w:val="28"/>
        </w:rPr>
      </w:pPr>
      <w:r w:rsidRPr="007B14E9">
        <w:rPr>
          <w:b/>
          <w:sz w:val="28"/>
          <w:szCs w:val="28"/>
        </w:rPr>
        <w:t xml:space="preserve">2. </w:t>
      </w:r>
      <w:r w:rsidR="00AB11AF" w:rsidRPr="007B14E9">
        <w:rPr>
          <w:b/>
          <w:sz w:val="28"/>
          <w:szCs w:val="28"/>
        </w:rPr>
        <w:t xml:space="preserve">Финансово-экономическая деятельность </w:t>
      </w:r>
      <w:r w:rsidR="006543BD" w:rsidRPr="007B14E9">
        <w:rPr>
          <w:b/>
          <w:sz w:val="28"/>
          <w:szCs w:val="28"/>
        </w:rPr>
        <w:t>Валуйского</w:t>
      </w:r>
      <w:r w:rsidR="00AB11AF" w:rsidRPr="007B14E9">
        <w:rPr>
          <w:b/>
          <w:sz w:val="28"/>
          <w:szCs w:val="28"/>
        </w:rPr>
        <w:t xml:space="preserve"> ОСБ №3794</w:t>
      </w:r>
      <w:r w:rsidRPr="007B14E9">
        <w:rPr>
          <w:b/>
          <w:sz w:val="28"/>
          <w:szCs w:val="28"/>
        </w:rPr>
        <w:t>.</w:t>
      </w:r>
    </w:p>
    <w:p w:rsidR="00D75E96" w:rsidRPr="007B14E9" w:rsidRDefault="00D75E96" w:rsidP="00D75E96">
      <w:pPr>
        <w:spacing w:line="360" w:lineRule="auto"/>
        <w:ind w:firstLine="540"/>
        <w:jc w:val="both"/>
        <w:rPr>
          <w:sz w:val="28"/>
          <w:szCs w:val="28"/>
        </w:rPr>
      </w:pPr>
      <w:r w:rsidRPr="007B14E9">
        <w:rPr>
          <w:sz w:val="28"/>
          <w:szCs w:val="28"/>
        </w:rPr>
        <w:t>Основой информационной базы анализа деятельности коммерческих банков является баланс банка, который дает представление о составе средств банка и их источниках на соответствующую дату, позволяет оценить состояние собственных и привлеченных средств банка, изучить их структуру и динамику.</w:t>
      </w:r>
    </w:p>
    <w:p w:rsidR="00D75E96" w:rsidRPr="007B14E9" w:rsidRDefault="00D75E96" w:rsidP="00D75E96">
      <w:pPr>
        <w:spacing w:line="360" w:lineRule="auto"/>
        <w:ind w:firstLine="540"/>
        <w:jc w:val="both"/>
        <w:rPr>
          <w:sz w:val="28"/>
          <w:szCs w:val="28"/>
        </w:rPr>
      </w:pPr>
      <w:r w:rsidRPr="007B14E9">
        <w:rPr>
          <w:sz w:val="28"/>
          <w:szCs w:val="28"/>
        </w:rPr>
        <w:t>К основным показателям, характеризующим финансовое состояние банка, относятся:</w:t>
      </w:r>
    </w:p>
    <w:p w:rsidR="00D75E96" w:rsidRPr="007B14E9" w:rsidRDefault="00D75E96" w:rsidP="00D75E96">
      <w:pPr>
        <w:spacing w:line="360" w:lineRule="auto"/>
        <w:ind w:firstLine="540"/>
        <w:jc w:val="both"/>
        <w:rPr>
          <w:sz w:val="28"/>
          <w:szCs w:val="28"/>
        </w:rPr>
      </w:pPr>
      <w:r w:rsidRPr="007B14E9">
        <w:rPr>
          <w:sz w:val="28"/>
          <w:szCs w:val="28"/>
        </w:rPr>
        <w:t>-</w:t>
      </w:r>
      <w:r w:rsidR="0079788C" w:rsidRPr="007B14E9">
        <w:rPr>
          <w:sz w:val="28"/>
          <w:szCs w:val="28"/>
        </w:rPr>
        <w:t xml:space="preserve"> </w:t>
      </w:r>
      <w:r w:rsidRPr="007B14E9">
        <w:rPr>
          <w:sz w:val="28"/>
          <w:szCs w:val="28"/>
        </w:rPr>
        <w:t>показатели достаточности капитала;</w:t>
      </w:r>
    </w:p>
    <w:p w:rsidR="00D75E96" w:rsidRPr="007B14E9" w:rsidRDefault="00D75E96" w:rsidP="00D75E96">
      <w:pPr>
        <w:spacing w:line="360" w:lineRule="auto"/>
        <w:ind w:firstLine="540"/>
        <w:jc w:val="both"/>
        <w:rPr>
          <w:sz w:val="28"/>
          <w:szCs w:val="28"/>
        </w:rPr>
      </w:pPr>
      <w:r w:rsidRPr="007B14E9">
        <w:rPr>
          <w:sz w:val="28"/>
          <w:szCs w:val="28"/>
        </w:rPr>
        <w:t>-</w:t>
      </w:r>
      <w:r w:rsidR="0079788C" w:rsidRPr="007B14E9">
        <w:rPr>
          <w:sz w:val="28"/>
          <w:szCs w:val="28"/>
        </w:rPr>
        <w:t xml:space="preserve"> </w:t>
      </w:r>
      <w:r w:rsidRPr="007B14E9">
        <w:rPr>
          <w:sz w:val="28"/>
          <w:szCs w:val="28"/>
        </w:rPr>
        <w:t>показатели финансовой устойчивости;</w:t>
      </w:r>
    </w:p>
    <w:p w:rsidR="00D75E96" w:rsidRPr="007B14E9" w:rsidRDefault="00D75E96" w:rsidP="00D75E96">
      <w:pPr>
        <w:spacing w:line="360" w:lineRule="auto"/>
        <w:ind w:firstLine="540"/>
        <w:jc w:val="both"/>
        <w:rPr>
          <w:sz w:val="28"/>
          <w:szCs w:val="28"/>
        </w:rPr>
      </w:pPr>
      <w:r w:rsidRPr="007B14E9">
        <w:rPr>
          <w:sz w:val="28"/>
          <w:szCs w:val="28"/>
        </w:rPr>
        <w:t>-</w:t>
      </w:r>
      <w:r w:rsidR="0079788C" w:rsidRPr="007B14E9">
        <w:rPr>
          <w:sz w:val="28"/>
          <w:szCs w:val="28"/>
        </w:rPr>
        <w:t xml:space="preserve"> </w:t>
      </w:r>
      <w:r w:rsidRPr="007B14E9">
        <w:rPr>
          <w:sz w:val="28"/>
          <w:szCs w:val="28"/>
        </w:rPr>
        <w:t>показатели ликвидности и платежеспособности;</w:t>
      </w:r>
    </w:p>
    <w:p w:rsidR="00D75E96" w:rsidRPr="007B14E9" w:rsidRDefault="00D75E96" w:rsidP="00D75E96">
      <w:pPr>
        <w:spacing w:line="360" w:lineRule="auto"/>
        <w:ind w:firstLine="540"/>
        <w:jc w:val="both"/>
        <w:rPr>
          <w:sz w:val="28"/>
          <w:szCs w:val="28"/>
        </w:rPr>
      </w:pPr>
      <w:r w:rsidRPr="007B14E9">
        <w:rPr>
          <w:sz w:val="28"/>
          <w:szCs w:val="28"/>
        </w:rPr>
        <w:t>-</w:t>
      </w:r>
      <w:r w:rsidR="0079788C" w:rsidRPr="007B14E9">
        <w:rPr>
          <w:sz w:val="28"/>
          <w:szCs w:val="28"/>
        </w:rPr>
        <w:t xml:space="preserve"> </w:t>
      </w:r>
      <w:r w:rsidRPr="007B14E9">
        <w:rPr>
          <w:sz w:val="28"/>
          <w:szCs w:val="28"/>
        </w:rPr>
        <w:t>показатели рентабельности;</w:t>
      </w:r>
    </w:p>
    <w:p w:rsidR="00D75E96" w:rsidRPr="007B14E9" w:rsidRDefault="00D75E96" w:rsidP="00D75E96">
      <w:pPr>
        <w:spacing w:line="360" w:lineRule="auto"/>
        <w:ind w:firstLine="540"/>
        <w:jc w:val="both"/>
        <w:rPr>
          <w:sz w:val="28"/>
          <w:szCs w:val="28"/>
        </w:rPr>
      </w:pPr>
      <w:r w:rsidRPr="007B14E9">
        <w:rPr>
          <w:sz w:val="28"/>
          <w:szCs w:val="28"/>
        </w:rPr>
        <w:t>Целью управления КБ является обеспечение условий для получения максимальной прибыли при поддержании необходимого уровня финансового состояния.</w:t>
      </w:r>
    </w:p>
    <w:p w:rsidR="00D75E96" w:rsidRPr="007B14E9" w:rsidRDefault="00D75E96" w:rsidP="00D75E96">
      <w:pPr>
        <w:spacing w:line="360" w:lineRule="auto"/>
        <w:ind w:firstLine="540"/>
        <w:jc w:val="both"/>
        <w:rPr>
          <w:sz w:val="28"/>
          <w:szCs w:val="28"/>
        </w:rPr>
      </w:pPr>
      <w:r w:rsidRPr="007B14E9">
        <w:rPr>
          <w:sz w:val="28"/>
          <w:szCs w:val="28"/>
        </w:rPr>
        <w:t xml:space="preserve">Финансовое состояние – комплексная, обобщающая характеристика деятельности коммерческого банка. Параметры финансового состояния не являются постоянной величиной и склоны к изменениям. </w:t>
      </w:r>
    </w:p>
    <w:p w:rsidR="00D75E96" w:rsidRPr="007B14E9" w:rsidRDefault="00D75E96" w:rsidP="00D75E96">
      <w:pPr>
        <w:spacing w:line="360" w:lineRule="auto"/>
        <w:ind w:firstLine="539"/>
        <w:jc w:val="both"/>
        <w:rPr>
          <w:sz w:val="28"/>
          <w:szCs w:val="28"/>
        </w:rPr>
      </w:pPr>
      <w:r w:rsidRPr="007B14E9">
        <w:rPr>
          <w:sz w:val="28"/>
          <w:szCs w:val="28"/>
        </w:rPr>
        <w:t>Исследование структуры баланса следует начинать с пассива баланса банка.</w:t>
      </w:r>
      <w:r w:rsidR="00453B24" w:rsidRPr="007B14E9">
        <w:rPr>
          <w:sz w:val="28"/>
          <w:szCs w:val="28"/>
        </w:rPr>
        <w:t xml:space="preserve"> В экономической службе ОСБ №</w:t>
      </w:r>
      <w:r w:rsidRPr="007B14E9">
        <w:rPr>
          <w:sz w:val="28"/>
          <w:szCs w:val="28"/>
        </w:rPr>
        <w:t>3794 составляется Агрегированный баланс, который содержит абсолютные и относительные показатели за 2 года, а также их изменения и темп рос</w:t>
      </w:r>
      <w:r w:rsidR="00453B24" w:rsidRPr="007B14E9">
        <w:rPr>
          <w:sz w:val="28"/>
          <w:szCs w:val="28"/>
        </w:rPr>
        <w:t>та.</w:t>
      </w:r>
    </w:p>
    <w:p w:rsidR="00D75E96" w:rsidRPr="007B14E9" w:rsidRDefault="00D75E96" w:rsidP="00D75E96">
      <w:pPr>
        <w:spacing w:line="360" w:lineRule="auto"/>
        <w:ind w:firstLine="539"/>
        <w:jc w:val="both"/>
        <w:rPr>
          <w:w w:val="109"/>
          <w:sz w:val="28"/>
          <w:szCs w:val="28"/>
        </w:rPr>
      </w:pPr>
      <w:r w:rsidRPr="007B14E9">
        <w:rPr>
          <w:w w:val="109"/>
          <w:sz w:val="28"/>
          <w:szCs w:val="28"/>
        </w:rPr>
        <w:t xml:space="preserve">Пассивные операции позволяют привлекать в банки денежные </w:t>
      </w:r>
      <w:r w:rsidRPr="007B14E9">
        <w:rPr>
          <w:spacing w:val="2"/>
          <w:w w:val="109"/>
          <w:sz w:val="28"/>
          <w:szCs w:val="28"/>
        </w:rPr>
        <w:t>средства уже находящиеся в обороте. Новые же ресурсы созда</w:t>
      </w:r>
      <w:r w:rsidRPr="007B14E9">
        <w:rPr>
          <w:spacing w:val="2"/>
          <w:w w:val="109"/>
          <w:sz w:val="28"/>
          <w:szCs w:val="28"/>
        </w:rPr>
        <w:softHyphen/>
      </w:r>
      <w:r w:rsidR="008C122B" w:rsidRPr="007B14E9">
        <w:rPr>
          <w:spacing w:val="5"/>
          <w:w w:val="109"/>
          <w:sz w:val="28"/>
          <w:szCs w:val="28"/>
        </w:rPr>
        <w:t>ю</w:t>
      </w:r>
      <w:r w:rsidRPr="007B14E9">
        <w:rPr>
          <w:spacing w:val="5"/>
          <w:w w:val="109"/>
          <w:sz w:val="28"/>
          <w:szCs w:val="28"/>
        </w:rPr>
        <w:t xml:space="preserve">тся банковской системой в результате активных кредитных </w:t>
      </w:r>
      <w:r w:rsidRPr="007B14E9">
        <w:rPr>
          <w:w w:val="109"/>
          <w:sz w:val="28"/>
          <w:szCs w:val="28"/>
        </w:rPr>
        <w:t>операций.</w:t>
      </w:r>
    </w:p>
    <w:p w:rsidR="00D75E96" w:rsidRPr="007B14E9" w:rsidRDefault="00D75E96" w:rsidP="00D75E96">
      <w:pPr>
        <w:spacing w:line="360" w:lineRule="auto"/>
        <w:ind w:firstLine="539"/>
        <w:jc w:val="both"/>
        <w:rPr>
          <w:sz w:val="28"/>
          <w:szCs w:val="28"/>
        </w:rPr>
      </w:pPr>
      <w:r w:rsidRPr="007B14E9">
        <w:rPr>
          <w:w w:val="109"/>
          <w:sz w:val="28"/>
          <w:szCs w:val="28"/>
        </w:rPr>
        <w:t>Анализ структуры пассива целесообразно начинать с выявления размера собственных средств банка, а также их доли в формировании общей суммы баланса.</w:t>
      </w:r>
    </w:p>
    <w:p w:rsidR="00D75E96" w:rsidRPr="007B14E9" w:rsidRDefault="00D75E96" w:rsidP="00D75E96">
      <w:pPr>
        <w:spacing w:line="360" w:lineRule="auto"/>
        <w:ind w:firstLine="539"/>
        <w:jc w:val="both"/>
        <w:rPr>
          <w:color w:val="000000"/>
          <w:spacing w:val="-4"/>
          <w:sz w:val="28"/>
          <w:szCs w:val="28"/>
        </w:rPr>
      </w:pPr>
      <w:r w:rsidRPr="007B14E9">
        <w:rPr>
          <w:sz w:val="28"/>
          <w:szCs w:val="28"/>
        </w:rPr>
        <w:t>Валюта баланса Валуйского отделения Сбербанка России на протяжении всего исследуемого периода 200</w:t>
      </w:r>
      <w:r w:rsidR="00BB3C81">
        <w:rPr>
          <w:sz w:val="28"/>
          <w:szCs w:val="28"/>
        </w:rPr>
        <w:t>6</w:t>
      </w:r>
      <w:r w:rsidR="008C122B" w:rsidRPr="007B14E9">
        <w:rPr>
          <w:sz w:val="28"/>
          <w:szCs w:val="28"/>
        </w:rPr>
        <w:t xml:space="preserve"> </w:t>
      </w:r>
      <w:r w:rsidRPr="007B14E9">
        <w:rPr>
          <w:sz w:val="28"/>
          <w:szCs w:val="28"/>
        </w:rPr>
        <w:t>- 200</w:t>
      </w:r>
      <w:r w:rsidR="00BB3C81">
        <w:rPr>
          <w:sz w:val="28"/>
          <w:szCs w:val="28"/>
        </w:rPr>
        <w:t>7</w:t>
      </w:r>
      <w:r w:rsidRPr="007B14E9">
        <w:rPr>
          <w:sz w:val="28"/>
          <w:szCs w:val="28"/>
        </w:rPr>
        <w:t xml:space="preserve"> годы увеличивалась и, соответственно, </w:t>
      </w:r>
    </w:p>
    <w:p w:rsidR="004E011A" w:rsidRDefault="004E011A" w:rsidP="004E011A">
      <w:pPr>
        <w:spacing w:line="360" w:lineRule="auto"/>
        <w:ind w:firstLine="539"/>
        <w:jc w:val="both"/>
        <w:rPr>
          <w:sz w:val="28"/>
          <w:szCs w:val="28"/>
        </w:rPr>
      </w:pPr>
      <w:r w:rsidRPr="007B14E9">
        <w:rPr>
          <w:sz w:val="28"/>
          <w:szCs w:val="28"/>
        </w:rPr>
        <w:t>составила: в 200</w:t>
      </w:r>
      <w:r w:rsidR="00BB3C81">
        <w:rPr>
          <w:sz w:val="28"/>
          <w:szCs w:val="28"/>
        </w:rPr>
        <w:t>6</w:t>
      </w:r>
      <w:r w:rsidRPr="007B14E9">
        <w:rPr>
          <w:sz w:val="28"/>
          <w:szCs w:val="28"/>
        </w:rPr>
        <w:t>г.- 1960867 тыс.р., 200</w:t>
      </w:r>
      <w:r w:rsidR="00BB3C81">
        <w:rPr>
          <w:sz w:val="28"/>
          <w:szCs w:val="28"/>
        </w:rPr>
        <w:t>7</w:t>
      </w:r>
      <w:r w:rsidRPr="007B14E9">
        <w:rPr>
          <w:sz w:val="28"/>
          <w:szCs w:val="28"/>
        </w:rPr>
        <w:t>г. – 1726752 тыс.р. Это произошло за счет увеличения статей баланса.</w:t>
      </w:r>
    </w:p>
    <w:p w:rsidR="004E011A" w:rsidRPr="007B14E9" w:rsidRDefault="004E011A" w:rsidP="004E011A">
      <w:pPr>
        <w:spacing w:line="360" w:lineRule="auto"/>
        <w:ind w:firstLine="539"/>
        <w:jc w:val="both"/>
        <w:rPr>
          <w:sz w:val="28"/>
          <w:szCs w:val="28"/>
        </w:rPr>
      </w:pPr>
      <w:r w:rsidRPr="007B14E9">
        <w:rPr>
          <w:sz w:val="28"/>
          <w:szCs w:val="28"/>
        </w:rPr>
        <w:t>Как видно из расчётов приведенных в таблице 1 общая сумма пассив</w:t>
      </w:r>
      <w:r w:rsidR="005A74B5" w:rsidRPr="007B14E9">
        <w:rPr>
          <w:sz w:val="28"/>
          <w:szCs w:val="28"/>
        </w:rPr>
        <w:t>ов отделения Сбербанка России №</w:t>
      </w:r>
      <w:r w:rsidRPr="007B14E9">
        <w:rPr>
          <w:sz w:val="28"/>
          <w:szCs w:val="28"/>
        </w:rPr>
        <w:t>3794 (валюта баланса) увеличилась в 200</w:t>
      </w:r>
      <w:r w:rsidR="00BB3C81">
        <w:rPr>
          <w:sz w:val="28"/>
          <w:szCs w:val="28"/>
        </w:rPr>
        <w:t>7</w:t>
      </w:r>
      <w:r w:rsidRPr="007B14E9">
        <w:rPr>
          <w:sz w:val="28"/>
          <w:szCs w:val="28"/>
        </w:rPr>
        <w:t>г. по сравнению с предыдущим периодом на 2,12%, о чем свидетельствует темп роста равный 102,12%.  Наибольший удельный вес в составе пассивов Валуйского отделения Сбербанка России на протяжении  исследуемого периода занимают привлеченные средства физических лиц, соответственно в 200</w:t>
      </w:r>
      <w:r w:rsidR="00BB3C81">
        <w:rPr>
          <w:sz w:val="28"/>
          <w:szCs w:val="28"/>
        </w:rPr>
        <w:t>6</w:t>
      </w:r>
      <w:r w:rsidRPr="007B14E9">
        <w:rPr>
          <w:sz w:val="28"/>
          <w:szCs w:val="28"/>
        </w:rPr>
        <w:t>г. – 46,96%, 200</w:t>
      </w:r>
      <w:r w:rsidR="00BB3C81">
        <w:rPr>
          <w:sz w:val="28"/>
          <w:szCs w:val="28"/>
        </w:rPr>
        <w:t>7</w:t>
      </w:r>
      <w:r w:rsidRPr="007B14E9">
        <w:rPr>
          <w:sz w:val="28"/>
          <w:szCs w:val="28"/>
        </w:rPr>
        <w:t>г. – 58,88%. Это связано, в основном, с тем, что население в последнее время стало больше доверять свои свободные денежные средства коммерческим банкам в связи с нормализовавшейся стабильной экономической ситуацией в стране. В 200</w:t>
      </w:r>
      <w:r w:rsidR="00BB3C81">
        <w:rPr>
          <w:sz w:val="28"/>
          <w:szCs w:val="28"/>
        </w:rPr>
        <w:t>7</w:t>
      </w:r>
      <w:r w:rsidRPr="007B14E9">
        <w:rPr>
          <w:sz w:val="28"/>
          <w:szCs w:val="28"/>
        </w:rPr>
        <w:t>г. в составе пассивов в связи с произведенным займом появилась новая составляющая –  счета межфилиальных расчетов, что является негативным показателем работы отделения, так как такой привлеченный ресурс является более дорогостоящим для банка по сравнению с собственными средствами.</w:t>
      </w:r>
    </w:p>
    <w:p w:rsidR="004E011A" w:rsidRPr="007B14E9" w:rsidRDefault="004E011A" w:rsidP="004E011A">
      <w:pPr>
        <w:spacing w:line="360" w:lineRule="auto"/>
        <w:ind w:firstLine="539"/>
        <w:jc w:val="both"/>
        <w:rPr>
          <w:color w:val="000000"/>
          <w:spacing w:val="-4"/>
          <w:sz w:val="28"/>
          <w:szCs w:val="28"/>
        </w:rPr>
      </w:pPr>
      <w:r w:rsidRPr="007B14E9">
        <w:rPr>
          <w:sz w:val="28"/>
          <w:szCs w:val="28"/>
        </w:rPr>
        <w:t xml:space="preserve"> Термин «достаточность капитала» отражает общую оценку надёжности банка. Он обуславливает зависимость между величиной капитала и подверженностью банка риску.</w:t>
      </w:r>
      <w:r w:rsidRPr="007B14E9">
        <w:rPr>
          <w:color w:val="000000"/>
          <w:spacing w:val="-4"/>
          <w:sz w:val="28"/>
          <w:szCs w:val="28"/>
        </w:rPr>
        <w:t xml:space="preserve"> </w:t>
      </w:r>
    </w:p>
    <w:p w:rsidR="00D75E96" w:rsidRPr="007B14E9" w:rsidRDefault="00D75E96" w:rsidP="00D75E96">
      <w:pPr>
        <w:spacing w:line="360" w:lineRule="auto"/>
        <w:ind w:firstLine="539"/>
        <w:jc w:val="both"/>
        <w:rPr>
          <w:sz w:val="28"/>
          <w:szCs w:val="28"/>
        </w:rPr>
      </w:pPr>
      <w:r w:rsidRPr="007B14E9">
        <w:rPr>
          <w:color w:val="000000"/>
          <w:spacing w:val="-4"/>
          <w:sz w:val="28"/>
          <w:szCs w:val="28"/>
        </w:rPr>
        <w:t>Достаточность капитала — это спо</w:t>
      </w:r>
      <w:r w:rsidRPr="007B14E9">
        <w:rPr>
          <w:color w:val="000000"/>
          <w:spacing w:val="-4"/>
          <w:sz w:val="28"/>
          <w:szCs w:val="28"/>
        </w:rPr>
        <w:softHyphen/>
      </w:r>
      <w:r w:rsidRPr="007B14E9">
        <w:rPr>
          <w:color w:val="000000"/>
          <w:spacing w:val="-7"/>
          <w:sz w:val="28"/>
          <w:szCs w:val="28"/>
        </w:rPr>
        <w:t xml:space="preserve">собность банка продолжать оказывать в том же объеме и того же качеств; </w:t>
      </w:r>
      <w:r w:rsidRPr="007B14E9">
        <w:rPr>
          <w:color w:val="000000"/>
          <w:spacing w:val="1"/>
          <w:sz w:val="28"/>
          <w:szCs w:val="28"/>
        </w:rPr>
        <w:t>традиционный набор банковских услуг вне зависимости от возмож</w:t>
      </w:r>
      <w:r w:rsidRPr="007B14E9">
        <w:rPr>
          <w:color w:val="000000"/>
          <w:spacing w:val="-1"/>
          <w:sz w:val="28"/>
          <w:szCs w:val="28"/>
        </w:rPr>
        <w:t xml:space="preserve">ных убытков. На степень достаточности капитала влияют следующие </w:t>
      </w:r>
      <w:r w:rsidRPr="007B14E9">
        <w:rPr>
          <w:color w:val="000000"/>
          <w:spacing w:val="1"/>
          <w:sz w:val="28"/>
          <w:szCs w:val="28"/>
        </w:rPr>
        <w:t>факторы: объем, структура, ликвидность и качество активов; полити</w:t>
      </w:r>
      <w:r w:rsidRPr="007B14E9">
        <w:rPr>
          <w:color w:val="000000"/>
          <w:spacing w:val="-1"/>
          <w:sz w:val="28"/>
          <w:szCs w:val="28"/>
        </w:rPr>
        <w:t xml:space="preserve">ка в области управления рисками; количество и качество клиентов, их </w:t>
      </w:r>
      <w:r w:rsidRPr="007B14E9">
        <w:rPr>
          <w:color w:val="000000"/>
          <w:spacing w:val="1"/>
          <w:sz w:val="28"/>
          <w:szCs w:val="28"/>
        </w:rPr>
        <w:t>отраслевая принадлежность; динамика, объем, структура и качество ресурсной базы; профессионализм менеджмента; нормативно-право</w:t>
      </w:r>
      <w:r w:rsidRPr="007B14E9">
        <w:rPr>
          <w:color w:val="000000"/>
          <w:spacing w:val="-1"/>
          <w:sz w:val="28"/>
          <w:szCs w:val="28"/>
        </w:rPr>
        <w:t>вое регулирование деятельности кредитных организаций; местные ус</w:t>
      </w:r>
      <w:r w:rsidRPr="007B14E9">
        <w:rPr>
          <w:color w:val="000000"/>
          <w:spacing w:val="1"/>
          <w:sz w:val="28"/>
          <w:szCs w:val="28"/>
        </w:rPr>
        <w:t>ловия функционирования банка. Общим критерием определения до</w:t>
      </w:r>
      <w:r w:rsidRPr="007B14E9">
        <w:rPr>
          <w:color w:val="000000"/>
          <w:spacing w:val="1"/>
          <w:sz w:val="28"/>
          <w:szCs w:val="28"/>
        </w:rPr>
        <w:softHyphen/>
      </w:r>
      <w:r w:rsidRPr="007B14E9">
        <w:rPr>
          <w:color w:val="000000"/>
          <w:spacing w:val="2"/>
          <w:sz w:val="28"/>
          <w:szCs w:val="28"/>
        </w:rPr>
        <w:t xml:space="preserve">статочности капитала является поддержание его величины на таком </w:t>
      </w:r>
      <w:r w:rsidRPr="007B14E9">
        <w:rPr>
          <w:color w:val="000000"/>
          <w:spacing w:val="-1"/>
          <w:sz w:val="28"/>
          <w:szCs w:val="28"/>
        </w:rPr>
        <w:t xml:space="preserve">уровне, при котором обеспечивается, с одной стороны, максимальная </w:t>
      </w:r>
      <w:r w:rsidRPr="007B14E9">
        <w:rPr>
          <w:color w:val="000000"/>
          <w:sz w:val="28"/>
          <w:szCs w:val="28"/>
        </w:rPr>
        <w:t>прибыль, а с другой — минимальный риск потери ликвидности и не</w:t>
      </w:r>
      <w:r w:rsidRPr="007B14E9">
        <w:rPr>
          <w:color w:val="000000"/>
          <w:sz w:val="28"/>
          <w:szCs w:val="28"/>
        </w:rPr>
        <w:softHyphen/>
      </w:r>
      <w:r w:rsidRPr="007B14E9">
        <w:rPr>
          <w:color w:val="000000"/>
          <w:spacing w:val="-3"/>
          <w:sz w:val="28"/>
          <w:szCs w:val="28"/>
        </w:rPr>
        <w:t xml:space="preserve">платежеспособности. </w:t>
      </w:r>
      <w:r w:rsidRPr="007B14E9">
        <w:rPr>
          <w:sz w:val="28"/>
          <w:szCs w:val="28"/>
        </w:rPr>
        <w:t>Иммобилизованные активы – это беспроцентные и просроченные кредитные вложения и дебиторская задолженность + капитальные вложения + основные средства + нематериальные активы + хозяйственные материалы и принадлежности + расходы будущих периодов.</w:t>
      </w:r>
    </w:p>
    <w:p w:rsidR="00D75E96" w:rsidRPr="007B14E9" w:rsidRDefault="00D75E96" w:rsidP="00D75E96">
      <w:pPr>
        <w:spacing w:line="360" w:lineRule="auto"/>
        <w:ind w:firstLine="539"/>
        <w:jc w:val="both"/>
        <w:rPr>
          <w:sz w:val="28"/>
          <w:szCs w:val="28"/>
        </w:rPr>
      </w:pPr>
      <w:r w:rsidRPr="007B14E9">
        <w:rPr>
          <w:sz w:val="28"/>
          <w:szCs w:val="28"/>
        </w:rPr>
        <w:t xml:space="preserve">Коэффициент достаточности капитала по депозитам представляет собой отношение собственного капитала к совокупным депозитам (средства клиентов). Он характеризует степень покрытия собственным капиталом средств клиентов банка. </w:t>
      </w:r>
    </w:p>
    <w:p w:rsidR="00D75E96" w:rsidRPr="007B14E9" w:rsidRDefault="00D75E96" w:rsidP="00D75E96">
      <w:pPr>
        <w:spacing w:line="360" w:lineRule="auto"/>
        <w:ind w:firstLine="539"/>
        <w:jc w:val="both"/>
        <w:rPr>
          <w:sz w:val="28"/>
          <w:szCs w:val="28"/>
        </w:rPr>
      </w:pPr>
      <w:r w:rsidRPr="007B14E9">
        <w:rPr>
          <w:sz w:val="28"/>
          <w:szCs w:val="28"/>
        </w:rPr>
        <w:t>Коэффициент покрытия ссудной задолженности – это отношение собственного капитала к ссудной задолженности. Характеризует возможность кредитной организации вернуть привлечённые средства в случае невозврата кредитов.</w:t>
      </w:r>
    </w:p>
    <w:p w:rsidR="00D75E96" w:rsidRPr="007B14E9" w:rsidRDefault="00D75E96" w:rsidP="00D75E96">
      <w:pPr>
        <w:spacing w:line="360" w:lineRule="auto"/>
        <w:ind w:firstLine="539"/>
        <w:jc w:val="both"/>
        <w:rPr>
          <w:sz w:val="28"/>
          <w:szCs w:val="28"/>
        </w:rPr>
      </w:pPr>
      <w:r w:rsidRPr="007B14E9">
        <w:rPr>
          <w:sz w:val="28"/>
          <w:szCs w:val="28"/>
        </w:rPr>
        <w:t xml:space="preserve">Коэффициент иммобилизации показывает, сколько рублей иммобилизованных активов приходится на каждый рубль собственного капитала. Рост данного коэффициента означает возрастание риска ликвидности, неплатежеспособности </w:t>
      </w:r>
      <w:r w:rsidR="008C122B" w:rsidRPr="007B14E9">
        <w:rPr>
          <w:sz w:val="28"/>
          <w:szCs w:val="28"/>
        </w:rPr>
        <w:t>и,</w:t>
      </w:r>
      <w:r w:rsidRPr="007B14E9">
        <w:rPr>
          <w:sz w:val="28"/>
          <w:szCs w:val="28"/>
        </w:rPr>
        <w:t xml:space="preserve"> в конечном счете к падению надежности коммерческого банка. Также рост показателя может быть вызван развитием производственной структуры КБ, снижением оперативности в распоряжении финансовыми ресурсами банка и т. д.</w:t>
      </w:r>
    </w:p>
    <w:p w:rsidR="00D75E96" w:rsidRPr="007B14E9" w:rsidRDefault="00D75E96" w:rsidP="00D75E96">
      <w:pPr>
        <w:spacing w:line="360" w:lineRule="auto"/>
        <w:ind w:firstLine="539"/>
        <w:jc w:val="both"/>
        <w:rPr>
          <w:sz w:val="28"/>
          <w:szCs w:val="28"/>
        </w:rPr>
      </w:pPr>
      <w:r w:rsidRPr="007B14E9">
        <w:rPr>
          <w:sz w:val="28"/>
          <w:szCs w:val="28"/>
        </w:rPr>
        <w:t>Коэффициент финансовой устойчивости представляет собой  отношение собственного капитала к собственным оборотным средствам (СОС) и показывает, на сколько обеспечены рискованные вложения банка его собственным капиталом. Оптимальное значение от 80% до 150%. Менее 80% - это граница чрезвычайной опасности, риск банкротства. Более 150% - деятельность банка не технологическая и не конкурентоспособная. Обратным коэффициенту финансовой устойчивости является коэффициент маневренности, который  представляет собой отношение СОС к собственному капиталу банка.</w:t>
      </w:r>
      <w:r w:rsidR="0079788C" w:rsidRPr="007B14E9">
        <w:rPr>
          <w:sz w:val="28"/>
          <w:szCs w:val="28"/>
        </w:rPr>
        <w:t xml:space="preserve">  </w:t>
      </w:r>
    </w:p>
    <w:p w:rsidR="00063210" w:rsidRPr="007B14E9" w:rsidRDefault="0079788C" w:rsidP="00063210">
      <w:pPr>
        <w:spacing w:line="360" w:lineRule="auto"/>
        <w:ind w:firstLine="900"/>
        <w:jc w:val="both"/>
        <w:rPr>
          <w:sz w:val="28"/>
          <w:szCs w:val="28"/>
        </w:rPr>
      </w:pPr>
      <w:r w:rsidRPr="007B14E9">
        <w:rPr>
          <w:sz w:val="28"/>
          <w:szCs w:val="28"/>
        </w:rPr>
        <w:tab/>
      </w:r>
      <w:r w:rsidR="00063210" w:rsidRPr="007B14E9">
        <w:rPr>
          <w:sz w:val="28"/>
          <w:szCs w:val="28"/>
        </w:rPr>
        <w:t>Значение коэффициента достаточности капитала по депозитам в 200</w:t>
      </w:r>
      <w:r w:rsidR="00BB3C81">
        <w:rPr>
          <w:sz w:val="28"/>
          <w:szCs w:val="28"/>
        </w:rPr>
        <w:t>7</w:t>
      </w:r>
      <w:r w:rsidR="00063210" w:rsidRPr="007B14E9">
        <w:rPr>
          <w:sz w:val="28"/>
          <w:szCs w:val="28"/>
        </w:rPr>
        <w:t>г. увеличилось на 4,41%, что произошло за счет снижения обязательств банка на 349408 тыс. р. по сравнению с 200</w:t>
      </w:r>
      <w:r w:rsidR="00BB3C81">
        <w:rPr>
          <w:sz w:val="28"/>
          <w:szCs w:val="28"/>
        </w:rPr>
        <w:t>6</w:t>
      </w:r>
      <w:r w:rsidR="00063210" w:rsidRPr="007B14E9">
        <w:rPr>
          <w:sz w:val="28"/>
          <w:szCs w:val="28"/>
        </w:rPr>
        <w:t>г.</w:t>
      </w:r>
    </w:p>
    <w:p w:rsidR="00063210" w:rsidRPr="007B14E9" w:rsidRDefault="00063210" w:rsidP="00063210">
      <w:pPr>
        <w:spacing w:line="360" w:lineRule="auto"/>
        <w:ind w:firstLine="900"/>
        <w:jc w:val="both"/>
        <w:rPr>
          <w:sz w:val="28"/>
          <w:szCs w:val="28"/>
        </w:rPr>
      </w:pPr>
      <w:r w:rsidRPr="007B14E9">
        <w:rPr>
          <w:sz w:val="28"/>
          <w:szCs w:val="28"/>
        </w:rPr>
        <w:t>Возможность возврата отделению Сбербанка России №3794 привлеченных средств в случае невозврата кредитов в 200</w:t>
      </w:r>
      <w:r w:rsidR="00BB3C81">
        <w:rPr>
          <w:sz w:val="28"/>
          <w:szCs w:val="28"/>
        </w:rPr>
        <w:t>7</w:t>
      </w:r>
      <w:r w:rsidRPr="007B14E9">
        <w:rPr>
          <w:sz w:val="28"/>
          <w:szCs w:val="28"/>
        </w:rPr>
        <w:t>г. снизилась на 2,49%. Это обусловлено значительным увеличением ссудной задолженности в 200</w:t>
      </w:r>
      <w:r w:rsidR="00BB3C81">
        <w:rPr>
          <w:sz w:val="28"/>
          <w:szCs w:val="28"/>
        </w:rPr>
        <w:t>6</w:t>
      </w:r>
      <w:r w:rsidRPr="007B14E9">
        <w:rPr>
          <w:sz w:val="28"/>
          <w:szCs w:val="28"/>
        </w:rPr>
        <w:t>г. – на 622074 тыс.р.</w:t>
      </w:r>
    </w:p>
    <w:p w:rsidR="00063210" w:rsidRPr="007B14E9" w:rsidRDefault="00063210" w:rsidP="00063210">
      <w:pPr>
        <w:spacing w:line="360" w:lineRule="auto"/>
        <w:ind w:firstLine="900"/>
        <w:jc w:val="both"/>
        <w:rPr>
          <w:sz w:val="28"/>
          <w:szCs w:val="28"/>
        </w:rPr>
      </w:pPr>
      <w:r w:rsidRPr="007B14E9">
        <w:rPr>
          <w:sz w:val="28"/>
          <w:szCs w:val="28"/>
        </w:rPr>
        <w:t>Рост коэффициента иммобилизации капитала в 200</w:t>
      </w:r>
      <w:r w:rsidR="00BB3C81">
        <w:rPr>
          <w:sz w:val="28"/>
          <w:szCs w:val="28"/>
        </w:rPr>
        <w:t>7</w:t>
      </w:r>
      <w:r w:rsidRPr="007B14E9">
        <w:rPr>
          <w:sz w:val="28"/>
          <w:szCs w:val="28"/>
        </w:rPr>
        <w:t>г. на 23,83% свидетельствует об увеличении риска неплатежеспособности исследуемого банка.</w:t>
      </w:r>
    </w:p>
    <w:p w:rsidR="00063210" w:rsidRPr="007B14E9" w:rsidRDefault="00063210" w:rsidP="00063210">
      <w:pPr>
        <w:spacing w:line="360" w:lineRule="auto"/>
        <w:ind w:firstLine="900"/>
        <w:jc w:val="both"/>
        <w:rPr>
          <w:sz w:val="28"/>
          <w:szCs w:val="28"/>
        </w:rPr>
      </w:pPr>
      <w:r w:rsidRPr="007B14E9">
        <w:rPr>
          <w:sz w:val="28"/>
          <w:szCs w:val="28"/>
        </w:rPr>
        <w:t>Значение коэффициента финансовой устойчивости так же не дает положительной характеристики отделения Сбербанка №3794, так как в 200</w:t>
      </w:r>
      <w:r w:rsidR="00BB3C81">
        <w:rPr>
          <w:sz w:val="28"/>
          <w:szCs w:val="28"/>
        </w:rPr>
        <w:t>6</w:t>
      </w:r>
      <w:r w:rsidRPr="007B14E9">
        <w:rPr>
          <w:sz w:val="28"/>
          <w:szCs w:val="28"/>
        </w:rPr>
        <w:t>г. оно составило 992,51%, но к 200</w:t>
      </w:r>
      <w:r w:rsidR="00BB3C81">
        <w:rPr>
          <w:sz w:val="28"/>
          <w:szCs w:val="28"/>
        </w:rPr>
        <w:t>7</w:t>
      </w:r>
      <w:r w:rsidRPr="007B14E9">
        <w:rPr>
          <w:sz w:val="28"/>
          <w:szCs w:val="28"/>
        </w:rPr>
        <w:t>г. положение нормализовалось, о чем свидетельствует значение данного показателя – 385,44%. Следовательно, банк стал более конкурентоспособным.</w:t>
      </w:r>
    </w:p>
    <w:p w:rsidR="00D75E96" w:rsidRPr="007B14E9" w:rsidRDefault="00063210" w:rsidP="00063210">
      <w:pPr>
        <w:spacing w:line="360" w:lineRule="auto"/>
        <w:jc w:val="both"/>
        <w:rPr>
          <w:sz w:val="28"/>
          <w:szCs w:val="28"/>
        </w:rPr>
      </w:pPr>
      <w:r w:rsidRPr="007B14E9">
        <w:rPr>
          <w:sz w:val="28"/>
          <w:szCs w:val="28"/>
        </w:rPr>
        <w:t xml:space="preserve">             </w:t>
      </w:r>
      <w:r w:rsidR="00D75E96" w:rsidRPr="007B14E9">
        <w:rPr>
          <w:sz w:val="28"/>
          <w:szCs w:val="28"/>
        </w:rPr>
        <w:t>Часть ресурсов банка не принадлежащих ему используемых на определённых условиях в качестве финансового источника составляют привлеченные и заёмные средства.</w:t>
      </w:r>
    </w:p>
    <w:p w:rsidR="00D75E96" w:rsidRPr="007B14E9" w:rsidRDefault="00D75E96" w:rsidP="00D75E96">
      <w:pPr>
        <w:spacing w:line="360" w:lineRule="auto"/>
        <w:ind w:firstLine="540"/>
        <w:jc w:val="both"/>
        <w:rPr>
          <w:sz w:val="28"/>
          <w:szCs w:val="28"/>
        </w:rPr>
      </w:pPr>
      <w:r w:rsidRPr="007B14E9">
        <w:rPr>
          <w:sz w:val="28"/>
          <w:szCs w:val="28"/>
        </w:rPr>
        <w:t>Основную роль или часть привлеченных средств представляют собой депозиты клиентов банка – это средства внесённые клиентами в банк хранящиеся на счетах и используемые в соответствии с режимом счета и банковским законодательством.</w:t>
      </w:r>
    </w:p>
    <w:p w:rsidR="00D75E96" w:rsidRPr="007B14E9" w:rsidRDefault="00D75E96" w:rsidP="00D75E96">
      <w:pPr>
        <w:spacing w:line="360" w:lineRule="auto"/>
        <w:ind w:firstLine="540"/>
        <w:jc w:val="both"/>
        <w:rPr>
          <w:sz w:val="28"/>
          <w:szCs w:val="28"/>
        </w:rPr>
      </w:pPr>
      <w:r w:rsidRPr="007B14E9">
        <w:rPr>
          <w:sz w:val="28"/>
          <w:szCs w:val="28"/>
        </w:rPr>
        <w:t>К прочим привлеченным средствам относятся: привлечённые специальные фонды, временно свободные средства находящиеся в расчетах по банковским операциям и кредиторская задолженность. Привлечённые средства преобладают в структуре банковских ресурсов и представляют собой основу функционирования любого банка.</w:t>
      </w:r>
    </w:p>
    <w:p w:rsidR="00D75E96" w:rsidRPr="007B14E9" w:rsidRDefault="00D75E96" w:rsidP="00D75E96">
      <w:pPr>
        <w:spacing w:line="360" w:lineRule="auto"/>
        <w:ind w:firstLine="540"/>
        <w:jc w:val="both"/>
        <w:rPr>
          <w:sz w:val="28"/>
          <w:szCs w:val="28"/>
        </w:rPr>
      </w:pPr>
      <w:r w:rsidRPr="007B14E9">
        <w:rPr>
          <w:sz w:val="28"/>
          <w:szCs w:val="28"/>
        </w:rPr>
        <w:t>К заёмным средствам относятся межбанковские ссуды, межбанковская финансовая помощь и средства полученные в результате р</w:t>
      </w:r>
      <w:r w:rsidR="005A74B5" w:rsidRPr="007B14E9">
        <w:rPr>
          <w:sz w:val="28"/>
          <w:szCs w:val="28"/>
        </w:rPr>
        <w:t>еализации долговых ценных бумаг.</w:t>
      </w:r>
    </w:p>
    <w:p w:rsidR="005A74B5" w:rsidRPr="007B14E9" w:rsidRDefault="005A74B5" w:rsidP="00D75E96">
      <w:pPr>
        <w:spacing w:line="360" w:lineRule="auto"/>
        <w:ind w:firstLine="540"/>
        <w:jc w:val="both"/>
        <w:rPr>
          <w:sz w:val="28"/>
          <w:szCs w:val="28"/>
        </w:rPr>
      </w:pPr>
    </w:p>
    <w:p w:rsidR="005A74B5" w:rsidRPr="007B14E9" w:rsidRDefault="005A74B5" w:rsidP="00D75E96">
      <w:pPr>
        <w:spacing w:line="360" w:lineRule="auto"/>
        <w:ind w:firstLine="540"/>
        <w:jc w:val="both"/>
        <w:rPr>
          <w:sz w:val="28"/>
          <w:szCs w:val="28"/>
        </w:rPr>
      </w:pPr>
    </w:p>
    <w:p w:rsidR="00063210" w:rsidRPr="007B14E9" w:rsidRDefault="00063210" w:rsidP="00063210">
      <w:pPr>
        <w:spacing w:line="360" w:lineRule="auto"/>
        <w:ind w:firstLine="539"/>
        <w:jc w:val="both"/>
        <w:rPr>
          <w:sz w:val="28"/>
          <w:szCs w:val="28"/>
        </w:rPr>
      </w:pPr>
      <w:r w:rsidRPr="007B14E9">
        <w:rPr>
          <w:sz w:val="28"/>
          <w:szCs w:val="28"/>
        </w:rPr>
        <w:t>Показатель «Эффективность использования средств» как в 200</w:t>
      </w:r>
      <w:r w:rsidR="00BB3C81">
        <w:rPr>
          <w:sz w:val="28"/>
          <w:szCs w:val="28"/>
        </w:rPr>
        <w:t>6</w:t>
      </w:r>
      <w:r w:rsidR="003C438B" w:rsidRPr="007B14E9">
        <w:rPr>
          <w:sz w:val="28"/>
          <w:szCs w:val="28"/>
        </w:rPr>
        <w:t>г., так и в 200</w:t>
      </w:r>
      <w:r w:rsidR="00BB3C81">
        <w:rPr>
          <w:sz w:val="28"/>
          <w:szCs w:val="28"/>
        </w:rPr>
        <w:t>7</w:t>
      </w:r>
      <w:r w:rsidRPr="007B14E9">
        <w:rPr>
          <w:sz w:val="28"/>
          <w:szCs w:val="28"/>
        </w:rPr>
        <w:t>г. почти равен 100%, что свидетельствует об активно</w:t>
      </w:r>
      <w:r w:rsidR="003C438B" w:rsidRPr="007B14E9">
        <w:rPr>
          <w:sz w:val="28"/>
          <w:szCs w:val="28"/>
        </w:rPr>
        <w:t>й и высокодоходной работе ОСБ №</w:t>
      </w:r>
      <w:r w:rsidRPr="007B14E9">
        <w:rPr>
          <w:sz w:val="28"/>
          <w:szCs w:val="28"/>
        </w:rPr>
        <w:t>3794.</w:t>
      </w:r>
    </w:p>
    <w:p w:rsidR="00063210" w:rsidRPr="007B14E9" w:rsidRDefault="00063210" w:rsidP="00063210">
      <w:pPr>
        <w:spacing w:line="360" w:lineRule="auto"/>
        <w:ind w:firstLine="539"/>
        <w:jc w:val="both"/>
        <w:rPr>
          <w:sz w:val="28"/>
          <w:szCs w:val="28"/>
        </w:rPr>
      </w:pPr>
      <w:r w:rsidRPr="007B14E9">
        <w:rPr>
          <w:sz w:val="28"/>
          <w:szCs w:val="28"/>
        </w:rPr>
        <w:t>Коэффициент использования депозитов в 200</w:t>
      </w:r>
      <w:r w:rsidR="00BB3C81">
        <w:rPr>
          <w:sz w:val="28"/>
          <w:szCs w:val="28"/>
        </w:rPr>
        <w:t>6</w:t>
      </w:r>
      <w:r w:rsidRPr="007B14E9">
        <w:rPr>
          <w:sz w:val="28"/>
          <w:szCs w:val="28"/>
        </w:rPr>
        <w:t xml:space="preserve"> и 200</w:t>
      </w:r>
      <w:r w:rsidR="00BB3C81">
        <w:rPr>
          <w:sz w:val="28"/>
          <w:szCs w:val="28"/>
        </w:rPr>
        <w:t>7</w:t>
      </w:r>
      <w:r w:rsidRPr="007B14E9">
        <w:rPr>
          <w:sz w:val="28"/>
          <w:szCs w:val="28"/>
        </w:rPr>
        <w:t>гг. превышает нормативное значение 100%, соответственно 101,54% и 101,33%, что является положительным показател</w:t>
      </w:r>
      <w:r w:rsidR="003C438B" w:rsidRPr="007B14E9">
        <w:rPr>
          <w:sz w:val="28"/>
          <w:szCs w:val="28"/>
        </w:rPr>
        <w:t>ем работы отделения Сбербанка №</w:t>
      </w:r>
      <w:r w:rsidRPr="007B14E9">
        <w:rPr>
          <w:sz w:val="28"/>
          <w:szCs w:val="28"/>
        </w:rPr>
        <w:t xml:space="preserve">3794. </w:t>
      </w:r>
    </w:p>
    <w:p w:rsidR="00063210" w:rsidRDefault="00063210" w:rsidP="00063210">
      <w:pPr>
        <w:spacing w:line="360" w:lineRule="auto"/>
        <w:ind w:firstLine="539"/>
        <w:jc w:val="both"/>
        <w:rPr>
          <w:sz w:val="28"/>
          <w:szCs w:val="28"/>
        </w:rPr>
      </w:pPr>
      <w:r w:rsidRPr="007B14E9">
        <w:rPr>
          <w:sz w:val="28"/>
          <w:szCs w:val="28"/>
        </w:rPr>
        <w:t>Следующим показателем, характеризующим работу банка, является коэффициент использования привлечённых средств по вложениям</w:t>
      </w:r>
      <w:r w:rsidR="003C438B" w:rsidRPr="007B14E9">
        <w:rPr>
          <w:sz w:val="28"/>
          <w:szCs w:val="28"/>
        </w:rPr>
        <w:t>.</w:t>
      </w:r>
    </w:p>
    <w:p w:rsidR="00D75E96" w:rsidRPr="007B14E9" w:rsidRDefault="00D75E96" w:rsidP="00D75E96">
      <w:pPr>
        <w:ind w:firstLine="540"/>
        <w:jc w:val="both"/>
        <w:rPr>
          <w:sz w:val="28"/>
          <w:szCs w:val="28"/>
        </w:rPr>
      </w:pPr>
    </w:p>
    <w:p w:rsidR="00D75E96" w:rsidRPr="007B14E9" w:rsidRDefault="00D75E96" w:rsidP="00D75E96">
      <w:pPr>
        <w:spacing w:line="360" w:lineRule="auto"/>
        <w:ind w:firstLine="539"/>
        <w:jc w:val="both"/>
        <w:rPr>
          <w:sz w:val="28"/>
          <w:szCs w:val="28"/>
        </w:rPr>
      </w:pPr>
      <w:r w:rsidRPr="007B14E9">
        <w:rPr>
          <w:sz w:val="28"/>
          <w:szCs w:val="28"/>
        </w:rPr>
        <w:t>В 200</w:t>
      </w:r>
      <w:r w:rsidR="00BB3C81">
        <w:rPr>
          <w:sz w:val="28"/>
          <w:szCs w:val="28"/>
        </w:rPr>
        <w:t>6</w:t>
      </w:r>
      <w:r w:rsidRPr="007B14E9">
        <w:rPr>
          <w:sz w:val="28"/>
          <w:szCs w:val="28"/>
        </w:rPr>
        <w:t>г. значение коэффициента использования привлеченных средств составляет 1</w:t>
      </w:r>
      <w:r w:rsidR="00722EE7" w:rsidRPr="007B14E9">
        <w:rPr>
          <w:sz w:val="28"/>
          <w:szCs w:val="28"/>
        </w:rPr>
        <w:t>79</w:t>
      </w:r>
      <w:r w:rsidRPr="007B14E9">
        <w:rPr>
          <w:sz w:val="28"/>
          <w:szCs w:val="28"/>
        </w:rPr>
        <w:t xml:space="preserve">,1%, следовательно, темп формирования ресурсной базы значительно превосходит расширения кредитных операций, что свидетельствует  об ориентации кредитной организации на некредитные операции. В </w:t>
      </w:r>
      <w:smartTag w:uri="urn:schemas-microsoft-com:office:smarttags" w:element="metricconverter">
        <w:smartTagPr>
          <w:attr w:name="ProductID" w:val="2007 г"/>
        </w:smartTagPr>
        <w:r w:rsidRPr="007B14E9">
          <w:rPr>
            <w:sz w:val="28"/>
            <w:szCs w:val="28"/>
          </w:rPr>
          <w:t>200</w:t>
        </w:r>
        <w:r w:rsidR="00BB3C81">
          <w:rPr>
            <w:sz w:val="28"/>
            <w:szCs w:val="28"/>
          </w:rPr>
          <w:t>7</w:t>
        </w:r>
        <w:r w:rsidRPr="007B14E9">
          <w:rPr>
            <w:sz w:val="28"/>
            <w:szCs w:val="28"/>
          </w:rPr>
          <w:t xml:space="preserve"> г</w:t>
        </w:r>
      </w:smartTag>
      <w:r w:rsidRPr="007B14E9">
        <w:rPr>
          <w:sz w:val="28"/>
          <w:szCs w:val="28"/>
        </w:rPr>
        <w:t>. значение данного показателя составило 80,87%, значит, отделение Сб</w:t>
      </w:r>
      <w:r w:rsidR="00722EE7" w:rsidRPr="007B14E9">
        <w:rPr>
          <w:sz w:val="28"/>
          <w:szCs w:val="28"/>
        </w:rPr>
        <w:t>ербанка №</w:t>
      </w:r>
      <w:r w:rsidRPr="007B14E9">
        <w:rPr>
          <w:sz w:val="28"/>
          <w:szCs w:val="28"/>
        </w:rPr>
        <w:t>3794 проводит рисковую кредитную политику, так как данное значение превышает оптимальное 75%, следовательно, необходимо снизить количество обязательств.</w:t>
      </w:r>
    </w:p>
    <w:p w:rsidR="00D75E96" w:rsidRPr="007B14E9" w:rsidRDefault="00D75E96" w:rsidP="00BD3CE5">
      <w:pPr>
        <w:spacing w:line="360" w:lineRule="auto"/>
        <w:ind w:firstLine="540"/>
        <w:jc w:val="both"/>
        <w:rPr>
          <w:sz w:val="28"/>
          <w:szCs w:val="28"/>
        </w:rPr>
      </w:pPr>
      <w:r w:rsidRPr="007B14E9">
        <w:rPr>
          <w:sz w:val="28"/>
          <w:szCs w:val="28"/>
        </w:rPr>
        <w:t>Анализ активных операций банка состоит в рассмотрении эффективности использования активов банка.</w:t>
      </w:r>
    </w:p>
    <w:p w:rsidR="00D75E96" w:rsidRPr="007B14E9" w:rsidRDefault="00D75E96" w:rsidP="00D75E96">
      <w:pPr>
        <w:spacing w:line="360" w:lineRule="auto"/>
        <w:ind w:firstLine="539"/>
        <w:jc w:val="both"/>
        <w:rPr>
          <w:sz w:val="28"/>
          <w:szCs w:val="28"/>
        </w:rPr>
      </w:pPr>
      <w:r w:rsidRPr="007B14E9">
        <w:rPr>
          <w:sz w:val="28"/>
          <w:szCs w:val="28"/>
        </w:rPr>
        <w:t xml:space="preserve">Как показывают результаты факторного анализа в </w:t>
      </w:r>
      <w:smartTag w:uri="urn:schemas-microsoft-com:office:smarttags" w:element="metricconverter">
        <w:smartTagPr>
          <w:attr w:name="ProductID" w:val="2007 г"/>
        </w:smartTagPr>
        <w:r w:rsidRPr="007B14E9">
          <w:rPr>
            <w:sz w:val="28"/>
            <w:szCs w:val="28"/>
          </w:rPr>
          <w:t>200</w:t>
        </w:r>
        <w:r w:rsidR="00BB3C81">
          <w:rPr>
            <w:sz w:val="28"/>
            <w:szCs w:val="28"/>
          </w:rPr>
          <w:t>7</w:t>
        </w:r>
        <w:r w:rsidR="00712716" w:rsidRPr="007B14E9">
          <w:rPr>
            <w:sz w:val="28"/>
            <w:szCs w:val="28"/>
          </w:rPr>
          <w:t xml:space="preserve"> </w:t>
        </w:r>
        <w:r w:rsidRPr="007B14E9">
          <w:rPr>
            <w:sz w:val="28"/>
            <w:szCs w:val="28"/>
          </w:rPr>
          <w:t>г</w:t>
        </w:r>
      </w:smartTag>
      <w:r w:rsidRPr="007B14E9">
        <w:rPr>
          <w:sz w:val="28"/>
          <w:szCs w:val="28"/>
        </w:rPr>
        <w:t>. на коэффициент эффективности использования активов положительное влияние оказало только влияние первого фактора – величины производительных активов, что свидетельствует о положительной работе отделения, так как увеличение работающих активов имеет  наиболее важное значение.</w:t>
      </w:r>
    </w:p>
    <w:p w:rsidR="00D75E96" w:rsidRPr="007B14E9" w:rsidRDefault="00D75E96" w:rsidP="006B7D66">
      <w:pPr>
        <w:spacing w:line="360" w:lineRule="auto"/>
        <w:ind w:firstLine="539"/>
        <w:jc w:val="both"/>
        <w:rPr>
          <w:sz w:val="28"/>
          <w:szCs w:val="28"/>
        </w:rPr>
      </w:pPr>
      <w:r w:rsidRPr="007B14E9">
        <w:rPr>
          <w:sz w:val="28"/>
          <w:szCs w:val="28"/>
        </w:rPr>
        <w:t>Платежеспособность банка характеризуют такие показатели, как коэффициент использования мощностей.</w:t>
      </w:r>
      <w:r w:rsidR="006B7D66">
        <w:rPr>
          <w:sz w:val="28"/>
          <w:szCs w:val="28"/>
        </w:rPr>
        <w:t xml:space="preserve"> </w:t>
      </w:r>
      <w:r w:rsidRPr="007B14E9">
        <w:rPr>
          <w:sz w:val="28"/>
          <w:szCs w:val="28"/>
        </w:rPr>
        <w:t>В состав чистых кредитных вложений входят: ссуды юридическим и физическим лицам; кредитные ресурсы, размещенные в системе Сбербанка России; просроченные кредиты, депозиты и прочие размещенные средства.</w:t>
      </w:r>
    </w:p>
    <w:p w:rsidR="00D75E96" w:rsidRPr="007B14E9" w:rsidRDefault="00D75E96" w:rsidP="00D75E96">
      <w:pPr>
        <w:spacing w:line="360" w:lineRule="auto"/>
        <w:ind w:firstLine="540"/>
        <w:jc w:val="both"/>
        <w:rPr>
          <w:sz w:val="28"/>
          <w:szCs w:val="28"/>
        </w:rPr>
      </w:pPr>
      <w:r w:rsidRPr="007B14E9">
        <w:rPr>
          <w:sz w:val="28"/>
          <w:szCs w:val="28"/>
        </w:rPr>
        <w:t xml:space="preserve">Показатели рентабельности представляют собой соотношение прибыли и средств ее получений, и характеризует эффективность деятельности банка. </w:t>
      </w:r>
    </w:p>
    <w:p w:rsidR="00D75E96" w:rsidRPr="007B14E9" w:rsidRDefault="00D75E96" w:rsidP="00D75E96">
      <w:pPr>
        <w:spacing w:line="360" w:lineRule="auto"/>
        <w:ind w:firstLine="540"/>
        <w:jc w:val="both"/>
        <w:rPr>
          <w:sz w:val="28"/>
          <w:szCs w:val="28"/>
        </w:rPr>
      </w:pPr>
      <w:r w:rsidRPr="007B14E9">
        <w:rPr>
          <w:sz w:val="28"/>
          <w:szCs w:val="28"/>
        </w:rPr>
        <w:t xml:space="preserve">Показатель </w:t>
      </w:r>
      <w:r w:rsidR="00BA647A" w:rsidRPr="007B14E9">
        <w:rPr>
          <w:sz w:val="28"/>
          <w:szCs w:val="28"/>
        </w:rPr>
        <w:t>доходности капитала</w:t>
      </w:r>
      <w:r w:rsidRPr="007B14E9">
        <w:rPr>
          <w:sz w:val="28"/>
          <w:szCs w:val="28"/>
        </w:rPr>
        <w:t xml:space="preserve"> имеет недостаток. Он состоит в том, что рост прибыльности капитала имеет обратное отношение с достаточностью капитала.</w:t>
      </w:r>
    </w:p>
    <w:p w:rsidR="00D75E96" w:rsidRPr="007B14E9" w:rsidRDefault="00D75E96" w:rsidP="00D75E96">
      <w:pPr>
        <w:spacing w:line="360" w:lineRule="auto"/>
        <w:ind w:firstLine="540"/>
        <w:jc w:val="both"/>
        <w:rPr>
          <w:sz w:val="28"/>
          <w:szCs w:val="28"/>
        </w:rPr>
      </w:pPr>
      <w:r w:rsidRPr="007B14E9">
        <w:rPr>
          <w:sz w:val="28"/>
          <w:szCs w:val="28"/>
        </w:rPr>
        <w:t>Коэффициент прибыльности активов характеризует объем прибыли полученной на 1 рубль банковских активов</w:t>
      </w:r>
      <w:r w:rsidR="00BA647A" w:rsidRPr="007B14E9">
        <w:rPr>
          <w:sz w:val="28"/>
          <w:szCs w:val="28"/>
        </w:rPr>
        <w:t>.</w:t>
      </w:r>
      <w:r w:rsidRPr="007B14E9">
        <w:rPr>
          <w:sz w:val="28"/>
          <w:szCs w:val="28"/>
        </w:rPr>
        <w:t xml:space="preserve">  </w:t>
      </w:r>
    </w:p>
    <w:p w:rsidR="00D75E96" w:rsidRPr="007B14E9" w:rsidRDefault="00BA647A" w:rsidP="00D75E96">
      <w:pPr>
        <w:spacing w:line="360" w:lineRule="auto"/>
        <w:ind w:firstLine="540"/>
        <w:jc w:val="both"/>
        <w:rPr>
          <w:sz w:val="28"/>
          <w:szCs w:val="28"/>
        </w:rPr>
      </w:pPr>
      <w:r w:rsidRPr="007B14E9">
        <w:rPr>
          <w:sz w:val="28"/>
          <w:szCs w:val="28"/>
        </w:rPr>
        <w:t xml:space="preserve">Этот коэффициент </w:t>
      </w:r>
      <w:r w:rsidR="00D75E96" w:rsidRPr="007B14E9">
        <w:rPr>
          <w:sz w:val="28"/>
          <w:szCs w:val="28"/>
        </w:rPr>
        <w:t>применяется как характеристика финансового состояния различных банков, так и прибыльность активов КБ в динамике. Рост этого показателя должен оцениваться положительно, т.к. он свидетельствует о росте эффективности использования банком имеющихся активов</w:t>
      </w:r>
      <w:r w:rsidR="00AA18B7" w:rsidRPr="007B14E9">
        <w:rPr>
          <w:sz w:val="28"/>
          <w:szCs w:val="28"/>
        </w:rPr>
        <w:t xml:space="preserve">. Достаточно большой коэффициент прибыльности </w:t>
      </w:r>
      <w:r w:rsidR="00D75E96" w:rsidRPr="007B14E9">
        <w:rPr>
          <w:sz w:val="28"/>
          <w:szCs w:val="28"/>
        </w:rPr>
        <w:t>может свидетельствовать о размещении активов в сферу с повышенным уровнем риска.</w:t>
      </w:r>
    </w:p>
    <w:p w:rsidR="005A74B5" w:rsidRPr="007B14E9" w:rsidRDefault="00D75E96" w:rsidP="00D75E96">
      <w:pPr>
        <w:spacing w:line="360" w:lineRule="auto"/>
        <w:ind w:firstLine="540"/>
        <w:jc w:val="both"/>
        <w:rPr>
          <w:sz w:val="28"/>
          <w:szCs w:val="28"/>
        </w:rPr>
      </w:pPr>
      <w:r w:rsidRPr="007B14E9">
        <w:rPr>
          <w:sz w:val="28"/>
          <w:szCs w:val="28"/>
        </w:rPr>
        <w:t xml:space="preserve">Коэффициент доходности активов характеризует среднее значение за год прибыльности всех имеющихся в коммерческом банке активов, в том числе тех активов, которые практически не приносят доход. Доходная база активов определяет производительную их долю, </w:t>
      </w:r>
      <w:r w:rsidR="00AA18B7" w:rsidRPr="007B14E9">
        <w:rPr>
          <w:sz w:val="28"/>
          <w:szCs w:val="28"/>
        </w:rPr>
        <w:t>работающую и приносящую доход.</w:t>
      </w:r>
    </w:p>
    <w:p w:rsidR="006B7D66" w:rsidRDefault="00D75E96" w:rsidP="00AA18B7">
      <w:pPr>
        <w:spacing w:line="360" w:lineRule="auto"/>
        <w:ind w:firstLine="540"/>
        <w:jc w:val="both"/>
        <w:rPr>
          <w:sz w:val="28"/>
          <w:szCs w:val="28"/>
        </w:rPr>
      </w:pPr>
      <w:r w:rsidRPr="007B14E9">
        <w:rPr>
          <w:sz w:val="28"/>
          <w:szCs w:val="28"/>
        </w:rPr>
        <w:t>В 200</w:t>
      </w:r>
      <w:r w:rsidR="000F3440">
        <w:rPr>
          <w:sz w:val="28"/>
          <w:szCs w:val="28"/>
        </w:rPr>
        <w:t>7</w:t>
      </w:r>
      <w:r w:rsidRPr="007B14E9">
        <w:rPr>
          <w:sz w:val="28"/>
          <w:szCs w:val="28"/>
        </w:rPr>
        <w:t>г. произошло снижение всех коэффициентов рентабельности: доходность капитала снизилась на 50,86%, прибыльность активов и их доходная база, соответственно, – на 1,85% и 1,79%, следовательно, и ухудшен</w:t>
      </w:r>
      <w:r w:rsidR="005A74B5" w:rsidRPr="007B14E9">
        <w:rPr>
          <w:sz w:val="28"/>
          <w:szCs w:val="28"/>
        </w:rPr>
        <w:t>ие работы отделения Сбербанка №</w:t>
      </w:r>
      <w:r w:rsidRPr="007B14E9">
        <w:rPr>
          <w:sz w:val="28"/>
          <w:szCs w:val="28"/>
        </w:rPr>
        <w:t xml:space="preserve">3794. </w:t>
      </w:r>
    </w:p>
    <w:p w:rsidR="00D75E96" w:rsidRPr="007B14E9" w:rsidRDefault="00D75E96" w:rsidP="00AA18B7">
      <w:pPr>
        <w:spacing w:line="360" w:lineRule="auto"/>
        <w:ind w:firstLine="540"/>
        <w:jc w:val="both"/>
        <w:rPr>
          <w:sz w:val="28"/>
          <w:szCs w:val="28"/>
        </w:rPr>
      </w:pPr>
      <w:r w:rsidRPr="007B14E9">
        <w:rPr>
          <w:sz w:val="28"/>
          <w:szCs w:val="28"/>
        </w:rPr>
        <w:t>Такие показатели, как собственный капитал и активы, приносящие доход на протяжении исследуемого периода  постоянно возрастали. Следовательно</w:t>
      </w:r>
      <w:r w:rsidR="005A74B5" w:rsidRPr="007B14E9">
        <w:rPr>
          <w:sz w:val="28"/>
          <w:szCs w:val="28"/>
        </w:rPr>
        <w:t>, работа Валуйского отделения №</w:t>
      </w:r>
      <w:r w:rsidRPr="007B14E9">
        <w:rPr>
          <w:sz w:val="28"/>
          <w:szCs w:val="28"/>
        </w:rPr>
        <w:t>3794 является активной и приносящей стабильный доход.</w:t>
      </w:r>
    </w:p>
    <w:p w:rsidR="00D75E96" w:rsidRPr="007B14E9" w:rsidRDefault="00D75E96" w:rsidP="00260C5D">
      <w:pPr>
        <w:spacing w:line="360" w:lineRule="auto"/>
        <w:ind w:firstLine="539"/>
        <w:jc w:val="both"/>
        <w:rPr>
          <w:sz w:val="28"/>
          <w:szCs w:val="28"/>
        </w:rPr>
      </w:pPr>
      <w:r w:rsidRPr="007B14E9">
        <w:rPr>
          <w:sz w:val="28"/>
          <w:szCs w:val="28"/>
        </w:rPr>
        <w:t xml:space="preserve">Структура расходов отделения </w:t>
      </w:r>
      <w:r w:rsidR="006543BD" w:rsidRPr="007B14E9">
        <w:rPr>
          <w:sz w:val="28"/>
          <w:szCs w:val="28"/>
        </w:rPr>
        <w:t>ОСБ</w:t>
      </w:r>
      <w:r w:rsidRPr="007B14E9">
        <w:rPr>
          <w:sz w:val="28"/>
          <w:szCs w:val="28"/>
        </w:rPr>
        <w:t xml:space="preserve"> </w:t>
      </w:r>
      <w:r w:rsidR="00260C5D" w:rsidRPr="007B14E9">
        <w:rPr>
          <w:sz w:val="28"/>
          <w:szCs w:val="28"/>
        </w:rPr>
        <w:t>№</w:t>
      </w:r>
      <w:r w:rsidR="00B63F82" w:rsidRPr="007B14E9">
        <w:rPr>
          <w:sz w:val="28"/>
          <w:szCs w:val="28"/>
        </w:rPr>
        <w:t>3794 представлена в таблице</w:t>
      </w:r>
      <w:r w:rsidR="00260C5D" w:rsidRPr="007B14E9">
        <w:rPr>
          <w:sz w:val="28"/>
          <w:szCs w:val="28"/>
        </w:rPr>
        <w:t xml:space="preserve"> 10.</w:t>
      </w:r>
    </w:p>
    <w:p w:rsidR="00D75E96" w:rsidRPr="007B14E9" w:rsidRDefault="00D75E96" w:rsidP="00D75E96">
      <w:pPr>
        <w:spacing w:line="360" w:lineRule="auto"/>
        <w:ind w:firstLine="540"/>
        <w:jc w:val="both"/>
        <w:rPr>
          <w:sz w:val="28"/>
          <w:szCs w:val="28"/>
        </w:rPr>
      </w:pPr>
      <w:r w:rsidRPr="007B14E9">
        <w:rPr>
          <w:sz w:val="28"/>
          <w:szCs w:val="28"/>
        </w:rPr>
        <w:t xml:space="preserve">Непроцентные расходы занимают наибольший удельный вес в общей сумме расходов коммерческого банка и на протяжении исследуемого периода их доля продолжает расти, что свидетельствует о негативной работе отделения </w:t>
      </w:r>
      <w:r w:rsidR="00260C5D" w:rsidRPr="007B14E9">
        <w:rPr>
          <w:sz w:val="28"/>
          <w:szCs w:val="28"/>
        </w:rPr>
        <w:t>Сбербанка России №</w:t>
      </w:r>
      <w:r w:rsidRPr="007B14E9">
        <w:rPr>
          <w:sz w:val="28"/>
          <w:szCs w:val="28"/>
        </w:rPr>
        <w:t>3794, поскольку усиливается «бремя» непроцентных расходов, не приносящих банку доходов, а, следовательно, и прибыли.</w:t>
      </w:r>
    </w:p>
    <w:p w:rsidR="00D75E96" w:rsidRPr="007B14E9" w:rsidRDefault="00D75E96" w:rsidP="00A14F57">
      <w:pPr>
        <w:spacing w:line="360" w:lineRule="auto"/>
        <w:ind w:firstLine="540"/>
        <w:jc w:val="both"/>
        <w:rPr>
          <w:sz w:val="28"/>
          <w:szCs w:val="28"/>
        </w:rPr>
      </w:pPr>
      <w:r w:rsidRPr="007B14E9">
        <w:rPr>
          <w:sz w:val="28"/>
          <w:szCs w:val="28"/>
        </w:rPr>
        <w:t>Изучив состав производимых расходов периода в 200</w:t>
      </w:r>
      <w:r w:rsidR="000F3440">
        <w:rPr>
          <w:sz w:val="28"/>
          <w:szCs w:val="28"/>
        </w:rPr>
        <w:t>6</w:t>
      </w:r>
      <w:r w:rsidRPr="007B14E9">
        <w:rPr>
          <w:sz w:val="28"/>
          <w:szCs w:val="28"/>
        </w:rPr>
        <w:t xml:space="preserve"> </w:t>
      </w:r>
      <w:r w:rsidR="000F3440">
        <w:rPr>
          <w:sz w:val="28"/>
          <w:szCs w:val="28"/>
        </w:rPr>
        <w:t>–</w:t>
      </w:r>
      <w:r w:rsidRPr="007B14E9">
        <w:rPr>
          <w:sz w:val="28"/>
          <w:szCs w:val="28"/>
        </w:rPr>
        <w:t xml:space="preserve"> 200</w:t>
      </w:r>
      <w:r w:rsidR="000F3440">
        <w:rPr>
          <w:sz w:val="28"/>
          <w:szCs w:val="28"/>
        </w:rPr>
        <w:t>7</w:t>
      </w:r>
      <w:r w:rsidRPr="007B14E9">
        <w:rPr>
          <w:sz w:val="28"/>
          <w:szCs w:val="28"/>
        </w:rPr>
        <w:t>гг. можно сделать вывод о том, что для их снижения необходимо гармонизировать структуру доходной базы, то есть увеличить долю наиболее дешевых источников привлечения средств. Для этого необходимо создать в банке специальное подразделение, которое целенаправленно занималось бы только ресурсами. Для снижения общего количества расходов так же необходимо разумно уменьшить количество непроцентных расходов таких как, например, почтовые, телеграфные, телефонные расходы, расходы по аренде линий связи, канцелярские расходы за счет экономии ксероксной бумаги, расходы на содержание зданий и сооружений за счет снижения потребления электроэнергии.</w:t>
      </w:r>
    </w:p>
    <w:p w:rsidR="00391E90" w:rsidRPr="007B14E9" w:rsidRDefault="00391E90" w:rsidP="00391E90">
      <w:pPr>
        <w:spacing w:line="360" w:lineRule="auto"/>
        <w:ind w:firstLine="900"/>
        <w:jc w:val="both"/>
        <w:rPr>
          <w:sz w:val="28"/>
          <w:szCs w:val="28"/>
        </w:rPr>
      </w:pPr>
      <w:r w:rsidRPr="007B14E9">
        <w:rPr>
          <w:spacing w:val="4"/>
          <w:sz w:val="28"/>
          <w:szCs w:val="28"/>
        </w:rPr>
        <w:t>Привлечение клиентов – нелегкая задача банк</w:t>
      </w:r>
      <w:r w:rsidR="00D96CA9" w:rsidRPr="007B14E9">
        <w:rPr>
          <w:spacing w:val="4"/>
          <w:sz w:val="28"/>
          <w:szCs w:val="28"/>
        </w:rPr>
        <w:t>ов</w:t>
      </w:r>
      <w:r w:rsidRPr="007B14E9">
        <w:rPr>
          <w:spacing w:val="4"/>
          <w:sz w:val="28"/>
          <w:szCs w:val="28"/>
        </w:rPr>
        <w:t xml:space="preserve">. Кабинет </w:t>
      </w:r>
      <w:r w:rsidRPr="007B14E9">
        <w:rPr>
          <w:spacing w:val="4"/>
          <w:sz w:val="28"/>
          <w:szCs w:val="28"/>
          <w:lang w:val="en-US"/>
        </w:rPr>
        <w:t>VIP</w:t>
      </w:r>
      <w:r w:rsidR="00D96CA9" w:rsidRPr="007B14E9">
        <w:rPr>
          <w:spacing w:val="4"/>
          <w:sz w:val="28"/>
          <w:szCs w:val="28"/>
        </w:rPr>
        <w:t xml:space="preserve"> Валуйского ОСБ №3794 </w:t>
      </w:r>
      <w:r w:rsidRPr="007B14E9">
        <w:rPr>
          <w:spacing w:val="4"/>
          <w:sz w:val="28"/>
          <w:szCs w:val="28"/>
        </w:rPr>
        <w:t>во многом способствует этому (</w:t>
      </w:r>
      <w:r w:rsidR="007B14E9" w:rsidRPr="007B14E9">
        <w:rPr>
          <w:spacing w:val="4"/>
          <w:sz w:val="28"/>
          <w:szCs w:val="28"/>
        </w:rPr>
        <w:t>см. п</w:t>
      </w:r>
      <w:r w:rsidRPr="007B14E9">
        <w:rPr>
          <w:spacing w:val="4"/>
          <w:sz w:val="28"/>
          <w:szCs w:val="28"/>
        </w:rPr>
        <w:t xml:space="preserve">риложение </w:t>
      </w:r>
      <w:r w:rsidR="007B14E9" w:rsidRPr="007B14E9">
        <w:rPr>
          <w:spacing w:val="4"/>
          <w:sz w:val="28"/>
          <w:szCs w:val="28"/>
        </w:rPr>
        <w:t>№</w:t>
      </w:r>
      <w:r w:rsidRPr="007B14E9">
        <w:rPr>
          <w:spacing w:val="4"/>
          <w:sz w:val="28"/>
          <w:szCs w:val="28"/>
        </w:rPr>
        <w:t>5).</w:t>
      </w:r>
    </w:p>
    <w:p w:rsidR="00ED0153" w:rsidRPr="007B14E9" w:rsidRDefault="00ED0153" w:rsidP="00ED0153">
      <w:pPr>
        <w:spacing w:line="360" w:lineRule="auto"/>
        <w:ind w:firstLine="902"/>
        <w:jc w:val="both"/>
        <w:rPr>
          <w:sz w:val="28"/>
          <w:szCs w:val="28"/>
        </w:rPr>
      </w:pPr>
      <w:r w:rsidRPr="007B14E9">
        <w:rPr>
          <w:sz w:val="28"/>
          <w:szCs w:val="28"/>
        </w:rPr>
        <w:t>Темпы роста объема производства и реализации выпускаемых услуг, повышение их качественного уровня непосредственно влияют на величину прибыли и рентабельности банка. Поэтому анализ данных показателей несет важное значение. Его основные задачи:</w:t>
      </w:r>
    </w:p>
    <w:p w:rsidR="00ED0153" w:rsidRPr="007B14E9" w:rsidRDefault="00ED0153" w:rsidP="00ED0153">
      <w:pPr>
        <w:spacing w:line="360" w:lineRule="auto"/>
        <w:ind w:firstLine="902"/>
        <w:jc w:val="both"/>
        <w:rPr>
          <w:sz w:val="28"/>
          <w:szCs w:val="28"/>
        </w:rPr>
      </w:pPr>
      <w:r w:rsidRPr="007B14E9">
        <w:rPr>
          <w:sz w:val="28"/>
          <w:szCs w:val="28"/>
        </w:rPr>
        <w:t xml:space="preserve">- </w:t>
      </w:r>
      <w:r w:rsidR="008012CB" w:rsidRPr="007B14E9">
        <w:rPr>
          <w:sz w:val="28"/>
          <w:szCs w:val="28"/>
        </w:rPr>
        <w:t xml:space="preserve">  </w:t>
      </w:r>
      <w:r w:rsidRPr="007B14E9">
        <w:rPr>
          <w:sz w:val="28"/>
          <w:szCs w:val="28"/>
        </w:rPr>
        <w:t>оценка степени выполнения плана и динамики реализации услуг;</w:t>
      </w:r>
    </w:p>
    <w:p w:rsidR="00ED0153" w:rsidRPr="007B14E9" w:rsidRDefault="00ED0153" w:rsidP="00ED0153">
      <w:pPr>
        <w:spacing w:line="360" w:lineRule="auto"/>
        <w:ind w:firstLine="902"/>
        <w:jc w:val="both"/>
        <w:rPr>
          <w:sz w:val="28"/>
          <w:szCs w:val="28"/>
        </w:rPr>
      </w:pPr>
      <w:r w:rsidRPr="007B14E9">
        <w:rPr>
          <w:sz w:val="28"/>
          <w:szCs w:val="28"/>
        </w:rPr>
        <w:t>- определение влияния факторов на изменение величины этих показателей.</w:t>
      </w:r>
    </w:p>
    <w:p w:rsidR="00ED0153" w:rsidRPr="007B14E9" w:rsidRDefault="008012CB" w:rsidP="008012CB">
      <w:pPr>
        <w:spacing w:line="360" w:lineRule="auto"/>
        <w:ind w:firstLine="709"/>
        <w:jc w:val="both"/>
        <w:rPr>
          <w:sz w:val="28"/>
          <w:szCs w:val="28"/>
        </w:rPr>
      </w:pPr>
      <w:r w:rsidRPr="007B14E9">
        <w:rPr>
          <w:sz w:val="28"/>
          <w:szCs w:val="28"/>
        </w:rPr>
        <w:t>В отделении Сбербанка России №</w:t>
      </w:r>
      <w:r w:rsidR="00ED0153" w:rsidRPr="007B14E9">
        <w:rPr>
          <w:sz w:val="28"/>
          <w:szCs w:val="28"/>
        </w:rPr>
        <w:t>3794 выручкой от реализации оказываемых услуг являются комиссионные доходы, полученные в результате операций с фи</w:t>
      </w:r>
      <w:r w:rsidRPr="007B14E9">
        <w:rPr>
          <w:sz w:val="28"/>
          <w:szCs w:val="28"/>
        </w:rPr>
        <w:t>зическими и юридическими лицами, н</w:t>
      </w:r>
      <w:r w:rsidR="00ED0153" w:rsidRPr="007B14E9">
        <w:rPr>
          <w:sz w:val="28"/>
          <w:szCs w:val="28"/>
        </w:rPr>
        <w:t xml:space="preserve">аиболее прибыльными </w:t>
      </w:r>
      <w:r w:rsidRPr="007B14E9">
        <w:rPr>
          <w:sz w:val="28"/>
          <w:szCs w:val="28"/>
        </w:rPr>
        <w:t xml:space="preserve">из которых </w:t>
      </w:r>
      <w:r w:rsidR="00ED0153" w:rsidRPr="007B14E9">
        <w:rPr>
          <w:sz w:val="28"/>
          <w:szCs w:val="28"/>
        </w:rPr>
        <w:t>являются:</w:t>
      </w:r>
    </w:p>
    <w:p w:rsidR="00ED0153" w:rsidRPr="007B14E9" w:rsidRDefault="00ED0153" w:rsidP="00ED0153">
      <w:pPr>
        <w:spacing w:line="360" w:lineRule="auto"/>
        <w:ind w:firstLine="709"/>
        <w:jc w:val="both"/>
        <w:rPr>
          <w:sz w:val="28"/>
          <w:szCs w:val="28"/>
        </w:rPr>
      </w:pPr>
      <w:r w:rsidRPr="007B14E9">
        <w:rPr>
          <w:sz w:val="28"/>
          <w:szCs w:val="28"/>
        </w:rPr>
        <w:t>- покупка-продажа иностранной валюты юридическими лицами у Сбербанка России;</w:t>
      </w:r>
    </w:p>
    <w:p w:rsidR="00ED0153" w:rsidRPr="007B14E9" w:rsidRDefault="00ED0153" w:rsidP="00ED0153">
      <w:pPr>
        <w:spacing w:line="360" w:lineRule="auto"/>
        <w:ind w:firstLine="709"/>
        <w:jc w:val="both"/>
        <w:rPr>
          <w:sz w:val="28"/>
          <w:szCs w:val="28"/>
        </w:rPr>
      </w:pPr>
      <w:r w:rsidRPr="007B14E9">
        <w:rPr>
          <w:sz w:val="28"/>
          <w:szCs w:val="28"/>
        </w:rPr>
        <w:t>- кассовые операции, особенно кассовое обслуживание счетов юридических лиц;</w:t>
      </w:r>
    </w:p>
    <w:p w:rsidR="00ED0153" w:rsidRPr="007B14E9" w:rsidRDefault="00ED0153" w:rsidP="00ED0153">
      <w:pPr>
        <w:spacing w:line="360" w:lineRule="auto"/>
        <w:ind w:firstLine="709"/>
        <w:jc w:val="both"/>
        <w:rPr>
          <w:sz w:val="28"/>
          <w:szCs w:val="28"/>
        </w:rPr>
      </w:pPr>
      <w:r w:rsidRPr="007B14E9">
        <w:rPr>
          <w:sz w:val="28"/>
          <w:szCs w:val="28"/>
        </w:rPr>
        <w:t>- операции инкассации;</w:t>
      </w:r>
    </w:p>
    <w:p w:rsidR="00ED0153" w:rsidRPr="007B14E9" w:rsidRDefault="00ED0153" w:rsidP="00ED0153">
      <w:pPr>
        <w:spacing w:line="360" w:lineRule="auto"/>
        <w:ind w:firstLine="709"/>
        <w:jc w:val="both"/>
        <w:rPr>
          <w:sz w:val="28"/>
          <w:szCs w:val="28"/>
        </w:rPr>
      </w:pPr>
      <w:r w:rsidRPr="007B14E9">
        <w:rPr>
          <w:sz w:val="28"/>
          <w:szCs w:val="28"/>
        </w:rPr>
        <w:t>- расчетные операции;</w:t>
      </w:r>
    </w:p>
    <w:p w:rsidR="00ED0153" w:rsidRPr="007B14E9" w:rsidRDefault="00ED0153" w:rsidP="00ED0153">
      <w:pPr>
        <w:spacing w:line="360" w:lineRule="auto"/>
        <w:ind w:firstLine="709"/>
        <w:jc w:val="both"/>
        <w:rPr>
          <w:sz w:val="28"/>
          <w:szCs w:val="28"/>
        </w:rPr>
      </w:pPr>
      <w:r w:rsidRPr="007B14E9">
        <w:rPr>
          <w:sz w:val="28"/>
          <w:szCs w:val="28"/>
        </w:rPr>
        <w:t>- операции обслуживания счетов юридических лиц;</w:t>
      </w:r>
    </w:p>
    <w:p w:rsidR="00ED0153" w:rsidRPr="007B14E9" w:rsidRDefault="00ED0153" w:rsidP="00ED0153">
      <w:pPr>
        <w:spacing w:line="360" w:lineRule="auto"/>
        <w:ind w:firstLine="709"/>
        <w:jc w:val="both"/>
        <w:rPr>
          <w:sz w:val="28"/>
          <w:szCs w:val="28"/>
        </w:rPr>
      </w:pPr>
      <w:r w:rsidRPr="007B14E9">
        <w:rPr>
          <w:sz w:val="28"/>
          <w:szCs w:val="28"/>
        </w:rPr>
        <w:t>- операции по кредитованию юридических и физических лиц.</w:t>
      </w:r>
    </w:p>
    <w:p w:rsidR="003C3F41" w:rsidRDefault="00ED0153" w:rsidP="003C3F41">
      <w:pPr>
        <w:spacing w:line="360" w:lineRule="auto"/>
        <w:ind w:firstLine="709"/>
        <w:jc w:val="both"/>
        <w:rPr>
          <w:sz w:val="28"/>
          <w:szCs w:val="28"/>
          <w:lang w:val="en-US"/>
        </w:rPr>
      </w:pPr>
      <w:r w:rsidRPr="007B14E9">
        <w:rPr>
          <w:sz w:val="28"/>
          <w:szCs w:val="28"/>
        </w:rPr>
        <w:t>Сравнение полученных доходов от реализации аналогичных наиболее прибыльных услуг приведено в таблице</w:t>
      </w:r>
      <w:r w:rsidR="00B63F82" w:rsidRPr="007B14E9">
        <w:rPr>
          <w:sz w:val="28"/>
          <w:szCs w:val="28"/>
        </w:rPr>
        <w:t xml:space="preserve"> 11</w:t>
      </w:r>
      <w:r w:rsidRPr="007B14E9">
        <w:rPr>
          <w:sz w:val="28"/>
          <w:szCs w:val="28"/>
        </w:rPr>
        <w:t>.</w:t>
      </w:r>
    </w:p>
    <w:p w:rsidR="00ED0153" w:rsidRPr="007B14E9" w:rsidRDefault="00ED0153" w:rsidP="00ED0153">
      <w:pPr>
        <w:spacing w:line="360" w:lineRule="auto"/>
        <w:ind w:firstLine="709"/>
        <w:jc w:val="both"/>
        <w:rPr>
          <w:sz w:val="28"/>
          <w:szCs w:val="28"/>
        </w:rPr>
      </w:pPr>
      <w:r w:rsidRPr="007B14E9">
        <w:rPr>
          <w:sz w:val="28"/>
          <w:szCs w:val="28"/>
        </w:rPr>
        <w:t>Анализ состава полученных доходов от реализации оказанных услуг показывает, что наиболее прибыльными видами услуг Валуйского ОСБ №3794 в 200</w:t>
      </w:r>
      <w:r w:rsidR="000F3440">
        <w:rPr>
          <w:sz w:val="28"/>
          <w:szCs w:val="28"/>
        </w:rPr>
        <w:t>6</w:t>
      </w:r>
      <w:r w:rsidRPr="007B14E9">
        <w:rPr>
          <w:sz w:val="28"/>
          <w:szCs w:val="28"/>
        </w:rPr>
        <w:t>г. являются кассовые операции (25,17% от общей суммы) и операции по кредитованию юридических лиц (18,51%), а в 200</w:t>
      </w:r>
      <w:r w:rsidR="000F3440">
        <w:rPr>
          <w:sz w:val="28"/>
          <w:szCs w:val="28"/>
        </w:rPr>
        <w:t>7</w:t>
      </w:r>
      <w:r w:rsidRPr="007B14E9">
        <w:rPr>
          <w:sz w:val="28"/>
          <w:szCs w:val="28"/>
        </w:rPr>
        <w:t xml:space="preserve">г. – операции по кредитованию физических лиц (24,54%) и юридических лиц (21,28%). </w:t>
      </w:r>
      <w:r w:rsidRPr="007B14E9">
        <w:rPr>
          <w:b/>
          <w:sz w:val="28"/>
          <w:szCs w:val="28"/>
        </w:rPr>
        <w:t xml:space="preserve"> </w:t>
      </w:r>
      <w:r w:rsidRPr="007B14E9">
        <w:rPr>
          <w:sz w:val="28"/>
          <w:szCs w:val="28"/>
        </w:rPr>
        <w:t>Такого результата по увеличению доходов от оп</w:t>
      </w:r>
      <w:r w:rsidR="008012CB" w:rsidRPr="007B14E9">
        <w:rPr>
          <w:sz w:val="28"/>
          <w:szCs w:val="28"/>
        </w:rPr>
        <w:t>ераций кредитования отделению №</w:t>
      </w:r>
      <w:r w:rsidRPr="007B14E9">
        <w:rPr>
          <w:sz w:val="28"/>
          <w:szCs w:val="28"/>
        </w:rPr>
        <w:t>3794 удалось достичь благодаря качественному обслуживанию клиентов, оказанию своевременных консультаций, а так же повышению доступности получаемого кредита.</w:t>
      </w:r>
    </w:p>
    <w:p w:rsidR="00ED0153" w:rsidRPr="007B14E9" w:rsidRDefault="00ED0153" w:rsidP="00ED0153">
      <w:pPr>
        <w:spacing w:line="360" w:lineRule="auto"/>
        <w:ind w:firstLine="709"/>
        <w:jc w:val="both"/>
        <w:rPr>
          <w:sz w:val="28"/>
          <w:szCs w:val="28"/>
        </w:rPr>
      </w:pPr>
      <w:r w:rsidRPr="007B14E9">
        <w:rPr>
          <w:sz w:val="28"/>
          <w:szCs w:val="28"/>
        </w:rPr>
        <w:t>Важным показателем деятельности, как любого предприятия, так и отделения Сбербанка является качество оказываемых услуг. Его повышение – одна из форм конкурентной борьбы, завоевания и удержания позиций на рынке предоставления определенного вида услуг. Высокий уровень качества оказываемых услуг способствует повышению спроса на продукцию и увеличению суммы полученного дохода не только за счет объема реализации, но и за счет более высоких цен.</w:t>
      </w:r>
    </w:p>
    <w:p w:rsidR="00ED0153" w:rsidRPr="007B14E9" w:rsidRDefault="00ED0153" w:rsidP="00ED0153">
      <w:pPr>
        <w:spacing w:line="360" w:lineRule="auto"/>
        <w:ind w:firstLine="709"/>
        <w:jc w:val="both"/>
        <w:rPr>
          <w:sz w:val="28"/>
          <w:szCs w:val="28"/>
        </w:rPr>
      </w:pPr>
      <w:r w:rsidRPr="007B14E9">
        <w:rPr>
          <w:sz w:val="28"/>
          <w:szCs w:val="28"/>
        </w:rPr>
        <w:t>Качество оказываемых услуг – понятие, которое характеризует потребительские, дизайнерские свойства услуги, уровень ее стандартизации и унификации.</w:t>
      </w:r>
    </w:p>
    <w:p w:rsidR="00ED0153" w:rsidRPr="007B14E9" w:rsidRDefault="008012CB" w:rsidP="00ED0153">
      <w:pPr>
        <w:spacing w:line="360" w:lineRule="auto"/>
        <w:ind w:firstLine="709"/>
        <w:jc w:val="both"/>
        <w:rPr>
          <w:sz w:val="28"/>
          <w:szCs w:val="28"/>
        </w:rPr>
      </w:pPr>
      <w:r w:rsidRPr="007B14E9">
        <w:rPr>
          <w:sz w:val="28"/>
          <w:szCs w:val="28"/>
        </w:rPr>
        <w:t>Отделение Сбербанка России №</w:t>
      </w:r>
      <w:r w:rsidR="00ED0153" w:rsidRPr="007B14E9">
        <w:rPr>
          <w:sz w:val="28"/>
          <w:szCs w:val="28"/>
        </w:rPr>
        <w:t>3794 совершенствует качество оказываемых услуг такими методами, как повышение качественного уровня обслуживания клиентов, оказание помощи клиентам в выборе необходимой услуги путем проведения консультаций, повышение квалификации работников.</w:t>
      </w:r>
    </w:p>
    <w:p w:rsidR="006B7D66" w:rsidRDefault="00110870" w:rsidP="003C3F41">
      <w:pPr>
        <w:spacing w:line="360" w:lineRule="auto"/>
        <w:ind w:firstLine="709"/>
        <w:contextualSpacing/>
        <w:jc w:val="both"/>
        <w:rPr>
          <w:sz w:val="28"/>
          <w:szCs w:val="28"/>
        </w:rPr>
      </w:pPr>
      <w:r w:rsidRPr="007B14E9">
        <w:rPr>
          <w:sz w:val="28"/>
          <w:szCs w:val="28"/>
        </w:rPr>
        <w:t xml:space="preserve">В наше время </w:t>
      </w:r>
      <w:r w:rsidR="001F0897" w:rsidRPr="007B14E9">
        <w:rPr>
          <w:sz w:val="28"/>
          <w:szCs w:val="28"/>
        </w:rPr>
        <w:t>необходима</w:t>
      </w:r>
      <w:r w:rsidRPr="007B14E9">
        <w:rPr>
          <w:sz w:val="28"/>
          <w:szCs w:val="28"/>
        </w:rPr>
        <w:t xml:space="preserve"> реклама продукции предприятий, услуг организации</w:t>
      </w:r>
      <w:r w:rsidR="001F0897" w:rsidRPr="007B14E9">
        <w:rPr>
          <w:sz w:val="28"/>
          <w:szCs w:val="28"/>
        </w:rPr>
        <w:t xml:space="preserve"> для их продвижения на рынок</w:t>
      </w:r>
      <w:r w:rsidRPr="007B14E9">
        <w:rPr>
          <w:sz w:val="28"/>
          <w:szCs w:val="28"/>
        </w:rPr>
        <w:t xml:space="preserve">, в нашем случае – это реклама услуг, </w:t>
      </w:r>
      <w:r w:rsidR="00F171EC" w:rsidRPr="007B14E9">
        <w:rPr>
          <w:sz w:val="28"/>
          <w:szCs w:val="28"/>
        </w:rPr>
        <w:t xml:space="preserve"> предоставляемых Сбербанком РФ (см.</w:t>
      </w:r>
      <w:r w:rsidR="003C3F41" w:rsidRPr="003C3F41">
        <w:rPr>
          <w:sz w:val="28"/>
          <w:szCs w:val="28"/>
        </w:rPr>
        <w:t xml:space="preserve"> </w:t>
      </w:r>
      <w:r w:rsidR="00F171EC" w:rsidRPr="007B14E9">
        <w:rPr>
          <w:sz w:val="28"/>
          <w:szCs w:val="28"/>
        </w:rPr>
        <w:t>приложение №</w:t>
      </w:r>
      <w:r w:rsidR="007B14E9" w:rsidRPr="007B14E9">
        <w:rPr>
          <w:sz w:val="28"/>
          <w:szCs w:val="28"/>
        </w:rPr>
        <w:t>6</w:t>
      </w:r>
      <w:r w:rsidR="00F171EC" w:rsidRPr="007B14E9">
        <w:rPr>
          <w:sz w:val="28"/>
          <w:szCs w:val="28"/>
        </w:rPr>
        <w:t>).</w:t>
      </w:r>
      <w:r w:rsidRPr="007B14E9">
        <w:rPr>
          <w:sz w:val="28"/>
          <w:szCs w:val="28"/>
        </w:rPr>
        <w:t xml:space="preserve"> </w:t>
      </w:r>
    </w:p>
    <w:p w:rsidR="006B7D66" w:rsidRPr="006B7D66" w:rsidRDefault="00F171EC" w:rsidP="006B7D66">
      <w:pPr>
        <w:spacing w:line="360" w:lineRule="auto"/>
        <w:ind w:firstLine="720"/>
        <w:contextualSpacing/>
        <w:jc w:val="both"/>
        <w:rPr>
          <w:sz w:val="28"/>
          <w:szCs w:val="28"/>
        </w:rPr>
      </w:pPr>
      <w:r w:rsidRPr="006B7D66">
        <w:rPr>
          <w:sz w:val="28"/>
          <w:szCs w:val="28"/>
        </w:rPr>
        <w:t>С</w:t>
      </w:r>
      <w:r w:rsidR="00110870" w:rsidRPr="006B7D66">
        <w:rPr>
          <w:sz w:val="28"/>
          <w:szCs w:val="28"/>
        </w:rPr>
        <w:t xml:space="preserve">уществуют некоторые </w:t>
      </w:r>
      <w:r w:rsidR="001F0897" w:rsidRPr="006B7D66">
        <w:rPr>
          <w:bCs/>
          <w:sz w:val="28"/>
          <w:szCs w:val="28"/>
        </w:rPr>
        <w:t>правила</w:t>
      </w:r>
      <w:r w:rsidR="001F0897" w:rsidRPr="006B7D66">
        <w:rPr>
          <w:sz w:val="28"/>
          <w:szCs w:val="28"/>
        </w:rPr>
        <w:t xml:space="preserve"> </w:t>
      </w:r>
      <w:r w:rsidR="001F0897" w:rsidRPr="006B7D66">
        <w:rPr>
          <w:bCs/>
          <w:sz w:val="28"/>
          <w:szCs w:val="28"/>
        </w:rPr>
        <w:t>и принципы рекламы</w:t>
      </w:r>
      <w:r w:rsidR="00110870" w:rsidRPr="006B7D66">
        <w:rPr>
          <w:sz w:val="28"/>
          <w:szCs w:val="28"/>
        </w:rPr>
        <w:t xml:space="preserve">, которыми руководствуется </w:t>
      </w:r>
      <w:r w:rsidR="001F0897" w:rsidRPr="006B7D66">
        <w:rPr>
          <w:sz w:val="28"/>
          <w:szCs w:val="28"/>
        </w:rPr>
        <w:t>Банк при привлечении клиентов:</w:t>
      </w:r>
    </w:p>
    <w:p w:rsidR="006B7D66" w:rsidRPr="006B7D66" w:rsidRDefault="006B7D66" w:rsidP="006B7D66">
      <w:pPr>
        <w:spacing w:line="360" w:lineRule="auto"/>
        <w:ind w:left="900" w:hanging="180"/>
        <w:contextualSpacing/>
        <w:jc w:val="both"/>
        <w:rPr>
          <w:sz w:val="28"/>
          <w:szCs w:val="28"/>
        </w:rPr>
      </w:pPr>
      <w:r w:rsidRPr="006B7D66">
        <w:rPr>
          <w:sz w:val="28"/>
          <w:szCs w:val="28"/>
        </w:rPr>
        <w:t>1</w:t>
      </w:r>
      <w:r w:rsidR="001F0897" w:rsidRPr="006B7D66">
        <w:rPr>
          <w:sz w:val="28"/>
          <w:szCs w:val="28"/>
        </w:rPr>
        <w:t>. Прямая реклама неэффективна для крупных клиентов.</w:t>
      </w:r>
    </w:p>
    <w:p w:rsidR="006B7D66" w:rsidRPr="006B7D66" w:rsidRDefault="001F0897" w:rsidP="006B7D66">
      <w:pPr>
        <w:spacing w:line="360" w:lineRule="auto"/>
        <w:ind w:left="900" w:hanging="180"/>
        <w:contextualSpacing/>
        <w:jc w:val="both"/>
        <w:rPr>
          <w:sz w:val="28"/>
          <w:szCs w:val="28"/>
        </w:rPr>
      </w:pPr>
      <w:r w:rsidRPr="006B7D66">
        <w:rPr>
          <w:sz w:val="28"/>
          <w:szCs w:val="28"/>
        </w:rPr>
        <w:t xml:space="preserve">2. Она должна быть ориентирована в первую очередь на средние и мелкие компании. </w:t>
      </w:r>
    </w:p>
    <w:p w:rsidR="006B7D66" w:rsidRPr="006B7D66" w:rsidRDefault="006B7D66" w:rsidP="006B7D66">
      <w:pPr>
        <w:spacing w:line="360" w:lineRule="auto"/>
        <w:ind w:left="900" w:hanging="180"/>
        <w:contextualSpacing/>
        <w:jc w:val="both"/>
        <w:rPr>
          <w:sz w:val="28"/>
          <w:szCs w:val="28"/>
        </w:rPr>
      </w:pPr>
      <w:r w:rsidRPr="006B7D66">
        <w:rPr>
          <w:sz w:val="28"/>
          <w:szCs w:val="28"/>
        </w:rPr>
        <w:t>3</w:t>
      </w:r>
      <w:r w:rsidR="001F0897" w:rsidRPr="006B7D66">
        <w:rPr>
          <w:sz w:val="28"/>
          <w:szCs w:val="28"/>
        </w:rPr>
        <w:t>. Прямая реклама необходима банку, однако она не является средством непосредственного привлечения клиентов. Ее роль увеличивается в ситуациях, когда предприятия меняют банки.</w:t>
      </w:r>
    </w:p>
    <w:p w:rsidR="006B7D66" w:rsidRPr="006B7D66" w:rsidRDefault="001F0897" w:rsidP="006B7D66">
      <w:pPr>
        <w:spacing w:line="360" w:lineRule="auto"/>
        <w:ind w:left="900" w:hanging="180"/>
        <w:contextualSpacing/>
        <w:jc w:val="both"/>
        <w:rPr>
          <w:sz w:val="28"/>
          <w:szCs w:val="28"/>
        </w:rPr>
      </w:pPr>
      <w:r w:rsidRPr="006B7D66">
        <w:rPr>
          <w:sz w:val="28"/>
          <w:szCs w:val="28"/>
        </w:rPr>
        <w:t xml:space="preserve"> 4. Реклама - показатель динамики развития банка: раскрутка нового имени, поддержка известного брэнда, обозначение присутствия на рынке.</w:t>
      </w:r>
    </w:p>
    <w:p w:rsidR="006B7D66" w:rsidRPr="006B7D66" w:rsidRDefault="001F0897" w:rsidP="006B7D66">
      <w:pPr>
        <w:spacing w:line="360" w:lineRule="auto"/>
        <w:ind w:left="900" w:hanging="180"/>
        <w:contextualSpacing/>
        <w:jc w:val="both"/>
        <w:rPr>
          <w:sz w:val="28"/>
          <w:szCs w:val="28"/>
        </w:rPr>
      </w:pPr>
      <w:r w:rsidRPr="006B7D66">
        <w:rPr>
          <w:sz w:val="28"/>
          <w:szCs w:val="28"/>
        </w:rPr>
        <w:t xml:space="preserve">5. Резкое увеличение рекламы банка клиенты могут воспринять, свидетельство ухудшения дел в банке, недостатка вкладчиков. </w:t>
      </w:r>
    </w:p>
    <w:p w:rsidR="006B7D66" w:rsidRPr="006B7D66" w:rsidRDefault="001F0897" w:rsidP="006B7D66">
      <w:pPr>
        <w:spacing w:line="360" w:lineRule="auto"/>
        <w:ind w:left="900" w:hanging="180"/>
        <w:contextualSpacing/>
        <w:jc w:val="both"/>
        <w:rPr>
          <w:sz w:val="28"/>
          <w:szCs w:val="28"/>
        </w:rPr>
      </w:pPr>
      <w:r w:rsidRPr="006B7D66">
        <w:rPr>
          <w:sz w:val="28"/>
          <w:szCs w:val="28"/>
        </w:rPr>
        <w:t xml:space="preserve">6. Приемлемыми каналами для размещения прямой рекламы банка являются деловая пресса и личные встречи руководства банка с топ-менеджерами компаний. </w:t>
      </w:r>
    </w:p>
    <w:p w:rsidR="006543BD" w:rsidRPr="006B7D66" w:rsidRDefault="001F0897" w:rsidP="006B7D66">
      <w:pPr>
        <w:spacing w:line="360" w:lineRule="auto"/>
        <w:ind w:left="900" w:hanging="180"/>
        <w:contextualSpacing/>
        <w:jc w:val="both"/>
        <w:rPr>
          <w:sz w:val="28"/>
          <w:szCs w:val="28"/>
        </w:rPr>
      </w:pPr>
      <w:r w:rsidRPr="006B7D66">
        <w:rPr>
          <w:sz w:val="28"/>
          <w:szCs w:val="28"/>
        </w:rPr>
        <w:t>7. Для клиента наиболее эффективной и ожидаемой является реклама конкретных проектов и услуг.</w:t>
      </w:r>
    </w:p>
    <w:p w:rsidR="006543BD" w:rsidRDefault="006543BD" w:rsidP="006B7D66">
      <w:pPr>
        <w:spacing w:line="360" w:lineRule="auto"/>
        <w:ind w:left="900" w:hanging="180"/>
        <w:jc w:val="both"/>
        <w:rPr>
          <w:sz w:val="28"/>
          <w:szCs w:val="28"/>
        </w:rPr>
      </w:pPr>
    </w:p>
    <w:p w:rsidR="006B7D66" w:rsidRDefault="006B7D66" w:rsidP="006B7D66">
      <w:pPr>
        <w:spacing w:line="360" w:lineRule="auto"/>
        <w:ind w:left="900" w:hanging="180"/>
        <w:jc w:val="both"/>
        <w:rPr>
          <w:sz w:val="28"/>
          <w:szCs w:val="28"/>
        </w:rPr>
      </w:pPr>
    </w:p>
    <w:p w:rsidR="006B7D66" w:rsidRDefault="006B7D66" w:rsidP="006B7D66">
      <w:pPr>
        <w:spacing w:line="360" w:lineRule="auto"/>
        <w:ind w:left="900" w:hanging="180"/>
        <w:jc w:val="both"/>
        <w:rPr>
          <w:sz w:val="28"/>
          <w:szCs w:val="28"/>
        </w:rPr>
      </w:pPr>
    </w:p>
    <w:p w:rsidR="006B7D66" w:rsidRDefault="006B7D66" w:rsidP="006B7D66">
      <w:pPr>
        <w:spacing w:line="360" w:lineRule="auto"/>
        <w:ind w:left="900" w:hanging="180"/>
        <w:jc w:val="both"/>
        <w:rPr>
          <w:sz w:val="28"/>
          <w:szCs w:val="28"/>
        </w:rPr>
      </w:pPr>
    </w:p>
    <w:p w:rsidR="006B7D66" w:rsidRDefault="006B7D66" w:rsidP="006B7D66">
      <w:pPr>
        <w:spacing w:line="360" w:lineRule="auto"/>
        <w:ind w:left="900" w:hanging="180"/>
        <w:jc w:val="both"/>
        <w:rPr>
          <w:sz w:val="28"/>
          <w:szCs w:val="28"/>
        </w:rPr>
      </w:pPr>
    </w:p>
    <w:p w:rsidR="006B7D66" w:rsidRDefault="006B7D66" w:rsidP="006B7D66">
      <w:pPr>
        <w:spacing w:line="360" w:lineRule="auto"/>
        <w:ind w:left="900" w:hanging="180"/>
        <w:jc w:val="both"/>
        <w:rPr>
          <w:sz w:val="28"/>
          <w:szCs w:val="28"/>
        </w:rPr>
      </w:pPr>
    </w:p>
    <w:p w:rsidR="006B7D66" w:rsidRDefault="006B7D66" w:rsidP="006B7D66">
      <w:pPr>
        <w:spacing w:line="360" w:lineRule="auto"/>
        <w:ind w:left="900" w:hanging="180"/>
        <w:jc w:val="both"/>
        <w:rPr>
          <w:sz w:val="28"/>
          <w:szCs w:val="28"/>
        </w:rPr>
      </w:pPr>
    </w:p>
    <w:p w:rsidR="00ED0153" w:rsidRPr="007B14E9" w:rsidRDefault="000F3440" w:rsidP="00B63F82">
      <w:pPr>
        <w:tabs>
          <w:tab w:val="left" w:pos="1230"/>
        </w:tabs>
        <w:spacing w:line="360" w:lineRule="auto"/>
        <w:jc w:val="center"/>
        <w:rPr>
          <w:b/>
          <w:sz w:val="28"/>
          <w:szCs w:val="28"/>
        </w:rPr>
      </w:pPr>
      <w:r>
        <w:rPr>
          <w:b/>
          <w:sz w:val="28"/>
          <w:szCs w:val="28"/>
        </w:rPr>
        <w:t>3</w:t>
      </w:r>
      <w:r w:rsidR="00ED0153" w:rsidRPr="007B14E9">
        <w:rPr>
          <w:b/>
          <w:sz w:val="28"/>
          <w:szCs w:val="28"/>
        </w:rPr>
        <w:t xml:space="preserve">. </w:t>
      </w:r>
      <w:r w:rsidR="00A14F57" w:rsidRPr="007B14E9">
        <w:rPr>
          <w:b/>
          <w:sz w:val="28"/>
          <w:szCs w:val="28"/>
        </w:rPr>
        <w:t>Трудовые ресурсы, организация и методы принятия управленческих решений</w:t>
      </w:r>
      <w:r w:rsidR="00ED0153" w:rsidRPr="007B14E9">
        <w:rPr>
          <w:b/>
          <w:sz w:val="28"/>
          <w:szCs w:val="28"/>
        </w:rPr>
        <w:t>.</w:t>
      </w:r>
    </w:p>
    <w:p w:rsidR="00ED0153" w:rsidRPr="007B14E9" w:rsidRDefault="00ED0153" w:rsidP="00ED0153">
      <w:pPr>
        <w:spacing w:line="360" w:lineRule="auto"/>
        <w:ind w:firstLine="902"/>
        <w:jc w:val="both"/>
        <w:rPr>
          <w:sz w:val="28"/>
          <w:szCs w:val="28"/>
        </w:rPr>
      </w:pPr>
      <w:r w:rsidRPr="007B14E9">
        <w:rPr>
          <w:sz w:val="28"/>
          <w:szCs w:val="28"/>
        </w:rPr>
        <w:t>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производимых работ и услуг.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объем производимых услуг, их себестоимость, прибыль и ряд других экономических показателей.</w:t>
      </w:r>
    </w:p>
    <w:p w:rsidR="00ED0153" w:rsidRPr="007B14E9" w:rsidRDefault="00ED0153" w:rsidP="00ED0153">
      <w:pPr>
        <w:spacing w:line="360" w:lineRule="auto"/>
        <w:ind w:firstLine="902"/>
        <w:jc w:val="both"/>
        <w:rPr>
          <w:sz w:val="28"/>
          <w:szCs w:val="28"/>
        </w:rPr>
      </w:pPr>
      <w:r w:rsidRPr="007B14E9">
        <w:rPr>
          <w:sz w:val="28"/>
          <w:szCs w:val="28"/>
        </w:rPr>
        <w:t>Основными задачами анализа являются:</w:t>
      </w:r>
    </w:p>
    <w:p w:rsidR="00ED0153" w:rsidRPr="007B14E9" w:rsidRDefault="00ED0153" w:rsidP="00ED0153">
      <w:pPr>
        <w:numPr>
          <w:ilvl w:val="0"/>
          <w:numId w:val="5"/>
        </w:numPr>
        <w:spacing w:line="360" w:lineRule="auto"/>
        <w:jc w:val="both"/>
        <w:rPr>
          <w:sz w:val="28"/>
          <w:szCs w:val="28"/>
        </w:rPr>
      </w:pPr>
      <w:r w:rsidRPr="007B14E9">
        <w:rPr>
          <w:sz w:val="28"/>
          <w:szCs w:val="28"/>
        </w:rPr>
        <w:t>Изучение и оценка обеспеченности предприятия трудовыми ресурсами в целом, а также по категориям и профессиям;</w:t>
      </w:r>
    </w:p>
    <w:p w:rsidR="00ED0153" w:rsidRPr="007B14E9" w:rsidRDefault="00ED0153" w:rsidP="00ED0153">
      <w:pPr>
        <w:numPr>
          <w:ilvl w:val="0"/>
          <w:numId w:val="5"/>
        </w:numPr>
        <w:spacing w:line="360" w:lineRule="auto"/>
        <w:jc w:val="both"/>
        <w:rPr>
          <w:sz w:val="28"/>
          <w:szCs w:val="28"/>
        </w:rPr>
      </w:pPr>
      <w:r w:rsidRPr="007B14E9">
        <w:rPr>
          <w:sz w:val="28"/>
          <w:szCs w:val="28"/>
        </w:rPr>
        <w:t>Определение и изучение показателей текучести кадров;</w:t>
      </w:r>
    </w:p>
    <w:p w:rsidR="00ED0153" w:rsidRPr="007B14E9" w:rsidRDefault="00ED0153" w:rsidP="00ED0153">
      <w:pPr>
        <w:numPr>
          <w:ilvl w:val="0"/>
          <w:numId w:val="5"/>
        </w:numPr>
        <w:spacing w:line="360" w:lineRule="auto"/>
        <w:jc w:val="both"/>
        <w:rPr>
          <w:sz w:val="28"/>
          <w:szCs w:val="28"/>
        </w:rPr>
      </w:pPr>
      <w:r w:rsidRPr="007B14E9">
        <w:rPr>
          <w:sz w:val="28"/>
          <w:szCs w:val="28"/>
        </w:rPr>
        <w:t>Выявление резервов трудовых ресурсов, более полного и эффективного их использования.</w:t>
      </w:r>
    </w:p>
    <w:p w:rsidR="00741859" w:rsidRDefault="00ED0153" w:rsidP="007D2B8A">
      <w:pPr>
        <w:spacing w:line="360" w:lineRule="auto"/>
        <w:ind w:firstLine="540"/>
        <w:outlineLvl w:val="0"/>
        <w:rPr>
          <w:sz w:val="28"/>
          <w:szCs w:val="28"/>
        </w:rPr>
      </w:pPr>
      <w:r w:rsidRPr="007B14E9">
        <w:rPr>
          <w:sz w:val="28"/>
          <w:szCs w:val="28"/>
        </w:rPr>
        <w:t>Обеспеченность исследуемого банка трудовыми ресурсами определяется сравнением фактического количества работников по категориям и профессиям с плановой потребностью. Особое внимание уделяется анализу обеспеченности предприятия кадрами наиболее важных профессий. Необходимо анализировать и качественный состав трудовых ресурсов по квалификации.</w:t>
      </w:r>
      <w:r w:rsidR="004A1262" w:rsidRPr="007B14E9">
        <w:rPr>
          <w:sz w:val="28"/>
          <w:szCs w:val="28"/>
        </w:rPr>
        <w:t xml:space="preserve"> </w:t>
      </w:r>
    </w:p>
    <w:p w:rsidR="00DD5D7A" w:rsidRPr="007B14E9" w:rsidRDefault="007D2B8A" w:rsidP="007D2B8A">
      <w:pPr>
        <w:spacing w:line="360" w:lineRule="auto"/>
        <w:ind w:firstLine="900"/>
        <w:jc w:val="both"/>
        <w:rPr>
          <w:sz w:val="28"/>
          <w:szCs w:val="28"/>
        </w:rPr>
      </w:pPr>
      <w:r w:rsidRPr="007B14E9">
        <w:rPr>
          <w:sz w:val="28"/>
          <w:szCs w:val="28"/>
        </w:rPr>
        <w:t xml:space="preserve">Анализируя общий уровень замещения должностей специалистами, можно сделать вывод </w:t>
      </w:r>
      <w:r w:rsidR="005A74B5" w:rsidRPr="007B14E9">
        <w:rPr>
          <w:sz w:val="28"/>
          <w:szCs w:val="28"/>
        </w:rPr>
        <w:t>о том, что всего по отделению №</w:t>
      </w:r>
      <w:r w:rsidRPr="007B14E9">
        <w:rPr>
          <w:sz w:val="28"/>
          <w:szCs w:val="28"/>
        </w:rPr>
        <w:t>3794 Сбербанка наблюдается незначительная нехватка специалистов, так как в 2006г. количество специалистов составило 97,6%, а в 2007г. – 97,5%. Снижение общего количества специалистов произошло из-за недостаточного обеспечения банка специалистами в отделах: кассовых операций: 2006 и 2007гг. – 75%, операционной кассе: 2006г. – 84,6%, 2007г. – 83,6% (наблюдалось снижение на 1%) и операционном отделе: 2006г. – 94,1%, 2007г. – 94,4%</w:t>
      </w:r>
      <w:r w:rsidR="007B14E9" w:rsidRPr="007B14E9">
        <w:rPr>
          <w:sz w:val="28"/>
          <w:szCs w:val="28"/>
        </w:rPr>
        <w:t xml:space="preserve"> </w:t>
      </w:r>
      <w:r w:rsidRPr="007B14E9">
        <w:rPr>
          <w:sz w:val="28"/>
          <w:szCs w:val="28"/>
        </w:rPr>
        <w:t>(наблюдалось увеличение на 0,3%).</w:t>
      </w:r>
    </w:p>
    <w:p w:rsidR="007D2B8A" w:rsidRPr="007B14E9" w:rsidRDefault="007D2B8A" w:rsidP="007D2B8A">
      <w:pPr>
        <w:keepNext/>
        <w:spacing w:line="360" w:lineRule="auto"/>
        <w:ind w:firstLine="902"/>
        <w:jc w:val="both"/>
        <w:rPr>
          <w:sz w:val="28"/>
          <w:szCs w:val="28"/>
        </w:rPr>
      </w:pPr>
      <w:r w:rsidRPr="007B14E9">
        <w:rPr>
          <w:sz w:val="28"/>
          <w:szCs w:val="28"/>
        </w:rPr>
        <w:t>Для наиболее лучшего использования количественного уровня трудовых ресурсов, а так же повышения качественного уровня обслуживания клиентов Валуйско</w:t>
      </w:r>
      <w:r w:rsidR="005A74B5" w:rsidRPr="007B14E9">
        <w:rPr>
          <w:sz w:val="28"/>
          <w:szCs w:val="28"/>
        </w:rPr>
        <w:t>го отделения №</w:t>
      </w:r>
      <w:r w:rsidRPr="007B14E9">
        <w:rPr>
          <w:sz w:val="28"/>
          <w:szCs w:val="28"/>
        </w:rPr>
        <w:t>3794 Сбербанка России руководству отделения следует предпринять меры по увеличению численности в штате специалистов кассовых операций, а так же операционного отдела.</w:t>
      </w:r>
    </w:p>
    <w:p w:rsidR="00ED0153" w:rsidRPr="007B14E9" w:rsidRDefault="00ED0153" w:rsidP="005C472F">
      <w:pPr>
        <w:spacing w:line="360" w:lineRule="auto"/>
        <w:ind w:firstLine="902"/>
        <w:jc w:val="both"/>
        <w:rPr>
          <w:b/>
          <w:sz w:val="28"/>
          <w:szCs w:val="28"/>
        </w:rPr>
      </w:pPr>
      <w:r w:rsidRPr="007B14E9">
        <w:rPr>
          <w:sz w:val="28"/>
          <w:szCs w:val="28"/>
        </w:rPr>
        <w:t>Исследуемый банк создает условия, позволяющие каждому сотруднику повысить уровень профессиональных знаний и реализовать свои творческие способности</w:t>
      </w:r>
      <w:r w:rsidR="00D96CA9" w:rsidRPr="007B14E9">
        <w:rPr>
          <w:sz w:val="28"/>
          <w:szCs w:val="28"/>
        </w:rPr>
        <w:t xml:space="preserve"> (</w:t>
      </w:r>
      <w:r w:rsidR="007B14E9" w:rsidRPr="007B14E9">
        <w:rPr>
          <w:sz w:val="28"/>
          <w:szCs w:val="28"/>
        </w:rPr>
        <w:t>см. п</w:t>
      </w:r>
      <w:r w:rsidR="00D96CA9" w:rsidRPr="007B14E9">
        <w:rPr>
          <w:sz w:val="28"/>
          <w:szCs w:val="28"/>
        </w:rPr>
        <w:t xml:space="preserve">риложение </w:t>
      </w:r>
      <w:r w:rsidR="007B14E9" w:rsidRPr="007B14E9">
        <w:rPr>
          <w:sz w:val="28"/>
          <w:szCs w:val="28"/>
        </w:rPr>
        <w:t>№7</w:t>
      </w:r>
      <w:r w:rsidR="00D96CA9" w:rsidRPr="007B14E9">
        <w:rPr>
          <w:sz w:val="28"/>
          <w:szCs w:val="28"/>
        </w:rPr>
        <w:t>).</w:t>
      </w:r>
    </w:p>
    <w:p w:rsidR="007D2B8A" w:rsidRPr="007B14E9" w:rsidRDefault="00ED0153" w:rsidP="00B167A8">
      <w:pPr>
        <w:spacing w:line="360" w:lineRule="auto"/>
        <w:ind w:firstLine="902"/>
        <w:jc w:val="both"/>
        <w:rPr>
          <w:sz w:val="28"/>
          <w:szCs w:val="28"/>
        </w:rPr>
      </w:pPr>
      <w:r w:rsidRPr="007B14E9">
        <w:rPr>
          <w:sz w:val="28"/>
          <w:szCs w:val="28"/>
        </w:rPr>
        <w:t>Интенсификация труда банковских работников, массовое освоение новых продуктов и технологий, расширение полномочий и ответственности специалистов и руководителей среднего звена требуют постоянного повышения квалификации сотрудников банка. Во внутрибанковской системе ежегодно повышают квалификацию свыш</w:t>
      </w:r>
      <w:r w:rsidR="00D96CA9" w:rsidRPr="007B14E9">
        <w:rPr>
          <w:sz w:val="28"/>
          <w:szCs w:val="28"/>
        </w:rPr>
        <w:t xml:space="preserve">е трети всех работающих в банке. </w:t>
      </w:r>
      <w:r w:rsidR="007D2B8A" w:rsidRPr="007B14E9">
        <w:rPr>
          <w:sz w:val="28"/>
          <w:szCs w:val="28"/>
        </w:rPr>
        <w:t>Так же как и</w:t>
      </w:r>
      <w:r w:rsidR="005A74B5" w:rsidRPr="007B14E9">
        <w:rPr>
          <w:sz w:val="28"/>
          <w:szCs w:val="28"/>
        </w:rPr>
        <w:t xml:space="preserve"> в других организациях, в ОСБ №</w:t>
      </w:r>
      <w:r w:rsidR="007D2B8A" w:rsidRPr="007B14E9">
        <w:rPr>
          <w:sz w:val="28"/>
          <w:szCs w:val="28"/>
        </w:rPr>
        <w:t>3794 широко использует</w:t>
      </w:r>
      <w:r w:rsidR="00D96CA9" w:rsidRPr="007B14E9">
        <w:rPr>
          <w:sz w:val="28"/>
          <w:szCs w:val="28"/>
        </w:rPr>
        <w:t>ся мотивация труда (</w:t>
      </w:r>
      <w:r w:rsidR="007B14E9" w:rsidRPr="007B14E9">
        <w:rPr>
          <w:sz w:val="28"/>
          <w:szCs w:val="28"/>
        </w:rPr>
        <w:t>см. п</w:t>
      </w:r>
      <w:r w:rsidR="00D96CA9" w:rsidRPr="007B14E9">
        <w:rPr>
          <w:sz w:val="28"/>
          <w:szCs w:val="28"/>
        </w:rPr>
        <w:t xml:space="preserve">риложение </w:t>
      </w:r>
      <w:r w:rsidR="007B14E9" w:rsidRPr="007B14E9">
        <w:rPr>
          <w:sz w:val="28"/>
          <w:szCs w:val="28"/>
        </w:rPr>
        <w:t>№8</w:t>
      </w:r>
      <w:r w:rsidR="007D2B8A" w:rsidRPr="007B14E9">
        <w:rPr>
          <w:sz w:val="28"/>
          <w:szCs w:val="28"/>
        </w:rPr>
        <w:t>).</w:t>
      </w:r>
    </w:p>
    <w:p w:rsidR="0036042A" w:rsidRPr="007B14E9" w:rsidRDefault="00ED0153" w:rsidP="00463362">
      <w:pPr>
        <w:spacing w:line="360" w:lineRule="auto"/>
        <w:ind w:firstLine="900"/>
        <w:jc w:val="both"/>
        <w:rPr>
          <w:sz w:val="28"/>
          <w:szCs w:val="28"/>
        </w:rPr>
      </w:pPr>
      <w:r w:rsidRPr="007B14E9">
        <w:rPr>
          <w:sz w:val="28"/>
          <w:szCs w:val="28"/>
        </w:rPr>
        <w:t xml:space="preserve">Большое значение для оценки эффективности использования трудовых ресурсов в условиях рыночной экономики имеет показатель рентабельности персонала (отношение прибыли к среднегодовой численности персонала). </w:t>
      </w:r>
    </w:p>
    <w:p w:rsidR="00ED0153" w:rsidRPr="007B14E9" w:rsidRDefault="00ED0153" w:rsidP="00463362">
      <w:pPr>
        <w:spacing w:line="360" w:lineRule="auto"/>
        <w:ind w:firstLine="900"/>
        <w:jc w:val="both"/>
        <w:rPr>
          <w:sz w:val="28"/>
          <w:szCs w:val="28"/>
        </w:rPr>
      </w:pPr>
      <w:r w:rsidRPr="007B14E9">
        <w:rPr>
          <w:sz w:val="28"/>
          <w:szCs w:val="28"/>
        </w:rPr>
        <w:t>Показатель рентабельности персонала является положительным фактором работы Валуйского отделения Сбербанка, так как темпы роста прибыли превышают темпы роста численности персонала.</w:t>
      </w:r>
    </w:p>
    <w:p w:rsidR="00ED0153" w:rsidRPr="007B14E9" w:rsidRDefault="00ED0153" w:rsidP="00ED0153">
      <w:pPr>
        <w:spacing w:line="360" w:lineRule="auto"/>
        <w:ind w:firstLine="902"/>
        <w:jc w:val="both"/>
        <w:rPr>
          <w:sz w:val="28"/>
          <w:szCs w:val="28"/>
        </w:rPr>
      </w:pPr>
      <w:r w:rsidRPr="007B14E9">
        <w:rPr>
          <w:sz w:val="28"/>
          <w:szCs w:val="28"/>
        </w:rPr>
        <w:t xml:space="preserve">Трудовые доходы работников исследуемого банка определяются их личным трудовым вкладом в достижения определенных результатов работы. </w:t>
      </w:r>
      <w:r w:rsidR="00D21978" w:rsidRPr="007B14E9">
        <w:rPr>
          <w:sz w:val="28"/>
          <w:szCs w:val="28"/>
        </w:rPr>
        <w:t>Использование</w:t>
      </w:r>
      <w:r w:rsidRPr="007B14E9">
        <w:rPr>
          <w:sz w:val="28"/>
          <w:szCs w:val="28"/>
        </w:rPr>
        <w:t xml:space="preserve"> трудовых рес</w:t>
      </w:r>
      <w:r w:rsidR="00D21978" w:rsidRPr="007B14E9">
        <w:rPr>
          <w:sz w:val="28"/>
          <w:szCs w:val="28"/>
        </w:rPr>
        <w:t>урсов исследуемого банка, уровень</w:t>
      </w:r>
      <w:r w:rsidRPr="007B14E9">
        <w:rPr>
          <w:sz w:val="28"/>
          <w:szCs w:val="28"/>
        </w:rPr>
        <w:t xml:space="preserve"> производительности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опережали темпы роста его оплаты. Только при таких условиях создаются возможности для наращивания темпов расширенного воспроизводства.</w:t>
      </w:r>
    </w:p>
    <w:p w:rsidR="0036042A" w:rsidRPr="007B14E9" w:rsidRDefault="00D21978" w:rsidP="00D21978">
      <w:pPr>
        <w:spacing w:line="360" w:lineRule="auto"/>
        <w:ind w:firstLine="902"/>
        <w:jc w:val="both"/>
        <w:rPr>
          <w:sz w:val="28"/>
          <w:szCs w:val="28"/>
        </w:rPr>
      </w:pPr>
      <w:r w:rsidRPr="007B14E9">
        <w:rPr>
          <w:sz w:val="28"/>
          <w:szCs w:val="28"/>
        </w:rPr>
        <w:t>В отделении Сбербанка России №</w:t>
      </w:r>
      <w:r w:rsidR="00ED0153" w:rsidRPr="007B14E9">
        <w:rPr>
          <w:sz w:val="28"/>
          <w:szCs w:val="28"/>
        </w:rPr>
        <w:t>3794 используется повременно-премиальная система оплаты труда.</w:t>
      </w:r>
    </w:p>
    <w:p w:rsidR="003C3F41" w:rsidRDefault="003C3F41" w:rsidP="003C3F41">
      <w:pPr>
        <w:keepNext/>
        <w:spacing w:line="360" w:lineRule="auto"/>
        <w:ind w:firstLine="851"/>
        <w:jc w:val="both"/>
        <w:rPr>
          <w:sz w:val="28"/>
          <w:szCs w:val="28"/>
        </w:rPr>
      </w:pPr>
      <w:r w:rsidRPr="007B14E9">
        <w:rPr>
          <w:sz w:val="28"/>
          <w:szCs w:val="28"/>
        </w:rPr>
        <w:t>Фонд оплаты труда в 2007г. возрос на 543,2 тыс.р. Это произошло под влиянием таких факторов, как повышение среднегодовой заработной платы всех категорий персонала, а также увеличение количества специалистов.</w:t>
      </w:r>
    </w:p>
    <w:p w:rsidR="003C3F41" w:rsidRPr="00741859" w:rsidRDefault="003C3F41" w:rsidP="003C3F41">
      <w:pPr>
        <w:keepNext/>
        <w:spacing w:line="360" w:lineRule="auto"/>
        <w:ind w:firstLine="851"/>
        <w:jc w:val="both"/>
        <w:rPr>
          <w:sz w:val="28"/>
          <w:szCs w:val="28"/>
        </w:rPr>
      </w:pPr>
      <w:r w:rsidRPr="007B14E9">
        <w:rPr>
          <w:sz w:val="28"/>
          <w:szCs w:val="28"/>
        </w:rPr>
        <w:t>В целом анализ использования трудовых ресурсов Валуйского отделения Сбербанка России показал, что имеющиеся трудовые ресурсы используются наиболее полно и эффективно.</w:t>
      </w:r>
    </w:p>
    <w:p w:rsidR="00463362" w:rsidRDefault="00463362" w:rsidP="00205957">
      <w:pPr>
        <w:spacing w:line="360" w:lineRule="auto"/>
        <w:jc w:val="center"/>
        <w:rPr>
          <w:b/>
          <w:sz w:val="28"/>
          <w:szCs w:val="28"/>
        </w:rPr>
      </w:pPr>
    </w:p>
    <w:p w:rsidR="00463362" w:rsidRDefault="00463362" w:rsidP="00205957">
      <w:pPr>
        <w:spacing w:line="360" w:lineRule="auto"/>
        <w:jc w:val="center"/>
        <w:rPr>
          <w:b/>
          <w:sz w:val="28"/>
          <w:szCs w:val="28"/>
        </w:rPr>
      </w:pPr>
    </w:p>
    <w:p w:rsidR="00205957" w:rsidRPr="007B14E9" w:rsidRDefault="00067333" w:rsidP="00205957">
      <w:pPr>
        <w:spacing w:line="360" w:lineRule="auto"/>
        <w:jc w:val="center"/>
        <w:rPr>
          <w:b/>
          <w:sz w:val="28"/>
          <w:szCs w:val="28"/>
        </w:rPr>
      </w:pPr>
      <w:r w:rsidRPr="007B14E9">
        <w:rPr>
          <w:b/>
          <w:sz w:val="28"/>
          <w:szCs w:val="28"/>
        </w:rPr>
        <w:t>4</w:t>
      </w:r>
      <w:r w:rsidR="00205957" w:rsidRPr="007B14E9">
        <w:rPr>
          <w:b/>
          <w:sz w:val="28"/>
          <w:szCs w:val="28"/>
        </w:rPr>
        <w:t>. Организация</w:t>
      </w:r>
      <w:r w:rsidRPr="007B14E9">
        <w:rPr>
          <w:b/>
          <w:sz w:val="28"/>
          <w:szCs w:val="28"/>
        </w:rPr>
        <w:t xml:space="preserve"> и техника</w:t>
      </w:r>
      <w:r w:rsidR="00205957" w:rsidRPr="007B14E9">
        <w:rPr>
          <w:b/>
          <w:sz w:val="28"/>
          <w:szCs w:val="28"/>
        </w:rPr>
        <w:t xml:space="preserve"> внешнеэкономических операций</w:t>
      </w:r>
      <w:r w:rsidR="005A74B5" w:rsidRPr="007B14E9">
        <w:rPr>
          <w:b/>
          <w:sz w:val="28"/>
          <w:szCs w:val="28"/>
        </w:rPr>
        <w:t>.</w:t>
      </w:r>
    </w:p>
    <w:p w:rsidR="00205957" w:rsidRPr="007B14E9" w:rsidRDefault="00205957" w:rsidP="00205957">
      <w:pPr>
        <w:spacing w:line="360" w:lineRule="auto"/>
        <w:ind w:firstLine="540"/>
        <w:jc w:val="both"/>
        <w:rPr>
          <w:sz w:val="28"/>
          <w:szCs w:val="28"/>
        </w:rPr>
      </w:pPr>
      <w:r w:rsidRPr="007B14E9">
        <w:rPr>
          <w:sz w:val="28"/>
          <w:szCs w:val="28"/>
        </w:rPr>
        <w:t>Сбербанк России предлагает своим клиентам комплекс услуг по обслуживанию внешнеэкономических операций:</w:t>
      </w:r>
    </w:p>
    <w:p w:rsidR="00205957" w:rsidRPr="007B14E9" w:rsidRDefault="00205957" w:rsidP="00205957">
      <w:pPr>
        <w:numPr>
          <w:ilvl w:val="0"/>
          <w:numId w:val="11"/>
        </w:numPr>
        <w:spacing w:line="360" w:lineRule="auto"/>
        <w:jc w:val="both"/>
        <w:rPr>
          <w:sz w:val="28"/>
          <w:szCs w:val="28"/>
        </w:rPr>
      </w:pPr>
      <w:r w:rsidRPr="007B14E9">
        <w:rPr>
          <w:sz w:val="28"/>
          <w:szCs w:val="28"/>
        </w:rPr>
        <w:t>консультационная поддержка внешнеторговой сделки;</w:t>
      </w:r>
    </w:p>
    <w:p w:rsidR="00205957" w:rsidRPr="007B14E9" w:rsidRDefault="00205957" w:rsidP="00205957">
      <w:pPr>
        <w:numPr>
          <w:ilvl w:val="0"/>
          <w:numId w:val="11"/>
        </w:numPr>
        <w:spacing w:line="360" w:lineRule="auto"/>
        <w:jc w:val="both"/>
        <w:rPr>
          <w:sz w:val="28"/>
          <w:szCs w:val="28"/>
        </w:rPr>
      </w:pPr>
      <w:r w:rsidRPr="007B14E9">
        <w:rPr>
          <w:sz w:val="28"/>
          <w:szCs w:val="28"/>
        </w:rPr>
        <w:t>осуществление валютного контроля, оформление паспорта сделки;</w:t>
      </w:r>
    </w:p>
    <w:p w:rsidR="00205957" w:rsidRPr="007B14E9" w:rsidRDefault="00205957" w:rsidP="00205957">
      <w:pPr>
        <w:numPr>
          <w:ilvl w:val="0"/>
          <w:numId w:val="11"/>
        </w:numPr>
        <w:spacing w:line="360" w:lineRule="auto"/>
        <w:jc w:val="both"/>
        <w:rPr>
          <w:sz w:val="28"/>
          <w:szCs w:val="28"/>
        </w:rPr>
      </w:pPr>
      <w:r w:rsidRPr="007B14E9">
        <w:rPr>
          <w:sz w:val="28"/>
          <w:szCs w:val="28"/>
        </w:rPr>
        <w:t>конверсионные операции, операции на валютной бирже через дилинговый центр Сбербанка России;</w:t>
      </w:r>
    </w:p>
    <w:p w:rsidR="00205957" w:rsidRPr="007B14E9" w:rsidRDefault="00205957" w:rsidP="00205957">
      <w:pPr>
        <w:numPr>
          <w:ilvl w:val="0"/>
          <w:numId w:val="11"/>
        </w:numPr>
        <w:spacing w:line="360" w:lineRule="auto"/>
        <w:jc w:val="both"/>
        <w:rPr>
          <w:sz w:val="28"/>
          <w:szCs w:val="28"/>
        </w:rPr>
      </w:pPr>
      <w:r w:rsidRPr="007B14E9">
        <w:rPr>
          <w:sz w:val="28"/>
          <w:szCs w:val="28"/>
        </w:rPr>
        <w:t xml:space="preserve">осуществление международных расчетов по системе </w:t>
      </w:r>
      <w:r w:rsidRPr="007B14E9">
        <w:rPr>
          <w:sz w:val="28"/>
          <w:szCs w:val="28"/>
          <w:lang w:val="en-US"/>
        </w:rPr>
        <w:t>SWIFT</w:t>
      </w:r>
      <w:r w:rsidRPr="007B14E9">
        <w:rPr>
          <w:sz w:val="28"/>
          <w:szCs w:val="28"/>
        </w:rPr>
        <w:t>;</w:t>
      </w:r>
    </w:p>
    <w:p w:rsidR="00205957" w:rsidRPr="007B14E9" w:rsidRDefault="00205957" w:rsidP="00205957">
      <w:pPr>
        <w:numPr>
          <w:ilvl w:val="0"/>
          <w:numId w:val="11"/>
        </w:numPr>
        <w:spacing w:line="360" w:lineRule="auto"/>
        <w:jc w:val="both"/>
        <w:rPr>
          <w:sz w:val="28"/>
          <w:szCs w:val="28"/>
        </w:rPr>
      </w:pPr>
      <w:r w:rsidRPr="007B14E9">
        <w:rPr>
          <w:sz w:val="28"/>
          <w:szCs w:val="28"/>
        </w:rPr>
        <w:t>проведение документарных операций (аккредитив, инкассо);</w:t>
      </w:r>
    </w:p>
    <w:p w:rsidR="00205957" w:rsidRPr="007B14E9" w:rsidRDefault="00205957" w:rsidP="00205957">
      <w:pPr>
        <w:numPr>
          <w:ilvl w:val="0"/>
          <w:numId w:val="11"/>
        </w:numPr>
        <w:spacing w:line="360" w:lineRule="auto"/>
        <w:jc w:val="both"/>
        <w:rPr>
          <w:sz w:val="28"/>
          <w:szCs w:val="28"/>
        </w:rPr>
      </w:pPr>
      <w:r w:rsidRPr="007B14E9">
        <w:rPr>
          <w:sz w:val="28"/>
          <w:szCs w:val="28"/>
        </w:rPr>
        <w:t>кредитование внешнеторговых сделок;</w:t>
      </w:r>
    </w:p>
    <w:p w:rsidR="00205957" w:rsidRPr="007B14E9" w:rsidRDefault="00205957" w:rsidP="00205957">
      <w:pPr>
        <w:numPr>
          <w:ilvl w:val="0"/>
          <w:numId w:val="11"/>
        </w:numPr>
        <w:spacing w:line="360" w:lineRule="auto"/>
        <w:jc w:val="both"/>
        <w:rPr>
          <w:sz w:val="28"/>
          <w:szCs w:val="28"/>
        </w:rPr>
      </w:pPr>
      <w:r w:rsidRPr="007B14E9">
        <w:rPr>
          <w:sz w:val="28"/>
          <w:szCs w:val="28"/>
        </w:rPr>
        <w:t>выдача международных банковских гарантий и гарантий уплаты таможенных платежей;</w:t>
      </w:r>
    </w:p>
    <w:p w:rsidR="00205957" w:rsidRPr="007B14E9" w:rsidRDefault="00205957" w:rsidP="00205957">
      <w:pPr>
        <w:numPr>
          <w:ilvl w:val="0"/>
          <w:numId w:val="11"/>
        </w:numPr>
        <w:spacing w:line="360" w:lineRule="auto"/>
        <w:jc w:val="both"/>
        <w:rPr>
          <w:sz w:val="28"/>
          <w:szCs w:val="28"/>
        </w:rPr>
      </w:pPr>
      <w:r w:rsidRPr="007B14E9">
        <w:rPr>
          <w:sz w:val="28"/>
          <w:szCs w:val="28"/>
        </w:rPr>
        <w:t>депозитные операции;</w:t>
      </w:r>
    </w:p>
    <w:p w:rsidR="00205957" w:rsidRPr="007B14E9" w:rsidRDefault="00205957" w:rsidP="00205957">
      <w:pPr>
        <w:numPr>
          <w:ilvl w:val="0"/>
          <w:numId w:val="11"/>
        </w:numPr>
        <w:spacing w:line="360" w:lineRule="auto"/>
        <w:jc w:val="both"/>
        <w:rPr>
          <w:sz w:val="28"/>
          <w:szCs w:val="28"/>
        </w:rPr>
      </w:pPr>
      <w:r w:rsidRPr="007B14E9">
        <w:rPr>
          <w:sz w:val="28"/>
          <w:szCs w:val="28"/>
        </w:rPr>
        <w:t>проведение валютных операций по системе «Клиент-Сбербанк».</w:t>
      </w:r>
    </w:p>
    <w:p w:rsidR="00205957" w:rsidRPr="007B14E9" w:rsidRDefault="00205957" w:rsidP="00205957">
      <w:pPr>
        <w:spacing w:line="360" w:lineRule="auto"/>
        <w:ind w:firstLine="540"/>
        <w:jc w:val="both"/>
        <w:rPr>
          <w:sz w:val="28"/>
          <w:szCs w:val="28"/>
        </w:rPr>
      </w:pPr>
      <w:r w:rsidRPr="007B14E9">
        <w:rPr>
          <w:sz w:val="28"/>
          <w:szCs w:val="28"/>
        </w:rPr>
        <w:t>Сбербанк России характеризуется высоким качеством и быстротой проведения расчетов с любой страной мира благодаря:</w:t>
      </w:r>
    </w:p>
    <w:p w:rsidR="00205957" w:rsidRPr="007B14E9" w:rsidRDefault="00205957" w:rsidP="00205957">
      <w:pPr>
        <w:numPr>
          <w:ilvl w:val="0"/>
          <w:numId w:val="12"/>
        </w:numPr>
        <w:spacing w:line="360" w:lineRule="auto"/>
        <w:jc w:val="both"/>
        <w:rPr>
          <w:sz w:val="28"/>
          <w:szCs w:val="28"/>
        </w:rPr>
      </w:pPr>
      <w:r w:rsidRPr="007B14E9">
        <w:rPr>
          <w:sz w:val="28"/>
          <w:szCs w:val="28"/>
        </w:rPr>
        <w:t>многолетнему опыту работы Сбербанка России в области проведения валютных операций;</w:t>
      </w:r>
    </w:p>
    <w:p w:rsidR="00205957" w:rsidRPr="007B14E9" w:rsidRDefault="00205957" w:rsidP="00205957">
      <w:pPr>
        <w:numPr>
          <w:ilvl w:val="0"/>
          <w:numId w:val="12"/>
        </w:numPr>
        <w:spacing w:line="360" w:lineRule="auto"/>
        <w:jc w:val="both"/>
        <w:rPr>
          <w:sz w:val="28"/>
          <w:szCs w:val="28"/>
        </w:rPr>
      </w:pPr>
      <w:r w:rsidRPr="007B14E9">
        <w:rPr>
          <w:sz w:val="28"/>
          <w:szCs w:val="28"/>
        </w:rPr>
        <w:t>высокой степени доверия к Сбербанку России со стороны мировых финансовых институтов;</w:t>
      </w:r>
    </w:p>
    <w:p w:rsidR="00205957" w:rsidRPr="007B14E9" w:rsidRDefault="00205957" w:rsidP="00205957">
      <w:pPr>
        <w:numPr>
          <w:ilvl w:val="0"/>
          <w:numId w:val="12"/>
        </w:numPr>
        <w:spacing w:line="360" w:lineRule="auto"/>
        <w:jc w:val="both"/>
        <w:rPr>
          <w:sz w:val="28"/>
          <w:szCs w:val="28"/>
        </w:rPr>
      </w:pPr>
      <w:r w:rsidRPr="007B14E9">
        <w:rPr>
          <w:sz w:val="28"/>
          <w:szCs w:val="28"/>
        </w:rPr>
        <w:t>большого разнообразия схем внешнеторгового финансирования, разработанных Сбербанком России;</w:t>
      </w:r>
    </w:p>
    <w:p w:rsidR="00205957" w:rsidRPr="007B14E9" w:rsidRDefault="00205957" w:rsidP="00205957">
      <w:pPr>
        <w:numPr>
          <w:ilvl w:val="0"/>
          <w:numId w:val="12"/>
        </w:numPr>
        <w:spacing w:line="360" w:lineRule="auto"/>
        <w:jc w:val="both"/>
        <w:rPr>
          <w:sz w:val="28"/>
          <w:szCs w:val="28"/>
        </w:rPr>
      </w:pPr>
      <w:r w:rsidRPr="007B14E9">
        <w:rPr>
          <w:sz w:val="28"/>
          <w:szCs w:val="28"/>
        </w:rPr>
        <w:t>широкой сети корреспондентских отношений Сбербанка России с иностранными банками;</w:t>
      </w:r>
    </w:p>
    <w:p w:rsidR="00205957" w:rsidRPr="007B14E9" w:rsidRDefault="00205957" w:rsidP="00205957">
      <w:pPr>
        <w:numPr>
          <w:ilvl w:val="0"/>
          <w:numId w:val="12"/>
        </w:numPr>
        <w:spacing w:line="360" w:lineRule="auto"/>
        <w:jc w:val="both"/>
        <w:rPr>
          <w:sz w:val="28"/>
          <w:szCs w:val="28"/>
        </w:rPr>
      </w:pPr>
      <w:r w:rsidRPr="007B14E9">
        <w:rPr>
          <w:sz w:val="28"/>
          <w:szCs w:val="28"/>
        </w:rPr>
        <w:t xml:space="preserve">членства Сбербанка России в международном финансовом телекоммуникационном сообществе </w:t>
      </w:r>
      <w:r w:rsidRPr="007B14E9">
        <w:rPr>
          <w:sz w:val="28"/>
          <w:szCs w:val="28"/>
          <w:lang w:val="en-US"/>
        </w:rPr>
        <w:t>SWIFT</w:t>
      </w:r>
      <w:r w:rsidRPr="007B14E9">
        <w:rPr>
          <w:sz w:val="28"/>
          <w:szCs w:val="28"/>
        </w:rPr>
        <w:t>, Международной Торговой Палате с 1995 года;</w:t>
      </w:r>
    </w:p>
    <w:p w:rsidR="00205957" w:rsidRPr="007B14E9" w:rsidRDefault="00205957" w:rsidP="00205957">
      <w:pPr>
        <w:numPr>
          <w:ilvl w:val="0"/>
          <w:numId w:val="12"/>
        </w:numPr>
        <w:spacing w:line="360" w:lineRule="auto"/>
        <w:jc w:val="both"/>
        <w:rPr>
          <w:sz w:val="28"/>
          <w:szCs w:val="28"/>
        </w:rPr>
      </w:pPr>
      <w:r w:rsidRPr="007B14E9">
        <w:rPr>
          <w:sz w:val="28"/>
          <w:szCs w:val="28"/>
        </w:rPr>
        <w:t>участия Сбербанка России в Программе по содействию развития торговли (</w:t>
      </w:r>
      <w:r w:rsidRPr="007B14E9">
        <w:rPr>
          <w:sz w:val="28"/>
          <w:szCs w:val="28"/>
          <w:lang w:val="en-US"/>
        </w:rPr>
        <w:t>Trade</w:t>
      </w:r>
      <w:r w:rsidRPr="007B14E9">
        <w:rPr>
          <w:sz w:val="28"/>
          <w:szCs w:val="28"/>
        </w:rPr>
        <w:t xml:space="preserve"> </w:t>
      </w:r>
      <w:r w:rsidRPr="007B14E9">
        <w:rPr>
          <w:sz w:val="28"/>
          <w:szCs w:val="28"/>
          <w:lang w:val="en-US"/>
        </w:rPr>
        <w:t>Facilitation</w:t>
      </w:r>
      <w:r w:rsidRPr="007B14E9">
        <w:rPr>
          <w:sz w:val="28"/>
          <w:szCs w:val="28"/>
        </w:rPr>
        <w:t xml:space="preserve"> </w:t>
      </w:r>
      <w:r w:rsidRPr="007B14E9">
        <w:rPr>
          <w:sz w:val="28"/>
          <w:szCs w:val="28"/>
          <w:lang w:val="en-US"/>
        </w:rPr>
        <w:t>Programmed</w:t>
      </w:r>
      <w:r w:rsidRPr="007B14E9">
        <w:rPr>
          <w:sz w:val="28"/>
          <w:szCs w:val="28"/>
        </w:rPr>
        <w:t>) Европейского Банка Реконструкции и Развития.</w:t>
      </w:r>
    </w:p>
    <w:p w:rsidR="00205957" w:rsidRPr="007B14E9" w:rsidRDefault="00205957" w:rsidP="00205957">
      <w:pPr>
        <w:spacing w:line="360" w:lineRule="auto"/>
        <w:ind w:firstLine="540"/>
        <w:jc w:val="both"/>
        <w:rPr>
          <w:sz w:val="28"/>
          <w:szCs w:val="28"/>
        </w:rPr>
      </w:pPr>
      <w:r w:rsidRPr="007B14E9">
        <w:rPr>
          <w:sz w:val="28"/>
          <w:szCs w:val="28"/>
        </w:rPr>
        <w:t>Сбербанк России предлагает квалифицированное обслуживание внешнеторговых сделок клиентов. Осуществляя функции агента валютного контроля по внешнеторговым операциям, банк в своих отношениях с клиентами руководствуется принципами ответственного партнерства, участия в решении конкретных проблем клиента и учета реальных потребностей его бизнеса.</w:t>
      </w:r>
    </w:p>
    <w:p w:rsidR="00205957" w:rsidRPr="007B14E9" w:rsidRDefault="00205957" w:rsidP="00205957">
      <w:pPr>
        <w:spacing w:line="360" w:lineRule="auto"/>
        <w:ind w:firstLine="540"/>
        <w:jc w:val="both"/>
        <w:rPr>
          <w:sz w:val="28"/>
          <w:szCs w:val="28"/>
        </w:rPr>
      </w:pPr>
      <w:r w:rsidRPr="007B14E9">
        <w:rPr>
          <w:sz w:val="28"/>
          <w:szCs w:val="28"/>
        </w:rPr>
        <w:t>Высококвалифицированные специалисты Сбербанка России проводят бесплатное консультирование клиентов на любом этапе реализации внешнеторговой сделки. Использование рекомендаций банка позволяет клиентам заключать договоры на условиях, соответствующих нормам валютного законодательства, а после начала проведения внешнеторговых операций – избежать множества проблем, связанных с исполнением договорных обязательств, а также с процедурой валютного контроля.</w:t>
      </w:r>
    </w:p>
    <w:p w:rsidR="00205957" w:rsidRPr="007B14E9" w:rsidRDefault="00205957" w:rsidP="00205957">
      <w:pPr>
        <w:spacing w:line="360" w:lineRule="auto"/>
        <w:ind w:firstLine="540"/>
        <w:jc w:val="both"/>
        <w:rPr>
          <w:b/>
          <w:sz w:val="28"/>
          <w:szCs w:val="28"/>
        </w:rPr>
      </w:pPr>
      <w:r w:rsidRPr="007B14E9">
        <w:rPr>
          <w:b/>
          <w:sz w:val="28"/>
          <w:szCs w:val="28"/>
        </w:rPr>
        <w:t>Безналичные конверсионные операции.</w:t>
      </w:r>
    </w:p>
    <w:p w:rsidR="00205957" w:rsidRPr="007B14E9" w:rsidRDefault="00205957" w:rsidP="00205957">
      <w:pPr>
        <w:spacing w:line="360" w:lineRule="auto"/>
        <w:ind w:firstLine="540"/>
        <w:jc w:val="both"/>
        <w:rPr>
          <w:sz w:val="28"/>
          <w:szCs w:val="28"/>
        </w:rPr>
      </w:pPr>
      <w:r w:rsidRPr="007B14E9">
        <w:rPr>
          <w:sz w:val="28"/>
          <w:szCs w:val="28"/>
        </w:rPr>
        <w:t>Клиенты имеют возможность приобрести или продать безналичную иностранную валюту:</w:t>
      </w:r>
    </w:p>
    <w:p w:rsidR="00205957" w:rsidRPr="007B14E9" w:rsidRDefault="00205957" w:rsidP="00205957">
      <w:pPr>
        <w:numPr>
          <w:ilvl w:val="0"/>
          <w:numId w:val="13"/>
        </w:numPr>
        <w:spacing w:line="360" w:lineRule="auto"/>
        <w:jc w:val="both"/>
        <w:rPr>
          <w:sz w:val="28"/>
          <w:szCs w:val="28"/>
        </w:rPr>
      </w:pPr>
      <w:r w:rsidRPr="007B14E9">
        <w:rPr>
          <w:sz w:val="28"/>
          <w:szCs w:val="28"/>
        </w:rPr>
        <w:t>на торгах ММВБ (сделка осуществляется по текущему биржевому курсу);</w:t>
      </w:r>
    </w:p>
    <w:p w:rsidR="00205957" w:rsidRPr="007B14E9" w:rsidRDefault="00205957" w:rsidP="00205957">
      <w:pPr>
        <w:numPr>
          <w:ilvl w:val="0"/>
          <w:numId w:val="13"/>
        </w:numPr>
        <w:spacing w:line="360" w:lineRule="auto"/>
        <w:jc w:val="both"/>
        <w:rPr>
          <w:sz w:val="28"/>
          <w:szCs w:val="28"/>
        </w:rPr>
      </w:pPr>
      <w:r w:rsidRPr="007B14E9">
        <w:rPr>
          <w:sz w:val="28"/>
          <w:szCs w:val="28"/>
        </w:rPr>
        <w:t>у Сбербанка России по договорному курсу;</w:t>
      </w:r>
    </w:p>
    <w:p w:rsidR="00205957" w:rsidRPr="007B14E9" w:rsidRDefault="00205957" w:rsidP="00205957">
      <w:pPr>
        <w:numPr>
          <w:ilvl w:val="0"/>
          <w:numId w:val="13"/>
        </w:numPr>
        <w:spacing w:line="360" w:lineRule="auto"/>
        <w:jc w:val="both"/>
        <w:rPr>
          <w:sz w:val="28"/>
          <w:szCs w:val="28"/>
        </w:rPr>
      </w:pPr>
      <w:r w:rsidRPr="007B14E9">
        <w:rPr>
          <w:sz w:val="28"/>
          <w:szCs w:val="28"/>
        </w:rPr>
        <w:t>у Сбербанка России по официальному курсу ЦБ РФ по «плавающей» ставке тарифа.</w:t>
      </w:r>
    </w:p>
    <w:p w:rsidR="00205957" w:rsidRPr="007B14E9" w:rsidRDefault="00205957" w:rsidP="00205957">
      <w:pPr>
        <w:spacing w:line="360" w:lineRule="auto"/>
        <w:ind w:firstLine="540"/>
        <w:jc w:val="both"/>
        <w:rPr>
          <w:sz w:val="28"/>
          <w:szCs w:val="28"/>
        </w:rPr>
      </w:pPr>
      <w:r w:rsidRPr="007B14E9">
        <w:rPr>
          <w:sz w:val="28"/>
          <w:szCs w:val="28"/>
        </w:rPr>
        <w:t>Наиболее часто клиенты осуществляют конверсионные операции по последней схеме, так как этот вид расчетов наиболее удобен для отражения конверсионной сделки в бухгалтерской отчетности юридического лица. Сумма подлежащего уплате комиссионного вознаграждения представляет собой разницу между суммой сделки по курсу банка и суммой сделки по официальному курсу Банка России.</w:t>
      </w:r>
    </w:p>
    <w:p w:rsidR="00205957" w:rsidRPr="007B14E9" w:rsidRDefault="00205957" w:rsidP="00205957">
      <w:pPr>
        <w:spacing w:line="360" w:lineRule="auto"/>
        <w:ind w:firstLine="540"/>
        <w:jc w:val="both"/>
        <w:rPr>
          <w:sz w:val="28"/>
          <w:szCs w:val="28"/>
        </w:rPr>
      </w:pPr>
      <w:r w:rsidRPr="007B14E9">
        <w:rPr>
          <w:sz w:val="28"/>
          <w:szCs w:val="28"/>
        </w:rPr>
        <w:t>При совершении сделки по покупке независимо от выбранной схемы средства могут быть переведены за рубеж уже в день их зачисления на счет без уплаты дополнительной комиссии за срочность проведения операции.</w:t>
      </w:r>
    </w:p>
    <w:p w:rsidR="00205957" w:rsidRPr="007B14E9" w:rsidRDefault="00205957" w:rsidP="00205957">
      <w:pPr>
        <w:spacing w:line="360" w:lineRule="auto"/>
        <w:ind w:firstLine="540"/>
        <w:jc w:val="both"/>
        <w:rPr>
          <w:sz w:val="28"/>
          <w:szCs w:val="28"/>
        </w:rPr>
      </w:pPr>
      <w:r w:rsidRPr="007B14E9">
        <w:rPr>
          <w:sz w:val="28"/>
          <w:szCs w:val="28"/>
        </w:rPr>
        <w:t>В условиях значительных колебаний курсов иностранных валют особенно актуальной для компаний, занимающихся внешнеэкономической деятельностью, является проблема управления валютными рисками. Убытки компании от неблагоприятного изменения валютных курсов могут оказаться столь значительными, что это способно сделать нерентабельными отдельные направления деятельности или весь бизнес в целом. Именно по данным причинам компаниям следует уделять внимание хеджирования валютных рисков.</w:t>
      </w:r>
    </w:p>
    <w:p w:rsidR="00205957" w:rsidRPr="007B14E9" w:rsidRDefault="00205957" w:rsidP="00205957">
      <w:pPr>
        <w:spacing w:line="360" w:lineRule="auto"/>
        <w:ind w:firstLine="540"/>
        <w:jc w:val="both"/>
        <w:rPr>
          <w:sz w:val="28"/>
          <w:szCs w:val="28"/>
        </w:rPr>
      </w:pPr>
      <w:r w:rsidRPr="007B14E9">
        <w:rPr>
          <w:sz w:val="28"/>
          <w:szCs w:val="28"/>
        </w:rPr>
        <w:t>Основными инструментами хеджирования валютных рисков, предлагаемыми Сбербанком России своим клиентам, являются:</w:t>
      </w:r>
    </w:p>
    <w:p w:rsidR="00205957" w:rsidRPr="007B14E9" w:rsidRDefault="00205957" w:rsidP="00205957">
      <w:pPr>
        <w:spacing w:line="360" w:lineRule="auto"/>
        <w:ind w:firstLine="540"/>
        <w:jc w:val="both"/>
        <w:rPr>
          <w:sz w:val="28"/>
          <w:szCs w:val="28"/>
        </w:rPr>
      </w:pPr>
      <w:r w:rsidRPr="007B14E9">
        <w:rPr>
          <w:b/>
          <w:sz w:val="28"/>
          <w:szCs w:val="28"/>
        </w:rPr>
        <w:t>поставочный форвард</w:t>
      </w:r>
      <w:r w:rsidRPr="007B14E9">
        <w:rPr>
          <w:sz w:val="28"/>
          <w:szCs w:val="28"/>
        </w:rPr>
        <w:t xml:space="preserve"> – сделка покупки/продажи определенного количества одной валюты за другую в определенный момент заключения сделки;</w:t>
      </w:r>
    </w:p>
    <w:p w:rsidR="00205957" w:rsidRPr="007B14E9" w:rsidRDefault="00205957" w:rsidP="00205957">
      <w:pPr>
        <w:spacing w:line="360" w:lineRule="auto"/>
        <w:ind w:firstLine="540"/>
        <w:jc w:val="both"/>
        <w:rPr>
          <w:sz w:val="28"/>
          <w:szCs w:val="28"/>
        </w:rPr>
      </w:pPr>
      <w:r w:rsidRPr="007B14E9">
        <w:rPr>
          <w:b/>
          <w:sz w:val="28"/>
          <w:szCs w:val="28"/>
        </w:rPr>
        <w:t>опцион</w:t>
      </w:r>
      <w:r w:rsidRPr="007B14E9">
        <w:rPr>
          <w:sz w:val="28"/>
          <w:szCs w:val="28"/>
        </w:rPr>
        <w:t xml:space="preserve"> – приобретение клиентом права покупки («колл») / продажи («пут») определенного количества одной валюты за другую по определенному курсу в определенную будущую дату в будущем (европейский опцион) или в любой момент до ее наступления (американский опцион);</w:t>
      </w:r>
    </w:p>
    <w:p w:rsidR="00205957" w:rsidRPr="007B14E9" w:rsidRDefault="00205957" w:rsidP="00205957">
      <w:pPr>
        <w:spacing w:line="360" w:lineRule="auto"/>
        <w:ind w:firstLine="540"/>
        <w:jc w:val="both"/>
        <w:rPr>
          <w:sz w:val="28"/>
          <w:szCs w:val="28"/>
        </w:rPr>
      </w:pPr>
      <w:r w:rsidRPr="007B14E9">
        <w:rPr>
          <w:b/>
          <w:sz w:val="28"/>
          <w:szCs w:val="28"/>
        </w:rPr>
        <w:t>фьючерсные контракты</w:t>
      </w:r>
      <w:r w:rsidRPr="007B14E9">
        <w:rPr>
          <w:sz w:val="28"/>
          <w:szCs w:val="28"/>
        </w:rPr>
        <w:t xml:space="preserve"> на доллар США и евро за российские рубли на ММВБ – стандартизированные форвардные контракты, являющиеся беспоставочными (расчетными);</w:t>
      </w:r>
    </w:p>
    <w:p w:rsidR="00205957" w:rsidRPr="007B14E9" w:rsidRDefault="00205957" w:rsidP="00205957">
      <w:pPr>
        <w:spacing w:line="360" w:lineRule="auto"/>
        <w:ind w:firstLine="540"/>
        <w:jc w:val="both"/>
        <w:rPr>
          <w:sz w:val="28"/>
          <w:szCs w:val="28"/>
        </w:rPr>
      </w:pPr>
      <w:r w:rsidRPr="007B14E9">
        <w:rPr>
          <w:b/>
          <w:sz w:val="28"/>
          <w:szCs w:val="28"/>
        </w:rPr>
        <w:t>сложные структурированные продукты</w:t>
      </w:r>
      <w:r w:rsidRPr="007B14E9">
        <w:rPr>
          <w:sz w:val="28"/>
          <w:szCs w:val="28"/>
        </w:rPr>
        <w:t>, разрабатываемые под конкретного клиента и соответствующие его специфическим потребностям.</w:t>
      </w:r>
    </w:p>
    <w:p w:rsidR="00205957" w:rsidRPr="007B14E9" w:rsidRDefault="00205957" w:rsidP="00205957">
      <w:pPr>
        <w:spacing w:line="360" w:lineRule="auto"/>
        <w:ind w:firstLine="540"/>
        <w:jc w:val="both"/>
        <w:rPr>
          <w:sz w:val="28"/>
          <w:szCs w:val="28"/>
        </w:rPr>
      </w:pPr>
      <w:r w:rsidRPr="007B14E9">
        <w:rPr>
          <w:sz w:val="28"/>
          <w:szCs w:val="28"/>
        </w:rPr>
        <w:t>В настоящее время Сбербанк России осуществляет срочные операции в следующих видах валюты:</w:t>
      </w:r>
    </w:p>
    <w:p w:rsidR="00205957" w:rsidRPr="007B14E9" w:rsidRDefault="00205957" w:rsidP="00205957">
      <w:pPr>
        <w:numPr>
          <w:ilvl w:val="0"/>
          <w:numId w:val="14"/>
        </w:numPr>
        <w:spacing w:line="360" w:lineRule="auto"/>
        <w:jc w:val="both"/>
        <w:rPr>
          <w:sz w:val="28"/>
          <w:szCs w:val="28"/>
        </w:rPr>
      </w:pPr>
      <w:r w:rsidRPr="007B14E9">
        <w:rPr>
          <w:sz w:val="28"/>
          <w:szCs w:val="28"/>
        </w:rPr>
        <w:t>доллар США;</w:t>
      </w:r>
    </w:p>
    <w:p w:rsidR="00205957" w:rsidRPr="007B14E9" w:rsidRDefault="00205957" w:rsidP="00205957">
      <w:pPr>
        <w:numPr>
          <w:ilvl w:val="0"/>
          <w:numId w:val="14"/>
        </w:numPr>
        <w:spacing w:line="360" w:lineRule="auto"/>
        <w:jc w:val="both"/>
        <w:rPr>
          <w:sz w:val="28"/>
          <w:szCs w:val="28"/>
        </w:rPr>
      </w:pPr>
      <w:r w:rsidRPr="007B14E9">
        <w:rPr>
          <w:sz w:val="28"/>
          <w:szCs w:val="28"/>
        </w:rPr>
        <w:t>евро;</w:t>
      </w:r>
    </w:p>
    <w:p w:rsidR="00205957" w:rsidRPr="007B14E9" w:rsidRDefault="00205957" w:rsidP="00205957">
      <w:pPr>
        <w:numPr>
          <w:ilvl w:val="0"/>
          <w:numId w:val="14"/>
        </w:numPr>
        <w:spacing w:line="360" w:lineRule="auto"/>
        <w:jc w:val="both"/>
        <w:rPr>
          <w:sz w:val="28"/>
          <w:szCs w:val="28"/>
        </w:rPr>
      </w:pPr>
      <w:r w:rsidRPr="007B14E9">
        <w:rPr>
          <w:sz w:val="28"/>
          <w:szCs w:val="28"/>
        </w:rPr>
        <w:t>английский фунт стерлингов;</w:t>
      </w:r>
    </w:p>
    <w:p w:rsidR="00205957" w:rsidRPr="007B14E9" w:rsidRDefault="00205957" w:rsidP="00205957">
      <w:pPr>
        <w:numPr>
          <w:ilvl w:val="0"/>
          <w:numId w:val="14"/>
        </w:numPr>
        <w:spacing w:line="360" w:lineRule="auto"/>
        <w:jc w:val="both"/>
        <w:rPr>
          <w:sz w:val="28"/>
          <w:szCs w:val="28"/>
        </w:rPr>
      </w:pPr>
      <w:r w:rsidRPr="007B14E9">
        <w:rPr>
          <w:sz w:val="28"/>
          <w:szCs w:val="28"/>
        </w:rPr>
        <w:t>японская йена;</w:t>
      </w:r>
    </w:p>
    <w:p w:rsidR="00205957" w:rsidRPr="007B14E9" w:rsidRDefault="00205957" w:rsidP="00205957">
      <w:pPr>
        <w:numPr>
          <w:ilvl w:val="0"/>
          <w:numId w:val="14"/>
        </w:numPr>
        <w:spacing w:line="360" w:lineRule="auto"/>
        <w:jc w:val="both"/>
        <w:rPr>
          <w:sz w:val="28"/>
          <w:szCs w:val="28"/>
        </w:rPr>
      </w:pPr>
      <w:r w:rsidRPr="007B14E9">
        <w:rPr>
          <w:sz w:val="28"/>
          <w:szCs w:val="28"/>
        </w:rPr>
        <w:t>швейцарский франк;</w:t>
      </w:r>
    </w:p>
    <w:p w:rsidR="00205957" w:rsidRPr="007B14E9" w:rsidRDefault="00205957" w:rsidP="00205957">
      <w:pPr>
        <w:numPr>
          <w:ilvl w:val="0"/>
          <w:numId w:val="14"/>
        </w:numPr>
        <w:spacing w:line="360" w:lineRule="auto"/>
        <w:jc w:val="both"/>
        <w:rPr>
          <w:sz w:val="28"/>
          <w:szCs w:val="28"/>
        </w:rPr>
      </w:pPr>
      <w:r w:rsidRPr="007B14E9">
        <w:rPr>
          <w:sz w:val="28"/>
          <w:szCs w:val="28"/>
        </w:rPr>
        <w:t>российский рубль.</w:t>
      </w:r>
    </w:p>
    <w:p w:rsidR="00205957" w:rsidRPr="007B14E9" w:rsidRDefault="00205957" w:rsidP="00205957">
      <w:pPr>
        <w:spacing w:line="360" w:lineRule="auto"/>
        <w:ind w:firstLine="540"/>
        <w:jc w:val="both"/>
        <w:rPr>
          <w:sz w:val="28"/>
          <w:szCs w:val="28"/>
        </w:rPr>
      </w:pPr>
      <w:r w:rsidRPr="007B14E9">
        <w:rPr>
          <w:sz w:val="28"/>
          <w:szCs w:val="28"/>
        </w:rPr>
        <w:t>Все предлагаемые Сбербанком России инструменты хеджирования полностью соответствуют нормам российского права, и их использование не сопряжено с юридическими рисками для клиентов.</w:t>
      </w:r>
    </w:p>
    <w:p w:rsidR="00205957" w:rsidRPr="007B14E9" w:rsidRDefault="00205957" w:rsidP="00205957">
      <w:pPr>
        <w:spacing w:line="360" w:lineRule="auto"/>
        <w:ind w:firstLine="540"/>
        <w:jc w:val="both"/>
        <w:rPr>
          <w:sz w:val="28"/>
          <w:szCs w:val="28"/>
        </w:rPr>
      </w:pPr>
      <w:r w:rsidRPr="007B14E9">
        <w:rPr>
          <w:b/>
          <w:sz w:val="28"/>
          <w:szCs w:val="28"/>
        </w:rPr>
        <w:t>Международные расчеты.</w:t>
      </w:r>
    </w:p>
    <w:p w:rsidR="00205957" w:rsidRPr="007B14E9" w:rsidRDefault="00205957" w:rsidP="00205957">
      <w:pPr>
        <w:spacing w:line="360" w:lineRule="auto"/>
        <w:ind w:firstLine="540"/>
        <w:jc w:val="both"/>
        <w:rPr>
          <w:sz w:val="28"/>
          <w:szCs w:val="28"/>
        </w:rPr>
      </w:pPr>
      <w:r w:rsidRPr="007B14E9">
        <w:rPr>
          <w:sz w:val="28"/>
          <w:szCs w:val="28"/>
        </w:rPr>
        <w:t>Сбербанк России проводит расчеты по внешнеторговым контрактам в любых формах, принятых в международной банковской практике, - от обычного банковского перевода до разработки и реализации индивидуальных схем расчетов, включая использование торгового финансирования.</w:t>
      </w:r>
    </w:p>
    <w:p w:rsidR="00205957" w:rsidRPr="007B14E9" w:rsidRDefault="00205957" w:rsidP="00205957">
      <w:pPr>
        <w:spacing w:line="360" w:lineRule="auto"/>
        <w:ind w:firstLine="540"/>
        <w:jc w:val="both"/>
        <w:rPr>
          <w:sz w:val="28"/>
          <w:szCs w:val="28"/>
        </w:rPr>
      </w:pPr>
      <w:r w:rsidRPr="007B14E9">
        <w:rPr>
          <w:b/>
          <w:sz w:val="28"/>
          <w:szCs w:val="28"/>
        </w:rPr>
        <w:t xml:space="preserve">Банковский перевод </w:t>
      </w:r>
      <w:r w:rsidRPr="007B14E9">
        <w:rPr>
          <w:sz w:val="28"/>
          <w:szCs w:val="28"/>
        </w:rPr>
        <w:t>– форма расчетов, наиболее распространенная в международной практике благодаря низкой стоимости, простоте оформления и оперативности выполнения. Благодаря разветвленной корреспондентской сети, включающей крупнейшие банки мира, переводы через сбербанк России проводятся качественно и быстро. Специалисты банка дают консультации по заполнению платежных поручений, проверке платежных условий контракта. Возможно осуществление переводов в иностранной валюте с представлением платежного поручения по системе «Клиент-Банк». В Сбербанке отсутствуют какие-либо ограничения по суммам единовременно переводимой иностранной валюты.</w:t>
      </w:r>
    </w:p>
    <w:p w:rsidR="00205957" w:rsidRPr="007B14E9" w:rsidRDefault="00205957" w:rsidP="00205957">
      <w:pPr>
        <w:spacing w:line="360" w:lineRule="auto"/>
        <w:ind w:firstLine="540"/>
        <w:jc w:val="both"/>
        <w:rPr>
          <w:sz w:val="28"/>
          <w:szCs w:val="28"/>
        </w:rPr>
      </w:pPr>
      <w:r w:rsidRPr="007B14E9">
        <w:rPr>
          <w:b/>
          <w:sz w:val="28"/>
          <w:szCs w:val="28"/>
        </w:rPr>
        <w:t xml:space="preserve">Инкассо </w:t>
      </w:r>
      <w:r w:rsidRPr="007B14E9">
        <w:rPr>
          <w:sz w:val="28"/>
          <w:szCs w:val="28"/>
        </w:rPr>
        <w:t>– банковская операция, в соответствии с которой Продавец дает поручение банку предъявить Покупателю коммерческие или финансовые документы в целях получения платежа или акцепта, либо выдачи их на иных условиях. При данной форме расчетов роль банков ограничена, так как банки не несут никаких платежных обязательств перед Продавцом в случае отказа Покупателя от платежа. Поэтому использовать инкассовую форму расчетов рекомендуется использовать только в случае партнерских отношений и стабильной политической и экономической ситуации в стране импортера.</w:t>
      </w:r>
    </w:p>
    <w:p w:rsidR="00205957" w:rsidRPr="007B14E9" w:rsidRDefault="00205957" w:rsidP="00205957">
      <w:pPr>
        <w:spacing w:line="360" w:lineRule="auto"/>
        <w:ind w:firstLine="540"/>
        <w:jc w:val="both"/>
        <w:rPr>
          <w:sz w:val="28"/>
          <w:szCs w:val="28"/>
        </w:rPr>
      </w:pPr>
      <w:r w:rsidRPr="007B14E9">
        <w:rPr>
          <w:b/>
          <w:sz w:val="28"/>
          <w:szCs w:val="28"/>
        </w:rPr>
        <w:t>Документарный аккредитив</w:t>
      </w:r>
      <w:r w:rsidRPr="007B14E9">
        <w:rPr>
          <w:sz w:val="28"/>
          <w:szCs w:val="28"/>
        </w:rPr>
        <w:t xml:space="preserve"> – форма расчетов, наилучшим способом обеспечивающая интересы и Продавца, и покупателя. Аккредитив представляет собой твердое обязательство банка произвести платеж в пользу Продавца (бенефициара) при представлении последним соответствующих документов, подтверждающих отправку товара или выполнение услуги в полном соответствии с условиями аккредитива.</w:t>
      </w:r>
    </w:p>
    <w:p w:rsidR="00205957" w:rsidRPr="007B14E9" w:rsidRDefault="00205957" w:rsidP="00205957">
      <w:pPr>
        <w:spacing w:line="360" w:lineRule="auto"/>
        <w:ind w:firstLine="540"/>
        <w:jc w:val="both"/>
        <w:rPr>
          <w:sz w:val="28"/>
          <w:szCs w:val="28"/>
        </w:rPr>
      </w:pPr>
      <w:r w:rsidRPr="007B14E9">
        <w:rPr>
          <w:sz w:val="28"/>
          <w:szCs w:val="28"/>
        </w:rPr>
        <w:t>Аккредитивная форма расчетов позволяет избежать многочисленных рисков, связанных с непоставкой товара или невозвратом авансового платежа, возникающих при предоплате. Поэтому аккредитив – лучшее решение при расчетах во внешнеэкономической деятельности.</w:t>
      </w:r>
    </w:p>
    <w:p w:rsidR="00205957" w:rsidRPr="007B14E9" w:rsidRDefault="00205957" w:rsidP="00205957">
      <w:pPr>
        <w:spacing w:line="360" w:lineRule="auto"/>
        <w:ind w:firstLine="540"/>
        <w:jc w:val="both"/>
        <w:rPr>
          <w:sz w:val="28"/>
          <w:szCs w:val="28"/>
        </w:rPr>
      </w:pPr>
      <w:r w:rsidRPr="007B14E9">
        <w:rPr>
          <w:sz w:val="28"/>
          <w:szCs w:val="28"/>
        </w:rPr>
        <w:t>Центрально-Черноземный банк Сбербанка России предлагает своим клиентам услуги по открытию, авизованию и исполнению документарных аккредитивов. Сбербанк активно развивает это направление и предоставляет своим клиентам исчерпывающий набор современных банковских услуг, оказывая реальную помощь в бизнесе.</w:t>
      </w:r>
    </w:p>
    <w:p w:rsidR="00205957" w:rsidRPr="007B14E9" w:rsidRDefault="00205957" w:rsidP="00205957">
      <w:pPr>
        <w:spacing w:line="360" w:lineRule="auto"/>
        <w:ind w:firstLine="540"/>
        <w:jc w:val="both"/>
        <w:rPr>
          <w:sz w:val="28"/>
          <w:szCs w:val="28"/>
        </w:rPr>
      </w:pPr>
      <w:r w:rsidRPr="007B14E9">
        <w:rPr>
          <w:sz w:val="28"/>
          <w:szCs w:val="28"/>
        </w:rPr>
        <w:t>Положительные стороны проведения международных расчетов через Сбербанк России:</w:t>
      </w:r>
    </w:p>
    <w:p w:rsidR="00205957" w:rsidRPr="007B14E9" w:rsidRDefault="00205957" w:rsidP="00205957">
      <w:pPr>
        <w:numPr>
          <w:ilvl w:val="0"/>
          <w:numId w:val="15"/>
        </w:numPr>
        <w:spacing w:line="360" w:lineRule="auto"/>
        <w:jc w:val="both"/>
        <w:rPr>
          <w:sz w:val="28"/>
          <w:szCs w:val="28"/>
        </w:rPr>
      </w:pPr>
      <w:r w:rsidRPr="007B14E9">
        <w:rPr>
          <w:sz w:val="28"/>
          <w:szCs w:val="28"/>
        </w:rPr>
        <w:t>высокая международная репутация – значительная часть зарубежных банков предпочитает работать в России преимущественно со Сбербанком;</w:t>
      </w:r>
    </w:p>
    <w:p w:rsidR="00205957" w:rsidRPr="007B14E9" w:rsidRDefault="00205957" w:rsidP="00205957">
      <w:pPr>
        <w:numPr>
          <w:ilvl w:val="0"/>
          <w:numId w:val="15"/>
        </w:numPr>
        <w:spacing w:line="360" w:lineRule="auto"/>
        <w:jc w:val="both"/>
        <w:rPr>
          <w:sz w:val="28"/>
          <w:szCs w:val="28"/>
        </w:rPr>
      </w:pPr>
      <w:r w:rsidRPr="007B14E9">
        <w:rPr>
          <w:sz w:val="28"/>
          <w:szCs w:val="28"/>
        </w:rPr>
        <w:t>широкая корреспондентская сеть Сбербанка сокращает издержки в результате устранения банков-посредников;</w:t>
      </w:r>
    </w:p>
    <w:p w:rsidR="00205957" w:rsidRPr="007B14E9" w:rsidRDefault="00205957" w:rsidP="00205957">
      <w:pPr>
        <w:numPr>
          <w:ilvl w:val="0"/>
          <w:numId w:val="15"/>
        </w:numPr>
        <w:spacing w:line="360" w:lineRule="auto"/>
        <w:jc w:val="both"/>
        <w:rPr>
          <w:sz w:val="28"/>
          <w:szCs w:val="28"/>
        </w:rPr>
      </w:pPr>
      <w:r w:rsidRPr="007B14E9">
        <w:rPr>
          <w:sz w:val="28"/>
          <w:szCs w:val="28"/>
        </w:rPr>
        <w:t xml:space="preserve">технические возможности – наличие каналов связи </w:t>
      </w:r>
      <w:r w:rsidRPr="007B14E9">
        <w:rPr>
          <w:sz w:val="28"/>
          <w:szCs w:val="28"/>
          <w:lang w:val="en-US"/>
        </w:rPr>
        <w:t>SWIFT</w:t>
      </w:r>
      <w:r w:rsidRPr="007B14E9">
        <w:rPr>
          <w:sz w:val="28"/>
          <w:szCs w:val="28"/>
        </w:rPr>
        <w:t>, внутрибанковская электронная почта;</w:t>
      </w:r>
    </w:p>
    <w:p w:rsidR="00205957" w:rsidRPr="007B14E9" w:rsidRDefault="00205957" w:rsidP="00205957">
      <w:pPr>
        <w:numPr>
          <w:ilvl w:val="0"/>
          <w:numId w:val="15"/>
        </w:numPr>
        <w:spacing w:line="360" w:lineRule="auto"/>
        <w:jc w:val="both"/>
        <w:rPr>
          <w:sz w:val="28"/>
          <w:szCs w:val="28"/>
        </w:rPr>
      </w:pPr>
      <w:r w:rsidRPr="007B14E9">
        <w:rPr>
          <w:sz w:val="28"/>
          <w:szCs w:val="28"/>
        </w:rPr>
        <w:t>выгодные тарифы – низкая плата за обслуживание аккредитивов в Сбербанке России.</w:t>
      </w:r>
    </w:p>
    <w:p w:rsidR="00205957" w:rsidRPr="007B14E9" w:rsidRDefault="00205957" w:rsidP="00205957">
      <w:pPr>
        <w:spacing w:line="360" w:lineRule="auto"/>
        <w:ind w:firstLine="540"/>
        <w:jc w:val="both"/>
        <w:rPr>
          <w:sz w:val="28"/>
          <w:szCs w:val="28"/>
        </w:rPr>
      </w:pPr>
      <w:r w:rsidRPr="007B14E9">
        <w:rPr>
          <w:sz w:val="28"/>
          <w:szCs w:val="28"/>
        </w:rPr>
        <w:t xml:space="preserve">Успех участников международной сделки купли-продажи не в последнюю очередь зависит от возможности для экспортера и импортера получить финансирование, особенно если предметом сделки являются дорогостоящие товары инвестиционного назначения (машины, оборудование, производственные комплексы и т.д.). </w:t>
      </w:r>
      <w:r w:rsidR="00C17F00" w:rsidRPr="007B14E9">
        <w:rPr>
          <w:sz w:val="28"/>
          <w:szCs w:val="28"/>
        </w:rPr>
        <w:t>в настоящее время более 15</w:t>
      </w:r>
      <w:r w:rsidRPr="007B14E9">
        <w:rPr>
          <w:sz w:val="28"/>
          <w:szCs w:val="28"/>
        </w:rPr>
        <w:t>% международной торговли финансируется с помощью аккредитивов, что позволяет реализовывать сложные структурированные схемы финансирования внешнеторговых сделок.</w:t>
      </w:r>
    </w:p>
    <w:p w:rsidR="00205957" w:rsidRPr="007B14E9" w:rsidRDefault="00205957" w:rsidP="00205957">
      <w:pPr>
        <w:spacing w:line="360" w:lineRule="auto"/>
        <w:ind w:firstLine="540"/>
        <w:jc w:val="both"/>
        <w:rPr>
          <w:sz w:val="28"/>
          <w:szCs w:val="28"/>
        </w:rPr>
      </w:pPr>
      <w:r w:rsidRPr="007B14E9">
        <w:rPr>
          <w:sz w:val="28"/>
          <w:szCs w:val="28"/>
        </w:rPr>
        <w:t>На сегодняшний день Сбербанк России, являясь лидером российского финансового рынка, предлагает клиентам ряд альтернативных вариантов финансирования внешнеторговых контрактов.</w:t>
      </w:r>
    </w:p>
    <w:p w:rsidR="00205957" w:rsidRPr="007B14E9" w:rsidRDefault="00205957" w:rsidP="00205957">
      <w:pPr>
        <w:spacing w:line="360" w:lineRule="auto"/>
        <w:ind w:firstLine="540"/>
        <w:jc w:val="both"/>
        <w:rPr>
          <w:b/>
          <w:sz w:val="28"/>
          <w:szCs w:val="28"/>
        </w:rPr>
      </w:pPr>
      <w:r w:rsidRPr="007B14E9">
        <w:rPr>
          <w:b/>
          <w:sz w:val="28"/>
          <w:szCs w:val="28"/>
        </w:rPr>
        <w:t>Торговое финансирование импортных операций.</w:t>
      </w:r>
    </w:p>
    <w:p w:rsidR="00205957" w:rsidRPr="007B14E9" w:rsidRDefault="00205957" w:rsidP="00205957">
      <w:pPr>
        <w:spacing w:line="360" w:lineRule="auto"/>
        <w:ind w:firstLine="540"/>
        <w:jc w:val="both"/>
        <w:rPr>
          <w:sz w:val="28"/>
          <w:szCs w:val="28"/>
        </w:rPr>
      </w:pPr>
      <w:r w:rsidRPr="007B14E9">
        <w:rPr>
          <w:sz w:val="28"/>
          <w:szCs w:val="28"/>
        </w:rPr>
        <w:t>Сбербанк России в рамках заключенного контракта между российским импортером и его иностранным контрагентом организует финансирование импортеров путем открытия импортных аккредитивов на непокрытой основе на длительные сроки. В этом случае, не отвлекая собственные валютные средства, клиенты-импортеры имеют возможность за счет использования кредитных ресурсов Сбербанка России (по льготным ставкам) осуществить платеж по импортному контракту.</w:t>
      </w:r>
    </w:p>
    <w:p w:rsidR="00205957" w:rsidRPr="007B14E9" w:rsidRDefault="00205957" w:rsidP="00205957">
      <w:pPr>
        <w:spacing w:line="360" w:lineRule="auto"/>
        <w:ind w:firstLine="540"/>
        <w:jc w:val="both"/>
        <w:rPr>
          <w:sz w:val="28"/>
          <w:szCs w:val="28"/>
        </w:rPr>
      </w:pPr>
      <w:r w:rsidRPr="007B14E9">
        <w:rPr>
          <w:sz w:val="28"/>
          <w:szCs w:val="28"/>
        </w:rPr>
        <w:t>Наиболее часто финансирование импортных операций применяется:</w:t>
      </w:r>
    </w:p>
    <w:p w:rsidR="00205957" w:rsidRPr="007B14E9" w:rsidRDefault="00205957" w:rsidP="00205957">
      <w:pPr>
        <w:numPr>
          <w:ilvl w:val="0"/>
          <w:numId w:val="16"/>
        </w:numPr>
        <w:spacing w:line="360" w:lineRule="auto"/>
        <w:jc w:val="both"/>
        <w:rPr>
          <w:sz w:val="28"/>
          <w:szCs w:val="28"/>
        </w:rPr>
      </w:pPr>
      <w:r w:rsidRPr="007B14E9">
        <w:rPr>
          <w:sz w:val="28"/>
          <w:szCs w:val="28"/>
        </w:rPr>
        <w:t>при импорте капиталоемкого и высокотехнологичного оборудования;</w:t>
      </w:r>
    </w:p>
    <w:p w:rsidR="00205957" w:rsidRPr="007B14E9" w:rsidRDefault="00205957" w:rsidP="00205957">
      <w:pPr>
        <w:numPr>
          <w:ilvl w:val="0"/>
          <w:numId w:val="16"/>
        </w:numPr>
        <w:spacing w:line="360" w:lineRule="auto"/>
        <w:jc w:val="both"/>
        <w:rPr>
          <w:sz w:val="28"/>
          <w:szCs w:val="28"/>
        </w:rPr>
      </w:pPr>
      <w:r w:rsidRPr="007B14E9">
        <w:rPr>
          <w:sz w:val="28"/>
          <w:szCs w:val="28"/>
        </w:rPr>
        <w:t>при импорте потребительских товаров;</w:t>
      </w:r>
    </w:p>
    <w:p w:rsidR="00205957" w:rsidRPr="007B14E9" w:rsidRDefault="00205957" w:rsidP="00205957">
      <w:pPr>
        <w:numPr>
          <w:ilvl w:val="0"/>
          <w:numId w:val="16"/>
        </w:numPr>
        <w:spacing w:line="360" w:lineRule="auto"/>
        <w:jc w:val="both"/>
        <w:rPr>
          <w:sz w:val="28"/>
          <w:szCs w:val="28"/>
        </w:rPr>
      </w:pPr>
      <w:r w:rsidRPr="007B14E9">
        <w:rPr>
          <w:sz w:val="28"/>
          <w:szCs w:val="28"/>
        </w:rPr>
        <w:t>при поставке услуг и результатов интеллектуальной деятельности.</w:t>
      </w:r>
    </w:p>
    <w:p w:rsidR="00205957" w:rsidRPr="007B14E9" w:rsidRDefault="00205957" w:rsidP="00205957">
      <w:pPr>
        <w:spacing w:line="360" w:lineRule="auto"/>
        <w:ind w:firstLine="540"/>
        <w:jc w:val="both"/>
        <w:rPr>
          <w:sz w:val="28"/>
          <w:szCs w:val="28"/>
        </w:rPr>
      </w:pPr>
      <w:r w:rsidRPr="007B14E9">
        <w:rPr>
          <w:sz w:val="28"/>
          <w:szCs w:val="28"/>
        </w:rPr>
        <w:t>Основным инструментом финансирования импортеров является документарный аккредитив Сбербанка с платежом против документов, подтвержденный и финансируемый зарубежными банками в счет кредитных линий иностранных банков, открытых на Сбербанк России.</w:t>
      </w:r>
    </w:p>
    <w:p w:rsidR="00205957" w:rsidRPr="007B14E9" w:rsidRDefault="00205957" w:rsidP="00205957">
      <w:pPr>
        <w:spacing w:line="360" w:lineRule="auto"/>
        <w:ind w:firstLine="540"/>
        <w:jc w:val="both"/>
        <w:rPr>
          <w:b/>
          <w:sz w:val="28"/>
          <w:szCs w:val="28"/>
        </w:rPr>
      </w:pPr>
      <w:r w:rsidRPr="007B14E9">
        <w:rPr>
          <w:b/>
          <w:sz w:val="28"/>
          <w:szCs w:val="28"/>
        </w:rPr>
        <w:t>Финансирование контрактов, предусматривающих экспорт товаров и услуг.</w:t>
      </w:r>
    </w:p>
    <w:p w:rsidR="00205957" w:rsidRPr="007B14E9" w:rsidRDefault="00205957" w:rsidP="00205957">
      <w:pPr>
        <w:spacing w:line="360" w:lineRule="auto"/>
        <w:ind w:firstLine="540"/>
        <w:jc w:val="both"/>
        <w:rPr>
          <w:sz w:val="28"/>
          <w:szCs w:val="28"/>
        </w:rPr>
      </w:pPr>
      <w:r w:rsidRPr="007B14E9">
        <w:rPr>
          <w:sz w:val="28"/>
          <w:szCs w:val="28"/>
        </w:rPr>
        <w:t>Развитие внешнеэкономической деятельности российский компаний-экспортеров невозможно без эффективного использования кредитных ресурсов, предоставляемых уполномоченными банками на цели финансирования экспортных поставок. Финансовые ресурсы необходимы экспортерам для изготовления товаров, предназначенных для экспорта, организации поставок, для расчетов с поставщиками экспортных грузов, которые вывозятся на основе агентских договоров и договоров комиссии между экспортерами (агентами, комиссионерами) и российскими предприятиями (принципалами, комитентами).</w:t>
      </w:r>
    </w:p>
    <w:p w:rsidR="00205957" w:rsidRPr="007B14E9" w:rsidRDefault="00205957" w:rsidP="00205957">
      <w:pPr>
        <w:spacing w:line="360" w:lineRule="auto"/>
        <w:ind w:firstLine="540"/>
        <w:jc w:val="both"/>
        <w:rPr>
          <w:sz w:val="28"/>
          <w:szCs w:val="28"/>
        </w:rPr>
      </w:pPr>
      <w:r w:rsidRPr="007B14E9">
        <w:rPr>
          <w:sz w:val="28"/>
          <w:szCs w:val="28"/>
        </w:rPr>
        <w:t>Также Сбербанк России может осуществлять финансирование в форме прямого банковского кредитования в иностранной валюте или валюте РФ. Однако более выгодной формой является финансирование экспортных операций  с использованием инструментов внешнего фондирования в рамках кредитных соглашений и кредитных линий с иностранными банками, в том числе с участием экспортных страховых агентств.</w:t>
      </w:r>
    </w:p>
    <w:p w:rsidR="00205957" w:rsidRPr="007B14E9" w:rsidRDefault="00205957" w:rsidP="00205957">
      <w:pPr>
        <w:spacing w:line="360" w:lineRule="auto"/>
        <w:ind w:firstLine="540"/>
        <w:jc w:val="both"/>
        <w:rPr>
          <w:sz w:val="28"/>
          <w:szCs w:val="28"/>
        </w:rPr>
      </w:pPr>
      <w:r w:rsidRPr="007B14E9">
        <w:rPr>
          <w:sz w:val="28"/>
          <w:szCs w:val="28"/>
        </w:rPr>
        <w:t>Финансирование экспортных контрактов осуществляется банком через механизм экспортного аккредитива, выбранного в качестве формы расчетов по экспортному контракту и открытого банком импортера в пользу российского экспортера. Сбербанк России, осуществляя авизование аккредитива экспортеру, может выполнять предоставленные ему банком-эмитентом полномочия на исполнение и/или подтверждение аккредитива.</w:t>
      </w:r>
    </w:p>
    <w:p w:rsidR="00205957" w:rsidRPr="007B14E9" w:rsidRDefault="00205957" w:rsidP="00205957">
      <w:pPr>
        <w:spacing w:line="360" w:lineRule="auto"/>
        <w:ind w:firstLine="540"/>
        <w:jc w:val="both"/>
        <w:rPr>
          <w:sz w:val="28"/>
          <w:szCs w:val="28"/>
        </w:rPr>
      </w:pPr>
      <w:r w:rsidRPr="007B14E9">
        <w:rPr>
          <w:sz w:val="28"/>
          <w:szCs w:val="28"/>
        </w:rPr>
        <w:t>Преэкспортное финансирование является основным инструментом, обеспечивающим привлечение средств на международном рынке для финансирования производства экспортной продукции экспортера-заемщика Сбербанком России.</w:t>
      </w:r>
    </w:p>
    <w:p w:rsidR="00205957" w:rsidRPr="007B14E9" w:rsidRDefault="00205957" w:rsidP="00205957">
      <w:pPr>
        <w:spacing w:line="360" w:lineRule="auto"/>
        <w:ind w:firstLine="540"/>
        <w:jc w:val="both"/>
        <w:rPr>
          <w:b/>
          <w:sz w:val="28"/>
          <w:szCs w:val="28"/>
        </w:rPr>
      </w:pPr>
      <w:r w:rsidRPr="007B14E9">
        <w:rPr>
          <w:b/>
          <w:sz w:val="28"/>
          <w:szCs w:val="28"/>
        </w:rPr>
        <w:t>Анализ валютного</w:t>
      </w:r>
      <w:r w:rsidR="00C17F00" w:rsidRPr="007B14E9">
        <w:rPr>
          <w:b/>
          <w:sz w:val="28"/>
          <w:szCs w:val="28"/>
        </w:rPr>
        <w:t xml:space="preserve"> обслуживания в Валуйском ОСБ №</w:t>
      </w:r>
      <w:r w:rsidRPr="007B14E9">
        <w:rPr>
          <w:b/>
          <w:sz w:val="28"/>
          <w:szCs w:val="28"/>
        </w:rPr>
        <w:t>3794.</w:t>
      </w:r>
    </w:p>
    <w:p w:rsidR="00205957" w:rsidRPr="007B14E9" w:rsidRDefault="00C17F00" w:rsidP="00205957">
      <w:pPr>
        <w:spacing w:line="360" w:lineRule="auto"/>
        <w:ind w:firstLine="540"/>
        <w:jc w:val="both"/>
        <w:rPr>
          <w:sz w:val="28"/>
          <w:szCs w:val="28"/>
        </w:rPr>
      </w:pPr>
      <w:r w:rsidRPr="007B14E9">
        <w:rPr>
          <w:sz w:val="28"/>
          <w:szCs w:val="28"/>
        </w:rPr>
        <w:t>В Валуйском ОСБ №</w:t>
      </w:r>
      <w:r w:rsidR="00205957" w:rsidRPr="007B14E9">
        <w:rPr>
          <w:sz w:val="28"/>
          <w:szCs w:val="28"/>
        </w:rPr>
        <w:t xml:space="preserve">3794 по состоянию на 01.01.2008 года открыто 65 валютных счета (из них 11 счетов – индивидуальные предприниматели). </w:t>
      </w:r>
    </w:p>
    <w:p w:rsidR="00205957" w:rsidRPr="007B14E9" w:rsidRDefault="00205957" w:rsidP="00205957">
      <w:pPr>
        <w:spacing w:line="360" w:lineRule="auto"/>
        <w:ind w:firstLine="540"/>
        <w:jc w:val="both"/>
        <w:rPr>
          <w:sz w:val="28"/>
          <w:szCs w:val="28"/>
        </w:rPr>
      </w:pPr>
      <w:r w:rsidRPr="007B14E9">
        <w:rPr>
          <w:sz w:val="28"/>
          <w:szCs w:val="28"/>
        </w:rPr>
        <w:t>Главными задачами по работе с юридическими лицами в 2007 году являлись:</w:t>
      </w:r>
    </w:p>
    <w:p w:rsidR="00205957" w:rsidRPr="007B14E9" w:rsidRDefault="00205957" w:rsidP="00205957">
      <w:pPr>
        <w:numPr>
          <w:ilvl w:val="0"/>
          <w:numId w:val="17"/>
        </w:numPr>
        <w:spacing w:line="360" w:lineRule="auto"/>
        <w:jc w:val="both"/>
        <w:rPr>
          <w:sz w:val="28"/>
          <w:szCs w:val="28"/>
        </w:rPr>
      </w:pPr>
      <w:r w:rsidRPr="007B14E9">
        <w:rPr>
          <w:sz w:val="28"/>
          <w:szCs w:val="28"/>
        </w:rPr>
        <w:t>увеличение доли банка на рынке обслуживания ВЭД в регионе;</w:t>
      </w:r>
    </w:p>
    <w:p w:rsidR="00205957" w:rsidRPr="007B14E9" w:rsidRDefault="00205957" w:rsidP="00205957">
      <w:pPr>
        <w:numPr>
          <w:ilvl w:val="0"/>
          <w:numId w:val="17"/>
        </w:numPr>
        <w:spacing w:line="360" w:lineRule="auto"/>
        <w:jc w:val="both"/>
        <w:rPr>
          <w:sz w:val="28"/>
          <w:szCs w:val="28"/>
        </w:rPr>
      </w:pPr>
      <w:r w:rsidRPr="007B14E9">
        <w:rPr>
          <w:sz w:val="28"/>
          <w:szCs w:val="28"/>
        </w:rPr>
        <w:t>обеспечение роста комиссионных доходов от валютных операций юридических лиц;</w:t>
      </w:r>
    </w:p>
    <w:p w:rsidR="00205957" w:rsidRPr="007B14E9" w:rsidRDefault="00205957" w:rsidP="00205957">
      <w:pPr>
        <w:numPr>
          <w:ilvl w:val="0"/>
          <w:numId w:val="17"/>
        </w:numPr>
        <w:spacing w:line="360" w:lineRule="auto"/>
        <w:jc w:val="both"/>
        <w:rPr>
          <w:sz w:val="28"/>
          <w:szCs w:val="28"/>
        </w:rPr>
      </w:pPr>
      <w:r w:rsidRPr="007B14E9">
        <w:rPr>
          <w:sz w:val="28"/>
          <w:szCs w:val="28"/>
        </w:rPr>
        <w:t>повышение уровня предконтрактной  работы и дальнейшее продвижение услуг;</w:t>
      </w:r>
    </w:p>
    <w:p w:rsidR="00205957" w:rsidRPr="007B14E9" w:rsidRDefault="00205957" w:rsidP="00205957">
      <w:pPr>
        <w:numPr>
          <w:ilvl w:val="0"/>
          <w:numId w:val="17"/>
        </w:numPr>
        <w:spacing w:line="360" w:lineRule="auto"/>
        <w:jc w:val="both"/>
        <w:rPr>
          <w:sz w:val="28"/>
          <w:szCs w:val="28"/>
        </w:rPr>
      </w:pPr>
      <w:r w:rsidRPr="007B14E9">
        <w:rPr>
          <w:sz w:val="28"/>
          <w:szCs w:val="28"/>
        </w:rPr>
        <w:t>активизация работы по обслуживанию валютных операций юридических лиц;</w:t>
      </w:r>
    </w:p>
    <w:p w:rsidR="00205957" w:rsidRPr="007B14E9" w:rsidRDefault="00205957" w:rsidP="00205957">
      <w:pPr>
        <w:numPr>
          <w:ilvl w:val="0"/>
          <w:numId w:val="17"/>
        </w:numPr>
        <w:spacing w:line="360" w:lineRule="auto"/>
        <w:jc w:val="both"/>
        <w:rPr>
          <w:sz w:val="28"/>
          <w:szCs w:val="28"/>
        </w:rPr>
      </w:pPr>
      <w:r w:rsidRPr="007B14E9">
        <w:rPr>
          <w:sz w:val="28"/>
          <w:szCs w:val="28"/>
        </w:rPr>
        <w:t>повышение скорости и технологичности оказания банковских услуг, качества и уровня обслуживания клиентов, обучение персонала.</w:t>
      </w:r>
    </w:p>
    <w:p w:rsidR="00205957" w:rsidRDefault="00205957" w:rsidP="00205957">
      <w:pPr>
        <w:spacing w:line="360" w:lineRule="auto"/>
        <w:ind w:firstLine="615"/>
        <w:jc w:val="both"/>
        <w:rPr>
          <w:sz w:val="28"/>
          <w:szCs w:val="28"/>
        </w:rPr>
      </w:pPr>
      <w:r w:rsidRPr="007B14E9">
        <w:rPr>
          <w:sz w:val="28"/>
          <w:szCs w:val="28"/>
        </w:rPr>
        <w:t>Были привлечены клиенты: ООО «Валуйское предприятие Металлоизделия», ООО «УРСС».</w:t>
      </w:r>
    </w:p>
    <w:p w:rsidR="00205957" w:rsidRPr="007B14E9" w:rsidRDefault="00205957" w:rsidP="00205957">
      <w:pPr>
        <w:spacing w:line="360" w:lineRule="auto"/>
        <w:ind w:firstLine="540"/>
        <w:jc w:val="both"/>
        <w:rPr>
          <w:sz w:val="28"/>
          <w:szCs w:val="28"/>
        </w:rPr>
      </w:pPr>
      <w:r w:rsidRPr="007B14E9">
        <w:rPr>
          <w:sz w:val="28"/>
          <w:szCs w:val="28"/>
        </w:rPr>
        <w:t xml:space="preserve">При формировании плановых заданий при работе по привлечению участников ВЭД на </w:t>
      </w:r>
      <w:smartTag w:uri="urn:schemas-microsoft-com:office:smarttags" w:element="metricconverter">
        <w:smartTagPr>
          <w:attr w:name="ProductID" w:val="2007 г"/>
        </w:smartTagPr>
        <w:r w:rsidRPr="007B14E9">
          <w:rPr>
            <w:sz w:val="28"/>
            <w:szCs w:val="28"/>
          </w:rPr>
          <w:t>2007 г</w:t>
        </w:r>
      </w:smartTag>
      <w:r w:rsidRPr="007B14E9">
        <w:rPr>
          <w:sz w:val="28"/>
          <w:szCs w:val="28"/>
        </w:rPr>
        <w:t>. основной упор делался на имеющуюся таможенную базу для выборки клиентов, которые полностью или частично обслуживаются в коммерческих банках. Но проведя анализ было выявлено, что клиентов, которые ранее полностью проводили обороты ВЭД через Сбербанк, а согласно полученной базе начали проводить обороты через другие коммерческие банки не обнаружено.</w:t>
      </w:r>
    </w:p>
    <w:p w:rsidR="00205957" w:rsidRPr="007B14E9" w:rsidRDefault="00205957" w:rsidP="00205957">
      <w:pPr>
        <w:spacing w:line="360" w:lineRule="auto"/>
        <w:ind w:firstLine="540"/>
        <w:jc w:val="both"/>
        <w:rPr>
          <w:sz w:val="28"/>
          <w:szCs w:val="28"/>
        </w:rPr>
      </w:pPr>
      <w:r w:rsidRPr="007B14E9">
        <w:rPr>
          <w:sz w:val="28"/>
          <w:szCs w:val="28"/>
        </w:rPr>
        <w:t xml:space="preserve">Анализ работы структурных подразделений по обслуживанию физических лиц (см. приложение </w:t>
      </w:r>
      <w:r w:rsidR="007B14E9" w:rsidRPr="007B14E9">
        <w:rPr>
          <w:sz w:val="28"/>
          <w:szCs w:val="28"/>
        </w:rPr>
        <w:t>№9</w:t>
      </w:r>
      <w:r w:rsidRPr="007B14E9">
        <w:rPr>
          <w:sz w:val="28"/>
          <w:szCs w:val="28"/>
        </w:rPr>
        <w:t>)</w:t>
      </w:r>
      <w:r w:rsidR="00741859">
        <w:rPr>
          <w:sz w:val="28"/>
          <w:szCs w:val="28"/>
        </w:rPr>
        <w:t>.</w:t>
      </w:r>
    </w:p>
    <w:p w:rsidR="00110870" w:rsidRDefault="00110870" w:rsidP="000F3440">
      <w:pPr>
        <w:spacing w:line="360" w:lineRule="auto"/>
        <w:jc w:val="both"/>
        <w:rPr>
          <w:sz w:val="28"/>
          <w:szCs w:val="28"/>
        </w:rPr>
      </w:pPr>
    </w:p>
    <w:p w:rsidR="002A4684" w:rsidRDefault="002A4684" w:rsidP="000F3440">
      <w:pPr>
        <w:spacing w:line="360" w:lineRule="auto"/>
        <w:jc w:val="both"/>
        <w:rPr>
          <w:sz w:val="28"/>
          <w:szCs w:val="28"/>
        </w:rPr>
      </w:pPr>
    </w:p>
    <w:p w:rsidR="00463362" w:rsidRDefault="00463362" w:rsidP="002A4684">
      <w:pPr>
        <w:spacing w:line="360" w:lineRule="auto"/>
        <w:ind w:firstLine="720"/>
        <w:jc w:val="right"/>
        <w:rPr>
          <w:sz w:val="28"/>
          <w:szCs w:val="28"/>
        </w:rPr>
      </w:pPr>
    </w:p>
    <w:p w:rsidR="00463362" w:rsidRDefault="00463362" w:rsidP="002A4684">
      <w:pPr>
        <w:spacing w:line="360" w:lineRule="auto"/>
        <w:ind w:firstLine="720"/>
        <w:jc w:val="right"/>
        <w:rPr>
          <w:sz w:val="28"/>
          <w:szCs w:val="28"/>
        </w:rPr>
      </w:pPr>
      <w:r>
        <w:rPr>
          <w:sz w:val="28"/>
          <w:szCs w:val="28"/>
        </w:rPr>
        <w:t>ПРИЛОЖЕНИЯ</w:t>
      </w:r>
    </w:p>
    <w:p w:rsidR="00463362" w:rsidRDefault="00463362" w:rsidP="002A4684">
      <w:pPr>
        <w:spacing w:line="360" w:lineRule="auto"/>
        <w:ind w:firstLine="720"/>
        <w:jc w:val="right"/>
        <w:rPr>
          <w:sz w:val="28"/>
          <w:szCs w:val="28"/>
        </w:rPr>
      </w:pPr>
    </w:p>
    <w:p w:rsidR="002A4684" w:rsidRDefault="002A4684" w:rsidP="002A4684">
      <w:pPr>
        <w:spacing w:line="360" w:lineRule="auto"/>
        <w:ind w:firstLine="720"/>
        <w:jc w:val="right"/>
        <w:rPr>
          <w:sz w:val="28"/>
          <w:szCs w:val="28"/>
        </w:rPr>
      </w:pPr>
      <w:r w:rsidRPr="007B14E9">
        <w:rPr>
          <w:sz w:val="28"/>
          <w:szCs w:val="28"/>
        </w:rPr>
        <w:t>Таблица 1.</w:t>
      </w:r>
    </w:p>
    <w:p w:rsidR="006B7D66" w:rsidRPr="007B14E9" w:rsidRDefault="006B7D66" w:rsidP="006B7D66">
      <w:pPr>
        <w:spacing w:line="360" w:lineRule="auto"/>
        <w:ind w:firstLine="720"/>
        <w:jc w:val="center"/>
        <w:rPr>
          <w:sz w:val="28"/>
          <w:szCs w:val="28"/>
        </w:rPr>
      </w:pPr>
      <w:r w:rsidRPr="007B14E9">
        <w:rPr>
          <w:sz w:val="28"/>
          <w:szCs w:val="28"/>
        </w:rPr>
        <w:t>Основные показатели деятельности Валуйского ОСБ №3794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080"/>
        <w:gridCol w:w="1080"/>
        <w:gridCol w:w="1080"/>
        <w:gridCol w:w="1080"/>
        <w:gridCol w:w="1003"/>
      </w:tblGrid>
      <w:tr w:rsidR="002A4684" w:rsidRPr="006108F6">
        <w:tc>
          <w:tcPr>
            <w:tcW w:w="4248" w:type="dxa"/>
            <w:vMerge w:val="restart"/>
          </w:tcPr>
          <w:p w:rsidR="002A4684" w:rsidRPr="006108F6" w:rsidRDefault="002A4684" w:rsidP="00732B71">
            <w:pPr>
              <w:jc w:val="center"/>
            </w:pPr>
            <w:r w:rsidRPr="006108F6">
              <w:t>Показатели</w:t>
            </w:r>
          </w:p>
        </w:tc>
        <w:tc>
          <w:tcPr>
            <w:tcW w:w="1080" w:type="dxa"/>
            <w:vMerge w:val="restart"/>
          </w:tcPr>
          <w:p w:rsidR="002A4684" w:rsidRPr="006108F6" w:rsidRDefault="002A4684" w:rsidP="00732B71">
            <w:pPr>
              <w:jc w:val="center"/>
            </w:pPr>
            <w:smartTag w:uri="urn:schemas-microsoft-com:office:smarttags" w:element="metricconverter">
              <w:smartTagPr>
                <w:attr w:name="ProductID" w:val="2005 г"/>
              </w:smartTagPr>
              <w:r w:rsidRPr="006108F6">
                <w:t>200</w:t>
              </w:r>
              <w:r>
                <w:t>5</w:t>
              </w:r>
              <w:r w:rsidRPr="006108F6">
                <w:t xml:space="preserve"> г</w:t>
              </w:r>
            </w:smartTag>
            <w:r w:rsidRPr="006108F6">
              <w:t>.</w:t>
            </w:r>
          </w:p>
        </w:tc>
        <w:tc>
          <w:tcPr>
            <w:tcW w:w="1080" w:type="dxa"/>
            <w:vMerge w:val="restart"/>
          </w:tcPr>
          <w:p w:rsidR="002A4684" w:rsidRPr="006108F6" w:rsidRDefault="002A4684" w:rsidP="00732B71">
            <w:pPr>
              <w:jc w:val="center"/>
            </w:pPr>
            <w:smartTag w:uri="urn:schemas-microsoft-com:office:smarttags" w:element="metricconverter">
              <w:smartTagPr>
                <w:attr w:name="ProductID" w:val="2006 г"/>
              </w:smartTagPr>
              <w:r w:rsidRPr="006108F6">
                <w:t>200</w:t>
              </w:r>
              <w:r>
                <w:t>6</w:t>
              </w:r>
              <w:r w:rsidRPr="006108F6">
                <w:t xml:space="preserve"> г</w:t>
              </w:r>
            </w:smartTag>
            <w:r w:rsidRPr="006108F6">
              <w:t>.</w:t>
            </w:r>
          </w:p>
        </w:tc>
        <w:tc>
          <w:tcPr>
            <w:tcW w:w="1080" w:type="dxa"/>
            <w:vMerge w:val="restart"/>
          </w:tcPr>
          <w:p w:rsidR="002A4684" w:rsidRPr="006108F6" w:rsidRDefault="002A4684" w:rsidP="00732B71">
            <w:pPr>
              <w:jc w:val="center"/>
            </w:pPr>
            <w:smartTag w:uri="urn:schemas-microsoft-com:office:smarttags" w:element="metricconverter">
              <w:smartTagPr>
                <w:attr w:name="ProductID" w:val="2007 г"/>
              </w:smartTagPr>
              <w:r w:rsidRPr="006108F6">
                <w:t>200</w:t>
              </w:r>
              <w:r>
                <w:t>7</w:t>
              </w:r>
              <w:r w:rsidRPr="006108F6">
                <w:t xml:space="preserve"> г</w:t>
              </w:r>
            </w:smartTag>
            <w:r w:rsidRPr="006108F6">
              <w:t>.</w:t>
            </w:r>
          </w:p>
        </w:tc>
        <w:tc>
          <w:tcPr>
            <w:tcW w:w="2083" w:type="dxa"/>
            <w:gridSpan w:val="2"/>
          </w:tcPr>
          <w:p w:rsidR="002A4684" w:rsidRPr="006108F6" w:rsidRDefault="002A4684" w:rsidP="00732B71">
            <w:pPr>
              <w:jc w:val="center"/>
            </w:pPr>
            <w:r w:rsidRPr="006108F6">
              <w:t>Отклонение</w:t>
            </w:r>
          </w:p>
        </w:tc>
      </w:tr>
      <w:tr w:rsidR="002A4684" w:rsidRPr="006108F6">
        <w:tc>
          <w:tcPr>
            <w:tcW w:w="4248" w:type="dxa"/>
            <w:vMerge/>
          </w:tcPr>
          <w:p w:rsidR="002A4684" w:rsidRPr="006108F6" w:rsidRDefault="002A4684" w:rsidP="00732B71">
            <w:pPr>
              <w:jc w:val="both"/>
            </w:pPr>
          </w:p>
        </w:tc>
        <w:tc>
          <w:tcPr>
            <w:tcW w:w="1080" w:type="dxa"/>
            <w:vMerge/>
          </w:tcPr>
          <w:p w:rsidR="002A4684" w:rsidRPr="006108F6" w:rsidRDefault="002A4684" w:rsidP="00732B71">
            <w:pPr>
              <w:jc w:val="center"/>
            </w:pPr>
          </w:p>
        </w:tc>
        <w:tc>
          <w:tcPr>
            <w:tcW w:w="1080" w:type="dxa"/>
            <w:vMerge/>
          </w:tcPr>
          <w:p w:rsidR="002A4684" w:rsidRPr="006108F6" w:rsidRDefault="002A4684" w:rsidP="00732B71">
            <w:pPr>
              <w:jc w:val="center"/>
            </w:pPr>
          </w:p>
        </w:tc>
        <w:tc>
          <w:tcPr>
            <w:tcW w:w="1080" w:type="dxa"/>
            <w:vMerge/>
          </w:tcPr>
          <w:p w:rsidR="002A4684" w:rsidRPr="006108F6" w:rsidRDefault="002A4684" w:rsidP="00732B71">
            <w:pPr>
              <w:jc w:val="center"/>
            </w:pPr>
          </w:p>
        </w:tc>
        <w:tc>
          <w:tcPr>
            <w:tcW w:w="1080" w:type="dxa"/>
          </w:tcPr>
          <w:p w:rsidR="002A4684" w:rsidRPr="006108F6" w:rsidRDefault="002A4684" w:rsidP="00732B71">
            <w:pPr>
              <w:jc w:val="center"/>
            </w:pPr>
            <w:r w:rsidRPr="006108F6">
              <w:t>200</w:t>
            </w:r>
            <w:r>
              <w:t>6</w:t>
            </w:r>
            <w:r w:rsidRPr="006108F6">
              <w:t xml:space="preserve"> от 200</w:t>
            </w:r>
            <w:r>
              <w:t>5</w:t>
            </w:r>
          </w:p>
        </w:tc>
        <w:tc>
          <w:tcPr>
            <w:tcW w:w="1003" w:type="dxa"/>
          </w:tcPr>
          <w:p w:rsidR="002A4684" w:rsidRPr="006108F6" w:rsidRDefault="002A4684" w:rsidP="00732B71">
            <w:pPr>
              <w:jc w:val="center"/>
            </w:pPr>
            <w:r w:rsidRPr="006108F6">
              <w:t>200</w:t>
            </w:r>
            <w:r>
              <w:t>7</w:t>
            </w:r>
            <w:r w:rsidRPr="006108F6">
              <w:t xml:space="preserve"> от 200</w:t>
            </w:r>
            <w:r>
              <w:t>6</w:t>
            </w:r>
          </w:p>
        </w:tc>
      </w:tr>
      <w:tr w:rsidR="002A4684" w:rsidRPr="006108F6">
        <w:tc>
          <w:tcPr>
            <w:tcW w:w="4248" w:type="dxa"/>
          </w:tcPr>
          <w:p w:rsidR="002A4684" w:rsidRPr="006108F6" w:rsidRDefault="002A4684" w:rsidP="00732B71">
            <w:pPr>
              <w:jc w:val="both"/>
            </w:pPr>
            <w:r w:rsidRPr="006108F6">
              <w:t>1.Собственные средства (капитал), тыс.р.</w:t>
            </w:r>
          </w:p>
        </w:tc>
        <w:tc>
          <w:tcPr>
            <w:tcW w:w="1080" w:type="dxa"/>
          </w:tcPr>
          <w:p w:rsidR="002A4684" w:rsidRPr="006108F6" w:rsidRDefault="002A4684" w:rsidP="00732B71">
            <w:pPr>
              <w:jc w:val="center"/>
            </w:pPr>
            <w:r w:rsidRPr="006108F6">
              <w:t>77028</w:t>
            </w:r>
          </w:p>
        </w:tc>
        <w:tc>
          <w:tcPr>
            <w:tcW w:w="1080" w:type="dxa"/>
          </w:tcPr>
          <w:p w:rsidR="002A4684" w:rsidRPr="006108F6" w:rsidRDefault="002A4684" w:rsidP="00732B71">
            <w:pPr>
              <w:jc w:val="center"/>
            </w:pPr>
            <w:r w:rsidRPr="006108F6">
              <w:t>95797</w:t>
            </w:r>
          </w:p>
        </w:tc>
        <w:tc>
          <w:tcPr>
            <w:tcW w:w="1080" w:type="dxa"/>
          </w:tcPr>
          <w:p w:rsidR="002A4684" w:rsidRPr="006108F6" w:rsidRDefault="002A4684" w:rsidP="00732B71">
            <w:pPr>
              <w:jc w:val="center"/>
            </w:pPr>
            <w:r w:rsidRPr="006108F6">
              <w:t>127399</w:t>
            </w:r>
          </w:p>
        </w:tc>
        <w:tc>
          <w:tcPr>
            <w:tcW w:w="1080" w:type="dxa"/>
          </w:tcPr>
          <w:p w:rsidR="002A4684" w:rsidRPr="006108F6" w:rsidRDefault="002A4684" w:rsidP="00732B71">
            <w:pPr>
              <w:jc w:val="center"/>
            </w:pPr>
            <w:r w:rsidRPr="006108F6">
              <w:t>18769</w:t>
            </w:r>
          </w:p>
        </w:tc>
        <w:tc>
          <w:tcPr>
            <w:tcW w:w="1003" w:type="dxa"/>
          </w:tcPr>
          <w:p w:rsidR="002A4684" w:rsidRPr="006108F6" w:rsidRDefault="002A4684" w:rsidP="00732B71">
            <w:pPr>
              <w:jc w:val="center"/>
            </w:pPr>
            <w:r w:rsidRPr="006108F6">
              <w:t>31602</w:t>
            </w:r>
          </w:p>
        </w:tc>
      </w:tr>
      <w:tr w:rsidR="002A4684" w:rsidRPr="006108F6">
        <w:tc>
          <w:tcPr>
            <w:tcW w:w="4248" w:type="dxa"/>
          </w:tcPr>
          <w:p w:rsidR="002A4684" w:rsidRPr="006108F6" w:rsidRDefault="002A4684" w:rsidP="00732B71">
            <w:pPr>
              <w:jc w:val="both"/>
            </w:pPr>
            <w:r w:rsidRPr="006108F6">
              <w:t>1.Прибыль, тыс.р.</w:t>
            </w:r>
          </w:p>
        </w:tc>
        <w:tc>
          <w:tcPr>
            <w:tcW w:w="1080" w:type="dxa"/>
          </w:tcPr>
          <w:p w:rsidR="002A4684" w:rsidRPr="006108F6" w:rsidRDefault="002A4684" w:rsidP="00732B71">
            <w:pPr>
              <w:jc w:val="center"/>
            </w:pPr>
            <w:r w:rsidRPr="006108F6">
              <w:t>29600</w:t>
            </w:r>
          </w:p>
        </w:tc>
        <w:tc>
          <w:tcPr>
            <w:tcW w:w="1080" w:type="dxa"/>
          </w:tcPr>
          <w:p w:rsidR="002A4684" w:rsidRPr="006108F6" w:rsidRDefault="002A4684" w:rsidP="00732B71">
            <w:pPr>
              <w:jc w:val="center"/>
            </w:pPr>
            <w:r w:rsidRPr="006108F6">
              <w:t>106674</w:t>
            </w:r>
          </w:p>
        </w:tc>
        <w:tc>
          <w:tcPr>
            <w:tcW w:w="1080" w:type="dxa"/>
          </w:tcPr>
          <w:p w:rsidR="002A4684" w:rsidRPr="006108F6" w:rsidRDefault="002A4684" w:rsidP="00732B71">
            <w:pPr>
              <w:jc w:val="center"/>
            </w:pPr>
            <w:r w:rsidRPr="006108F6">
              <w:t>77074</w:t>
            </w:r>
          </w:p>
        </w:tc>
        <w:tc>
          <w:tcPr>
            <w:tcW w:w="1080" w:type="dxa"/>
          </w:tcPr>
          <w:p w:rsidR="002A4684" w:rsidRPr="006108F6" w:rsidRDefault="002A4684" w:rsidP="00732B71">
            <w:pPr>
              <w:jc w:val="center"/>
            </w:pPr>
            <w:r w:rsidRPr="006108F6">
              <w:t>77074</w:t>
            </w:r>
          </w:p>
        </w:tc>
        <w:tc>
          <w:tcPr>
            <w:tcW w:w="1003" w:type="dxa"/>
          </w:tcPr>
          <w:p w:rsidR="002A4684" w:rsidRPr="006108F6" w:rsidRDefault="002A4684" w:rsidP="00732B71">
            <w:pPr>
              <w:jc w:val="center"/>
            </w:pPr>
            <w:r w:rsidRPr="006108F6">
              <w:t>-29600</w:t>
            </w:r>
          </w:p>
        </w:tc>
      </w:tr>
      <w:tr w:rsidR="002A4684" w:rsidRPr="006108F6">
        <w:tc>
          <w:tcPr>
            <w:tcW w:w="4248" w:type="dxa"/>
          </w:tcPr>
          <w:p w:rsidR="002A4684" w:rsidRPr="006108F6" w:rsidRDefault="002A4684" w:rsidP="00732B71">
            <w:pPr>
              <w:jc w:val="both"/>
            </w:pPr>
            <w:r w:rsidRPr="006108F6">
              <w:t>2. Доходность капитала, %</w:t>
            </w:r>
          </w:p>
        </w:tc>
        <w:tc>
          <w:tcPr>
            <w:tcW w:w="1080" w:type="dxa"/>
          </w:tcPr>
          <w:p w:rsidR="002A4684" w:rsidRPr="006108F6" w:rsidRDefault="002A4684" w:rsidP="00732B71">
            <w:pPr>
              <w:jc w:val="center"/>
            </w:pPr>
            <w:r w:rsidRPr="006108F6">
              <w:t>38,43</w:t>
            </w:r>
          </w:p>
        </w:tc>
        <w:tc>
          <w:tcPr>
            <w:tcW w:w="1080" w:type="dxa"/>
          </w:tcPr>
          <w:p w:rsidR="002A4684" w:rsidRPr="006108F6" w:rsidRDefault="002A4684" w:rsidP="00732B71">
            <w:pPr>
              <w:jc w:val="center"/>
            </w:pPr>
            <w:r w:rsidRPr="006108F6">
              <w:t>111,35</w:t>
            </w:r>
          </w:p>
        </w:tc>
        <w:tc>
          <w:tcPr>
            <w:tcW w:w="1080" w:type="dxa"/>
          </w:tcPr>
          <w:p w:rsidR="002A4684" w:rsidRPr="006108F6" w:rsidRDefault="002A4684" w:rsidP="00732B71">
            <w:pPr>
              <w:jc w:val="center"/>
            </w:pPr>
            <w:r w:rsidRPr="006108F6">
              <w:t>60,5</w:t>
            </w:r>
          </w:p>
        </w:tc>
        <w:tc>
          <w:tcPr>
            <w:tcW w:w="1080" w:type="dxa"/>
          </w:tcPr>
          <w:p w:rsidR="002A4684" w:rsidRPr="006108F6" w:rsidRDefault="002A4684" w:rsidP="00732B71">
            <w:pPr>
              <w:jc w:val="center"/>
            </w:pPr>
            <w:r w:rsidRPr="006108F6">
              <w:t>72,93</w:t>
            </w:r>
          </w:p>
        </w:tc>
        <w:tc>
          <w:tcPr>
            <w:tcW w:w="1003" w:type="dxa"/>
          </w:tcPr>
          <w:p w:rsidR="002A4684" w:rsidRPr="006108F6" w:rsidRDefault="002A4684" w:rsidP="00732B71">
            <w:pPr>
              <w:jc w:val="center"/>
            </w:pPr>
            <w:r w:rsidRPr="006108F6">
              <w:t>-50,86</w:t>
            </w:r>
          </w:p>
        </w:tc>
      </w:tr>
      <w:tr w:rsidR="002A4684" w:rsidRPr="006108F6">
        <w:tc>
          <w:tcPr>
            <w:tcW w:w="4248" w:type="dxa"/>
          </w:tcPr>
          <w:p w:rsidR="002A4684" w:rsidRPr="006108F6" w:rsidRDefault="002A4684" w:rsidP="00732B71">
            <w:pPr>
              <w:jc w:val="both"/>
            </w:pPr>
            <w:r w:rsidRPr="006108F6">
              <w:t>4.Активы, тыс.р.</w:t>
            </w:r>
          </w:p>
        </w:tc>
        <w:tc>
          <w:tcPr>
            <w:tcW w:w="1080" w:type="dxa"/>
          </w:tcPr>
          <w:p w:rsidR="002A4684" w:rsidRPr="006108F6" w:rsidRDefault="002A4684" w:rsidP="00732B71">
            <w:pPr>
              <w:jc w:val="center"/>
            </w:pPr>
            <w:r w:rsidRPr="006108F6">
              <w:t>861910</w:t>
            </w:r>
          </w:p>
        </w:tc>
        <w:tc>
          <w:tcPr>
            <w:tcW w:w="1080" w:type="dxa"/>
          </w:tcPr>
          <w:p w:rsidR="002A4684" w:rsidRPr="006108F6" w:rsidRDefault="002A4684" w:rsidP="00732B71">
            <w:pPr>
              <w:jc w:val="center"/>
            </w:pPr>
            <w:r w:rsidRPr="006108F6">
              <w:t>1690867</w:t>
            </w:r>
          </w:p>
        </w:tc>
        <w:tc>
          <w:tcPr>
            <w:tcW w:w="1080" w:type="dxa"/>
          </w:tcPr>
          <w:p w:rsidR="002A4684" w:rsidRPr="006108F6" w:rsidRDefault="002A4684" w:rsidP="00732B71">
            <w:pPr>
              <w:jc w:val="center"/>
            </w:pPr>
            <w:r w:rsidRPr="006108F6">
              <w:t>1726752</w:t>
            </w:r>
          </w:p>
        </w:tc>
        <w:tc>
          <w:tcPr>
            <w:tcW w:w="1080" w:type="dxa"/>
          </w:tcPr>
          <w:p w:rsidR="002A4684" w:rsidRPr="006108F6" w:rsidRDefault="002A4684" w:rsidP="00732B71">
            <w:pPr>
              <w:jc w:val="center"/>
            </w:pPr>
            <w:r w:rsidRPr="006108F6">
              <w:t>828957</w:t>
            </w:r>
          </w:p>
        </w:tc>
        <w:tc>
          <w:tcPr>
            <w:tcW w:w="1003" w:type="dxa"/>
          </w:tcPr>
          <w:p w:rsidR="002A4684" w:rsidRPr="006108F6" w:rsidRDefault="002A4684" w:rsidP="00732B71">
            <w:pPr>
              <w:jc w:val="center"/>
            </w:pPr>
            <w:r w:rsidRPr="006108F6">
              <w:t>35885</w:t>
            </w:r>
          </w:p>
        </w:tc>
      </w:tr>
      <w:tr w:rsidR="002A4684" w:rsidRPr="006108F6">
        <w:trPr>
          <w:trHeight w:val="425"/>
        </w:trPr>
        <w:tc>
          <w:tcPr>
            <w:tcW w:w="4248" w:type="dxa"/>
          </w:tcPr>
          <w:p w:rsidR="002A4684" w:rsidRPr="006108F6" w:rsidRDefault="002A4684" w:rsidP="00732B71">
            <w:pPr>
              <w:jc w:val="both"/>
            </w:pPr>
            <w:r w:rsidRPr="006108F6">
              <w:t>5. Среднесписочная численность, чел.</w:t>
            </w:r>
          </w:p>
        </w:tc>
        <w:tc>
          <w:tcPr>
            <w:tcW w:w="1080" w:type="dxa"/>
          </w:tcPr>
          <w:p w:rsidR="002A4684" w:rsidRPr="006108F6" w:rsidRDefault="002A4684" w:rsidP="00732B71">
            <w:pPr>
              <w:jc w:val="center"/>
            </w:pPr>
            <w:r w:rsidRPr="006108F6">
              <w:t>224</w:t>
            </w:r>
          </w:p>
        </w:tc>
        <w:tc>
          <w:tcPr>
            <w:tcW w:w="1080" w:type="dxa"/>
          </w:tcPr>
          <w:p w:rsidR="002A4684" w:rsidRPr="006108F6" w:rsidRDefault="002A4684" w:rsidP="00732B71">
            <w:pPr>
              <w:jc w:val="center"/>
            </w:pPr>
            <w:r w:rsidRPr="006108F6">
              <w:t>232</w:t>
            </w:r>
          </w:p>
        </w:tc>
        <w:tc>
          <w:tcPr>
            <w:tcW w:w="1080" w:type="dxa"/>
          </w:tcPr>
          <w:p w:rsidR="002A4684" w:rsidRPr="006108F6" w:rsidRDefault="002A4684" w:rsidP="00732B71">
            <w:pPr>
              <w:jc w:val="center"/>
            </w:pPr>
            <w:r w:rsidRPr="006108F6">
              <w:t>240</w:t>
            </w:r>
          </w:p>
        </w:tc>
        <w:tc>
          <w:tcPr>
            <w:tcW w:w="1080" w:type="dxa"/>
          </w:tcPr>
          <w:p w:rsidR="002A4684" w:rsidRPr="006108F6" w:rsidRDefault="002A4684" w:rsidP="00732B71">
            <w:pPr>
              <w:jc w:val="center"/>
            </w:pPr>
            <w:r w:rsidRPr="006108F6">
              <w:t>8</w:t>
            </w:r>
          </w:p>
        </w:tc>
        <w:tc>
          <w:tcPr>
            <w:tcW w:w="1003" w:type="dxa"/>
          </w:tcPr>
          <w:p w:rsidR="002A4684" w:rsidRPr="006108F6" w:rsidRDefault="002A4684" w:rsidP="00732B71">
            <w:pPr>
              <w:jc w:val="center"/>
            </w:pPr>
            <w:r w:rsidRPr="006108F6">
              <w:t>8</w:t>
            </w:r>
          </w:p>
        </w:tc>
      </w:tr>
    </w:tbl>
    <w:p w:rsidR="002A4684" w:rsidRDefault="002A4684" w:rsidP="002A4684">
      <w:pPr>
        <w:tabs>
          <w:tab w:val="left" w:pos="1140"/>
        </w:tabs>
        <w:spacing w:line="360" w:lineRule="auto"/>
        <w:ind w:firstLine="720"/>
        <w:rPr>
          <w:sz w:val="28"/>
          <w:szCs w:val="28"/>
        </w:rPr>
      </w:pPr>
    </w:p>
    <w:p w:rsidR="002A4684" w:rsidRPr="007B14E9" w:rsidRDefault="002A4684" w:rsidP="002A4684">
      <w:pPr>
        <w:spacing w:line="360" w:lineRule="auto"/>
        <w:ind w:firstLine="539"/>
        <w:jc w:val="right"/>
        <w:rPr>
          <w:sz w:val="28"/>
          <w:szCs w:val="28"/>
        </w:rPr>
      </w:pPr>
      <w:r>
        <w:rPr>
          <w:sz w:val="28"/>
          <w:szCs w:val="28"/>
        </w:rPr>
        <w:t>Таблица 2</w:t>
      </w:r>
    </w:p>
    <w:p w:rsidR="002A4684" w:rsidRPr="007B14E9" w:rsidRDefault="002A4684" w:rsidP="006B7D66">
      <w:pPr>
        <w:spacing w:line="360" w:lineRule="auto"/>
        <w:ind w:firstLine="539"/>
        <w:jc w:val="center"/>
        <w:rPr>
          <w:sz w:val="28"/>
          <w:szCs w:val="28"/>
        </w:rPr>
      </w:pPr>
      <w:r w:rsidRPr="007B14E9">
        <w:rPr>
          <w:sz w:val="28"/>
          <w:szCs w:val="28"/>
        </w:rPr>
        <w:t>Анализ состава и структуры пассивов банка, тыс.р.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1518"/>
        <w:gridCol w:w="1393"/>
        <w:gridCol w:w="1511"/>
        <w:gridCol w:w="1393"/>
        <w:gridCol w:w="1294"/>
      </w:tblGrid>
      <w:tr w:rsidR="002A4684" w:rsidRPr="00BB3C81">
        <w:tc>
          <w:tcPr>
            <w:tcW w:w="2426" w:type="dxa"/>
            <w:vMerge w:val="restart"/>
          </w:tcPr>
          <w:p w:rsidR="002A4684" w:rsidRPr="00BB3C81" w:rsidRDefault="002A4684" w:rsidP="00732B71">
            <w:pPr>
              <w:jc w:val="center"/>
            </w:pPr>
            <w:r w:rsidRPr="00BB3C81">
              <w:t>Наименование статей</w:t>
            </w:r>
          </w:p>
        </w:tc>
        <w:tc>
          <w:tcPr>
            <w:tcW w:w="2573" w:type="dxa"/>
            <w:gridSpan w:val="2"/>
          </w:tcPr>
          <w:p w:rsidR="002A4684" w:rsidRPr="00BB3C81" w:rsidRDefault="002A4684" w:rsidP="00732B71">
            <w:pPr>
              <w:jc w:val="center"/>
            </w:pPr>
            <w:r w:rsidRPr="00BB3C81">
              <w:t>200</w:t>
            </w:r>
            <w:r>
              <w:t>6</w:t>
            </w:r>
            <w:r w:rsidRPr="00BB3C81">
              <w:t>г.</w:t>
            </w:r>
          </w:p>
        </w:tc>
        <w:tc>
          <w:tcPr>
            <w:tcW w:w="2567" w:type="dxa"/>
            <w:gridSpan w:val="2"/>
          </w:tcPr>
          <w:p w:rsidR="002A4684" w:rsidRPr="00BB3C81" w:rsidRDefault="002A4684" w:rsidP="00732B71">
            <w:pPr>
              <w:jc w:val="center"/>
            </w:pPr>
            <w:r w:rsidRPr="00BB3C81">
              <w:t>200</w:t>
            </w:r>
            <w:r>
              <w:t>7</w:t>
            </w:r>
            <w:r w:rsidRPr="00BB3C81">
              <w:t>г.</w:t>
            </w:r>
          </w:p>
        </w:tc>
        <w:tc>
          <w:tcPr>
            <w:tcW w:w="1144" w:type="dxa"/>
            <w:vMerge w:val="restart"/>
          </w:tcPr>
          <w:p w:rsidR="002A4684" w:rsidRPr="00BB3C81" w:rsidRDefault="002A4684" w:rsidP="00732B71">
            <w:pPr>
              <w:jc w:val="center"/>
            </w:pPr>
            <w:r w:rsidRPr="00BB3C81">
              <w:t>Темп роста 200</w:t>
            </w:r>
            <w:r>
              <w:t>7</w:t>
            </w:r>
            <w:r w:rsidRPr="00BB3C81">
              <w:t>/</w:t>
            </w:r>
          </w:p>
          <w:p w:rsidR="002A4684" w:rsidRPr="00BB3C81" w:rsidRDefault="002A4684" w:rsidP="00732B71">
            <w:pPr>
              <w:jc w:val="center"/>
            </w:pPr>
            <w:r w:rsidRPr="00BB3C81">
              <w:t>200</w:t>
            </w:r>
            <w:r>
              <w:t>6</w:t>
            </w:r>
          </w:p>
        </w:tc>
      </w:tr>
      <w:tr w:rsidR="002A4684" w:rsidRPr="00BB3C81">
        <w:tc>
          <w:tcPr>
            <w:tcW w:w="2426" w:type="dxa"/>
            <w:vMerge/>
          </w:tcPr>
          <w:p w:rsidR="002A4684" w:rsidRPr="00BB3C81" w:rsidRDefault="002A4684" w:rsidP="00732B71">
            <w:pPr>
              <w:jc w:val="center"/>
            </w:pPr>
          </w:p>
        </w:tc>
        <w:tc>
          <w:tcPr>
            <w:tcW w:w="1342" w:type="dxa"/>
          </w:tcPr>
          <w:p w:rsidR="002A4684" w:rsidRPr="00BB3C81" w:rsidRDefault="002A4684" w:rsidP="00732B71">
            <w:pPr>
              <w:jc w:val="center"/>
            </w:pPr>
            <w:r w:rsidRPr="00BB3C81">
              <w:t>Абс.зн.</w:t>
            </w:r>
          </w:p>
          <w:p w:rsidR="002A4684" w:rsidRPr="00BB3C81" w:rsidRDefault="002A4684" w:rsidP="00732B71">
            <w:pPr>
              <w:jc w:val="center"/>
            </w:pPr>
            <w:r w:rsidRPr="00BB3C81">
              <w:t>тыс.р</w:t>
            </w:r>
          </w:p>
        </w:tc>
        <w:tc>
          <w:tcPr>
            <w:tcW w:w="1231" w:type="dxa"/>
          </w:tcPr>
          <w:p w:rsidR="002A4684" w:rsidRPr="00BB3C81" w:rsidRDefault="002A4684" w:rsidP="00732B71">
            <w:pPr>
              <w:jc w:val="center"/>
            </w:pPr>
            <w:r w:rsidRPr="00BB3C81">
              <w:t>Уд.вес.</w:t>
            </w:r>
          </w:p>
          <w:p w:rsidR="002A4684" w:rsidRPr="00BB3C81" w:rsidRDefault="002A4684" w:rsidP="00732B71">
            <w:pPr>
              <w:jc w:val="center"/>
            </w:pPr>
            <w:r w:rsidRPr="00BB3C81">
              <w:t>%</w:t>
            </w:r>
          </w:p>
        </w:tc>
        <w:tc>
          <w:tcPr>
            <w:tcW w:w="1336" w:type="dxa"/>
          </w:tcPr>
          <w:p w:rsidR="002A4684" w:rsidRPr="00BB3C81" w:rsidRDefault="002A4684" w:rsidP="00732B71">
            <w:pPr>
              <w:jc w:val="center"/>
            </w:pPr>
            <w:r w:rsidRPr="00BB3C81">
              <w:t>Абс.зн.</w:t>
            </w:r>
          </w:p>
          <w:p w:rsidR="002A4684" w:rsidRPr="00BB3C81" w:rsidRDefault="002A4684" w:rsidP="00732B71">
            <w:pPr>
              <w:jc w:val="center"/>
            </w:pPr>
            <w:r w:rsidRPr="00BB3C81">
              <w:t>тыс.р</w:t>
            </w:r>
          </w:p>
        </w:tc>
        <w:tc>
          <w:tcPr>
            <w:tcW w:w="1231" w:type="dxa"/>
          </w:tcPr>
          <w:p w:rsidR="002A4684" w:rsidRPr="00BB3C81" w:rsidRDefault="002A4684" w:rsidP="00732B71">
            <w:pPr>
              <w:jc w:val="center"/>
            </w:pPr>
            <w:r w:rsidRPr="00BB3C81">
              <w:t>Уд.вес.</w:t>
            </w:r>
          </w:p>
          <w:p w:rsidR="002A4684" w:rsidRPr="00BB3C81" w:rsidRDefault="002A4684" w:rsidP="00732B71">
            <w:pPr>
              <w:jc w:val="center"/>
            </w:pPr>
            <w:r w:rsidRPr="00BB3C81">
              <w:t>%</w:t>
            </w:r>
          </w:p>
        </w:tc>
        <w:tc>
          <w:tcPr>
            <w:tcW w:w="1144" w:type="dxa"/>
            <w:vMerge/>
          </w:tcPr>
          <w:p w:rsidR="002A4684" w:rsidRPr="00BB3C81" w:rsidRDefault="002A4684" w:rsidP="00732B71">
            <w:pPr>
              <w:jc w:val="center"/>
            </w:pPr>
          </w:p>
        </w:tc>
      </w:tr>
      <w:tr w:rsidR="002A4684" w:rsidRPr="00BB3C81">
        <w:tc>
          <w:tcPr>
            <w:tcW w:w="2426" w:type="dxa"/>
          </w:tcPr>
          <w:p w:rsidR="002A4684" w:rsidRPr="00BB3C81" w:rsidRDefault="002A4684" w:rsidP="00732B71">
            <w:pPr>
              <w:jc w:val="center"/>
            </w:pPr>
            <w:r w:rsidRPr="00BB3C81">
              <w:t>1</w:t>
            </w:r>
          </w:p>
        </w:tc>
        <w:tc>
          <w:tcPr>
            <w:tcW w:w="1342" w:type="dxa"/>
          </w:tcPr>
          <w:p w:rsidR="002A4684" w:rsidRPr="00BB3C81" w:rsidRDefault="002A4684" w:rsidP="00732B71">
            <w:pPr>
              <w:jc w:val="center"/>
            </w:pPr>
            <w:r w:rsidRPr="00BB3C81">
              <w:t>4</w:t>
            </w:r>
          </w:p>
        </w:tc>
        <w:tc>
          <w:tcPr>
            <w:tcW w:w="1231" w:type="dxa"/>
          </w:tcPr>
          <w:p w:rsidR="002A4684" w:rsidRPr="00BB3C81" w:rsidRDefault="002A4684" w:rsidP="00732B71">
            <w:pPr>
              <w:jc w:val="center"/>
            </w:pPr>
            <w:r w:rsidRPr="00BB3C81">
              <w:t>5</w:t>
            </w:r>
          </w:p>
        </w:tc>
        <w:tc>
          <w:tcPr>
            <w:tcW w:w="1336" w:type="dxa"/>
          </w:tcPr>
          <w:p w:rsidR="002A4684" w:rsidRPr="00BB3C81" w:rsidRDefault="002A4684" w:rsidP="00732B71">
            <w:pPr>
              <w:jc w:val="center"/>
            </w:pPr>
            <w:r w:rsidRPr="00BB3C81">
              <w:t>6</w:t>
            </w:r>
          </w:p>
        </w:tc>
        <w:tc>
          <w:tcPr>
            <w:tcW w:w="1231" w:type="dxa"/>
          </w:tcPr>
          <w:p w:rsidR="002A4684" w:rsidRPr="00BB3C81" w:rsidRDefault="002A4684" w:rsidP="00732B71">
            <w:pPr>
              <w:jc w:val="center"/>
            </w:pPr>
            <w:r w:rsidRPr="00BB3C81">
              <w:t>7</w:t>
            </w:r>
          </w:p>
        </w:tc>
        <w:tc>
          <w:tcPr>
            <w:tcW w:w="1144" w:type="dxa"/>
          </w:tcPr>
          <w:p w:rsidR="002A4684" w:rsidRPr="00BB3C81" w:rsidRDefault="002A4684" w:rsidP="00732B71">
            <w:pPr>
              <w:jc w:val="center"/>
            </w:pPr>
            <w:r w:rsidRPr="00BB3C81">
              <w:t>9</w:t>
            </w:r>
          </w:p>
        </w:tc>
      </w:tr>
      <w:tr w:rsidR="002A4684" w:rsidRPr="00BB3C81">
        <w:tc>
          <w:tcPr>
            <w:tcW w:w="2426" w:type="dxa"/>
          </w:tcPr>
          <w:p w:rsidR="002A4684" w:rsidRPr="00BB3C81" w:rsidRDefault="002A4684" w:rsidP="00732B71">
            <w:pPr>
              <w:jc w:val="center"/>
            </w:pPr>
            <w:r w:rsidRPr="00BB3C81">
              <w:t>1.Привлеченные средства юр.лиц</w:t>
            </w:r>
          </w:p>
        </w:tc>
        <w:tc>
          <w:tcPr>
            <w:tcW w:w="1342" w:type="dxa"/>
          </w:tcPr>
          <w:p w:rsidR="002A4684" w:rsidRPr="00BB3C81" w:rsidRDefault="002A4684" w:rsidP="00732B71">
            <w:pPr>
              <w:jc w:val="center"/>
            </w:pPr>
            <w:r w:rsidRPr="00BB3C81">
              <w:t>760192</w:t>
            </w:r>
          </w:p>
        </w:tc>
        <w:tc>
          <w:tcPr>
            <w:tcW w:w="1231" w:type="dxa"/>
          </w:tcPr>
          <w:p w:rsidR="002A4684" w:rsidRPr="00BB3C81" w:rsidRDefault="002A4684" w:rsidP="00732B71">
            <w:pPr>
              <w:jc w:val="center"/>
            </w:pPr>
            <w:r w:rsidRPr="00BB3C81">
              <w:t>44,96</w:t>
            </w:r>
          </w:p>
        </w:tc>
        <w:tc>
          <w:tcPr>
            <w:tcW w:w="1336" w:type="dxa"/>
          </w:tcPr>
          <w:p w:rsidR="002A4684" w:rsidRPr="00BB3C81" w:rsidRDefault="002A4684" w:rsidP="00732B71">
            <w:pPr>
              <w:jc w:val="center"/>
            </w:pPr>
            <w:r w:rsidRPr="00BB3C81">
              <w:t>188132</w:t>
            </w:r>
          </w:p>
        </w:tc>
        <w:tc>
          <w:tcPr>
            <w:tcW w:w="1231" w:type="dxa"/>
          </w:tcPr>
          <w:p w:rsidR="002A4684" w:rsidRPr="00BB3C81" w:rsidRDefault="002A4684" w:rsidP="00732B71">
            <w:pPr>
              <w:jc w:val="center"/>
            </w:pPr>
            <w:r w:rsidRPr="00BB3C81">
              <w:t>10,9</w:t>
            </w:r>
          </w:p>
        </w:tc>
        <w:tc>
          <w:tcPr>
            <w:tcW w:w="1144" w:type="dxa"/>
          </w:tcPr>
          <w:p w:rsidR="002A4684" w:rsidRPr="00BB3C81" w:rsidRDefault="002A4684" w:rsidP="00732B71">
            <w:pPr>
              <w:jc w:val="center"/>
            </w:pPr>
            <w:r w:rsidRPr="00BB3C81">
              <w:t>24,75</w:t>
            </w:r>
          </w:p>
        </w:tc>
      </w:tr>
      <w:tr w:rsidR="002A4684" w:rsidRPr="00BB3C81">
        <w:tc>
          <w:tcPr>
            <w:tcW w:w="2426" w:type="dxa"/>
          </w:tcPr>
          <w:p w:rsidR="002A4684" w:rsidRPr="00BB3C81" w:rsidRDefault="002A4684" w:rsidP="00732B71">
            <w:pPr>
              <w:jc w:val="center"/>
            </w:pPr>
            <w:r w:rsidRPr="00BB3C81">
              <w:t>2.Привлеченные средства физ.лиц</w:t>
            </w:r>
          </w:p>
        </w:tc>
        <w:tc>
          <w:tcPr>
            <w:tcW w:w="1342" w:type="dxa"/>
          </w:tcPr>
          <w:p w:rsidR="002A4684" w:rsidRPr="00BB3C81" w:rsidRDefault="002A4684" w:rsidP="00732B71">
            <w:pPr>
              <w:jc w:val="center"/>
            </w:pPr>
            <w:r w:rsidRPr="00BB3C81">
              <w:t>793988</w:t>
            </w:r>
          </w:p>
        </w:tc>
        <w:tc>
          <w:tcPr>
            <w:tcW w:w="1231" w:type="dxa"/>
          </w:tcPr>
          <w:p w:rsidR="002A4684" w:rsidRPr="00BB3C81" w:rsidRDefault="002A4684" w:rsidP="00732B71">
            <w:pPr>
              <w:jc w:val="center"/>
            </w:pPr>
            <w:r w:rsidRPr="00BB3C81">
              <w:t>46,96</w:t>
            </w:r>
          </w:p>
        </w:tc>
        <w:tc>
          <w:tcPr>
            <w:tcW w:w="1336" w:type="dxa"/>
          </w:tcPr>
          <w:p w:rsidR="002A4684" w:rsidRPr="00BB3C81" w:rsidRDefault="002A4684" w:rsidP="00732B71">
            <w:pPr>
              <w:jc w:val="center"/>
            </w:pPr>
            <w:r w:rsidRPr="00BB3C81">
              <w:t>1016640</w:t>
            </w:r>
          </w:p>
        </w:tc>
        <w:tc>
          <w:tcPr>
            <w:tcW w:w="1231" w:type="dxa"/>
          </w:tcPr>
          <w:p w:rsidR="002A4684" w:rsidRPr="00BB3C81" w:rsidRDefault="002A4684" w:rsidP="00732B71">
            <w:pPr>
              <w:jc w:val="center"/>
            </w:pPr>
            <w:r w:rsidRPr="00BB3C81">
              <w:t>58,88</w:t>
            </w:r>
          </w:p>
        </w:tc>
        <w:tc>
          <w:tcPr>
            <w:tcW w:w="1144" w:type="dxa"/>
          </w:tcPr>
          <w:p w:rsidR="002A4684" w:rsidRPr="00BB3C81" w:rsidRDefault="002A4684" w:rsidP="00732B71">
            <w:pPr>
              <w:jc w:val="center"/>
            </w:pPr>
            <w:r w:rsidRPr="00BB3C81">
              <w:t>128,04</w:t>
            </w:r>
          </w:p>
        </w:tc>
      </w:tr>
      <w:tr w:rsidR="002A4684" w:rsidRPr="00BB3C81">
        <w:tc>
          <w:tcPr>
            <w:tcW w:w="2426" w:type="dxa"/>
          </w:tcPr>
          <w:p w:rsidR="002A4684" w:rsidRPr="00BB3C81" w:rsidRDefault="002A4684" w:rsidP="00732B71">
            <w:pPr>
              <w:jc w:val="center"/>
            </w:pPr>
            <w:r w:rsidRPr="00BB3C81">
              <w:t>3.Счета межфилиальных расчетов</w:t>
            </w:r>
          </w:p>
        </w:tc>
        <w:tc>
          <w:tcPr>
            <w:tcW w:w="1342" w:type="dxa"/>
          </w:tcPr>
          <w:p w:rsidR="002A4684" w:rsidRPr="00BB3C81" w:rsidRDefault="002A4684" w:rsidP="00732B71">
            <w:pPr>
              <w:jc w:val="center"/>
            </w:pPr>
            <w:r w:rsidRPr="00BB3C81">
              <w:t>-</w:t>
            </w:r>
          </w:p>
        </w:tc>
        <w:tc>
          <w:tcPr>
            <w:tcW w:w="1231" w:type="dxa"/>
          </w:tcPr>
          <w:p w:rsidR="002A4684" w:rsidRPr="00BB3C81" w:rsidRDefault="002A4684" w:rsidP="00732B71">
            <w:pPr>
              <w:jc w:val="center"/>
            </w:pPr>
            <w:r w:rsidRPr="00BB3C81">
              <w:t>-</w:t>
            </w:r>
          </w:p>
        </w:tc>
        <w:tc>
          <w:tcPr>
            <w:tcW w:w="1336" w:type="dxa"/>
          </w:tcPr>
          <w:p w:rsidR="002A4684" w:rsidRPr="00BB3C81" w:rsidRDefault="002A4684" w:rsidP="00732B71">
            <w:pPr>
              <w:jc w:val="center"/>
            </w:pPr>
            <w:r w:rsidRPr="00BB3C81">
              <w:t>318135</w:t>
            </w:r>
          </w:p>
        </w:tc>
        <w:tc>
          <w:tcPr>
            <w:tcW w:w="1231" w:type="dxa"/>
          </w:tcPr>
          <w:p w:rsidR="002A4684" w:rsidRPr="00BB3C81" w:rsidRDefault="002A4684" w:rsidP="00732B71">
            <w:pPr>
              <w:jc w:val="center"/>
            </w:pPr>
            <w:r w:rsidRPr="00BB3C81">
              <w:t>18,42</w:t>
            </w:r>
          </w:p>
        </w:tc>
        <w:tc>
          <w:tcPr>
            <w:tcW w:w="1144" w:type="dxa"/>
          </w:tcPr>
          <w:p w:rsidR="002A4684" w:rsidRPr="00BB3C81" w:rsidRDefault="002A4684" w:rsidP="00732B71">
            <w:pPr>
              <w:jc w:val="center"/>
            </w:pPr>
            <w:r w:rsidRPr="00BB3C81">
              <w:t>-</w:t>
            </w:r>
          </w:p>
        </w:tc>
      </w:tr>
      <w:tr w:rsidR="002A4684" w:rsidRPr="00BB3C81">
        <w:tc>
          <w:tcPr>
            <w:tcW w:w="2426" w:type="dxa"/>
          </w:tcPr>
          <w:p w:rsidR="002A4684" w:rsidRPr="00BB3C81" w:rsidRDefault="002A4684" w:rsidP="00732B71">
            <w:pPr>
              <w:jc w:val="center"/>
            </w:pPr>
            <w:r w:rsidRPr="00BB3C81">
              <w:t>4.Прочие</w:t>
            </w:r>
          </w:p>
        </w:tc>
        <w:tc>
          <w:tcPr>
            <w:tcW w:w="1342" w:type="dxa"/>
          </w:tcPr>
          <w:p w:rsidR="002A4684" w:rsidRPr="00BB3C81" w:rsidRDefault="002A4684" w:rsidP="00732B71">
            <w:pPr>
              <w:jc w:val="center"/>
            </w:pPr>
            <w:r w:rsidRPr="00BB3C81">
              <w:t>13006</w:t>
            </w:r>
          </w:p>
        </w:tc>
        <w:tc>
          <w:tcPr>
            <w:tcW w:w="1231" w:type="dxa"/>
          </w:tcPr>
          <w:p w:rsidR="002A4684" w:rsidRPr="00BB3C81" w:rsidRDefault="002A4684" w:rsidP="00732B71">
            <w:pPr>
              <w:jc w:val="center"/>
            </w:pPr>
            <w:r w:rsidRPr="00BB3C81">
              <w:t>0,77</w:t>
            </w:r>
          </w:p>
        </w:tc>
        <w:tc>
          <w:tcPr>
            <w:tcW w:w="1336" w:type="dxa"/>
          </w:tcPr>
          <w:p w:rsidR="002A4684" w:rsidRPr="00BB3C81" w:rsidRDefault="002A4684" w:rsidP="00732B71">
            <w:pPr>
              <w:jc w:val="center"/>
            </w:pPr>
            <w:r w:rsidRPr="00BB3C81">
              <w:t>20243</w:t>
            </w:r>
          </w:p>
        </w:tc>
        <w:tc>
          <w:tcPr>
            <w:tcW w:w="1231" w:type="dxa"/>
          </w:tcPr>
          <w:p w:rsidR="002A4684" w:rsidRPr="00BB3C81" w:rsidRDefault="002A4684" w:rsidP="00732B71">
            <w:pPr>
              <w:jc w:val="center"/>
            </w:pPr>
            <w:r w:rsidRPr="00BB3C81">
              <w:t>1,17</w:t>
            </w:r>
          </w:p>
        </w:tc>
        <w:tc>
          <w:tcPr>
            <w:tcW w:w="1144" w:type="dxa"/>
          </w:tcPr>
          <w:p w:rsidR="002A4684" w:rsidRPr="00BB3C81" w:rsidRDefault="002A4684" w:rsidP="00732B71">
            <w:pPr>
              <w:jc w:val="center"/>
            </w:pPr>
            <w:r w:rsidRPr="00BB3C81">
              <w:t>155,64</w:t>
            </w:r>
          </w:p>
        </w:tc>
      </w:tr>
      <w:tr w:rsidR="002A4684" w:rsidRPr="00BB3C81">
        <w:tc>
          <w:tcPr>
            <w:tcW w:w="2426" w:type="dxa"/>
          </w:tcPr>
          <w:p w:rsidR="002A4684" w:rsidRPr="00BB3C81" w:rsidRDefault="002A4684" w:rsidP="00732B71">
            <w:pPr>
              <w:jc w:val="center"/>
            </w:pPr>
            <w:r w:rsidRPr="00BB3C81">
              <w:t>5.Резервы банка</w:t>
            </w:r>
          </w:p>
        </w:tc>
        <w:tc>
          <w:tcPr>
            <w:tcW w:w="1342" w:type="dxa"/>
          </w:tcPr>
          <w:p w:rsidR="002A4684" w:rsidRPr="00BB3C81" w:rsidRDefault="002A4684" w:rsidP="00732B71">
            <w:pPr>
              <w:jc w:val="center"/>
            </w:pPr>
            <w:r w:rsidRPr="00BB3C81">
              <w:t>27884</w:t>
            </w:r>
          </w:p>
        </w:tc>
        <w:tc>
          <w:tcPr>
            <w:tcW w:w="1231" w:type="dxa"/>
          </w:tcPr>
          <w:p w:rsidR="002A4684" w:rsidRPr="00BB3C81" w:rsidRDefault="002A4684" w:rsidP="00732B71">
            <w:pPr>
              <w:jc w:val="center"/>
            </w:pPr>
            <w:r w:rsidRPr="00BB3C81">
              <w:t>1,65</w:t>
            </w:r>
          </w:p>
        </w:tc>
        <w:tc>
          <w:tcPr>
            <w:tcW w:w="1336" w:type="dxa"/>
          </w:tcPr>
          <w:p w:rsidR="002A4684" w:rsidRPr="00BB3C81" w:rsidRDefault="002A4684" w:rsidP="00732B71">
            <w:pPr>
              <w:jc w:val="center"/>
            </w:pPr>
            <w:r w:rsidRPr="00BB3C81">
              <w:t>56203</w:t>
            </w:r>
          </w:p>
        </w:tc>
        <w:tc>
          <w:tcPr>
            <w:tcW w:w="1231" w:type="dxa"/>
          </w:tcPr>
          <w:p w:rsidR="002A4684" w:rsidRPr="00BB3C81" w:rsidRDefault="002A4684" w:rsidP="00732B71">
            <w:pPr>
              <w:jc w:val="center"/>
            </w:pPr>
            <w:r w:rsidRPr="00BB3C81">
              <w:t>3,25</w:t>
            </w:r>
          </w:p>
        </w:tc>
        <w:tc>
          <w:tcPr>
            <w:tcW w:w="1144" w:type="dxa"/>
          </w:tcPr>
          <w:p w:rsidR="002A4684" w:rsidRPr="00BB3C81" w:rsidRDefault="002A4684" w:rsidP="00732B71">
            <w:pPr>
              <w:jc w:val="center"/>
            </w:pPr>
            <w:r w:rsidRPr="00BB3C81">
              <w:t>201,56</w:t>
            </w:r>
          </w:p>
        </w:tc>
      </w:tr>
      <w:tr w:rsidR="002A4684" w:rsidRPr="00BB3C81">
        <w:tc>
          <w:tcPr>
            <w:tcW w:w="2426" w:type="dxa"/>
          </w:tcPr>
          <w:p w:rsidR="002A4684" w:rsidRPr="00BB3C81" w:rsidRDefault="002A4684" w:rsidP="00732B71">
            <w:pPr>
              <w:jc w:val="center"/>
            </w:pPr>
            <w:r w:rsidRPr="00BB3C81">
              <w:t>6.Собственные средства</w:t>
            </w:r>
          </w:p>
        </w:tc>
        <w:tc>
          <w:tcPr>
            <w:tcW w:w="1342" w:type="dxa"/>
          </w:tcPr>
          <w:p w:rsidR="002A4684" w:rsidRPr="00BB3C81" w:rsidRDefault="002A4684" w:rsidP="00732B71">
            <w:pPr>
              <w:jc w:val="center"/>
            </w:pPr>
            <w:r w:rsidRPr="00BB3C81">
              <w:t>95797</w:t>
            </w:r>
          </w:p>
        </w:tc>
        <w:tc>
          <w:tcPr>
            <w:tcW w:w="1231" w:type="dxa"/>
          </w:tcPr>
          <w:p w:rsidR="002A4684" w:rsidRPr="00BB3C81" w:rsidRDefault="002A4684" w:rsidP="00732B71">
            <w:pPr>
              <w:jc w:val="center"/>
            </w:pPr>
            <w:r w:rsidRPr="00BB3C81">
              <w:t>5,67</w:t>
            </w:r>
          </w:p>
        </w:tc>
        <w:tc>
          <w:tcPr>
            <w:tcW w:w="1336" w:type="dxa"/>
          </w:tcPr>
          <w:p w:rsidR="002A4684" w:rsidRPr="00BB3C81" w:rsidRDefault="002A4684" w:rsidP="00732B71">
            <w:pPr>
              <w:jc w:val="center"/>
            </w:pPr>
            <w:r w:rsidRPr="00BB3C81">
              <w:t>127399</w:t>
            </w:r>
          </w:p>
        </w:tc>
        <w:tc>
          <w:tcPr>
            <w:tcW w:w="1231" w:type="dxa"/>
          </w:tcPr>
          <w:p w:rsidR="002A4684" w:rsidRPr="00BB3C81" w:rsidRDefault="002A4684" w:rsidP="00732B71">
            <w:pPr>
              <w:jc w:val="center"/>
            </w:pPr>
            <w:r w:rsidRPr="00BB3C81">
              <w:t>7,38</w:t>
            </w:r>
          </w:p>
        </w:tc>
        <w:tc>
          <w:tcPr>
            <w:tcW w:w="1144" w:type="dxa"/>
          </w:tcPr>
          <w:p w:rsidR="002A4684" w:rsidRPr="00BB3C81" w:rsidRDefault="002A4684" w:rsidP="00732B71">
            <w:pPr>
              <w:jc w:val="center"/>
            </w:pPr>
            <w:r w:rsidRPr="00BB3C81">
              <w:t>132,99</w:t>
            </w:r>
          </w:p>
        </w:tc>
      </w:tr>
      <w:tr w:rsidR="002A4684" w:rsidRPr="00BB3C81">
        <w:tc>
          <w:tcPr>
            <w:tcW w:w="2426" w:type="dxa"/>
          </w:tcPr>
          <w:p w:rsidR="002A4684" w:rsidRPr="00BB3C81" w:rsidRDefault="002A4684" w:rsidP="00732B71">
            <w:pPr>
              <w:jc w:val="center"/>
            </w:pPr>
            <w:r w:rsidRPr="00BB3C81">
              <w:t>Всего пассивов</w:t>
            </w:r>
          </w:p>
        </w:tc>
        <w:tc>
          <w:tcPr>
            <w:tcW w:w="1342" w:type="dxa"/>
          </w:tcPr>
          <w:p w:rsidR="002A4684" w:rsidRPr="00BB3C81" w:rsidRDefault="002A4684" w:rsidP="00732B71">
            <w:pPr>
              <w:jc w:val="center"/>
            </w:pPr>
            <w:r w:rsidRPr="00BB3C81">
              <w:t>1690867</w:t>
            </w:r>
          </w:p>
        </w:tc>
        <w:tc>
          <w:tcPr>
            <w:tcW w:w="1231" w:type="dxa"/>
          </w:tcPr>
          <w:p w:rsidR="002A4684" w:rsidRPr="00BB3C81" w:rsidRDefault="002A4684" w:rsidP="00732B71">
            <w:pPr>
              <w:jc w:val="center"/>
            </w:pPr>
            <w:r w:rsidRPr="00BB3C81">
              <w:t>100</w:t>
            </w:r>
          </w:p>
        </w:tc>
        <w:tc>
          <w:tcPr>
            <w:tcW w:w="1336" w:type="dxa"/>
          </w:tcPr>
          <w:p w:rsidR="002A4684" w:rsidRPr="00BB3C81" w:rsidRDefault="002A4684" w:rsidP="00732B71">
            <w:pPr>
              <w:jc w:val="center"/>
            </w:pPr>
            <w:r w:rsidRPr="00BB3C81">
              <w:t>1726752</w:t>
            </w:r>
          </w:p>
        </w:tc>
        <w:tc>
          <w:tcPr>
            <w:tcW w:w="1231" w:type="dxa"/>
          </w:tcPr>
          <w:p w:rsidR="002A4684" w:rsidRPr="00BB3C81" w:rsidRDefault="002A4684" w:rsidP="00732B71">
            <w:pPr>
              <w:jc w:val="center"/>
            </w:pPr>
            <w:r w:rsidRPr="00BB3C81">
              <w:t>100</w:t>
            </w:r>
          </w:p>
        </w:tc>
        <w:tc>
          <w:tcPr>
            <w:tcW w:w="1144" w:type="dxa"/>
          </w:tcPr>
          <w:p w:rsidR="002A4684" w:rsidRPr="00BB3C81" w:rsidRDefault="002A4684" w:rsidP="00732B71">
            <w:pPr>
              <w:jc w:val="center"/>
            </w:pPr>
            <w:r w:rsidRPr="00BB3C81">
              <w:t>102,12</w:t>
            </w:r>
          </w:p>
        </w:tc>
      </w:tr>
    </w:tbl>
    <w:p w:rsidR="002A4684" w:rsidRPr="007B14E9" w:rsidRDefault="002A4684" w:rsidP="002A4684">
      <w:pPr>
        <w:ind w:firstLine="540"/>
        <w:jc w:val="both"/>
        <w:rPr>
          <w:sz w:val="28"/>
          <w:szCs w:val="28"/>
        </w:rPr>
      </w:pPr>
    </w:p>
    <w:p w:rsidR="002A4684" w:rsidRDefault="002A4684" w:rsidP="002A4684">
      <w:pPr>
        <w:tabs>
          <w:tab w:val="left" w:pos="1140"/>
        </w:tabs>
        <w:spacing w:line="360" w:lineRule="auto"/>
        <w:ind w:firstLine="720"/>
        <w:rPr>
          <w:sz w:val="28"/>
          <w:szCs w:val="28"/>
        </w:rPr>
      </w:pPr>
    </w:p>
    <w:p w:rsidR="00463362" w:rsidRDefault="00463362" w:rsidP="002A4684">
      <w:pPr>
        <w:tabs>
          <w:tab w:val="left" w:pos="1140"/>
        </w:tabs>
        <w:spacing w:line="360" w:lineRule="auto"/>
        <w:ind w:firstLine="720"/>
        <w:rPr>
          <w:sz w:val="28"/>
          <w:szCs w:val="28"/>
        </w:rPr>
      </w:pPr>
    </w:p>
    <w:p w:rsidR="00463362" w:rsidRDefault="00463362" w:rsidP="002A4684">
      <w:pPr>
        <w:tabs>
          <w:tab w:val="left" w:pos="1140"/>
        </w:tabs>
        <w:spacing w:line="360" w:lineRule="auto"/>
        <w:ind w:firstLine="720"/>
        <w:rPr>
          <w:sz w:val="28"/>
          <w:szCs w:val="28"/>
        </w:rPr>
      </w:pPr>
    </w:p>
    <w:p w:rsidR="00463362" w:rsidRDefault="00463362" w:rsidP="002A4684">
      <w:pPr>
        <w:tabs>
          <w:tab w:val="left" w:pos="1140"/>
        </w:tabs>
        <w:spacing w:line="360" w:lineRule="auto"/>
        <w:ind w:firstLine="720"/>
        <w:rPr>
          <w:sz w:val="28"/>
          <w:szCs w:val="28"/>
        </w:rPr>
      </w:pPr>
    </w:p>
    <w:p w:rsidR="00463362" w:rsidRDefault="00463362" w:rsidP="002A4684">
      <w:pPr>
        <w:tabs>
          <w:tab w:val="left" w:pos="1140"/>
        </w:tabs>
        <w:spacing w:line="360" w:lineRule="auto"/>
        <w:ind w:firstLine="720"/>
        <w:rPr>
          <w:sz w:val="28"/>
          <w:szCs w:val="28"/>
        </w:rPr>
      </w:pPr>
    </w:p>
    <w:p w:rsidR="00463362" w:rsidRPr="007B14E9" w:rsidRDefault="00463362" w:rsidP="002A4684">
      <w:pPr>
        <w:tabs>
          <w:tab w:val="left" w:pos="1140"/>
        </w:tabs>
        <w:spacing w:line="360" w:lineRule="auto"/>
        <w:ind w:firstLine="720"/>
        <w:rPr>
          <w:sz w:val="28"/>
          <w:szCs w:val="28"/>
        </w:rPr>
      </w:pPr>
    </w:p>
    <w:p w:rsidR="002A4684" w:rsidRDefault="002A4684" w:rsidP="000F3440">
      <w:pPr>
        <w:spacing w:line="360" w:lineRule="auto"/>
        <w:jc w:val="both"/>
        <w:rPr>
          <w:sz w:val="28"/>
          <w:szCs w:val="28"/>
        </w:rPr>
      </w:pPr>
    </w:p>
    <w:p w:rsidR="002A4684" w:rsidRPr="007B14E9" w:rsidRDefault="002A4684" w:rsidP="002A4684">
      <w:pPr>
        <w:tabs>
          <w:tab w:val="left" w:pos="7365"/>
        </w:tabs>
        <w:spacing w:line="360" w:lineRule="auto"/>
        <w:ind w:firstLine="539"/>
        <w:jc w:val="right"/>
        <w:rPr>
          <w:sz w:val="28"/>
          <w:szCs w:val="28"/>
        </w:rPr>
      </w:pPr>
      <w:r w:rsidRPr="007B14E9">
        <w:rPr>
          <w:sz w:val="28"/>
          <w:szCs w:val="28"/>
        </w:rPr>
        <w:t>Таблица 3</w:t>
      </w:r>
    </w:p>
    <w:p w:rsidR="002A4684" w:rsidRPr="007B14E9" w:rsidRDefault="002A4684" w:rsidP="002A4684">
      <w:pPr>
        <w:spacing w:line="360" w:lineRule="auto"/>
        <w:ind w:firstLine="540"/>
        <w:jc w:val="center"/>
        <w:outlineLvl w:val="0"/>
        <w:rPr>
          <w:sz w:val="28"/>
          <w:szCs w:val="28"/>
        </w:rPr>
      </w:pPr>
      <w:r w:rsidRPr="007B14E9">
        <w:rPr>
          <w:sz w:val="28"/>
          <w:szCs w:val="28"/>
        </w:rPr>
        <w:t>Анализ достаточности и финансовой устойчивости</w:t>
      </w:r>
    </w:p>
    <w:p w:rsidR="002A4684" w:rsidRPr="007B14E9" w:rsidRDefault="002A4684" w:rsidP="002A4684">
      <w:pPr>
        <w:spacing w:line="360" w:lineRule="auto"/>
        <w:ind w:firstLine="540"/>
        <w:jc w:val="center"/>
        <w:rPr>
          <w:sz w:val="28"/>
          <w:szCs w:val="28"/>
        </w:rPr>
      </w:pPr>
      <w:r w:rsidRPr="007B14E9">
        <w:rPr>
          <w:sz w:val="28"/>
          <w:szCs w:val="28"/>
        </w:rPr>
        <w:t>отделения Сбербанка     России №3794.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2"/>
        <w:gridCol w:w="1080"/>
        <w:gridCol w:w="1176"/>
        <w:gridCol w:w="1106"/>
      </w:tblGrid>
      <w:tr w:rsidR="002A4684" w:rsidRPr="00BB3C81">
        <w:tc>
          <w:tcPr>
            <w:tcW w:w="6492" w:type="dxa"/>
          </w:tcPr>
          <w:p w:rsidR="002A4684" w:rsidRPr="00BB3C81" w:rsidRDefault="002A4684" w:rsidP="00732B71">
            <w:pPr>
              <w:jc w:val="both"/>
            </w:pPr>
            <w:r w:rsidRPr="00BB3C81">
              <w:t>Показатель</w:t>
            </w:r>
          </w:p>
        </w:tc>
        <w:tc>
          <w:tcPr>
            <w:tcW w:w="1080" w:type="dxa"/>
          </w:tcPr>
          <w:p w:rsidR="002A4684" w:rsidRPr="00BB3C81" w:rsidRDefault="002A4684" w:rsidP="00732B71">
            <w:pPr>
              <w:jc w:val="both"/>
            </w:pPr>
            <w:smartTag w:uri="urn:schemas-microsoft-com:office:smarttags" w:element="metricconverter">
              <w:smartTagPr>
                <w:attr w:name="ProductID" w:val="2006 г"/>
              </w:smartTagPr>
              <w:r w:rsidRPr="00BB3C81">
                <w:t>200</w:t>
              </w:r>
              <w:r>
                <w:t>6</w:t>
              </w:r>
              <w:r w:rsidRPr="00BB3C81">
                <w:t xml:space="preserve"> г</w:t>
              </w:r>
            </w:smartTag>
            <w:r w:rsidRPr="00BB3C81">
              <w:t>.</w:t>
            </w:r>
          </w:p>
        </w:tc>
        <w:tc>
          <w:tcPr>
            <w:tcW w:w="1176" w:type="dxa"/>
          </w:tcPr>
          <w:p w:rsidR="002A4684" w:rsidRPr="00BB3C81" w:rsidRDefault="002A4684" w:rsidP="00732B71">
            <w:pPr>
              <w:jc w:val="both"/>
            </w:pPr>
            <w:smartTag w:uri="urn:schemas-microsoft-com:office:smarttags" w:element="metricconverter">
              <w:smartTagPr>
                <w:attr w:name="ProductID" w:val="2007 г"/>
              </w:smartTagPr>
              <w:r w:rsidRPr="00BB3C81">
                <w:t>200</w:t>
              </w:r>
              <w:r>
                <w:t>7</w:t>
              </w:r>
              <w:r w:rsidRPr="00BB3C81">
                <w:t xml:space="preserve"> г</w:t>
              </w:r>
            </w:smartTag>
            <w:r w:rsidRPr="00BB3C81">
              <w:t>.</w:t>
            </w:r>
          </w:p>
        </w:tc>
        <w:tc>
          <w:tcPr>
            <w:tcW w:w="1106" w:type="dxa"/>
          </w:tcPr>
          <w:p w:rsidR="002A4684" w:rsidRPr="00BB3C81" w:rsidRDefault="002A4684" w:rsidP="00732B71">
            <w:pPr>
              <w:jc w:val="both"/>
            </w:pPr>
            <w:r w:rsidRPr="00BB3C81">
              <w:t xml:space="preserve">Измен. </w:t>
            </w:r>
          </w:p>
          <w:p w:rsidR="002A4684" w:rsidRPr="00BB3C81" w:rsidRDefault="002A4684" w:rsidP="00732B71">
            <w:pPr>
              <w:jc w:val="both"/>
            </w:pPr>
            <w:smartTag w:uri="urn:schemas-microsoft-com:office:smarttags" w:element="metricconverter">
              <w:smartTagPr>
                <w:attr w:name="ProductID" w:val="2007 г"/>
              </w:smartTagPr>
              <w:r w:rsidRPr="00BB3C81">
                <w:t>200</w:t>
              </w:r>
              <w:r>
                <w:t>7</w:t>
              </w:r>
              <w:r w:rsidRPr="00BB3C81">
                <w:t xml:space="preserve"> г</w:t>
              </w:r>
            </w:smartTag>
            <w:r w:rsidRPr="00BB3C81">
              <w:t>. –</w:t>
            </w:r>
          </w:p>
          <w:p w:rsidR="002A4684" w:rsidRPr="00BB3C81" w:rsidRDefault="002A4684" w:rsidP="00732B71">
            <w:pPr>
              <w:jc w:val="both"/>
            </w:pPr>
            <w:smartTag w:uri="urn:schemas-microsoft-com:office:smarttags" w:element="metricconverter">
              <w:smartTagPr>
                <w:attr w:name="ProductID" w:val="2006 г"/>
              </w:smartTagPr>
              <w:r w:rsidRPr="00BB3C81">
                <w:t>200</w:t>
              </w:r>
              <w:r>
                <w:t>6</w:t>
              </w:r>
              <w:r w:rsidRPr="00BB3C81">
                <w:t xml:space="preserve"> г</w:t>
              </w:r>
            </w:smartTag>
            <w:r w:rsidRPr="00BB3C81">
              <w:t>.</w:t>
            </w:r>
          </w:p>
        </w:tc>
      </w:tr>
      <w:tr w:rsidR="002A4684" w:rsidRPr="00BB3C81">
        <w:tc>
          <w:tcPr>
            <w:tcW w:w="6492" w:type="dxa"/>
          </w:tcPr>
          <w:p w:rsidR="002A4684" w:rsidRPr="00BB3C81" w:rsidRDefault="002A4684" w:rsidP="00732B71">
            <w:pPr>
              <w:jc w:val="center"/>
            </w:pPr>
            <w:r w:rsidRPr="00BB3C81">
              <w:t>1</w:t>
            </w:r>
          </w:p>
        </w:tc>
        <w:tc>
          <w:tcPr>
            <w:tcW w:w="1080" w:type="dxa"/>
          </w:tcPr>
          <w:p w:rsidR="002A4684" w:rsidRPr="00BB3C81" w:rsidRDefault="002A4684" w:rsidP="00732B71">
            <w:pPr>
              <w:jc w:val="center"/>
            </w:pPr>
            <w:r w:rsidRPr="00BB3C81">
              <w:t>3</w:t>
            </w:r>
          </w:p>
        </w:tc>
        <w:tc>
          <w:tcPr>
            <w:tcW w:w="1176" w:type="dxa"/>
          </w:tcPr>
          <w:p w:rsidR="002A4684" w:rsidRPr="00BB3C81" w:rsidRDefault="002A4684" w:rsidP="00732B71">
            <w:pPr>
              <w:jc w:val="center"/>
            </w:pPr>
            <w:r w:rsidRPr="00BB3C81">
              <w:t>4</w:t>
            </w:r>
          </w:p>
        </w:tc>
        <w:tc>
          <w:tcPr>
            <w:tcW w:w="1106" w:type="dxa"/>
          </w:tcPr>
          <w:p w:rsidR="002A4684" w:rsidRPr="00BB3C81" w:rsidRDefault="002A4684" w:rsidP="00732B71">
            <w:pPr>
              <w:jc w:val="center"/>
            </w:pPr>
            <w:r w:rsidRPr="00BB3C81">
              <w:t>6</w:t>
            </w:r>
          </w:p>
        </w:tc>
      </w:tr>
      <w:tr w:rsidR="002A4684" w:rsidRPr="00BB3C81">
        <w:tc>
          <w:tcPr>
            <w:tcW w:w="6492" w:type="dxa"/>
          </w:tcPr>
          <w:p w:rsidR="002A4684" w:rsidRPr="00BB3C81" w:rsidRDefault="002A4684" w:rsidP="00732B71">
            <w:pPr>
              <w:jc w:val="both"/>
            </w:pPr>
            <w:r w:rsidRPr="00BB3C81">
              <w:t>1.Собственные средства (капитал), тыс.р.</w:t>
            </w:r>
          </w:p>
        </w:tc>
        <w:tc>
          <w:tcPr>
            <w:tcW w:w="1080" w:type="dxa"/>
          </w:tcPr>
          <w:p w:rsidR="002A4684" w:rsidRPr="00BB3C81" w:rsidRDefault="002A4684" w:rsidP="00732B71">
            <w:pPr>
              <w:jc w:val="both"/>
            </w:pPr>
            <w:r w:rsidRPr="00BB3C81">
              <w:t>95797</w:t>
            </w:r>
          </w:p>
        </w:tc>
        <w:tc>
          <w:tcPr>
            <w:tcW w:w="1176" w:type="dxa"/>
          </w:tcPr>
          <w:p w:rsidR="002A4684" w:rsidRPr="00BB3C81" w:rsidRDefault="002A4684" w:rsidP="00732B71">
            <w:pPr>
              <w:jc w:val="both"/>
            </w:pPr>
            <w:r w:rsidRPr="00BB3C81">
              <w:t>127399</w:t>
            </w:r>
          </w:p>
        </w:tc>
        <w:tc>
          <w:tcPr>
            <w:tcW w:w="1106" w:type="dxa"/>
          </w:tcPr>
          <w:p w:rsidR="002A4684" w:rsidRPr="00BB3C81" w:rsidRDefault="002A4684" w:rsidP="00732B71">
            <w:pPr>
              <w:jc w:val="both"/>
            </w:pPr>
            <w:r w:rsidRPr="00BB3C81">
              <w:t>31602</w:t>
            </w:r>
          </w:p>
        </w:tc>
      </w:tr>
      <w:tr w:rsidR="002A4684" w:rsidRPr="00BB3C81">
        <w:tc>
          <w:tcPr>
            <w:tcW w:w="6492" w:type="dxa"/>
          </w:tcPr>
          <w:p w:rsidR="002A4684" w:rsidRPr="00BB3C81" w:rsidRDefault="002A4684" w:rsidP="00732B71">
            <w:pPr>
              <w:jc w:val="both"/>
            </w:pPr>
            <w:r w:rsidRPr="00BB3C81">
              <w:t>2.Обязательства банка, тыс.р.</w:t>
            </w:r>
          </w:p>
        </w:tc>
        <w:tc>
          <w:tcPr>
            <w:tcW w:w="1080" w:type="dxa"/>
          </w:tcPr>
          <w:p w:rsidR="002A4684" w:rsidRPr="00BB3C81" w:rsidRDefault="002A4684" w:rsidP="00732B71">
            <w:pPr>
              <w:jc w:val="both"/>
            </w:pPr>
            <w:r w:rsidRPr="00BB3C81">
              <w:t>1554180</w:t>
            </w:r>
          </w:p>
        </w:tc>
        <w:tc>
          <w:tcPr>
            <w:tcW w:w="1176" w:type="dxa"/>
          </w:tcPr>
          <w:p w:rsidR="002A4684" w:rsidRPr="00BB3C81" w:rsidRDefault="002A4684" w:rsidP="00732B71">
            <w:pPr>
              <w:jc w:val="both"/>
            </w:pPr>
            <w:r w:rsidRPr="00BB3C81">
              <w:t>1204772</w:t>
            </w:r>
          </w:p>
        </w:tc>
        <w:tc>
          <w:tcPr>
            <w:tcW w:w="1106" w:type="dxa"/>
          </w:tcPr>
          <w:p w:rsidR="002A4684" w:rsidRPr="00BB3C81" w:rsidRDefault="002A4684" w:rsidP="00732B71">
            <w:pPr>
              <w:jc w:val="both"/>
            </w:pPr>
            <w:r w:rsidRPr="00BB3C81">
              <w:t>-349408</w:t>
            </w:r>
          </w:p>
        </w:tc>
      </w:tr>
      <w:tr w:rsidR="002A4684" w:rsidRPr="00BB3C81">
        <w:tc>
          <w:tcPr>
            <w:tcW w:w="6492" w:type="dxa"/>
          </w:tcPr>
          <w:p w:rsidR="002A4684" w:rsidRPr="00BB3C81" w:rsidRDefault="002A4684" w:rsidP="00732B71">
            <w:pPr>
              <w:jc w:val="both"/>
            </w:pPr>
            <w:r w:rsidRPr="00BB3C81">
              <w:t>3.Иммобилизованные активы, тыс.р.</w:t>
            </w:r>
          </w:p>
        </w:tc>
        <w:tc>
          <w:tcPr>
            <w:tcW w:w="1080" w:type="dxa"/>
          </w:tcPr>
          <w:p w:rsidR="002A4684" w:rsidRPr="00BB3C81" w:rsidRDefault="002A4684" w:rsidP="00732B71">
            <w:pPr>
              <w:jc w:val="both"/>
            </w:pPr>
            <w:r w:rsidRPr="00BB3C81">
              <w:t>86145</w:t>
            </w:r>
          </w:p>
        </w:tc>
        <w:tc>
          <w:tcPr>
            <w:tcW w:w="1176" w:type="dxa"/>
          </w:tcPr>
          <w:p w:rsidR="002A4684" w:rsidRPr="00BB3C81" w:rsidRDefault="002A4684" w:rsidP="00732B71">
            <w:pPr>
              <w:jc w:val="both"/>
            </w:pPr>
            <w:r w:rsidRPr="00BB3C81">
              <w:t>94346</w:t>
            </w:r>
          </w:p>
        </w:tc>
        <w:tc>
          <w:tcPr>
            <w:tcW w:w="1106" w:type="dxa"/>
          </w:tcPr>
          <w:p w:rsidR="002A4684" w:rsidRPr="00BB3C81" w:rsidRDefault="002A4684" w:rsidP="00732B71">
            <w:pPr>
              <w:jc w:val="both"/>
            </w:pPr>
            <w:r w:rsidRPr="00BB3C81">
              <w:t>8201</w:t>
            </w:r>
          </w:p>
        </w:tc>
      </w:tr>
      <w:tr w:rsidR="002A4684" w:rsidRPr="00BB3C81">
        <w:tc>
          <w:tcPr>
            <w:tcW w:w="6492" w:type="dxa"/>
          </w:tcPr>
          <w:p w:rsidR="002A4684" w:rsidRPr="00BB3C81" w:rsidRDefault="002A4684" w:rsidP="00732B71">
            <w:pPr>
              <w:jc w:val="both"/>
            </w:pPr>
            <w:r w:rsidRPr="00BB3C81">
              <w:t>4.Коэффициент достаточности капитала по депозитам (п.1/п.2), %</w:t>
            </w:r>
          </w:p>
        </w:tc>
        <w:tc>
          <w:tcPr>
            <w:tcW w:w="1080" w:type="dxa"/>
          </w:tcPr>
          <w:p w:rsidR="002A4684" w:rsidRPr="00BB3C81" w:rsidRDefault="002A4684" w:rsidP="00732B71">
            <w:pPr>
              <w:jc w:val="both"/>
            </w:pPr>
            <w:r w:rsidRPr="00BB3C81">
              <w:t>6,16</w:t>
            </w:r>
          </w:p>
        </w:tc>
        <w:tc>
          <w:tcPr>
            <w:tcW w:w="1176" w:type="dxa"/>
          </w:tcPr>
          <w:p w:rsidR="002A4684" w:rsidRPr="00BB3C81" w:rsidRDefault="002A4684" w:rsidP="00732B71">
            <w:pPr>
              <w:jc w:val="both"/>
            </w:pPr>
            <w:r w:rsidRPr="00BB3C81">
              <w:t>10,57</w:t>
            </w:r>
          </w:p>
        </w:tc>
        <w:tc>
          <w:tcPr>
            <w:tcW w:w="1106" w:type="dxa"/>
          </w:tcPr>
          <w:p w:rsidR="002A4684" w:rsidRPr="00BB3C81" w:rsidRDefault="002A4684" w:rsidP="00732B71">
            <w:pPr>
              <w:jc w:val="both"/>
            </w:pPr>
            <w:r w:rsidRPr="00BB3C81">
              <w:t>4,41</w:t>
            </w:r>
          </w:p>
        </w:tc>
      </w:tr>
      <w:tr w:rsidR="002A4684" w:rsidRPr="00BB3C81">
        <w:tc>
          <w:tcPr>
            <w:tcW w:w="6492" w:type="dxa"/>
          </w:tcPr>
          <w:p w:rsidR="002A4684" w:rsidRPr="00BB3C81" w:rsidRDefault="002A4684" w:rsidP="00732B71">
            <w:pPr>
              <w:jc w:val="both"/>
            </w:pPr>
            <w:r w:rsidRPr="00BB3C81">
              <w:t>5.Ссудная задолженность, тыс.р.</w:t>
            </w:r>
          </w:p>
        </w:tc>
        <w:tc>
          <w:tcPr>
            <w:tcW w:w="1080" w:type="dxa"/>
          </w:tcPr>
          <w:p w:rsidR="002A4684" w:rsidRPr="00BB3C81" w:rsidRDefault="002A4684" w:rsidP="00732B71">
            <w:pPr>
              <w:jc w:val="both"/>
            </w:pPr>
            <w:r w:rsidRPr="00BB3C81">
              <w:t>867776</w:t>
            </w:r>
          </w:p>
        </w:tc>
        <w:tc>
          <w:tcPr>
            <w:tcW w:w="1176" w:type="dxa"/>
          </w:tcPr>
          <w:p w:rsidR="002A4684" w:rsidRPr="00BB3C81" w:rsidRDefault="002A4684" w:rsidP="00732B71">
            <w:pPr>
              <w:jc w:val="both"/>
            </w:pPr>
            <w:r w:rsidRPr="00BB3C81">
              <w:t>1489850</w:t>
            </w:r>
          </w:p>
        </w:tc>
        <w:tc>
          <w:tcPr>
            <w:tcW w:w="1106" w:type="dxa"/>
          </w:tcPr>
          <w:p w:rsidR="002A4684" w:rsidRPr="00BB3C81" w:rsidRDefault="002A4684" w:rsidP="00732B71">
            <w:pPr>
              <w:jc w:val="both"/>
            </w:pPr>
            <w:r w:rsidRPr="00BB3C81">
              <w:t>622074</w:t>
            </w:r>
          </w:p>
        </w:tc>
      </w:tr>
      <w:tr w:rsidR="002A4684" w:rsidRPr="00BB3C81">
        <w:tc>
          <w:tcPr>
            <w:tcW w:w="6492" w:type="dxa"/>
          </w:tcPr>
          <w:p w:rsidR="002A4684" w:rsidRPr="00BB3C81" w:rsidRDefault="002A4684" w:rsidP="00732B71">
            <w:pPr>
              <w:jc w:val="both"/>
            </w:pPr>
            <w:r w:rsidRPr="00BB3C81">
              <w:t>6.Коэффициент покрытия ссудной задолженности (п.1/п.5), %</w:t>
            </w:r>
          </w:p>
        </w:tc>
        <w:tc>
          <w:tcPr>
            <w:tcW w:w="1080" w:type="dxa"/>
          </w:tcPr>
          <w:p w:rsidR="002A4684" w:rsidRPr="00BB3C81" w:rsidRDefault="002A4684" w:rsidP="00732B71">
            <w:pPr>
              <w:jc w:val="both"/>
            </w:pPr>
            <w:r w:rsidRPr="00BB3C81">
              <w:t>11,04</w:t>
            </w:r>
          </w:p>
        </w:tc>
        <w:tc>
          <w:tcPr>
            <w:tcW w:w="1176" w:type="dxa"/>
          </w:tcPr>
          <w:p w:rsidR="002A4684" w:rsidRPr="00BB3C81" w:rsidRDefault="002A4684" w:rsidP="00732B71">
            <w:pPr>
              <w:jc w:val="both"/>
            </w:pPr>
            <w:r w:rsidRPr="00BB3C81">
              <w:t>8,55</w:t>
            </w:r>
          </w:p>
        </w:tc>
        <w:tc>
          <w:tcPr>
            <w:tcW w:w="1106" w:type="dxa"/>
          </w:tcPr>
          <w:p w:rsidR="002A4684" w:rsidRPr="00BB3C81" w:rsidRDefault="002A4684" w:rsidP="00732B71">
            <w:pPr>
              <w:jc w:val="both"/>
            </w:pPr>
            <w:r w:rsidRPr="00BB3C81">
              <w:t>-2,49</w:t>
            </w:r>
          </w:p>
        </w:tc>
      </w:tr>
      <w:tr w:rsidR="002A4684" w:rsidRPr="00BB3C81">
        <w:tc>
          <w:tcPr>
            <w:tcW w:w="6492" w:type="dxa"/>
          </w:tcPr>
          <w:p w:rsidR="002A4684" w:rsidRPr="00BB3C81" w:rsidRDefault="002A4684" w:rsidP="00732B71">
            <w:pPr>
              <w:jc w:val="both"/>
            </w:pPr>
            <w:r w:rsidRPr="00BB3C81">
              <w:t>7.СОС (п.1-п.3), тыс.р.</w:t>
            </w:r>
          </w:p>
        </w:tc>
        <w:tc>
          <w:tcPr>
            <w:tcW w:w="1080" w:type="dxa"/>
          </w:tcPr>
          <w:p w:rsidR="002A4684" w:rsidRPr="00BB3C81" w:rsidRDefault="002A4684" w:rsidP="00732B71">
            <w:pPr>
              <w:jc w:val="both"/>
            </w:pPr>
            <w:r w:rsidRPr="00BB3C81">
              <w:t>9652</w:t>
            </w:r>
          </w:p>
        </w:tc>
        <w:tc>
          <w:tcPr>
            <w:tcW w:w="1176" w:type="dxa"/>
          </w:tcPr>
          <w:p w:rsidR="002A4684" w:rsidRPr="00BB3C81" w:rsidRDefault="002A4684" w:rsidP="00732B71">
            <w:pPr>
              <w:jc w:val="both"/>
            </w:pPr>
            <w:r w:rsidRPr="00BB3C81">
              <w:t>33053</w:t>
            </w:r>
          </w:p>
        </w:tc>
        <w:tc>
          <w:tcPr>
            <w:tcW w:w="1106" w:type="dxa"/>
          </w:tcPr>
          <w:p w:rsidR="002A4684" w:rsidRPr="00BB3C81" w:rsidRDefault="002A4684" w:rsidP="00732B71">
            <w:pPr>
              <w:jc w:val="both"/>
            </w:pPr>
            <w:r w:rsidRPr="00BB3C81">
              <w:t>23401</w:t>
            </w:r>
          </w:p>
        </w:tc>
      </w:tr>
      <w:tr w:rsidR="002A4684" w:rsidRPr="00BB3C81">
        <w:tc>
          <w:tcPr>
            <w:tcW w:w="6492" w:type="dxa"/>
          </w:tcPr>
          <w:p w:rsidR="002A4684" w:rsidRPr="00BB3C81" w:rsidRDefault="002A4684" w:rsidP="00732B71">
            <w:pPr>
              <w:jc w:val="both"/>
            </w:pPr>
            <w:r w:rsidRPr="00BB3C81">
              <w:t>8.Коэффициент иммобилизации капитала (п.7/п.3), %</w:t>
            </w:r>
          </w:p>
        </w:tc>
        <w:tc>
          <w:tcPr>
            <w:tcW w:w="1080" w:type="dxa"/>
          </w:tcPr>
          <w:p w:rsidR="002A4684" w:rsidRPr="00BB3C81" w:rsidRDefault="002A4684" w:rsidP="00732B71">
            <w:pPr>
              <w:jc w:val="both"/>
            </w:pPr>
            <w:r w:rsidRPr="00BB3C81">
              <w:t>11,2</w:t>
            </w:r>
          </w:p>
        </w:tc>
        <w:tc>
          <w:tcPr>
            <w:tcW w:w="1176" w:type="dxa"/>
          </w:tcPr>
          <w:p w:rsidR="002A4684" w:rsidRPr="00BB3C81" w:rsidRDefault="002A4684" w:rsidP="00732B71">
            <w:pPr>
              <w:jc w:val="both"/>
            </w:pPr>
            <w:r w:rsidRPr="00BB3C81">
              <w:t>35,03</w:t>
            </w:r>
          </w:p>
        </w:tc>
        <w:tc>
          <w:tcPr>
            <w:tcW w:w="1106" w:type="dxa"/>
          </w:tcPr>
          <w:p w:rsidR="002A4684" w:rsidRPr="00BB3C81" w:rsidRDefault="002A4684" w:rsidP="00732B71">
            <w:pPr>
              <w:jc w:val="both"/>
            </w:pPr>
            <w:r w:rsidRPr="00BB3C81">
              <w:t>23,83</w:t>
            </w:r>
          </w:p>
        </w:tc>
      </w:tr>
      <w:tr w:rsidR="002A4684" w:rsidRPr="00BB3C81">
        <w:tc>
          <w:tcPr>
            <w:tcW w:w="6492" w:type="dxa"/>
          </w:tcPr>
          <w:p w:rsidR="002A4684" w:rsidRPr="00BB3C81" w:rsidRDefault="002A4684" w:rsidP="00732B71">
            <w:pPr>
              <w:jc w:val="both"/>
            </w:pPr>
            <w:r w:rsidRPr="00BB3C81">
              <w:t>9.Коэффициент финансовой устойчивости (п.1/п.7), %</w:t>
            </w:r>
          </w:p>
        </w:tc>
        <w:tc>
          <w:tcPr>
            <w:tcW w:w="1080" w:type="dxa"/>
          </w:tcPr>
          <w:p w:rsidR="002A4684" w:rsidRPr="00BB3C81" w:rsidRDefault="002A4684" w:rsidP="00732B71">
            <w:pPr>
              <w:jc w:val="both"/>
            </w:pPr>
            <w:r w:rsidRPr="00BB3C81">
              <w:t>992,51</w:t>
            </w:r>
          </w:p>
        </w:tc>
        <w:tc>
          <w:tcPr>
            <w:tcW w:w="1176" w:type="dxa"/>
          </w:tcPr>
          <w:p w:rsidR="002A4684" w:rsidRPr="00BB3C81" w:rsidRDefault="002A4684" w:rsidP="00732B71">
            <w:pPr>
              <w:jc w:val="both"/>
            </w:pPr>
            <w:r w:rsidRPr="00BB3C81">
              <w:t>385,44</w:t>
            </w:r>
          </w:p>
        </w:tc>
        <w:tc>
          <w:tcPr>
            <w:tcW w:w="1106" w:type="dxa"/>
          </w:tcPr>
          <w:p w:rsidR="002A4684" w:rsidRPr="00BB3C81" w:rsidRDefault="002A4684" w:rsidP="00732B71">
            <w:pPr>
              <w:jc w:val="both"/>
            </w:pPr>
            <w:r w:rsidRPr="00BB3C81">
              <w:t>-607,07</w:t>
            </w:r>
          </w:p>
        </w:tc>
      </w:tr>
      <w:tr w:rsidR="002A4684" w:rsidRPr="00BB3C81">
        <w:tc>
          <w:tcPr>
            <w:tcW w:w="6492" w:type="dxa"/>
          </w:tcPr>
          <w:p w:rsidR="002A4684" w:rsidRPr="00BB3C81" w:rsidRDefault="002A4684" w:rsidP="00732B71">
            <w:pPr>
              <w:jc w:val="both"/>
            </w:pPr>
            <w:r w:rsidRPr="00BB3C81">
              <w:t>10.Коэффициент маневренности (п.7/п.1), %</w:t>
            </w:r>
          </w:p>
        </w:tc>
        <w:tc>
          <w:tcPr>
            <w:tcW w:w="1080" w:type="dxa"/>
          </w:tcPr>
          <w:p w:rsidR="002A4684" w:rsidRPr="00BB3C81" w:rsidRDefault="002A4684" w:rsidP="00732B71">
            <w:pPr>
              <w:jc w:val="both"/>
            </w:pPr>
            <w:r w:rsidRPr="00BB3C81">
              <w:t>10,08</w:t>
            </w:r>
          </w:p>
        </w:tc>
        <w:tc>
          <w:tcPr>
            <w:tcW w:w="1176" w:type="dxa"/>
          </w:tcPr>
          <w:p w:rsidR="002A4684" w:rsidRPr="00BB3C81" w:rsidRDefault="002A4684" w:rsidP="00732B71">
            <w:pPr>
              <w:jc w:val="both"/>
            </w:pPr>
            <w:r w:rsidRPr="00BB3C81">
              <w:t>25,94</w:t>
            </w:r>
          </w:p>
        </w:tc>
        <w:tc>
          <w:tcPr>
            <w:tcW w:w="1106" w:type="dxa"/>
          </w:tcPr>
          <w:p w:rsidR="002A4684" w:rsidRPr="00BB3C81" w:rsidRDefault="002A4684" w:rsidP="00732B71">
            <w:pPr>
              <w:jc w:val="both"/>
            </w:pPr>
            <w:r w:rsidRPr="00BB3C81">
              <w:t>15,87</w:t>
            </w:r>
          </w:p>
        </w:tc>
      </w:tr>
    </w:tbl>
    <w:p w:rsidR="002A4684" w:rsidRPr="007B14E9" w:rsidRDefault="002A4684" w:rsidP="002A4684">
      <w:pPr>
        <w:spacing w:line="360" w:lineRule="auto"/>
        <w:ind w:firstLine="900"/>
        <w:jc w:val="both"/>
        <w:rPr>
          <w:sz w:val="28"/>
          <w:szCs w:val="28"/>
        </w:rPr>
      </w:pPr>
    </w:p>
    <w:p w:rsidR="002A4684" w:rsidRPr="007B14E9" w:rsidRDefault="002A4684" w:rsidP="002A4684">
      <w:pPr>
        <w:spacing w:line="360" w:lineRule="auto"/>
        <w:jc w:val="both"/>
        <w:rPr>
          <w:sz w:val="28"/>
          <w:szCs w:val="28"/>
        </w:rPr>
      </w:pPr>
    </w:p>
    <w:p w:rsidR="002A4684" w:rsidRPr="007B14E9" w:rsidRDefault="002A4684" w:rsidP="002A4684">
      <w:pPr>
        <w:spacing w:line="360" w:lineRule="auto"/>
        <w:ind w:firstLine="540"/>
        <w:jc w:val="right"/>
        <w:rPr>
          <w:sz w:val="28"/>
          <w:szCs w:val="28"/>
        </w:rPr>
      </w:pPr>
      <w:r w:rsidRPr="007B14E9">
        <w:rPr>
          <w:sz w:val="28"/>
          <w:szCs w:val="28"/>
        </w:rPr>
        <w:t xml:space="preserve">Таблица 4.                                                                    </w:t>
      </w:r>
    </w:p>
    <w:p w:rsidR="002A4684" w:rsidRPr="007B14E9" w:rsidRDefault="002A4684" w:rsidP="006B7D66">
      <w:pPr>
        <w:spacing w:line="360" w:lineRule="auto"/>
        <w:ind w:firstLine="540"/>
        <w:jc w:val="center"/>
        <w:rPr>
          <w:sz w:val="28"/>
          <w:szCs w:val="28"/>
        </w:rPr>
      </w:pPr>
      <w:r w:rsidRPr="007B14E9">
        <w:rPr>
          <w:sz w:val="28"/>
          <w:szCs w:val="28"/>
        </w:rPr>
        <w:t>Эффективность использования депозитов.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7"/>
        <w:gridCol w:w="1141"/>
        <w:gridCol w:w="1141"/>
        <w:gridCol w:w="1197"/>
        <w:gridCol w:w="1168"/>
      </w:tblGrid>
      <w:tr w:rsidR="002A4684" w:rsidRPr="00BB3C81">
        <w:tc>
          <w:tcPr>
            <w:tcW w:w="4929" w:type="dxa"/>
          </w:tcPr>
          <w:p w:rsidR="002A4684" w:rsidRPr="00BB3C81" w:rsidRDefault="002A4684" w:rsidP="00732B71">
            <w:pPr>
              <w:jc w:val="both"/>
            </w:pPr>
            <w:r w:rsidRPr="00BB3C81">
              <w:t>Показатель</w:t>
            </w:r>
          </w:p>
        </w:tc>
        <w:tc>
          <w:tcPr>
            <w:tcW w:w="1080" w:type="dxa"/>
          </w:tcPr>
          <w:p w:rsidR="002A4684" w:rsidRPr="00BB3C81" w:rsidRDefault="002A4684" w:rsidP="00732B71">
            <w:pPr>
              <w:jc w:val="both"/>
            </w:pPr>
            <w:r w:rsidRPr="00BB3C81">
              <w:t>200</w:t>
            </w:r>
            <w:r>
              <w:t>6</w:t>
            </w:r>
            <w:r w:rsidRPr="00BB3C81">
              <w:t>г.</w:t>
            </w:r>
          </w:p>
        </w:tc>
        <w:tc>
          <w:tcPr>
            <w:tcW w:w="1080" w:type="dxa"/>
          </w:tcPr>
          <w:p w:rsidR="002A4684" w:rsidRPr="00BB3C81" w:rsidRDefault="002A4684" w:rsidP="00732B71">
            <w:pPr>
              <w:jc w:val="both"/>
            </w:pPr>
            <w:r w:rsidRPr="00BB3C81">
              <w:t>200</w:t>
            </w:r>
            <w:r>
              <w:t>7</w:t>
            </w:r>
            <w:r w:rsidRPr="00BB3C81">
              <w:t>г.</w:t>
            </w:r>
          </w:p>
        </w:tc>
        <w:tc>
          <w:tcPr>
            <w:tcW w:w="1133" w:type="dxa"/>
          </w:tcPr>
          <w:p w:rsidR="002A4684" w:rsidRPr="00BB3C81" w:rsidRDefault="002A4684" w:rsidP="00732B71">
            <w:pPr>
              <w:jc w:val="both"/>
            </w:pPr>
            <w:r w:rsidRPr="00BB3C81">
              <w:t>Измен.</w:t>
            </w:r>
          </w:p>
          <w:p w:rsidR="002A4684" w:rsidRPr="00BB3C81" w:rsidRDefault="002A4684" w:rsidP="00732B71">
            <w:pPr>
              <w:jc w:val="both"/>
            </w:pPr>
            <w:r w:rsidRPr="00BB3C81">
              <w:t>200</w:t>
            </w:r>
            <w:r>
              <w:t>6</w:t>
            </w:r>
            <w:r w:rsidRPr="00BB3C81">
              <w:t>г. -</w:t>
            </w:r>
          </w:p>
          <w:p w:rsidR="002A4684" w:rsidRPr="00BB3C81" w:rsidRDefault="002A4684" w:rsidP="00732B71">
            <w:pPr>
              <w:jc w:val="both"/>
            </w:pPr>
            <w:r w:rsidRPr="00BB3C81">
              <w:t>200</w:t>
            </w:r>
            <w:r>
              <w:t>5г</w:t>
            </w:r>
            <w:r w:rsidRPr="00BB3C81">
              <w:t>.</w:t>
            </w:r>
          </w:p>
        </w:tc>
        <w:tc>
          <w:tcPr>
            <w:tcW w:w="1106" w:type="dxa"/>
          </w:tcPr>
          <w:p w:rsidR="002A4684" w:rsidRPr="00BB3C81" w:rsidRDefault="002A4684" w:rsidP="00732B71">
            <w:pPr>
              <w:jc w:val="both"/>
            </w:pPr>
            <w:r w:rsidRPr="00BB3C81">
              <w:t xml:space="preserve">Измен. </w:t>
            </w:r>
          </w:p>
          <w:p w:rsidR="002A4684" w:rsidRPr="00BB3C81" w:rsidRDefault="002A4684" w:rsidP="00732B71">
            <w:pPr>
              <w:jc w:val="both"/>
            </w:pPr>
            <w:r w:rsidRPr="00BB3C81">
              <w:t>200</w:t>
            </w:r>
            <w:r>
              <w:t>7</w:t>
            </w:r>
            <w:r w:rsidRPr="00BB3C81">
              <w:t>г. –</w:t>
            </w:r>
          </w:p>
          <w:p w:rsidR="002A4684" w:rsidRPr="00BB3C81" w:rsidRDefault="002A4684" w:rsidP="00732B71">
            <w:pPr>
              <w:jc w:val="both"/>
            </w:pPr>
            <w:r w:rsidRPr="00BB3C81">
              <w:t>200</w:t>
            </w:r>
            <w:r>
              <w:t>6</w:t>
            </w:r>
            <w:r w:rsidRPr="00BB3C81">
              <w:t>г.</w:t>
            </w:r>
          </w:p>
        </w:tc>
      </w:tr>
      <w:tr w:rsidR="002A4684" w:rsidRPr="00BB3C81">
        <w:tc>
          <w:tcPr>
            <w:tcW w:w="4929" w:type="dxa"/>
          </w:tcPr>
          <w:p w:rsidR="002A4684" w:rsidRPr="00BB3C81" w:rsidRDefault="002A4684" w:rsidP="00732B71">
            <w:pPr>
              <w:jc w:val="center"/>
            </w:pPr>
            <w:r w:rsidRPr="00BB3C81">
              <w:t>1</w:t>
            </w:r>
          </w:p>
        </w:tc>
        <w:tc>
          <w:tcPr>
            <w:tcW w:w="1080" w:type="dxa"/>
          </w:tcPr>
          <w:p w:rsidR="002A4684" w:rsidRPr="00BB3C81" w:rsidRDefault="002A4684" w:rsidP="00732B71">
            <w:pPr>
              <w:jc w:val="center"/>
            </w:pPr>
            <w:r w:rsidRPr="00BB3C81">
              <w:t>3</w:t>
            </w:r>
          </w:p>
        </w:tc>
        <w:tc>
          <w:tcPr>
            <w:tcW w:w="1080" w:type="dxa"/>
          </w:tcPr>
          <w:p w:rsidR="002A4684" w:rsidRPr="00BB3C81" w:rsidRDefault="002A4684" w:rsidP="00732B71">
            <w:pPr>
              <w:jc w:val="center"/>
            </w:pPr>
            <w:r w:rsidRPr="00BB3C81">
              <w:t>4</w:t>
            </w:r>
          </w:p>
        </w:tc>
        <w:tc>
          <w:tcPr>
            <w:tcW w:w="1133" w:type="dxa"/>
          </w:tcPr>
          <w:p w:rsidR="002A4684" w:rsidRPr="00BB3C81" w:rsidRDefault="002A4684" w:rsidP="00732B71">
            <w:pPr>
              <w:jc w:val="center"/>
            </w:pPr>
            <w:r w:rsidRPr="00BB3C81">
              <w:t>5</w:t>
            </w:r>
          </w:p>
        </w:tc>
        <w:tc>
          <w:tcPr>
            <w:tcW w:w="1106" w:type="dxa"/>
          </w:tcPr>
          <w:p w:rsidR="002A4684" w:rsidRPr="00BB3C81" w:rsidRDefault="002A4684" w:rsidP="00732B71">
            <w:pPr>
              <w:jc w:val="center"/>
            </w:pPr>
            <w:r w:rsidRPr="00BB3C81">
              <w:t>6</w:t>
            </w:r>
          </w:p>
        </w:tc>
      </w:tr>
      <w:tr w:rsidR="002A4684" w:rsidRPr="00BB3C81">
        <w:tc>
          <w:tcPr>
            <w:tcW w:w="4929" w:type="dxa"/>
          </w:tcPr>
          <w:p w:rsidR="002A4684" w:rsidRPr="00BB3C81" w:rsidRDefault="002A4684" w:rsidP="00732B71">
            <w:pPr>
              <w:jc w:val="both"/>
            </w:pPr>
            <w:r w:rsidRPr="00BB3C81">
              <w:t>1.Привлеченные средства, тыс.р.</w:t>
            </w:r>
          </w:p>
        </w:tc>
        <w:tc>
          <w:tcPr>
            <w:tcW w:w="1080" w:type="dxa"/>
          </w:tcPr>
          <w:p w:rsidR="002A4684" w:rsidRPr="00BB3C81" w:rsidRDefault="002A4684" w:rsidP="00732B71">
            <w:pPr>
              <w:jc w:val="both"/>
            </w:pPr>
            <w:r w:rsidRPr="00BB3C81">
              <w:t>1567186</w:t>
            </w:r>
          </w:p>
        </w:tc>
        <w:tc>
          <w:tcPr>
            <w:tcW w:w="1080" w:type="dxa"/>
          </w:tcPr>
          <w:p w:rsidR="002A4684" w:rsidRPr="00BB3C81" w:rsidRDefault="002A4684" w:rsidP="00732B71">
            <w:pPr>
              <w:jc w:val="both"/>
            </w:pPr>
            <w:r w:rsidRPr="00BB3C81">
              <w:t>1543151</w:t>
            </w:r>
          </w:p>
        </w:tc>
        <w:tc>
          <w:tcPr>
            <w:tcW w:w="1133" w:type="dxa"/>
          </w:tcPr>
          <w:p w:rsidR="002A4684" w:rsidRPr="00BB3C81" w:rsidRDefault="002A4684" w:rsidP="00732B71">
            <w:pPr>
              <w:jc w:val="both"/>
            </w:pPr>
            <w:r w:rsidRPr="00BB3C81">
              <w:t>798345</w:t>
            </w:r>
          </w:p>
        </w:tc>
        <w:tc>
          <w:tcPr>
            <w:tcW w:w="1106" w:type="dxa"/>
          </w:tcPr>
          <w:p w:rsidR="002A4684" w:rsidRPr="00BB3C81" w:rsidRDefault="002A4684" w:rsidP="00732B71">
            <w:pPr>
              <w:jc w:val="both"/>
            </w:pPr>
            <w:r w:rsidRPr="00BB3C81">
              <w:t>-240335</w:t>
            </w:r>
          </w:p>
        </w:tc>
      </w:tr>
      <w:tr w:rsidR="002A4684" w:rsidRPr="00BB3C81">
        <w:tc>
          <w:tcPr>
            <w:tcW w:w="4929" w:type="dxa"/>
          </w:tcPr>
          <w:p w:rsidR="002A4684" w:rsidRPr="00BB3C81" w:rsidRDefault="002A4684" w:rsidP="00732B71">
            <w:pPr>
              <w:jc w:val="both"/>
            </w:pPr>
            <w:r w:rsidRPr="00BB3C81">
              <w:t>2.Кредитные вложения или депозиты, тыс.р.</w:t>
            </w:r>
          </w:p>
        </w:tc>
        <w:tc>
          <w:tcPr>
            <w:tcW w:w="1080" w:type="dxa"/>
          </w:tcPr>
          <w:p w:rsidR="002A4684" w:rsidRPr="00BB3C81" w:rsidRDefault="002A4684" w:rsidP="00732B71">
            <w:pPr>
              <w:jc w:val="both"/>
            </w:pPr>
            <w:r w:rsidRPr="00BB3C81">
              <w:t>1591318</w:t>
            </w:r>
          </w:p>
        </w:tc>
        <w:tc>
          <w:tcPr>
            <w:tcW w:w="1080" w:type="dxa"/>
          </w:tcPr>
          <w:p w:rsidR="002A4684" w:rsidRPr="00BB3C81" w:rsidRDefault="002A4684" w:rsidP="00732B71">
            <w:pPr>
              <w:jc w:val="both"/>
            </w:pPr>
            <w:r w:rsidRPr="00BB3C81">
              <w:t>1563658</w:t>
            </w:r>
          </w:p>
        </w:tc>
        <w:tc>
          <w:tcPr>
            <w:tcW w:w="1133" w:type="dxa"/>
          </w:tcPr>
          <w:p w:rsidR="002A4684" w:rsidRPr="00BB3C81" w:rsidRDefault="002A4684" w:rsidP="00732B71">
            <w:pPr>
              <w:jc w:val="both"/>
            </w:pPr>
            <w:r w:rsidRPr="00BB3C81">
              <w:t>870319</w:t>
            </w:r>
          </w:p>
        </w:tc>
        <w:tc>
          <w:tcPr>
            <w:tcW w:w="1106" w:type="dxa"/>
          </w:tcPr>
          <w:p w:rsidR="002A4684" w:rsidRPr="00BB3C81" w:rsidRDefault="002A4684" w:rsidP="00732B71">
            <w:pPr>
              <w:jc w:val="both"/>
            </w:pPr>
            <w:r w:rsidRPr="00BB3C81">
              <w:t>-27660</w:t>
            </w:r>
          </w:p>
        </w:tc>
      </w:tr>
      <w:tr w:rsidR="002A4684" w:rsidRPr="00BB3C81">
        <w:tc>
          <w:tcPr>
            <w:tcW w:w="4929" w:type="dxa"/>
          </w:tcPr>
          <w:p w:rsidR="002A4684" w:rsidRPr="00BB3C81" w:rsidRDefault="002A4684" w:rsidP="00732B71">
            <w:pPr>
              <w:jc w:val="both"/>
            </w:pPr>
            <w:r w:rsidRPr="00BB3C81">
              <w:t>3.Эффективность использования средств, %</w:t>
            </w:r>
          </w:p>
        </w:tc>
        <w:tc>
          <w:tcPr>
            <w:tcW w:w="1080" w:type="dxa"/>
          </w:tcPr>
          <w:p w:rsidR="002A4684" w:rsidRPr="00BB3C81" w:rsidRDefault="002A4684" w:rsidP="00732B71">
            <w:pPr>
              <w:jc w:val="both"/>
            </w:pPr>
            <w:r w:rsidRPr="00BB3C81">
              <w:t>98,48</w:t>
            </w:r>
          </w:p>
        </w:tc>
        <w:tc>
          <w:tcPr>
            <w:tcW w:w="1080" w:type="dxa"/>
          </w:tcPr>
          <w:p w:rsidR="002A4684" w:rsidRPr="00BB3C81" w:rsidRDefault="002A4684" w:rsidP="00732B71">
            <w:pPr>
              <w:jc w:val="both"/>
            </w:pPr>
            <w:r w:rsidRPr="00BB3C81">
              <w:t>98,69</w:t>
            </w:r>
          </w:p>
        </w:tc>
        <w:tc>
          <w:tcPr>
            <w:tcW w:w="1133" w:type="dxa"/>
          </w:tcPr>
          <w:p w:rsidR="002A4684" w:rsidRPr="00BB3C81" w:rsidRDefault="002A4684" w:rsidP="00732B71">
            <w:pPr>
              <w:jc w:val="both"/>
            </w:pPr>
            <w:r w:rsidRPr="00BB3C81">
              <w:t>-8,15</w:t>
            </w:r>
          </w:p>
        </w:tc>
        <w:tc>
          <w:tcPr>
            <w:tcW w:w="1106" w:type="dxa"/>
          </w:tcPr>
          <w:p w:rsidR="002A4684" w:rsidRPr="00BB3C81" w:rsidRDefault="002A4684" w:rsidP="00732B71">
            <w:pPr>
              <w:jc w:val="both"/>
            </w:pPr>
            <w:r w:rsidRPr="00BB3C81">
              <w:t>0,21</w:t>
            </w:r>
          </w:p>
        </w:tc>
      </w:tr>
      <w:tr w:rsidR="002A4684" w:rsidRPr="00BB3C81">
        <w:tc>
          <w:tcPr>
            <w:tcW w:w="4929" w:type="dxa"/>
          </w:tcPr>
          <w:p w:rsidR="002A4684" w:rsidRPr="00BB3C81" w:rsidRDefault="002A4684" w:rsidP="00732B71">
            <w:pPr>
              <w:jc w:val="both"/>
            </w:pPr>
            <w:r w:rsidRPr="00BB3C81">
              <w:t>4.Коэффициент использования депозитов, %</w:t>
            </w:r>
          </w:p>
        </w:tc>
        <w:tc>
          <w:tcPr>
            <w:tcW w:w="1080" w:type="dxa"/>
          </w:tcPr>
          <w:p w:rsidR="002A4684" w:rsidRPr="00BB3C81" w:rsidRDefault="002A4684" w:rsidP="00732B71">
            <w:pPr>
              <w:jc w:val="both"/>
            </w:pPr>
            <w:r w:rsidRPr="00BB3C81">
              <w:t>101,54</w:t>
            </w:r>
          </w:p>
        </w:tc>
        <w:tc>
          <w:tcPr>
            <w:tcW w:w="1080" w:type="dxa"/>
          </w:tcPr>
          <w:p w:rsidR="002A4684" w:rsidRPr="00BB3C81" w:rsidRDefault="002A4684" w:rsidP="00732B71">
            <w:pPr>
              <w:jc w:val="both"/>
            </w:pPr>
            <w:r w:rsidRPr="00BB3C81">
              <w:t>101,33</w:t>
            </w:r>
          </w:p>
        </w:tc>
        <w:tc>
          <w:tcPr>
            <w:tcW w:w="1133" w:type="dxa"/>
          </w:tcPr>
          <w:p w:rsidR="002A4684" w:rsidRPr="00BB3C81" w:rsidRDefault="002A4684" w:rsidP="00732B71">
            <w:pPr>
              <w:jc w:val="both"/>
            </w:pPr>
            <w:r w:rsidRPr="00BB3C81">
              <w:t>7,76</w:t>
            </w:r>
          </w:p>
        </w:tc>
        <w:tc>
          <w:tcPr>
            <w:tcW w:w="1106" w:type="dxa"/>
          </w:tcPr>
          <w:p w:rsidR="002A4684" w:rsidRPr="00BB3C81" w:rsidRDefault="002A4684" w:rsidP="00732B71">
            <w:pPr>
              <w:jc w:val="both"/>
            </w:pPr>
            <w:r w:rsidRPr="00BB3C81">
              <w:t>-0,21</w:t>
            </w:r>
          </w:p>
        </w:tc>
      </w:tr>
    </w:tbl>
    <w:p w:rsidR="002A4684" w:rsidRPr="007B14E9" w:rsidRDefault="002A4684" w:rsidP="002A4684">
      <w:pPr>
        <w:ind w:firstLine="540"/>
        <w:jc w:val="both"/>
        <w:rPr>
          <w:sz w:val="28"/>
          <w:szCs w:val="28"/>
        </w:rPr>
      </w:pPr>
    </w:p>
    <w:p w:rsidR="002A4684" w:rsidRPr="007B14E9" w:rsidRDefault="002A4684" w:rsidP="002A4684">
      <w:pPr>
        <w:spacing w:line="360" w:lineRule="auto"/>
        <w:ind w:firstLine="539"/>
        <w:jc w:val="right"/>
        <w:rPr>
          <w:sz w:val="28"/>
          <w:szCs w:val="28"/>
        </w:rPr>
      </w:pPr>
      <w:r>
        <w:rPr>
          <w:sz w:val="28"/>
          <w:szCs w:val="28"/>
        </w:rPr>
        <w:t>Таблица 5</w:t>
      </w:r>
    </w:p>
    <w:p w:rsidR="002A4684" w:rsidRPr="007B14E9" w:rsidRDefault="002A4684" w:rsidP="002A4684">
      <w:pPr>
        <w:spacing w:line="360" w:lineRule="auto"/>
        <w:ind w:firstLine="539"/>
        <w:jc w:val="center"/>
        <w:rPr>
          <w:sz w:val="28"/>
          <w:szCs w:val="28"/>
        </w:rPr>
      </w:pPr>
      <w:r w:rsidRPr="007B14E9">
        <w:rPr>
          <w:sz w:val="28"/>
          <w:szCs w:val="28"/>
        </w:rPr>
        <w:t>Использование привлеченных средств по вложениям.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5"/>
        <w:gridCol w:w="1080"/>
        <w:gridCol w:w="1080"/>
        <w:gridCol w:w="1133"/>
        <w:gridCol w:w="1106"/>
      </w:tblGrid>
      <w:tr w:rsidR="002A4684" w:rsidRPr="00BB3C81">
        <w:tc>
          <w:tcPr>
            <w:tcW w:w="5455" w:type="dxa"/>
          </w:tcPr>
          <w:p w:rsidR="002A4684" w:rsidRPr="00BB3C81" w:rsidRDefault="002A4684" w:rsidP="00732B71">
            <w:pPr>
              <w:jc w:val="both"/>
            </w:pPr>
            <w:r w:rsidRPr="00BB3C81">
              <w:t>Показатель</w:t>
            </w:r>
          </w:p>
        </w:tc>
        <w:tc>
          <w:tcPr>
            <w:tcW w:w="1080" w:type="dxa"/>
          </w:tcPr>
          <w:p w:rsidR="002A4684" w:rsidRPr="00BB3C81" w:rsidRDefault="002A4684" w:rsidP="00732B71">
            <w:pPr>
              <w:jc w:val="both"/>
            </w:pPr>
            <w:r w:rsidRPr="00BB3C81">
              <w:t>200</w:t>
            </w:r>
            <w:r>
              <w:t>6</w:t>
            </w:r>
            <w:r w:rsidRPr="00BB3C81">
              <w:t>г.</w:t>
            </w:r>
          </w:p>
        </w:tc>
        <w:tc>
          <w:tcPr>
            <w:tcW w:w="1080" w:type="dxa"/>
          </w:tcPr>
          <w:p w:rsidR="002A4684" w:rsidRPr="00BB3C81" w:rsidRDefault="002A4684" w:rsidP="00732B71">
            <w:pPr>
              <w:jc w:val="both"/>
            </w:pPr>
            <w:r w:rsidRPr="00BB3C81">
              <w:t>200</w:t>
            </w:r>
            <w:r>
              <w:t>7</w:t>
            </w:r>
            <w:r w:rsidRPr="00BB3C81">
              <w:t>г.</w:t>
            </w:r>
          </w:p>
        </w:tc>
        <w:tc>
          <w:tcPr>
            <w:tcW w:w="1133" w:type="dxa"/>
          </w:tcPr>
          <w:p w:rsidR="002A4684" w:rsidRPr="00BB3C81" w:rsidRDefault="002A4684" w:rsidP="00732B71">
            <w:pPr>
              <w:jc w:val="both"/>
            </w:pPr>
            <w:r w:rsidRPr="00BB3C81">
              <w:t>Измен.</w:t>
            </w:r>
          </w:p>
          <w:p w:rsidR="002A4684" w:rsidRPr="00BB3C81" w:rsidRDefault="002A4684" w:rsidP="00732B71">
            <w:pPr>
              <w:jc w:val="both"/>
            </w:pPr>
            <w:r w:rsidRPr="00BB3C81">
              <w:t>200</w:t>
            </w:r>
            <w:r>
              <w:t>6</w:t>
            </w:r>
            <w:r w:rsidRPr="00BB3C81">
              <w:t>г. -</w:t>
            </w:r>
          </w:p>
          <w:p w:rsidR="002A4684" w:rsidRPr="00BB3C81" w:rsidRDefault="002A4684" w:rsidP="00732B71">
            <w:pPr>
              <w:jc w:val="both"/>
            </w:pPr>
            <w:r w:rsidRPr="00BB3C81">
              <w:t>200</w:t>
            </w:r>
            <w:r>
              <w:t>5</w:t>
            </w:r>
            <w:r w:rsidRPr="00BB3C81">
              <w:t>г.</w:t>
            </w:r>
          </w:p>
        </w:tc>
        <w:tc>
          <w:tcPr>
            <w:tcW w:w="1106" w:type="dxa"/>
          </w:tcPr>
          <w:p w:rsidR="002A4684" w:rsidRPr="00BB3C81" w:rsidRDefault="002A4684" w:rsidP="00732B71">
            <w:pPr>
              <w:jc w:val="both"/>
            </w:pPr>
            <w:r w:rsidRPr="00BB3C81">
              <w:t xml:space="preserve">Измен. </w:t>
            </w:r>
          </w:p>
          <w:p w:rsidR="002A4684" w:rsidRPr="00BB3C81" w:rsidRDefault="002A4684" w:rsidP="00732B71">
            <w:pPr>
              <w:jc w:val="both"/>
            </w:pPr>
            <w:r w:rsidRPr="00BB3C81">
              <w:t>200</w:t>
            </w:r>
            <w:r>
              <w:t>7</w:t>
            </w:r>
            <w:r w:rsidRPr="00BB3C81">
              <w:t>г. –</w:t>
            </w:r>
          </w:p>
          <w:p w:rsidR="002A4684" w:rsidRPr="00BB3C81" w:rsidRDefault="002A4684" w:rsidP="00732B71">
            <w:pPr>
              <w:jc w:val="both"/>
            </w:pPr>
            <w:r w:rsidRPr="00BB3C81">
              <w:t>200</w:t>
            </w:r>
            <w:r>
              <w:t>6</w:t>
            </w:r>
            <w:r w:rsidRPr="00BB3C81">
              <w:t>г.</w:t>
            </w:r>
          </w:p>
        </w:tc>
      </w:tr>
      <w:tr w:rsidR="002A4684" w:rsidRPr="00BB3C81">
        <w:tc>
          <w:tcPr>
            <w:tcW w:w="5455" w:type="dxa"/>
          </w:tcPr>
          <w:p w:rsidR="002A4684" w:rsidRPr="00BB3C81" w:rsidRDefault="002A4684" w:rsidP="00732B71">
            <w:pPr>
              <w:jc w:val="center"/>
            </w:pPr>
            <w:r w:rsidRPr="00BB3C81">
              <w:t>1</w:t>
            </w:r>
          </w:p>
        </w:tc>
        <w:tc>
          <w:tcPr>
            <w:tcW w:w="1080" w:type="dxa"/>
          </w:tcPr>
          <w:p w:rsidR="002A4684" w:rsidRPr="00BB3C81" w:rsidRDefault="002A4684" w:rsidP="00732B71">
            <w:pPr>
              <w:jc w:val="center"/>
            </w:pPr>
            <w:r w:rsidRPr="00BB3C81">
              <w:t>3</w:t>
            </w:r>
          </w:p>
        </w:tc>
        <w:tc>
          <w:tcPr>
            <w:tcW w:w="1080" w:type="dxa"/>
          </w:tcPr>
          <w:p w:rsidR="002A4684" w:rsidRPr="00BB3C81" w:rsidRDefault="002A4684" w:rsidP="00732B71">
            <w:pPr>
              <w:jc w:val="center"/>
            </w:pPr>
            <w:r w:rsidRPr="00BB3C81">
              <w:t>4</w:t>
            </w:r>
          </w:p>
        </w:tc>
        <w:tc>
          <w:tcPr>
            <w:tcW w:w="1133" w:type="dxa"/>
          </w:tcPr>
          <w:p w:rsidR="002A4684" w:rsidRPr="00BB3C81" w:rsidRDefault="002A4684" w:rsidP="00732B71">
            <w:pPr>
              <w:jc w:val="center"/>
            </w:pPr>
            <w:r w:rsidRPr="00BB3C81">
              <w:t>5</w:t>
            </w:r>
          </w:p>
        </w:tc>
        <w:tc>
          <w:tcPr>
            <w:tcW w:w="1106" w:type="dxa"/>
          </w:tcPr>
          <w:p w:rsidR="002A4684" w:rsidRPr="00BB3C81" w:rsidRDefault="002A4684" w:rsidP="00732B71">
            <w:pPr>
              <w:jc w:val="center"/>
            </w:pPr>
            <w:r w:rsidRPr="00BB3C81">
              <w:t>6</w:t>
            </w:r>
          </w:p>
        </w:tc>
      </w:tr>
      <w:tr w:rsidR="002A4684" w:rsidRPr="00BB3C81">
        <w:tc>
          <w:tcPr>
            <w:tcW w:w="5455" w:type="dxa"/>
          </w:tcPr>
          <w:p w:rsidR="002A4684" w:rsidRPr="00BB3C81" w:rsidRDefault="002A4684" w:rsidP="00732B71">
            <w:pPr>
              <w:jc w:val="both"/>
            </w:pPr>
            <w:r w:rsidRPr="00BB3C81">
              <w:t>1.Всего обязательств, тыс.р.</w:t>
            </w:r>
          </w:p>
        </w:tc>
        <w:tc>
          <w:tcPr>
            <w:tcW w:w="1080" w:type="dxa"/>
          </w:tcPr>
          <w:p w:rsidR="002A4684" w:rsidRPr="00BB3C81" w:rsidRDefault="002A4684" w:rsidP="00732B71">
            <w:pPr>
              <w:jc w:val="both"/>
            </w:pPr>
            <w:r w:rsidRPr="00BB3C81">
              <w:t>1554180</w:t>
            </w:r>
          </w:p>
        </w:tc>
        <w:tc>
          <w:tcPr>
            <w:tcW w:w="1080" w:type="dxa"/>
          </w:tcPr>
          <w:p w:rsidR="002A4684" w:rsidRPr="00BB3C81" w:rsidRDefault="002A4684" w:rsidP="00732B71">
            <w:pPr>
              <w:jc w:val="both"/>
            </w:pPr>
            <w:r w:rsidRPr="00BB3C81">
              <w:t>1204772</w:t>
            </w:r>
          </w:p>
        </w:tc>
        <w:tc>
          <w:tcPr>
            <w:tcW w:w="1133" w:type="dxa"/>
          </w:tcPr>
          <w:p w:rsidR="002A4684" w:rsidRPr="00BB3C81" w:rsidRDefault="002A4684" w:rsidP="00732B71">
            <w:pPr>
              <w:jc w:val="both"/>
            </w:pPr>
            <w:r w:rsidRPr="00BB3C81">
              <w:t>797640</w:t>
            </w:r>
          </w:p>
        </w:tc>
        <w:tc>
          <w:tcPr>
            <w:tcW w:w="1106" w:type="dxa"/>
          </w:tcPr>
          <w:p w:rsidR="002A4684" w:rsidRPr="00BB3C81" w:rsidRDefault="002A4684" w:rsidP="00732B71">
            <w:pPr>
              <w:jc w:val="both"/>
            </w:pPr>
            <w:r w:rsidRPr="00BB3C81">
              <w:t>-349408</w:t>
            </w:r>
          </w:p>
        </w:tc>
      </w:tr>
      <w:tr w:rsidR="002A4684" w:rsidRPr="00BB3C81">
        <w:tc>
          <w:tcPr>
            <w:tcW w:w="5455" w:type="dxa"/>
          </w:tcPr>
          <w:p w:rsidR="002A4684" w:rsidRPr="00BB3C81" w:rsidRDefault="002A4684" w:rsidP="00732B71">
            <w:pPr>
              <w:jc w:val="both"/>
            </w:pPr>
            <w:r w:rsidRPr="00BB3C81">
              <w:t>2.Чистая ссудная задолженность, тыс.р.</w:t>
            </w:r>
          </w:p>
        </w:tc>
        <w:tc>
          <w:tcPr>
            <w:tcW w:w="1080" w:type="dxa"/>
          </w:tcPr>
          <w:p w:rsidR="002A4684" w:rsidRPr="00BB3C81" w:rsidRDefault="002A4684" w:rsidP="00732B71">
            <w:pPr>
              <w:jc w:val="both"/>
            </w:pPr>
            <w:r w:rsidRPr="00BB3C81">
              <w:t>867776</w:t>
            </w:r>
          </w:p>
        </w:tc>
        <w:tc>
          <w:tcPr>
            <w:tcW w:w="1080" w:type="dxa"/>
          </w:tcPr>
          <w:p w:rsidR="002A4684" w:rsidRPr="00BB3C81" w:rsidRDefault="002A4684" w:rsidP="00732B71">
            <w:pPr>
              <w:jc w:val="both"/>
            </w:pPr>
            <w:r w:rsidRPr="00BB3C81">
              <w:t>1489850</w:t>
            </w:r>
          </w:p>
        </w:tc>
        <w:tc>
          <w:tcPr>
            <w:tcW w:w="1133" w:type="dxa"/>
          </w:tcPr>
          <w:p w:rsidR="002A4684" w:rsidRPr="00BB3C81" w:rsidRDefault="002A4684" w:rsidP="00732B71">
            <w:pPr>
              <w:jc w:val="both"/>
            </w:pPr>
            <w:r w:rsidRPr="00BB3C81">
              <w:t>295590</w:t>
            </w:r>
          </w:p>
        </w:tc>
        <w:tc>
          <w:tcPr>
            <w:tcW w:w="1106" w:type="dxa"/>
          </w:tcPr>
          <w:p w:rsidR="002A4684" w:rsidRPr="00BB3C81" w:rsidRDefault="002A4684" w:rsidP="00732B71">
            <w:pPr>
              <w:jc w:val="both"/>
            </w:pPr>
            <w:r w:rsidRPr="00BB3C81">
              <w:t>622074</w:t>
            </w:r>
          </w:p>
        </w:tc>
      </w:tr>
      <w:tr w:rsidR="002A4684" w:rsidRPr="00BB3C81">
        <w:tc>
          <w:tcPr>
            <w:tcW w:w="5455" w:type="dxa"/>
          </w:tcPr>
          <w:p w:rsidR="002A4684" w:rsidRPr="00BB3C81" w:rsidRDefault="002A4684" w:rsidP="00732B71">
            <w:pPr>
              <w:jc w:val="both"/>
            </w:pPr>
            <w:r w:rsidRPr="00BB3C81">
              <w:t>3.Коэффициент использования привлеченных средств, %</w:t>
            </w:r>
          </w:p>
        </w:tc>
        <w:tc>
          <w:tcPr>
            <w:tcW w:w="1080" w:type="dxa"/>
          </w:tcPr>
          <w:p w:rsidR="002A4684" w:rsidRPr="00BB3C81" w:rsidRDefault="002A4684" w:rsidP="00732B71">
            <w:pPr>
              <w:jc w:val="both"/>
            </w:pPr>
            <w:r w:rsidRPr="00BB3C81">
              <w:t>179,1</w:t>
            </w:r>
          </w:p>
        </w:tc>
        <w:tc>
          <w:tcPr>
            <w:tcW w:w="1080" w:type="dxa"/>
          </w:tcPr>
          <w:p w:rsidR="002A4684" w:rsidRPr="00BB3C81" w:rsidRDefault="002A4684" w:rsidP="00732B71">
            <w:pPr>
              <w:jc w:val="both"/>
            </w:pPr>
            <w:r w:rsidRPr="00BB3C81">
              <w:t>80,87</w:t>
            </w:r>
          </w:p>
        </w:tc>
        <w:tc>
          <w:tcPr>
            <w:tcW w:w="1133" w:type="dxa"/>
          </w:tcPr>
          <w:p w:rsidR="002A4684" w:rsidRPr="00BB3C81" w:rsidRDefault="002A4684" w:rsidP="00732B71">
            <w:pPr>
              <w:jc w:val="both"/>
            </w:pPr>
            <w:r w:rsidRPr="00BB3C81">
              <w:t>46,88</w:t>
            </w:r>
          </w:p>
        </w:tc>
        <w:tc>
          <w:tcPr>
            <w:tcW w:w="1106" w:type="dxa"/>
          </w:tcPr>
          <w:p w:rsidR="002A4684" w:rsidRPr="00BB3C81" w:rsidRDefault="002A4684" w:rsidP="00732B71">
            <w:pPr>
              <w:jc w:val="both"/>
            </w:pPr>
            <w:r w:rsidRPr="00BB3C81">
              <w:t>-98,23</w:t>
            </w:r>
          </w:p>
        </w:tc>
      </w:tr>
    </w:tbl>
    <w:p w:rsidR="00463362" w:rsidRDefault="00463362" w:rsidP="002A4684">
      <w:pPr>
        <w:spacing w:line="360" w:lineRule="auto"/>
        <w:ind w:firstLine="540"/>
        <w:jc w:val="right"/>
        <w:rPr>
          <w:sz w:val="28"/>
          <w:szCs w:val="28"/>
        </w:rPr>
      </w:pPr>
    </w:p>
    <w:p w:rsidR="00463362" w:rsidRDefault="00463362" w:rsidP="002A4684">
      <w:pPr>
        <w:spacing w:line="360" w:lineRule="auto"/>
        <w:ind w:firstLine="540"/>
        <w:jc w:val="right"/>
        <w:rPr>
          <w:sz w:val="28"/>
          <w:szCs w:val="28"/>
        </w:rPr>
      </w:pPr>
    </w:p>
    <w:p w:rsidR="002A4684" w:rsidRPr="007B14E9" w:rsidRDefault="002A4684" w:rsidP="002A4684">
      <w:pPr>
        <w:spacing w:line="360" w:lineRule="auto"/>
        <w:ind w:firstLine="540"/>
        <w:jc w:val="right"/>
        <w:rPr>
          <w:sz w:val="28"/>
          <w:szCs w:val="28"/>
        </w:rPr>
      </w:pPr>
      <w:r w:rsidRPr="007B14E9">
        <w:rPr>
          <w:sz w:val="28"/>
          <w:szCs w:val="28"/>
        </w:rPr>
        <w:t>Таблица 6</w:t>
      </w:r>
    </w:p>
    <w:p w:rsidR="002A4684" w:rsidRPr="007B14E9" w:rsidRDefault="002A4684" w:rsidP="002A4684">
      <w:pPr>
        <w:spacing w:line="360" w:lineRule="auto"/>
        <w:ind w:firstLine="539"/>
        <w:jc w:val="both"/>
        <w:rPr>
          <w:sz w:val="28"/>
          <w:szCs w:val="28"/>
        </w:rPr>
      </w:pPr>
      <w:r w:rsidRPr="007B14E9">
        <w:rPr>
          <w:sz w:val="28"/>
          <w:szCs w:val="28"/>
        </w:rPr>
        <w:t xml:space="preserve">             Анализ эффективности использования активов банка.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1215"/>
        <w:gridCol w:w="1111"/>
        <w:gridCol w:w="1065"/>
        <w:gridCol w:w="956"/>
      </w:tblGrid>
      <w:tr w:rsidR="002A4684" w:rsidRPr="00BB3C81">
        <w:trPr>
          <w:jc w:val="center"/>
        </w:trPr>
        <w:tc>
          <w:tcPr>
            <w:tcW w:w="5507" w:type="dxa"/>
          </w:tcPr>
          <w:p w:rsidR="002A4684" w:rsidRPr="00BB3C81" w:rsidRDefault="002A4684" w:rsidP="00732B71">
            <w:pPr>
              <w:jc w:val="both"/>
            </w:pPr>
            <w:r w:rsidRPr="00BB3C81">
              <w:t>Показатель</w:t>
            </w:r>
          </w:p>
        </w:tc>
        <w:tc>
          <w:tcPr>
            <w:tcW w:w="1215" w:type="dxa"/>
          </w:tcPr>
          <w:p w:rsidR="002A4684" w:rsidRPr="00BB3C81" w:rsidRDefault="002A4684" w:rsidP="00732B71">
            <w:pPr>
              <w:jc w:val="both"/>
            </w:pPr>
            <w:r w:rsidRPr="00BB3C81">
              <w:t>200</w:t>
            </w:r>
            <w:r>
              <w:t>6</w:t>
            </w:r>
            <w:r w:rsidRPr="00BB3C81">
              <w:t>г.</w:t>
            </w:r>
          </w:p>
        </w:tc>
        <w:tc>
          <w:tcPr>
            <w:tcW w:w="1111" w:type="dxa"/>
          </w:tcPr>
          <w:p w:rsidR="002A4684" w:rsidRPr="00BB3C81" w:rsidRDefault="002A4684" w:rsidP="00732B71">
            <w:pPr>
              <w:jc w:val="both"/>
            </w:pPr>
            <w:r w:rsidRPr="00BB3C81">
              <w:t>200</w:t>
            </w:r>
            <w:r>
              <w:t>7</w:t>
            </w:r>
            <w:r w:rsidRPr="00BB3C81">
              <w:t>г.</w:t>
            </w:r>
          </w:p>
        </w:tc>
        <w:tc>
          <w:tcPr>
            <w:tcW w:w="1065" w:type="dxa"/>
          </w:tcPr>
          <w:p w:rsidR="002A4684" w:rsidRPr="00BB3C81" w:rsidRDefault="002A4684" w:rsidP="00732B71">
            <w:pPr>
              <w:jc w:val="both"/>
            </w:pPr>
            <w:r w:rsidRPr="00BB3C81">
              <w:t>Откл. 200</w:t>
            </w:r>
            <w:r>
              <w:t>7</w:t>
            </w:r>
            <w:r w:rsidRPr="00BB3C81">
              <w:t>г.-200</w:t>
            </w:r>
            <w:r>
              <w:t>6</w:t>
            </w:r>
            <w:r w:rsidRPr="00BB3C81">
              <w:t>г</w:t>
            </w:r>
          </w:p>
        </w:tc>
        <w:tc>
          <w:tcPr>
            <w:tcW w:w="956" w:type="dxa"/>
          </w:tcPr>
          <w:p w:rsidR="002A4684" w:rsidRPr="00BB3C81" w:rsidRDefault="002A4684" w:rsidP="00732B71">
            <w:pPr>
              <w:jc w:val="both"/>
            </w:pPr>
            <w:r w:rsidRPr="00BB3C81">
              <w:t>Темп роста 200</w:t>
            </w:r>
            <w:r>
              <w:t>7</w:t>
            </w:r>
            <w:r w:rsidRPr="00BB3C81">
              <w:t>г./</w:t>
            </w:r>
          </w:p>
          <w:p w:rsidR="002A4684" w:rsidRPr="00BB3C81" w:rsidRDefault="002A4684" w:rsidP="00732B71">
            <w:pPr>
              <w:jc w:val="both"/>
            </w:pPr>
            <w:r w:rsidRPr="00BB3C81">
              <w:t>200</w:t>
            </w:r>
            <w:r>
              <w:t>6</w:t>
            </w:r>
            <w:r w:rsidRPr="00BB3C81">
              <w:t>г.</w:t>
            </w:r>
          </w:p>
        </w:tc>
      </w:tr>
      <w:tr w:rsidR="002A4684" w:rsidRPr="00BB3C81">
        <w:trPr>
          <w:jc w:val="center"/>
        </w:trPr>
        <w:tc>
          <w:tcPr>
            <w:tcW w:w="5507" w:type="dxa"/>
          </w:tcPr>
          <w:p w:rsidR="002A4684" w:rsidRPr="00BB3C81" w:rsidRDefault="002A4684" w:rsidP="00732B71">
            <w:pPr>
              <w:jc w:val="both"/>
            </w:pPr>
            <w:r w:rsidRPr="00BB3C81">
              <w:t>1.Валюта баланса, тыс.р.</w:t>
            </w:r>
          </w:p>
        </w:tc>
        <w:tc>
          <w:tcPr>
            <w:tcW w:w="1215" w:type="dxa"/>
          </w:tcPr>
          <w:p w:rsidR="002A4684" w:rsidRPr="00BB3C81" w:rsidRDefault="002A4684" w:rsidP="00732B71">
            <w:pPr>
              <w:jc w:val="both"/>
            </w:pPr>
            <w:r w:rsidRPr="00BB3C81">
              <w:t>1690867</w:t>
            </w:r>
          </w:p>
        </w:tc>
        <w:tc>
          <w:tcPr>
            <w:tcW w:w="1111" w:type="dxa"/>
          </w:tcPr>
          <w:p w:rsidR="002A4684" w:rsidRPr="00BB3C81" w:rsidRDefault="002A4684" w:rsidP="00732B71">
            <w:pPr>
              <w:jc w:val="both"/>
            </w:pPr>
            <w:r w:rsidRPr="00BB3C81">
              <w:t>1726752</w:t>
            </w:r>
          </w:p>
        </w:tc>
        <w:tc>
          <w:tcPr>
            <w:tcW w:w="1065" w:type="dxa"/>
          </w:tcPr>
          <w:p w:rsidR="002A4684" w:rsidRPr="00BB3C81" w:rsidRDefault="002A4684" w:rsidP="00732B71">
            <w:pPr>
              <w:jc w:val="both"/>
            </w:pPr>
            <w:r w:rsidRPr="00BB3C81">
              <w:t>35885</w:t>
            </w:r>
          </w:p>
        </w:tc>
        <w:tc>
          <w:tcPr>
            <w:tcW w:w="956" w:type="dxa"/>
          </w:tcPr>
          <w:p w:rsidR="002A4684" w:rsidRPr="00BB3C81" w:rsidRDefault="002A4684" w:rsidP="00732B71">
            <w:pPr>
              <w:jc w:val="both"/>
            </w:pPr>
            <w:r w:rsidRPr="00BB3C81">
              <w:t>102,12</w:t>
            </w:r>
          </w:p>
        </w:tc>
      </w:tr>
      <w:tr w:rsidR="002A4684" w:rsidRPr="00BB3C81">
        <w:trPr>
          <w:jc w:val="center"/>
        </w:trPr>
        <w:tc>
          <w:tcPr>
            <w:tcW w:w="5507" w:type="dxa"/>
          </w:tcPr>
          <w:p w:rsidR="002A4684" w:rsidRPr="00BB3C81" w:rsidRDefault="002A4684" w:rsidP="00732B71">
            <w:pPr>
              <w:jc w:val="both"/>
            </w:pPr>
            <w:r w:rsidRPr="00BB3C81">
              <w:t>2.Производительные активы, тыс.р.</w:t>
            </w:r>
          </w:p>
        </w:tc>
        <w:tc>
          <w:tcPr>
            <w:tcW w:w="1215" w:type="dxa"/>
          </w:tcPr>
          <w:p w:rsidR="002A4684" w:rsidRPr="00BB3C81" w:rsidRDefault="002A4684" w:rsidP="00732B71">
            <w:pPr>
              <w:jc w:val="both"/>
            </w:pPr>
            <w:r w:rsidRPr="00BB3C81">
              <w:t>1561273</w:t>
            </w:r>
          </w:p>
        </w:tc>
        <w:tc>
          <w:tcPr>
            <w:tcW w:w="1111" w:type="dxa"/>
          </w:tcPr>
          <w:p w:rsidR="002A4684" w:rsidRPr="00BB3C81" w:rsidRDefault="002A4684" w:rsidP="00732B71">
            <w:pPr>
              <w:jc w:val="both"/>
            </w:pPr>
            <w:r w:rsidRPr="00BB3C81">
              <w:t>1563565</w:t>
            </w:r>
          </w:p>
        </w:tc>
        <w:tc>
          <w:tcPr>
            <w:tcW w:w="1065" w:type="dxa"/>
          </w:tcPr>
          <w:p w:rsidR="002A4684" w:rsidRPr="00BB3C81" w:rsidRDefault="002A4684" w:rsidP="00732B71">
            <w:pPr>
              <w:jc w:val="both"/>
            </w:pPr>
            <w:r w:rsidRPr="00BB3C81">
              <w:t>2292</w:t>
            </w:r>
          </w:p>
        </w:tc>
        <w:tc>
          <w:tcPr>
            <w:tcW w:w="956" w:type="dxa"/>
          </w:tcPr>
          <w:p w:rsidR="002A4684" w:rsidRPr="00BB3C81" w:rsidRDefault="002A4684" w:rsidP="00732B71">
            <w:pPr>
              <w:jc w:val="both"/>
            </w:pPr>
            <w:r w:rsidRPr="00BB3C81">
              <w:t>100,15</w:t>
            </w:r>
          </w:p>
        </w:tc>
      </w:tr>
      <w:tr w:rsidR="002A4684" w:rsidRPr="00BB3C81">
        <w:trPr>
          <w:jc w:val="center"/>
        </w:trPr>
        <w:tc>
          <w:tcPr>
            <w:tcW w:w="5507" w:type="dxa"/>
          </w:tcPr>
          <w:p w:rsidR="002A4684" w:rsidRPr="00BB3C81" w:rsidRDefault="002A4684" w:rsidP="00732B71">
            <w:pPr>
              <w:jc w:val="both"/>
            </w:pPr>
            <w:r w:rsidRPr="00BB3C81">
              <w:t>- удельный вес, %</w:t>
            </w:r>
          </w:p>
        </w:tc>
        <w:tc>
          <w:tcPr>
            <w:tcW w:w="1215" w:type="dxa"/>
          </w:tcPr>
          <w:p w:rsidR="002A4684" w:rsidRPr="00BB3C81" w:rsidRDefault="002A4684" w:rsidP="00732B71">
            <w:pPr>
              <w:jc w:val="both"/>
            </w:pPr>
            <w:r w:rsidRPr="00BB3C81">
              <w:t>92,34</w:t>
            </w:r>
          </w:p>
        </w:tc>
        <w:tc>
          <w:tcPr>
            <w:tcW w:w="1111" w:type="dxa"/>
          </w:tcPr>
          <w:p w:rsidR="002A4684" w:rsidRPr="00BB3C81" w:rsidRDefault="002A4684" w:rsidP="00732B71">
            <w:pPr>
              <w:jc w:val="both"/>
            </w:pPr>
            <w:r w:rsidRPr="00BB3C81">
              <w:t>90,55</w:t>
            </w:r>
          </w:p>
        </w:tc>
        <w:tc>
          <w:tcPr>
            <w:tcW w:w="1065" w:type="dxa"/>
          </w:tcPr>
          <w:p w:rsidR="002A4684" w:rsidRPr="00BB3C81" w:rsidRDefault="002A4684" w:rsidP="00732B71">
            <w:pPr>
              <w:jc w:val="both"/>
            </w:pPr>
            <w:r w:rsidRPr="00BB3C81">
              <w:t>-1,79</w:t>
            </w:r>
          </w:p>
        </w:tc>
        <w:tc>
          <w:tcPr>
            <w:tcW w:w="956" w:type="dxa"/>
          </w:tcPr>
          <w:p w:rsidR="002A4684" w:rsidRPr="00BB3C81" w:rsidRDefault="002A4684" w:rsidP="00732B71">
            <w:pPr>
              <w:jc w:val="both"/>
            </w:pPr>
            <w:r w:rsidRPr="00BB3C81">
              <w:t>98,07</w:t>
            </w:r>
          </w:p>
        </w:tc>
      </w:tr>
      <w:tr w:rsidR="002A4684" w:rsidRPr="00BB3C81">
        <w:trPr>
          <w:jc w:val="center"/>
        </w:trPr>
        <w:tc>
          <w:tcPr>
            <w:tcW w:w="5507" w:type="dxa"/>
          </w:tcPr>
          <w:p w:rsidR="002A4684" w:rsidRPr="00BB3C81" w:rsidRDefault="002A4684" w:rsidP="00732B71">
            <w:pPr>
              <w:jc w:val="both"/>
            </w:pPr>
            <w:r w:rsidRPr="00BB3C81">
              <w:t>3.Непроизводительные активы, тыс.р.</w:t>
            </w:r>
          </w:p>
        </w:tc>
        <w:tc>
          <w:tcPr>
            <w:tcW w:w="1215" w:type="dxa"/>
          </w:tcPr>
          <w:p w:rsidR="002A4684" w:rsidRPr="00BB3C81" w:rsidRDefault="002A4684" w:rsidP="00732B71">
            <w:pPr>
              <w:jc w:val="both"/>
            </w:pPr>
            <w:r w:rsidRPr="00BB3C81">
              <w:t>129593</w:t>
            </w:r>
          </w:p>
        </w:tc>
        <w:tc>
          <w:tcPr>
            <w:tcW w:w="1111" w:type="dxa"/>
          </w:tcPr>
          <w:p w:rsidR="002A4684" w:rsidRPr="00BB3C81" w:rsidRDefault="002A4684" w:rsidP="00732B71">
            <w:pPr>
              <w:jc w:val="both"/>
            </w:pPr>
            <w:r w:rsidRPr="00BB3C81">
              <w:t>163188</w:t>
            </w:r>
          </w:p>
        </w:tc>
        <w:tc>
          <w:tcPr>
            <w:tcW w:w="1065" w:type="dxa"/>
          </w:tcPr>
          <w:p w:rsidR="002A4684" w:rsidRPr="00BB3C81" w:rsidRDefault="002A4684" w:rsidP="00732B71">
            <w:pPr>
              <w:jc w:val="both"/>
            </w:pPr>
            <w:r w:rsidRPr="00BB3C81">
              <w:t>33595</w:t>
            </w:r>
          </w:p>
        </w:tc>
        <w:tc>
          <w:tcPr>
            <w:tcW w:w="956" w:type="dxa"/>
          </w:tcPr>
          <w:p w:rsidR="002A4684" w:rsidRPr="00BB3C81" w:rsidRDefault="002A4684" w:rsidP="00732B71">
            <w:pPr>
              <w:jc w:val="both"/>
            </w:pPr>
            <w:r w:rsidRPr="00BB3C81">
              <w:t>125,92</w:t>
            </w:r>
          </w:p>
        </w:tc>
      </w:tr>
      <w:tr w:rsidR="002A4684" w:rsidRPr="00BB3C81">
        <w:trPr>
          <w:jc w:val="center"/>
        </w:trPr>
        <w:tc>
          <w:tcPr>
            <w:tcW w:w="5507" w:type="dxa"/>
          </w:tcPr>
          <w:p w:rsidR="002A4684" w:rsidRPr="00BB3C81" w:rsidRDefault="002A4684" w:rsidP="00732B71">
            <w:pPr>
              <w:jc w:val="both"/>
            </w:pPr>
            <w:r w:rsidRPr="00BB3C81">
              <w:t>- удельный вес, %</w:t>
            </w:r>
          </w:p>
        </w:tc>
        <w:tc>
          <w:tcPr>
            <w:tcW w:w="1215" w:type="dxa"/>
          </w:tcPr>
          <w:p w:rsidR="002A4684" w:rsidRPr="00BB3C81" w:rsidRDefault="002A4684" w:rsidP="00732B71">
            <w:pPr>
              <w:jc w:val="both"/>
            </w:pPr>
            <w:r w:rsidRPr="00BB3C81">
              <w:t>7,66</w:t>
            </w:r>
          </w:p>
        </w:tc>
        <w:tc>
          <w:tcPr>
            <w:tcW w:w="1111" w:type="dxa"/>
          </w:tcPr>
          <w:p w:rsidR="002A4684" w:rsidRPr="00BB3C81" w:rsidRDefault="002A4684" w:rsidP="00732B71">
            <w:pPr>
              <w:jc w:val="both"/>
            </w:pPr>
            <w:r w:rsidRPr="00BB3C81">
              <w:t>9,45</w:t>
            </w:r>
          </w:p>
        </w:tc>
        <w:tc>
          <w:tcPr>
            <w:tcW w:w="1065" w:type="dxa"/>
          </w:tcPr>
          <w:p w:rsidR="002A4684" w:rsidRPr="00BB3C81" w:rsidRDefault="002A4684" w:rsidP="00732B71">
            <w:pPr>
              <w:jc w:val="both"/>
            </w:pPr>
            <w:r w:rsidRPr="00BB3C81">
              <w:t>1,79</w:t>
            </w:r>
          </w:p>
        </w:tc>
        <w:tc>
          <w:tcPr>
            <w:tcW w:w="956" w:type="dxa"/>
          </w:tcPr>
          <w:p w:rsidR="002A4684" w:rsidRPr="00BB3C81" w:rsidRDefault="002A4684" w:rsidP="00732B71">
            <w:pPr>
              <w:jc w:val="both"/>
            </w:pPr>
            <w:r w:rsidRPr="00BB3C81">
              <w:t>123,31</w:t>
            </w:r>
          </w:p>
        </w:tc>
      </w:tr>
      <w:tr w:rsidR="002A4684" w:rsidRPr="00BB3C81">
        <w:trPr>
          <w:jc w:val="center"/>
        </w:trPr>
        <w:tc>
          <w:tcPr>
            <w:tcW w:w="5507" w:type="dxa"/>
          </w:tcPr>
          <w:p w:rsidR="002A4684" w:rsidRPr="00BB3C81" w:rsidRDefault="002A4684" w:rsidP="00732B71">
            <w:pPr>
              <w:jc w:val="both"/>
            </w:pPr>
            <w:r w:rsidRPr="00BB3C81">
              <w:t xml:space="preserve">4.Коэффициент эффективности использования активов </w:t>
            </w:r>
          </w:p>
        </w:tc>
        <w:tc>
          <w:tcPr>
            <w:tcW w:w="1215" w:type="dxa"/>
          </w:tcPr>
          <w:p w:rsidR="002A4684" w:rsidRPr="00BB3C81" w:rsidRDefault="002A4684" w:rsidP="00732B71">
            <w:pPr>
              <w:jc w:val="both"/>
            </w:pPr>
            <w:r w:rsidRPr="00BB3C81">
              <w:t>0,92</w:t>
            </w:r>
          </w:p>
        </w:tc>
        <w:tc>
          <w:tcPr>
            <w:tcW w:w="1111" w:type="dxa"/>
          </w:tcPr>
          <w:p w:rsidR="002A4684" w:rsidRPr="00BB3C81" w:rsidRDefault="002A4684" w:rsidP="00732B71">
            <w:pPr>
              <w:jc w:val="both"/>
            </w:pPr>
            <w:r w:rsidRPr="00BB3C81">
              <w:t>0,91</w:t>
            </w:r>
          </w:p>
        </w:tc>
        <w:tc>
          <w:tcPr>
            <w:tcW w:w="1065" w:type="dxa"/>
          </w:tcPr>
          <w:p w:rsidR="002A4684" w:rsidRPr="00BB3C81" w:rsidRDefault="002A4684" w:rsidP="00732B71">
            <w:pPr>
              <w:jc w:val="both"/>
            </w:pPr>
            <w:r w:rsidRPr="00BB3C81">
              <w:t>-0,01</w:t>
            </w:r>
          </w:p>
        </w:tc>
        <w:tc>
          <w:tcPr>
            <w:tcW w:w="956" w:type="dxa"/>
          </w:tcPr>
          <w:p w:rsidR="002A4684" w:rsidRPr="00BB3C81" w:rsidRDefault="002A4684" w:rsidP="00732B71">
            <w:pPr>
              <w:jc w:val="both"/>
            </w:pPr>
            <w:r w:rsidRPr="00BB3C81">
              <w:t>98,07</w:t>
            </w:r>
          </w:p>
        </w:tc>
      </w:tr>
      <w:tr w:rsidR="002A4684" w:rsidRPr="00BB3C81">
        <w:trPr>
          <w:jc w:val="center"/>
        </w:trPr>
        <w:tc>
          <w:tcPr>
            <w:tcW w:w="5507" w:type="dxa"/>
          </w:tcPr>
          <w:p w:rsidR="002A4684" w:rsidRPr="00BB3C81" w:rsidRDefault="002A4684" w:rsidP="00732B71">
            <w:pPr>
              <w:jc w:val="both"/>
            </w:pPr>
            <w:r w:rsidRPr="00BB3C81">
              <w:t xml:space="preserve">5.Коэффициент нагрузки производительных активов </w:t>
            </w:r>
          </w:p>
        </w:tc>
        <w:tc>
          <w:tcPr>
            <w:tcW w:w="1215" w:type="dxa"/>
          </w:tcPr>
          <w:p w:rsidR="002A4684" w:rsidRPr="00BB3C81" w:rsidRDefault="002A4684" w:rsidP="00732B71">
            <w:pPr>
              <w:jc w:val="both"/>
            </w:pPr>
            <w:r w:rsidRPr="00BB3C81">
              <w:t>0,08</w:t>
            </w:r>
          </w:p>
        </w:tc>
        <w:tc>
          <w:tcPr>
            <w:tcW w:w="1111" w:type="dxa"/>
          </w:tcPr>
          <w:p w:rsidR="002A4684" w:rsidRPr="00BB3C81" w:rsidRDefault="002A4684" w:rsidP="00732B71">
            <w:pPr>
              <w:jc w:val="both"/>
            </w:pPr>
            <w:r w:rsidRPr="00BB3C81">
              <w:t>0,1</w:t>
            </w:r>
          </w:p>
        </w:tc>
        <w:tc>
          <w:tcPr>
            <w:tcW w:w="1065" w:type="dxa"/>
          </w:tcPr>
          <w:p w:rsidR="002A4684" w:rsidRPr="00BB3C81" w:rsidRDefault="002A4684" w:rsidP="00732B71">
            <w:pPr>
              <w:jc w:val="both"/>
            </w:pPr>
            <w:r w:rsidRPr="00BB3C81">
              <w:t>0,02</w:t>
            </w:r>
          </w:p>
        </w:tc>
        <w:tc>
          <w:tcPr>
            <w:tcW w:w="956" w:type="dxa"/>
          </w:tcPr>
          <w:p w:rsidR="002A4684" w:rsidRPr="00BB3C81" w:rsidRDefault="002A4684" w:rsidP="00732B71">
            <w:pPr>
              <w:jc w:val="both"/>
            </w:pPr>
            <w:r w:rsidRPr="00BB3C81">
              <w:t>125,74</w:t>
            </w:r>
          </w:p>
        </w:tc>
      </w:tr>
    </w:tbl>
    <w:p w:rsidR="002A4684" w:rsidRPr="007B14E9" w:rsidRDefault="002A4684" w:rsidP="002A4684">
      <w:pPr>
        <w:spacing w:line="360" w:lineRule="auto"/>
        <w:ind w:firstLine="539"/>
        <w:jc w:val="both"/>
        <w:rPr>
          <w:sz w:val="28"/>
          <w:szCs w:val="28"/>
        </w:rPr>
      </w:pPr>
    </w:p>
    <w:p w:rsidR="002A4684" w:rsidRPr="007B14E9" w:rsidRDefault="002A4684" w:rsidP="002A4684">
      <w:pPr>
        <w:spacing w:line="360" w:lineRule="auto"/>
        <w:ind w:firstLine="540"/>
        <w:jc w:val="right"/>
        <w:rPr>
          <w:sz w:val="28"/>
          <w:szCs w:val="28"/>
        </w:rPr>
      </w:pPr>
      <w:r w:rsidRPr="007B14E9">
        <w:rPr>
          <w:sz w:val="28"/>
          <w:szCs w:val="28"/>
        </w:rPr>
        <w:t>Таблица 7</w:t>
      </w:r>
    </w:p>
    <w:p w:rsidR="002A4684" w:rsidRPr="007B14E9" w:rsidRDefault="002A4684" w:rsidP="002A4684">
      <w:pPr>
        <w:spacing w:line="360" w:lineRule="auto"/>
        <w:ind w:firstLine="540"/>
        <w:jc w:val="center"/>
        <w:rPr>
          <w:sz w:val="28"/>
          <w:szCs w:val="28"/>
        </w:rPr>
      </w:pPr>
      <w:r w:rsidRPr="007B14E9">
        <w:rPr>
          <w:sz w:val="28"/>
          <w:szCs w:val="28"/>
        </w:rPr>
        <w:t>Анализ платежеспособности банка.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6"/>
        <w:gridCol w:w="1332"/>
        <w:gridCol w:w="1332"/>
        <w:gridCol w:w="1364"/>
      </w:tblGrid>
      <w:tr w:rsidR="002A4684" w:rsidRPr="00BB3C81">
        <w:tc>
          <w:tcPr>
            <w:tcW w:w="5826" w:type="dxa"/>
          </w:tcPr>
          <w:p w:rsidR="002A4684" w:rsidRPr="00BB3C81" w:rsidRDefault="002A4684" w:rsidP="00732B71">
            <w:pPr>
              <w:jc w:val="both"/>
            </w:pPr>
            <w:r w:rsidRPr="00BB3C81">
              <w:t>Показатель</w:t>
            </w:r>
          </w:p>
        </w:tc>
        <w:tc>
          <w:tcPr>
            <w:tcW w:w="1332" w:type="dxa"/>
          </w:tcPr>
          <w:p w:rsidR="002A4684" w:rsidRPr="00BB3C81" w:rsidRDefault="002A4684" w:rsidP="00732B71">
            <w:pPr>
              <w:jc w:val="both"/>
            </w:pPr>
            <w:r w:rsidRPr="00BB3C81">
              <w:t>200</w:t>
            </w:r>
            <w:r>
              <w:t>6</w:t>
            </w:r>
            <w:r w:rsidRPr="00BB3C81">
              <w:t>г.</w:t>
            </w:r>
          </w:p>
        </w:tc>
        <w:tc>
          <w:tcPr>
            <w:tcW w:w="1332" w:type="dxa"/>
          </w:tcPr>
          <w:p w:rsidR="002A4684" w:rsidRPr="00BB3C81" w:rsidRDefault="002A4684" w:rsidP="00732B71">
            <w:pPr>
              <w:jc w:val="both"/>
            </w:pPr>
            <w:r w:rsidRPr="00BB3C81">
              <w:t>200</w:t>
            </w:r>
            <w:r>
              <w:t>7</w:t>
            </w:r>
            <w:r w:rsidRPr="00BB3C81">
              <w:t>г.</w:t>
            </w:r>
          </w:p>
        </w:tc>
        <w:tc>
          <w:tcPr>
            <w:tcW w:w="1364" w:type="dxa"/>
          </w:tcPr>
          <w:p w:rsidR="002A4684" w:rsidRPr="00BB3C81" w:rsidRDefault="002A4684" w:rsidP="00732B71">
            <w:pPr>
              <w:jc w:val="both"/>
            </w:pPr>
            <w:r w:rsidRPr="00BB3C81">
              <w:t xml:space="preserve">Измен. </w:t>
            </w:r>
          </w:p>
          <w:p w:rsidR="002A4684" w:rsidRPr="00BB3C81" w:rsidRDefault="002A4684" w:rsidP="00732B71">
            <w:pPr>
              <w:jc w:val="both"/>
            </w:pPr>
          </w:p>
        </w:tc>
      </w:tr>
      <w:tr w:rsidR="002A4684" w:rsidRPr="00BB3C81">
        <w:tc>
          <w:tcPr>
            <w:tcW w:w="5826" w:type="dxa"/>
          </w:tcPr>
          <w:p w:rsidR="002A4684" w:rsidRPr="00BB3C81" w:rsidRDefault="002A4684" w:rsidP="00732B71">
            <w:pPr>
              <w:jc w:val="both"/>
            </w:pPr>
            <w:r w:rsidRPr="00BB3C81">
              <w:t>1.Чистые кредитные вложения, тыс.р.</w:t>
            </w:r>
          </w:p>
        </w:tc>
        <w:tc>
          <w:tcPr>
            <w:tcW w:w="1332" w:type="dxa"/>
          </w:tcPr>
          <w:p w:rsidR="002A4684" w:rsidRPr="00BB3C81" w:rsidRDefault="002A4684" w:rsidP="00732B71">
            <w:pPr>
              <w:jc w:val="both"/>
            </w:pPr>
            <w:r w:rsidRPr="00BB3C81">
              <w:t>1561318</w:t>
            </w:r>
          </w:p>
        </w:tc>
        <w:tc>
          <w:tcPr>
            <w:tcW w:w="1332" w:type="dxa"/>
          </w:tcPr>
          <w:p w:rsidR="002A4684" w:rsidRPr="00BB3C81" w:rsidRDefault="002A4684" w:rsidP="00732B71">
            <w:pPr>
              <w:jc w:val="both"/>
            </w:pPr>
            <w:r w:rsidRPr="00BB3C81">
              <w:t>1563659</w:t>
            </w:r>
          </w:p>
        </w:tc>
        <w:tc>
          <w:tcPr>
            <w:tcW w:w="1364" w:type="dxa"/>
          </w:tcPr>
          <w:p w:rsidR="002A4684" w:rsidRPr="00BB3C81" w:rsidRDefault="002A4684" w:rsidP="00732B71">
            <w:pPr>
              <w:jc w:val="both"/>
            </w:pPr>
            <w:r w:rsidRPr="00BB3C81">
              <w:t>2341</w:t>
            </w:r>
          </w:p>
        </w:tc>
      </w:tr>
      <w:tr w:rsidR="002A4684" w:rsidRPr="00BB3C81">
        <w:tc>
          <w:tcPr>
            <w:tcW w:w="5826" w:type="dxa"/>
          </w:tcPr>
          <w:p w:rsidR="002A4684" w:rsidRPr="00BB3C81" w:rsidRDefault="002A4684" w:rsidP="00732B71">
            <w:pPr>
              <w:jc w:val="both"/>
            </w:pPr>
            <w:r w:rsidRPr="00BB3C81">
              <w:t>2.Совокупные активы, тыс.р.</w:t>
            </w:r>
          </w:p>
        </w:tc>
        <w:tc>
          <w:tcPr>
            <w:tcW w:w="1332" w:type="dxa"/>
          </w:tcPr>
          <w:p w:rsidR="002A4684" w:rsidRPr="00BB3C81" w:rsidRDefault="002A4684" w:rsidP="00732B71">
            <w:pPr>
              <w:jc w:val="both"/>
            </w:pPr>
            <w:r w:rsidRPr="00BB3C81">
              <w:t>1690867</w:t>
            </w:r>
          </w:p>
        </w:tc>
        <w:tc>
          <w:tcPr>
            <w:tcW w:w="1332" w:type="dxa"/>
          </w:tcPr>
          <w:p w:rsidR="002A4684" w:rsidRPr="00BB3C81" w:rsidRDefault="002A4684" w:rsidP="00732B71">
            <w:pPr>
              <w:jc w:val="both"/>
            </w:pPr>
            <w:r w:rsidRPr="00BB3C81">
              <w:t>1726752</w:t>
            </w:r>
          </w:p>
        </w:tc>
        <w:tc>
          <w:tcPr>
            <w:tcW w:w="1364" w:type="dxa"/>
          </w:tcPr>
          <w:p w:rsidR="002A4684" w:rsidRPr="00BB3C81" w:rsidRDefault="002A4684" w:rsidP="00732B71">
            <w:pPr>
              <w:jc w:val="both"/>
            </w:pPr>
            <w:r w:rsidRPr="00BB3C81">
              <w:t>35885</w:t>
            </w:r>
          </w:p>
        </w:tc>
      </w:tr>
      <w:tr w:rsidR="002A4684" w:rsidRPr="00BB3C81">
        <w:tc>
          <w:tcPr>
            <w:tcW w:w="5826" w:type="dxa"/>
          </w:tcPr>
          <w:p w:rsidR="002A4684" w:rsidRPr="00BB3C81" w:rsidRDefault="002A4684" w:rsidP="00732B71">
            <w:pPr>
              <w:jc w:val="both"/>
            </w:pPr>
            <w:r w:rsidRPr="00BB3C81">
              <w:t>3.Коэффициент использования мощностей,%</w:t>
            </w:r>
          </w:p>
        </w:tc>
        <w:tc>
          <w:tcPr>
            <w:tcW w:w="1332" w:type="dxa"/>
          </w:tcPr>
          <w:p w:rsidR="002A4684" w:rsidRPr="00BB3C81" w:rsidRDefault="002A4684" w:rsidP="00732B71">
            <w:pPr>
              <w:jc w:val="both"/>
            </w:pPr>
            <w:r w:rsidRPr="00BB3C81">
              <w:t>0,92</w:t>
            </w:r>
          </w:p>
        </w:tc>
        <w:tc>
          <w:tcPr>
            <w:tcW w:w="1332" w:type="dxa"/>
          </w:tcPr>
          <w:p w:rsidR="002A4684" w:rsidRPr="00BB3C81" w:rsidRDefault="002A4684" w:rsidP="00732B71">
            <w:pPr>
              <w:jc w:val="both"/>
            </w:pPr>
            <w:r w:rsidRPr="00BB3C81">
              <w:t>0,91</w:t>
            </w:r>
          </w:p>
        </w:tc>
        <w:tc>
          <w:tcPr>
            <w:tcW w:w="1364" w:type="dxa"/>
          </w:tcPr>
          <w:p w:rsidR="002A4684" w:rsidRPr="00BB3C81" w:rsidRDefault="002A4684" w:rsidP="00732B71">
            <w:pPr>
              <w:jc w:val="both"/>
            </w:pPr>
            <w:r w:rsidRPr="00BB3C81">
              <w:t>-0,02</w:t>
            </w:r>
          </w:p>
        </w:tc>
      </w:tr>
    </w:tbl>
    <w:p w:rsidR="002A4684" w:rsidRPr="007B14E9" w:rsidRDefault="002A4684" w:rsidP="002A4684">
      <w:pPr>
        <w:spacing w:line="360" w:lineRule="auto"/>
        <w:ind w:firstLine="540"/>
        <w:jc w:val="both"/>
        <w:rPr>
          <w:sz w:val="28"/>
          <w:szCs w:val="28"/>
        </w:rPr>
      </w:pPr>
    </w:p>
    <w:p w:rsidR="002A4684" w:rsidRPr="007B14E9" w:rsidRDefault="002A4684" w:rsidP="002A4684">
      <w:pPr>
        <w:spacing w:line="360" w:lineRule="auto"/>
        <w:ind w:firstLine="540"/>
        <w:jc w:val="both"/>
        <w:rPr>
          <w:sz w:val="28"/>
          <w:szCs w:val="28"/>
        </w:rPr>
      </w:pPr>
    </w:p>
    <w:p w:rsidR="002A4684" w:rsidRPr="007B14E9" w:rsidRDefault="002A4684" w:rsidP="002A4684">
      <w:pPr>
        <w:spacing w:line="360" w:lineRule="auto"/>
        <w:ind w:firstLine="540"/>
        <w:jc w:val="right"/>
        <w:rPr>
          <w:sz w:val="28"/>
          <w:szCs w:val="28"/>
        </w:rPr>
      </w:pPr>
      <w:r w:rsidRPr="007B14E9">
        <w:rPr>
          <w:sz w:val="28"/>
          <w:szCs w:val="28"/>
        </w:rPr>
        <w:t>Таблица 8</w:t>
      </w:r>
    </w:p>
    <w:p w:rsidR="002A4684" w:rsidRPr="007B14E9" w:rsidRDefault="002A4684" w:rsidP="002A4684">
      <w:pPr>
        <w:spacing w:line="360" w:lineRule="auto"/>
        <w:ind w:firstLine="540"/>
        <w:jc w:val="center"/>
        <w:rPr>
          <w:sz w:val="28"/>
          <w:szCs w:val="28"/>
        </w:rPr>
      </w:pPr>
      <w:r w:rsidRPr="007B14E9">
        <w:rPr>
          <w:sz w:val="28"/>
          <w:szCs w:val="28"/>
        </w:rPr>
        <w:t>Анализ показателей рентабельности ОСБ №3794.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2"/>
        <w:gridCol w:w="1343"/>
        <w:gridCol w:w="1343"/>
        <w:gridCol w:w="1376"/>
      </w:tblGrid>
      <w:tr w:rsidR="002A4684" w:rsidRPr="000F3440">
        <w:tc>
          <w:tcPr>
            <w:tcW w:w="4656" w:type="dxa"/>
          </w:tcPr>
          <w:p w:rsidR="002A4684" w:rsidRPr="000F3440" w:rsidRDefault="002A4684" w:rsidP="00732B71">
            <w:pPr>
              <w:jc w:val="both"/>
            </w:pPr>
            <w:r w:rsidRPr="000F3440">
              <w:t>Показатель</w:t>
            </w:r>
          </w:p>
        </w:tc>
        <w:tc>
          <w:tcPr>
            <w:tcW w:w="1080" w:type="dxa"/>
          </w:tcPr>
          <w:p w:rsidR="002A4684" w:rsidRPr="000F3440" w:rsidRDefault="002A4684" w:rsidP="00732B71">
            <w:pPr>
              <w:jc w:val="both"/>
            </w:pPr>
            <w:r w:rsidRPr="000F3440">
              <w:t>200</w:t>
            </w:r>
            <w:r>
              <w:t>6</w:t>
            </w:r>
            <w:r w:rsidRPr="000F3440">
              <w:t>г.</w:t>
            </w:r>
          </w:p>
        </w:tc>
        <w:tc>
          <w:tcPr>
            <w:tcW w:w="1080" w:type="dxa"/>
          </w:tcPr>
          <w:p w:rsidR="002A4684" w:rsidRPr="000F3440" w:rsidRDefault="002A4684" w:rsidP="00732B71">
            <w:pPr>
              <w:jc w:val="both"/>
            </w:pPr>
            <w:r w:rsidRPr="000F3440">
              <w:t>200</w:t>
            </w:r>
            <w:r>
              <w:t>7</w:t>
            </w:r>
            <w:r w:rsidRPr="000F3440">
              <w:t>г.</w:t>
            </w:r>
          </w:p>
        </w:tc>
        <w:tc>
          <w:tcPr>
            <w:tcW w:w="1106" w:type="dxa"/>
          </w:tcPr>
          <w:p w:rsidR="002A4684" w:rsidRPr="000F3440" w:rsidRDefault="002A4684" w:rsidP="00732B71">
            <w:pPr>
              <w:jc w:val="both"/>
            </w:pPr>
            <w:r w:rsidRPr="000F3440">
              <w:t xml:space="preserve">Измен. </w:t>
            </w:r>
          </w:p>
          <w:p w:rsidR="002A4684" w:rsidRPr="000F3440" w:rsidRDefault="002A4684" w:rsidP="00732B71">
            <w:pPr>
              <w:jc w:val="both"/>
            </w:pPr>
            <w:r w:rsidRPr="000F3440">
              <w:t>200</w:t>
            </w:r>
            <w:r>
              <w:t>7</w:t>
            </w:r>
            <w:r w:rsidRPr="000F3440">
              <w:t>г. –</w:t>
            </w:r>
          </w:p>
          <w:p w:rsidR="002A4684" w:rsidRPr="000F3440" w:rsidRDefault="002A4684" w:rsidP="00732B71">
            <w:pPr>
              <w:jc w:val="both"/>
            </w:pPr>
            <w:r w:rsidRPr="000F3440">
              <w:t>200</w:t>
            </w:r>
            <w:r>
              <w:t>6</w:t>
            </w:r>
            <w:r w:rsidRPr="000F3440">
              <w:t>г.</w:t>
            </w:r>
          </w:p>
        </w:tc>
      </w:tr>
      <w:tr w:rsidR="002A4684" w:rsidRPr="000F3440">
        <w:tc>
          <w:tcPr>
            <w:tcW w:w="4656" w:type="dxa"/>
          </w:tcPr>
          <w:p w:rsidR="002A4684" w:rsidRPr="000F3440" w:rsidRDefault="002A4684" w:rsidP="00732B71">
            <w:pPr>
              <w:jc w:val="both"/>
            </w:pPr>
            <w:r w:rsidRPr="000F3440">
              <w:t>1</w:t>
            </w:r>
          </w:p>
        </w:tc>
        <w:tc>
          <w:tcPr>
            <w:tcW w:w="1080" w:type="dxa"/>
          </w:tcPr>
          <w:p w:rsidR="002A4684" w:rsidRPr="000F3440" w:rsidRDefault="002A4684" w:rsidP="00732B71">
            <w:pPr>
              <w:jc w:val="both"/>
            </w:pPr>
            <w:r w:rsidRPr="000F3440">
              <w:t>3</w:t>
            </w:r>
          </w:p>
        </w:tc>
        <w:tc>
          <w:tcPr>
            <w:tcW w:w="1080" w:type="dxa"/>
          </w:tcPr>
          <w:p w:rsidR="002A4684" w:rsidRPr="000F3440" w:rsidRDefault="002A4684" w:rsidP="00732B71">
            <w:pPr>
              <w:jc w:val="both"/>
            </w:pPr>
            <w:r w:rsidRPr="000F3440">
              <w:t>4</w:t>
            </w:r>
          </w:p>
        </w:tc>
        <w:tc>
          <w:tcPr>
            <w:tcW w:w="1106" w:type="dxa"/>
          </w:tcPr>
          <w:p w:rsidR="002A4684" w:rsidRPr="000F3440" w:rsidRDefault="002A4684" w:rsidP="00732B71">
            <w:pPr>
              <w:jc w:val="both"/>
            </w:pPr>
            <w:r w:rsidRPr="000F3440">
              <w:t>6</w:t>
            </w:r>
          </w:p>
        </w:tc>
      </w:tr>
      <w:tr w:rsidR="002A4684" w:rsidRPr="000F3440">
        <w:tc>
          <w:tcPr>
            <w:tcW w:w="4656" w:type="dxa"/>
          </w:tcPr>
          <w:p w:rsidR="002A4684" w:rsidRPr="000F3440" w:rsidRDefault="002A4684" w:rsidP="00732B71">
            <w:pPr>
              <w:jc w:val="both"/>
            </w:pPr>
            <w:r w:rsidRPr="000F3440">
              <w:t>1.Прибыль, тыс.р.</w:t>
            </w:r>
          </w:p>
        </w:tc>
        <w:tc>
          <w:tcPr>
            <w:tcW w:w="1080" w:type="dxa"/>
          </w:tcPr>
          <w:p w:rsidR="002A4684" w:rsidRPr="000F3440" w:rsidRDefault="002A4684" w:rsidP="00732B71">
            <w:pPr>
              <w:jc w:val="both"/>
            </w:pPr>
            <w:r w:rsidRPr="000F3440">
              <w:t>106674</w:t>
            </w:r>
          </w:p>
        </w:tc>
        <w:tc>
          <w:tcPr>
            <w:tcW w:w="1080" w:type="dxa"/>
          </w:tcPr>
          <w:p w:rsidR="002A4684" w:rsidRPr="000F3440" w:rsidRDefault="002A4684" w:rsidP="00732B71">
            <w:pPr>
              <w:jc w:val="both"/>
            </w:pPr>
            <w:r w:rsidRPr="000F3440">
              <w:t>77074</w:t>
            </w:r>
          </w:p>
        </w:tc>
        <w:tc>
          <w:tcPr>
            <w:tcW w:w="1106" w:type="dxa"/>
          </w:tcPr>
          <w:p w:rsidR="002A4684" w:rsidRPr="000F3440" w:rsidRDefault="002A4684" w:rsidP="00732B71">
            <w:pPr>
              <w:jc w:val="both"/>
            </w:pPr>
            <w:r w:rsidRPr="000F3440">
              <w:t>-29600</w:t>
            </w:r>
          </w:p>
        </w:tc>
      </w:tr>
      <w:tr w:rsidR="002A4684" w:rsidRPr="000F3440">
        <w:tc>
          <w:tcPr>
            <w:tcW w:w="4656" w:type="dxa"/>
          </w:tcPr>
          <w:p w:rsidR="002A4684" w:rsidRPr="000F3440" w:rsidRDefault="002A4684" w:rsidP="00732B71">
            <w:pPr>
              <w:jc w:val="both"/>
            </w:pPr>
            <w:r w:rsidRPr="000F3440">
              <w:t>2.Капитал, тыс.р.</w:t>
            </w:r>
          </w:p>
        </w:tc>
        <w:tc>
          <w:tcPr>
            <w:tcW w:w="1080" w:type="dxa"/>
          </w:tcPr>
          <w:p w:rsidR="002A4684" w:rsidRPr="000F3440" w:rsidRDefault="002A4684" w:rsidP="00732B71">
            <w:pPr>
              <w:jc w:val="both"/>
            </w:pPr>
            <w:r w:rsidRPr="000F3440">
              <w:t>95797</w:t>
            </w:r>
          </w:p>
        </w:tc>
        <w:tc>
          <w:tcPr>
            <w:tcW w:w="1080" w:type="dxa"/>
          </w:tcPr>
          <w:p w:rsidR="002A4684" w:rsidRPr="000F3440" w:rsidRDefault="002A4684" w:rsidP="00732B71">
            <w:pPr>
              <w:jc w:val="both"/>
            </w:pPr>
            <w:r w:rsidRPr="000F3440">
              <w:t>127399</w:t>
            </w:r>
          </w:p>
        </w:tc>
        <w:tc>
          <w:tcPr>
            <w:tcW w:w="1106" w:type="dxa"/>
          </w:tcPr>
          <w:p w:rsidR="002A4684" w:rsidRPr="000F3440" w:rsidRDefault="002A4684" w:rsidP="00732B71">
            <w:pPr>
              <w:jc w:val="both"/>
            </w:pPr>
            <w:r w:rsidRPr="000F3440">
              <w:t>31602</w:t>
            </w:r>
          </w:p>
        </w:tc>
      </w:tr>
      <w:tr w:rsidR="002A4684" w:rsidRPr="000F3440">
        <w:tc>
          <w:tcPr>
            <w:tcW w:w="4656" w:type="dxa"/>
          </w:tcPr>
          <w:p w:rsidR="002A4684" w:rsidRPr="000F3440" w:rsidRDefault="002A4684" w:rsidP="00732B71">
            <w:pPr>
              <w:jc w:val="both"/>
            </w:pPr>
            <w:r w:rsidRPr="000F3440">
              <w:t>3. Коэффициент доходности капитала, %</w:t>
            </w:r>
          </w:p>
        </w:tc>
        <w:tc>
          <w:tcPr>
            <w:tcW w:w="1080" w:type="dxa"/>
          </w:tcPr>
          <w:p w:rsidR="002A4684" w:rsidRPr="000F3440" w:rsidRDefault="002A4684" w:rsidP="00732B71">
            <w:pPr>
              <w:jc w:val="both"/>
            </w:pPr>
            <w:r w:rsidRPr="000F3440">
              <w:t>111,35</w:t>
            </w:r>
          </w:p>
        </w:tc>
        <w:tc>
          <w:tcPr>
            <w:tcW w:w="1080" w:type="dxa"/>
          </w:tcPr>
          <w:p w:rsidR="002A4684" w:rsidRPr="000F3440" w:rsidRDefault="002A4684" w:rsidP="00732B71">
            <w:pPr>
              <w:jc w:val="both"/>
            </w:pPr>
            <w:r w:rsidRPr="000F3440">
              <w:t>60,5</w:t>
            </w:r>
          </w:p>
        </w:tc>
        <w:tc>
          <w:tcPr>
            <w:tcW w:w="1106" w:type="dxa"/>
          </w:tcPr>
          <w:p w:rsidR="002A4684" w:rsidRPr="000F3440" w:rsidRDefault="002A4684" w:rsidP="00732B71">
            <w:pPr>
              <w:jc w:val="both"/>
            </w:pPr>
            <w:r w:rsidRPr="000F3440">
              <w:t>-50,86</w:t>
            </w:r>
          </w:p>
        </w:tc>
      </w:tr>
      <w:tr w:rsidR="002A4684" w:rsidRPr="000F3440">
        <w:tc>
          <w:tcPr>
            <w:tcW w:w="4656" w:type="dxa"/>
          </w:tcPr>
          <w:p w:rsidR="002A4684" w:rsidRPr="000F3440" w:rsidRDefault="002A4684" w:rsidP="00732B71">
            <w:pPr>
              <w:jc w:val="both"/>
            </w:pPr>
            <w:r w:rsidRPr="000F3440">
              <w:t>4.Активы, тыс.р.</w:t>
            </w:r>
          </w:p>
        </w:tc>
        <w:tc>
          <w:tcPr>
            <w:tcW w:w="1080" w:type="dxa"/>
          </w:tcPr>
          <w:p w:rsidR="002A4684" w:rsidRPr="000F3440" w:rsidRDefault="002A4684" w:rsidP="00732B71">
            <w:pPr>
              <w:jc w:val="both"/>
            </w:pPr>
            <w:r w:rsidRPr="000F3440">
              <w:t>1690867</w:t>
            </w:r>
          </w:p>
        </w:tc>
        <w:tc>
          <w:tcPr>
            <w:tcW w:w="1080" w:type="dxa"/>
          </w:tcPr>
          <w:p w:rsidR="002A4684" w:rsidRPr="000F3440" w:rsidRDefault="002A4684" w:rsidP="00732B71">
            <w:pPr>
              <w:jc w:val="both"/>
            </w:pPr>
            <w:r w:rsidRPr="000F3440">
              <w:t>1726752</w:t>
            </w:r>
          </w:p>
        </w:tc>
        <w:tc>
          <w:tcPr>
            <w:tcW w:w="1106" w:type="dxa"/>
          </w:tcPr>
          <w:p w:rsidR="002A4684" w:rsidRPr="000F3440" w:rsidRDefault="002A4684" w:rsidP="00732B71">
            <w:pPr>
              <w:jc w:val="both"/>
            </w:pPr>
            <w:r w:rsidRPr="000F3440">
              <w:t>35885</w:t>
            </w:r>
          </w:p>
        </w:tc>
      </w:tr>
      <w:tr w:rsidR="002A4684" w:rsidRPr="000F3440">
        <w:tc>
          <w:tcPr>
            <w:tcW w:w="4656" w:type="dxa"/>
          </w:tcPr>
          <w:p w:rsidR="002A4684" w:rsidRPr="000F3440" w:rsidRDefault="002A4684" w:rsidP="00732B71">
            <w:pPr>
              <w:jc w:val="both"/>
            </w:pPr>
            <w:r w:rsidRPr="000F3440">
              <w:t>5.Коэффициент прибыльности активов, %</w:t>
            </w:r>
          </w:p>
        </w:tc>
        <w:tc>
          <w:tcPr>
            <w:tcW w:w="1080" w:type="dxa"/>
          </w:tcPr>
          <w:p w:rsidR="002A4684" w:rsidRPr="000F3440" w:rsidRDefault="002A4684" w:rsidP="00732B71">
            <w:pPr>
              <w:jc w:val="both"/>
            </w:pPr>
            <w:r w:rsidRPr="000F3440">
              <w:t>6,31</w:t>
            </w:r>
          </w:p>
        </w:tc>
        <w:tc>
          <w:tcPr>
            <w:tcW w:w="1080" w:type="dxa"/>
          </w:tcPr>
          <w:p w:rsidR="002A4684" w:rsidRPr="000F3440" w:rsidRDefault="002A4684" w:rsidP="00732B71">
            <w:pPr>
              <w:jc w:val="both"/>
            </w:pPr>
            <w:r w:rsidRPr="000F3440">
              <w:t>4,46</w:t>
            </w:r>
          </w:p>
        </w:tc>
        <w:tc>
          <w:tcPr>
            <w:tcW w:w="1106" w:type="dxa"/>
          </w:tcPr>
          <w:p w:rsidR="002A4684" w:rsidRPr="000F3440" w:rsidRDefault="002A4684" w:rsidP="00732B71">
            <w:pPr>
              <w:jc w:val="both"/>
            </w:pPr>
            <w:r w:rsidRPr="000F3440">
              <w:t>-1,85</w:t>
            </w:r>
          </w:p>
        </w:tc>
      </w:tr>
      <w:tr w:rsidR="002A4684" w:rsidRPr="000F3440">
        <w:tc>
          <w:tcPr>
            <w:tcW w:w="4656" w:type="dxa"/>
          </w:tcPr>
          <w:p w:rsidR="002A4684" w:rsidRPr="000F3440" w:rsidRDefault="002A4684" w:rsidP="00732B71">
            <w:pPr>
              <w:jc w:val="both"/>
            </w:pPr>
            <w:r w:rsidRPr="000F3440">
              <w:t>6.Активы, приносящие доход, тыс.р.</w:t>
            </w:r>
          </w:p>
        </w:tc>
        <w:tc>
          <w:tcPr>
            <w:tcW w:w="1080" w:type="dxa"/>
          </w:tcPr>
          <w:p w:rsidR="002A4684" w:rsidRPr="000F3440" w:rsidRDefault="002A4684" w:rsidP="00732B71">
            <w:pPr>
              <w:jc w:val="both"/>
            </w:pPr>
            <w:r w:rsidRPr="000F3440">
              <w:t>1561273</w:t>
            </w:r>
          </w:p>
        </w:tc>
        <w:tc>
          <w:tcPr>
            <w:tcW w:w="1080" w:type="dxa"/>
          </w:tcPr>
          <w:p w:rsidR="002A4684" w:rsidRPr="000F3440" w:rsidRDefault="002A4684" w:rsidP="00732B71">
            <w:pPr>
              <w:jc w:val="both"/>
            </w:pPr>
            <w:r w:rsidRPr="000F3440">
              <w:t>1563565</w:t>
            </w:r>
          </w:p>
        </w:tc>
        <w:tc>
          <w:tcPr>
            <w:tcW w:w="1106" w:type="dxa"/>
          </w:tcPr>
          <w:p w:rsidR="002A4684" w:rsidRPr="000F3440" w:rsidRDefault="002A4684" w:rsidP="00732B71">
            <w:pPr>
              <w:jc w:val="both"/>
            </w:pPr>
            <w:r w:rsidRPr="000F3440">
              <w:t>2292</w:t>
            </w:r>
          </w:p>
        </w:tc>
      </w:tr>
      <w:tr w:rsidR="002A4684" w:rsidRPr="000F3440">
        <w:tc>
          <w:tcPr>
            <w:tcW w:w="4656" w:type="dxa"/>
          </w:tcPr>
          <w:p w:rsidR="002A4684" w:rsidRPr="000F3440" w:rsidRDefault="002A4684" w:rsidP="00732B71">
            <w:pPr>
              <w:jc w:val="both"/>
            </w:pPr>
            <w:r w:rsidRPr="000F3440">
              <w:t>7.Доходная база активов, %</w:t>
            </w:r>
          </w:p>
        </w:tc>
        <w:tc>
          <w:tcPr>
            <w:tcW w:w="1080" w:type="dxa"/>
          </w:tcPr>
          <w:p w:rsidR="002A4684" w:rsidRPr="000F3440" w:rsidRDefault="002A4684" w:rsidP="00732B71">
            <w:pPr>
              <w:jc w:val="both"/>
            </w:pPr>
            <w:r w:rsidRPr="000F3440">
              <w:t>92,34</w:t>
            </w:r>
          </w:p>
        </w:tc>
        <w:tc>
          <w:tcPr>
            <w:tcW w:w="1080" w:type="dxa"/>
          </w:tcPr>
          <w:p w:rsidR="002A4684" w:rsidRPr="000F3440" w:rsidRDefault="002A4684" w:rsidP="00732B71">
            <w:pPr>
              <w:jc w:val="both"/>
            </w:pPr>
            <w:r w:rsidRPr="000F3440">
              <w:t>90,55</w:t>
            </w:r>
          </w:p>
        </w:tc>
        <w:tc>
          <w:tcPr>
            <w:tcW w:w="1106" w:type="dxa"/>
          </w:tcPr>
          <w:p w:rsidR="002A4684" w:rsidRPr="000F3440" w:rsidRDefault="002A4684" w:rsidP="00732B71">
            <w:pPr>
              <w:jc w:val="both"/>
            </w:pPr>
            <w:r w:rsidRPr="000F3440">
              <w:t>-1,79</w:t>
            </w:r>
          </w:p>
        </w:tc>
      </w:tr>
    </w:tbl>
    <w:p w:rsidR="002A4684" w:rsidRPr="007B14E9" w:rsidRDefault="002A4684" w:rsidP="002A4684">
      <w:pPr>
        <w:spacing w:line="360" w:lineRule="auto"/>
        <w:ind w:firstLine="540"/>
        <w:jc w:val="both"/>
        <w:rPr>
          <w:sz w:val="28"/>
          <w:szCs w:val="28"/>
        </w:rPr>
      </w:pPr>
    </w:p>
    <w:p w:rsidR="00463362" w:rsidRDefault="00463362" w:rsidP="002A4684">
      <w:pPr>
        <w:spacing w:line="360" w:lineRule="auto"/>
        <w:ind w:firstLine="539"/>
        <w:jc w:val="right"/>
        <w:rPr>
          <w:sz w:val="28"/>
          <w:szCs w:val="28"/>
        </w:rPr>
      </w:pPr>
    </w:p>
    <w:p w:rsidR="00463362" w:rsidRDefault="00463362" w:rsidP="002A4684">
      <w:pPr>
        <w:spacing w:line="360" w:lineRule="auto"/>
        <w:ind w:firstLine="539"/>
        <w:jc w:val="right"/>
        <w:rPr>
          <w:sz w:val="28"/>
          <w:szCs w:val="28"/>
        </w:rPr>
      </w:pPr>
    </w:p>
    <w:p w:rsidR="00463362" w:rsidRDefault="00463362" w:rsidP="002A4684">
      <w:pPr>
        <w:spacing w:line="360" w:lineRule="auto"/>
        <w:ind w:firstLine="539"/>
        <w:jc w:val="right"/>
        <w:rPr>
          <w:sz w:val="28"/>
          <w:szCs w:val="28"/>
        </w:rPr>
      </w:pPr>
    </w:p>
    <w:p w:rsidR="002A4684" w:rsidRPr="007B14E9" w:rsidRDefault="002A4684" w:rsidP="002A4684">
      <w:pPr>
        <w:spacing w:line="360" w:lineRule="auto"/>
        <w:ind w:firstLine="539"/>
        <w:jc w:val="right"/>
        <w:rPr>
          <w:sz w:val="28"/>
          <w:szCs w:val="28"/>
        </w:rPr>
      </w:pPr>
      <w:r w:rsidRPr="007B14E9">
        <w:rPr>
          <w:sz w:val="28"/>
          <w:szCs w:val="28"/>
        </w:rPr>
        <w:t>Таблица 9</w:t>
      </w:r>
    </w:p>
    <w:p w:rsidR="002A4684" w:rsidRPr="007B14E9" w:rsidRDefault="002A4684" w:rsidP="002A4684">
      <w:pPr>
        <w:spacing w:line="360" w:lineRule="auto"/>
        <w:ind w:firstLine="539"/>
        <w:jc w:val="center"/>
        <w:rPr>
          <w:sz w:val="28"/>
          <w:szCs w:val="28"/>
        </w:rPr>
      </w:pPr>
      <w:r w:rsidRPr="007B14E9">
        <w:rPr>
          <w:sz w:val="28"/>
          <w:szCs w:val="28"/>
        </w:rPr>
        <w:t>Доходы ОСБ №3794.</w:t>
      </w:r>
    </w:p>
    <w:tbl>
      <w:tblPr>
        <w:tblpPr w:leftFromText="180" w:rightFromText="180" w:vertAnchor="text" w:horzAnchor="margin" w:tblpY="388"/>
        <w:tblW w:w="5000" w:type="pct"/>
        <w:tblLook w:val="0000" w:firstRow="0" w:lastRow="0" w:firstColumn="0" w:lastColumn="0" w:noHBand="0" w:noVBand="0"/>
      </w:tblPr>
      <w:tblGrid>
        <w:gridCol w:w="2308"/>
        <w:gridCol w:w="1462"/>
        <w:gridCol w:w="1199"/>
        <w:gridCol w:w="1229"/>
        <w:gridCol w:w="1199"/>
        <w:gridCol w:w="1306"/>
        <w:gridCol w:w="1151"/>
      </w:tblGrid>
      <w:tr w:rsidR="002A4684" w:rsidRPr="000F3440">
        <w:trPr>
          <w:trHeight w:val="315"/>
        </w:trPr>
        <w:tc>
          <w:tcPr>
            <w:tcW w:w="23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2A4684" w:rsidRPr="000F3440" w:rsidRDefault="002A4684" w:rsidP="00732B71">
            <w:pPr>
              <w:jc w:val="center"/>
            </w:pPr>
            <w:r w:rsidRPr="000F3440">
              <w:t>Группа доходов</w:t>
            </w:r>
          </w:p>
        </w:tc>
        <w:tc>
          <w:tcPr>
            <w:tcW w:w="2661" w:type="dxa"/>
            <w:gridSpan w:val="2"/>
            <w:tcBorders>
              <w:top w:val="single" w:sz="4" w:space="0" w:color="auto"/>
              <w:left w:val="nil"/>
              <w:bottom w:val="single" w:sz="4" w:space="0" w:color="auto"/>
              <w:right w:val="single" w:sz="4" w:space="0" w:color="auto"/>
            </w:tcBorders>
            <w:shd w:val="clear" w:color="auto" w:fill="auto"/>
            <w:noWrap/>
            <w:vAlign w:val="bottom"/>
          </w:tcPr>
          <w:p w:rsidR="002A4684" w:rsidRPr="000F3440" w:rsidRDefault="002A4684" w:rsidP="00732B71">
            <w:pPr>
              <w:jc w:val="center"/>
            </w:pPr>
            <w:smartTag w:uri="urn:schemas-microsoft-com:office:smarttags" w:element="metricconverter">
              <w:smartTagPr>
                <w:attr w:name="ProductID" w:val="2006 г"/>
              </w:smartTagPr>
              <w:r w:rsidRPr="000F3440">
                <w:t>200</w:t>
              </w:r>
              <w:r>
                <w:t xml:space="preserve">6 </w:t>
              </w:r>
              <w:r w:rsidRPr="000F3440">
                <w:t>г</w:t>
              </w:r>
            </w:smartTag>
            <w:r w:rsidRPr="000F3440">
              <w:t>.</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tcPr>
          <w:p w:rsidR="002A4684" w:rsidRPr="000F3440" w:rsidRDefault="002A4684" w:rsidP="00732B71">
            <w:pPr>
              <w:jc w:val="center"/>
            </w:pPr>
            <w:smartTag w:uri="urn:schemas-microsoft-com:office:smarttags" w:element="metricconverter">
              <w:smartTagPr>
                <w:attr w:name="ProductID" w:val="2007 г"/>
              </w:smartTagPr>
              <w:r w:rsidRPr="000F3440">
                <w:t>200</w:t>
              </w:r>
              <w:r>
                <w:t>7</w:t>
              </w:r>
              <w:r w:rsidRPr="000F3440">
                <w:t xml:space="preserve"> г</w:t>
              </w:r>
            </w:smartTag>
            <w:r w:rsidRPr="000F3440">
              <w:t>.</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A4684" w:rsidRPr="000F3440" w:rsidRDefault="002A4684" w:rsidP="00732B71">
            <w:pPr>
              <w:jc w:val="center"/>
            </w:pPr>
            <w:r w:rsidRPr="000F3440">
              <w:t xml:space="preserve">Откл-е </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A4684" w:rsidRPr="000F3440" w:rsidRDefault="002A4684" w:rsidP="00732B71">
            <w:pPr>
              <w:jc w:val="center"/>
            </w:pPr>
            <w:r w:rsidRPr="000F3440">
              <w:t>Темп роста</w:t>
            </w:r>
          </w:p>
        </w:tc>
      </w:tr>
      <w:tr w:rsidR="002A4684" w:rsidRPr="000F3440">
        <w:trPr>
          <w:trHeight w:val="255"/>
        </w:trPr>
        <w:tc>
          <w:tcPr>
            <w:tcW w:w="2308" w:type="dxa"/>
            <w:vMerge/>
            <w:tcBorders>
              <w:top w:val="single" w:sz="4" w:space="0" w:color="auto"/>
              <w:left w:val="single" w:sz="4" w:space="0" w:color="auto"/>
              <w:bottom w:val="single" w:sz="4" w:space="0" w:color="auto"/>
              <w:right w:val="single" w:sz="4" w:space="0" w:color="auto"/>
            </w:tcBorders>
            <w:vAlign w:val="center"/>
          </w:tcPr>
          <w:p w:rsidR="002A4684" w:rsidRPr="000F3440" w:rsidRDefault="002A4684" w:rsidP="00732B71"/>
        </w:tc>
        <w:tc>
          <w:tcPr>
            <w:tcW w:w="1462"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r w:rsidRPr="000F3440">
              <w:t>тыс.р.</w:t>
            </w:r>
          </w:p>
        </w:tc>
        <w:tc>
          <w:tcPr>
            <w:tcW w:w="1199"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r w:rsidRPr="000F3440">
              <w:t>уд.вес.</w:t>
            </w:r>
          </w:p>
        </w:tc>
        <w:tc>
          <w:tcPr>
            <w:tcW w:w="1229"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r w:rsidRPr="000F3440">
              <w:t>тыс.р.</w:t>
            </w:r>
          </w:p>
        </w:tc>
        <w:tc>
          <w:tcPr>
            <w:tcW w:w="1199"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r w:rsidRPr="000F3440">
              <w:t>уд.вес.</w:t>
            </w:r>
          </w:p>
        </w:tc>
        <w:tc>
          <w:tcPr>
            <w:tcW w:w="1306" w:type="dxa"/>
            <w:vMerge/>
            <w:tcBorders>
              <w:top w:val="single" w:sz="4" w:space="0" w:color="auto"/>
              <w:left w:val="single" w:sz="4" w:space="0" w:color="auto"/>
              <w:bottom w:val="single" w:sz="4" w:space="0" w:color="auto"/>
              <w:right w:val="single" w:sz="4" w:space="0" w:color="auto"/>
            </w:tcBorders>
            <w:vAlign w:val="center"/>
          </w:tcPr>
          <w:p w:rsidR="002A4684" w:rsidRPr="000F3440" w:rsidRDefault="002A4684" w:rsidP="00732B71"/>
        </w:tc>
        <w:tc>
          <w:tcPr>
            <w:tcW w:w="1151" w:type="dxa"/>
            <w:vMerge/>
            <w:tcBorders>
              <w:top w:val="single" w:sz="4" w:space="0" w:color="auto"/>
              <w:left w:val="single" w:sz="4" w:space="0" w:color="auto"/>
              <w:bottom w:val="single" w:sz="4" w:space="0" w:color="auto"/>
              <w:right w:val="single" w:sz="4" w:space="0" w:color="auto"/>
            </w:tcBorders>
            <w:vAlign w:val="center"/>
          </w:tcPr>
          <w:p w:rsidR="002A4684" w:rsidRPr="000F3440" w:rsidRDefault="002A4684" w:rsidP="00732B71"/>
        </w:tc>
      </w:tr>
      <w:tr w:rsidR="002A4684" w:rsidRPr="000F3440">
        <w:trPr>
          <w:trHeight w:val="255"/>
        </w:trPr>
        <w:tc>
          <w:tcPr>
            <w:tcW w:w="2308" w:type="dxa"/>
            <w:tcBorders>
              <w:top w:val="nil"/>
              <w:left w:val="single" w:sz="4" w:space="0" w:color="auto"/>
              <w:bottom w:val="single" w:sz="4" w:space="0" w:color="auto"/>
              <w:right w:val="single" w:sz="4" w:space="0" w:color="auto"/>
            </w:tcBorders>
            <w:shd w:val="clear" w:color="auto" w:fill="auto"/>
            <w:noWrap/>
            <w:vAlign w:val="bottom"/>
          </w:tcPr>
          <w:p w:rsidR="002A4684" w:rsidRPr="000F3440" w:rsidRDefault="002A4684" w:rsidP="00732B71">
            <w:r w:rsidRPr="000F3440">
              <w:t>Процентные</w:t>
            </w:r>
          </w:p>
        </w:tc>
        <w:tc>
          <w:tcPr>
            <w:tcW w:w="1462"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88394,1</w:t>
            </w:r>
          </w:p>
        </w:tc>
        <w:tc>
          <w:tcPr>
            <w:tcW w:w="1199"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46,82</w:t>
            </w:r>
          </w:p>
        </w:tc>
        <w:tc>
          <w:tcPr>
            <w:tcW w:w="1229"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186206</w:t>
            </w:r>
          </w:p>
        </w:tc>
        <w:tc>
          <w:tcPr>
            <w:tcW w:w="1199"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50,92</w:t>
            </w:r>
          </w:p>
        </w:tc>
        <w:tc>
          <w:tcPr>
            <w:tcW w:w="1306"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97811,4</w:t>
            </w:r>
          </w:p>
        </w:tc>
        <w:tc>
          <w:tcPr>
            <w:tcW w:w="1151"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210,65</w:t>
            </w:r>
          </w:p>
        </w:tc>
      </w:tr>
      <w:tr w:rsidR="002A4684" w:rsidRPr="000F3440">
        <w:trPr>
          <w:trHeight w:val="255"/>
        </w:trPr>
        <w:tc>
          <w:tcPr>
            <w:tcW w:w="2308" w:type="dxa"/>
            <w:tcBorders>
              <w:top w:val="nil"/>
              <w:left w:val="single" w:sz="4" w:space="0" w:color="auto"/>
              <w:bottom w:val="single" w:sz="4" w:space="0" w:color="auto"/>
              <w:right w:val="single" w:sz="4" w:space="0" w:color="auto"/>
            </w:tcBorders>
            <w:shd w:val="clear" w:color="auto" w:fill="auto"/>
            <w:noWrap/>
            <w:vAlign w:val="bottom"/>
          </w:tcPr>
          <w:p w:rsidR="002A4684" w:rsidRPr="000F3440" w:rsidRDefault="002A4684" w:rsidP="00732B71">
            <w:r w:rsidRPr="000F3440">
              <w:t>Непроцентные</w:t>
            </w:r>
          </w:p>
        </w:tc>
        <w:tc>
          <w:tcPr>
            <w:tcW w:w="1462"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100415</w:t>
            </w:r>
          </w:p>
        </w:tc>
        <w:tc>
          <w:tcPr>
            <w:tcW w:w="1199"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53,18</w:t>
            </w:r>
          </w:p>
        </w:tc>
        <w:tc>
          <w:tcPr>
            <w:tcW w:w="1229"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179472</w:t>
            </w:r>
          </w:p>
        </w:tc>
        <w:tc>
          <w:tcPr>
            <w:tcW w:w="1199"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49,08</w:t>
            </w:r>
          </w:p>
        </w:tc>
        <w:tc>
          <w:tcPr>
            <w:tcW w:w="1306"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79056,9</w:t>
            </w:r>
          </w:p>
        </w:tc>
        <w:tc>
          <w:tcPr>
            <w:tcW w:w="1151"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178,73</w:t>
            </w:r>
          </w:p>
        </w:tc>
      </w:tr>
      <w:tr w:rsidR="002A4684" w:rsidRPr="000F3440">
        <w:trPr>
          <w:trHeight w:val="255"/>
        </w:trPr>
        <w:tc>
          <w:tcPr>
            <w:tcW w:w="2308" w:type="dxa"/>
            <w:tcBorders>
              <w:top w:val="nil"/>
              <w:left w:val="single" w:sz="4" w:space="0" w:color="auto"/>
              <w:bottom w:val="single" w:sz="4" w:space="0" w:color="auto"/>
              <w:right w:val="single" w:sz="4" w:space="0" w:color="auto"/>
            </w:tcBorders>
            <w:shd w:val="clear" w:color="auto" w:fill="auto"/>
            <w:noWrap/>
            <w:vAlign w:val="bottom"/>
          </w:tcPr>
          <w:p w:rsidR="002A4684" w:rsidRPr="000F3440" w:rsidRDefault="002A4684" w:rsidP="00732B71">
            <w:r w:rsidRPr="000F3440">
              <w:t>Валовой доход</w:t>
            </w:r>
          </w:p>
        </w:tc>
        <w:tc>
          <w:tcPr>
            <w:tcW w:w="1462"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188809,1</w:t>
            </w:r>
          </w:p>
        </w:tc>
        <w:tc>
          <w:tcPr>
            <w:tcW w:w="1199"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100,00</w:t>
            </w:r>
          </w:p>
        </w:tc>
        <w:tc>
          <w:tcPr>
            <w:tcW w:w="1229"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365677</w:t>
            </w:r>
          </w:p>
        </w:tc>
        <w:tc>
          <w:tcPr>
            <w:tcW w:w="1199"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100,00</w:t>
            </w:r>
          </w:p>
        </w:tc>
        <w:tc>
          <w:tcPr>
            <w:tcW w:w="1306"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176868</w:t>
            </w:r>
          </w:p>
        </w:tc>
        <w:tc>
          <w:tcPr>
            <w:tcW w:w="1151"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right"/>
            </w:pPr>
            <w:r w:rsidRPr="000F3440">
              <w:t>193,68</w:t>
            </w:r>
          </w:p>
        </w:tc>
      </w:tr>
    </w:tbl>
    <w:p w:rsidR="002A4684" w:rsidRPr="007B14E9" w:rsidRDefault="002A4684" w:rsidP="002A4684">
      <w:pPr>
        <w:spacing w:line="360" w:lineRule="auto"/>
        <w:jc w:val="both"/>
        <w:rPr>
          <w:sz w:val="28"/>
          <w:szCs w:val="28"/>
        </w:rPr>
      </w:pPr>
    </w:p>
    <w:p w:rsidR="002A4684" w:rsidRPr="007B14E9" w:rsidRDefault="002A4684" w:rsidP="002A4684">
      <w:pPr>
        <w:spacing w:line="360" w:lineRule="auto"/>
        <w:jc w:val="right"/>
        <w:rPr>
          <w:sz w:val="28"/>
          <w:szCs w:val="28"/>
        </w:rPr>
      </w:pPr>
      <w:r w:rsidRPr="007B14E9">
        <w:rPr>
          <w:sz w:val="28"/>
          <w:szCs w:val="28"/>
        </w:rPr>
        <w:t>Таблица 10</w:t>
      </w:r>
    </w:p>
    <w:tbl>
      <w:tblPr>
        <w:tblpPr w:leftFromText="180" w:rightFromText="180" w:vertAnchor="text" w:horzAnchor="margin" w:tblpXSpec="center" w:tblpY="839"/>
        <w:tblW w:w="5000" w:type="pct"/>
        <w:tblLook w:val="0000" w:firstRow="0" w:lastRow="0" w:firstColumn="0" w:lastColumn="0" w:noHBand="0" w:noVBand="0"/>
      </w:tblPr>
      <w:tblGrid>
        <w:gridCol w:w="2684"/>
        <w:gridCol w:w="1734"/>
        <w:gridCol w:w="1270"/>
        <w:gridCol w:w="1734"/>
        <w:gridCol w:w="1270"/>
        <w:gridCol w:w="1162"/>
      </w:tblGrid>
      <w:tr w:rsidR="002A4684" w:rsidRPr="000F3440">
        <w:trPr>
          <w:trHeight w:val="315"/>
        </w:trPr>
        <w:tc>
          <w:tcPr>
            <w:tcW w:w="191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2A4684" w:rsidRPr="000F3440" w:rsidRDefault="002A4684" w:rsidP="00732B71">
            <w:r w:rsidRPr="000F3440">
              <w:t>Группа доходов</w:t>
            </w:r>
          </w:p>
        </w:tc>
        <w:tc>
          <w:tcPr>
            <w:tcW w:w="2024" w:type="dxa"/>
            <w:gridSpan w:val="2"/>
            <w:tcBorders>
              <w:top w:val="single" w:sz="4" w:space="0" w:color="auto"/>
              <w:left w:val="nil"/>
              <w:bottom w:val="single" w:sz="4" w:space="0" w:color="auto"/>
              <w:right w:val="single" w:sz="4" w:space="0" w:color="auto"/>
            </w:tcBorders>
            <w:shd w:val="clear" w:color="auto" w:fill="auto"/>
            <w:noWrap/>
            <w:vAlign w:val="bottom"/>
          </w:tcPr>
          <w:p w:rsidR="002A4684" w:rsidRPr="000F3440" w:rsidRDefault="002A4684" w:rsidP="00732B71">
            <w:pPr>
              <w:jc w:val="center"/>
            </w:pPr>
            <w:smartTag w:uri="urn:schemas-microsoft-com:office:smarttags" w:element="metricconverter">
              <w:smartTagPr>
                <w:attr w:name="ProductID" w:val="2006 г"/>
              </w:smartTagPr>
              <w:r w:rsidRPr="000F3440">
                <w:t>200</w:t>
              </w:r>
              <w:r>
                <w:t>6</w:t>
              </w:r>
              <w:r w:rsidRPr="000F3440">
                <w:t xml:space="preserve"> г</w:t>
              </w:r>
            </w:smartTag>
            <w:r w:rsidRPr="000F3440">
              <w:t>.</w:t>
            </w:r>
          </w:p>
        </w:tc>
        <w:tc>
          <w:tcPr>
            <w:tcW w:w="1929" w:type="dxa"/>
            <w:gridSpan w:val="2"/>
            <w:tcBorders>
              <w:top w:val="single" w:sz="4" w:space="0" w:color="auto"/>
              <w:left w:val="nil"/>
              <w:bottom w:val="single" w:sz="4" w:space="0" w:color="auto"/>
              <w:right w:val="single" w:sz="4" w:space="0" w:color="auto"/>
            </w:tcBorders>
            <w:shd w:val="clear" w:color="auto" w:fill="auto"/>
            <w:noWrap/>
            <w:vAlign w:val="bottom"/>
          </w:tcPr>
          <w:p w:rsidR="002A4684" w:rsidRPr="000F3440" w:rsidRDefault="002A4684" w:rsidP="00732B71">
            <w:pPr>
              <w:jc w:val="center"/>
            </w:pPr>
            <w:smartTag w:uri="urn:schemas-microsoft-com:office:smarttags" w:element="metricconverter">
              <w:smartTagPr>
                <w:attr w:name="ProductID" w:val="2007 г"/>
              </w:smartTagPr>
              <w:r w:rsidRPr="000F3440">
                <w:t>200</w:t>
              </w:r>
              <w:r>
                <w:t>7</w:t>
              </w:r>
              <w:r w:rsidRPr="000F3440">
                <w:t xml:space="preserve"> г</w:t>
              </w:r>
            </w:smartTag>
            <w:r w:rsidRPr="000F3440">
              <w:t>.</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A4684" w:rsidRPr="000F3440" w:rsidRDefault="002A4684" w:rsidP="00732B71">
            <w:pPr>
              <w:jc w:val="center"/>
            </w:pPr>
            <w:r w:rsidRPr="000F3440">
              <w:t>Темп роста</w:t>
            </w:r>
          </w:p>
        </w:tc>
      </w:tr>
      <w:tr w:rsidR="002A4684" w:rsidRPr="000F3440">
        <w:trPr>
          <w:trHeight w:val="255"/>
        </w:trPr>
        <w:tc>
          <w:tcPr>
            <w:tcW w:w="1912" w:type="dxa"/>
            <w:vMerge/>
            <w:tcBorders>
              <w:top w:val="single" w:sz="4" w:space="0" w:color="auto"/>
              <w:left w:val="single" w:sz="4" w:space="0" w:color="auto"/>
              <w:bottom w:val="single" w:sz="4" w:space="0" w:color="auto"/>
              <w:right w:val="single" w:sz="4" w:space="0" w:color="auto"/>
            </w:tcBorders>
            <w:vAlign w:val="center"/>
          </w:tcPr>
          <w:p w:rsidR="002A4684" w:rsidRPr="000F3440" w:rsidRDefault="002A4684" w:rsidP="00732B71"/>
        </w:tc>
        <w:tc>
          <w:tcPr>
            <w:tcW w:w="1162"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r w:rsidRPr="000F3440">
              <w:t>тыс.р.</w:t>
            </w:r>
          </w:p>
        </w:tc>
        <w:tc>
          <w:tcPr>
            <w:tcW w:w="862"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r w:rsidRPr="000F3440">
              <w:t>уд.вес.</w:t>
            </w:r>
          </w:p>
        </w:tc>
        <w:tc>
          <w:tcPr>
            <w:tcW w:w="1067"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r w:rsidRPr="000F3440">
              <w:t>тыс.р.</w:t>
            </w:r>
          </w:p>
        </w:tc>
        <w:tc>
          <w:tcPr>
            <w:tcW w:w="862"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r w:rsidRPr="000F3440">
              <w:t>уд.вес.</w:t>
            </w:r>
          </w:p>
        </w:tc>
        <w:tc>
          <w:tcPr>
            <w:tcW w:w="828" w:type="dxa"/>
            <w:vMerge/>
            <w:tcBorders>
              <w:top w:val="single" w:sz="4" w:space="0" w:color="auto"/>
              <w:left w:val="single" w:sz="4" w:space="0" w:color="auto"/>
              <w:bottom w:val="single" w:sz="4" w:space="0" w:color="auto"/>
              <w:right w:val="single" w:sz="4" w:space="0" w:color="auto"/>
            </w:tcBorders>
            <w:vAlign w:val="center"/>
          </w:tcPr>
          <w:p w:rsidR="002A4684" w:rsidRPr="000F3440" w:rsidRDefault="002A4684" w:rsidP="00732B71"/>
        </w:tc>
      </w:tr>
      <w:tr w:rsidR="002A4684" w:rsidRPr="000F3440">
        <w:trPr>
          <w:trHeight w:val="255"/>
        </w:trPr>
        <w:tc>
          <w:tcPr>
            <w:tcW w:w="1912" w:type="dxa"/>
            <w:tcBorders>
              <w:top w:val="nil"/>
              <w:left w:val="single" w:sz="4" w:space="0" w:color="auto"/>
              <w:bottom w:val="single" w:sz="4" w:space="0" w:color="auto"/>
              <w:right w:val="single" w:sz="4" w:space="0" w:color="auto"/>
            </w:tcBorders>
            <w:shd w:val="clear" w:color="auto" w:fill="auto"/>
            <w:noWrap/>
            <w:vAlign w:val="bottom"/>
          </w:tcPr>
          <w:p w:rsidR="002A4684" w:rsidRPr="000F3440" w:rsidRDefault="002A4684" w:rsidP="00732B71">
            <w:r w:rsidRPr="000F3440">
              <w:t>Процентные</w:t>
            </w:r>
          </w:p>
        </w:tc>
        <w:tc>
          <w:tcPr>
            <w:tcW w:w="1162"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center"/>
            </w:pPr>
            <w:r w:rsidRPr="000F3440">
              <w:t>37253,53</w:t>
            </w:r>
          </w:p>
        </w:tc>
        <w:tc>
          <w:tcPr>
            <w:tcW w:w="862"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center"/>
            </w:pPr>
            <w:r w:rsidRPr="000F3440">
              <w:t>23,4</w:t>
            </w:r>
          </w:p>
        </w:tc>
        <w:tc>
          <w:tcPr>
            <w:tcW w:w="1067"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center"/>
            </w:pPr>
            <w:r w:rsidRPr="000F3440">
              <w:t>46010,94</w:t>
            </w:r>
          </w:p>
        </w:tc>
        <w:tc>
          <w:tcPr>
            <w:tcW w:w="862"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center"/>
            </w:pPr>
            <w:r w:rsidRPr="000F3440">
              <w:t>17,76</w:t>
            </w:r>
          </w:p>
        </w:tc>
        <w:tc>
          <w:tcPr>
            <w:tcW w:w="828"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center"/>
            </w:pPr>
            <w:r w:rsidRPr="000F3440">
              <w:t>123,5</w:t>
            </w:r>
          </w:p>
        </w:tc>
      </w:tr>
      <w:tr w:rsidR="002A4684" w:rsidRPr="000F3440">
        <w:trPr>
          <w:trHeight w:val="255"/>
        </w:trPr>
        <w:tc>
          <w:tcPr>
            <w:tcW w:w="1912" w:type="dxa"/>
            <w:tcBorders>
              <w:top w:val="nil"/>
              <w:left w:val="single" w:sz="4" w:space="0" w:color="auto"/>
              <w:bottom w:val="single" w:sz="4" w:space="0" w:color="auto"/>
              <w:right w:val="single" w:sz="4" w:space="0" w:color="auto"/>
            </w:tcBorders>
            <w:shd w:val="clear" w:color="auto" w:fill="auto"/>
            <w:noWrap/>
            <w:vAlign w:val="bottom"/>
          </w:tcPr>
          <w:p w:rsidR="002A4684" w:rsidRPr="000F3440" w:rsidRDefault="002A4684" w:rsidP="00732B71">
            <w:r w:rsidRPr="000F3440">
              <w:t>Непроцентные</w:t>
            </w:r>
          </w:p>
        </w:tc>
        <w:tc>
          <w:tcPr>
            <w:tcW w:w="1162"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center"/>
            </w:pPr>
            <w:r w:rsidRPr="000F3440">
              <w:t>121955,41</w:t>
            </w:r>
          </w:p>
        </w:tc>
        <w:tc>
          <w:tcPr>
            <w:tcW w:w="862"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center"/>
            </w:pPr>
            <w:r w:rsidRPr="000F3440">
              <w:t>76,6</w:t>
            </w:r>
          </w:p>
        </w:tc>
        <w:tc>
          <w:tcPr>
            <w:tcW w:w="1067"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center"/>
            </w:pPr>
            <w:r w:rsidRPr="000F3440">
              <w:t>212992,61</w:t>
            </w:r>
          </w:p>
        </w:tc>
        <w:tc>
          <w:tcPr>
            <w:tcW w:w="862"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center"/>
            </w:pPr>
            <w:r w:rsidRPr="000F3440">
              <w:t>82,24</w:t>
            </w:r>
          </w:p>
        </w:tc>
        <w:tc>
          <w:tcPr>
            <w:tcW w:w="828"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center"/>
            </w:pPr>
            <w:r w:rsidRPr="000F3440">
              <w:t>174,6</w:t>
            </w:r>
          </w:p>
        </w:tc>
      </w:tr>
      <w:tr w:rsidR="002A4684" w:rsidRPr="000F3440">
        <w:trPr>
          <w:trHeight w:val="255"/>
        </w:trPr>
        <w:tc>
          <w:tcPr>
            <w:tcW w:w="1912" w:type="dxa"/>
            <w:tcBorders>
              <w:top w:val="nil"/>
              <w:left w:val="single" w:sz="4" w:space="0" w:color="auto"/>
              <w:bottom w:val="single" w:sz="4" w:space="0" w:color="auto"/>
              <w:right w:val="single" w:sz="4" w:space="0" w:color="auto"/>
            </w:tcBorders>
            <w:shd w:val="clear" w:color="auto" w:fill="auto"/>
            <w:noWrap/>
            <w:vAlign w:val="bottom"/>
          </w:tcPr>
          <w:p w:rsidR="002A4684" w:rsidRPr="000F3440" w:rsidRDefault="002A4684" w:rsidP="00732B71">
            <w:r w:rsidRPr="000F3440">
              <w:t>Всего расходов</w:t>
            </w:r>
          </w:p>
        </w:tc>
        <w:tc>
          <w:tcPr>
            <w:tcW w:w="1162"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center"/>
            </w:pPr>
            <w:r w:rsidRPr="000F3440">
              <w:t>159208,94</w:t>
            </w:r>
          </w:p>
        </w:tc>
        <w:tc>
          <w:tcPr>
            <w:tcW w:w="862"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center"/>
            </w:pPr>
            <w:r w:rsidRPr="000F3440">
              <w:t>100</w:t>
            </w:r>
          </w:p>
        </w:tc>
        <w:tc>
          <w:tcPr>
            <w:tcW w:w="1067"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center"/>
            </w:pPr>
            <w:r w:rsidRPr="000F3440">
              <w:t>259003,5</w:t>
            </w:r>
          </w:p>
        </w:tc>
        <w:tc>
          <w:tcPr>
            <w:tcW w:w="862"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center"/>
            </w:pPr>
            <w:r w:rsidRPr="000F3440">
              <w:t>100</w:t>
            </w:r>
          </w:p>
        </w:tc>
        <w:tc>
          <w:tcPr>
            <w:tcW w:w="828" w:type="dxa"/>
            <w:tcBorders>
              <w:top w:val="nil"/>
              <w:left w:val="nil"/>
              <w:bottom w:val="single" w:sz="4" w:space="0" w:color="auto"/>
              <w:right w:val="single" w:sz="4" w:space="0" w:color="auto"/>
            </w:tcBorders>
            <w:shd w:val="clear" w:color="auto" w:fill="auto"/>
            <w:noWrap/>
            <w:vAlign w:val="bottom"/>
          </w:tcPr>
          <w:p w:rsidR="002A4684" w:rsidRPr="000F3440" w:rsidRDefault="002A4684" w:rsidP="00732B71">
            <w:pPr>
              <w:jc w:val="center"/>
            </w:pPr>
            <w:r w:rsidRPr="000F3440">
              <w:t>162,7</w:t>
            </w:r>
          </w:p>
        </w:tc>
      </w:tr>
    </w:tbl>
    <w:p w:rsidR="002A4684" w:rsidRPr="007B14E9" w:rsidRDefault="002A4684" w:rsidP="002A4684">
      <w:pPr>
        <w:spacing w:line="360" w:lineRule="auto"/>
        <w:jc w:val="center"/>
        <w:rPr>
          <w:sz w:val="28"/>
          <w:szCs w:val="28"/>
        </w:rPr>
      </w:pPr>
      <w:r w:rsidRPr="007B14E9">
        <w:rPr>
          <w:sz w:val="28"/>
          <w:szCs w:val="28"/>
        </w:rPr>
        <w:t>Расходы ОСБ №3794</w:t>
      </w:r>
      <w:r>
        <w:rPr>
          <w:sz w:val="28"/>
          <w:szCs w:val="28"/>
        </w:rPr>
        <w:t>.</w:t>
      </w:r>
    </w:p>
    <w:p w:rsidR="002A4684" w:rsidRPr="007B14E9" w:rsidRDefault="002A4684" w:rsidP="002A4684">
      <w:pPr>
        <w:spacing w:line="360" w:lineRule="auto"/>
        <w:ind w:firstLine="540"/>
        <w:jc w:val="both"/>
        <w:rPr>
          <w:sz w:val="28"/>
          <w:szCs w:val="28"/>
        </w:rPr>
      </w:pPr>
    </w:p>
    <w:p w:rsidR="002A4684" w:rsidRPr="003C3F41" w:rsidRDefault="002A4684" w:rsidP="002A4684">
      <w:pPr>
        <w:spacing w:line="360" w:lineRule="auto"/>
        <w:ind w:firstLine="709"/>
        <w:jc w:val="both"/>
        <w:rPr>
          <w:sz w:val="28"/>
          <w:szCs w:val="28"/>
          <w:lang w:val="en-US"/>
        </w:rPr>
      </w:pPr>
    </w:p>
    <w:p w:rsidR="002A4684" w:rsidRPr="007B14E9" w:rsidRDefault="002A4684" w:rsidP="002A4684">
      <w:pPr>
        <w:spacing w:line="360" w:lineRule="auto"/>
        <w:ind w:firstLine="709"/>
        <w:jc w:val="right"/>
        <w:rPr>
          <w:sz w:val="28"/>
          <w:szCs w:val="28"/>
        </w:rPr>
      </w:pPr>
      <w:r>
        <w:rPr>
          <w:sz w:val="28"/>
          <w:szCs w:val="28"/>
        </w:rPr>
        <w:t xml:space="preserve">                </w:t>
      </w:r>
      <w:r w:rsidRPr="007B14E9">
        <w:rPr>
          <w:sz w:val="28"/>
          <w:szCs w:val="28"/>
        </w:rPr>
        <w:t xml:space="preserve">                                                                              Таблица 11</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025"/>
        <w:gridCol w:w="955"/>
        <w:gridCol w:w="984"/>
        <w:gridCol w:w="955"/>
        <w:gridCol w:w="1089"/>
        <w:gridCol w:w="1106"/>
      </w:tblGrid>
      <w:tr w:rsidR="002A4684" w:rsidRPr="000F3440">
        <w:tc>
          <w:tcPr>
            <w:tcW w:w="3708" w:type="dxa"/>
          </w:tcPr>
          <w:p w:rsidR="002A4684" w:rsidRPr="000F3440" w:rsidRDefault="002A4684" w:rsidP="00732B71">
            <w:pPr>
              <w:jc w:val="both"/>
            </w:pPr>
            <w:r w:rsidRPr="000F3440">
              <w:t>Наименование услуг</w:t>
            </w:r>
          </w:p>
        </w:tc>
        <w:tc>
          <w:tcPr>
            <w:tcW w:w="1025" w:type="dxa"/>
          </w:tcPr>
          <w:p w:rsidR="002A4684" w:rsidRPr="000F3440" w:rsidRDefault="002A4684" w:rsidP="00732B71">
            <w:pPr>
              <w:jc w:val="both"/>
            </w:pPr>
            <w:r w:rsidRPr="000F3440">
              <w:t>200</w:t>
            </w:r>
            <w:r>
              <w:t>6</w:t>
            </w:r>
            <w:r w:rsidRPr="000F3440">
              <w:t>г.,</w:t>
            </w:r>
          </w:p>
          <w:p w:rsidR="002A4684" w:rsidRPr="000F3440" w:rsidRDefault="002A4684" w:rsidP="00732B71">
            <w:pPr>
              <w:jc w:val="both"/>
            </w:pPr>
            <w:r w:rsidRPr="000F3440">
              <w:t xml:space="preserve"> тыс.р.</w:t>
            </w:r>
          </w:p>
        </w:tc>
        <w:tc>
          <w:tcPr>
            <w:tcW w:w="955" w:type="dxa"/>
          </w:tcPr>
          <w:p w:rsidR="002A4684" w:rsidRPr="000F3440" w:rsidRDefault="002A4684" w:rsidP="00732B71">
            <w:pPr>
              <w:jc w:val="both"/>
            </w:pPr>
            <w:r w:rsidRPr="000F3440">
              <w:t xml:space="preserve">Уд.вес, </w:t>
            </w:r>
          </w:p>
          <w:p w:rsidR="002A4684" w:rsidRPr="000F3440" w:rsidRDefault="002A4684" w:rsidP="00732B71">
            <w:pPr>
              <w:jc w:val="both"/>
            </w:pPr>
            <w:r w:rsidRPr="000F3440">
              <w:t>%</w:t>
            </w:r>
          </w:p>
        </w:tc>
        <w:tc>
          <w:tcPr>
            <w:tcW w:w="984" w:type="dxa"/>
          </w:tcPr>
          <w:p w:rsidR="002A4684" w:rsidRPr="000F3440" w:rsidRDefault="002A4684" w:rsidP="00732B71">
            <w:pPr>
              <w:jc w:val="both"/>
            </w:pPr>
            <w:r w:rsidRPr="000F3440">
              <w:t>200</w:t>
            </w:r>
            <w:r>
              <w:t>7</w:t>
            </w:r>
            <w:r w:rsidRPr="000F3440">
              <w:t xml:space="preserve">г., </w:t>
            </w:r>
          </w:p>
          <w:p w:rsidR="002A4684" w:rsidRPr="000F3440" w:rsidRDefault="002A4684" w:rsidP="00732B71">
            <w:pPr>
              <w:jc w:val="both"/>
            </w:pPr>
            <w:r w:rsidRPr="000F3440">
              <w:t>тыс.р.</w:t>
            </w:r>
          </w:p>
        </w:tc>
        <w:tc>
          <w:tcPr>
            <w:tcW w:w="955" w:type="dxa"/>
          </w:tcPr>
          <w:p w:rsidR="002A4684" w:rsidRPr="000F3440" w:rsidRDefault="002A4684" w:rsidP="00732B71">
            <w:pPr>
              <w:jc w:val="both"/>
            </w:pPr>
            <w:r w:rsidRPr="000F3440">
              <w:t>Уд.вес, %</w:t>
            </w:r>
          </w:p>
        </w:tc>
        <w:tc>
          <w:tcPr>
            <w:tcW w:w="1089" w:type="dxa"/>
          </w:tcPr>
          <w:p w:rsidR="002A4684" w:rsidRPr="000F3440" w:rsidRDefault="002A4684" w:rsidP="00732B71">
            <w:pPr>
              <w:jc w:val="both"/>
            </w:pPr>
            <w:r w:rsidRPr="000F3440">
              <w:t xml:space="preserve">Откл-е </w:t>
            </w:r>
          </w:p>
          <w:p w:rsidR="002A4684" w:rsidRPr="000F3440" w:rsidRDefault="002A4684" w:rsidP="00732B71">
            <w:pPr>
              <w:jc w:val="both"/>
            </w:pPr>
            <w:r w:rsidRPr="000F3440">
              <w:t>факт.</w:t>
            </w:r>
          </w:p>
        </w:tc>
        <w:tc>
          <w:tcPr>
            <w:tcW w:w="1106" w:type="dxa"/>
          </w:tcPr>
          <w:p w:rsidR="002A4684" w:rsidRPr="000F3440" w:rsidRDefault="002A4684" w:rsidP="00732B71">
            <w:pPr>
              <w:jc w:val="both"/>
            </w:pPr>
            <w:r w:rsidRPr="000F3440">
              <w:t>Откл-е уд.веса</w:t>
            </w:r>
          </w:p>
        </w:tc>
      </w:tr>
      <w:tr w:rsidR="002A4684" w:rsidRPr="000F3440">
        <w:tc>
          <w:tcPr>
            <w:tcW w:w="3708" w:type="dxa"/>
          </w:tcPr>
          <w:p w:rsidR="002A4684" w:rsidRPr="000F3440" w:rsidRDefault="002A4684" w:rsidP="00732B71">
            <w:pPr>
              <w:jc w:val="center"/>
            </w:pPr>
            <w:r w:rsidRPr="000F3440">
              <w:t>1</w:t>
            </w:r>
          </w:p>
        </w:tc>
        <w:tc>
          <w:tcPr>
            <w:tcW w:w="1025" w:type="dxa"/>
          </w:tcPr>
          <w:p w:rsidR="002A4684" w:rsidRPr="000F3440" w:rsidRDefault="002A4684" w:rsidP="00732B71">
            <w:pPr>
              <w:jc w:val="center"/>
            </w:pPr>
            <w:r w:rsidRPr="000F3440">
              <w:t>2</w:t>
            </w:r>
          </w:p>
        </w:tc>
        <w:tc>
          <w:tcPr>
            <w:tcW w:w="955" w:type="dxa"/>
          </w:tcPr>
          <w:p w:rsidR="002A4684" w:rsidRPr="000F3440" w:rsidRDefault="002A4684" w:rsidP="00732B71">
            <w:pPr>
              <w:jc w:val="center"/>
            </w:pPr>
            <w:r w:rsidRPr="000F3440">
              <w:t>3</w:t>
            </w:r>
          </w:p>
        </w:tc>
        <w:tc>
          <w:tcPr>
            <w:tcW w:w="984" w:type="dxa"/>
          </w:tcPr>
          <w:p w:rsidR="002A4684" w:rsidRPr="000F3440" w:rsidRDefault="002A4684" w:rsidP="00732B71">
            <w:pPr>
              <w:jc w:val="center"/>
            </w:pPr>
            <w:r w:rsidRPr="000F3440">
              <w:t>4</w:t>
            </w:r>
          </w:p>
        </w:tc>
        <w:tc>
          <w:tcPr>
            <w:tcW w:w="955" w:type="dxa"/>
          </w:tcPr>
          <w:p w:rsidR="002A4684" w:rsidRPr="000F3440" w:rsidRDefault="002A4684" w:rsidP="00732B71">
            <w:pPr>
              <w:jc w:val="center"/>
            </w:pPr>
            <w:r w:rsidRPr="000F3440">
              <w:t>5</w:t>
            </w:r>
          </w:p>
        </w:tc>
        <w:tc>
          <w:tcPr>
            <w:tcW w:w="1089" w:type="dxa"/>
          </w:tcPr>
          <w:p w:rsidR="002A4684" w:rsidRPr="000F3440" w:rsidRDefault="002A4684" w:rsidP="00732B71">
            <w:pPr>
              <w:jc w:val="center"/>
            </w:pPr>
            <w:r w:rsidRPr="000F3440">
              <w:t>6</w:t>
            </w:r>
          </w:p>
        </w:tc>
        <w:tc>
          <w:tcPr>
            <w:tcW w:w="1106" w:type="dxa"/>
          </w:tcPr>
          <w:p w:rsidR="002A4684" w:rsidRPr="000F3440" w:rsidRDefault="002A4684" w:rsidP="00732B71">
            <w:pPr>
              <w:jc w:val="center"/>
            </w:pPr>
            <w:r w:rsidRPr="000F3440">
              <w:t>7</w:t>
            </w:r>
          </w:p>
        </w:tc>
      </w:tr>
      <w:tr w:rsidR="002A4684" w:rsidRPr="000F3440">
        <w:tc>
          <w:tcPr>
            <w:tcW w:w="3708" w:type="dxa"/>
          </w:tcPr>
          <w:p w:rsidR="002A4684" w:rsidRPr="000F3440" w:rsidRDefault="002A4684" w:rsidP="00732B71">
            <w:pPr>
              <w:jc w:val="both"/>
            </w:pPr>
            <w:r w:rsidRPr="000F3440">
              <w:t xml:space="preserve">1.Покупка-продажа иностранной валюты юр.лицами у Сбербанка </w:t>
            </w:r>
          </w:p>
        </w:tc>
        <w:tc>
          <w:tcPr>
            <w:tcW w:w="1025" w:type="dxa"/>
          </w:tcPr>
          <w:p w:rsidR="002A4684" w:rsidRPr="000F3440" w:rsidRDefault="002A4684" w:rsidP="00732B71">
            <w:pPr>
              <w:jc w:val="center"/>
            </w:pPr>
            <w:r w:rsidRPr="000F3440">
              <w:t>511</w:t>
            </w:r>
          </w:p>
        </w:tc>
        <w:tc>
          <w:tcPr>
            <w:tcW w:w="955" w:type="dxa"/>
          </w:tcPr>
          <w:p w:rsidR="002A4684" w:rsidRPr="000F3440" w:rsidRDefault="002A4684" w:rsidP="00732B71">
            <w:pPr>
              <w:jc w:val="center"/>
            </w:pPr>
            <w:r w:rsidRPr="000F3440">
              <w:t>1,5</w:t>
            </w:r>
          </w:p>
        </w:tc>
        <w:tc>
          <w:tcPr>
            <w:tcW w:w="984" w:type="dxa"/>
          </w:tcPr>
          <w:p w:rsidR="002A4684" w:rsidRPr="000F3440" w:rsidRDefault="002A4684" w:rsidP="00732B71">
            <w:pPr>
              <w:jc w:val="center"/>
            </w:pPr>
            <w:r w:rsidRPr="000F3440">
              <w:t>809</w:t>
            </w:r>
          </w:p>
        </w:tc>
        <w:tc>
          <w:tcPr>
            <w:tcW w:w="955" w:type="dxa"/>
          </w:tcPr>
          <w:p w:rsidR="002A4684" w:rsidRPr="000F3440" w:rsidRDefault="002A4684" w:rsidP="00732B71">
            <w:pPr>
              <w:jc w:val="center"/>
            </w:pPr>
            <w:r w:rsidRPr="000F3440">
              <w:t>1,49</w:t>
            </w:r>
          </w:p>
        </w:tc>
        <w:tc>
          <w:tcPr>
            <w:tcW w:w="1089" w:type="dxa"/>
          </w:tcPr>
          <w:p w:rsidR="002A4684" w:rsidRPr="000F3440" w:rsidRDefault="002A4684" w:rsidP="00732B71">
            <w:pPr>
              <w:jc w:val="center"/>
            </w:pPr>
            <w:r w:rsidRPr="000F3440">
              <w:t>298</w:t>
            </w:r>
          </w:p>
        </w:tc>
        <w:tc>
          <w:tcPr>
            <w:tcW w:w="1106" w:type="dxa"/>
          </w:tcPr>
          <w:p w:rsidR="002A4684" w:rsidRPr="000F3440" w:rsidRDefault="002A4684" w:rsidP="00732B71">
            <w:pPr>
              <w:jc w:val="center"/>
            </w:pPr>
            <w:r w:rsidRPr="000F3440">
              <w:t>-0,02</w:t>
            </w:r>
          </w:p>
        </w:tc>
      </w:tr>
      <w:tr w:rsidR="002A4684" w:rsidRPr="000F3440">
        <w:tc>
          <w:tcPr>
            <w:tcW w:w="3708" w:type="dxa"/>
          </w:tcPr>
          <w:p w:rsidR="002A4684" w:rsidRPr="000F3440" w:rsidRDefault="002A4684" w:rsidP="00732B71">
            <w:pPr>
              <w:jc w:val="both"/>
            </w:pPr>
            <w:r w:rsidRPr="000F3440">
              <w:t>2.Кассовые операции</w:t>
            </w:r>
          </w:p>
        </w:tc>
        <w:tc>
          <w:tcPr>
            <w:tcW w:w="1025" w:type="dxa"/>
          </w:tcPr>
          <w:p w:rsidR="002A4684" w:rsidRPr="000F3440" w:rsidRDefault="002A4684" w:rsidP="00732B71">
            <w:pPr>
              <w:jc w:val="center"/>
            </w:pPr>
            <w:r w:rsidRPr="000F3440">
              <w:t>8562</w:t>
            </w:r>
          </w:p>
        </w:tc>
        <w:tc>
          <w:tcPr>
            <w:tcW w:w="955" w:type="dxa"/>
          </w:tcPr>
          <w:p w:rsidR="002A4684" w:rsidRPr="000F3440" w:rsidRDefault="002A4684" w:rsidP="00732B71">
            <w:pPr>
              <w:jc w:val="center"/>
            </w:pPr>
            <w:r w:rsidRPr="000F3440">
              <w:t>25,17</w:t>
            </w:r>
          </w:p>
        </w:tc>
        <w:tc>
          <w:tcPr>
            <w:tcW w:w="984" w:type="dxa"/>
          </w:tcPr>
          <w:p w:rsidR="002A4684" w:rsidRPr="000F3440" w:rsidRDefault="002A4684" w:rsidP="00732B71">
            <w:pPr>
              <w:jc w:val="center"/>
            </w:pPr>
            <w:r w:rsidRPr="000F3440">
              <w:t>10791</w:t>
            </w:r>
          </w:p>
        </w:tc>
        <w:tc>
          <w:tcPr>
            <w:tcW w:w="955" w:type="dxa"/>
          </w:tcPr>
          <w:p w:rsidR="002A4684" w:rsidRPr="000F3440" w:rsidRDefault="002A4684" w:rsidP="00732B71">
            <w:pPr>
              <w:jc w:val="center"/>
            </w:pPr>
            <w:r w:rsidRPr="000F3440">
              <w:t>19,82</w:t>
            </w:r>
          </w:p>
        </w:tc>
        <w:tc>
          <w:tcPr>
            <w:tcW w:w="1089" w:type="dxa"/>
          </w:tcPr>
          <w:p w:rsidR="002A4684" w:rsidRPr="000F3440" w:rsidRDefault="002A4684" w:rsidP="00732B71">
            <w:pPr>
              <w:jc w:val="center"/>
            </w:pPr>
            <w:r w:rsidRPr="000F3440">
              <w:t>2229</w:t>
            </w:r>
          </w:p>
        </w:tc>
        <w:tc>
          <w:tcPr>
            <w:tcW w:w="1106" w:type="dxa"/>
          </w:tcPr>
          <w:p w:rsidR="002A4684" w:rsidRPr="000F3440" w:rsidRDefault="002A4684" w:rsidP="00732B71">
            <w:pPr>
              <w:jc w:val="center"/>
            </w:pPr>
            <w:r w:rsidRPr="000F3440">
              <w:t>-5,35</w:t>
            </w:r>
          </w:p>
        </w:tc>
      </w:tr>
      <w:tr w:rsidR="002A4684" w:rsidRPr="000F3440">
        <w:tc>
          <w:tcPr>
            <w:tcW w:w="3708" w:type="dxa"/>
          </w:tcPr>
          <w:p w:rsidR="002A4684" w:rsidRPr="000F3440" w:rsidRDefault="002A4684" w:rsidP="00732B71">
            <w:pPr>
              <w:jc w:val="both"/>
            </w:pPr>
            <w:r w:rsidRPr="000F3440">
              <w:t>3.Кассовое обслуживание счетов юр.лиц</w:t>
            </w:r>
          </w:p>
        </w:tc>
        <w:tc>
          <w:tcPr>
            <w:tcW w:w="1025" w:type="dxa"/>
          </w:tcPr>
          <w:p w:rsidR="002A4684" w:rsidRPr="000F3440" w:rsidRDefault="002A4684" w:rsidP="00732B71">
            <w:pPr>
              <w:jc w:val="center"/>
            </w:pPr>
            <w:r w:rsidRPr="000F3440">
              <w:t>5639</w:t>
            </w:r>
          </w:p>
        </w:tc>
        <w:tc>
          <w:tcPr>
            <w:tcW w:w="955" w:type="dxa"/>
          </w:tcPr>
          <w:p w:rsidR="002A4684" w:rsidRPr="000F3440" w:rsidRDefault="002A4684" w:rsidP="00732B71">
            <w:pPr>
              <w:jc w:val="center"/>
            </w:pPr>
            <w:r w:rsidRPr="000F3440">
              <w:t>16,58</w:t>
            </w:r>
          </w:p>
        </w:tc>
        <w:tc>
          <w:tcPr>
            <w:tcW w:w="984" w:type="dxa"/>
          </w:tcPr>
          <w:p w:rsidR="002A4684" w:rsidRPr="000F3440" w:rsidRDefault="002A4684" w:rsidP="00732B71">
            <w:pPr>
              <w:jc w:val="center"/>
            </w:pPr>
            <w:r w:rsidRPr="000F3440">
              <w:t>6362</w:t>
            </w:r>
          </w:p>
        </w:tc>
        <w:tc>
          <w:tcPr>
            <w:tcW w:w="955" w:type="dxa"/>
          </w:tcPr>
          <w:p w:rsidR="002A4684" w:rsidRPr="000F3440" w:rsidRDefault="002A4684" w:rsidP="00732B71">
            <w:pPr>
              <w:jc w:val="center"/>
            </w:pPr>
            <w:r w:rsidRPr="000F3440">
              <w:t>11,69</w:t>
            </w:r>
          </w:p>
        </w:tc>
        <w:tc>
          <w:tcPr>
            <w:tcW w:w="1089" w:type="dxa"/>
          </w:tcPr>
          <w:p w:rsidR="002A4684" w:rsidRPr="000F3440" w:rsidRDefault="002A4684" w:rsidP="00732B71">
            <w:pPr>
              <w:jc w:val="center"/>
            </w:pPr>
            <w:r w:rsidRPr="000F3440">
              <w:t>723</w:t>
            </w:r>
          </w:p>
        </w:tc>
        <w:tc>
          <w:tcPr>
            <w:tcW w:w="1106" w:type="dxa"/>
          </w:tcPr>
          <w:p w:rsidR="002A4684" w:rsidRPr="000F3440" w:rsidRDefault="002A4684" w:rsidP="00732B71">
            <w:pPr>
              <w:jc w:val="center"/>
            </w:pPr>
            <w:r w:rsidRPr="000F3440">
              <w:t>-4,89</w:t>
            </w:r>
          </w:p>
        </w:tc>
      </w:tr>
      <w:tr w:rsidR="002A4684" w:rsidRPr="000F3440">
        <w:tc>
          <w:tcPr>
            <w:tcW w:w="3708" w:type="dxa"/>
          </w:tcPr>
          <w:p w:rsidR="002A4684" w:rsidRPr="000F3440" w:rsidRDefault="002A4684" w:rsidP="00732B71">
            <w:pPr>
              <w:jc w:val="both"/>
            </w:pPr>
            <w:r w:rsidRPr="000F3440">
              <w:t>4.Операции инкассации</w:t>
            </w:r>
          </w:p>
        </w:tc>
        <w:tc>
          <w:tcPr>
            <w:tcW w:w="1025" w:type="dxa"/>
          </w:tcPr>
          <w:p w:rsidR="002A4684" w:rsidRPr="000F3440" w:rsidRDefault="002A4684" w:rsidP="00732B71">
            <w:pPr>
              <w:jc w:val="center"/>
            </w:pPr>
            <w:r w:rsidRPr="000F3440">
              <w:t>2107</w:t>
            </w:r>
          </w:p>
        </w:tc>
        <w:tc>
          <w:tcPr>
            <w:tcW w:w="955" w:type="dxa"/>
          </w:tcPr>
          <w:p w:rsidR="002A4684" w:rsidRPr="000F3440" w:rsidRDefault="002A4684" w:rsidP="00732B71">
            <w:pPr>
              <w:jc w:val="center"/>
            </w:pPr>
            <w:r w:rsidRPr="000F3440">
              <w:t>6,19</w:t>
            </w:r>
          </w:p>
        </w:tc>
        <w:tc>
          <w:tcPr>
            <w:tcW w:w="984" w:type="dxa"/>
          </w:tcPr>
          <w:p w:rsidR="002A4684" w:rsidRPr="000F3440" w:rsidRDefault="002A4684" w:rsidP="00732B71">
            <w:pPr>
              <w:jc w:val="center"/>
            </w:pPr>
            <w:r w:rsidRPr="000F3440">
              <w:t>3052</w:t>
            </w:r>
          </w:p>
        </w:tc>
        <w:tc>
          <w:tcPr>
            <w:tcW w:w="955" w:type="dxa"/>
          </w:tcPr>
          <w:p w:rsidR="002A4684" w:rsidRPr="000F3440" w:rsidRDefault="002A4684" w:rsidP="00732B71">
            <w:pPr>
              <w:jc w:val="center"/>
            </w:pPr>
            <w:r w:rsidRPr="000F3440">
              <w:t>5,61</w:t>
            </w:r>
          </w:p>
        </w:tc>
        <w:tc>
          <w:tcPr>
            <w:tcW w:w="1089" w:type="dxa"/>
          </w:tcPr>
          <w:p w:rsidR="002A4684" w:rsidRPr="000F3440" w:rsidRDefault="002A4684" w:rsidP="00732B71">
            <w:pPr>
              <w:jc w:val="center"/>
            </w:pPr>
            <w:r w:rsidRPr="000F3440">
              <w:t>945</w:t>
            </w:r>
          </w:p>
        </w:tc>
        <w:tc>
          <w:tcPr>
            <w:tcW w:w="1106" w:type="dxa"/>
          </w:tcPr>
          <w:p w:rsidR="002A4684" w:rsidRPr="000F3440" w:rsidRDefault="002A4684" w:rsidP="00732B71">
            <w:pPr>
              <w:jc w:val="center"/>
            </w:pPr>
            <w:r w:rsidRPr="000F3440">
              <w:t>-0,59</w:t>
            </w:r>
          </w:p>
        </w:tc>
      </w:tr>
      <w:tr w:rsidR="002A4684" w:rsidRPr="000F3440">
        <w:tc>
          <w:tcPr>
            <w:tcW w:w="3708" w:type="dxa"/>
          </w:tcPr>
          <w:p w:rsidR="002A4684" w:rsidRPr="000F3440" w:rsidRDefault="002A4684" w:rsidP="00732B71">
            <w:pPr>
              <w:jc w:val="both"/>
            </w:pPr>
            <w:r w:rsidRPr="000F3440">
              <w:t>5.Расчетные операции</w:t>
            </w:r>
          </w:p>
        </w:tc>
        <w:tc>
          <w:tcPr>
            <w:tcW w:w="1025" w:type="dxa"/>
          </w:tcPr>
          <w:p w:rsidR="002A4684" w:rsidRPr="000F3440" w:rsidRDefault="002A4684" w:rsidP="00732B71">
            <w:pPr>
              <w:jc w:val="center"/>
            </w:pPr>
            <w:r w:rsidRPr="000F3440">
              <w:t>4227</w:t>
            </w:r>
          </w:p>
        </w:tc>
        <w:tc>
          <w:tcPr>
            <w:tcW w:w="955" w:type="dxa"/>
          </w:tcPr>
          <w:p w:rsidR="002A4684" w:rsidRPr="000F3440" w:rsidRDefault="002A4684" w:rsidP="00732B71">
            <w:pPr>
              <w:jc w:val="center"/>
            </w:pPr>
            <w:r w:rsidRPr="000F3440">
              <w:t>12,23</w:t>
            </w:r>
          </w:p>
        </w:tc>
        <w:tc>
          <w:tcPr>
            <w:tcW w:w="984" w:type="dxa"/>
          </w:tcPr>
          <w:p w:rsidR="002A4684" w:rsidRPr="000F3440" w:rsidRDefault="002A4684" w:rsidP="00732B71">
            <w:pPr>
              <w:jc w:val="center"/>
            </w:pPr>
            <w:r w:rsidRPr="000F3440">
              <w:t>6227</w:t>
            </w:r>
          </w:p>
        </w:tc>
        <w:tc>
          <w:tcPr>
            <w:tcW w:w="955" w:type="dxa"/>
          </w:tcPr>
          <w:p w:rsidR="002A4684" w:rsidRPr="000F3440" w:rsidRDefault="002A4684" w:rsidP="00732B71">
            <w:pPr>
              <w:jc w:val="center"/>
            </w:pPr>
            <w:r w:rsidRPr="000F3440">
              <w:t>11,44</w:t>
            </w:r>
          </w:p>
        </w:tc>
        <w:tc>
          <w:tcPr>
            <w:tcW w:w="1089" w:type="dxa"/>
          </w:tcPr>
          <w:p w:rsidR="002A4684" w:rsidRPr="000F3440" w:rsidRDefault="002A4684" w:rsidP="00732B71">
            <w:pPr>
              <w:jc w:val="center"/>
            </w:pPr>
            <w:r w:rsidRPr="000F3440">
              <w:t>2000</w:t>
            </w:r>
          </w:p>
        </w:tc>
        <w:tc>
          <w:tcPr>
            <w:tcW w:w="1106" w:type="dxa"/>
          </w:tcPr>
          <w:p w:rsidR="002A4684" w:rsidRPr="000F3440" w:rsidRDefault="002A4684" w:rsidP="00732B71">
            <w:pPr>
              <w:jc w:val="center"/>
            </w:pPr>
            <w:r w:rsidRPr="000F3440">
              <w:t>-0,99</w:t>
            </w:r>
          </w:p>
        </w:tc>
      </w:tr>
      <w:tr w:rsidR="002A4684" w:rsidRPr="000F3440">
        <w:tc>
          <w:tcPr>
            <w:tcW w:w="3708" w:type="dxa"/>
          </w:tcPr>
          <w:p w:rsidR="002A4684" w:rsidRPr="000F3440" w:rsidRDefault="002A4684" w:rsidP="00732B71">
            <w:pPr>
              <w:jc w:val="both"/>
            </w:pPr>
            <w:r w:rsidRPr="000F3440">
              <w:t>6.Операции обслуживания счетов юр.лиц</w:t>
            </w:r>
          </w:p>
        </w:tc>
        <w:tc>
          <w:tcPr>
            <w:tcW w:w="1025" w:type="dxa"/>
          </w:tcPr>
          <w:p w:rsidR="002A4684" w:rsidRPr="000F3440" w:rsidRDefault="002A4684" w:rsidP="00732B71">
            <w:pPr>
              <w:jc w:val="center"/>
            </w:pPr>
            <w:r w:rsidRPr="000F3440">
              <w:t>1840</w:t>
            </w:r>
          </w:p>
        </w:tc>
        <w:tc>
          <w:tcPr>
            <w:tcW w:w="955" w:type="dxa"/>
          </w:tcPr>
          <w:p w:rsidR="002A4684" w:rsidRPr="000F3440" w:rsidRDefault="002A4684" w:rsidP="00732B71">
            <w:pPr>
              <w:jc w:val="center"/>
            </w:pPr>
            <w:r w:rsidRPr="000F3440">
              <w:t>5,41</w:t>
            </w:r>
          </w:p>
        </w:tc>
        <w:tc>
          <w:tcPr>
            <w:tcW w:w="984" w:type="dxa"/>
          </w:tcPr>
          <w:p w:rsidR="002A4684" w:rsidRPr="000F3440" w:rsidRDefault="002A4684" w:rsidP="00732B71">
            <w:pPr>
              <w:jc w:val="center"/>
            </w:pPr>
            <w:r w:rsidRPr="000F3440">
              <w:t>2257</w:t>
            </w:r>
          </w:p>
        </w:tc>
        <w:tc>
          <w:tcPr>
            <w:tcW w:w="955" w:type="dxa"/>
          </w:tcPr>
          <w:p w:rsidR="002A4684" w:rsidRPr="000F3440" w:rsidRDefault="002A4684" w:rsidP="00732B71">
            <w:pPr>
              <w:jc w:val="center"/>
            </w:pPr>
            <w:r w:rsidRPr="000F3440">
              <w:t>4,15</w:t>
            </w:r>
          </w:p>
        </w:tc>
        <w:tc>
          <w:tcPr>
            <w:tcW w:w="1089" w:type="dxa"/>
          </w:tcPr>
          <w:p w:rsidR="002A4684" w:rsidRPr="000F3440" w:rsidRDefault="002A4684" w:rsidP="00732B71">
            <w:pPr>
              <w:jc w:val="center"/>
            </w:pPr>
            <w:r w:rsidRPr="000F3440">
              <w:t>417</w:t>
            </w:r>
          </w:p>
        </w:tc>
        <w:tc>
          <w:tcPr>
            <w:tcW w:w="1106" w:type="dxa"/>
          </w:tcPr>
          <w:p w:rsidR="002A4684" w:rsidRPr="000F3440" w:rsidRDefault="002A4684" w:rsidP="00732B71">
            <w:pPr>
              <w:jc w:val="center"/>
            </w:pPr>
            <w:r w:rsidRPr="000F3440">
              <w:t>-1,26</w:t>
            </w:r>
          </w:p>
        </w:tc>
      </w:tr>
      <w:tr w:rsidR="002A4684" w:rsidRPr="000F3440">
        <w:tc>
          <w:tcPr>
            <w:tcW w:w="3708" w:type="dxa"/>
          </w:tcPr>
          <w:p w:rsidR="002A4684" w:rsidRPr="000F3440" w:rsidRDefault="002A4684" w:rsidP="00732B71">
            <w:pPr>
              <w:jc w:val="center"/>
            </w:pPr>
            <w:r w:rsidRPr="000F3440">
              <w:t>1</w:t>
            </w:r>
          </w:p>
        </w:tc>
        <w:tc>
          <w:tcPr>
            <w:tcW w:w="1025" w:type="dxa"/>
          </w:tcPr>
          <w:p w:rsidR="002A4684" w:rsidRPr="000F3440" w:rsidRDefault="002A4684" w:rsidP="00732B71">
            <w:pPr>
              <w:jc w:val="center"/>
            </w:pPr>
            <w:r w:rsidRPr="000F3440">
              <w:t>2</w:t>
            </w:r>
          </w:p>
        </w:tc>
        <w:tc>
          <w:tcPr>
            <w:tcW w:w="955" w:type="dxa"/>
          </w:tcPr>
          <w:p w:rsidR="002A4684" w:rsidRPr="000F3440" w:rsidRDefault="002A4684" w:rsidP="00732B71">
            <w:pPr>
              <w:jc w:val="center"/>
            </w:pPr>
            <w:r w:rsidRPr="000F3440">
              <w:t>3</w:t>
            </w:r>
          </w:p>
        </w:tc>
        <w:tc>
          <w:tcPr>
            <w:tcW w:w="984" w:type="dxa"/>
          </w:tcPr>
          <w:p w:rsidR="002A4684" w:rsidRPr="000F3440" w:rsidRDefault="002A4684" w:rsidP="00732B71">
            <w:pPr>
              <w:jc w:val="center"/>
            </w:pPr>
            <w:r w:rsidRPr="000F3440">
              <w:t>4</w:t>
            </w:r>
          </w:p>
        </w:tc>
        <w:tc>
          <w:tcPr>
            <w:tcW w:w="955" w:type="dxa"/>
          </w:tcPr>
          <w:p w:rsidR="002A4684" w:rsidRPr="000F3440" w:rsidRDefault="002A4684" w:rsidP="00732B71">
            <w:pPr>
              <w:jc w:val="center"/>
            </w:pPr>
            <w:r w:rsidRPr="000F3440">
              <w:t>5</w:t>
            </w:r>
          </w:p>
        </w:tc>
        <w:tc>
          <w:tcPr>
            <w:tcW w:w="1089" w:type="dxa"/>
          </w:tcPr>
          <w:p w:rsidR="002A4684" w:rsidRPr="000F3440" w:rsidRDefault="002A4684" w:rsidP="00732B71">
            <w:pPr>
              <w:jc w:val="center"/>
            </w:pPr>
            <w:r w:rsidRPr="000F3440">
              <w:t>6</w:t>
            </w:r>
          </w:p>
        </w:tc>
        <w:tc>
          <w:tcPr>
            <w:tcW w:w="1106" w:type="dxa"/>
          </w:tcPr>
          <w:p w:rsidR="002A4684" w:rsidRPr="000F3440" w:rsidRDefault="002A4684" w:rsidP="00732B71">
            <w:pPr>
              <w:jc w:val="center"/>
            </w:pPr>
            <w:r w:rsidRPr="000F3440">
              <w:t>7</w:t>
            </w:r>
          </w:p>
        </w:tc>
      </w:tr>
      <w:tr w:rsidR="002A4684" w:rsidRPr="000F3440">
        <w:tc>
          <w:tcPr>
            <w:tcW w:w="3708" w:type="dxa"/>
          </w:tcPr>
          <w:p w:rsidR="002A4684" w:rsidRPr="000F3440" w:rsidRDefault="002A4684" w:rsidP="00732B71">
            <w:pPr>
              <w:jc w:val="both"/>
            </w:pPr>
            <w:r w:rsidRPr="000F3440">
              <w:t>7.Операции по кредитованию юр.лиц</w:t>
            </w:r>
          </w:p>
        </w:tc>
        <w:tc>
          <w:tcPr>
            <w:tcW w:w="1025" w:type="dxa"/>
          </w:tcPr>
          <w:p w:rsidR="002A4684" w:rsidRPr="000F3440" w:rsidRDefault="002A4684" w:rsidP="00732B71">
            <w:pPr>
              <w:jc w:val="center"/>
            </w:pPr>
            <w:r w:rsidRPr="000F3440">
              <w:t>6298</w:t>
            </w:r>
          </w:p>
        </w:tc>
        <w:tc>
          <w:tcPr>
            <w:tcW w:w="955" w:type="dxa"/>
          </w:tcPr>
          <w:p w:rsidR="002A4684" w:rsidRPr="000F3440" w:rsidRDefault="002A4684" w:rsidP="00732B71">
            <w:pPr>
              <w:jc w:val="center"/>
            </w:pPr>
            <w:r w:rsidRPr="000F3440">
              <w:t>18,51</w:t>
            </w:r>
          </w:p>
        </w:tc>
        <w:tc>
          <w:tcPr>
            <w:tcW w:w="984" w:type="dxa"/>
          </w:tcPr>
          <w:p w:rsidR="002A4684" w:rsidRPr="000F3440" w:rsidRDefault="002A4684" w:rsidP="00732B71">
            <w:pPr>
              <w:jc w:val="center"/>
            </w:pPr>
            <w:r w:rsidRPr="000F3440">
              <w:t>11585</w:t>
            </w:r>
          </w:p>
        </w:tc>
        <w:tc>
          <w:tcPr>
            <w:tcW w:w="955" w:type="dxa"/>
          </w:tcPr>
          <w:p w:rsidR="002A4684" w:rsidRPr="000F3440" w:rsidRDefault="002A4684" w:rsidP="00732B71">
            <w:pPr>
              <w:jc w:val="center"/>
            </w:pPr>
            <w:r w:rsidRPr="000F3440">
              <w:t>21,28</w:t>
            </w:r>
          </w:p>
        </w:tc>
        <w:tc>
          <w:tcPr>
            <w:tcW w:w="1089" w:type="dxa"/>
          </w:tcPr>
          <w:p w:rsidR="002A4684" w:rsidRPr="000F3440" w:rsidRDefault="002A4684" w:rsidP="00732B71">
            <w:pPr>
              <w:jc w:val="center"/>
            </w:pPr>
            <w:r w:rsidRPr="000F3440">
              <w:t>5287</w:t>
            </w:r>
          </w:p>
        </w:tc>
        <w:tc>
          <w:tcPr>
            <w:tcW w:w="1106" w:type="dxa"/>
          </w:tcPr>
          <w:p w:rsidR="002A4684" w:rsidRPr="000F3440" w:rsidRDefault="002A4684" w:rsidP="00732B71">
            <w:pPr>
              <w:jc w:val="center"/>
            </w:pPr>
            <w:r w:rsidRPr="000F3440">
              <w:t>2,76</w:t>
            </w:r>
          </w:p>
        </w:tc>
      </w:tr>
      <w:tr w:rsidR="002A4684" w:rsidRPr="000F3440">
        <w:tc>
          <w:tcPr>
            <w:tcW w:w="3708" w:type="dxa"/>
          </w:tcPr>
          <w:p w:rsidR="002A4684" w:rsidRPr="000F3440" w:rsidRDefault="002A4684" w:rsidP="00732B71">
            <w:pPr>
              <w:jc w:val="both"/>
            </w:pPr>
            <w:r w:rsidRPr="000F3440">
              <w:t>8.Операции по кредитованию физ.лиц</w:t>
            </w:r>
          </w:p>
        </w:tc>
        <w:tc>
          <w:tcPr>
            <w:tcW w:w="1025" w:type="dxa"/>
          </w:tcPr>
          <w:p w:rsidR="002A4684" w:rsidRPr="000F3440" w:rsidRDefault="002A4684" w:rsidP="00732B71">
            <w:pPr>
              <w:jc w:val="center"/>
            </w:pPr>
            <w:r w:rsidRPr="000F3440">
              <w:t>4833</w:t>
            </w:r>
          </w:p>
        </w:tc>
        <w:tc>
          <w:tcPr>
            <w:tcW w:w="955" w:type="dxa"/>
          </w:tcPr>
          <w:p w:rsidR="002A4684" w:rsidRPr="000F3440" w:rsidRDefault="002A4684" w:rsidP="00732B71">
            <w:pPr>
              <w:jc w:val="center"/>
            </w:pPr>
            <w:r w:rsidRPr="000F3440">
              <w:t>14,21</w:t>
            </w:r>
          </w:p>
        </w:tc>
        <w:tc>
          <w:tcPr>
            <w:tcW w:w="984" w:type="dxa"/>
          </w:tcPr>
          <w:p w:rsidR="002A4684" w:rsidRPr="000F3440" w:rsidRDefault="002A4684" w:rsidP="00732B71">
            <w:pPr>
              <w:jc w:val="center"/>
            </w:pPr>
            <w:r w:rsidRPr="000F3440">
              <w:t>13361</w:t>
            </w:r>
          </w:p>
        </w:tc>
        <w:tc>
          <w:tcPr>
            <w:tcW w:w="955" w:type="dxa"/>
          </w:tcPr>
          <w:p w:rsidR="002A4684" w:rsidRPr="000F3440" w:rsidRDefault="002A4684" w:rsidP="00732B71">
            <w:pPr>
              <w:jc w:val="center"/>
            </w:pPr>
            <w:r w:rsidRPr="000F3440">
              <w:t>24,54</w:t>
            </w:r>
          </w:p>
        </w:tc>
        <w:tc>
          <w:tcPr>
            <w:tcW w:w="1089" w:type="dxa"/>
          </w:tcPr>
          <w:p w:rsidR="002A4684" w:rsidRPr="000F3440" w:rsidRDefault="002A4684" w:rsidP="00732B71">
            <w:pPr>
              <w:jc w:val="center"/>
            </w:pPr>
            <w:r w:rsidRPr="000F3440">
              <w:t>8528</w:t>
            </w:r>
          </w:p>
        </w:tc>
        <w:tc>
          <w:tcPr>
            <w:tcW w:w="1106" w:type="dxa"/>
          </w:tcPr>
          <w:p w:rsidR="002A4684" w:rsidRPr="000F3440" w:rsidRDefault="002A4684" w:rsidP="00732B71">
            <w:pPr>
              <w:jc w:val="center"/>
            </w:pPr>
            <w:r w:rsidRPr="000F3440">
              <w:t>10,33</w:t>
            </w:r>
          </w:p>
        </w:tc>
      </w:tr>
      <w:tr w:rsidR="002A4684" w:rsidRPr="000F3440">
        <w:tc>
          <w:tcPr>
            <w:tcW w:w="3708" w:type="dxa"/>
          </w:tcPr>
          <w:p w:rsidR="002A4684" w:rsidRPr="000F3440" w:rsidRDefault="002A4684" w:rsidP="00732B71">
            <w:pPr>
              <w:jc w:val="both"/>
            </w:pPr>
            <w:r w:rsidRPr="000F3440">
              <w:t>Итого</w:t>
            </w:r>
          </w:p>
        </w:tc>
        <w:tc>
          <w:tcPr>
            <w:tcW w:w="1025" w:type="dxa"/>
          </w:tcPr>
          <w:p w:rsidR="002A4684" w:rsidRPr="000F3440" w:rsidRDefault="002A4684" w:rsidP="00732B71">
            <w:pPr>
              <w:jc w:val="center"/>
            </w:pPr>
            <w:r w:rsidRPr="000F3440">
              <w:t>34017</w:t>
            </w:r>
          </w:p>
        </w:tc>
        <w:tc>
          <w:tcPr>
            <w:tcW w:w="955" w:type="dxa"/>
          </w:tcPr>
          <w:p w:rsidR="002A4684" w:rsidRPr="000F3440" w:rsidRDefault="002A4684" w:rsidP="00732B71">
            <w:pPr>
              <w:jc w:val="center"/>
            </w:pPr>
            <w:r w:rsidRPr="000F3440">
              <w:t>100</w:t>
            </w:r>
          </w:p>
        </w:tc>
        <w:tc>
          <w:tcPr>
            <w:tcW w:w="984" w:type="dxa"/>
          </w:tcPr>
          <w:p w:rsidR="002A4684" w:rsidRPr="000F3440" w:rsidRDefault="002A4684" w:rsidP="00732B71">
            <w:pPr>
              <w:jc w:val="center"/>
            </w:pPr>
            <w:r w:rsidRPr="000F3440">
              <w:t>54444</w:t>
            </w:r>
          </w:p>
        </w:tc>
        <w:tc>
          <w:tcPr>
            <w:tcW w:w="955" w:type="dxa"/>
          </w:tcPr>
          <w:p w:rsidR="002A4684" w:rsidRPr="000F3440" w:rsidRDefault="002A4684" w:rsidP="00732B71">
            <w:pPr>
              <w:jc w:val="center"/>
            </w:pPr>
            <w:r w:rsidRPr="000F3440">
              <w:t>100</w:t>
            </w:r>
          </w:p>
        </w:tc>
        <w:tc>
          <w:tcPr>
            <w:tcW w:w="1089" w:type="dxa"/>
          </w:tcPr>
          <w:p w:rsidR="002A4684" w:rsidRPr="000F3440" w:rsidRDefault="002A4684" w:rsidP="00732B71">
            <w:pPr>
              <w:jc w:val="center"/>
            </w:pPr>
            <w:r w:rsidRPr="000F3440">
              <w:t>20427</w:t>
            </w:r>
          </w:p>
        </w:tc>
        <w:tc>
          <w:tcPr>
            <w:tcW w:w="1106" w:type="dxa"/>
          </w:tcPr>
          <w:p w:rsidR="002A4684" w:rsidRPr="000F3440" w:rsidRDefault="002A4684" w:rsidP="00732B71">
            <w:pPr>
              <w:jc w:val="center"/>
            </w:pPr>
            <w:r w:rsidRPr="000F3440">
              <w:t>0</w:t>
            </w:r>
          </w:p>
        </w:tc>
      </w:tr>
    </w:tbl>
    <w:p w:rsidR="002A4684" w:rsidRPr="007B14E9" w:rsidRDefault="002A4684" w:rsidP="002A4684">
      <w:pPr>
        <w:spacing w:line="360" w:lineRule="auto"/>
        <w:ind w:firstLine="709"/>
        <w:jc w:val="both"/>
        <w:rPr>
          <w:sz w:val="28"/>
          <w:szCs w:val="28"/>
        </w:rPr>
      </w:pPr>
    </w:p>
    <w:p w:rsidR="002A4684" w:rsidRDefault="002A4684" w:rsidP="002A4684">
      <w:pPr>
        <w:spacing w:line="360" w:lineRule="auto"/>
        <w:ind w:firstLine="540"/>
        <w:outlineLvl w:val="0"/>
        <w:rPr>
          <w:sz w:val="28"/>
          <w:szCs w:val="28"/>
        </w:rPr>
      </w:pPr>
    </w:p>
    <w:p w:rsidR="00463362" w:rsidRDefault="00463362" w:rsidP="002A4684">
      <w:pPr>
        <w:spacing w:line="360" w:lineRule="auto"/>
        <w:ind w:firstLine="540"/>
        <w:jc w:val="right"/>
        <w:outlineLvl w:val="0"/>
        <w:rPr>
          <w:sz w:val="28"/>
          <w:szCs w:val="28"/>
        </w:rPr>
      </w:pPr>
    </w:p>
    <w:p w:rsidR="00463362" w:rsidRDefault="00463362" w:rsidP="002A4684">
      <w:pPr>
        <w:spacing w:line="360" w:lineRule="auto"/>
        <w:ind w:firstLine="540"/>
        <w:jc w:val="right"/>
        <w:outlineLvl w:val="0"/>
        <w:rPr>
          <w:sz w:val="28"/>
          <w:szCs w:val="28"/>
        </w:rPr>
      </w:pPr>
    </w:p>
    <w:p w:rsidR="002A4684" w:rsidRDefault="002A4684" w:rsidP="002A4684">
      <w:pPr>
        <w:spacing w:line="360" w:lineRule="auto"/>
        <w:ind w:firstLine="540"/>
        <w:jc w:val="right"/>
        <w:outlineLvl w:val="0"/>
        <w:rPr>
          <w:sz w:val="28"/>
          <w:szCs w:val="28"/>
        </w:rPr>
      </w:pPr>
      <w:r>
        <w:rPr>
          <w:sz w:val="28"/>
          <w:szCs w:val="28"/>
        </w:rPr>
        <w:t>Таблица 12</w:t>
      </w:r>
    </w:p>
    <w:p w:rsidR="002A4684" w:rsidRPr="007B14E9" w:rsidRDefault="002A4684" w:rsidP="002A4684">
      <w:pPr>
        <w:spacing w:line="360" w:lineRule="auto"/>
        <w:ind w:firstLine="540"/>
        <w:jc w:val="center"/>
        <w:outlineLvl w:val="0"/>
        <w:rPr>
          <w:sz w:val="28"/>
          <w:szCs w:val="28"/>
        </w:rPr>
      </w:pPr>
      <w:r w:rsidRPr="007B14E9">
        <w:rPr>
          <w:sz w:val="28"/>
          <w:szCs w:val="28"/>
        </w:rPr>
        <w:t>Замещение должностей Валуйского отделения №3794.</w:t>
      </w:r>
    </w:p>
    <w:p w:rsidR="002A4684" w:rsidRPr="007B14E9" w:rsidRDefault="002A4684" w:rsidP="002A4684">
      <w:pPr>
        <w:spacing w:line="360" w:lineRule="auto"/>
        <w:jc w:val="center"/>
        <w:outlineLvl w:val="0"/>
        <w:rPr>
          <w:sz w:val="28"/>
          <w:szCs w:val="28"/>
        </w:rPr>
      </w:pPr>
      <w:r w:rsidRPr="007B14E9">
        <w:rPr>
          <w:sz w:val="28"/>
          <w:szCs w:val="28"/>
        </w:rPr>
        <w:t>Сбербанка РФ  специалистами.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019"/>
        <w:gridCol w:w="1179"/>
        <w:gridCol w:w="1130"/>
        <w:gridCol w:w="1055"/>
        <w:gridCol w:w="885"/>
        <w:gridCol w:w="1130"/>
      </w:tblGrid>
      <w:tr w:rsidR="002A4684" w:rsidRPr="000F3440">
        <w:tc>
          <w:tcPr>
            <w:tcW w:w="3456" w:type="dxa"/>
            <w:vMerge w:val="restart"/>
          </w:tcPr>
          <w:p w:rsidR="002A4684" w:rsidRPr="000F3440" w:rsidRDefault="002A4684" w:rsidP="00732B71">
            <w:pPr>
              <w:jc w:val="center"/>
            </w:pPr>
            <w:r w:rsidRPr="000F3440">
              <w:t>Наименование должности/подразделения</w:t>
            </w:r>
          </w:p>
          <w:p w:rsidR="002A4684" w:rsidRPr="000F3440" w:rsidRDefault="002A4684" w:rsidP="00732B71">
            <w:pPr>
              <w:jc w:val="center"/>
            </w:pPr>
          </w:p>
        </w:tc>
        <w:tc>
          <w:tcPr>
            <w:tcW w:w="6398" w:type="dxa"/>
            <w:gridSpan w:val="6"/>
          </w:tcPr>
          <w:p w:rsidR="002A4684" w:rsidRPr="000F3440" w:rsidRDefault="002A4684" w:rsidP="00732B71">
            <w:pPr>
              <w:jc w:val="center"/>
            </w:pPr>
            <w:r w:rsidRPr="000F3440">
              <w:t>Уровень замещения должностей специалистами, %</w:t>
            </w:r>
          </w:p>
        </w:tc>
      </w:tr>
      <w:tr w:rsidR="002A4684" w:rsidRPr="000F3440">
        <w:tc>
          <w:tcPr>
            <w:tcW w:w="3456" w:type="dxa"/>
            <w:vMerge/>
          </w:tcPr>
          <w:p w:rsidR="002A4684" w:rsidRPr="000F3440" w:rsidRDefault="002A4684" w:rsidP="00732B71">
            <w:pPr>
              <w:jc w:val="center"/>
            </w:pPr>
          </w:p>
        </w:tc>
        <w:tc>
          <w:tcPr>
            <w:tcW w:w="2198" w:type="dxa"/>
            <w:gridSpan w:val="2"/>
          </w:tcPr>
          <w:p w:rsidR="002A4684" w:rsidRPr="000F3440" w:rsidRDefault="002A4684" w:rsidP="00732B71">
            <w:pPr>
              <w:jc w:val="center"/>
            </w:pPr>
            <w:r w:rsidRPr="000F3440">
              <w:t>Всего</w:t>
            </w:r>
          </w:p>
        </w:tc>
        <w:tc>
          <w:tcPr>
            <w:tcW w:w="1130" w:type="dxa"/>
            <w:vMerge w:val="restart"/>
          </w:tcPr>
          <w:p w:rsidR="002A4684" w:rsidRPr="000F3440" w:rsidRDefault="002A4684" w:rsidP="00732B71">
            <w:pPr>
              <w:jc w:val="center"/>
            </w:pPr>
            <w:r w:rsidRPr="000F3440">
              <w:t>Откл-е.</w:t>
            </w:r>
          </w:p>
          <w:p w:rsidR="002A4684" w:rsidRPr="000F3440" w:rsidRDefault="002A4684" w:rsidP="00732B71">
            <w:pPr>
              <w:jc w:val="center"/>
            </w:pPr>
            <w:r w:rsidRPr="000F3440">
              <w:t>2007 от 2006г.+,-</w:t>
            </w:r>
          </w:p>
        </w:tc>
        <w:tc>
          <w:tcPr>
            <w:tcW w:w="1940" w:type="dxa"/>
            <w:gridSpan w:val="2"/>
          </w:tcPr>
          <w:p w:rsidR="002A4684" w:rsidRPr="000F3440" w:rsidRDefault="002A4684" w:rsidP="00732B71">
            <w:pPr>
              <w:jc w:val="center"/>
            </w:pPr>
            <w:r w:rsidRPr="000F3440">
              <w:t>С высшим образованием по профилю работы</w:t>
            </w:r>
          </w:p>
        </w:tc>
        <w:tc>
          <w:tcPr>
            <w:tcW w:w="1130" w:type="dxa"/>
            <w:vMerge w:val="restart"/>
          </w:tcPr>
          <w:p w:rsidR="002A4684" w:rsidRPr="000F3440" w:rsidRDefault="002A4684" w:rsidP="00732B71">
            <w:pPr>
              <w:jc w:val="center"/>
            </w:pPr>
            <w:r w:rsidRPr="000F3440">
              <w:t>Откл-е.</w:t>
            </w:r>
          </w:p>
          <w:p w:rsidR="002A4684" w:rsidRPr="000F3440" w:rsidRDefault="002A4684" w:rsidP="00732B71">
            <w:pPr>
              <w:jc w:val="center"/>
            </w:pPr>
            <w:r w:rsidRPr="000F3440">
              <w:t>2007 от 2006г.+,-</w:t>
            </w:r>
          </w:p>
        </w:tc>
      </w:tr>
      <w:tr w:rsidR="002A4684" w:rsidRPr="000F3440">
        <w:tc>
          <w:tcPr>
            <w:tcW w:w="3456" w:type="dxa"/>
            <w:vMerge/>
          </w:tcPr>
          <w:p w:rsidR="002A4684" w:rsidRPr="000F3440" w:rsidRDefault="002A4684" w:rsidP="00732B71">
            <w:pPr>
              <w:jc w:val="center"/>
            </w:pPr>
          </w:p>
        </w:tc>
        <w:tc>
          <w:tcPr>
            <w:tcW w:w="1019" w:type="dxa"/>
          </w:tcPr>
          <w:p w:rsidR="002A4684" w:rsidRPr="000F3440" w:rsidRDefault="002A4684" w:rsidP="00732B71">
            <w:pPr>
              <w:jc w:val="center"/>
            </w:pPr>
            <w:r w:rsidRPr="000F3440">
              <w:t>2006</w:t>
            </w:r>
          </w:p>
        </w:tc>
        <w:tc>
          <w:tcPr>
            <w:tcW w:w="1179" w:type="dxa"/>
          </w:tcPr>
          <w:p w:rsidR="002A4684" w:rsidRPr="000F3440" w:rsidRDefault="002A4684" w:rsidP="00732B71">
            <w:pPr>
              <w:jc w:val="center"/>
            </w:pPr>
            <w:r w:rsidRPr="000F3440">
              <w:t>2007</w:t>
            </w:r>
          </w:p>
        </w:tc>
        <w:tc>
          <w:tcPr>
            <w:tcW w:w="1130" w:type="dxa"/>
            <w:vMerge/>
          </w:tcPr>
          <w:p w:rsidR="002A4684" w:rsidRPr="000F3440" w:rsidRDefault="002A4684" w:rsidP="00732B71">
            <w:pPr>
              <w:jc w:val="center"/>
            </w:pPr>
          </w:p>
        </w:tc>
        <w:tc>
          <w:tcPr>
            <w:tcW w:w="1055" w:type="dxa"/>
          </w:tcPr>
          <w:p w:rsidR="002A4684" w:rsidRPr="000F3440" w:rsidRDefault="002A4684" w:rsidP="00732B71">
            <w:pPr>
              <w:jc w:val="center"/>
            </w:pPr>
            <w:r w:rsidRPr="000F3440">
              <w:t>2006</w:t>
            </w:r>
          </w:p>
        </w:tc>
        <w:tc>
          <w:tcPr>
            <w:tcW w:w="885" w:type="dxa"/>
          </w:tcPr>
          <w:p w:rsidR="002A4684" w:rsidRPr="000F3440" w:rsidRDefault="002A4684" w:rsidP="00732B71">
            <w:pPr>
              <w:jc w:val="center"/>
            </w:pPr>
            <w:r w:rsidRPr="000F3440">
              <w:t>2007</w:t>
            </w:r>
          </w:p>
        </w:tc>
        <w:tc>
          <w:tcPr>
            <w:tcW w:w="1130" w:type="dxa"/>
            <w:vMerge/>
          </w:tcPr>
          <w:p w:rsidR="002A4684" w:rsidRPr="000F3440" w:rsidRDefault="002A4684" w:rsidP="00732B71">
            <w:pPr>
              <w:jc w:val="center"/>
            </w:pPr>
          </w:p>
        </w:tc>
      </w:tr>
      <w:tr w:rsidR="002A4684" w:rsidRPr="000F3440">
        <w:tc>
          <w:tcPr>
            <w:tcW w:w="3456" w:type="dxa"/>
          </w:tcPr>
          <w:p w:rsidR="002A4684" w:rsidRPr="000F3440" w:rsidRDefault="002A4684" w:rsidP="00732B71">
            <w:pPr>
              <w:jc w:val="center"/>
            </w:pPr>
            <w:r w:rsidRPr="000F3440">
              <w:t>1</w:t>
            </w:r>
          </w:p>
        </w:tc>
        <w:tc>
          <w:tcPr>
            <w:tcW w:w="1019" w:type="dxa"/>
          </w:tcPr>
          <w:p w:rsidR="002A4684" w:rsidRPr="000F3440" w:rsidRDefault="002A4684" w:rsidP="00732B71">
            <w:pPr>
              <w:jc w:val="center"/>
            </w:pPr>
            <w:r w:rsidRPr="000F3440">
              <w:t>2</w:t>
            </w:r>
          </w:p>
        </w:tc>
        <w:tc>
          <w:tcPr>
            <w:tcW w:w="1179" w:type="dxa"/>
          </w:tcPr>
          <w:p w:rsidR="002A4684" w:rsidRPr="000F3440" w:rsidRDefault="002A4684" w:rsidP="00732B71">
            <w:pPr>
              <w:jc w:val="center"/>
            </w:pPr>
            <w:r w:rsidRPr="000F3440">
              <w:t>3</w:t>
            </w:r>
          </w:p>
        </w:tc>
        <w:tc>
          <w:tcPr>
            <w:tcW w:w="1130" w:type="dxa"/>
          </w:tcPr>
          <w:p w:rsidR="002A4684" w:rsidRPr="000F3440" w:rsidRDefault="002A4684" w:rsidP="00732B71">
            <w:pPr>
              <w:jc w:val="center"/>
            </w:pPr>
            <w:r w:rsidRPr="000F3440">
              <w:t>4</w:t>
            </w:r>
          </w:p>
        </w:tc>
        <w:tc>
          <w:tcPr>
            <w:tcW w:w="1055" w:type="dxa"/>
          </w:tcPr>
          <w:p w:rsidR="002A4684" w:rsidRPr="000F3440" w:rsidRDefault="002A4684" w:rsidP="00732B71">
            <w:pPr>
              <w:jc w:val="center"/>
            </w:pPr>
            <w:r w:rsidRPr="000F3440">
              <w:t>5</w:t>
            </w:r>
          </w:p>
        </w:tc>
        <w:tc>
          <w:tcPr>
            <w:tcW w:w="885" w:type="dxa"/>
          </w:tcPr>
          <w:p w:rsidR="002A4684" w:rsidRPr="000F3440" w:rsidRDefault="002A4684" w:rsidP="00732B71">
            <w:pPr>
              <w:jc w:val="center"/>
            </w:pPr>
            <w:r w:rsidRPr="000F3440">
              <w:t>6</w:t>
            </w:r>
          </w:p>
        </w:tc>
        <w:tc>
          <w:tcPr>
            <w:tcW w:w="1130" w:type="dxa"/>
          </w:tcPr>
          <w:p w:rsidR="002A4684" w:rsidRPr="000F3440" w:rsidRDefault="002A4684" w:rsidP="00732B71">
            <w:pPr>
              <w:jc w:val="center"/>
            </w:pPr>
            <w:r w:rsidRPr="000F3440">
              <w:t>7</w:t>
            </w:r>
          </w:p>
        </w:tc>
      </w:tr>
      <w:tr w:rsidR="002A4684" w:rsidRPr="000F3440">
        <w:tc>
          <w:tcPr>
            <w:tcW w:w="3456" w:type="dxa"/>
          </w:tcPr>
          <w:p w:rsidR="002A4684" w:rsidRPr="000F3440" w:rsidRDefault="002A4684" w:rsidP="00732B71">
            <w:pPr>
              <w:jc w:val="both"/>
            </w:pPr>
            <w:r w:rsidRPr="000F3440">
              <w:t>Руководство</w:t>
            </w:r>
          </w:p>
        </w:tc>
        <w:tc>
          <w:tcPr>
            <w:tcW w:w="1019" w:type="dxa"/>
          </w:tcPr>
          <w:p w:rsidR="002A4684" w:rsidRPr="000F3440" w:rsidRDefault="002A4684" w:rsidP="00732B71">
            <w:pPr>
              <w:jc w:val="center"/>
            </w:pPr>
            <w:r w:rsidRPr="000F3440">
              <w:t>100</w:t>
            </w:r>
          </w:p>
        </w:tc>
        <w:tc>
          <w:tcPr>
            <w:tcW w:w="1179"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c>
          <w:tcPr>
            <w:tcW w:w="1055" w:type="dxa"/>
          </w:tcPr>
          <w:p w:rsidR="002A4684" w:rsidRPr="000F3440" w:rsidRDefault="002A4684" w:rsidP="00732B71">
            <w:pPr>
              <w:jc w:val="center"/>
            </w:pPr>
            <w:r w:rsidRPr="000F3440">
              <w:t>100</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r>
      <w:tr w:rsidR="002A4684" w:rsidRPr="000F3440">
        <w:tc>
          <w:tcPr>
            <w:tcW w:w="3456" w:type="dxa"/>
          </w:tcPr>
          <w:p w:rsidR="002A4684" w:rsidRPr="000F3440" w:rsidRDefault="002A4684" w:rsidP="00732B71">
            <w:pPr>
              <w:jc w:val="center"/>
            </w:pPr>
            <w:r w:rsidRPr="000F3440">
              <w:t>1</w:t>
            </w:r>
          </w:p>
        </w:tc>
        <w:tc>
          <w:tcPr>
            <w:tcW w:w="1019" w:type="dxa"/>
          </w:tcPr>
          <w:p w:rsidR="002A4684" w:rsidRPr="000F3440" w:rsidRDefault="002A4684" w:rsidP="00732B71">
            <w:pPr>
              <w:jc w:val="center"/>
            </w:pPr>
            <w:r w:rsidRPr="000F3440">
              <w:t>2</w:t>
            </w:r>
          </w:p>
        </w:tc>
        <w:tc>
          <w:tcPr>
            <w:tcW w:w="1179" w:type="dxa"/>
          </w:tcPr>
          <w:p w:rsidR="002A4684" w:rsidRPr="000F3440" w:rsidRDefault="002A4684" w:rsidP="00732B71">
            <w:pPr>
              <w:jc w:val="center"/>
            </w:pPr>
            <w:r w:rsidRPr="000F3440">
              <w:t>3</w:t>
            </w:r>
          </w:p>
        </w:tc>
        <w:tc>
          <w:tcPr>
            <w:tcW w:w="1130" w:type="dxa"/>
          </w:tcPr>
          <w:p w:rsidR="002A4684" w:rsidRPr="000F3440" w:rsidRDefault="002A4684" w:rsidP="00732B71">
            <w:pPr>
              <w:jc w:val="center"/>
            </w:pPr>
            <w:r w:rsidRPr="000F3440">
              <w:t>4</w:t>
            </w:r>
          </w:p>
        </w:tc>
        <w:tc>
          <w:tcPr>
            <w:tcW w:w="1055" w:type="dxa"/>
          </w:tcPr>
          <w:p w:rsidR="002A4684" w:rsidRPr="000F3440" w:rsidRDefault="002A4684" w:rsidP="00732B71">
            <w:pPr>
              <w:jc w:val="center"/>
            </w:pPr>
            <w:r w:rsidRPr="000F3440">
              <w:t>5</w:t>
            </w:r>
          </w:p>
        </w:tc>
        <w:tc>
          <w:tcPr>
            <w:tcW w:w="885" w:type="dxa"/>
          </w:tcPr>
          <w:p w:rsidR="002A4684" w:rsidRPr="000F3440" w:rsidRDefault="002A4684" w:rsidP="00732B71">
            <w:pPr>
              <w:jc w:val="center"/>
            </w:pPr>
            <w:r w:rsidRPr="000F3440">
              <w:t>6</w:t>
            </w:r>
          </w:p>
        </w:tc>
        <w:tc>
          <w:tcPr>
            <w:tcW w:w="1130" w:type="dxa"/>
          </w:tcPr>
          <w:p w:rsidR="002A4684" w:rsidRPr="000F3440" w:rsidRDefault="002A4684" w:rsidP="00732B71">
            <w:pPr>
              <w:jc w:val="center"/>
            </w:pPr>
            <w:r w:rsidRPr="000F3440">
              <w:t>7</w:t>
            </w:r>
          </w:p>
        </w:tc>
      </w:tr>
      <w:tr w:rsidR="002A4684" w:rsidRPr="000F3440">
        <w:tc>
          <w:tcPr>
            <w:tcW w:w="3456" w:type="dxa"/>
          </w:tcPr>
          <w:p w:rsidR="002A4684" w:rsidRPr="000F3440" w:rsidRDefault="002A4684" w:rsidP="00732B71">
            <w:pPr>
              <w:jc w:val="both"/>
            </w:pPr>
            <w:r w:rsidRPr="000F3440">
              <w:t>Отдел бухгалтерского учета и отчетности</w:t>
            </w:r>
          </w:p>
        </w:tc>
        <w:tc>
          <w:tcPr>
            <w:tcW w:w="1019" w:type="dxa"/>
          </w:tcPr>
          <w:p w:rsidR="002A4684" w:rsidRPr="000F3440" w:rsidRDefault="002A4684" w:rsidP="00732B71">
            <w:pPr>
              <w:jc w:val="center"/>
            </w:pPr>
            <w:r w:rsidRPr="000F3440">
              <w:t>100</w:t>
            </w:r>
          </w:p>
        </w:tc>
        <w:tc>
          <w:tcPr>
            <w:tcW w:w="1179"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c>
          <w:tcPr>
            <w:tcW w:w="1055" w:type="dxa"/>
          </w:tcPr>
          <w:p w:rsidR="002A4684" w:rsidRPr="000F3440" w:rsidRDefault="002A4684" w:rsidP="00732B71">
            <w:pPr>
              <w:jc w:val="center"/>
            </w:pPr>
            <w:r w:rsidRPr="000F3440">
              <w:t>83,3</w:t>
            </w:r>
          </w:p>
        </w:tc>
        <w:tc>
          <w:tcPr>
            <w:tcW w:w="885" w:type="dxa"/>
          </w:tcPr>
          <w:p w:rsidR="002A4684" w:rsidRPr="000F3440" w:rsidRDefault="002A4684" w:rsidP="00732B71">
            <w:pPr>
              <w:jc w:val="center"/>
            </w:pPr>
            <w:r w:rsidRPr="000F3440">
              <w:t>96,9</w:t>
            </w:r>
          </w:p>
        </w:tc>
        <w:tc>
          <w:tcPr>
            <w:tcW w:w="1130" w:type="dxa"/>
          </w:tcPr>
          <w:p w:rsidR="002A4684" w:rsidRPr="000F3440" w:rsidRDefault="002A4684" w:rsidP="00732B71">
            <w:pPr>
              <w:jc w:val="center"/>
            </w:pPr>
            <w:r w:rsidRPr="000F3440">
              <w:t>13,6</w:t>
            </w:r>
          </w:p>
        </w:tc>
      </w:tr>
      <w:tr w:rsidR="002A4684" w:rsidRPr="000F3440">
        <w:tc>
          <w:tcPr>
            <w:tcW w:w="3456" w:type="dxa"/>
          </w:tcPr>
          <w:p w:rsidR="002A4684" w:rsidRPr="000F3440" w:rsidRDefault="002A4684" w:rsidP="00732B71">
            <w:pPr>
              <w:jc w:val="both"/>
            </w:pPr>
            <w:r w:rsidRPr="000F3440">
              <w:t>Планово-экономический отдел</w:t>
            </w:r>
          </w:p>
        </w:tc>
        <w:tc>
          <w:tcPr>
            <w:tcW w:w="1019" w:type="dxa"/>
          </w:tcPr>
          <w:p w:rsidR="002A4684" w:rsidRPr="000F3440" w:rsidRDefault="002A4684" w:rsidP="00732B71">
            <w:pPr>
              <w:jc w:val="center"/>
            </w:pPr>
            <w:r w:rsidRPr="000F3440">
              <w:t>100</w:t>
            </w:r>
          </w:p>
        </w:tc>
        <w:tc>
          <w:tcPr>
            <w:tcW w:w="1179"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c>
          <w:tcPr>
            <w:tcW w:w="1055" w:type="dxa"/>
          </w:tcPr>
          <w:p w:rsidR="002A4684" w:rsidRPr="000F3440" w:rsidRDefault="002A4684" w:rsidP="00732B71">
            <w:pPr>
              <w:jc w:val="center"/>
            </w:pPr>
            <w:r w:rsidRPr="000F3440">
              <w:t>100</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r>
      <w:tr w:rsidR="002A4684" w:rsidRPr="000F3440">
        <w:tc>
          <w:tcPr>
            <w:tcW w:w="3456" w:type="dxa"/>
          </w:tcPr>
          <w:p w:rsidR="002A4684" w:rsidRPr="000F3440" w:rsidRDefault="002A4684" w:rsidP="00732B71">
            <w:pPr>
              <w:jc w:val="both"/>
            </w:pPr>
            <w:r w:rsidRPr="000F3440">
              <w:t>Сектор кредитования</w:t>
            </w:r>
          </w:p>
        </w:tc>
        <w:tc>
          <w:tcPr>
            <w:tcW w:w="1019" w:type="dxa"/>
          </w:tcPr>
          <w:p w:rsidR="002A4684" w:rsidRPr="000F3440" w:rsidRDefault="002A4684" w:rsidP="00732B71">
            <w:pPr>
              <w:jc w:val="center"/>
            </w:pPr>
            <w:r w:rsidRPr="000F3440">
              <w:t>100</w:t>
            </w:r>
          </w:p>
        </w:tc>
        <w:tc>
          <w:tcPr>
            <w:tcW w:w="1179"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c>
          <w:tcPr>
            <w:tcW w:w="1055" w:type="dxa"/>
          </w:tcPr>
          <w:p w:rsidR="002A4684" w:rsidRPr="000F3440" w:rsidRDefault="002A4684" w:rsidP="00732B71">
            <w:pPr>
              <w:jc w:val="center"/>
            </w:pPr>
            <w:r w:rsidRPr="000F3440">
              <w:t>100</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r>
      <w:tr w:rsidR="002A4684" w:rsidRPr="000F3440">
        <w:tc>
          <w:tcPr>
            <w:tcW w:w="3456" w:type="dxa"/>
          </w:tcPr>
          <w:p w:rsidR="002A4684" w:rsidRPr="000F3440" w:rsidRDefault="002A4684" w:rsidP="00732B71">
            <w:pPr>
              <w:jc w:val="both"/>
            </w:pPr>
            <w:r w:rsidRPr="000F3440">
              <w:t>Сектор вкладов и расчетов населения</w:t>
            </w:r>
          </w:p>
        </w:tc>
        <w:tc>
          <w:tcPr>
            <w:tcW w:w="1019" w:type="dxa"/>
          </w:tcPr>
          <w:p w:rsidR="002A4684" w:rsidRPr="000F3440" w:rsidRDefault="002A4684" w:rsidP="00732B71">
            <w:pPr>
              <w:jc w:val="center"/>
            </w:pPr>
            <w:r w:rsidRPr="000F3440">
              <w:t>100</w:t>
            </w:r>
          </w:p>
        </w:tc>
        <w:tc>
          <w:tcPr>
            <w:tcW w:w="1179"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c>
          <w:tcPr>
            <w:tcW w:w="1055" w:type="dxa"/>
          </w:tcPr>
          <w:p w:rsidR="002A4684" w:rsidRPr="000F3440" w:rsidRDefault="002A4684" w:rsidP="00732B71">
            <w:pPr>
              <w:jc w:val="center"/>
            </w:pPr>
            <w:r w:rsidRPr="000F3440">
              <w:t>100</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r>
      <w:tr w:rsidR="002A4684" w:rsidRPr="000F3440">
        <w:tc>
          <w:tcPr>
            <w:tcW w:w="3456" w:type="dxa"/>
          </w:tcPr>
          <w:p w:rsidR="002A4684" w:rsidRPr="000F3440" w:rsidRDefault="002A4684" w:rsidP="00732B71">
            <w:pPr>
              <w:jc w:val="both"/>
            </w:pPr>
            <w:r w:rsidRPr="000F3440">
              <w:t>Сектор ценных бумаг</w:t>
            </w:r>
          </w:p>
        </w:tc>
        <w:tc>
          <w:tcPr>
            <w:tcW w:w="1019" w:type="dxa"/>
          </w:tcPr>
          <w:p w:rsidR="002A4684" w:rsidRPr="000F3440" w:rsidRDefault="002A4684" w:rsidP="00732B71">
            <w:pPr>
              <w:jc w:val="center"/>
            </w:pPr>
            <w:r w:rsidRPr="000F3440">
              <w:t>100</w:t>
            </w:r>
          </w:p>
        </w:tc>
        <w:tc>
          <w:tcPr>
            <w:tcW w:w="1179"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c>
          <w:tcPr>
            <w:tcW w:w="1055" w:type="dxa"/>
          </w:tcPr>
          <w:p w:rsidR="002A4684" w:rsidRPr="000F3440" w:rsidRDefault="002A4684" w:rsidP="00732B71">
            <w:pPr>
              <w:jc w:val="center"/>
            </w:pPr>
            <w:r w:rsidRPr="000F3440">
              <w:t>100</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r>
      <w:tr w:rsidR="002A4684" w:rsidRPr="000F3440">
        <w:tc>
          <w:tcPr>
            <w:tcW w:w="3456" w:type="dxa"/>
          </w:tcPr>
          <w:p w:rsidR="002A4684" w:rsidRPr="000F3440" w:rsidRDefault="002A4684" w:rsidP="00732B71">
            <w:pPr>
              <w:jc w:val="both"/>
            </w:pPr>
            <w:r w:rsidRPr="000F3440">
              <w:t>Сектор инвестиционного кредитования и проектного финансирования</w:t>
            </w:r>
          </w:p>
        </w:tc>
        <w:tc>
          <w:tcPr>
            <w:tcW w:w="1019" w:type="dxa"/>
          </w:tcPr>
          <w:p w:rsidR="002A4684" w:rsidRPr="000F3440" w:rsidRDefault="002A4684" w:rsidP="00732B71">
            <w:pPr>
              <w:jc w:val="center"/>
            </w:pPr>
            <w:r w:rsidRPr="000F3440">
              <w:t>100</w:t>
            </w:r>
          </w:p>
        </w:tc>
        <w:tc>
          <w:tcPr>
            <w:tcW w:w="1179"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c>
          <w:tcPr>
            <w:tcW w:w="1055" w:type="dxa"/>
          </w:tcPr>
          <w:p w:rsidR="002A4684" w:rsidRPr="000F3440" w:rsidRDefault="002A4684" w:rsidP="00732B71">
            <w:pPr>
              <w:jc w:val="center"/>
            </w:pPr>
            <w:r w:rsidRPr="000F3440">
              <w:t>100</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r>
      <w:tr w:rsidR="002A4684" w:rsidRPr="000F3440">
        <w:tc>
          <w:tcPr>
            <w:tcW w:w="3456" w:type="dxa"/>
          </w:tcPr>
          <w:p w:rsidR="002A4684" w:rsidRPr="000F3440" w:rsidRDefault="002A4684" w:rsidP="00732B71">
            <w:pPr>
              <w:jc w:val="both"/>
            </w:pPr>
            <w:r w:rsidRPr="000F3440">
              <w:t>Отдел расчетно-кассового обслуживания юридических лиц и бюджетов</w:t>
            </w:r>
          </w:p>
        </w:tc>
        <w:tc>
          <w:tcPr>
            <w:tcW w:w="1019" w:type="dxa"/>
          </w:tcPr>
          <w:p w:rsidR="002A4684" w:rsidRPr="000F3440" w:rsidRDefault="002A4684" w:rsidP="00732B71">
            <w:pPr>
              <w:jc w:val="center"/>
            </w:pPr>
            <w:r w:rsidRPr="000F3440">
              <w:t>100</w:t>
            </w:r>
          </w:p>
        </w:tc>
        <w:tc>
          <w:tcPr>
            <w:tcW w:w="1179"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c>
          <w:tcPr>
            <w:tcW w:w="1055" w:type="dxa"/>
          </w:tcPr>
          <w:p w:rsidR="002A4684" w:rsidRPr="000F3440" w:rsidRDefault="002A4684" w:rsidP="00732B71">
            <w:pPr>
              <w:jc w:val="center"/>
            </w:pPr>
            <w:r w:rsidRPr="000F3440">
              <w:t>85,7</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14,3</w:t>
            </w:r>
          </w:p>
        </w:tc>
      </w:tr>
      <w:tr w:rsidR="002A4684" w:rsidRPr="000F3440">
        <w:tc>
          <w:tcPr>
            <w:tcW w:w="3456" w:type="dxa"/>
          </w:tcPr>
          <w:p w:rsidR="002A4684" w:rsidRPr="000F3440" w:rsidRDefault="002A4684" w:rsidP="00732B71">
            <w:pPr>
              <w:jc w:val="both"/>
            </w:pPr>
            <w:r w:rsidRPr="000F3440">
              <w:t>Сектор валютных и неторговых операций</w:t>
            </w:r>
          </w:p>
        </w:tc>
        <w:tc>
          <w:tcPr>
            <w:tcW w:w="1019" w:type="dxa"/>
          </w:tcPr>
          <w:p w:rsidR="002A4684" w:rsidRPr="000F3440" w:rsidRDefault="002A4684" w:rsidP="00732B71">
            <w:pPr>
              <w:jc w:val="center"/>
            </w:pPr>
            <w:r w:rsidRPr="000F3440">
              <w:t>100</w:t>
            </w:r>
          </w:p>
        </w:tc>
        <w:tc>
          <w:tcPr>
            <w:tcW w:w="1179"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c>
          <w:tcPr>
            <w:tcW w:w="1055" w:type="dxa"/>
          </w:tcPr>
          <w:p w:rsidR="002A4684" w:rsidRPr="000F3440" w:rsidRDefault="002A4684" w:rsidP="00732B71">
            <w:pPr>
              <w:jc w:val="center"/>
            </w:pPr>
            <w:r w:rsidRPr="000F3440">
              <w:t>100</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r>
      <w:tr w:rsidR="002A4684" w:rsidRPr="000F3440">
        <w:tc>
          <w:tcPr>
            <w:tcW w:w="3456" w:type="dxa"/>
          </w:tcPr>
          <w:p w:rsidR="002A4684" w:rsidRPr="000F3440" w:rsidRDefault="002A4684" w:rsidP="00732B71">
            <w:pPr>
              <w:jc w:val="both"/>
            </w:pPr>
            <w:r w:rsidRPr="000F3440">
              <w:t>Юридический отдел</w:t>
            </w:r>
          </w:p>
        </w:tc>
        <w:tc>
          <w:tcPr>
            <w:tcW w:w="1019" w:type="dxa"/>
          </w:tcPr>
          <w:p w:rsidR="002A4684" w:rsidRPr="000F3440" w:rsidRDefault="002A4684" w:rsidP="00732B71">
            <w:pPr>
              <w:jc w:val="center"/>
            </w:pPr>
            <w:r w:rsidRPr="000F3440">
              <w:t>100</w:t>
            </w:r>
          </w:p>
        </w:tc>
        <w:tc>
          <w:tcPr>
            <w:tcW w:w="1179"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c>
          <w:tcPr>
            <w:tcW w:w="1055" w:type="dxa"/>
          </w:tcPr>
          <w:p w:rsidR="002A4684" w:rsidRPr="000F3440" w:rsidRDefault="002A4684" w:rsidP="00732B71">
            <w:pPr>
              <w:jc w:val="center"/>
            </w:pPr>
            <w:r w:rsidRPr="000F3440">
              <w:t>100</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r>
      <w:tr w:rsidR="002A4684" w:rsidRPr="000F3440">
        <w:tc>
          <w:tcPr>
            <w:tcW w:w="3456" w:type="dxa"/>
          </w:tcPr>
          <w:p w:rsidR="002A4684" w:rsidRPr="000F3440" w:rsidRDefault="002A4684" w:rsidP="00732B71">
            <w:pPr>
              <w:jc w:val="both"/>
            </w:pPr>
            <w:r w:rsidRPr="000F3440">
              <w:t>Отдел внутреннего контроля</w:t>
            </w:r>
          </w:p>
        </w:tc>
        <w:tc>
          <w:tcPr>
            <w:tcW w:w="1019" w:type="dxa"/>
          </w:tcPr>
          <w:p w:rsidR="002A4684" w:rsidRPr="000F3440" w:rsidRDefault="002A4684" w:rsidP="00732B71">
            <w:pPr>
              <w:jc w:val="center"/>
            </w:pPr>
            <w:r w:rsidRPr="000F3440">
              <w:t>100</w:t>
            </w:r>
          </w:p>
        </w:tc>
        <w:tc>
          <w:tcPr>
            <w:tcW w:w="1179"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c>
          <w:tcPr>
            <w:tcW w:w="1055" w:type="dxa"/>
          </w:tcPr>
          <w:p w:rsidR="002A4684" w:rsidRPr="000F3440" w:rsidRDefault="002A4684" w:rsidP="00732B71">
            <w:pPr>
              <w:jc w:val="center"/>
            </w:pPr>
            <w:r w:rsidRPr="000F3440">
              <w:t>100</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r>
      <w:tr w:rsidR="002A4684" w:rsidRPr="000F3440">
        <w:tc>
          <w:tcPr>
            <w:tcW w:w="3456" w:type="dxa"/>
          </w:tcPr>
          <w:p w:rsidR="002A4684" w:rsidRPr="000F3440" w:rsidRDefault="002A4684" w:rsidP="00732B71">
            <w:pPr>
              <w:jc w:val="both"/>
            </w:pPr>
            <w:r w:rsidRPr="000F3440">
              <w:t>Сектор по работе с персоналом</w:t>
            </w:r>
          </w:p>
        </w:tc>
        <w:tc>
          <w:tcPr>
            <w:tcW w:w="1019" w:type="dxa"/>
          </w:tcPr>
          <w:p w:rsidR="002A4684" w:rsidRPr="000F3440" w:rsidRDefault="002A4684" w:rsidP="00732B71">
            <w:pPr>
              <w:jc w:val="center"/>
            </w:pPr>
            <w:r w:rsidRPr="000F3440">
              <w:t>100</w:t>
            </w:r>
          </w:p>
        </w:tc>
        <w:tc>
          <w:tcPr>
            <w:tcW w:w="1179"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c>
          <w:tcPr>
            <w:tcW w:w="1055" w:type="dxa"/>
          </w:tcPr>
          <w:p w:rsidR="002A4684" w:rsidRPr="000F3440" w:rsidRDefault="002A4684" w:rsidP="00732B71">
            <w:pPr>
              <w:jc w:val="center"/>
            </w:pPr>
            <w:r w:rsidRPr="000F3440">
              <w:t>100</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r>
      <w:tr w:rsidR="002A4684" w:rsidRPr="000F3440">
        <w:tc>
          <w:tcPr>
            <w:tcW w:w="3456" w:type="dxa"/>
          </w:tcPr>
          <w:p w:rsidR="002A4684" w:rsidRPr="000F3440" w:rsidRDefault="002A4684" w:rsidP="00732B71">
            <w:pPr>
              <w:jc w:val="both"/>
            </w:pPr>
            <w:r w:rsidRPr="000F3440">
              <w:t>Сектор банковских карт</w:t>
            </w:r>
          </w:p>
        </w:tc>
        <w:tc>
          <w:tcPr>
            <w:tcW w:w="1019" w:type="dxa"/>
          </w:tcPr>
          <w:p w:rsidR="002A4684" w:rsidRPr="000F3440" w:rsidRDefault="002A4684" w:rsidP="00732B71">
            <w:pPr>
              <w:jc w:val="center"/>
            </w:pPr>
            <w:r w:rsidRPr="000F3440">
              <w:t>100</w:t>
            </w:r>
          </w:p>
        </w:tc>
        <w:tc>
          <w:tcPr>
            <w:tcW w:w="1179"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c>
          <w:tcPr>
            <w:tcW w:w="1055" w:type="dxa"/>
          </w:tcPr>
          <w:p w:rsidR="002A4684" w:rsidRPr="000F3440" w:rsidRDefault="002A4684" w:rsidP="00732B71">
            <w:pPr>
              <w:jc w:val="center"/>
            </w:pPr>
            <w:r w:rsidRPr="000F3440">
              <w:t>100</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r>
      <w:tr w:rsidR="002A4684" w:rsidRPr="000F3440">
        <w:tc>
          <w:tcPr>
            <w:tcW w:w="3456" w:type="dxa"/>
          </w:tcPr>
          <w:p w:rsidR="002A4684" w:rsidRPr="000F3440" w:rsidRDefault="002A4684" w:rsidP="00732B71">
            <w:pPr>
              <w:jc w:val="both"/>
            </w:pPr>
            <w:r w:rsidRPr="000F3440">
              <w:t>Отдел информатики и автоматизации банковских работ</w:t>
            </w:r>
          </w:p>
        </w:tc>
        <w:tc>
          <w:tcPr>
            <w:tcW w:w="1019" w:type="dxa"/>
          </w:tcPr>
          <w:p w:rsidR="002A4684" w:rsidRPr="000F3440" w:rsidRDefault="002A4684" w:rsidP="00732B71">
            <w:pPr>
              <w:jc w:val="center"/>
            </w:pPr>
            <w:r w:rsidRPr="000F3440">
              <w:t>100</w:t>
            </w:r>
          </w:p>
        </w:tc>
        <w:tc>
          <w:tcPr>
            <w:tcW w:w="1179"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c>
          <w:tcPr>
            <w:tcW w:w="1055" w:type="dxa"/>
          </w:tcPr>
          <w:p w:rsidR="002A4684" w:rsidRPr="000F3440" w:rsidRDefault="002A4684" w:rsidP="00732B71">
            <w:pPr>
              <w:jc w:val="center"/>
            </w:pPr>
            <w:r w:rsidRPr="000F3440">
              <w:t>100</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r>
      <w:tr w:rsidR="002A4684" w:rsidRPr="000F3440">
        <w:tc>
          <w:tcPr>
            <w:tcW w:w="3456" w:type="dxa"/>
          </w:tcPr>
          <w:p w:rsidR="002A4684" w:rsidRPr="000F3440" w:rsidRDefault="002A4684" w:rsidP="00732B71">
            <w:pPr>
              <w:jc w:val="both"/>
            </w:pPr>
            <w:r w:rsidRPr="000F3440">
              <w:t>Операционный отдел</w:t>
            </w:r>
          </w:p>
        </w:tc>
        <w:tc>
          <w:tcPr>
            <w:tcW w:w="1019" w:type="dxa"/>
          </w:tcPr>
          <w:p w:rsidR="002A4684" w:rsidRPr="000F3440" w:rsidRDefault="002A4684" w:rsidP="00732B71">
            <w:pPr>
              <w:jc w:val="center"/>
            </w:pPr>
            <w:r w:rsidRPr="000F3440">
              <w:t>94,1</w:t>
            </w:r>
          </w:p>
        </w:tc>
        <w:tc>
          <w:tcPr>
            <w:tcW w:w="1179" w:type="dxa"/>
          </w:tcPr>
          <w:p w:rsidR="002A4684" w:rsidRPr="000F3440" w:rsidRDefault="002A4684" w:rsidP="00732B71">
            <w:pPr>
              <w:jc w:val="center"/>
            </w:pPr>
            <w:r w:rsidRPr="000F3440">
              <w:t>94,4</w:t>
            </w:r>
          </w:p>
        </w:tc>
        <w:tc>
          <w:tcPr>
            <w:tcW w:w="1130" w:type="dxa"/>
          </w:tcPr>
          <w:p w:rsidR="002A4684" w:rsidRPr="000F3440" w:rsidRDefault="002A4684" w:rsidP="00732B71">
            <w:pPr>
              <w:jc w:val="center"/>
            </w:pPr>
            <w:r w:rsidRPr="000F3440">
              <w:t>0,3</w:t>
            </w:r>
          </w:p>
        </w:tc>
        <w:tc>
          <w:tcPr>
            <w:tcW w:w="1055" w:type="dxa"/>
          </w:tcPr>
          <w:p w:rsidR="002A4684" w:rsidRPr="000F3440" w:rsidRDefault="002A4684" w:rsidP="00732B71">
            <w:pPr>
              <w:jc w:val="center"/>
            </w:pPr>
            <w:r w:rsidRPr="000F3440">
              <w:t>100</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r>
      <w:tr w:rsidR="002A4684" w:rsidRPr="000F3440">
        <w:tc>
          <w:tcPr>
            <w:tcW w:w="3456" w:type="dxa"/>
          </w:tcPr>
          <w:p w:rsidR="002A4684" w:rsidRPr="000F3440" w:rsidRDefault="002A4684" w:rsidP="00732B71">
            <w:pPr>
              <w:jc w:val="both"/>
            </w:pPr>
            <w:r w:rsidRPr="000F3440">
              <w:t>Отдел кассовых операций</w:t>
            </w:r>
          </w:p>
        </w:tc>
        <w:tc>
          <w:tcPr>
            <w:tcW w:w="1019" w:type="dxa"/>
          </w:tcPr>
          <w:p w:rsidR="002A4684" w:rsidRPr="000F3440" w:rsidRDefault="002A4684" w:rsidP="00732B71">
            <w:pPr>
              <w:jc w:val="center"/>
            </w:pPr>
            <w:r w:rsidRPr="000F3440">
              <w:t>75</w:t>
            </w:r>
          </w:p>
        </w:tc>
        <w:tc>
          <w:tcPr>
            <w:tcW w:w="1179" w:type="dxa"/>
          </w:tcPr>
          <w:p w:rsidR="002A4684" w:rsidRPr="000F3440" w:rsidRDefault="002A4684" w:rsidP="00732B71">
            <w:pPr>
              <w:jc w:val="center"/>
            </w:pPr>
            <w:r w:rsidRPr="000F3440">
              <w:t>75</w:t>
            </w:r>
          </w:p>
        </w:tc>
        <w:tc>
          <w:tcPr>
            <w:tcW w:w="1130" w:type="dxa"/>
          </w:tcPr>
          <w:p w:rsidR="002A4684" w:rsidRPr="000F3440" w:rsidRDefault="002A4684" w:rsidP="00732B71">
            <w:pPr>
              <w:jc w:val="center"/>
            </w:pPr>
            <w:r w:rsidRPr="000F3440">
              <w:t>0</w:t>
            </w:r>
          </w:p>
        </w:tc>
        <w:tc>
          <w:tcPr>
            <w:tcW w:w="1055" w:type="dxa"/>
          </w:tcPr>
          <w:p w:rsidR="002A4684" w:rsidRPr="000F3440" w:rsidRDefault="002A4684" w:rsidP="00732B71">
            <w:pPr>
              <w:jc w:val="center"/>
            </w:pPr>
            <w:r w:rsidRPr="000F3440">
              <w:t>100</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r>
      <w:tr w:rsidR="002A4684" w:rsidRPr="000F3440">
        <w:tc>
          <w:tcPr>
            <w:tcW w:w="3456" w:type="dxa"/>
          </w:tcPr>
          <w:p w:rsidR="002A4684" w:rsidRPr="000F3440" w:rsidRDefault="002A4684" w:rsidP="00732B71">
            <w:pPr>
              <w:jc w:val="both"/>
            </w:pPr>
            <w:r w:rsidRPr="000F3440">
              <w:t>Сектор инкассации</w:t>
            </w:r>
          </w:p>
        </w:tc>
        <w:tc>
          <w:tcPr>
            <w:tcW w:w="1019" w:type="dxa"/>
          </w:tcPr>
          <w:p w:rsidR="002A4684" w:rsidRPr="000F3440" w:rsidRDefault="002A4684" w:rsidP="00732B71">
            <w:pPr>
              <w:jc w:val="center"/>
            </w:pPr>
            <w:r w:rsidRPr="000F3440">
              <w:t>100</w:t>
            </w:r>
          </w:p>
        </w:tc>
        <w:tc>
          <w:tcPr>
            <w:tcW w:w="1179"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c>
          <w:tcPr>
            <w:tcW w:w="1055" w:type="dxa"/>
          </w:tcPr>
          <w:p w:rsidR="002A4684" w:rsidRPr="000F3440" w:rsidRDefault="002A4684" w:rsidP="00732B71">
            <w:pPr>
              <w:jc w:val="center"/>
            </w:pPr>
            <w:r w:rsidRPr="000F3440">
              <w:t>100</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r>
      <w:tr w:rsidR="002A4684" w:rsidRPr="000F3440">
        <w:tc>
          <w:tcPr>
            <w:tcW w:w="3456" w:type="dxa"/>
          </w:tcPr>
          <w:p w:rsidR="002A4684" w:rsidRPr="000F3440" w:rsidRDefault="002A4684" w:rsidP="00732B71">
            <w:pPr>
              <w:jc w:val="both"/>
            </w:pPr>
            <w:r w:rsidRPr="000F3440">
              <w:t>Отдел безопасности и защиты информации</w:t>
            </w:r>
          </w:p>
        </w:tc>
        <w:tc>
          <w:tcPr>
            <w:tcW w:w="1019" w:type="dxa"/>
          </w:tcPr>
          <w:p w:rsidR="002A4684" w:rsidRPr="000F3440" w:rsidRDefault="002A4684" w:rsidP="00732B71">
            <w:pPr>
              <w:jc w:val="center"/>
            </w:pPr>
            <w:r w:rsidRPr="000F3440">
              <w:t>100</w:t>
            </w:r>
          </w:p>
        </w:tc>
        <w:tc>
          <w:tcPr>
            <w:tcW w:w="1179"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c>
          <w:tcPr>
            <w:tcW w:w="1055" w:type="dxa"/>
          </w:tcPr>
          <w:p w:rsidR="002A4684" w:rsidRPr="000F3440" w:rsidRDefault="002A4684" w:rsidP="00732B71">
            <w:pPr>
              <w:jc w:val="center"/>
            </w:pPr>
            <w:r w:rsidRPr="000F3440">
              <w:t>100</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0</w:t>
            </w:r>
          </w:p>
        </w:tc>
      </w:tr>
      <w:tr w:rsidR="002A4684" w:rsidRPr="000F3440">
        <w:tc>
          <w:tcPr>
            <w:tcW w:w="3456" w:type="dxa"/>
          </w:tcPr>
          <w:p w:rsidR="002A4684" w:rsidRPr="000F3440" w:rsidRDefault="002A4684" w:rsidP="00732B71">
            <w:pPr>
              <w:jc w:val="both"/>
            </w:pPr>
            <w:r w:rsidRPr="000F3440">
              <w:t>Операционная касса</w:t>
            </w:r>
          </w:p>
        </w:tc>
        <w:tc>
          <w:tcPr>
            <w:tcW w:w="1019" w:type="dxa"/>
          </w:tcPr>
          <w:p w:rsidR="002A4684" w:rsidRPr="000F3440" w:rsidRDefault="002A4684" w:rsidP="00732B71">
            <w:pPr>
              <w:jc w:val="center"/>
            </w:pPr>
            <w:r w:rsidRPr="000F3440">
              <w:t>84,6</w:t>
            </w:r>
          </w:p>
        </w:tc>
        <w:tc>
          <w:tcPr>
            <w:tcW w:w="1179" w:type="dxa"/>
          </w:tcPr>
          <w:p w:rsidR="002A4684" w:rsidRPr="000F3440" w:rsidRDefault="002A4684" w:rsidP="00732B71">
            <w:pPr>
              <w:jc w:val="center"/>
            </w:pPr>
            <w:r w:rsidRPr="000F3440">
              <w:t>83,6</w:t>
            </w:r>
          </w:p>
        </w:tc>
        <w:tc>
          <w:tcPr>
            <w:tcW w:w="1130" w:type="dxa"/>
          </w:tcPr>
          <w:p w:rsidR="002A4684" w:rsidRPr="000F3440" w:rsidRDefault="002A4684" w:rsidP="00732B71">
            <w:pPr>
              <w:jc w:val="center"/>
            </w:pPr>
            <w:r w:rsidRPr="000F3440">
              <w:t>-1</w:t>
            </w:r>
          </w:p>
        </w:tc>
        <w:tc>
          <w:tcPr>
            <w:tcW w:w="1055" w:type="dxa"/>
          </w:tcPr>
          <w:p w:rsidR="002A4684" w:rsidRPr="000F3440" w:rsidRDefault="002A4684" w:rsidP="00732B71">
            <w:pPr>
              <w:jc w:val="center"/>
            </w:pPr>
            <w:r w:rsidRPr="000F3440">
              <w:t>90</w:t>
            </w:r>
          </w:p>
        </w:tc>
        <w:tc>
          <w:tcPr>
            <w:tcW w:w="885" w:type="dxa"/>
          </w:tcPr>
          <w:p w:rsidR="002A4684" w:rsidRPr="000F3440" w:rsidRDefault="002A4684" w:rsidP="00732B71">
            <w:pPr>
              <w:jc w:val="center"/>
            </w:pPr>
            <w:r w:rsidRPr="000F3440">
              <w:t>100</w:t>
            </w:r>
          </w:p>
        </w:tc>
        <w:tc>
          <w:tcPr>
            <w:tcW w:w="1130" w:type="dxa"/>
          </w:tcPr>
          <w:p w:rsidR="002A4684" w:rsidRPr="000F3440" w:rsidRDefault="002A4684" w:rsidP="00732B71">
            <w:pPr>
              <w:jc w:val="center"/>
            </w:pPr>
            <w:r w:rsidRPr="000F3440">
              <w:t>10</w:t>
            </w:r>
          </w:p>
        </w:tc>
      </w:tr>
      <w:tr w:rsidR="002A4684" w:rsidRPr="000F3440">
        <w:tc>
          <w:tcPr>
            <w:tcW w:w="3456" w:type="dxa"/>
          </w:tcPr>
          <w:p w:rsidR="002A4684" w:rsidRPr="000F3440" w:rsidRDefault="002A4684" w:rsidP="00732B71">
            <w:pPr>
              <w:jc w:val="both"/>
            </w:pPr>
            <w:r w:rsidRPr="000F3440">
              <w:t>Всего</w:t>
            </w:r>
          </w:p>
        </w:tc>
        <w:tc>
          <w:tcPr>
            <w:tcW w:w="1019" w:type="dxa"/>
          </w:tcPr>
          <w:p w:rsidR="002A4684" w:rsidRPr="000F3440" w:rsidRDefault="002A4684" w:rsidP="00732B71">
            <w:pPr>
              <w:jc w:val="center"/>
            </w:pPr>
            <w:r w:rsidRPr="000F3440">
              <w:t>97,6</w:t>
            </w:r>
          </w:p>
        </w:tc>
        <w:tc>
          <w:tcPr>
            <w:tcW w:w="1179" w:type="dxa"/>
          </w:tcPr>
          <w:p w:rsidR="002A4684" w:rsidRPr="000F3440" w:rsidRDefault="002A4684" w:rsidP="00732B71">
            <w:pPr>
              <w:jc w:val="center"/>
            </w:pPr>
            <w:r w:rsidRPr="000F3440">
              <w:t>97,5</w:t>
            </w:r>
          </w:p>
        </w:tc>
        <w:tc>
          <w:tcPr>
            <w:tcW w:w="1130" w:type="dxa"/>
          </w:tcPr>
          <w:p w:rsidR="002A4684" w:rsidRPr="000F3440" w:rsidRDefault="002A4684" w:rsidP="00732B71">
            <w:pPr>
              <w:jc w:val="center"/>
            </w:pPr>
            <w:r w:rsidRPr="000F3440">
              <w:t>-0,1</w:t>
            </w:r>
          </w:p>
        </w:tc>
        <w:tc>
          <w:tcPr>
            <w:tcW w:w="1055" w:type="dxa"/>
          </w:tcPr>
          <w:p w:rsidR="002A4684" w:rsidRPr="000F3440" w:rsidRDefault="002A4684" w:rsidP="00732B71">
            <w:pPr>
              <w:jc w:val="center"/>
            </w:pPr>
            <w:r w:rsidRPr="000F3440">
              <w:t>97,8</w:t>
            </w:r>
          </w:p>
        </w:tc>
        <w:tc>
          <w:tcPr>
            <w:tcW w:w="885" w:type="dxa"/>
          </w:tcPr>
          <w:p w:rsidR="002A4684" w:rsidRPr="000F3440" w:rsidRDefault="002A4684" w:rsidP="00732B71">
            <w:pPr>
              <w:jc w:val="center"/>
            </w:pPr>
            <w:r w:rsidRPr="000F3440">
              <w:t>99,8</w:t>
            </w:r>
          </w:p>
        </w:tc>
        <w:tc>
          <w:tcPr>
            <w:tcW w:w="1130" w:type="dxa"/>
          </w:tcPr>
          <w:p w:rsidR="002A4684" w:rsidRPr="000F3440" w:rsidRDefault="002A4684" w:rsidP="00732B71">
            <w:pPr>
              <w:jc w:val="center"/>
            </w:pPr>
            <w:r w:rsidRPr="000F3440">
              <w:t>2</w:t>
            </w:r>
          </w:p>
        </w:tc>
      </w:tr>
    </w:tbl>
    <w:p w:rsidR="002A4684" w:rsidRPr="007B14E9" w:rsidRDefault="002A4684" w:rsidP="002A4684">
      <w:pPr>
        <w:spacing w:line="360" w:lineRule="auto"/>
        <w:ind w:firstLine="902"/>
        <w:jc w:val="both"/>
        <w:rPr>
          <w:sz w:val="28"/>
          <w:szCs w:val="28"/>
        </w:rPr>
      </w:pPr>
    </w:p>
    <w:p w:rsidR="00463362" w:rsidRDefault="00463362" w:rsidP="002A4684">
      <w:pPr>
        <w:spacing w:line="360" w:lineRule="auto"/>
        <w:ind w:firstLine="902"/>
        <w:jc w:val="right"/>
        <w:rPr>
          <w:sz w:val="28"/>
          <w:szCs w:val="28"/>
        </w:rPr>
      </w:pPr>
    </w:p>
    <w:p w:rsidR="00463362" w:rsidRDefault="00463362" w:rsidP="002A4684">
      <w:pPr>
        <w:spacing w:line="360" w:lineRule="auto"/>
        <w:ind w:firstLine="902"/>
        <w:jc w:val="right"/>
        <w:rPr>
          <w:sz w:val="28"/>
          <w:szCs w:val="28"/>
        </w:rPr>
      </w:pPr>
    </w:p>
    <w:p w:rsidR="00463362" w:rsidRDefault="00463362" w:rsidP="002A4684">
      <w:pPr>
        <w:spacing w:line="360" w:lineRule="auto"/>
        <w:ind w:firstLine="902"/>
        <w:jc w:val="right"/>
        <w:rPr>
          <w:sz w:val="28"/>
          <w:szCs w:val="28"/>
        </w:rPr>
      </w:pPr>
    </w:p>
    <w:p w:rsidR="00463362" w:rsidRDefault="00463362" w:rsidP="002A4684">
      <w:pPr>
        <w:spacing w:line="360" w:lineRule="auto"/>
        <w:ind w:firstLine="902"/>
        <w:jc w:val="right"/>
        <w:rPr>
          <w:sz w:val="28"/>
          <w:szCs w:val="28"/>
        </w:rPr>
      </w:pPr>
    </w:p>
    <w:p w:rsidR="002A4684" w:rsidRPr="007B14E9" w:rsidRDefault="002A4684" w:rsidP="002A4684">
      <w:pPr>
        <w:spacing w:line="360" w:lineRule="auto"/>
        <w:ind w:firstLine="902"/>
        <w:jc w:val="right"/>
        <w:rPr>
          <w:sz w:val="28"/>
          <w:szCs w:val="28"/>
        </w:rPr>
      </w:pPr>
      <w:r w:rsidRPr="007B14E9">
        <w:rPr>
          <w:sz w:val="28"/>
          <w:szCs w:val="28"/>
        </w:rPr>
        <w:t>Таблица 1</w:t>
      </w:r>
      <w:r>
        <w:rPr>
          <w:sz w:val="28"/>
          <w:szCs w:val="28"/>
        </w:rPr>
        <w:t>3</w:t>
      </w:r>
    </w:p>
    <w:p w:rsidR="002A4684" w:rsidRPr="007B14E9" w:rsidRDefault="002A4684" w:rsidP="002A4684">
      <w:pPr>
        <w:spacing w:line="360" w:lineRule="auto"/>
        <w:jc w:val="center"/>
        <w:rPr>
          <w:sz w:val="28"/>
          <w:szCs w:val="28"/>
        </w:rPr>
      </w:pPr>
      <w:r w:rsidRPr="007B14E9">
        <w:rPr>
          <w:sz w:val="28"/>
          <w:szCs w:val="28"/>
        </w:rPr>
        <w:t>Факторы, влияющие на фонд заработной платы в ОСБ №3794.</w:t>
      </w:r>
    </w:p>
    <w:tbl>
      <w:tblPr>
        <w:tblW w:w="11085"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855"/>
        <w:gridCol w:w="855"/>
        <w:gridCol w:w="919"/>
        <w:gridCol w:w="919"/>
        <w:gridCol w:w="992"/>
        <w:gridCol w:w="876"/>
        <w:gridCol w:w="876"/>
        <w:gridCol w:w="874"/>
        <w:gridCol w:w="1036"/>
        <w:gridCol w:w="1233"/>
      </w:tblGrid>
      <w:tr w:rsidR="002A4684" w:rsidRPr="000F3440">
        <w:tc>
          <w:tcPr>
            <w:tcW w:w="1650" w:type="dxa"/>
            <w:vMerge w:val="restart"/>
          </w:tcPr>
          <w:p w:rsidR="002A4684" w:rsidRPr="000F3440" w:rsidRDefault="002A4684" w:rsidP="00732B71">
            <w:pPr>
              <w:jc w:val="both"/>
            </w:pPr>
            <w:r w:rsidRPr="000F3440">
              <w:t>Категории персонала</w:t>
            </w:r>
          </w:p>
        </w:tc>
        <w:tc>
          <w:tcPr>
            <w:tcW w:w="1710" w:type="dxa"/>
            <w:gridSpan w:val="2"/>
          </w:tcPr>
          <w:p w:rsidR="002A4684" w:rsidRPr="000F3440" w:rsidRDefault="002A4684" w:rsidP="00732B71">
            <w:pPr>
              <w:jc w:val="both"/>
            </w:pPr>
            <w:r w:rsidRPr="000F3440">
              <w:t>Среднеспис-я численность персонала, чел.</w:t>
            </w:r>
          </w:p>
        </w:tc>
        <w:tc>
          <w:tcPr>
            <w:tcW w:w="1838" w:type="dxa"/>
            <w:gridSpan w:val="2"/>
          </w:tcPr>
          <w:p w:rsidR="002A4684" w:rsidRPr="000F3440" w:rsidRDefault="002A4684" w:rsidP="00732B71">
            <w:pPr>
              <w:jc w:val="both"/>
            </w:pPr>
            <w:r w:rsidRPr="000F3440">
              <w:t>Среднегод-я зар.плата,тыс.р.</w:t>
            </w:r>
          </w:p>
        </w:tc>
        <w:tc>
          <w:tcPr>
            <w:tcW w:w="2744" w:type="dxa"/>
            <w:gridSpan w:val="3"/>
          </w:tcPr>
          <w:p w:rsidR="002A4684" w:rsidRPr="000F3440" w:rsidRDefault="002A4684" w:rsidP="00732B71">
            <w:pPr>
              <w:jc w:val="both"/>
            </w:pPr>
            <w:r w:rsidRPr="000F3440">
              <w:t>Фонд заработной платы, тыс.р.</w:t>
            </w:r>
          </w:p>
        </w:tc>
        <w:tc>
          <w:tcPr>
            <w:tcW w:w="3143" w:type="dxa"/>
            <w:gridSpan w:val="3"/>
          </w:tcPr>
          <w:p w:rsidR="002A4684" w:rsidRPr="000F3440" w:rsidRDefault="002A4684" w:rsidP="00732B71">
            <w:pPr>
              <w:jc w:val="both"/>
            </w:pPr>
            <w:r w:rsidRPr="000F3440">
              <w:t>Отклонение от 2006г., тыс.р.</w:t>
            </w:r>
          </w:p>
        </w:tc>
      </w:tr>
      <w:tr w:rsidR="002A4684" w:rsidRPr="000F3440">
        <w:tc>
          <w:tcPr>
            <w:tcW w:w="1650" w:type="dxa"/>
            <w:vMerge/>
          </w:tcPr>
          <w:p w:rsidR="002A4684" w:rsidRPr="000F3440" w:rsidRDefault="002A4684" w:rsidP="00732B71">
            <w:pPr>
              <w:jc w:val="both"/>
            </w:pPr>
          </w:p>
        </w:tc>
        <w:tc>
          <w:tcPr>
            <w:tcW w:w="855" w:type="dxa"/>
            <w:vMerge w:val="restart"/>
          </w:tcPr>
          <w:p w:rsidR="002A4684" w:rsidRPr="000F3440" w:rsidRDefault="002A4684" w:rsidP="00732B71">
            <w:pPr>
              <w:jc w:val="both"/>
            </w:pPr>
            <w:r w:rsidRPr="000F3440">
              <w:t>2006г.</w:t>
            </w:r>
          </w:p>
        </w:tc>
        <w:tc>
          <w:tcPr>
            <w:tcW w:w="855" w:type="dxa"/>
            <w:vMerge w:val="restart"/>
          </w:tcPr>
          <w:p w:rsidR="002A4684" w:rsidRPr="000F3440" w:rsidRDefault="002A4684" w:rsidP="00732B71">
            <w:pPr>
              <w:jc w:val="both"/>
            </w:pPr>
            <w:r w:rsidRPr="000F3440">
              <w:t>2007г.</w:t>
            </w:r>
          </w:p>
        </w:tc>
        <w:tc>
          <w:tcPr>
            <w:tcW w:w="919" w:type="dxa"/>
            <w:vMerge w:val="restart"/>
          </w:tcPr>
          <w:p w:rsidR="002A4684" w:rsidRPr="000F3440" w:rsidRDefault="002A4684" w:rsidP="00732B71">
            <w:pPr>
              <w:jc w:val="both"/>
            </w:pPr>
            <w:r w:rsidRPr="000F3440">
              <w:t>2006г.</w:t>
            </w:r>
          </w:p>
        </w:tc>
        <w:tc>
          <w:tcPr>
            <w:tcW w:w="919" w:type="dxa"/>
            <w:vMerge w:val="restart"/>
          </w:tcPr>
          <w:p w:rsidR="002A4684" w:rsidRPr="000F3440" w:rsidRDefault="002A4684" w:rsidP="00732B71">
            <w:pPr>
              <w:jc w:val="both"/>
            </w:pPr>
            <w:r w:rsidRPr="000F3440">
              <w:t>2007г.</w:t>
            </w:r>
          </w:p>
        </w:tc>
        <w:tc>
          <w:tcPr>
            <w:tcW w:w="992" w:type="dxa"/>
            <w:vMerge w:val="restart"/>
          </w:tcPr>
          <w:p w:rsidR="002A4684" w:rsidRPr="000F3440" w:rsidRDefault="002A4684" w:rsidP="00732B71">
            <w:pPr>
              <w:jc w:val="both"/>
            </w:pPr>
            <w:r w:rsidRPr="000F3440">
              <w:t>2006г.</w:t>
            </w:r>
          </w:p>
        </w:tc>
        <w:tc>
          <w:tcPr>
            <w:tcW w:w="876" w:type="dxa"/>
            <w:vMerge w:val="restart"/>
          </w:tcPr>
          <w:p w:rsidR="002A4684" w:rsidRPr="000F3440" w:rsidRDefault="002A4684" w:rsidP="00732B71">
            <w:pPr>
              <w:jc w:val="both"/>
            </w:pPr>
            <w:r w:rsidRPr="000F3440">
              <w:t>2007г.</w:t>
            </w:r>
          </w:p>
        </w:tc>
        <w:tc>
          <w:tcPr>
            <w:tcW w:w="876" w:type="dxa"/>
            <w:vMerge w:val="restart"/>
          </w:tcPr>
          <w:p w:rsidR="002A4684" w:rsidRPr="000F3440" w:rsidRDefault="002A4684" w:rsidP="00732B71">
            <w:pPr>
              <w:jc w:val="both"/>
            </w:pPr>
            <w:r w:rsidRPr="000F3440">
              <w:t>Ус-</w:t>
            </w:r>
          </w:p>
          <w:p w:rsidR="002A4684" w:rsidRPr="000F3440" w:rsidRDefault="002A4684" w:rsidP="00732B71">
            <w:pPr>
              <w:jc w:val="both"/>
            </w:pPr>
            <w:r w:rsidRPr="000F3440">
              <w:t>лов-</w:t>
            </w:r>
          </w:p>
          <w:p w:rsidR="002A4684" w:rsidRPr="000F3440" w:rsidRDefault="002A4684" w:rsidP="00732B71">
            <w:pPr>
              <w:jc w:val="both"/>
            </w:pPr>
            <w:r w:rsidRPr="000F3440">
              <w:t>ный</w:t>
            </w:r>
          </w:p>
        </w:tc>
        <w:tc>
          <w:tcPr>
            <w:tcW w:w="874" w:type="dxa"/>
            <w:vMerge w:val="restart"/>
          </w:tcPr>
          <w:p w:rsidR="002A4684" w:rsidRPr="000F3440" w:rsidRDefault="002A4684" w:rsidP="00732B71">
            <w:pPr>
              <w:jc w:val="both"/>
            </w:pPr>
            <w:r w:rsidRPr="000F3440">
              <w:t>Всего</w:t>
            </w:r>
          </w:p>
        </w:tc>
        <w:tc>
          <w:tcPr>
            <w:tcW w:w="2269" w:type="dxa"/>
            <w:gridSpan w:val="2"/>
          </w:tcPr>
          <w:p w:rsidR="002A4684" w:rsidRPr="000F3440" w:rsidRDefault="002A4684" w:rsidP="00732B71">
            <w:pPr>
              <w:jc w:val="both"/>
            </w:pPr>
            <w:r w:rsidRPr="000F3440">
              <w:t>В т.ч. за счет изменений</w:t>
            </w:r>
          </w:p>
        </w:tc>
      </w:tr>
      <w:tr w:rsidR="002A4684" w:rsidRPr="000F3440">
        <w:tc>
          <w:tcPr>
            <w:tcW w:w="1650" w:type="dxa"/>
            <w:vMerge/>
          </w:tcPr>
          <w:p w:rsidR="002A4684" w:rsidRPr="000F3440" w:rsidRDefault="002A4684" w:rsidP="00732B71">
            <w:pPr>
              <w:jc w:val="both"/>
            </w:pPr>
          </w:p>
        </w:tc>
        <w:tc>
          <w:tcPr>
            <w:tcW w:w="855" w:type="dxa"/>
            <w:vMerge/>
          </w:tcPr>
          <w:p w:rsidR="002A4684" w:rsidRPr="000F3440" w:rsidRDefault="002A4684" w:rsidP="00732B71">
            <w:pPr>
              <w:jc w:val="both"/>
            </w:pPr>
          </w:p>
        </w:tc>
        <w:tc>
          <w:tcPr>
            <w:tcW w:w="855" w:type="dxa"/>
            <w:vMerge/>
          </w:tcPr>
          <w:p w:rsidR="002A4684" w:rsidRPr="000F3440" w:rsidRDefault="002A4684" w:rsidP="00732B71">
            <w:pPr>
              <w:jc w:val="both"/>
            </w:pPr>
          </w:p>
        </w:tc>
        <w:tc>
          <w:tcPr>
            <w:tcW w:w="919" w:type="dxa"/>
            <w:vMerge/>
          </w:tcPr>
          <w:p w:rsidR="002A4684" w:rsidRPr="000F3440" w:rsidRDefault="002A4684" w:rsidP="00732B71">
            <w:pPr>
              <w:jc w:val="both"/>
            </w:pPr>
          </w:p>
        </w:tc>
        <w:tc>
          <w:tcPr>
            <w:tcW w:w="919" w:type="dxa"/>
            <w:vMerge/>
          </w:tcPr>
          <w:p w:rsidR="002A4684" w:rsidRPr="000F3440" w:rsidRDefault="002A4684" w:rsidP="00732B71">
            <w:pPr>
              <w:jc w:val="both"/>
            </w:pPr>
          </w:p>
        </w:tc>
        <w:tc>
          <w:tcPr>
            <w:tcW w:w="992" w:type="dxa"/>
            <w:vMerge/>
          </w:tcPr>
          <w:p w:rsidR="002A4684" w:rsidRPr="000F3440" w:rsidRDefault="002A4684" w:rsidP="00732B71">
            <w:pPr>
              <w:jc w:val="both"/>
            </w:pPr>
          </w:p>
        </w:tc>
        <w:tc>
          <w:tcPr>
            <w:tcW w:w="876" w:type="dxa"/>
            <w:vMerge/>
          </w:tcPr>
          <w:p w:rsidR="002A4684" w:rsidRPr="000F3440" w:rsidRDefault="002A4684" w:rsidP="00732B71">
            <w:pPr>
              <w:jc w:val="both"/>
            </w:pPr>
          </w:p>
        </w:tc>
        <w:tc>
          <w:tcPr>
            <w:tcW w:w="876" w:type="dxa"/>
            <w:vMerge/>
          </w:tcPr>
          <w:p w:rsidR="002A4684" w:rsidRPr="000F3440" w:rsidRDefault="002A4684" w:rsidP="00732B71">
            <w:pPr>
              <w:jc w:val="both"/>
            </w:pPr>
          </w:p>
        </w:tc>
        <w:tc>
          <w:tcPr>
            <w:tcW w:w="874" w:type="dxa"/>
            <w:vMerge/>
          </w:tcPr>
          <w:p w:rsidR="002A4684" w:rsidRPr="000F3440" w:rsidRDefault="002A4684" w:rsidP="00732B71">
            <w:pPr>
              <w:jc w:val="both"/>
            </w:pPr>
          </w:p>
        </w:tc>
        <w:tc>
          <w:tcPr>
            <w:tcW w:w="1036" w:type="dxa"/>
          </w:tcPr>
          <w:p w:rsidR="002A4684" w:rsidRPr="000F3440" w:rsidRDefault="002A4684" w:rsidP="00732B71">
            <w:pPr>
              <w:jc w:val="both"/>
            </w:pPr>
            <w:r w:rsidRPr="000F3440">
              <w:t>Числ-ти раб.</w:t>
            </w:r>
          </w:p>
        </w:tc>
        <w:tc>
          <w:tcPr>
            <w:tcW w:w="1233" w:type="dxa"/>
          </w:tcPr>
          <w:p w:rsidR="002A4684" w:rsidRPr="000F3440" w:rsidRDefault="002A4684" w:rsidP="00732B71">
            <w:pPr>
              <w:jc w:val="both"/>
            </w:pPr>
            <w:r w:rsidRPr="000F3440">
              <w:t>Ср.год. зар.пл.</w:t>
            </w:r>
          </w:p>
        </w:tc>
      </w:tr>
      <w:tr w:rsidR="002A4684" w:rsidRPr="000F3440">
        <w:tc>
          <w:tcPr>
            <w:tcW w:w="1650" w:type="dxa"/>
          </w:tcPr>
          <w:p w:rsidR="002A4684" w:rsidRPr="000F3440" w:rsidRDefault="002A4684" w:rsidP="00732B71">
            <w:pPr>
              <w:jc w:val="center"/>
            </w:pPr>
            <w:r w:rsidRPr="000F3440">
              <w:t>1</w:t>
            </w:r>
          </w:p>
        </w:tc>
        <w:tc>
          <w:tcPr>
            <w:tcW w:w="855" w:type="dxa"/>
          </w:tcPr>
          <w:p w:rsidR="002A4684" w:rsidRPr="000F3440" w:rsidRDefault="002A4684" w:rsidP="00732B71">
            <w:pPr>
              <w:jc w:val="center"/>
            </w:pPr>
            <w:r w:rsidRPr="000F3440">
              <w:t>2</w:t>
            </w:r>
          </w:p>
        </w:tc>
        <w:tc>
          <w:tcPr>
            <w:tcW w:w="855" w:type="dxa"/>
          </w:tcPr>
          <w:p w:rsidR="002A4684" w:rsidRPr="000F3440" w:rsidRDefault="002A4684" w:rsidP="00732B71">
            <w:pPr>
              <w:jc w:val="center"/>
            </w:pPr>
            <w:r w:rsidRPr="000F3440">
              <w:t>3</w:t>
            </w:r>
          </w:p>
        </w:tc>
        <w:tc>
          <w:tcPr>
            <w:tcW w:w="919" w:type="dxa"/>
          </w:tcPr>
          <w:p w:rsidR="002A4684" w:rsidRPr="000F3440" w:rsidRDefault="002A4684" w:rsidP="00732B71">
            <w:pPr>
              <w:jc w:val="center"/>
            </w:pPr>
            <w:r w:rsidRPr="000F3440">
              <w:t>4</w:t>
            </w:r>
          </w:p>
        </w:tc>
        <w:tc>
          <w:tcPr>
            <w:tcW w:w="919" w:type="dxa"/>
          </w:tcPr>
          <w:p w:rsidR="002A4684" w:rsidRPr="000F3440" w:rsidRDefault="002A4684" w:rsidP="00732B71">
            <w:pPr>
              <w:jc w:val="center"/>
            </w:pPr>
            <w:r w:rsidRPr="000F3440">
              <w:t>5</w:t>
            </w:r>
          </w:p>
        </w:tc>
        <w:tc>
          <w:tcPr>
            <w:tcW w:w="992" w:type="dxa"/>
          </w:tcPr>
          <w:p w:rsidR="002A4684" w:rsidRPr="000F3440" w:rsidRDefault="002A4684" w:rsidP="00732B71">
            <w:pPr>
              <w:jc w:val="center"/>
            </w:pPr>
            <w:r w:rsidRPr="000F3440">
              <w:t>6</w:t>
            </w:r>
          </w:p>
        </w:tc>
        <w:tc>
          <w:tcPr>
            <w:tcW w:w="876" w:type="dxa"/>
          </w:tcPr>
          <w:p w:rsidR="002A4684" w:rsidRPr="000F3440" w:rsidRDefault="002A4684" w:rsidP="00732B71">
            <w:pPr>
              <w:jc w:val="center"/>
            </w:pPr>
            <w:r w:rsidRPr="000F3440">
              <w:t>7</w:t>
            </w:r>
          </w:p>
        </w:tc>
        <w:tc>
          <w:tcPr>
            <w:tcW w:w="876" w:type="dxa"/>
          </w:tcPr>
          <w:p w:rsidR="002A4684" w:rsidRPr="000F3440" w:rsidRDefault="002A4684" w:rsidP="00732B71">
            <w:pPr>
              <w:jc w:val="center"/>
            </w:pPr>
            <w:r w:rsidRPr="000F3440">
              <w:t>8</w:t>
            </w:r>
          </w:p>
        </w:tc>
        <w:tc>
          <w:tcPr>
            <w:tcW w:w="874" w:type="dxa"/>
          </w:tcPr>
          <w:p w:rsidR="002A4684" w:rsidRPr="000F3440" w:rsidRDefault="002A4684" w:rsidP="00732B71">
            <w:pPr>
              <w:jc w:val="center"/>
            </w:pPr>
            <w:r w:rsidRPr="000F3440">
              <w:t>9</w:t>
            </w:r>
          </w:p>
        </w:tc>
        <w:tc>
          <w:tcPr>
            <w:tcW w:w="1036" w:type="dxa"/>
          </w:tcPr>
          <w:p w:rsidR="002A4684" w:rsidRPr="000F3440" w:rsidRDefault="002A4684" w:rsidP="00732B71">
            <w:pPr>
              <w:jc w:val="center"/>
            </w:pPr>
            <w:r w:rsidRPr="000F3440">
              <w:t>10</w:t>
            </w:r>
          </w:p>
        </w:tc>
        <w:tc>
          <w:tcPr>
            <w:tcW w:w="1233" w:type="dxa"/>
          </w:tcPr>
          <w:p w:rsidR="002A4684" w:rsidRPr="000F3440" w:rsidRDefault="002A4684" w:rsidP="00732B71">
            <w:pPr>
              <w:jc w:val="center"/>
            </w:pPr>
            <w:r w:rsidRPr="000F3440">
              <w:t>11</w:t>
            </w:r>
          </w:p>
        </w:tc>
      </w:tr>
      <w:tr w:rsidR="002A4684" w:rsidRPr="000F3440">
        <w:tc>
          <w:tcPr>
            <w:tcW w:w="1650" w:type="dxa"/>
          </w:tcPr>
          <w:p w:rsidR="002A4684" w:rsidRPr="000F3440" w:rsidRDefault="002A4684" w:rsidP="00732B71">
            <w:pPr>
              <w:jc w:val="both"/>
            </w:pPr>
          </w:p>
        </w:tc>
        <w:tc>
          <w:tcPr>
            <w:tcW w:w="855" w:type="dxa"/>
          </w:tcPr>
          <w:p w:rsidR="002A4684" w:rsidRPr="000F3440" w:rsidRDefault="002A4684" w:rsidP="00732B71">
            <w:pPr>
              <w:jc w:val="center"/>
            </w:pPr>
          </w:p>
        </w:tc>
        <w:tc>
          <w:tcPr>
            <w:tcW w:w="855" w:type="dxa"/>
          </w:tcPr>
          <w:p w:rsidR="002A4684" w:rsidRPr="000F3440" w:rsidRDefault="002A4684" w:rsidP="00732B71">
            <w:pPr>
              <w:jc w:val="center"/>
            </w:pPr>
          </w:p>
        </w:tc>
        <w:tc>
          <w:tcPr>
            <w:tcW w:w="919" w:type="dxa"/>
          </w:tcPr>
          <w:p w:rsidR="002A4684" w:rsidRPr="000F3440" w:rsidRDefault="002A4684" w:rsidP="00732B71">
            <w:pPr>
              <w:jc w:val="center"/>
            </w:pPr>
          </w:p>
        </w:tc>
        <w:tc>
          <w:tcPr>
            <w:tcW w:w="919" w:type="dxa"/>
          </w:tcPr>
          <w:p w:rsidR="002A4684" w:rsidRPr="000F3440" w:rsidRDefault="002A4684" w:rsidP="00732B71">
            <w:pPr>
              <w:jc w:val="center"/>
            </w:pPr>
          </w:p>
        </w:tc>
        <w:tc>
          <w:tcPr>
            <w:tcW w:w="992" w:type="dxa"/>
          </w:tcPr>
          <w:p w:rsidR="002A4684" w:rsidRPr="000F3440" w:rsidRDefault="002A4684" w:rsidP="00732B71">
            <w:pPr>
              <w:jc w:val="center"/>
            </w:pPr>
            <w:r w:rsidRPr="000F3440">
              <w:t>2*4</w:t>
            </w:r>
          </w:p>
        </w:tc>
        <w:tc>
          <w:tcPr>
            <w:tcW w:w="876" w:type="dxa"/>
          </w:tcPr>
          <w:p w:rsidR="002A4684" w:rsidRPr="000F3440" w:rsidRDefault="002A4684" w:rsidP="00732B71">
            <w:pPr>
              <w:jc w:val="center"/>
            </w:pPr>
            <w:r w:rsidRPr="000F3440">
              <w:t>3*5</w:t>
            </w:r>
          </w:p>
        </w:tc>
        <w:tc>
          <w:tcPr>
            <w:tcW w:w="876" w:type="dxa"/>
          </w:tcPr>
          <w:p w:rsidR="002A4684" w:rsidRPr="000F3440" w:rsidRDefault="002A4684" w:rsidP="00732B71">
            <w:pPr>
              <w:jc w:val="center"/>
            </w:pPr>
            <w:r w:rsidRPr="000F3440">
              <w:t>3*4</w:t>
            </w:r>
          </w:p>
        </w:tc>
        <w:tc>
          <w:tcPr>
            <w:tcW w:w="874" w:type="dxa"/>
          </w:tcPr>
          <w:p w:rsidR="002A4684" w:rsidRPr="000F3440" w:rsidRDefault="002A4684" w:rsidP="00732B71">
            <w:pPr>
              <w:jc w:val="center"/>
            </w:pPr>
            <w:r w:rsidRPr="000F3440">
              <w:t>7-6</w:t>
            </w:r>
          </w:p>
        </w:tc>
        <w:tc>
          <w:tcPr>
            <w:tcW w:w="1036" w:type="dxa"/>
          </w:tcPr>
          <w:p w:rsidR="002A4684" w:rsidRPr="000F3440" w:rsidRDefault="002A4684" w:rsidP="00732B71">
            <w:pPr>
              <w:jc w:val="center"/>
            </w:pPr>
            <w:r w:rsidRPr="000F3440">
              <w:t>8-6</w:t>
            </w:r>
          </w:p>
        </w:tc>
        <w:tc>
          <w:tcPr>
            <w:tcW w:w="1233" w:type="dxa"/>
          </w:tcPr>
          <w:p w:rsidR="002A4684" w:rsidRPr="000F3440" w:rsidRDefault="002A4684" w:rsidP="00732B71">
            <w:pPr>
              <w:jc w:val="center"/>
            </w:pPr>
            <w:r w:rsidRPr="000F3440">
              <w:t>7-8</w:t>
            </w:r>
          </w:p>
        </w:tc>
      </w:tr>
      <w:tr w:rsidR="002A4684" w:rsidRPr="000F3440">
        <w:tc>
          <w:tcPr>
            <w:tcW w:w="1650" w:type="dxa"/>
          </w:tcPr>
          <w:p w:rsidR="002A4684" w:rsidRPr="000F3440" w:rsidRDefault="002A4684" w:rsidP="00732B71">
            <w:pPr>
              <w:jc w:val="both"/>
            </w:pPr>
            <w:r w:rsidRPr="000F3440">
              <w:t>Служащие</w:t>
            </w:r>
          </w:p>
        </w:tc>
        <w:tc>
          <w:tcPr>
            <w:tcW w:w="855" w:type="dxa"/>
          </w:tcPr>
          <w:p w:rsidR="002A4684" w:rsidRPr="000F3440" w:rsidRDefault="002A4684" w:rsidP="00732B71">
            <w:pPr>
              <w:jc w:val="center"/>
            </w:pPr>
            <w:r w:rsidRPr="000F3440">
              <w:t>30</w:t>
            </w:r>
          </w:p>
        </w:tc>
        <w:tc>
          <w:tcPr>
            <w:tcW w:w="855" w:type="dxa"/>
          </w:tcPr>
          <w:p w:rsidR="002A4684" w:rsidRPr="000F3440" w:rsidRDefault="002A4684" w:rsidP="00732B71">
            <w:pPr>
              <w:jc w:val="center"/>
            </w:pPr>
            <w:r w:rsidRPr="000F3440">
              <w:t>30</w:t>
            </w:r>
          </w:p>
        </w:tc>
        <w:tc>
          <w:tcPr>
            <w:tcW w:w="919" w:type="dxa"/>
          </w:tcPr>
          <w:p w:rsidR="002A4684" w:rsidRPr="000F3440" w:rsidRDefault="002A4684" w:rsidP="00732B71">
            <w:pPr>
              <w:jc w:val="center"/>
            </w:pPr>
            <w:r w:rsidRPr="000F3440">
              <w:t>7,1</w:t>
            </w:r>
          </w:p>
        </w:tc>
        <w:tc>
          <w:tcPr>
            <w:tcW w:w="919" w:type="dxa"/>
          </w:tcPr>
          <w:p w:rsidR="002A4684" w:rsidRPr="000F3440" w:rsidRDefault="002A4684" w:rsidP="00732B71">
            <w:pPr>
              <w:jc w:val="center"/>
            </w:pPr>
            <w:r w:rsidRPr="000F3440">
              <w:t>7,8</w:t>
            </w:r>
          </w:p>
        </w:tc>
        <w:tc>
          <w:tcPr>
            <w:tcW w:w="992" w:type="dxa"/>
          </w:tcPr>
          <w:p w:rsidR="002A4684" w:rsidRPr="000F3440" w:rsidRDefault="002A4684" w:rsidP="00732B71">
            <w:pPr>
              <w:jc w:val="center"/>
            </w:pPr>
            <w:r w:rsidRPr="000F3440">
              <w:t>213</w:t>
            </w:r>
          </w:p>
        </w:tc>
        <w:tc>
          <w:tcPr>
            <w:tcW w:w="876" w:type="dxa"/>
          </w:tcPr>
          <w:p w:rsidR="002A4684" w:rsidRPr="000F3440" w:rsidRDefault="002A4684" w:rsidP="00732B71">
            <w:pPr>
              <w:jc w:val="center"/>
            </w:pPr>
            <w:r w:rsidRPr="000F3440">
              <w:t>234</w:t>
            </w:r>
          </w:p>
        </w:tc>
        <w:tc>
          <w:tcPr>
            <w:tcW w:w="876" w:type="dxa"/>
          </w:tcPr>
          <w:p w:rsidR="002A4684" w:rsidRPr="000F3440" w:rsidRDefault="002A4684" w:rsidP="00732B71">
            <w:pPr>
              <w:jc w:val="center"/>
            </w:pPr>
            <w:r w:rsidRPr="000F3440">
              <w:t>213</w:t>
            </w:r>
          </w:p>
        </w:tc>
        <w:tc>
          <w:tcPr>
            <w:tcW w:w="874" w:type="dxa"/>
          </w:tcPr>
          <w:p w:rsidR="002A4684" w:rsidRPr="000F3440" w:rsidRDefault="002A4684" w:rsidP="00732B71">
            <w:pPr>
              <w:jc w:val="center"/>
            </w:pPr>
            <w:r w:rsidRPr="000F3440">
              <w:t>21</w:t>
            </w:r>
          </w:p>
        </w:tc>
        <w:tc>
          <w:tcPr>
            <w:tcW w:w="1036" w:type="dxa"/>
          </w:tcPr>
          <w:p w:rsidR="002A4684" w:rsidRPr="000F3440" w:rsidRDefault="002A4684" w:rsidP="00732B71">
            <w:pPr>
              <w:jc w:val="center"/>
            </w:pPr>
            <w:r w:rsidRPr="000F3440">
              <w:t>0</w:t>
            </w:r>
          </w:p>
        </w:tc>
        <w:tc>
          <w:tcPr>
            <w:tcW w:w="1233" w:type="dxa"/>
          </w:tcPr>
          <w:p w:rsidR="002A4684" w:rsidRPr="000F3440" w:rsidRDefault="002A4684" w:rsidP="00732B71">
            <w:pPr>
              <w:jc w:val="center"/>
            </w:pPr>
            <w:r w:rsidRPr="000F3440">
              <w:t>21</w:t>
            </w:r>
          </w:p>
        </w:tc>
      </w:tr>
      <w:tr w:rsidR="002A4684" w:rsidRPr="000F3440">
        <w:tc>
          <w:tcPr>
            <w:tcW w:w="1650" w:type="dxa"/>
          </w:tcPr>
          <w:p w:rsidR="002A4684" w:rsidRPr="000F3440" w:rsidRDefault="002A4684" w:rsidP="00732B71">
            <w:pPr>
              <w:jc w:val="both"/>
            </w:pPr>
            <w:r w:rsidRPr="000F3440">
              <w:t>Специалисты</w:t>
            </w:r>
          </w:p>
        </w:tc>
        <w:tc>
          <w:tcPr>
            <w:tcW w:w="855" w:type="dxa"/>
          </w:tcPr>
          <w:p w:rsidR="002A4684" w:rsidRPr="000F3440" w:rsidRDefault="002A4684" w:rsidP="00732B71">
            <w:pPr>
              <w:jc w:val="center"/>
            </w:pPr>
            <w:r w:rsidRPr="000F3440">
              <w:t>192</w:t>
            </w:r>
          </w:p>
        </w:tc>
        <w:tc>
          <w:tcPr>
            <w:tcW w:w="855" w:type="dxa"/>
          </w:tcPr>
          <w:p w:rsidR="002A4684" w:rsidRPr="000F3440" w:rsidRDefault="002A4684" w:rsidP="00732B71">
            <w:pPr>
              <w:jc w:val="center"/>
            </w:pPr>
            <w:r w:rsidRPr="000F3440">
              <w:t>204</w:t>
            </w:r>
          </w:p>
        </w:tc>
        <w:tc>
          <w:tcPr>
            <w:tcW w:w="919" w:type="dxa"/>
          </w:tcPr>
          <w:p w:rsidR="002A4684" w:rsidRPr="000F3440" w:rsidRDefault="002A4684" w:rsidP="00732B71">
            <w:pPr>
              <w:jc w:val="center"/>
            </w:pPr>
            <w:r w:rsidRPr="000F3440">
              <w:t>11,5</w:t>
            </w:r>
          </w:p>
        </w:tc>
        <w:tc>
          <w:tcPr>
            <w:tcW w:w="919" w:type="dxa"/>
          </w:tcPr>
          <w:p w:rsidR="002A4684" w:rsidRPr="000F3440" w:rsidRDefault="002A4684" w:rsidP="00732B71">
            <w:pPr>
              <w:jc w:val="center"/>
            </w:pPr>
            <w:r w:rsidRPr="000F3440">
              <w:t>13,2</w:t>
            </w:r>
          </w:p>
        </w:tc>
        <w:tc>
          <w:tcPr>
            <w:tcW w:w="992" w:type="dxa"/>
          </w:tcPr>
          <w:p w:rsidR="002A4684" w:rsidRPr="000F3440" w:rsidRDefault="002A4684" w:rsidP="00732B71">
            <w:pPr>
              <w:jc w:val="center"/>
            </w:pPr>
            <w:r w:rsidRPr="000F3440">
              <w:t>2208</w:t>
            </w:r>
          </w:p>
        </w:tc>
        <w:tc>
          <w:tcPr>
            <w:tcW w:w="876" w:type="dxa"/>
          </w:tcPr>
          <w:p w:rsidR="002A4684" w:rsidRPr="000F3440" w:rsidRDefault="002A4684" w:rsidP="00732B71">
            <w:pPr>
              <w:jc w:val="center"/>
            </w:pPr>
            <w:r w:rsidRPr="000F3440">
              <w:t>2692,8</w:t>
            </w:r>
          </w:p>
        </w:tc>
        <w:tc>
          <w:tcPr>
            <w:tcW w:w="876" w:type="dxa"/>
          </w:tcPr>
          <w:p w:rsidR="002A4684" w:rsidRPr="000F3440" w:rsidRDefault="002A4684" w:rsidP="00732B71">
            <w:pPr>
              <w:jc w:val="center"/>
            </w:pPr>
            <w:r w:rsidRPr="000F3440">
              <w:t>2346</w:t>
            </w:r>
          </w:p>
        </w:tc>
        <w:tc>
          <w:tcPr>
            <w:tcW w:w="874" w:type="dxa"/>
          </w:tcPr>
          <w:p w:rsidR="002A4684" w:rsidRPr="000F3440" w:rsidRDefault="002A4684" w:rsidP="00732B71">
            <w:pPr>
              <w:jc w:val="center"/>
            </w:pPr>
            <w:r w:rsidRPr="000F3440">
              <w:t>484,8</w:t>
            </w:r>
          </w:p>
        </w:tc>
        <w:tc>
          <w:tcPr>
            <w:tcW w:w="1036" w:type="dxa"/>
          </w:tcPr>
          <w:p w:rsidR="002A4684" w:rsidRPr="000F3440" w:rsidRDefault="002A4684" w:rsidP="00732B71">
            <w:pPr>
              <w:jc w:val="center"/>
            </w:pPr>
            <w:r w:rsidRPr="000F3440">
              <w:t>138</w:t>
            </w:r>
          </w:p>
        </w:tc>
        <w:tc>
          <w:tcPr>
            <w:tcW w:w="1233" w:type="dxa"/>
          </w:tcPr>
          <w:p w:rsidR="002A4684" w:rsidRPr="000F3440" w:rsidRDefault="002A4684" w:rsidP="00732B71">
            <w:pPr>
              <w:jc w:val="center"/>
            </w:pPr>
            <w:r w:rsidRPr="000F3440">
              <w:t>346,8</w:t>
            </w:r>
          </w:p>
        </w:tc>
      </w:tr>
      <w:tr w:rsidR="002A4684" w:rsidRPr="000F3440">
        <w:tc>
          <w:tcPr>
            <w:tcW w:w="1650" w:type="dxa"/>
          </w:tcPr>
          <w:p w:rsidR="002A4684" w:rsidRPr="000F3440" w:rsidRDefault="002A4684" w:rsidP="00732B71">
            <w:pPr>
              <w:jc w:val="both"/>
            </w:pPr>
            <w:r w:rsidRPr="000F3440">
              <w:t>Руководители</w:t>
            </w:r>
          </w:p>
        </w:tc>
        <w:tc>
          <w:tcPr>
            <w:tcW w:w="855" w:type="dxa"/>
          </w:tcPr>
          <w:p w:rsidR="002A4684" w:rsidRPr="000F3440" w:rsidRDefault="002A4684" w:rsidP="00732B71">
            <w:pPr>
              <w:jc w:val="center"/>
            </w:pPr>
            <w:r w:rsidRPr="000F3440">
              <w:t>22</w:t>
            </w:r>
          </w:p>
        </w:tc>
        <w:tc>
          <w:tcPr>
            <w:tcW w:w="855" w:type="dxa"/>
          </w:tcPr>
          <w:p w:rsidR="002A4684" w:rsidRPr="000F3440" w:rsidRDefault="002A4684" w:rsidP="00732B71">
            <w:pPr>
              <w:jc w:val="center"/>
            </w:pPr>
            <w:r w:rsidRPr="000F3440">
              <w:t>22</w:t>
            </w:r>
          </w:p>
        </w:tc>
        <w:tc>
          <w:tcPr>
            <w:tcW w:w="919" w:type="dxa"/>
          </w:tcPr>
          <w:p w:rsidR="002A4684" w:rsidRPr="000F3440" w:rsidRDefault="002A4684" w:rsidP="00732B71">
            <w:pPr>
              <w:jc w:val="center"/>
            </w:pPr>
            <w:r w:rsidRPr="000F3440">
              <w:t>26,8</w:t>
            </w:r>
          </w:p>
        </w:tc>
        <w:tc>
          <w:tcPr>
            <w:tcW w:w="919" w:type="dxa"/>
          </w:tcPr>
          <w:p w:rsidR="002A4684" w:rsidRPr="000F3440" w:rsidRDefault="002A4684" w:rsidP="00732B71">
            <w:pPr>
              <w:jc w:val="center"/>
            </w:pPr>
            <w:r w:rsidRPr="000F3440">
              <w:t>28,5</w:t>
            </w:r>
          </w:p>
        </w:tc>
        <w:tc>
          <w:tcPr>
            <w:tcW w:w="992" w:type="dxa"/>
          </w:tcPr>
          <w:p w:rsidR="002A4684" w:rsidRPr="000F3440" w:rsidRDefault="002A4684" w:rsidP="00732B71">
            <w:pPr>
              <w:jc w:val="center"/>
            </w:pPr>
            <w:r w:rsidRPr="000F3440">
              <w:t>589,6</w:t>
            </w:r>
          </w:p>
        </w:tc>
        <w:tc>
          <w:tcPr>
            <w:tcW w:w="876" w:type="dxa"/>
          </w:tcPr>
          <w:p w:rsidR="002A4684" w:rsidRPr="000F3440" w:rsidRDefault="002A4684" w:rsidP="00732B71">
            <w:pPr>
              <w:jc w:val="center"/>
            </w:pPr>
            <w:r w:rsidRPr="000F3440">
              <w:t>627</w:t>
            </w:r>
          </w:p>
        </w:tc>
        <w:tc>
          <w:tcPr>
            <w:tcW w:w="876" w:type="dxa"/>
          </w:tcPr>
          <w:p w:rsidR="002A4684" w:rsidRPr="000F3440" w:rsidRDefault="002A4684" w:rsidP="00732B71">
            <w:pPr>
              <w:jc w:val="center"/>
            </w:pPr>
            <w:r w:rsidRPr="000F3440">
              <w:t>589,6</w:t>
            </w:r>
          </w:p>
        </w:tc>
        <w:tc>
          <w:tcPr>
            <w:tcW w:w="874" w:type="dxa"/>
          </w:tcPr>
          <w:p w:rsidR="002A4684" w:rsidRPr="000F3440" w:rsidRDefault="002A4684" w:rsidP="00732B71">
            <w:pPr>
              <w:jc w:val="center"/>
            </w:pPr>
            <w:r w:rsidRPr="000F3440">
              <w:t>37,4</w:t>
            </w:r>
          </w:p>
        </w:tc>
        <w:tc>
          <w:tcPr>
            <w:tcW w:w="1036" w:type="dxa"/>
          </w:tcPr>
          <w:p w:rsidR="002A4684" w:rsidRPr="000F3440" w:rsidRDefault="002A4684" w:rsidP="00732B71">
            <w:pPr>
              <w:jc w:val="center"/>
            </w:pPr>
            <w:r w:rsidRPr="000F3440">
              <w:t>0</w:t>
            </w:r>
          </w:p>
        </w:tc>
        <w:tc>
          <w:tcPr>
            <w:tcW w:w="1233" w:type="dxa"/>
          </w:tcPr>
          <w:p w:rsidR="002A4684" w:rsidRPr="000F3440" w:rsidRDefault="002A4684" w:rsidP="00732B71">
            <w:pPr>
              <w:jc w:val="center"/>
            </w:pPr>
            <w:r w:rsidRPr="000F3440">
              <w:t>37,4</w:t>
            </w:r>
          </w:p>
        </w:tc>
      </w:tr>
      <w:tr w:rsidR="002A4684" w:rsidRPr="000F3440">
        <w:tc>
          <w:tcPr>
            <w:tcW w:w="1650" w:type="dxa"/>
          </w:tcPr>
          <w:p w:rsidR="002A4684" w:rsidRPr="003C3F41" w:rsidRDefault="002A4684" w:rsidP="00732B71">
            <w:pPr>
              <w:jc w:val="both"/>
            </w:pPr>
            <w:r w:rsidRPr="003C3F41">
              <w:t>Итого</w:t>
            </w:r>
          </w:p>
        </w:tc>
        <w:tc>
          <w:tcPr>
            <w:tcW w:w="855" w:type="dxa"/>
          </w:tcPr>
          <w:p w:rsidR="002A4684" w:rsidRPr="000F3440" w:rsidRDefault="002A4684" w:rsidP="00732B71">
            <w:pPr>
              <w:jc w:val="center"/>
            </w:pPr>
            <w:r w:rsidRPr="000F3440">
              <w:t>244</w:t>
            </w:r>
          </w:p>
        </w:tc>
        <w:tc>
          <w:tcPr>
            <w:tcW w:w="855" w:type="dxa"/>
          </w:tcPr>
          <w:p w:rsidR="002A4684" w:rsidRPr="000F3440" w:rsidRDefault="002A4684" w:rsidP="00732B71">
            <w:pPr>
              <w:jc w:val="center"/>
            </w:pPr>
            <w:r w:rsidRPr="000F3440">
              <w:t>256</w:t>
            </w:r>
          </w:p>
        </w:tc>
        <w:tc>
          <w:tcPr>
            <w:tcW w:w="919" w:type="dxa"/>
          </w:tcPr>
          <w:p w:rsidR="002A4684" w:rsidRPr="000F3440" w:rsidRDefault="002A4684" w:rsidP="00732B71">
            <w:pPr>
              <w:jc w:val="center"/>
            </w:pPr>
            <w:r w:rsidRPr="000F3440">
              <w:t>45,4</w:t>
            </w:r>
          </w:p>
        </w:tc>
        <w:tc>
          <w:tcPr>
            <w:tcW w:w="919" w:type="dxa"/>
          </w:tcPr>
          <w:p w:rsidR="002A4684" w:rsidRPr="000F3440" w:rsidRDefault="002A4684" w:rsidP="00732B71">
            <w:pPr>
              <w:jc w:val="center"/>
            </w:pPr>
            <w:r w:rsidRPr="000F3440">
              <w:t>49,5</w:t>
            </w:r>
          </w:p>
        </w:tc>
        <w:tc>
          <w:tcPr>
            <w:tcW w:w="992" w:type="dxa"/>
          </w:tcPr>
          <w:p w:rsidR="002A4684" w:rsidRPr="000F3440" w:rsidRDefault="002A4684" w:rsidP="00732B71">
            <w:pPr>
              <w:jc w:val="center"/>
            </w:pPr>
            <w:r w:rsidRPr="000F3440">
              <w:t>3010,6</w:t>
            </w:r>
          </w:p>
        </w:tc>
        <w:tc>
          <w:tcPr>
            <w:tcW w:w="876" w:type="dxa"/>
          </w:tcPr>
          <w:p w:rsidR="002A4684" w:rsidRPr="000F3440" w:rsidRDefault="002A4684" w:rsidP="00732B71">
            <w:pPr>
              <w:jc w:val="center"/>
            </w:pPr>
            <w:r w:rsidRPr="000F3440">
              <w:t>3553,8</w:t>
            </w:r>
          </w:p>
        </w:tc>
        <w:tc>
          <w:tcPr>
            <w:tcW w:w="876" w:type="dxa"/>
          </w:tcPr>
          <w:p w:rsidR="002A4684" w:rsidRPr="000F3440" w:rsidRDefault="002A4684" w:rsidP="00732B71">
            <w:pPr>
              <w:jc w:val="center"/>
            </w:pPr>
            <w:r w:rsidRPr="000F3440">
              <w:t>3148,6</w:t>
            </w:r>
          </w:p>
        </w:tc>
        <w:tc>
          <w:tcPr>
            <w:tcW w:w="874" w:type="dxa"/>
          </w:tcPr>
          <w:p w:rsidR="002A4684" w:rsidRPr="000F3440" w:rsidRDefault="002A4684" w:rsidP="00732B71">
            <w:pPr>
              <w:jc w:val="center"/>
            </w:pPr>
            <w:r w:rsidRPr="000F3440">
              <w:t>543,2</w:t>
            </w:r>
          </w:p>
        </w:tc>
        <w:tc>
          <w:tcPr>
            <w:tcW w:w="1036" w:type="dxa"/>
          </w:tcPr>
          <w:p w:rsidR="002A4684" w:rsidRPr="000F3440" w:rsidRDefault="002A4684" w:rsidP="00732B71">
            <w:pPr>
              <w:jc w:val="center"/>
            </w:pPr>
            <w:r w:rsidRPr="000F3440">
              <w:t>138</w:t>
            </w:r>
          </w:p>
        </w:tc>
        <w:tc>
          <w:tcPr>
            <w:tcW w:w="1233" w:type="dxa"/>
          </w:tcPr>
          <w:p w:rsidR="002A4684" w:rsidRPr="000F3440" w:rsidRDefault="002A4684" w:rsidP="00732B71">
            <w:pPr>
              <w:jc w:val="center"/>
            </w:pPr>
            <w:r w:rsidRPr="000F3440">
              <w:t>405,2</w:t>
            </w:r>
          </w:p>
        </w:tc>
      </w:tr>
    </w:tbl>
    <w:p w:rsidR="002A4684" w:rsidRDefault="002A4684" w:rsidP="002A4684">
      <w:pPr>
        <w:keepNext/>
        <w:spacing w:line="360" w:lineRule="auto"/>
        <w:ind w:firstLine="851"/>
        <w:jc w:val="both"/>
        <w:rPr>
          <w:sz w:val="28"/>
          <w:szCs w:val="28"/>
        </w:rPr>
      </w:pPr>
    </w:p>
    <w:p w:rsidR="002A4684" w:rsidRPr="007B14E9" w:rsidRDefault="002A4684" w:rsidP="002A4684">
      <w:pPr>
        <w:spacing w:line="360" w:lineRule="auto"/>
        <w:ind w:firstLine="615"/>
        <w:jc w:val="right"/>
        <w:rPr>
          <w:sz w:val="28"/>
          <w:szCs w:val="28"/>
        </w:rPr>
      </w:pPr>
      <w:r w:rsidRPr="007B14E9">
        <w:rPr>
          <w:sz w:val="28"/>
          <w:szCs w:val="28"/>
        </w:rPr>
        <w:t xml:space="preserve">Таблица </w:t>
      </w:r>
      <w:r>
        <w:rPr>
          <w:sz w:val="28"/>
          <w:szCs w:val="28"/>
        </w:rPr>
        <w:t>14</w:t>
      </w:r>
    </w:p>
    <w:p w:rsidR="002A4684" w:rsidRPr="007B14E9" w:rsidRDefault="002A4684" w:rsidP="002A4684">
      <w:pPr>
        <w:tabs>
          <w:tab w:val="left" w:pos="7980"/>
        </w:tabs>
        <w:spacing w:line="360" w:lineRule="auto"/>
        <w:ind w:firstLine="615"/>
        <w:jc w:val="center"/>
        <w:rPr>
          <w:sz w:val="28"/>
          <w:szCs w:val="28"/>
        </w:rPr>
      </w:pPr>
      <w:r>
        <w:rPr>
          <w:sz w:val="28"/>
          <w:szCs w:val="28"/>
        </w:rPr>
        <w:t>Основные клиенты за 2007 год</w:t>
      </w:r>
      <w:r w:rsidRPr="007B14E9">
        <w:rPr>
          <w:sz w:val="28"/>
          <w:szCs w:val="28"/>
        </w:rPr>
        <w:tab/>
      </w:r>
    </w:p>
    <w:p w:rsidR="002A4684" w:rsidRPr="007B14E9" w:rsidRDefault="002A4684" w:rsidP="002A4684">
      <w:pPr>
        <w:spacing w:line="360" w:lineRule="auto"/>
        <w:ind w:firstLine="615"/>
        <w:jc w:val="both"/>
        <w:rPr>
          <w:sz w:val="28"/>
          <w:szCs w:val="28"/>
        </w:rPr>
      </w:pPr>
      <w:r w:rsidRPr="007B14E9">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025"/>
        <w:gridCol w:w="2025"/>
        <w:gridCol w:w="2029"/>
      </w:tblGrid>
      <w:tr w:rsidR="002A4684" w:rsidRPr="000F3440">
        <w:tc>
          <w:tcPr>
            <w:tcW w:w="3492" w:type="dxa"/>
          </w:tcPr>
          <w:p w:rsidR="002A4684" w:rsidRPr="000F3440" w:rsidRDefault="002A4684" w:rsidP="00732B71">
            <w:pPr>
              <w:spacing w:line="360" w:lineRule="auto"/>
              <w:jc w:val="both"/>
            </w:pPr>
            <w:r w:rsidRPr="000F3440">
              <w:t>Наим-ие предприятия</w:t>
            </w:r>
          </w:p>
        </w:tc>
        <w:tc>
          <w:tcPr>
            <w:tcW w:w="2025" w:type="dxa"/>
          </w:tcPr>
          <w:p w:rsidR="002A4684" w:rsidRPr="000F3440" w:rsidRDefault="002A4684" w:rsidP="00732B71">
            <w:pPr>
              <w:spacing w:line="360" w:lineRule="auto"/>
              <w:jc w:val="both"/>
            </w:pPr>
            <w:r w:rsidRPr="000F3440">
              <w:t>2006г., тыс.долл.США</w:t>
            </w:r>
          </w:p>
        </w:tc>
        <w:tc>
          <w:tcPr>
            <w:tcW w:w="2025" w:type="dxa"/>
          </w:tcPr>
          <w:p w:rsidR="002A4684" w:rsidRPr="000F3440" w:rsidRDefault="002A4684" w:rsidP="00732B71">
            <w:pPr>
              <w:spacing w:line="360" w:lineRule="auto"/>
              <w:jc w:val="both"/>
            </w:pPr>
            <w:r w:rsidRPr="000F3440">
              <w:t>2007г. тыс.долл.США</w:t>
            </w:r>
          </w:p>
        </w:tc>
        <w:tc>
          <w:tcPr>
            <w:tcW w:w="2029" w:type="dxa"/>
          </w:tcPr>
          <w:p w:rsidR="002A4684" w:rsidRPr="000F3440" w:rsidRDefault="002A4684" w:rsidP="00732B71">
            <w:pPr>
              <w:spacing w:line="360" w:lineRule="auto"/>
              <w:jc w:val="both"/>
            </w:pPr>
            <w:r w:rsidRPr="000F3440">
              <w:t>Темп роста, %</w:t>
            </w:r>
          </w:p>
        </w:tc>
      </w:tr>
      <w:tr w:rsidR="002A4684" w:rsidRPr="000F3440">
        <w:tc>
          <w:tcPr>
            <w:tcW w:w="3492" w:type="dxa"/>
          </w:tcPr>
          <w:p w:rsidR="002A4684" w:rsidRPr="000F3440" w:rsidRDefault="002A4684" w:rsidP="00732B71">
            <w:pPr>
              <w:spacing w:line="360" w:lineRule="auto"/>
              <w:jc w:val="both"/>
            </w:pPr>
            <w:r w:rsidRPr="000F3440">
              <w:t>ОАО «Валуйский КРМ»</w:t>
            </w:r>
          </w:p>
        </w:tc>
        <w:tc>
          <w:tcPr>
            <w:tcW w:w="2025" w:type="dxa"/>
          </w:tcPr>
          <w:p w:rsidR="002A4684" w:rsidRPr="000F3440" w:rsidRDefault="002A4684" w:rsidP="00732B71">
            <w:pPr>
              <w:spacing w:line="360" w:lineRule="auto"/>
              <w:jc w:val="both"/>
            </w:pPr>
            <w:r w:rsidRPr="000F3440">
              <w:t>439,592</w:t>
            </w:r>
          </w:p>
        </w:tc>
        <w:tc>
          <w:tcPr>
            <w:tcW w:w="2025" w:type="dxa"/>
          </w:tcPr>
          <w:p w:rsidR="002A4684" w:rsidRPr="000F3440" w:rsidRDefault="002A4684" w:rsidP="00732B71">
            <w:pPr>
              <w:spacing w:line="360" w:lineRule="auto"/>
              <w:jc w:val="both"/>
            </w:pPr>
            <w:r w:rsidRPr="000F3440">
              <w:t>20986,884</w:t>
            </w:r>
          </w:p>
        </w:tc>
        <w:tc>
          <w:tcPr>
            <w:tcW w:w="2029" w:type="dxa"/>
          </w:tcPr>
          <w:p w:rsidR="002A4684" w:rsidRPr="000F3440" w:rsidRDefault="002A4684" w:rsidP="00732B71">
            <w:pPr>
              <w:spacing w:line="360" w:lineRule="auto"/>
              <w:jc w:val="both"/>
            </w:pPr>
            <w:r w:rsidRPr="000F3440">
              <w:t>4774,17</w:t>
            </w:r>
          </w:p>
        </w:tc>
      </w:tr>
      <w:tr w:rsidR="002A4684" w:rsidRPr="000F3440">
        <w:tc>
          <w:tcPr>
            <w:tcW w:w="3492" w:type="dxa"/>
          </w:tcPr>
          <w:p w:rsidR="002A4684" w:rsidRPr="000F3440" w:rsidRDefault="002A4684" w:rsidP="00732B71">
            <w:pPr>
              <w:spacing w:line="360" w:lineRule="auto"/>
              <w:jc w:val="both"/>
            </w:pPr>
            <w:r w:rsidRPr="000F3440">
              <w:t>ОАО «Валуйкисахар»</w:t>
            </w:r>
          </w:p>
        </w:tc>
        <w:tc>
          <w:tcPr>
            <w:tcW w:w="2025" w:type="dxa"/>
          </w:tcPr>
          <w:p w:rsidR="002A4684" w:rsidRPr="000F3440" w:rsidRDefault="002A4684" w:rsidP="00732B71">
            <w:pPr>
              <w:spacing w:line="360" w:lineRule="auto"/>
              <w:jc w:val="both"/>
            </w:pPr>
            <w:r w:rsidRPr="000F3440">
              <w:t>281,021</w:t>
            </w:r>
          </w:p>
        </w:tc>
        <w:tc>
          <w:tcPr>
            <w:tcW w:w="2025" w:type="dxa"/>
          </w:tcPr>
          <w:p w:rsidR="002A4684" w:rsidRPr="000F3440" w:rsidRDefault="002A4684" w:rsidP="00732B71">
            <w:pPr>
              <w:spacing w:line="360" w:lineRule="auto"/>
              <w:jc w:val="both"/>
            </w:pPr>
            <w:r w:rsidRPr="000F3440">
              <w:t>160,881</w:t>
            </w:r>
          </w:p>
        </w:tc>
        <w:tc>
          <w:tcPr>
            <w:tcW w:w="2029" w:type="dxa"/>
          </w:tcPr>
          <w:p w:rsidR="002A4684" w:rsidRPr="000F3440" w:rsidRDefault="002A4684" w:rsidP="00732B71">
            <w:pPr>
              <w:spacing w:line="360" w:lineRule="auto"/>
              <w:jc w:val="both"/>
            </w:pPr>
            <w:r w:rsidRPr="000F3440">
              <w:t>57,25</w:t>
            </w:r>
          </w:p>
        </w:tc>
      </w:tr>
      <w:tr w:rsidR="002A4684" w:rsidRPr="000F3440">
        <w:tc>
          <w:tcPr>
            <w:tcW w:w="3492" w:type="dxa"/>
          </w:tcPr>
          <w:p w:rsidR="002A4684" w:rsidRPr="000F3440" w:rsidRDefault="002A4684" w:rsidP="00732B71">
            <w:pPr>
              <w:spacing w:line="360" w:lineRule="auto"/>
              <w:jc w:val="both"/>
            </w:pPr>
            <w:r w:rsidRPr="000F3440">
              <w:t>ООО «ДакотаЭкспорт»</w:t>
            </w:r>
          </w:p>
        </w:tc>
        <w:tc>
          <w:tcPr>
            <w:tcW w:w="2025" w:type="dxa"/>
          </w:tcPr>
          <w:p w:rsidR="002A4684" w:rsidRPr="000F3440" w:rsidRDefault="002A4684" w:rsidP="00732B71">
            <w:pPr>
              <w:spacing w:line="360" w:lineRule="auto"/>
              <w:jc w:val="both"/>
            </w:pPr>
            <w:r w:rsidRPr="000F3440">
              <w:t>656,537</w:t>
            </w:r>
          </w:p>
        </w:tc>
        <w:tc>
          <w:tcPr>
            <w:tcW w:w="2025" w:type="dxa"/>
          </w:tcPr>
          <w:p w:rsidR="002A4684" w:rsidRPr="000F3440" w:rsidRDefault="002A4684" w:rsidP="00732B71">
            <w:pPr>
              <w:spacing w:line="360" w:lineRule="auto"/>
              <w:jc w:val="both"/>
            </w:pPr>
            <w:r w:rsidRPr="000F3440">
              <w:t>167,560</w:t>
            </w:r>
          </w:p>
        </w:tc>
        <w:tc>
          <w:tcPr>
            <w:tcW w:w="2029" w:type="dxa"/>
          </w:tcPr>
          <w:p w:rsidR="002A4684" w:rsidRPr="000F3440" w:rsidRDefault="002A4684" w:rsidP="00732B71">
            <w:pPr>
              <w:spacing w:line="360" w:lineRule="auto"/>
              <w:jc w:val="both"/>
            </w:pPr>
            <w:r w:rsidRPr="000F3440">
              <w:t>25,52</w:t>
            </w:r>
          </w:p>
        </w:tc>
      </w:tr>
      <w:tr w:rsidR="002A4684" w:rsidRPr="000F3440">
        <w:tc>
          <w:tcPr>
            <w:tcW w:w="3492" w:type="dxa"/>
          </w:tcPr>
          <w:p w:rsidR="002A4684" w:rsidRPr="000F3440" w:rsidRDefault="002A4684" w:rsidP="00732B71">
            <w:pPr>
              <w:spacing w:line="360" w:lineRule="auto"/>
              <w:jc w:val="both"/>
            </w:pPr>
            <w:r w:rsidRPr="000F3440">
              <w:t>ИП Рыжкин В.И.</w:t>
            </w:r>
          </w:p>
        </w:tc>
        <w:tc>
          <w:tcPr>
            <w:tcW w:w="2025" w:type="dxa"/>
          </w:tcPr>
          <w:p w:rsidR="002A4684" w:rsidRPr="000F3440" w:rsidRDefault="002A4684" w:rsidP="00732B71">
            <w:pPr>
              <w:spacing w:line="360" w:lineRule="auto"/>
              <w:jc w:val="both"/>
            </w:pPr>
            <w:r w:rsidRPr="000F3440">
              <w:t>10,870</w:t>
            </w:r>
          </w:p>
        </w:tc>
        <w:tc>
          <w:tcPr>
            <w:tcW w:w="2025" w:type="dxa"/>
          </w:tcPr>
          <w:p w:rsidR="002A4684" w:rsidRPr="000F3440" w:rsidRDefault="002A4684" w:rsidP="00732B71">
            <w:pPr>
              <w:spacing w:line="360" w:lineRule="auto"/>
              <w:jc w:val="both"/>
            </w:pPr>
          </w:p>
        </w:tc>
        <w:tc>
          <w:tcPr>
            <w:tcW w:w="2029" w:type="dxa"/>
          </w:tcPr>
          <w:p w:rsidR="002A4684" w:rsidRPr="000F3440" w:rsidRDefault="002A4684" w:rsidP="00732B71">
            <w:pPr>
              <w:spacing w:line="360" w:lineRule="auto"/>
              <w:jc w:val="both"/>
            </w:pPr>
          </w:p>
        </w:tc>
      </w:tr>
      <w:tr w:rsidR="002A4684" w:rsidRPr="000F3440">
        <w:tc>
          <w:tcPr>
            <w:tcW w:w="3492" w:type="dxa"/>
          </w:tcPr>
          <w:p w:rsidR="002A4684" w:rsidRPr="000F3440" w:rsidRDefault="002A4684" w:rsidP="00732B71">
            <w:pPr>
              <w:spacing w:line="360" w:lineRule="auto"/>
              <w:jc w:val="both"/>
            </w:pPr>
            <w:r w:rsidRPr="000F3440">
              <w:t>ИП Сергеева Н.Н.</w:t>
            </w:r>
          </w:p>
        </w:tc>
        <w:tc>
          <w:tcPr>
            <w:tcW w:w="2025" w:type="dxa"/>
          </w:tcPr>
          <w:p w:rsidR="002A4684" w:rsidRPr="000F3440" w:rsidRDefault="002A4684" w:rsidP="00732B71">
            <w:pPr>
              <w:spacing w:line="360" w:lineRule="auto"/>
              <w:jc w:val="both"/>
            </w:pPr>
          </w:p>
        </w:tc>
        <w:tc>
          <w:tcPr>
            <w:tcW w:w="2025" w:type="dxa"/>
          </w:tcPr>
          <w:p w:rsidR="002A4684" w:rsidRPr="000F3440" w:rsidRDefault="002A4684" w:rsidP="00732B71">
            <w:pPr>
              <w:spacing w:line="360" w:lineRule="auto"/>
              <w:jc w:val="both"/>
            </w:pPr>
            <w:r w:rsidRPr="000F3440">
              <w:t>366,194</w:t>
            </w:r>
          </w:p>
        </w:tc>
        <w:tc>
          <w:tcPr>
            <w:tcW w:w="2029" w:type="dxa"/>
          </w:tcPr>
          <w:p w:rsidR="002A4684" w:rsidRPr="000F3440" w:rsidRDefault="002A4684" w:rsidP="00732B71">
            <w:pPr>
              <w:spacing w:line="360" w:lineRule="auto"/>
              <w:jc w:val="both"/>
            </w:pPr>
          </w:p>
        </w:tc>
      </w:tr>
      <w:tr w:rsidR="002A4684" w:rsidRPr="000F3440">
        <w:tc>
          <w:tcPr>
            <w:tcW w:w="3492" w:type="dxa"/>
          </w:tcPr>
          <w:p w:rsidR="002A4684" w:rsidRPr="000F3440" w:rsidRDefault="002A4684" w:rsidP="00732B71">
            <w:pPr>
              <w:spacing w:line="360" w:lineRule="auto"/>
              <w:jc w:val="both"/>
            </w:pPr>
            <w:r w:rsidRPr="000F3440">
              <w:t>ОАО им.Ген.Ватутина</w:t>
            </w:r>
          </w:p>
        </w:tc>
        <w:tc>
          <w:tcPr>
            <w:tcW w:w="2025" w:type="dxa"/>
          </w:tcPr>
          <w:p w:rsidR="002A4684" w:rsidRPr="000F3440" w:rsidRDefault="002A4684" w:rsidP="00732B71">
            <w:pPr>
              <w:spacing w:line="360" w:lineRule="auto"/>
              <w:jc w:val="both"/>
            </w:pPr>
          </w:p>
        </w:tc>
        <w:tc>
          <w:tcPr>
            <w:tcW w:w="2025" w:type="dxa"/>
          </w:tcPr>
          <w:p w:rsidR="002A4684" w:rsidRPr="000F3440" w:rsidRDefault="002A4684" w:rsidP="00732B71">
            <w:pPr>
              <w:spacing w:line="360" w:lineRule="auto"/>
              <w:jc w:val="both"/>
            </w:pPr>
            <w:r w:rsidRPr="000F3440">
              <w:t>1075,000</w:t>
            </w:r>
          </w:p>
        </w:tc>
        <w:tc>
          <w:tcPr>
            <w:tcW w:w="2029" w:type="dxa"/>
          </w:tcPr>
          <w:p w:rsidR="002A4684" w:rsidRPr="000F3440" w:rsidRDefault="002A4684" w:rsidP="00732B71">
            <w:pPr>
              <w:spacing w:line="360" w:lineRule="auto"/>
              <w:jc w:val="both"/>
            </w:pPr>
          </w:p>
        </w:tc>
      </w:tr>
      <w:tr w:rsidR="002A4684" w:rsidRPr="000F3440">
        <w:tc>
          <w:tcPr>
            <w:tcW w:w="3492" w:type="dxa"/>
          </w:tcPr>
          <w:p w:rsidR="002A4684" w:rsidRPr="000F3440" w:rsidRDefault="002A4684" w:rsidP="00732B71">
            <w:pPr>
              <w:spacing w:line="360" w:lineRule="auto"/>
              <w:jc w:val="both"/>
            </w:pPr>
            <w:r w:rsidRPr="000F3440">
              <w:t>ЗАО «РусАгро-Победа»</w:t>
            </w:r>
          </w:p>
        </w:tc>
        <w:tc>
          <w:tcPr>
            <w:tcW w:w="2025" w:type="dxa"/>
          </w:tcPr>
          <w:p w:rsidR="002A4684" w:rsidRPr="000F3440" w:rsidRDefault="002A4684" w:rsidP="00732B71">
            <w:pPr>
              <w:spacing w:line="360" w:lineRule="auto"/>
              <w:jc w:val="both"/>
            </w:pPr>
          </w:p>
        </w:tc>
        <w:tc>
          <w:tcPr>
            <w:tcW w:w="2025" w:type="dxa"/>
          </w:tcPr>
          <w:p w:rsidR="002A4684" w:rsidRPr="000F3440" w:rsidRDefault="002A4684" w:rsidP="00732B71">
            <w:pPr>
              <w:spacing w:line="360" w:lineRule="auto"/>
              <w:jc w:val="both"/>
            </w:pPr>
            <w:r w:rsidRPr="000F3440">
              <w:t>686,324</w:t>
            </w:r>
          </w:p>
        </w:tc>
        <w:tc>
          <w:tcPr>
            <w:tcW w:w="2029" w:type="dxa"/>
          </w:tcPr>
          <w:p w:rsidR="002A4684" w:rsidRPr="000F3440" w:rsidRDefault="002A4684" w:rsidP="00732B71">
            <w:pPr>
              <w:spacing w:line="360" w:lineRule="auto"/>
              <w:jc w:val="both"/>
            </w:pPr>
          </w:p>
        </w:tc>
      </w:tr>
      <w:tr w:rsidR="002A4684" w:rsidRPr="000F3440">
        <w:tc>
          <w:tcPr>
            <w:tcW w:w="3492" w:type="dxa"/>
          </w:tcPr>
          <w:p w:rsidR="002A4684" w:rsidRPr="000F3440" w:rsidRDefault="002A4684" w:rsidP="00732B71">
            <w:pPr>
              <w:spacing w:line="360" w:lineRule="auto"/>
              <w:jc w:val="both"/>
            </w:pPr>
            <w:r w:rsidRPr="000F3440">
              <w:t>ОАО «АгроФранцГибрид»</w:t>
            </w:r>
          </w:p>
        </w:tc>
        <w:tc>
          <w:tcPr>
            <w:tcW w:w="2025" w:type="dxa"/>
          </w:tcPr>
          <w:p w:rsidR="002A4684" w:rsidRPr="000F3440" w:rsidRDefault="002A4684" w:rsidP="00732B71">
            <w:pPr>
              <w:spacing w:line="360" w:lineRule="auto"/>
              <w:jc w:val="both"/>
            </w:pPr>
          </w:p>
        </w:tc>
        <w:tc>
          <w:tcPr>
            <w:tcW w:w="2025" w:type="dxa"/>
          </w:tcPr>
          <w:p w:rsidR="002A4684" w:rsidRPr="000F3440" w:rsidRDefault="002A4684" w:rsidP="00732B71">
            <w:pPr>
              <w:spacing w:line="360" w:lineRule="auto"/>
              <w:jc w:val="both"/>
            </w:pPr>
            <w:r w:rsidRPr="000F3440">
              <w:t>568,254</w:t>
            </w:r>
          </w:p>
        </w:tc>
        <w:tc>
          <w:tcPr>
            <w:tcW w:w="2029" w:type="dxa"/>
          </w:tcPr>
          <w:p w:rsidR="002A4684" w:rsidRPr="000F3440" w:rsidRDefault="002A4684" w:rsidP="00732B71">
            <w:pPr>
              <w:spacing w:line="360" w:lineRule="auto"/>
              <w:jc w:val="both"/>
            </w:pPr>
          </w:p>
        </w:tc>
      </w:tr>
      <w:tr w:rsidR="002A4684" w:rsidRPr="000F3440">
        <w:tc>
          <w:tcPr>
            <w:tcW w:w="3492" w:type="dxa"/>
          </w:tcPr>
          <w:p w:rsidR="002A4684" w:rsidRPr="000F3440" w:rsidRDefault="002A4684" w:rsidP="00732B71">
            <w:pPr>
              <w:spacing w:line="360" w:lineRule="auto"/>
              <w:jc w:val="both"/>
            </w:pPr>
            <w:r w:rsidRPr="000F3440">
              <w:t>Итого:</w:t>
            </w:r>
          </w:p>
        </w:tc>
        <w:tc>
          <w:tcPr>
            <w:tcW w:w="2025" w:type="dxa"/>
          </w:tcPr>
          <w:p w:rsidR="002A4684" w:rsidRPr="000F3440" w:rsidRDefault="002A4684" w:rsidP="00732B71">
            <w:pPr>
              <w:spacing w:line="360" w:lineRule="auto"/>
              <w:jc w:val="both"/>
            </w:pPr>
            <w:r w:rsidRPr="000F3440">
              <w:t>1388,020</w:t>
            </w:r>
          </w:p>
        </w:tc>
        <w:tc>
          <w:tcPr>
            <w:tcW w:w="2025" w:type="dxa"/>
          </w:tcPr>
          <w:p w:rsidR="002A4684" w:rsidRPr="000F3440" w:rsidRDefault="002A4684" w:rsidP="00732B71">
            <w:pPr>
              <w:spacing w:line="360" w:lineRule="auto"/>
              <w:jc w:val="both"/>
            </w:pPr>
            <w:r w:rsidRPr="000F3440">
              <w:t>24011,097</w:t>
            </w:r>
          </w:p>
        </w:tc>
        <w:tc>
          <w:tcPr>
            <w:tcW w:w="2029" w:type="dxa"/>
          </w:tcPr>
          <w:p w:rsidR="002A4684" w:rsidRPr="000F3440" w:rsidRDefault="002A4684" w:rsidP="00732B71">
            <w:pPr>
              <w:spacing w:line="360" w:lineRule="auto"/>
              <w:jc w:val="both"/>
            </w:pPr>
            <w:r w:rsidRPr="000F3440">
              <w:t>1729,88</w:t>
            </w:r>
          </w:p>
        </w:tc>
      </w:tr>
    </w:tbl>
    <w:p w:rsidR="002A4684" w:rsidRPr="007B14E9" w:rsidRDefault="002A4684" w:rsidP="002A4684">
      <w:pPr>
        <w:spacing w:line="360" w:lineRule="auto"/>
        <w:ind w:firstLine="615"/>
        <w:jc w:val="both"/>
        <w:rPr>
          <w:sz w:val="28"/>
          <w:szCs w:val="28"/>
        </w:rPr>
      </w:pPr>
    </w:p>
    <w:p w:rsidR="002A4684" w:rsidRPr="007B14E9" w:rsidRDefault="002A4684" w:rsidP="000F3440">
      <w:pPr>
        <w:spacing w:line="360" w:lineRule="auto"/>
        <w:jc w:val="both"/>
        <w:rPr>
          <w:sz w:val="28"/>
          <w:szCs w:val="28"/>
        </w:rPr>
      </w:pPr>
      <w:bookmarkStart w:id="0" w:name="_GoBack"/>
      <w:bookmarkEnd w:id="0"/>
    </w:p>
    <w:sectPr w:rsidR="002A4684" w:rsidRPr="007B14E9" w:rsidSect="00D75E96">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B71" w:rsidRDefault="00732B71">
      <w:r>
        <w:separator/>
      </w:r>
    </w:p>
  </w:endnote>
  <w:endnote w:type="continuationSeparator" w:id="0">
    <w:p w:rsidR="00732B71" w:rsidRDefault="0073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B71" w:rsidRDefault="00732B71">
      <w:r>
        <w:separator/>
      </w:r>
    </w:p>
  </w:footnote>
  <w:footnote w:type="continuationSeparator" w:id="0">
    <w:p w:rsidR="00732B71" w:rsidRDefault="00732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859" w:rsidRDefault="00741859" w:rsidP="00ED015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41859" w:rsidRDefault="00741859" w:rsidP="00D75E9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859" w:rsidRDefault="00741859" w:rsidP="00ED015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83EB4">
      <w:rPr>
        <w:rStyle w:val="a4"/>
        <w:noProof/>
      </w:rPr>
      <w:t>2</w:t>
    </w:r>
    <w:r>
      <w:rPr>
        <w:rStyle w:val="a4"/>
      </w:rPr>
      <w:fldChar w:fldCharType="end"/>
    </w:r>
  </w:p>
  <w:p w:rsidR="00741859" w:rsidRDefault="00741859" w:rsidP="00D75E9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A210F"/>
    <w:multiLevelType w:val="hybridMultilevel"/>
    <w:tmpl w:val="FEE2EDDA"/>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
    <w:nsid w:val="16DF29F9"/>
    <w:multiLevelType w:val="hybridMultilevel"/>
    <w:tmpl w:val="F6D84A9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17ED09E4"/>
    <w:multiLevelType w:val="hybridMultilevel"/>
    <w:tmpl w:val="280A616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1D340616"/>
    <w:multiLevelType w:val="hybridMultilevel"/>
    <w:tmpl w:val="85A0DB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D9F07B6"/>
    <w:multiLevelType w:val="hybridMultilevel"/>
    <w:tmpl w:val="23C4A1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1D407CA"/>
    <w:multiLevelType w:val="hybridMultilevel"/>
    <w:tmpl w:val="2346B21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22623997"/>
    <w:multiLevelType w:val="hybridMultilevel"/>
    <w:tmpl w:val="098ED6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5D05C48"/>
    <w:multiLevelType w:val="hybridMultilevel"/>
    <w:tmpl w:val="7BBE85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7D5E50"/>
    <w:multiLevelType w:val="hybridMultilevel"/>
    <w:tmpl w:val="BF547E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3B37B82"/>
    <w:multiLevelType w:val="hybridMultilevel"/>
    <w:tmpl w:val="1BECA2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AB00F0F"/>
    <w:multiLevelType w:val="hybridMultilevel"/>
    <w:tmpl w:val="E9B683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BC052B9"/>
    <w:multiLevelType w:val="hybridMultilevel"/>
    <w:tmpl w:val="8786BD6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80458FB"/>
    <w:multiLevelType w:val="hybridMultilevel"/>
    <w:tmpl w:val="9B86F7E0"/>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3">
    <w:nsid w:val="5C9169E2"/>
    <w:multiLevelType w:val="hybridMultilevel"/>
    <w:tmpl w:val="BF7212B2"/>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4">
    <w:nsid w:val="6DEE0CF1"/>
    <w:multiLevelType w:val="hybridMultilevel"/>
    <w:tmpl w:val="7924E4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42867AE"/>
    <w:multiLevelType w:val="hybridMultilevel"/>
    <w:tmpl w:val="7D28EAF4"/>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6">
    <w:nsid w:val="75533BFD"/>
    <w:multiLevelType w:val="hybridMultilevel"/>
    <w:tmpl w:val="152821F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76EF07B8"/>
    <w:multiLevelType w:val="hybridMultilevel"/>
    <w:tmpl w:val="7E503C2E"/>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8">
    <w:nsid w:val="78E82509"/>
    <w:multiLevelType w:val="hybridMultilevel"/>
    <w:tmpl w:val="1A044F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12"/>
  </w:num>
  <w:num w:numId="6">
    <w:abstractNumId w:val="0"/>
  </w:num>
  <w:num w:numId="7">
    <w:abstractNumId w:val="13"/>
  </w:num>
  <w:num w:numId="8">
    <w:abstractNumId w:val="17"/>
  </w:num>
  <w:num w:numId="9">
    <w:abstractNumId w:val="1"/>
  </w:num>
  <w:num w:numId="10">
    <w:abstractNumId w:val="11"/>
  </w:num>
  <w:num w:numId="11">
    <w:abstractNumId w:val="3"/>
  </w:num>
  <w:num w:numId="12">
    <w:abstractNumId w:val="10"/>
  </w:num>
  <w:num w:numId="13">
    <w:abstractNumId w:val="14"/>
  </w:num>
  <w:num w:numId="14">
    <w:abstractNumId w:val="6"/>
  </w:num>
  <w:num w:numId="15">
    <w:abstractNumId w:val="4"/>
  </w:num>
  <w:num w:numId="16">
    <w:abstractNumId w:val="9"/>
  </w:num>
  <w:num w:numId="17">
    <w:abstractNumId w:val="15"/>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E96"/>
    <w:rsid w:val="000071AF"/>
    <w:rsid w:val="00012CAC"/>
    <w:rsid w:val="000523DE"/>
    <w:rsid w:val="00063210"/>
    <w:rsid w:val="00067333"/>
    <w:rsid w:val="00083E10"/>
    <w:rsid w:val="000C041B"/>
    <w:rsid w:val="000D58AE"/>
    <w:rsid w:val="000F3440"/>
    <w:rsid w:val="000F4F3B"/>
    <w:rsid w:val="00106115"/>
    <w:rsid w:val="00110870"/>
    <w:rsid w:val="001721CC"/>
    <w:rsid w:val="001B5FC6"/>
    <w:rsid w:val="001E4D77"/>
    <w:rsid w:val="001F0897"/>
    <w:rsid w:val="00205957"/>
    <w:rsid w:val="00244856"/>
    <w:rsid w:val="00260C5D"/>
    <w:rsid w:val="00266819"/>
    <w:rsid w:val="002918B4"/>
    <w:rsid w:val="002956BA"/>
    <w:rsid w:val="002A4684"/>
    <w:rsid w:val="002B2405"/>
    <w:rsid w:val="0030234E"/>
    <w:rsid w:val="00315CF6"/>
    <w:rsid w:val="00352ADC"/>
    <w:rsid w:val="0036042A"/>
    <w:rsid w:val="00383EB4"/>
    <w:rsid w:val="00391E90"/>
    <w:rsid w:val="00392190"/>
    <w:rsid w:val="003A14FD"/>
    <w:rsid w:val="003C3F41"/>
    <w:rsid w:val="003C438B"/>
    <w:rsid w:val="003E30E9"/>
    <w:rsid w:val="004139E6"/>
    <w:rsid w:val="00421A0C"/>
    <w:rsid w:val="0042563D"/>
    <w:rsid w:val="00453B24"/>
    <w:rsid w:val="00463362"/>
    <w:rsid w:val="00480FE6"/>
    <w:rsid w:val="00485F27"/>
    <w:rsid w:val="004A1262"/>
    <w:rsid w:val="004A676B"/>
    <w:rsid w:val="004B0310"/>
    <w:rsid w:val="004C46C7"/>
    <w:rsid w:val="004C7B00"/>
    <w:rsid w:val="004E011A"/>
    <w:rsid w:val="004F5776"/>
    <w:rsid w:val="00500F4E"/>
    <w:rsid w:val="00540A9B"/>
    <w:rsid w:val="005A74B5"/>
    <w:rsid w:val="005C472F"/>
    <w:rsid w:val="005D37D2"/>
    <w:rsid w:val="00602FCD"/>
    <w:rsid w:val="00603DD2"/>
    <w:rsid w:val="006108F6"/>
    <w:rsid w:val="006411C6"/>
    <w:rsid w:val="006543BD"/>
    <w:rsid w:val="00680270"/>
    <w:rsid w:val="006B7D66"/>
    <w:rsid w:val="006C7D77"/>
    <w:rsid w:val="006E19EC"/>
    <w:rsid w:val="007057A0"/>
    <w:rsid w:val="00712716"/>
    <w:rsid w:val="00722EE7"/>
    <w:rsid w:val="00732B71"/>
    <w:rsid w:val="00741859"/>
    <w:rsid w:val="00764F92"/>
    <w:rsid w:val="00794519"/>
    <w:rsid w:val="0079788C"/>
    <w:rsid w:val="007B14E9"/>
    <w:rsid w:val="007D2B8A"/>
    <w:rsid w:val="008012CB"/>
    <w:rsid w:val="00846B28"/>
    <w:rsid w:val="008548A8"/>
    <w:rsid w:val="00891960"/>
    <w:rsid w:val="008B01BE"/>
    <w:rsid w:val="008C122B"/>
    <w:rsid w:val="008F46F7"/>
    <w:rsid w:val="0090295A"/>
    <w:rsid w:val="00903C42"/>
    <w:rsid w:val="00920AA1"/>
    <w:rsid w:val="00945467"/>
    <w:rsid w:val="00947FDF"/>
    <w:rsid w:val="00951F77"/>
    <w:rsid w:val="009900E9"/>
    <w:rsid w:val="00993016"/>
    <w:rsid w:val="00993530"/>
    <w:rsid w:val="009F32B8"/>
    <w:rsid w:val="00A14F57"/>
    <w:rsid w:val="00A517EA"/>
    <w:rsid w:val="00A83159"/>
    <w:rsid w:val="00AA18B7"/>
    <w:rsid w:val="00AB11AF"/>
    <w:rsid w:val="00AE2CDB"/>
    <w:rsid w:val="00AF76A3"/>
    <w:rsid w:val="00B167A8"/>
    <w:rsid w:val="00B3549F"/>
    <w:rsid w:val="00B63F82"/>
    <w:rsid w:val="00BA1771"/>
    <w:rsid w:val="00BA493C"/>
    <w:rsid w:val="00BA647A"/>
    <w:rsid w:val="00BB3C81"/>
    <w:rsid w:val="00BD2B60"/>
    <w:rsid w:val="00BD3CE5"/>
    <w:rsid w:val="00C17F00"/>
    <w:rsid w:val="00C2126B"/>
    <w:rsid w:val="00C57BF4"/>
    <w:rsid w:val="00C62625"/>
    <w:rsid w:val="00C9027E"/>
    <w:rsid w:val="00C941E4"/>
    <w:rsid w:val="00D21978"/>
    <w:rsid w:val="00D32072"/>
    <w:rsid w:val="00D320CB"/>
    <w:rsid w:val="00D75E96"/>
    <w:rsid w:val="00D96CA9"/>
    <w:rsid w:val="00DA0564"/>
    <w:rsid w:val="00DC6F65"/>
    <w:rsid w:val="00DD5D7A"/>
    <w:rsid w:val="00DF4A6F"/>
    <w:rsid w:val="00E4124B"/>
    <w:rsid w:val="00E43022"/>
    <w:rsid w:val="00E801BA"/>
    <w:rsid w:val="00E96CD8"/>
    <w:rsid w:val="00EB55FA"/>
    <w:rsid w:val="00EB6DB9"/>
    <w:rsid w:val="00EC5CF8"/>
    <w:rsid w:val="00ED0153"/>
    <w:rsid w:val="00F0202A"/>
    <w:rsid w:val="00F171EC"/>
    <w:rsid w:val="00F61AE1"/>
    <w:rsid w:val="00FA6E59"/>
    <w:rsid w:val="00FE3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2DAF918-6FE1-42B9-BA0D-3D498C12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E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75E96"/>
    <w:pPr>
      <w:tabs>
        <w:tab w:val="center" w:pos="4677"/>
        <w:tab w:val="right" w:pos="9355"/>
      </w:tabs>
    </w:pPr>
  </w:style>
  <w:style w:type="character" w:styleId="a4">
    <w:name w:val="page number"/>
    <w:basedOn w:val="a0"/>
    <w:rsid w:val="00D75E96"/>
  </w:style>
  <w:style w:type="table" w:styleId="a5">
    <w:name w:val="Table Grid"/>
    <w:basedOn w:val="a1"/>
    <w:rsid w:val="00D75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ED0153"/>
    <w:pPr>
      <w:tabs>
        <w:tab w:val="center" w:pos="4677"/>
        <w:tab w:val="right" w:pos="9355"/>
      </w:tabs>
    </w:pPr>
  </w:style>
  <w:style w:type="paragraph" w:styleId="a7">
    <w:name w:val="Document Map"/>
    <w:basedOn w:val="a"/>
    <w:semiHidden/>
    <w:rsid w:val="00F0202A"/>
    <w:pPr>
      <w:shd w:val="clear" w:color="auto" w:fill="000080"/>
    </w:pPr>
    <w:rPr>
      <w:rFonts w:ascii="Tahoma" w:hAnsi="Tahoma" w:cs="Tahoma"/>
      <w:sz w:val="20"/>
      <w:szCs w:val="20"/>
    </w:rPr>
  </w:style>
  <w:style w:type="paragraph" w:styleId="a8">
    <w:name w:val="Normal (Web)"/>
    <w:basedOn w:val="a"/>
    <w:rsid w:val="001F08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7930</Words>
  <Characters>45207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Белгородский государственный университет</vt:lpstr>
    </vt:vector>
  </TitlesOfParts>
  <Company/>
  <LinksUpToDate>false</LinksUpToDate>
  <CharactersWithSpaces>53031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Белгородский государственный университет</dc:title>
  <dc:subject/>
  <dc:creator>Пользователь</dc:creator>
  <cp:keywords/>
  <dc:description/>
  <cp:lastModifiedBy>admin</cp:lastModifiedBy>
  <cp:revision>2</cp:revision>
  <cp:lastPrinted>2008-09-09T18:48:00Z</cp:lastPrinted>
  <dcterms:created xsi:type="dcterms:W3CDTF">2014-04-05T20:15:00Z</dcterms:created>
  <dcterms:modified xsi:type="dcterms:W3CDTF">2014-04-05T20:15:00Z</dcterms:modified>
</cp:coreProperties>
</file>