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259" w:rsidRDefault="00DA11A0">
      <w:pPr>
        <w:pStyle w:val="a3"/>
        <w:jc w:val="center"/>
        <w:rPr>
          <w:rFonts w:ascii="Courier New" w:hAnsi="Courier New"/>
          <w:b/>
          <w:sz w:val="40"/>
        </w:rPr>
      </w:pPr>
      <w:r>
        <w:rPr>
          <w:rFonts w:ascii="Courier New" w:hAnsi="Courier New"/>
          <w:b/>
          <w:sz w:val="40"/>
        </w:rPr>
        <w:t>Національний Університет “Києво-Могилянська Академія</w:t>
      </w:r>
    </w:p>
    <w:p w:rsidR="003C7259" w:rsidRDefault="003C7259">
      <w:pPr>
        <w:pStyle w:val="a3"/>
        <w:jc w:val="center"/>
        <w:rPr>
          <w:rFonts w:ascii="Courier New" w:hAnsi="Courier New"/>
          <w:b/>
          <w:sz w:val="40"/>
        </w:rPr>
      </w:pPr>
    </w:p>
    <w:p w:rsidR="003C7259" w:rsidRDefault="003C7259">
      <w:pPr>
        <w:pStyle w:val="a3"/>
        <w:jc w:val="center"/>
        <w:rPr>
          <w:rFonts w:ascii="Courier New" w:hAnsi="Courier New"/>
          <w:b/>
          <w:sz w:val="40"/>
        </w:rPr>
      </w:pPr>
    </w:p>
    <w:p w:rsidR="003C7259" w:rsidRDefault="003C7259">
      <w:pPr>
        <w:pStyle w:val="a3"/>
        <w:jc w:val="center"/>
        <w:rPr>
          <w:rFonts w:ascii="Courier New" w:hAnsi="Courier New"/>
          <w:b/>
          <w:sz w:val="40"/>
        </w:rPr>
      </w:pPr>
    </w:p>
    <w:p w:rsidR="003C7259" w:rsidRDefault="00DA11A0">
      <w:pPr>
        <w:pStyle w:val="a3"/>
        <w:jc w:val="center"/>
        <w:rPr>
          <w:rFonts w:ascii="Courier New" w:hAnsi="Courier New"/>
          <w:sz w:val="40"/>
        </w:rPr>
      </w:pPr>
      <w:r>
        <w:rPr>
          <w:rFonts w:ascii="Courier New" w:hAnsi="Courier New"/>
          <w:sz w:val="40"/>
        </w:rPr>
        <w:t>Реферат: квантовохімічні моделі адсорбції.</w:t>
      </w:r>
    </w:p>
    <w:p w:rsidR="003C7259" w:rsidRDefault="003C7259">
      <w:pPr>
        <w:pStyle w:val="a3"/>
        <w:jc w:val="center"/>
        <w:rPr>
          <w:rFonts w:ascii="Courier New" w:hAnsi="Courier New"/>
          <w:sz w:val="40"/>
        </w:rPr>
      </w:pPr>
    </w:p>
    <w:p w:rsidR="003C7259" w:rsidRDefault="003C7259">
      <w:pPr>
        <w:pStyle w:val="a3"/>
        <w:jc w:val="center"/>
        <w:rPr>
          <w:rFonts w:ascii="Courier New" w:hAnsi="Courier New"/>
          <w:b/>
          <w:sz w:val="40"/>
        </w:rPr>
      </w:pPr>
    </w:p>
    <w:p w:rsidR="003C7259" w:rsidRDefault="003C7259">
      <w:pPr>
        <w:pStyle w:val="a3"/>
        <w:jc w:val="center"/>
        <w:rPr>
          <w:rFonts w:ascii="Courier New" w:hAnsi="Courier New"/>
          <w:b/>
          <w:sz w:val="40"/>
        </w:rPr>
      </w:pPr>
    </w:p>
    <w:p w:rsidR="003C7259" w:rsidRDefault="003C7259">
      <w:pPr>
        <w:pStyle w:val="a3"/>
        <w:jc w:val="center"/>
        <w:rPr>
          <w:rFonts w:ascii="Courier New" w:hAnsi="Courier New"/>
          <w:b/>
          <w:sz w:val="40"/>
        </w:rPr>
      </w:pPr>
    </w:p>
    <w:p w:rsidR="003C7259" w:rsidRDefault="003C7259">
      <w:pPr>
        <w:pStyle w:val="a3"/>
        <w:jc w:val="center"/>
        <w:rPr>
          <w:rFonts w:ascii="Courier New" w:hAnsi="Courier New"/>
          <w:b/>
          <w:sz w:val="40"/>
        </w:rPr>
      </w:pPr>
    </w:p>
    <w:p w:rsidR="003C7259" w:rsidRDefault="003C7259">
      <w:pPr>
        <w:pStyle w:val="a3"/>
        <w:jc w:val="center"/>
        <w:rPr>
          <w:rFonts w:ascii="Courier New" w:hAnsi="Courier New"/>
          <w:b/>
          <w:sz w:val="40"/>
        </w:rPr>
      </w:pPr>
    </w:p>
    <w:p w:rsidR="003C7259" w:rsidRDefault="00DA11A0">
      <w:pPr>
        <w:pStyle w:val="a3"/>
        <w:jc w:val="right"/>
        <w:rPr>
          <w:rFonts w:ascii="Courier New" w:hAnsi="Courier New"/>
          <w:b/>
        </w:rPr>
      </w:pPr>
      <w:r>
        <w:rPr>
          <w:rFonts w:ascii="Courier New" w:hAnsi="Courier New"/>
          <w:b/>
        </w:rPr>
        <w:t>Виконав студент ФПН2</w:t>
      </w:r>
    </w:p>
    <w:p w:rsidR="003C7259" w:rsidRDefault="00DA11A0">
      <w:pPr>
        <w:pStyle w:val="a3"/>
        <w:jc w:val="right"/>
        <w:rPr>
          <w:rFonts w:ascii="Courier New" w:hAnsi="Courier New"/>
          <w:b/>
        </w:rPr>
      </w:pPr>
      <w:r>
        <w:rPr>
          <w:rFonts w:ascii="Courier New" w:hAnsi="Courier New"/>
          <w:b/>
        </w:rPr>
        <w:t>Шестопал Руслан</w:t>
      </w:r>
    </w:p>
    <w:p w:rsidR="003C7259" w:rsidRDefault="003C7259">
      <w:pPr>
        <w:pStyle w:val="a3"/>
        <w:jc w:val="right"/>
        <w:rPr>
          <w:rFonts w:ascii="Courier New" w:hAnsi="Courier New"/>
          <w:b/>
        </w:rPr>
      </w:pPr>
    </w:p>
    <w:p w:rsidR="003C7259" w:rsidRDefault="003C7259">
      <w:pPr>
        <w:pStyle w:val="a3"/>
        <w:jc w:val="right"/>
        <w:rPr>
          <w:rFonts w:ascii="Courier New" w:hAnsi="Courier New"/>
          <w:b/>
        </w:rPr>
      </w:pPr>
    </w:p>
    <w:p w:rsidR="003C7259" w:rsidRDefault="003C7259">
      <w:pPr>
        <w:pStyle w:val="a3"/>
        <w:jc w:val="right"/>
        <w:rPr>
          <w:rFonts w:ascii="Courier New" w:hAnsi="Courier New"/>
          <w:b/>
        </w:rPr>
      </w:pPr>
    </w:p>
    <w:p w:rsidR="003C7259" w:rsidRDefault="003C7259">
      <w:pPr>
        <w:pStyle w:val="a3"/>
        <w:jc w:val="right"/>
        <w:rPr>
          <w:rFonts w:ascii="Courier New" w:hAnsi="Courier New"/>
          <w:b/>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3C7259">
      <w:pPr>
        <w:pStyle w:val="a3"/>
        <w:jc w:val="right"/>
        <w:rPr>
          <w:rFonts w:ascii="Courier New" w:hAnsi="Courier New"/>
          <w:b/>
          <w:sz w:val="40"/>
        </w:rPr>
      </w:pPr>
    </w:p>
    <w:p w:rsidR="003C7259" w:rsidRDefault="00DA11A0">
      <w:pPr>
        <w:pStyle w:val="a3"/>
        <w:rPr>
          <w:rFonts w:ascii="Courier New" w:hAnsi="Courier New"/>
        </w:rPr>
      </w:pPr>
      <w:r>
        <w:rPr>
          <w:rFonts w:ascii="Courier New" w:hAnsi="Courier New"/>
        </w:rPr>
        <w:t>Київ 1999</w:t>
      </w:r>
      <w:r>
        <w:rPr>
          <w:rFonts w:ascii="Courier New" w:hAnsi="Courier New"/>
          <w:b/>
          <w:sz w:val="40"/>
        </w:rPr>
        <w:br w:type="page"/>
      </w:r>
      <w:r>
        <w:rPr>
          <w:rFonts w:ascii="Courier New" w:hAnsi="Courier New"/>
        </w:rPr>
        <w:t>Розрахунок електронної структури адсорбованих молекул, що зазнають подальше каталітичне перетворення є однією з важливих проблем. Для інтерпретації каталітичного впливу звичайно виходять з електронної структури окремих молекул або молекули на кластері каталізатора. Характер перерозподілу електронної густини в молекулі при контакті з поверхнею можна оцінити також на основі розрахунку взаємодії з модельним активним центром або різним способом поляризованих молекул. З іншого боку, не менш важливо знати, які зміни проходять в електронній будові каталізатора при адсорбції на поверхні атомів та молекул.</w:t>
      </w:r>
    </w:p>
    <w:p w:rsidR="003C7259" w:rsidRDefault="00DA11A0">
      <w:pPr>
        <w:jc w:val="both"/>
        <w:rPr>
          <w:rFonts w:ascii="Courier New" w:hAnsi="Courier New"/>
          <w:sz w:val="28"/>
        </w:rPr>
      </w:pPr>
      <w:r>
        <w:rPr>
          <w:rFonts w:ascii="Courier New" w:hAnsi="Courier New"/>
          <w:sz w:val="28"/>
        </w:rPr>
        <w:tab/>
        <w:t>Тут розглянуто підхід до розрахунку електронної структури адсорбційної системи, що дає змогу визначити взаємний вплив адсорбату і каталізатора, в межах циклічної моделі Блоха. Застосований підхід до опису адсорбції заснований на методиці розрахунку електронної структури полімерів,  що дозволяє природнім чином врахувати як об’ємні, так і поверхневі властивості твердого тіла. Наближений до даного методу, метод оснований на зонній теорії ідеальних двомірних систем, раніше був використаний при для розрахунку адсорбції водню на графіті. Наближена по характеру постановка задачі виникає при розгляданні дефектів в твердому тілі.</w:t>
      </w:r>
    </w:p>
    <w:p w:rsidR="003C7259" w:rsidRDefault="00DA11A0">
      <w:pPr>
        <w:jc w:val="both"/>
        <w:rPr>
          <w:rFonts w:ascii="Courier New" w:hAnsi="Courier New"/>
          <w:sz w:val="28"/>
        </w:rPr>
      </w:pPr>
      <w:r>
        <w:rPr>
          <w:rFonts w:ascii="Courier New" w:hAnsi="Courier New"/>
          <w:sz w:val="28"/>
        </w:rPr>
        <w:tab/>
        <w:t>Отож , розглянемо поверхню каталізатора як деякий двовимірний полімер, що в двох напрямках складається з великої кількості “елементарних фрагментів”, що повторюються. Зазначимо, що під “елементарними фрагментами” маємо на увазі довільно обрана для розрахунку частина поверхні, що може містити також атоми одного або декількох приповерхневих слоїв. Далі будемо вважати, що адсорбовані молекули закономірно розташовані на поверхні каталізатора. Тоді молекулу разом з найближчим до неї фрагментом каталізатора можна розглядати як новий фрагмент що повторюється, і застосувати для розрахунку циклічної моделі Блоха.</w:t>
      </w:r>
    </w:p>
    <w:p w:rsidR="003C7259" w:rsidRDefault="00DA11A0">
      <w:pPr>
        <w:pStyle w:val="a3"/>
        <w:rPr>
          <w:rFonts w:ascii="Courier New" w:hAnsi="Courier New"/>
        </w:rPr>
      </w:pPr>
      <w:r>
        <w:rPr>
          <w:rFonts w:ascii="Courier New" w:hAnsi="Courier New"/>
        </w:rPr>
        <w:tab/>
        <w:t>Така постановка задачі має декілька привабливих рис. По-перше, накладення на систему періодичних граничних умов виключає появу в енергетичному спектрі “штучних рівнів”, що зумовлені обривами гратки в кластерній методиці розрахунку. По-друге, з’являється можливість інтерпретації адсорбційних явищ на основі зонної теорії твердого тіла. Далі, в циклічній моделі можна більш точно врахувати взаємодії між адсорбованими молекулами в залежності від ступеня заповнення поверхні. Покрив поверхні легко моделюється в розрахунках шляхом зміни величини повторюваного фрагменту каталізатора, з яким взаємодіє дана молекула.</w:t>
      </w:r>
    </w:p>
    <w:p w:rsidR="003C7259" w:rsidRDefault="00DA11A0">
      <w:pPr>
        <w:jc w:val="both"/>
        <w:rPr>
          <w:rFonts w:ascii="Courier New" w:hAnsi="Courier New"/>
          <w:sz w:val="28"/>
        </w:rPr>
      </w:pPr>
      <w:r>
        <w:rPr>
          <w:rFonts w:ascii="Courier New" w:hAnsi="Courier New"/>
          <w:sz w:val="28"/>
        </w:rPr>
        <w:tab/>
        <w:t>Розглянемо частий випадок, так як основні рівняння легко узагальнити на двомірний:</w:t>
      </w:r>
    </w:p>
    <w:p w:rsidR="003C7259" w:rsidRDefault="00DA11A0">
      <w:pPr>
        <w:jc w:val="both"/>
        <w:rPr>
          <w:rFonts w:ascii="Courier New" w:hAnsi="Courier New"/>
          <w:sz w:val="24"/>
        </w:rPr>
      </w:pPr>
      <w:r>
        <w:rPr>
          <w:rFonts w:ascii="Courier New" w:hAnsi="Courier New"/>
          <w:sz w:val="24"/>
        </w:rPr>
        <w:t xml:space="preserve">···  - </w:t>
      </w:r>
      <w:r>
        <w:rPr>
          <w:rFonts w:ascii="Courier New" w:hAnsi="Courier New"/>
          <w:sz w:val="24"/>
        </w:rPr>
        <w:sym w:font="Symbol" w:char="F05B"/>
      </w:r>
      <w:r>
        <w:rPr>
          <w:rFonts w:ascii="Courier New" w:hAnsi="Courier New"/>
          <w:sz w:val="24"/>
        </w:rPr>
        <w:t>А</w:t>
      </w:r>
      <w:r>
        <w:rPr>
          <w:rFonts w:ascii="Courier New" w:hAnsi="Courier New"/>
          <w:sz w:val="24"/>
          <w:vertAlign w:val="subscript"/>
        </w:rPr>
        <w:t>-</w:t>
      </w:r>
      <w:r>
        <w:rPr>
          <w:rFonts w:ascii="Courier New" w:hAnsi="Courier New"/>
          <w:sz w:val="24"/>
          <w:vertAlign w:val="subscript"/>
        </w:rPr>
        <w:sym w:font="Symbol" w:char="F0D7"/>
      </w:r>
      <w:r>
        <w:rPr>
          <w:rFonts w:ascii="Courier New" w:hAnsi="Courier New"/>
          <w:sz w:val="24"/>
          <w:vertAlign w:val="subscript"/>
          <w:lang w:val="en-US"/>
        </w:rPr>
        <w:t>l</w:t>
      </w:r>
      <w:r>
        <w:rPr>
          <w:rFonts w:ascii="Courier New" w:hAnsi="Courier New"/>
          <w:sz w:val="24"/>
        </w:rPr>
        <w:sym w:font="Symbol" w:char="F05D"/>
      </w:r>
      <w:r>
        <w:rPr>
          <w:rFonts w:ascii="Courier New" w:hAnsi="Courier New"/>
          <w:sz w:val="24"/>
        </w:rPr>
        <w:t xml:space="preserve"> - ··· - ··· -</w:t>
      </w:r>
      <w:r>
        <w:rPr>
          <w:rFonts w:ascii="Courier New" w:hAnsi="Courier New"/>
          <w:sz w:val="24"/>
        </w:rPr>
        <w:sym w:font="Symbol" w:char="F05B"/>
      </w:r>
      <w:r>
        <w:rPr>
          <w:rFonts w:ascii="Courier New" w:hAnsi="Courier New"/>
          <w:sz w:val="24"/>
        </w:rPr>
        <w:t>А</w:t>
      </w:r>
      <w:r>
        <w:rPr>
          <w:rFonts w:ascii="Courier New" w:hAnsi="Courier New"/>
          <w:sz w:val="24"/>
          <w:vertAlign w:val="subscript"/>
        </w:rPr>
        <w:t>-1</w:t>
      </w:r>
      <w:r>
        <w:rPr>
          <w:rFonts w:ascii="Courier New" w:hAnsi="Courier New"/>
          <w:sz w:val="24"/>
        </w:rPr>
        <w:sym w:font="Symbol" w:char="F05D"/>
      </w:r>
      <w:r>
        <w:rPr>
          <w:rFonts w:ascii="Courier New" w:hAnsi="Courier New"/>
          <w:sz w:val="24"/>
        </w:rPr>
        <w:t xml:space="preserve"> - </w:t>
      </w:r>
      <w:r>
        <w:rPr>
          <w:rFonts w:ascii="Courier New" w:hAnsi="Courier New"/>
          <w:sz w:val="24"/>
        </w:rPr>
        <w:sym w:font="Symbol" w:char="F05B"/>
      </w:r>
      <w:r>
        <w:rPr>
          <w:rFonts w:ascii="Courier New" w:hAnsi="Courier New"/>
          <w:sz w:val="24"/>
        </w:rPr>
        <w:t>А</w:t>
      </w:r>
      <w:r>
        <w:rPr>
          <w:rFonts w:ascii="Courier New" w:hAnsi="Courier New"/>
          <w:sz w:val="24"/>
          <w:vertAlign w:val="subscript"/>
        </w:rPr>
        <w:t>0</w:t>
      </w:r>
      <w:r>
        <w:rPr>
          <w:rFonts w:ascii="Courier New" w:hAnsi="Courier New"/>
          <w:sz w:val="24"/>
        </w:rPr>
        <w:sym w:font="Symbol" w:char="F05D"/>
      </w:r>
      <w:r>
        <w:rPr>
          <w:rFonts w:ascii="Courier New" w:hAnsi="Courier New"/>
          <w:sz w:val="24"/>
        </w:rPr>
        <w:t xml:space="preserve"> - </w:t>
      </w:r>
      <w:r>
        <w:rPr>
          <w:rFonts w:ascii="Courier New" w:hAnsi="Courier New"/>
          <w:sz w:val="24"/>
        </w:rPr>
        <w:sym w:font="Symbol" w:char="F05B"/>
      </w:r>
      <w:r>
        <w:rPr>
          <w:rFonts w:ascii="Courier New" w:hAnsi="Courier New"/>
          <w:sz w:val="24"/>
        </w:rPr>
        <w:t>А</w:t>
      </w:r>
      <w:r>
        <w:rPr>
          <w:rFonts w:ascii="Courier New" w:hAnsi="Courier New"/>
          <w:sz w:val="24"/>
          <w:vertAlign w:val="subscript"/>
        </w:rPr>
        <w:t>1</w:t>
      </w:r>
      <w:r>
        <w:rPr>
          <w:rFonts w:ascii="Courier New" w:hAnsi="Courier New"/>
          <w:sz w:val="24"/>
        </w:rPr>
        <w:sym w:font="Symbol" w:char="F05D"/>
      </w:r>
      <w:r>
        <w:rPr>
          <w:rFonts w:ascii="Courier New" w:hAnsi="Courier New"/>
          <w:sz w:val="24"/>
        </w:rPr>
        <w:t xml:space="preserve"> - ··· - </w:t>
      </w:r>
      <w:r>
        <w:rPr>
          <w:rFonts w:ascii="Courier New" w:hAnsi="Courier New"/>
          <w:sz w:val="24"/>
        </w:rPr>
        <w:sym w:font="Symbol" w:char="F05B"/>
      </w:r>
      <w:r>
        <w:rPr>
          <w:rFonts w:ascii="Courier New" w:hAnsi="Courier New"/>
          <w:sz w:val="24"/>
        </w:rPr>
        <w:t>А</w:t>
      </w:r>
      <w:r>
        <w:rPr>
          <w:rFonts w:ascii="Courier New" w:hAnsi="Courier New"/>
          <w:sz w:val="24"/>
          <w:vertAlign w:val="subscript"/>
        </w:rPr>
        <w:t>l</w:t>
      </w:r>
      <w:r>
        <w:rPr>
          <w:rFonts w:ascii="Courier New" w:hAnsi="Courier New"/>
          <w:sz w:val="24"/>
        </w:rPr>
        <w:sym w:font="Symbol" w:char="F05D"/>
      </w:r>
      <w:r>
        <w:rPr>
          <w:rFonts w:ascii="Courier New" w:hAnsi="Courier New"/>
          <w:sz w:val="24"/>
        </w:rPr>
        <w:t xml:space="preserve"> - ···,</w:t>
      </w:r>
    </w:p>
    <w:p w:rsidR="003C7259" w:rsidRDefault="00DA11A0">
      <w:pPr>
        <w:pStyle w:val="a3"/>
        <w:rPr>
          <w:rFonts w:ascii="Courier New" w:hAnsi="Courier New"/>
        </w:rPr>
      </w:pPr>
      <w:r>
        <w:rPr>
          <w:rFonts w:ascii="Courier New" w:hAnsi="Courier New"/>
        </w:rPr>
        <w:t>де А- елементарний фрагмент, що повторюється.</w:t>
      </w:r>
    </w:p>
    <w:p w:rsidR="003C7259" w:rsidRDefault="00DA11A0">
      <w:pPr>
        <w:jc w:val="both"/>
        <w:rPr>
          <w:rFonts w:ascii="Courier New" w:hAnsi="Courier New"/>
          <w:sz w:val="28"/>
        </w:rPr>
      </w:pPr>
      <w:r>
        <w:rPr>
          <w:rFonts w:ascii="Courier New" w:hAnsi="Courier New"/>
          <w:sz w:val="28"/>
        </w:rPr>
        <w:t xml:space="preserve">В циклічній моделі Блоха матриця енергії Ŋ для такої системи являється в наступному вигляді: </w:t>
      </w:r>
    </w:p>
    <w:p w:rsidR="003C7259" w:rsidRDefault="00DA11A0">
      <w:pPr>
        <w:jc w:val="both"/>
        <w:rPr>
          <w:rFonts w:ascii="Courier New" w:hAnsi="Courier New"/>
          <w:sz w:val="28"/>
          <w:lang w:val="en-US"/>
        </w:rPr>
      </w:pPr>
      <w:r>
        <w:rPr>
          <w:rFonts w:ascii="Courier New" w:hAnsi="Courier New"/>
          <w:sz w:val="28"/>
        </w:rPr>
        <w:tab/>
        <w:t>Ŋ(</w:t>
      </w:r>
      <w:r>
        <w:rPr>
          <w:rFonts w:ascii="Courier New" w:hAnsi="Courier New"/>
          <w:sz w:val="28"/>
        </w:rPr>
        <w:sym w:font="Symbol" w:char="F06D"/>
      </w:r>
      <w:r>
        <w:rPr>
          <w:rFonts w:ascii="Courier New" w:hAnsi="Courier New"/>
          <w:sz w:val="28"/>
        </w:rPr>
        <w:t>)=</w:t>
      </w:r>
      <w:r>
        <w:rPr>
          <w:rFonts w:ascii="Courier New" w:hAnsi="Courier New"/>
          <w:sz w:val="28"/>
        </w:rPr>
        <w:sym w:font="Symbol" w:char="F0E5"/>
      </w:r>
      <w:r>
        <w:rPr>
          <w:rFonts w:ascii="Courier New" w:hAnsi="Courier New"/>
          <w:sz w:val="28"/>
          <w:lang w:val="en-US"/>
        </w:rPr>
        <w:t>exp(</w:t>
      </w:r>
      <w:r>
        <w:rPr>
          <w:rFonts w:ascii="Courier New" w:hAnsi="Courier New"/>
          <w:i/>
          <w:sz w:val="28"/>
          <w:lang w:val="en-US"/>
        </w:rPr>
        <w:t>in</w:t>
      </w:r>
      <w:r>
        <w:rPr>
          <w:rFonts w:ascii="Courier New" w:hAnsi="Courier New"/>
          <w:sz w:val="28"/>
          <w:lang w:val="en-US"/>
        </w:rPr>
        <w:sym w:font="Symbol" w:char="F06D"/>
      </w:r>
      <w:r>
        <w:rPr>
          <w:rFonts w:ascii="Courier New" w:hAnsi="Courier New"/>
          <w:sz w:val="28"/>
          <w:lang w:val="en-US"/>
        </w:rPr>
        <w:t xml:space="preserve">) </w:t>
      </w:r>
      <w:r>
        <w:rPr>
          <w:rFonts w:ascii="Courier New" w:hAnsi="Courier New"/>
          <w:i/>
          <w:sz w:val="28"/>
          <w:lang w:val="en-US"/>
        </w:rPr>
        <w:t xml:space="preserve">H </w:t>
      </w:r>
      <w:r>
        <w:rPr>
          <w:rFonts w:ascii="Courier New" w:hAnsi="Courier New"/>
          <w:sz w:val="28"/>
          <w:lang w:val="en-US"/>
        </w:rPr>
        <w:t>(</w:t>
      </w:r>
      <w:r>
        <w:rPr>
          <w:rFonts w:ascii="Courier New" w:hAnsi="Courier New"/>
          <w:i/>
          <w:sz w:val="28"/>
          <w:lang w:val="en-US"/>
        </w:rPr>
        <w:t>n</w:t>
      </w:r>
      <w:r>
        <w:rPr>
          <w:rFonts w:ascii="Courier New" w:hAnsi="Courier New"/>
          <w:sz w:val="28"/>
          <w:lang w:val="en-US"/>
        </w:rPr>
        <w:t>) .  (1)</w:t>
      </w:r>
    </w:p>
    <w:p w:rsidR="003C7259" w:rsidRDefault="00DA11A0">
      <w:pPr>
        <w:jc w:val="both"/>
        <w:rPr>
          <w:rFonts w:ascii="Courier New" w:hAnsi="Courier New"/>
          <w:sz w:val="28"/>
        </w:rPr>
      </w:pPr>
      <w:r>
        <w:rPr>
          <w:rFonts w:ascii="Courier New" w:hAnsi="Courier New"/>
          <w:sz w:val="28"/>
        </w:rPr>
        <w:t>Рівняння (1) запишемо наступним чином:</w:t>
      </w:r>
    </w:p>
    <w:p w:rsidR="003C7259" w:rsidRDefault="00DA11A0">
      <w:pPr>
        <w:jc w:val="both"/>
        <w:rPr>
          <w:rFonts w:ascii="Courier New" w:hAnsi="Courier New"/>
          <w:sz w:val="28"/>
        </w:rPr>
      </w:pPr>
      <w:r>
        <w:rPr>
          <w:rFonts w:ascii="Courier New" w:hAnsi="Courier New"/>
          <w:sz w:val="28"/>
        </w:rPr>
        <w:t>Ŋ(</w:t>
      </w:r>
      <w:r>
        <w:rPr>
          <w:rFonts w:ascii="Courier New" w:hAnsi="Courier New"/>
          <w:sz w:val="28"/>
        </w:rPr>
        <w:sym w:font="Symbol" w:char="F06D"/>
      </w:r>
      <w:r>
        <w:rPr>
          <w:rFonts w:ascii="Courier New" w:hAnsi="Courier New"/>
          <w:sz w:val="28"/>
        </w:rPr>
        <w:t xml:space="preserve">)=Н (О)+ </w:t>
      </w:r>
      <w:r>
        <w:rPr>
          <w:rFonts w:ascii="Courier New" w:hAnsi="Courier New"/>
          <w:sz w:val="28"/>
        </w:rPr>
        <w:sym w:font="Symbol" w:char="F0E5"/>
      </w:r>
      <w:r>
        <w:rPr>
          <w:rFonts w:ascii="Courier New" w:hAnsi="Courier New"/>
          <w:sz w:val="28"/>
          <w:lang w:val="en-US"/>
        </w:rPr>
        <w:t>exp</w:t>
      </w:r>
      <w:r>
        <w:rPr>
          <w:rFonts w:ascii="Courier New" w:hAnsi="Courier New"/>
          <w:sz w:val="28"/>
        </w:rPr>
        <w:t>(</w:t>
      </w:r>
      <w:r>
        <w:rPr>
          <w:rFonts w:ascii="Courier New" w:hAnsi="Courier New"/>
          <w:i/>
          <w:sz w:val="28"/>
          <w:lang w:val="en-US"/>
        </w:rPr>
        <w:t>inl</w:t>
      </w:r>
      <w:r>
        <w:rPr>
          <w:rFonts w:ascii="Courier New" w:hAnsi="Courier New"/>
          <w:sz w:val="28"/>
          <w:lang w:val="en-US"/>
        </w:rPr>
        <w:sym w:font="Symbol" w:char="F06D"/>
      </w:r>
      <w:r>
        <w:rPr>
          <w:rFonts w:ascii="Courier New" w:hAnsi="Courier New"/>
          <w:sz w:val="28"/>
        </w:rPr>
        <w:t xml:space="preserve">) </w:t>
      </w:r>
      <w:r>
        <w:rPr>
          <w:rFonts w:ascii="Courier New" w:hAnsi="Courier New"/>
          <w:i/>
          <w:sz w:val="28"/>
          <w:lang w:val="en-US"/>
        </w:rPr>
        <w:t>H</w:t>
      </w:r>
      <w:r>
        <w:rPr>
          <w:rFonts w:ascii="Courier New" w:hAnsi="Courier New"/>
          <w:i/>
          <w:sz w:val="28"/>
        </w:rPr>
        <w:t xml:space="preserve"> </w:t>
      </w:r>
      <w:r>
        <w:rPr>
          <w:rFonts w:ascii="Courier New" w:hAnsi="Courier New"/>
          <w:sz w:val="28"/>
        </w:rPr>
        <w:t>(</w:t>
      </w:r>
      <w:r>
        <w:rPr>
          <w:rFonts w:ascii="Courier New" w:hAnsi="Courier New"/>
          <w:i/>
          <w:sz w:val="28"/>
          <w:lang w:val="en-US"/>
        </w:rPr>
        <w:t>l</w:t>
      </w:r>
      <w:r>
        <w:rPr>
          <w:rFonts w:ascii="Courier New" w:hAnsi="Courier New"/>
          <w:sz w:val="28"/>
        </w:rPr>
        <w:t>)+ (</w:t>
      </w:r>
      <w:r>
        <w:rPr>
          <w:rFonts w:ascii="Courier New" w:hAnsi="Courier New"/>
          <w:sz w:val="28"/>
        </w:rPr>
        <w:sym w:font="Symbol" w:char="F06D"/>
      </w:r>
      <w:r>
        <w:rPr>
          <w:rFonts w:ascii="Courier New" w:hAnsi="Courier New"/>
          <w:sz w:val="28"/>
        </w:rPr>
        <w:t>)=</w:t>
      </w:r>
      <w:r>
        <w:rPr>
          <w:rFonts w:ascii="Courier New" w:hAnsi="Courier New"/>
          <w:sz w:val="28"/>
        </w:rPr>
        <w:sym w:font="Symbol" w:char="F0E5"/>
      </w:r>
      <w:r>
        <w:rPr>
          <w:rFonts w:ascii="Courier New" w:hAnsi="Courier New"/>
          <w:sz w:val="28"/>
          <w:lang w:val="en-US"/>
        </w:rPr>
        <w:t>exp</w:t>
      </w:r>
      <w:r>
        <w:rPr>
          <w:rFonts w:ascii="Courier New" w:hAnsi="Courier New"/>
          <w:sz w:val="28"/>
        </w:rPr>
        <w:t>.(-</w:t>
      </w:r>
      <w:r>
        <w:rPr>
          <w:rFonts w:ascii="Courier New" w:hAnsi="Courier New"/>
          <w:i/>
          <w:sz w:val="28"/>
          <w:lang w:val="en-US"/>
        </w:rPr>
        <w:t>iln</w:t>
      </w:r>
      <w:r>
        <w:rPr>
          <w:rFonts w:ascii="Courier New" w:hAnsi="Courier New"/>
          <w:sz w:val="28"/>
          <w:lang w:val="en-US"/>
        </w:rPr>
        <w:sym w:font="Symbol" w:char="F06D"/>
      </w:r>
      <w:r>
        <w:rPr>
          <w:rFonts w:ascii="Courier New" w:hAnsi="Courier New"/>
          <w:sz w:val="28"/>
        </w:rPr>
        <w:t xml:space="preserve">) </w:t>
      </w:r>
      <w:r>
        <w:rPr>
          <w:rFonts w:ascii="Courier New" w:hAnsi="Courier New"/>
          <w:i/>
          <w:sz w:val="28"/>
          <w:lang w:val="en-US"/>
        </w:rPr>
        <w:t>H</w:t>
      </w:r>
      <w:r>
        <w:rPr>
          <w:rFonts w:ascii="Courier New" w:hAnsi="Courier New"/>
          <w:i/>
          <w:sz w:val="28"/>
        </w:rPr>
        <w:t xml:space="preserve"> </w:t>
      </w:r>
      <w:r>
        <w:rPr>
          <w:rFonts w:ascii="Courier New" w:hAnsi="Courier New"/>
          <w:sz w:val="28"/>
        </w:rPr>
        <w:t>(</w:t>
      </w:r>
      <w:r>
        <w:rPr>
          <w:rFonts w:ascii="Courier New" w:hAnsi="Courier New"/>
          <w:i/>
          <w:sz w:val="28"/>
        </w:rPr>
        <w:t>-</w:t>
      </w:r>
      <w:r>
        <w:rPr>
          <w:rFonts w:ascii="Courier New" w:hAnsi="Courier New"/>
          <w:i/>
          <w:sz w:val="28"/>
          <w:lang w:val="en-US"/>
        </w:rPr>
        <w:t>l</w:t>
      </w:r>
      <w:r>
        <w:rPr>
          <w:rFonts w:ascii="Courier New" w:hAnsi="Courier New"/>
          <w:sz w:val="28"/>
        </w:rPr>
        <w:t>)    (2)</w:t>
      </w:r>
    </w:p>
    <w:p w:rsidR="003C7259" w:rsidRDefault="00DA11A0">
      <w:pPr>
        <w:jc w:val="both"/>
        <w:rPr>
          <w:rFonts w:ascii="Courier New" w:hAnsi="Courier New"/>
          <w:sz w:val="28"/>
        </w:rPr>
      </w:pPr>
      <w:r>
        <w:rPr>
          <w:rFonts w:ascii="Courier New" w:hAnsi="Courier New"/>
          <w:sz w:val="28"/>
        </w:rPr>
        <w:t xml:space="preserve">Де </w:t>
      </w:r>
      <w:r>
        <w:rPr>
          <w:rFonts w:ascii="Courier New" w:hAnsi="Courier New"/>
          <w:sz w:val="28"/>
        </w:rPr>
        <w:sym w:font="Symbol" w:char="F06D"/>
      </w:r>
      <w:r>
        <w:rPr>
          <w:rFonts w:ascii="Courier New" w:hAnsi="Courier New"/>
          <w:sz w:val="28"/>
        </w:rPr>
        <w:t xml:space="preserve"> </w:t>
      </w:r>
      <w:r>
        <w:rPr>
          <w:rFonts w:ascii="Courier New" w:hAnsi="Courier New"/>
          <w:sz w:val="28"/>
        </w:rPr>
        <w:sym w:font="Symbol" w:char="F0CE"/>
      </w:r>
      <w:r>
        <w:rPr>
          <w:rFonts w:ascii="Courier New" w:hAnsi="Courier New"/>
          <w:sz w:val="28"/>
        </w:rPr>
        <w:sym w:font="Symbol" w:char="F05B"/>
      </w:r>
      <w:r>
        <w:rPr>
          <w:rFonts w:ascii="Courier New" w:hAnsi="Courier New"/>
          <w:sz w:val="28"/>
        </w:rPr>
        <w:t>0,2</w:t>
      </w:r>
      <w:r>
        <w:rPr>
          <w:rFonts w:ascii="Courier New" w:hAnsi="Courier New"/>
          <w:sz w:val="28"/>
        </w:rPr>
        <w:sym w:font="Symbol" w:char="F070"/>
      </w:r>
      <w:r>
        <w:rPr>
          <w:rFonts w:ascii="Courier New" w:hAnsi="Courier New"/>
          <w:sz w:val="28"/>
        </w:rPr>
        <w:sym w:font="Symbol" w:char="F05D"/>
      </w:r>
      <w:r>
        <w:rPr>
          <w:rFonts w:ascii="Courier New" w:hAnsi="Courier New"/>
          <w:sz w:val="28"/>
        </w:rPr>
        <w:t xml:space="preserve">; </w:t>
      </w:r>
      <w:r>
        <w:rPr>
          <w:rFonts w:ascii="Courier New" w:hAnsi="Courier New"/>
          <w:sz w:val="28"/>
          <w:lang w:val="en-US"/>
        </w:rPr>
        <w:t>n</w:t>
      </w:r>
      <w:r>
        <w:rPr>
          <w:rFonts w:ascii="Courier New" w:hAnsi="Courier New"/>
          <w:sz w:val="28"/>
        </w:rPr>
        <w:t xml:space="preserve">=0, </w:t>
      </w:r>
      <w:r>
        <w:rPr>
          <w:rFonts w:ascii="Courier New" w:hAnsi="Courier New"/>
          <w:sz w:val="28"/>
        </w:rPr>
        <w:sym w:font="Symbol" w:char="F02B"/>
      </w:r>
      <w:r>
        <w:rPr>
          <w:rFonts w:ascii="Courier New" w:hAnsi="Courier New"/>
          <w:sz w:val="28"/>
        </w:rPr>
        <w:sym w:font="Symbol" w:char="F02D"/>
      </w:r>
      <w:r>
        <w:rPr>
          <w:rFonts w:ascii="Courier New" w:hAnsi="Courier New"/>
          <w:sz w:val="28"/>
        </w:rPr>
        <w:t xml:space="preserve">1, </w:t>
      </w:r>
      <w:r>
        <w:rPr>
          <w:rFonts w:ascii="Courier New" w:hAnsi="Courier New"/>
          <w:sz w:val="28"/>
        </w:rPr>
        <w:sym w:font="Symbol" w:char="F02B"/>
      </w:r>
      <w:r>
        <w:rPr>
          <w:rFonts w:ascii="Courier New" w:hAnsi="Courier New"/>
          <w:sz w:val="28"/>
        </w:rPr>
        <w:sym w:font="Symbol" w:char="F02D"/>
      </w:r>
      <w:r>
        <w:rPr>
          <w:rFonts w:ascii="Courier New" w:hAnsi="Courier New"/>
          <w:sz w:val="28"/>
        </w:rPr>
        <w:t xml:space="preserve">2, …,  </w:t>
      </w:r>
      <w:r>
        <w:rPr>
          <w:rFonts w:ascii="Courier New" w:hAnsi="Courier New"/>
          <w:sz w:val="28"/>
        </w:rPr>
        <w:sym w:font="Symbol" w:char="F02B"/>
      </w:r>
      <w:r>
        <w:rPr>
          <w:rFonts w:ascii="Courier New" w:hAnsi="Courier New"/>
          <w:sz w:val="28"/>
        </w:rPr>
        <w:sym w:font="Symbol" w:char="F02D"/>
      </w:r>
      <w:r>
        <w:rPr>
          <w:rFonts w:ascii="Courier New" w:hAnsi="Courier New"/>
          <w:i/>
          <w:sz w:val="28"/>
          <w:lang w:val="en-US"/>
        </w:rPr>
        <w:t>l</w:t>
      </w:r>
      <w:r>
        <w:rPr>
          <w:rFonts w:ascii="Courier New" w:hAnsi="Courier New"/>
          <w:sz w:val="28"/>
        </w:rPr>
        <w:t>, …; Ŋ(</w:t>
      </w:r>
      <w:r>
        <w:rPr>
          <w:rFonts w:ascii="Courier New" w:hAnsi="Courier New"/>
          <w:sz w:val="28"/>
        </w:rPr>
        <w:sym w:font="Symbol" w:char="F06D"/>
      </w:r>
      <w:r>
        <w:rPr>
          <w:rFonts w:ascii="Courier New" w:hAnsi="Courier New"/>
          <w:sz w:val="28"/>
        </w:rPr>
        <w:t>)=Н (О)+</w:t>
      </w:r>
      <w:r>
        <w:rPr>
          <w:rFonts w:ascii="Courier New" w:hAnsi="Courier New"/>
          <w:i/>
          <w:sz w:val="28"/>
        </w:rPr>
        <w:t xml:space="preserve">) </w:t>
      </w:r>
      <w:r>
        <w:rPr>
          <w:rFonts w:ascii="Courier New" w:hAnsi="Courier New"/>
          <w:sz w:val="28"/>
        </w:rPr>
        <w:t xml:space="preserve">, - матриця енергії елементарного фрагмента; </w:t>
      </w:r>
      <w:r>
        <w:rPr>
          <w:rFonts w:ascii="Courier New" w:hAnsi="Courier New"/>
          <w:i/>
          <w:sz w:val="28"/>
        </w:rPr>
        <w:t>Н(</w:t>
      </w:r>
      <w:r>
        <w:rPr>
          <w:rFonts w:ascii="Courier New" w:hAnsi="Courier New"/>
          <w:i/>
          <w:sz w:val="28"/>
          <w:lang w:val="en-US"/>
        </w:rPr>
        <w:t>l</w:t>
      </w:r>
      <w:r>
        <w:rPr>
          <w:rFonts w:ascii="Courier New" w:hAnsi="Courier New"/>
          <w:i/>
          <w:sz w:val="28"/>
        </w:rPr>
        <w:t xml:space="preserve">)- </w:t>
      </w:r>
      <w:r>
        <w:rPr>
          <w:rFonts w:ascii="Courier New" w:hAnsi="Courier New"/>
          <w:sz w:val="28"/>
        </w:rPr>
        <w:t xml:space="preserve">матриця  взаємодії з правим </w:t>
      </w:r>
      <w:r>
        <w:rPr>
          <w:rFonts w:ascii="Courier New" w:hAnsi="Courier New"/>
          <w:i/>
          <w:sz w:val="28"/>
          <w:lang w:val="en-US"/>
        </w:rPr>
        <w:t>l</w:t>
      </w:r>
      <w:r>
        <w:rPr>
          <w:rFonts w:ascii="Courier New" w:hAnsi="Courier New"/>
          <w:sz w:val="28"/>
        </w:rPr>
        <w:t xml:space="preserve">-м,   </w:t>
      </w:r>
      <w:r>
        <w:rPr>
          <w:rFonts w:ascii="Courier New" w:hAnsi="Courier New"/>
          <w:i/>
          <w:sz w:val="28"/>
        </w:rPr>
        <w:t>Н(-</w:t>
      </w:r>
      <w:r>
        <w:rPr>
          <w:rFonts w:ascii="Courier New" w:hAnsi="Courier New"/>
          <w:i/>
          <w:sz w:val="28"/>
          <w:lang w:val="en-US"/>
        </w:rPr>
        <w:t>l</w:t>
      </w:r>
      <w:r>
        <w:rPr>
          <w:rFonts w:ascii="Courier New" w:hAnsi="Courier New"/>
          <w:i/>
          <w:sz w:val="28"/>
        </w:rPr>
        <w:t xml:space="preserve">) </w:t>
      </w:r>
      <w:r>
        <w:rPr>
          <w:rFonts w:ascii="Courier New" w:hAnsi="Courier New"/>
          <w:sz w:val="28"/>
        </w:rPr>
        <w:t xml:space="preserve">–з лівим </w:t>
      </w:r>
      <w:r>
        <w:rPr>
          <w:rFonts w:ascii="Courier New" w:hAnsi="Courier New"/>
          <w:i/>
          <w:sz w:val="28"/>
          <w:lang w:val="en-US"/>
        </w:rPr>
        <w:t>l</w:t>
      </w:r>
      <w:r>
        <w:rPr>
          <w:rFonts w:ascii="Courier New" w:hAnsi="Courier New"/>
          <w:sz w:val="28"/>
        </w:rPr>
        <w:t>-м фрагментами.</w:t>
      </w:r>
    </w:p>
    <w:p w:rsidR="003C7259" w:rsidRDefault="00DA11A0">
      <w:pPr>
        <w:jc w:val="both"/>
        <w:rPr>
          <w:rFonts w:ascii="Courier New" w:hAnsi="Courier New"/>
          <w:sz w:val="28"/>
        </w:rPr>
      </w:pPr>
      <w:r>
        <w:rPr>
          <w:rFonts w:ascii="Courier New" w:hAnsi="Courier New"/>
          <w:sz w:val="28"/>
        </w:rPr>
        <w:t xml:space="preserve">Враховуючи те що матриця </w:t>
      </w:r>
      <w:r>
        <w:rPr>
          <w:rFonts w:ascii="Courier New" w:hAnsi="Courier New"/>
          <w:i/>
          <w:sz w:val="28"/>
        </w:rPr>
        <w:t>Н(-</w:t>
      </w:r>
      <w:r>
        <w:rPr>
          <w:rFonts w:ascii="Courier New" w:hAnsi="Courier New"/>
          <w:i/>
          <w:sz w:val="28"/>
          <w:lang w:val="en-US"/>
        </w:rPr>
        <w:t>l</w:t>
      </w:r>
      <w:r>
        <w:rPr>
          <w:rFonts w:ascii="Courier New" w:hAnsi="Courier New"/>
          <w:i/>
          <w:sz w:val="28"/>
        </w:rPr>
        <w:t xml:space="preserve">) </w:t>
      </w:r>
      <w:r>
        <w:rPr>
          <w:rFonts w:ascii="Courier New" w:hAnsi="Courier New"/>
          <w:sz w:val="28"/>
        </w:rPr>
        <w:t xml:space="preserve">рівна транспонованій </w:t>
      </w:r>
      <w:r>
        <w:rPr>
          <w:rFonts w:ascii="Courier New" w:hAnsi="Courier New"/>
          <w:i/>
          <w:sz w:val="28"/>
        </w:rPr>
        <w:t>Н(</w:t>
      </w:r>
      <w:r>
        <w:rPr>
          <w:rFonts w:ascii="Courier New" w:hAnsi="Courier New"/>
          <w:i/>
          <w:sz w:val="28"/>
          <w:lang w:val="en-US"/>
        </w:rPr>
        <w:t>l</w:t>
      </w:r>
      <w:r>
        <w:rPr>
          <w:rFonts w:ascii="Courier New" w:hAnsi="Courier New"/>
          <w:i/>
          <w:sz w:val="28"/>
        </w:rPr>
        <w:t>)</w:t>
      </w:r>
      <w:r>
        <w:rPr>
          <w:rFonts w:ascii="Courier New" w:hAnsi="Courier New"/>
          <w:sz w:val="28"/>
        </w:rPr>
        <w:t xml:space="preserve"> , з рівняння (2) маємо</w:t>
      </w:r>
    </w:p>
    <w:p w:rsidR="003C7259" w:rsidRDefault="00DA11A0">
      <w:pPr>
        <w:jc w:val="both"/>
        <w:rPr>
          <w:rFonts w:ascii="Courier New" w:hAnsi="Courier New"/>
          <w:sz w:val="28"/>
        </w:rPr>
      </w:pPr>
      <w:r>
        <w:rPr>
          <w:rFonts w:ascii="Courier New" w:hAnsi="Courier New"/>
          <w:sz w:val="28"/>
        </w:rPr>
        <w:tab/>
        <w:t>Ŋ(</w:t>
      </w:r>
      <w:r>
        <w:rPr>
          <w:rFonts w:ascii="Courier New" w:hAnsi="Courier New"/>
          <w:sz w:val="28"/>
        </w:rPr>
        <w:sym w:font="Symbol" w:char="F06D"/>
      </w:r>
      <w:r>
        <w:rPr>
          <w:rFonts w:ascii="Courier New" w:hAnsi="Courier New"/>
          <w:sz w:val="28"/>
        </w:rPr>
        <w:t>)=Н (О)+</w:t>
      </w:r>
      <w:r>
        <w:rPr>
          <w:rFonts w:ascii="Courier New" w:hAnsi="Courier New"/>
          <w:sz w:val="28"/>
        </w:rPr>
        <w:sym w:font="Symbol" w:char="F0E5"/>
      </w:r>
      <w:r>
        <w:rPr>
          <w:rFonts w:ascii="Courier New" w:hAnsi="Courier New"/>
          <w:sz w:val="28"/>
          <w:vertAlign w:val="subscript"/>
          <w:lang w:val="en-US"/>
        </w:rPr>
        <w:t>l</w:t>
      </w:r>
      <w:r>
        <w:rPr>
          <w:rFonts w:ascii="Courier New" w:hAnsi="Courier New"/>
          <w:sz w:val="28"/>
        </w:rPr>
        <w:sym w:font="Symbol" w:char="F05B"/>
      </w:r>
      <w:r>
        <w:rPr>
          <w:rFonts w:ascii="Courier New" w:hAnsi="Courier New"/>
          <w:i/>
          <w:sz w:val="28"/>
        </w:rPr>
        <w:t xml:space="preserve"> Н(</w:t>
      </w:r>
      <w:r>
        <w:rPr>
          <w:rFonts w:ascii="Courier New" w:hAnsi="Courier New"/>
          <w:i/>
          <w:sz w:val="28"/>
          <w:lang w:val="en-US"/>
        </w:rPr>
        <w:t>l</w:t>
      </w:r>
      <w:r>
        <w:rPr>
          <w:rFonts w:ascii="Courier New" w:hAnsi="Courier New"/>
          <w:i/>
          <w:sz w:val="28"/>
        </w:rPr>
        <w:t>)+ Н</w:t>
      </w:r>
      <w:r>
        <w:rPr>
          <w:rFonts w:ascii="Courier New" w:hAnsi="Courier New"/>
          <w:i/>
          <w:sz w:val="28"/>
        </w:rPr>
        <w:sym w:font="Symbol" w:char="F02A"/>
      </w:r>
      <w:r>
        <w:rPr>
          <w:rFonts w:ascii="Courier New" w:hAnsi="Courier New"/>
          <w:i/>
          <w:sz w:val="28"/>
        </w:rPr>
        <w:t>(</w:t>
      </w:r>
      <w:r>
        <w:rPr>
          <w:rFonts w:ascii="Courier New" w:hAnsi="Courier New"/>
          <w:i/>
          <w:sz w:val="28"/>
          <w:lang w:val="en-US"/>
        </w:rPr>
        <w:t>l</w:t>
      </w:r>
      <w:r>
        <w:rPr>
          <w:rFonts w:ascii="Courier New" w:hAnsi="Courier New"/>
          <w:i/>
          <w:sz w:val="28"/>
        </w:rPr>
        <w:t>)</w:t>
      </w:r>
      <w:r>
        <w:rPr>
          <w:rFonts w:ascii="Courier New" w:hAnsi="Courier New"/>
          <w:sz w:val="28"/>
        </w:rPr>
        <w:sym w:font="Symbol" w:char="F05D"/>
      </w:r>
      <w:r>
        <w:rPr>
          <w:rFonts w:ascii="Courier New" w:hAnsi="Courier New"/>
          <w:sz w:val="28"/>
          <w:lang w:val="en-US"/>
        </w:rPr>
        <w:t>cos</w:t>
      </w:r>
      <w:r>
        <w:rPr>
          <w:rFonts w:ascii="Courier New" w:hAnsi="Courier New"/>
          <w:sz w:val="28"/>
        </w:rPr>
        <w:t xml:space="preserve"> (</w:t>
      </w:r>
      <w:r>
        <w:rPr>
          <w:rFonts w:ascii="Courier New" w:hAnsi="Courier New"/>
          <w:i/>
          <w:sz w:val="28"/>
          <w:lang w:val="en-US"/>
        </w:rPr>
        <w:t>l</w:t>
      </w:r>
      <w:r>
        <w:rPr>
          <w:rFonts w:ascii="Courier New" w:hAnsi="Courier New"/>
          <w:sz w:val="28"/>
          <w:lang w:val="en-US"/>
        </w:rPr>
        <w:sym w:font="Symbol" w:char="F06D"/>
      </w:r>
      <w:r>
        <w:rPr>
          <w:rFonts w:ascii="Courier New" w:hAnsi="Courier New"/>
          <w:sz w:val="28"/>
        </w:rPr>
        <w:t>)+</w:t>
      </w:r>
      <w:r>
        <w:rPr>
          <w:rFonts w:ascii="Courier New" w:hAnsi="Courier New"/>
          <w:i/>
          <w:sz w:val="28"/>
          <w:lang w:val="en-US"/>
        </w:rPr>
        <w:t>i</w:t>
      </w:r>
      <w:r>
        <w:rPr>
          <w:rFonts w:ascii="Courier New" w:hAnsi="Courier New"/>
          <w:i/>
          <w:sz w:val="28"/>
        </w:rPr>
        <w:t xml:space="preserve"> </w:t>
      </w:r>
      <w:r>
        <w:rPr>
          <w:rFonts w:ascii="Courier New" w:hAnsi="Courier New"/>
          <w:sz w:val="28"/>
          <w:lang w:val="en-US"/>
        </w:rPr>
        <w:sym w:font="Symbol" w:char="F0E5"/>
      </w:r>
      <w:r>
        <w:rPr>
          <w:rFonts w:ascii="Courier New" w:hAnsi="Courier New"/>
          <w:sz w:val="28"/>
          <w:vertAlign w:val="subscript"/>
          <w:lang w:val="en-US"/>
        </w:rPr>
        <w:t>l</w:t>
      </w:r>
      <w:r>
        <w:rPr>
          <w:rFonts w:ascii="Courier New" w:hAnsi="Courier New"/>
          <w:sz w:val="28"/>
          <w:lang w:val="en-US"/>
        </w:rPr>
        <w:sym w:font="Symbol" w:char="F05B"/>
      </w:r>
      <w:r>
        <w:rPr>
          <w:rFonts w:ascii="Courier New" w:hAnsi="Courier New"/>
          <w:i/>
          <w:sz w:val="28"/>
        </w:rPr>
        <w:t xml:space="preserve"> Н(</w:t>
      </w:r>
      <w:r>
        <w:rPr>
          <w:rFonts w:ascii="Courier New" w:hAnsi="Courier New"/>
          <w:i/>
          <w:sz w:val="28"/>
          <w:lang w:val="en-US"/>
        </w:rPr>
        <w:t>l</w:t>
      </w:r>
      <w:r>
        <w:rPr>
          <w:rFonts w:ascii="Courier New" w:hAnsi="Courier New"/>
          <w:i/>
          <w:sz w:val="28"/>
        </w:rPr>
        <w:t>)- Н</w:t>
      </w:r>
      <w:r>
        <w:rPr>
          <w:rFonts w:ascii="Courier New" w:hAnsi="Courier New"/>
          <w:i/>
          <w:sz w:val="28"/>
        </w:rPr>
        <w:sym w:font="Symbol" w:char="F02A"/>
      </w:r>
      <w:r>
        <w:rPr>
          <w:rFonts w:ascii="Courier New" w:hAnsi="Courier New"/>
          <w:i/>
          <w:sz w:val="28"/>
        </w:rPr>
        <w:t>(</w:t>
      </w:r>
      <w:r>
        <w:rPr>
          <w:rFonts w:ascii="Courier New" w:hAnsi="Courier New"/>
          <w:i/>
          <w:sz w:val="28"/>
          <w:lang w:val="en-US"/>
        </w:rPr>
        <w:t>l</w:t>
      </w:r>
      <w:r>
        <w:rPr>
          <w:rFonts w:ascii="Courier New" w:hAnsi="Courier New"/>
          <w:i/>
          <w:sz w:val="28"/>
        </w:rPr>
        <w:t>)</w:t>
      </w:r>
      <w:r>
        <w:rPr>
          <w:rFonts w:ascii="Courier New" w:hAnsi="Courier New"/>
          <w:sz w:val="28"/>
          <w:lang w:val="en-US"/>
        </w:rPr>
        <w:sym w:font="Symbol" w:char="F05D"/>
      </w:r>
      <w:r>
        <w:rPr>
          <w:rFonts w:ascii="Courier New" w:hAnsi="Courier New"/>
          <w:sz w:val="28"/>
          <w:lang w:val="en-US"/>
        </w:rPr>
        <w:t>sin</w:t>
      </w:r>
      <w:r>
        <w:rPr>
          <w:rFonts w:ascii="Courier New" w:hAnsi="Courier New"/>
          <w:sz w:val="28"/>
        </w:rPr>
        <w:t>(</w:t>
      </w:r>
      <w:r>
        <w:rPr>
          <w:rFonts w:ascii="Courier New" w:hAnsi="Courier New"/>
          <w:i/>
          <w:sz w:val="28"/>
          <w:lang w:val="en-US"/>
        </w:rPr>
        <w:t>l</w:t>
      </w:r>
      <w:r>
        <w:rPr>
          <w:rFonts w:ascii="Courier New" w:hAnsi="Courier New"/>
          <w:sz w:val="28"/>
          <w:lang w:val="en-US"/>
        </w:rPr>
        <w:sym w:font="Symbol" w:char="F06D"/>
      </w:r>
      <w:r>
        <w:rPr>
          <w:rFonts w:ascii="Courier New" w:hAnsi="Courier New"/>
          <w:sz w:val="28"/>
        </w:rPr>
        <w:t>),   (3)</w:t>
      </w:r>
    </w:p>
    <w:p w:rsidR="003C7259" w:rsidRDefault="00DA11A0">
      <w:pPr>
        <w:jc w:val="both"/>
        <w:rPr>
          <w:rFonts w:ascii="Courier New" w:hAnsi="Courier New"/>
          <w:sz w:val="28"/>
        </w:rPr>
      </w:pPr>
      <w:r>
        <w:rPr>
          <w:rFonts w:ascii="Courier New" w:hAnsi="Courier New"/>
          <w:sz w:val="28"/>
        </w:rPr>
        <w:t>В тому, випадку коли враховується взаємодія лише з з’єднаними фрагментами   (</w:t>
      </w:r>
      <w:r>
        <w:rPr>
          <w:rFonts w:ascii="Courier New" w:hAnsi="Courier New"/>
          <w:i/>
          <w:sz w:val="28"/>
          <w:lang w:val="en-US"/>
        </w:rPr>
        <w:t>l</w:t>
      </w:r>
      <w:r>
        <w:rPr>
          <w:rFonts w:ascii="Courier New" w:hAnsi="Courier New"/>
          <w:i/>
          <w:sz w:val="28"/>
        </w:rPr>
        <w:t>=</w:t>
      </w:r>
      <w:r>
        <w:rPr>
          <w:rFonts w:ascii="Courier New" w:hAnsi="Courier New"/>
          <w:sz w:val="28"/>
        </w:rPr>
        <w:t xml:space="preserve"> </w:t>
      </w:r>
      <w:r>
        <w:rPr>
          <w:rFonts w:ascii="Courier New" w:hAnsi="Courier New"/>
          <w:sz w:val="28"/>
        </w:rPr>
        <w:sym w:font="Symbol" w:char="F02B"/>
      </w:r>
      <w:r>
        <w:rPr>
          <w:rFonts w:ascii="Courier New" w:hAnsi="Courier New"/>
          <w:sz w:val="28"/>
        </w:rPr>
        <w:sym w:font="Symbol" w:char="F02D"/>
      </w:r>
      <w:r>
        <w:rPr>
          <w:rFonts w:ascii="Courier New" w:hAnsi="Courier New"/>
          <w:i/>
          <w:sz w:val="28"/>
        </w:rPr>
        <w:t xml:space="preserve"> </w:t>
      </w:r>
      <w:r>
        <w:rPr>
          <w:rFonts w:ascii="Courier New" w:hAnsi="Courier New"/>
          <w:sz w:val="28"/>
        </w:rPr>
        <w:t>1.), рівняння (3) спрощується:</w:t>
      </w:r>
    </w:p>
    <w:p w:rsidR="003C7259" w:rsidRDefault="00DA11A0">
      <w:pPr>
        <w:jc w:val="both"/>
        <w:rPr>
          <w:rFonts w:ascii="Courier New" w:hAnsi="Courier New"/>
          <w:sz w:val="28"/>
        </w:rPr>
      </w:pPr>
      <w:r>
        <w:rPr>
          <w:rFonts w:ascii="Courier New" w:hAnsi="Courier New"/>
          <w:sz w:val="28"/>
        </w:rPr>
        <w:t>Ŋ(</w:t>
      </w:r>
      <w:r>
        <w:rPr>
          <w:rFonts w:ascii="Courier New" w:hAnsi="Courier New"/>
          <w:sz w:val="28"/>
        </w:rPr>
        <w:sym w:font="Symbol" w:char="F06D"/>
      </w:r>
      <w:r>
        <w:rPr>
          <w:rFonts w:ascii="Courier New" w:hAnsi="Courier New"/>
          <w:sz w:val="28"/>
        </w:rPr>
        <w:t>)=Н (О)+</w:t>
      </w:r>
      <w:r>
        <w:rPr>
          <w:rFonts w:ascii="Courier New" w:hAnsi="Courier New"/>
          <w:sz w:val="28"/>
        </w:rPr>
        <w:sym w:font="Symbol" w:char="F05B"/>
      </w:r>
      <w:r>
        <w:rPr>
          <w:rFonts w:ascii="Courier New" w:hAnsi="Courier New"/>
          <w:i/>
          <w:sz w:val="28"/>
        </w:rPr>
        <w:t xml:space="preserve"> Н(</w:t>
      </w:r>
      <w:r>
        <w:rPr>
          <w:rFonts w:ascii="Courier New" w:hAnsi="Courier New"/>
          <w:sz w:val="28"/>
        </w:rPr>
        <w:t>1</w:t>
      </w:r>
      <w:r>
        <w:rPr>
          <w:rFonts w:ascii="Courier New" w:hAnsi="Courier New"/>
          <w:i/>
          <w:sz w:val="28"/>
        </w:rPr>
        <w:t>)+ Н</w:t>
      </w:r>
      <w:r>
        <w:rPr>
          <w:rFonts w:ascii="Courier New" w:hAnsi="Courier New"/>
          <w:i/>
          <w:sz w:val="28"/>
        </w:rPr>
        <w:sym w:font="Symbol" w:char="F02A"/>
      </w:r>
      <w:r>
        <w:rPr>
          <w:rFonts w:ascii="Courier New" w:hAnsi="Courier New"/>
          <w:i/>
          <w:sz w:val="28"/>
        </w:rPr>
        <w:t>(</w:t>
      </w:r>
      <w:r>
        <w:rPr>
          <w:rFonts w:ascii="Courier New" w:hAnsi="Courier New"/>
          <w:sz w:val="28"/>
        </w:rPr>
        <w:t>1</w:t>
      </w:r>
      <w:r>
        <w:rPr>
          <w:rFonts w:ascii="Courier New" w:hAnsi="Courier New"/>
          <w:i/>
          <w:sz w:val="28"/>
        </w:rPr>
        <w:t>)</w:t>
      </w:r>
      <w:r>
        <w:rPr>
          <w:rFonts w:ascii="Courier New" w:hAnsi="Courier New"/>
          <w:sz w:val="28"/>
        </w:rPr>
        <w:sym w:font="Symbol" w:char="F05D"/>
      </w:r>
      <w:r>
        <w:rPr>
          <w:rFonts w:ascii="Courier New" w:hAnsi="Courier New"/>
          <w:sz w:val="28"/>
          <w:lang w:val="en-US"/>
        </w:rPr>
        <w:t>cos</w:t>
      </w:r>
      <w:r>
        <w:rPr>
          <w:rFonts w:ascii="Courier New" w:hAnsi="Courier New"/>
          <w:sz w:val="28"/>
        </w:rPr>
        <w:t xml:space="preserve"> </w:t>
      </w:r>
      <w:r>
        <w:rPr>
          <w:rFonts w:ascii="Courier New" w:hAnsi="Courier New"/>
          <w:sz w:val="28"/>
          <w:lang w:val="en-US"/>
        </w:rPr>
        <w:sym w:font="Symbol" w:char="F06D"/>
      </w:r>
      <w:r>
        <w:rPr>
          <w:rFonts w:ascii="Courier New" w:hAnsi="Courier New"/>
          <w:sz w:val="28"/>
        </w:rPr>
        <w:t>+</w:t>
      </w:r>
      <w:r>
        <w:rPr>
          <w:rFonts w:ascii="Courier New" w:hAnsi="Courier New"/>
          <w:i/>
          <w:sz w:val="28"/>
          <w:lang w:val="en-US"/>
        </w:rPr>
        <w:t>i</w:t>
      </w:r>
      <w:r>
        <w:rPr>
          <w:rFonts w:ascii="Courier New" w:hAnsi="Courier New"/>
          <w:sz w:val="28"/>
          <w:lang w:val="en-US"/>
        </w:rPr>
        <w:sym w:font="Symbol" w:char="F05B"/>
      </w:r>
      <w:r>
        <w:rPr>
          <w:rFonts w:ascii="Courier New" w:hAnsi="Courier New"/>
          <w:i/>
          <w:sz w:val="28"/>
        </w:rPr>
        <w:t xml:space="preserve"> Н(</w:t>
      </w:r>
      <w:r>
        <w:rPr>
          <w:rFonts w:ascii="Courier New" w:hAnsi="Courier New"/>
          <w:sz w:val="28"/>
        </w:rPr>
        <w:t>1</w:t>
      </w:r>
      <w:r>
        <w:rPr>
          <w:rFonts w:ascii="Courier New" w:hAnsi="Courier New"/>
          <w:i/>
          <w:sz w:val="28"/>
        </w:rPr>
        <w:t>)- Н</w:t>
      </w:r>
      <w:r>
        <w:rPr>
          <w:rFonts w:ascii="Courier New" w:hAnsi="Courier New"/>
          <w:i/>
          <w:sz w:val="28"/>
        </w:rPr>
        <w:sym w:font="Symbol" w:char="F02A"/>
      </w:r>
      <w:r>
        <w:rPr>
          <w:rFonts w:ascii="Courier New" w:hAnsi="Courier New"/>
          <w:i/>
          <w:sz w:val="28"/>
        </w:rPr>
        <w:t>(</w:t>
      </w:r>
      <w:r>
        <w:rPr>
          <w:rFonts w:ascii="Courier New" w:hAnsi="Courier New"/>
          <w:sz w:val="28"/>
        </w:rPr>
        <w:t>1</w:t>
      </w:r>
      <w:r>
        <w:rPr>
          <w:rFonts w:ascii="Courier New" w:hAnsi="Courier New"/>
          <w:i/>
          <w:sz w:val="28"/>
        </w:rPr>
        <w:t>)</w:t>
      </w:r>
      <w:r>
        <w:rPr>
          <w:rFonts w:ascii="Courier New" w:hAnsi="Courier New"/>
          <w:sz w:val="28"/>
          <w:lang w:val="en-US"/>
        </w:rPr>
        <w:sym w:font="Symbol" w:char="F05D"/>
      </w:r>
      <w:r>
        <w:rPr>
          <w:rFonts w:ascii="Courier New" w:hAnsi="Courier New"/>
          <w:sz w:val="28"/>
          <w:lang w:val="en-US"/>
        </w:rPr>
        <w:t>sin</w:t>
      </w:r>
      <w:r>
        <w:rPr>
          <w:rFonts w:ascii="Courier New" w:hAnsi="Courier New"/>
          <w:sz w:val="28"/>
          <w:lang w:val="en-US"/>
        </w:rPr>
        <w:sym w:font="Symbol" w:char="F06D"/>
      </w:r>
      <w:r>
        <w:rPr>
          <w:rFonts w:ascii="Courier New" w:hAnsi="Courier New"/>
          <w:sz w:val="28"/>
        </w:rPr>
        <w:t>,</w:t>
      </w:r>
    </w:p>
    <w:p w:rsidR="003C7259" w:rsidRDefault="00DA11A0">
      <w:pPr>
        <w:jc w:val="both"/>
        <w:rPr>
          <w:rFonts w:ascii="Courier New" w:hAnsi="Courier New"/>
          <w:sz w:val="28"/>
        </w:rPr>
      </w:pPr>
      <w:r>
        <w:rPr>
          <w:rFonts w:ascii="Courier New" w:hAnsi="Courier New"/>
          <w:sz w:val="28"/>
        </w:rPr>
        <w:t xml:space="preserve">Далі, власні числа </w:t>
      </w:r>
      <w:r>
        <w:rPr>
          <w:rFonts w:ascii="Courier New" w:hAnsi="Courier New"/>
          <w:sz w:val="28"/>
        </w:rPr>
        <w:sym w:font="Symbol" w:char="F065"/>
      </w:r>
      <w:r>
        <w:rPr>
          <w:rFonts w:ascii="Courier New" w:hAnsi="Courier New"/>
          <w:sz w:val="28"/>
        </w:rPr>
        <w:t>(</w:t>
      </w:r>
      <w:r>
        <w:rPr>
          <w:rFonts w:ascii="Courier New" w:hAnsi="Courier New"/>
          <w:sz w:val="28"/>
        </w:rPr>
        <w:sym w:font="Symbol" w:char="F06D"/>
      </w:r>
      <w:r>
        <w:rPr>
          <w:rFonts w:ascii="Courier New" w:hAnsi="Courier New"/>
          <w:sz w:val="28"/>
        </w:rPr>
        <w:t>) матриці Ŋ визначають з матричного рівняння</w:t>
      </w:r>
    </w:p>
    <w:p w:rsidR="003C7259" w:rsidRDefault="00DA11A0">
      <w:pPr>
        <w:jc w:val="both"/>
        <w:rPr>
          <w:rFonts w:ascii="Courier New" w:hAnsi="Courier New"/>
          <w:sz w:val="28"/>
        </w:rPr>
      </w:pPr>
      <w:r>
        <w:rPr>
          <w:rFonts w:ascii="Courier New" w:hAnsi="Courier New"/>
          <w:sz w:val="28"/>
        </w:rPr>
        <w:sym w:font="Symbol" w:char="F05B"/>
      </w:r>
      <w:r>
        <w:rPr>
          <w:rFonts w:ascii="Courier New" w:hAnsi="Courier New"/>
          <w:sz w:val="28"/>
        </w:rPr>
        <w:t>Ŋ(</w:t>
      </w:r>
      <w:r>
        <w:rPr>
          <w:rFonts w:ascii="Courier New" w:hAnsi="Courier New"/>
          <w:sz w:val="28"/>
        </w:rPr>
        <w:sym w:font="Symbol" w:char="F06D"/>
      </w:r>
      <w:r>
        <w:rPr>
          <w:rFonts w:ascii="Courier New" w:hAnsi="Courier New"/>
          <w:sz w:val="28"/>
        </w:rPr>
        <w:t>)-</w:t>
      </w:r>
      <w:r>
        <w:rPr>
          <w:rFonts w:ascii="Courier New" w:hAnsi="Courier New"/>
          <w:sz w:val="28"/>
        </w:rPr>
        <w:sym w:font="Symbol" w:char="F065"/>
      </w:r>
      <w:r>
        <w:rPr>
          <w:rFonts w:ascii="Courier New" w:hAnsi="Courier New"/>
          <w:i/>
          <w:sz w:val="28"/>
          <w:vertAlign w:val="subscript"/>
          <w:lang w:val="en-US"/>
        </w:rPr>
        <w:t>i</w:t>
      </w:r>
      <w:r>
        <w:rPr>
          <w:rFonts w:ascii="Courier New" w:hAnsi="Courier New"/>
          <w:sz w:val="28"/>
        </w:rPr>
        <w:t>(</w:t>
      </w:r>
      <w:r>
        <w:rPr>
          <w:rFonts w:ascii="Courier New" w:hAnsi="Courier New"/>
          <w:sz w:val="28"/>
          <w:lang w:val="en-US"/>
        </w:rPr>
        <w:sym w:font="Symbol" w:char="F06D"/>
      </w:r>
      <w:r>
        <w:rPr>
          <w:rFonts w:ascii="Courier New" w:hAnsi="Courier New"/>
          <w:sz w:val="28"/>
        </w:rPr>
        <w:t>)</w:t>
      </w:r>
      <w:r>
        <w:rPr>
          <w:rFonts w:ascii="Courier New" w:hAnsi="Courier New"/>
          <w:sz w:val="28"/>
        </w:rPr>
        <w:sym w:font="Symbol" w:char="F05D"/>
      </w:r>
      <w:r>
        <w:rPr>
          <w:rFonts w:ascii="Courier New" w:hAnsi="Courier New"/>
          <w:sz w:val="28"/>
          <w:lang w:val="en-US"/>
        </w:rPr>
        <w:t>C</w:t>
      </w:r>
      <w:r>
        <w:rPr>
          <w:rFonts w:ascii="Courier New" w:hAnsi="Courier New"/>
          <w:i/>
          <w:sz w:val="28"/>
          <w:vertAlign w:val="subscript"/>
          <w:lang w:val="en-US"/>
        </w:rPr>
        <w:t>i</w:t>
      </w:r>
      <w:r>
        <w:rPr>
          <w:rFonts w:ascii="Courier New" w:hAnsi="Courier New"/>
          <w:sz w:val="28"/>
        </w:rPr>
        <w:t>(</w:t>
      </w:r>
      <w:r>
        <w:rPr>
          <w:rFonts w:ascii="Courier New" w:hAnsi="Courier New"/>
          <w:sz w:val="28"/>
          <w:lang w:val="en-US"/>
        </w:rPr>
        <w:sym w:font="Symbol" w:char="F06D"/>
      </w:r>
      <w:r>
        <w:rPr>
          <w:rFonts w:ascii="Courier New" w:hAnsi="Courier New"/>
          <w:sz w:val="28"/>
        </w:rPr>
        <w:t>)=0,</w:t>
      </w:r>
    </w:p>
    <w:p w:rsidR="003C7259" w:rsidRDefault="00DA11A0">
      <w:pPr>
        <w:jc w:val="both"/>
        <w:rPr>
          <w:rFonts w:ascii="Courier New" w:hAnsi="Courier New"/>
          <w:sz w:val="28"/>
        </w:rPr>
      </w:pPr>
      <w:r>
        <w:rPr>
          <w:rFonts w:ascii="Courier New" w:hAnsi="Courier New"/>
          <w:sz w:val="28"/>
        </w:rPr>
        <w:t xml:space="preserve">де </w:t>
      </w:r>
      <w:r>
        <w:rPr>
          <w:rFonts w:ascii="Courier New" w:hAnsi="Courier New"/>
          <w:sz w:val="28"/>
          <w:lang w:val="en-US"/>
        </w:rPr>
        <w:t>C</w:t>
      </w:r>
      <w:r>
        <w:rPr>
          <w:rFonts w:ascii="Courier New" w:hAnsi="Courier New"/>
          <w:i/>
          <w:sz w:val="28"/>
          <w:vertAlign w:val="subscript"/>
          <w:lang w:val="en-US"/>
        </w:rPr>
        <w:t>i</w:t>
      </w:r>
      <w:r>
        <w:rPr>
          <w:rFonts w:ascii="Courier New" w:hAnsi="Courier New"/>
          <w:i/>
          <w:sz w:val="28"/>
          <w:vertAlign w:val="subscript"/>
        </w:rPr>
        <w:t xml:space="preserve"> </w:t>
      </w:r>
      <w:r>
        <w:rPr>
          <w:rFonts w:ascii="Courier New" w:hAnsi="Courier New"/>
          <w:sz w:val="28"/>
        </w:rPr>
        <w:t>– і- й власний вектор.</w:t>
      </w:r>
    </w:p>
    <w:p w:rsidR="003C7259" w:rsidRDefault="00DA11A0">
      <w:pPr>
        <w:jc w:val="both"/>
        <w:rPr>
          <w:rFonts w:ascii="Courier New" w:hAnsi="Courier New"/>
          <w:sz w:val="28"/>
        </w:rPr>
      </w:pPr>
      <w:r>
        <w:rPr>
          <w:rFonts w:ascii="Courier New" w:hAnsi="Courier New"/>
          <w:sz w:val="28"/>
        </w:rPr>
        <w:t>В якості прикладу розгянуто моделі елементарних фрагментів а, б, і в, що представлені на малюнку 1.</w:t>
      </w:r>
    </w:p>
    <w:p w:rsidR="003C7259" w:rsidRDefault="00053CDB">
      <w:pPr>
        <w:jc w:val="both"/>
        <w:rPr>
          <w:rFonts w:ascii="Courier New" w:hAnsi="Courier New"/>
          <w:sz w:val="28"/>
        </w:rPr>
      </w:pPr>
      <w:r>
        <w:rPr>
          <w:rFonts w:ascii="Courier New" w:hAnsi="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2pt;width:368.25pt;height:169.5pt;z-index:251657216" o:allowincell="f" fillcolor="window">
            <v:imagedata r:id="rId7" o:title="Copy of g2"/>
            <w10:wrap type="topAndBottom"/>
          </v:shape>
        </w:pict>
      </w:r>
      <w:r w:rsidR="00DA11A0">
        <w:rPr>
          <w:rFonts w:ascii="Courier New" w:hAnsi="Courier New"/>
          <w:sz w:val="28"/>
        </w:rPr>
        <w:t xml:space="preserve">Матричні елементи ефективного гамільтоніана виначається наступним чином: діагональні елементи матриці </w:t>
      </w:r>
      <w:r w:rsidR="00DA11A0">
        <w:rPr>
          <w:rFonts w:ascii="Courier New" w:hAnsi="Courier New"/>
          <w:i/>
          <w:sz w:val="28"/>
        </w:rPr>
        <w:t xml:space="preserve">Н(О) </w:t>
      </w:r>
      <w:r w:rsidR="00DA11A0">
        <w:rPr>
          <w:rFonts w:ascii="Courier New" w:hAnsi="Courier New"/>
          <w:sz w:val="28"/>
        </w:rPr>
        <w:t xml:space="preserve">порівнювали з взятими з негативним знаком потенціалам іонізації </w:t>
      </w:r>
      <w:r w:rsidR="00DA11A0">
        <w:rPr>
          <w:i/>
          <w:sz w:val="28"/>
        </w:rPr>
        <w:t>і</w:t>
      </w:r>
      <w:r w:rsidR="00DA11A0">
        <w:rPr>
          <w:rFonts w:ascii="Courier New" w:hAnsi="Courier New"/>
          <w:sz w:val="28"/>
        </w:rPr>
        <w:t>-го атома Н</w:t>
      </w:r>
      <w:r w:rsidR="00DA11A0">
        <w:rPr>
          <w:i/>
          <w:sz w:val="28"/>
          <w:vertAlign w:val="subscript"/>
        </w:rPr>
        <w:t>іі</w:t>
      </w:r>
      <w:r w:rsidR="00DA11A0">
        <w:rPr>
          <w:rFonts w:ascii="Courier New" w:hAnsi="Courier New"/>
          <w:sz w:val="28"/>
        </w:rPr>
        <w:t>(О)=-</w:t>
      </w:r>
      <w:r w:rsidR="00DA11A0">
        <w:rPr>
          <w:rFonts w:ascii="Courier New" w:hAnsi="Courier New"/>
          <w:sz w:val="28"/>
          <w:lang w:val="en-US"/>
        </w:rPr>
        <w:t>l</w:t>
      </w:r>
      <w:r w:rsidR="00DA11A0">
        <w:rPr>
          <w:rFonts w:ascii="Courier New" w:hAnsi="Courier New"/>
          <w:i/>
          <w:sz w:val="28"/>
          <w:vertAlign w:val="subscript"/>
          <w:lang w:val="en-US"/>
        </w:rPr>
        <w:t>i</w:t>
      </w:r>
      <w:r w:rsidR="00DA11A0">
        <w:rPr>
          <w:rFonts w:ascii="Courier New" w:hAnsi="Courier New"/>
          <w:i/>
          <w:sz w:val="28"/>
          <w:vertAlign w:val="subscript"/>
        </w:rPr>
        <w:t xml:space="preserve"> </w:t>
      </w:r>
      <w:r w:rsidR="00DA11A0">
        <w:rPr>
          <w:rFonts w:ascii="Courier New" w:hAnsi="Courier New"/>
          <w:sz w:val="28"/>
        </w:rPr>
        <w:t>, недіагональні елементи матриці Н(О) та Н(1) визначались за формулою:</w:t>
      </w:r>
    </w:p>
    <w:p w:rsidR="003C7259" w:rsidRDefault="00DA11A0">
      <w:pPr>
        <w:jc w:val="both"/>
        <w:rPr>
          <w:rFonts w:ascii="Courier New" w:hAnsi="Courier New"/>
          <w:sz w:val="28"/>
          <w:vertAlign w:val="subscript"/>
          <w:lang w:val="en-GB"/>
        </w:rPr>
      </w:pPr>
      <w:r>
        <w:rPr>
          <w:rFonts w:ascii="Courier New" w:hAnsi="Courier New"/>
          <w:sz w:val="28"/>
        </w:rPr>
        <w:sym w:font="Symbol" w:char="F048"/>
      </w:r>
      <w:r>
        <w:rPr>
          <w:rFonts w:ascii="Courier New" w:hAnsi="Courier New"/>
          <w:sz w:val="28"/>
          <w:vertAlign w:val="subscript"/>
          <w:lang w:val="en-US"/>
        </w:rPr>
        <w:t>ij</w:t>
      </w:r>
      <w:r>
        <w:rPr>
          <w:rFonts w:ascii="Courier New" w:hAnsi="Courier New"/>
          <w:sz w:val="28"/>
        </w:rPr>
        <w:sym w:font="Symbol" w:char="F03D"/>
      </w:r>
      <w:r>
        <w:rPr>
          <w:rFonts w:ascii="Courier New" w:hAnsi="Courier New"/>
          <w:sz w:val="28"/>
        </w:rPr>
        <w:sym w:font="Symbol" w:char="F062"/>
      </w:r>
      <w:r>
        <w:rPr>
          <w:rFonts w:ascii="Courier New" w:hAnsi="Courier New"/>
          <w:sz w:val="28"/>
          <w:vertAlign w:val="superscript"/>
          <w:lang w:val="en-US"/>
        </w:rPr>
        <w:t>0</w:t>
      </w:r>
      <w:r>
        <w:rPr>
          <w:rFonts w:ascii="Courier New" w:hAnsi="Courier New"/>
          <w:sz w:val="28"/>
          <w:vertAlign w:val="subscript"/>
          <w:lang w:val="en-US"/>
        </w:rPr>
        <w:t xml:space="preserve">ij </w:t>
      </w:r>
      <w:r>
        <w:rPr>
          <w:rFonts w:ascii="Courier New" w:hAnsi="Courier New"/>
          <w:b/>
          <w:sz w:val="28"/>
          <w:lang w:val="en-US"/>
        </w:rPr>
        <w:t>S</w:t>
      </w:r>
      <w:r>
        <w:rPr>
          <w:rFonts w:ascii="Courier New" w:hAnsi="Courier New"/>
          <w:sz w:val="28"/>
          <w:vertAlign w:val="subscript"/>
          <w:lang w:val="en-US"/>
        </w:rPr>
        <w:t xml:space="preserve"> ij</w:t>
      </w:r>
      <w:r>
        <w:rPr>
          <w:rFonts w:ascii="Courier New" w:hAnsi="Courier New"/>
          <w:sz w:val="28"/>
          <w:lang w:val="en-GB"/>
        </w:rPr>
        <w:t xml:space="preserve"> </w:t>
      </w:r>
      <w:r>
        <w:rPr>
          <w:rFonts w:ascii="Courier New" w:hAnsi="Courier New"/>
          <w:sz w:val="28"/>
        </w:rPr>
        <w:sym w:font="Symbol" w:char="F02F"/>
      </w:r>
      <w:r>
        <w:rPr>
          <w:rFonts w:ascii="Courier New" w:hAnsi="Courier New"/>
          <w:b/>
          <w:sz w:val="28"/>
          <w:lang w:val="en-US"/>
        </w:rPr>
        <w:t>S</w:t>
      </w:r>
      <w:r>
        <w:rPr>
          <w:rFonts w:ascii="Courier New" w:hAnsi="Courier New"/>
          <w:sz w:val="28"/>
          <w:vertAlign w:val="superscript"/>
          <w:lang w:val="en-US"/>
        </w:rPr>
        <w:t>0</w:t>
      </w:r>
      <w:r>
        <w:rPr>
          <w:rFonts w:ascii="Courier New" w:hAnsi="Courier New"/>
          <w:sz w:val="28"/>
          <w:vertAlign w:val="subscript"/>
          <w:lang w:val="en-US"/>
        </w:rPr>
        <w:t xml:space="preserve">ij </w:t>
      </w:r>
      <w:r>
        <w:rPr>
          <w:rFonts w:ascii="Courier New" w:hAnsi="Courier New"/>
          <w:sz w:val="28"/>
          <w:vertAlign w:val="subscript"/>
          <w:lang w:val="en-GB"/>
        </w:rPr>
        <w:t>,</w:t>
      </w:r>
    </w:p>
    <w:p w:rsidR="003C7259" w:rsidRDefault="00DA11A0">
      <w:pPr>
        <w:jc w:val="both"/>
        <w:rPr>
          <w:rFonts w:ascii="Courier New" w:hAnsi="Courier New"/>
          <w:sz w:val="28"/>
          <w:lang w:val="en-GB"/>
        </w:rPr>
      </w:pPr>
      <w:r>
        <w:rPr>
          <w:rFonts w:ascii="Courier New" w:hAnsi="Courier New"/>
          <w:sz w:val="28"/>
        </w:rPr>
        <w:t>де</w:t>
      </w:r>
      <w:r>
        <w:rPr>
          <w:rFonts w:ascii="Courier New" w:hAnsi="Courier New"/>
          <w:sz w:val="28"/>
          <w:lang w:val="en-GB"/>
        </w:rPr>
        <w:t xml:space="preserve"> </w:t>
      </w:r>
      <w:r>
        <w:rPr>
          <w:rFonts w:ascii="Courier New" w:hAnsi="Courier New"/>
          <w:sz w:val="28"/>
        </w:rPr>
        <w:sym w:font="Symbol" w:char="F062"/>
      </w:r>
      <w:r>
        <w:rPr>
          <w:rFonts w:ascii="Courier New" w:hAnsi="Courier New"/>
          <w:sz w:val="28"/>
          <w:vertAlign w:val="subscript"/>
          <w:lang w:val="en-US"/>
        </w:rPr>
        <w:t xml:space="preserve">ij </w:t>
      </w:r>
      <w:r>
        <w:rPr>
          <w:rFonts w:ascii="Courier New" w:hAnsi="Courier New"/>
          <w:sz w:val="28"/>
          <w:lang w:val="en-US"/>
        </w:rPr>
        <w:t xml:space="preserve">– енергія </w:t>
      </w:r>
      <w:r>
        <w:rPr>
          <w:rFonts w:ascii="Courier New" w:hAnsi="Courier New"/>
          <w:sz w:val="28"/>
        </w:rPr>
        <w:t>зв</w:t>
      </w:r>
      <w:r>
        <w:rPr>
          <w:rFonts w:ascii="Courier New" w:hAnsi="Courier New"/>
          <w:sz w:val="28"/>
          <w:lang w:val="en-GB"/>
        </w:rPr>
        <w:t>’</w:t>
      </w:r>
      <w:r>
        <w:rPr>
          <w:rFonts w:ascii="Courier New" w:hAnsi="Courier New"/>
          <w:sz w:val="28"/>
        </w:rPr>
        <w:t>язка</w:t>
      </w:r>
      <w:r>
        <w:rPr>
          <w:rFonts w:ascii="Courier New" w:hAnsi="Courier New"/>
          <w:sz w:val="28"/>
          <w:lang w:val="en-US"/>
        </w:rPr>
        <w:t xml:space="preserve"> i – j</w:t>
      </w:r>
      <w:r>
        <w:rPr>
          <w:rFonts w:ascii="Courier New" w:hAnsi="Courier New"/>
          <w:sz w:val="28"/>
          <w:lang w:val="en-GB"/>
        </w:rPr>
        <w:t xml:space="preserve">; </w:t>
      </w:r>
      <w:r>
        <w:rPr>
          <w:rFonts w:ascii="Courier New" w:hAnsi="Courier New"/>
          <w:b/>
          <w:sz w:val="28"/>
          <w:lang w:val="en-US"/>
        </w:rPr>
        <w:t>S</w:t>
      </w:r>
      <w:r>
        <w:rPr>
          <w:rFonts w:ascii="Courier New" w:hAnsi="Courier New"/>
          <w:sz w:val="28"/>
          <w:vertAlign w:val="subscript"/>
          <w:lang w:val="en-US"/>
        </w:rPr>
        <w:t xml:space="preserve">ij </w:t>
      </w:r>
      <w:r>
        <w:rPr>
          <w:rFonts w:ascii="Courier New" w:hAnsi="Courier New"/>
          <w:sz w:val="28"/>
        </w:rPr>
        <w:t>і</w:t>
      </w:r>
      <w:r>
        <w:rPr>
          <w:rFonts w:ascii="Courier New" w:hAnsi="Courier New"/>
          <w:sz w:val="28"/>
          <w:lang w:val="en-US"/>
        </w:rPr>
        <w:t xml:space="preserve">нтервал перекриття між i-ою j-ою атомними орбіталями; </w:t>
      </w:r>
      <w:r>
        <w:rPr>
          <w:rFonts w:ascii="Courier New" w:hAnsi="Courier New"/>
          <w:b/>
          <w:sz w:val="28"/>
          <w:lang w:val="en-US"/>
        </w:rPr>
        <w:t>S</w:t>
      </w:r>
      <w:r>
        <w:rPr>
          <w:rFonts w:ascii="Courier New" w:hAnsi="Courier New"/>
          <w:sz w:val="28"/>
          <w:vertAlign w:val="superscript"/>
          <w:lang w:val="en-US"/>
        </w:rPr>
        <w:t>0</w:t>
      </w:r>
      <w:r>
        <w:rPr>
          <w:rFonts w:ascii="Courier New" w:hAnsi="Courier New"/>
          <w:sz w:val="28"/>
          <w:vertAlign w:val="subscript"/>
          <w:lang w:val="en-US"/>
        </w:rPr>
        <w:t xml:space="preserve">ij </w:t>
      </w:r>
      <w:r>
        <w:rPr>
          <w:rFonts w:ascii="Courier New" w:hAnsi="Courier New"/>
          <w:sz w:val="28"/>
          <w:lang w:val="en-GB"/>
        </w:rPr>
        <w:t xml:space="preserve">– </w:t>
      </w:r>
      <w:r>
        <w:rPr>
          <w:rFonts w:ascii="Courier New" w:hAnsi="Courier New"/>
          <w:sz w:val="28"/>
        </w:rPr>
        <w:t>інтеграл</w:t>
      </w:r>
      <w:r>
        <w:rPr>
          <w:rFonts w:ascii="Courier New" w:hAnsi="Courier New"/>
          <w:sz w:val="28"/>
          <w:lang w:val="en-GB"/>
        </w:rPr>
        <w:t xml:space="preserve"> </w:t>
      </w:r>
      <w:r>
        <w:rPr>
          <w:rFonts w:ascii="Courier New" w:hAnsi="Courier New"/>
          <w:sz w:val="28"/>
        </w:rPr>
        <w:t>при</w:t>
      </w:r>
      <w:r>
        <w:rPr>
          <w:rFonts w:ascii="Courier New" w:hAnsi="Courier New"/>
          <w:sz w:val="28"/>
          <w:lang w:val="en-GB"/>
        </w:rPr>
        <w:t xml:space="preserve"> </w:t>
      </w:r>
      <w:r>
        <w:rPr>
          <w:rFonts w:ascii="Courier New" w:hAnsi="Courier New"/>
          <w:sz w:val="28"/>
        </w:rPr>
        <w:t>рівноважній</w:t>
      </w:r>
      <w:r>
        <w:rPr>
          <w:rFonts w:ascii="Courier New" w:hAnsi="Courier New"/>
          <w:sz w:val="28"/>
          <w:lang w:val="en-GB"/>
        </w:rPr>
        <w:t xml:space="preserve"> </w:t>
      </w:r>
      <w:r>
        <w:rPr>
          <w:rFonts w:ascii="Courier New" w:hAnsi="Courier New"/>
          <w:sz w:val="28"/>
        </w:rPr>
        <w:t>відстані</w:t>
      </w:r>
      <w:r>
        <w:rPr>
          <w:rFonts w:ascii="Courier New" w:hAnsi="Courier New"/>
          <w:sz w:val="28"/>
          <w:lang w:val="en-GB"/>
        </w:rPr>
        <w:t xml:space="preserve">. </w:t>
      </w:r>
    </w:p>
    <w:p w:rsidR="003C7259" w:rsidRDefault="00DA11A0">
      <w:pPr>
        <w:jc w:val="both"/>
        <w:rPr>
          <w:rFonts w:ascii="Courier New" w:hAnsi="Courier New"/>
          <w:sz w:val="28"/>
          <w:lang w:val="en-GB"/>
        </w:rPr>
      </w:pPr>
      <w:r>
        <w:rPr>
          <w:rFonts w:ascii="Courier New" w:hAnsi="Courier New"/>
          <w:sz w:val="28"/>
          <w:lang w:val="en-GB"/>
        </w:rPr>
        <w:tab/>
      </w:r>
      <w:r>
        <w:rPr>
          <w:rFonts w:ascii="Courier New" w:hAnsi="Courier New"/>
          <w:sz w:val="28"/>
        </w:rPr>
        <w:t>При розрахунку було використано наступні значення параметрів (враховувались 2</w:t>
      </w:r>
      <w:r>
        <w:rPr>
          <w:rFonts w:ascii="Courier New" w:hAnsi="Courier New"/>
          <w:sz w:val="28"/>
          <w:lang w:val="en-US"/>
        </w:rPr>
        <w:t>s</w:t>
      </w:r>
      <w:r>
        <w:rPr>
          <w:rFonts w:ascii="Courier New" w:hAnsi="Courier New"/>
          <w:sz w:val="28"/>
        </w:rPr>
        <w:t>-</w:t>
      </w:r>
      <w:r>
        <w:rPr>
          <w:rFonts w:ascii="Courier New" w:hAnsi="Courier New"/>
          <w:sz w:val="28"/>
          <w:lang w:val="en-US"/>
        </w:rPr>
        <w:t>AO</w:t>
      </w:r>
      <w:r>
        <w:rPr>
          <w:rFonts w:ascii="Courier New" w:hAnsi="Courier New"/>
          <w:sz w:val="28"/>
        </w:rPr>
        <w:t xml:space="preserve"> літію </w:t>
      </w:r>
      <w:r>
        <w:rPr>
          <w:rFonts w:ascii="Courier New" w:hAnsi="Courier New"/>
          <w:sz w:val="28"/>
          <w:lang w:val="en-US"/>
        </w:rPr>
        <w:t xml:space="preserve">1s- AO водню </w:t>
      </w:r>
      <w:r>
        <w:rPr>
          <w:rFonts w:ascii="Courier New" w:hAnsi="Courier New"/>
          <w:sz w:val="28"/>
          <w:lang w:val="en-GB"/>
        </w:rPr>
        <w:t>):</w:t>
      </w:r>
    </w:p>
    <w:p w:rsidR="003C7259" w:rsidRDefault="00DA11A0">
      <w:pPr>
        <w:jc w:val="both"/>
        <w:rPr>
          <w:rFonts w:ascii="Courier New" w:hAnsi="Courier New"/>
          <w:sz w:val="28"/>
          <w:lang w:val="en-US"/>
        </w:rPr>
      </w:pPr>
      <w:r>
        <w:rPr>
          <w:rFonts w:ascii="Courier New" w:hAnsi="Courier New"/>
          <w:sz w:val="28"/>
          <w:lang w:val="en-US"/>
        </w:rPr>
        <w:t>I</w:t>
      </w:r>
      <w:r>
        <w:rPr>
          <w:rFonts w:ascii="Courier New" w:hAnsi="Courier New"/>
          <w:sz w:val="28"/>
          <w:vertAlign w:val="subscript"/>
          <w:lang w:val="en-US"/>
        </w:rPr>
        <w:t>Li</w:t>
      </w:r>
      <w:r>
        <w:rPr>
          <w:rFonts w:ascii="Courier New" w:hAnsi="Courier New"/>
          <w:sz w:val="28"/>
          <w:lang w:val="en-US"/>
        </w:rPr>
        <w:t>=5,39 eV; I</w:t>
      </w:r>
      <w:r>
        <w:rPr>
          <w:rFonts w:ascii="Courier New" w:hAnsi="Courier New"/>
          <w:sz w:val="28"/>
          <w:vertAlign w:val="subscript"/>
          <w:lang w:val="en-US"/>
        </w:rPr>
        <w:t>H</w:t>
      </w:r>
      <w:r>
        <w:rPr>
          <w:rFonts w:ascii="Courier New" w:hAnsi="Courier New"/>
          <w:sz w:val="28"/>
          <w:lang w:val="en-US"/>
        </w:rPr>
        <w:t xml:space="preserve">= 13,6 eV; </w:t>
      </w:r>
      <w:r>
        <w:rPr>
          <w:rFonts w:ascii="Courier New" w:hAnsi="Courier New"/>
          <w:sz w:val="28"/>
          <w:lang w:val="en-US"/>
        </w:rPr>
        <w:sym w:font="Symbol" w:char="F062"/>
      </w:r>
      <w:r>
        <w:rPr>
          <w:rFonts w:ascii="Courier New" w:hAnsi="Courier New"/>
          <w:sz w:val="28"/>
          <w:vertAlign w:val="subscript"/>
          <w:lang w:val="en-US"/>
        </w:rPr>
        <w:t>Li</w:t>
      </w:r>
      <w:r>
        <w:rPr>
          <w:rFonts w:ascii="Courier New" w:hAnsi="Courier New"/>
          <w:sz w:val="28"/>
          <w:lang w:val="en-US"/>
        </w:rPr>
        <w:t>-</w:t>
      </w:r>
      <w:r>
        <w:rPr>
          <w:rFonts w:ascii="Courier New" w:hAnsi="Courier New"/>
          <w:sz w:val="28"/>
          <w:vertAlign w:val="subscript"/>
          <w:lang w:val="en-US"/>
        </w:rPr>
        <w:t>Li</w:t>
      </w:r>
      <w:r>
        <w:rPr>
          <w:rFonts w:ascii="Courier New" w:hAnsi="Courier New"/>
          <w:sz w:val="28"/>
          <w:lang w:val="en-US"/>
        </w:rPr>
        <w:t xml:space="preserve">=-0,919 eV; </w:t>
      </w:r>
      <w:r>
        <w:rPr>
          <w:rFonts w:ascii="Courier New" w:hAnsi="Courier New"/>
          <w:sz w:val="28"/>
          <w:lang w:val="en-US"/>
        </w:rPr>
        <w:sym w:font="Symbol" w:char="F062"/>
      </w:r>
      <w:r>
        <w:rPr>
          <w:rFonts w:ascii="Courier New" w:hAnsi="Courier New"/>
          <w:sz w:val="28"/>
          <w:vertAlign w:val="subscript"/>
          <w:lang w:val="en-US"/>
        </w:rPr>
        <w:t>H-H</w:t>
      </w:r>
      <w:r>
        <w:rPr>
          <w:rFonts w:ascii="Courier New" w:hAnsi="Courier New"/>
          <w:sz w:val="28"/>
          <w:lang w:val="en-US"/>
        </w:rPr>
        <w:t xml:space="preserve">= -4,74 eV; </w:t>
      </w:r>
      <w:r>
        <w:rPr>
          <w:rFonts w:ascii="Courier New" w:hAnsi="Courier New"/>
          <w:sz w:val="28"/>
          <w:lang w:val="en-US"/>
        </w:rPr>
        <w:sym w:font="Symbol" w:char="F062"/>
      </w:r>
      <w:r>
        <w:rPr>
          <w:rFonts w:ascii="Courier New" w:hAnsi="Courier New"/>
          <w:sz w:val="28"/>
          <w:vertAlign w:val="subscript"/>
          <w:lang w:val="en-US"/>
        </w:rPr>
        <w:t>H-Li</w:t>
      </w:r>
      <w:r>
        <w:rPr>
          <w:rFonts w:ascii="Courier New" w:hAnsi="Courier New"/>
          <w:sz w:val="28"/>
          <w:lang w:val="en-US"/>
        </w:rPr>
        <w:t>= -2,059 eV.</w:t>
      </w:r>
    </w:p>
    <w:p w:rsidR="003C7259" w:rsidRDefault="00DA11A0">
      <w:pPr>
        <w:jc w:val="both"/>
        <w:rPr>
          <w:rFonts w:ascii="Courier New" w:hAnsi="Courier New"/>
          <w:sz w:val="28"/>
          <w:lang w:val="en-US"/>
        </w:rPr>
      </w:pPr>
      <w:r>
        <w:rPr>
          <w:rFonts w:ascii="Courier New" w:hAnsi="Courier New"/>
          <w:sz w:val="28"/>
        </w:rPr>
        <w:t>Для</w:t>
      </w:r>
      <w:r>
        <w:rPr>
          <w:rFonts w:ascii="Courier New" w:hAnsi="Courier New"/>
          <w:sz w:val="28"/>
          <w:lang w:val="en-US"/>
        </w:rPr>
        <w:t xml:space="preserve"> </w:t>
      </w:r>
      <w:r>
        <w:rPr>
          <w:rFonts w:ascii="Courier New" w:hAnsi="Courier New"/>
          <w:sz w:val="28"/>
        </w:rPr>
        <w:t>сусідніх</w:t>
      </w:r>
      <w:r>
        <w:rPr>
          <w:rFonts w:ascii="Courier New" w:hAnsi="Courier New"/>
          <w:sz w:val="28"/>
          <w:lang w:val="en-US"/>
        </w:rPr>
        <w:t xml:space="preserve"> </w:t>
      </w:r>
      <w:r>
        <w:rPr>
          <w:rFonts w:ascii="Courier New" w:hAnsi="Courier New"/>
          <w:sz w:val="28"/>
        </w:rPr>
        <w:t>атомів</w:t>
      </w:r>
      <w:r>
        <w:rPr>
          <w:rFonts w:ascii="Courier New" w:hAnsi="Courier New"/>
          <w:sz w:val="28"/>
          <w:lang w:val="en-US"/>
        </w:rPr>
        <w:t xml:space="preserve"> </w:t>
      </w:r>
      <w:r>
        <w:rPr>
          <w:rFonts w:ascii="Courier New" w:hAnsi="Courier New"/>
          <w:sz w:val="28"/>
        </w:rPr>
        <w:t>міжатомна</w:t>
      </w:r>
      <w:r>
        <w:rPr>
          <w:rFonts w:ascii="Courier New" w:hAnsi="Courier New"/>
          <w:sz w:val="28"/>
          <w:lang w:val="en-US"/>
        </w:rPr>
        <w:t xml:space="preserve"> </w:t>
      </w:r>
      <w:r>
        <w:rPr>
          <w:rFonts w:ascii="Courier New" w:hAnsi="Courier New"/>
          <w:sz w:val="28"/>
        </w:rPr>
        <w:t>відстань</w:t>
      </w:r>
      <w:r>
        <w:rPr>
          <w:rFonts w:ascii="Courier New" w:hAnsi="Courier New"/>
          <w:sz w:val="28"/>
          <w:lang w:val="en-US"/>
        </w:rPr>
        <w:t xml:space="preserve"> R=2,67</w:t>
      </w:r>
      <w:r>
        <w:rPr>
          <w:rFonts w:ascii="Arial" w:hAnsi="Arial"/>
          <w:sz w:val="28"/>
          <w:lang w:val="en-US"/>
        </w:rPr>
        <w:t>Ǻ</w:t>
      </w:r>
      <w:r>
        <w:rPr>
          <w:rFonts w:ascii="Courier New" w:hAnsi="Courier New"/>
          <w:sz w:val="28"/>
          <w:lang w:val="en-US"/>
        </w:rPr>
        <w:t xml:space="preserve"> .</w:t>
      </w:r>
    </w:p>
    <w:p w:rsidR="003C7259" w:rsidRDefault="00DA11A0">
      <w:pPr>
        <w:jc w:val="both"/>
        <w:rPr>
          <w:rFonts w:ascii="Courier New" w:hAnsi="Courier New"/>
          <w:sz w:val="28"/>
        </w:rPr>
      </w:pPr>
      <w:r>
        <w:rPr>
          <w:rFonts w:ascii="Courier New" w:hAnsi="Courier New"/>
          <w:sz w:val="28"/>
        </w:rPr>
        <w:t>Результати розрахунків наведено на малюнку 2.</w:t>
      </w:r>
    </w:p>
    <w:p w:rsidR="003C7259" w:rsidRDefault="003C7259">
      <w:pPr>
        <w:jc w:val="both"/>
        <w:rPr>
          <w:rFonts w:ascii="Courier New" w:hAnsi="Courier New"/>
          <w:sz w:val="28"/>
        </w:rPr>
      </w:pPr>
    </w:p>
    <w:p w:rsidR="003C7259" w:rsidRDefault="00053CDB">
      <w:pPr>
        <w:jc w:val="both"/>
        <w:rPr>
          <w:rFonts w:ascii="Courier New" w:hAnsi="Courier New"/>
          <w:sz w:val="28"/>
        </w:rPr>
      </w:pPr>
      <w:r>
        <w:rPr>
          <w:noProof/>
        </w:rPr>
        <w:pict>
          <v:shape id="_x0000_s1027" type="#_x0000_t75" style="position:absolute;left:0;text-align:left;margin-left:-63.45pt;margin-top:-14.4pt;width:475.5pt;height:195.75pt;z-index:251658240" o:allowincell="f" fillcolor="window">
            <v:imagedata r:id="rId8" o:title="g1"/>
            <w10:wrap type="topAndBottom"/>
          </v:shape>
        </w:pict>
      </w:r>
      <w:r w:rsidR="00DA11A0">
        <w:rPr>
          <w:rFonts w:ascii="Courier New" w:hAnsi="Courier New"/>
          <w:sz w:val="28"/>
        </w:rPr>
        <w:t>У лівій частині малюнка подані рівні енергії для відповідних елементарних фрагментів, штриховою лінією показано рівень Фермі.</w:t>
      </w:r>
    </w:p>
    <w:p w:rsidR="003C7259" w:rsidRDefault="00DA11A0">
      <w:pPr>
        <w:jc w:val="both"/>
        <w:rPr>
          <w:rFonts w:ascii="Courier New" w:hAnsi="Courier New"/>
          <w:sz w:val="28"/>
        </w:rPr>
      </w:pPr>
      <w:r>
        <w:rPr>
          <w:rFonts w:ascii="Courier New" w:hAnsi="Courier New"/>
          <w:sz w:val="28"/>
        </w:rPr>
        <w:tab/>
        <w:t xml:space="preserve">З мал. 2 а випливає, що макромолекула, утворена з фрагмента (мал. 1 а) об’ємно – центрованої кубічної гратки літію, має металізовану структуру, що характеризується перетином заповненої та валентної зони (енергія Фермі </w:t>
      </w:r>
      <w:r>
        <w:rPr>
          <w:rFonts w:ascii="Courier New" w:hAnsi="Courier New"/>
          <w:sz w:val="28"/>
          <w:lang w:val="en-US"/>
        </w:rPr>
        <w:t>E</w:t>
      </w:r>
      <w:r>
        <w:rPr>
          <w:rFonts w:ascii="Courier New" w:hAnsi="Courier New"/>
          <w:sz w:val="28"/>
          <w:vertAlign w:val="subscript"/>
          <w:lang w:val="en-US"/>
        </w:rPr>
        <w:t>F</w:t>
      </w:r>
      <w:r>
        <w:rPr>
          <w:rFonts w:ascii="Courier New" w:hAnsi="Courier New"/>
          <w:sz w:val="28"/>
        </w:rPr>
        <w:t xml:space="preserve">)рівна 4,74 </w:t>
      </w:r>
      <w:r>
        <w:rPr>
          <w:rFonts w:ascii="Courier New" w:hAnsi="Courier New"/>
          <w:sz w:val="28"/>
          <w:lang w:val="en-US"/>
        </w:rPr>
        <w:t>eV</w:t>
      </w:r>
      <w:r>
        <w:rPr>
          <w:rFonts w:ascii="Courier New" w:hAnsi="Courier New"/>
          <w:sz w:val="28"/>
        </w:rPr>
        <w:t xml:space="preserve">. Ні в валентній ні в вакантній областях заборонених зон нема. на малюнку 2 б наведена зонна структура макромолекули, елементарний фрагмент якої складається з шести атомів. Видно, що при розширенні елементарного фрагмента верхня границя валентної зони не міняється і її ширина рівна 7,47 </w:t>
      </w:r>
      <w:r>
        <w:rPr>
          <w:rFonts w:ascii="Courier New" w:hAnsi="Courier New"/>
          <w:sz w:val="28"/>
          <w:lang w:val="en-US"/>
        </w:rPr>
        <w:t>eV</w:t>
      </w:r>
      <w:r>
        <w:rPr>
          <w:rFonts w:ascii="Courier New" w:hAnsi="Courier New"/>
          <w:sz w:val="28"/>
        </w:rPr>
        <w:t xml:space="preserve">.  </w:t>
      </w:r>
    </w:p>
    <w:p w:rsidR="003C7259" w:rsidRDefault="00DA11A0">
      <w:pPr>
        <w:jc w:val="both"/>
        <w:rPr>
          <w:rFonts w:ascii="Courier New" w:hAnsi="Courier New"/>
          <w:sz w:val="28"/>
        </w:rPr>
      </w:pPr>
      <w:r>
        <w:rPr>
          <w:rFonts w:ascii="Courier New" w:hAnsi="Courier New"/>
          <w:sz w:val="28"/>
        </w:rPr>
        <w:tab/>
        <w:t xml:space="preserve">Цікава зміна в зонній структурі літію відбувається при адсорбції атома водню (мал. 2 в). при цьому верхня границя валентної зони знижується на 0,46 </w:t>
      </w:r>
      <w:r>
        <w:rPr>
          <w:rFonts w:ascii="Courier New" w:hAnsi="Courier New"/>
          <w:sz w:val="28"/>
          <w:lang w:val="en-US"/>
        </w:rPr>
        <w:t>eV</w:t>
      </w:r>
      <w:r>
        <w:rPr>
          <w:rFonts w:ascii="Courier New" w:hAnsi="Courier New"/>
          <w:sz w:val="28"/>
        </w:rPr>
        <w:t xml:space="preserve">, звідки випливає, що при адсорбції атомів водню на поверхні літію його донорні властивості знижуються. Експериментально це має проявлятися в збільшенні роботи виходу метала. Поряд із звуженням </w:t>
      </w:r>
      <w:r>
        <w:rPr>
          <w:rFonts w:ascii="Courier New" w:hAnsi="Courier New"/>
          <w:sz w:val="28"/>
          <w:lang w:val="en-US"/>
        </w:rPr>
        <w:t>s</w:t>
      </w:r>
      <w:r>
        <w:rPr>
          <w:rFonts w:ascii="Courier New" w:hAnsi="Courier New"/>
          <w:sz w:val="28"/>
        </w:rPr>
        <w:t xml:space="preserve">-зони літію в валентній зоні системи з’являється заборонена зона шириною 1,12 </w:t>
      </w:r>
      <w:r>
        <w:rPr>
          <w:rFonts w:ascii="Courier New" w:hAnsi="Courier New"/>
          <w:sz w:val="28"/>
          <w:lang w:val="en-US"/>
        </w:rPr>
        <w:t>eV</w:t>
      </w:r>
      <w:r>
        <w:rPr>
          <w:rFonts w:ascii="Courier New" w:hAnsi="Courier New"/>
          <w:sz w:val="28"/>
        </w:rPr>
        <w:t xml:space="preserve">, що відділяє стан метала від станів, що зумовлені зв’язками </w:t>
      </w:r>
      <w:r>
        <w:rPr>
          <w:rFonts w:ascii="Courier New" w:hAnsi="Courier New"/>
          <w:sz w:val="28"/>
          <w:lang w:val="en-US"/>
        </w:rPr>
        <w:t>Li</w:t>
      </w:r>
      <w:r>
        <w:rPr>
          <w:rFonts w:ascii="Courier New" w:hAnsi="Courier New"/>
          <w:sz w:val="28"/>
        </w:rPr>
        <w:t>-</w:t>
      </w:r>
      <w:r>
        <w:rPr>
          <w:rFonts w:ascii="Courier New" w:hAnsi="Courier New"/>
          <w:sz w:val="28"/>
          <w:lang w:val="en-US"/>
        </w:rPr>
        <w:t>H</w:t>
      </w:r>
      <w:r>
        <w:rPr>
          <w:rFonts w:ascii="Courier New" w:hAnsi="Courier New"/>
          <w:sz w:val="28"/>
        </w:rPr>
        <w:t>. Проте при адсорбції атома водню металічна структура все ж таки зберігається.</w:t>
      </w:r>
    </w:p>
    <w:p w:rsidR="003C7259" w:rsidRDefault="00DA11A0">
      <w:pPr>
        <w:jc w:val="both"/>
        <w:rPr>
          <w:rFonts w:ascii="Courier New" w:hAnsi="Courier New"/>
          <w:sz w:val="28"/>
        </w:rPr>
      </w:pPr>
      <w:r>
        <w:rPr>
          <w:rFonts w:ascii="Courier New" w:hAnsi="Courier New"/>
          <w:sz w:val="28"/>
        </w:rPr>
        <w:tab/>
        <w:t xml:space="preserve">Останнім часом для вивчення адсорбційних явищ широко використовують метод фотоелектронної спектроскопії. Методика, що була тут розглянута, більш підходить для інтерпретації отриманих отримуваних спектрів, ніж класичні кластерні розрахунки. А саме, наведені тут теоретичні розрахунки, вказують на зниження густини, на рівні Фермі, металу і появу додаткової вузької низько енергетичної зони при абсорбції атомів водню та літію. Саме тому в фотоелектронному спектрі системи слід очікувати зниження інтенсивності піку </w:t>
      </w:r>
      <w:r>
        <w:rPr>
          <w:rFonts w:ascii="Courier New" w:hAnsi="Courier New"/>
          <w:i/>
          <w:sz w:val="28"/>
          <w:lang w:val="en-US"/>
        </w:rPr>
        <w:t>s</w:t>
      </w:r>
      <w:r>
        <w:rPr>
          <w:rFonts w:ascii="Courier New" w:hAnsi="Courier New"/>
          <w:sz w:val="28"/>
        </w:rPr>
        <w:t>-електронів металу і появу вузького додаткового піку.</w:t>
      </w:r>
    </w:p>
    <w:p w:rsidR="003C7259" w:rsidRDefault="00DA11A0">
      <w:pPr>
        <w:jc w:val="both"/>
        <w:rPr>
          <w:rFonts w:ascii="Courier New" w:hAnsi="Courier New"/>
          <w:sz w:val="28"/>
        </w:rPr>
      </w:pPr>
      <w:r>
        <w:rPr>
          <w:rFonts w:ascii="Courier New" w:hAnsi="Courier New"/>
          <w:sz w:val="28"/>
        </w:rPr>
        <w:tab/>
        <w:t xml:space="preserve">Таким чином, наведена тут методика розрахунків дає відомості про енергетичний стан як поверхні каталізаторів так і адсорбованої молекули, що необхідно для пояснення механізму гетерогенних каталітичних процесів. </w:t>
      </w:r>
    </w:p>
    <w:p w:rsidR="003C7259" w:rsidRDefault="00DA11A0">
      <w:pPr>
        <w:jc w:val="center"/>
        <w:rPr>
          <w:rFonts w:ascii="Courier New" w:hAnsi="Courier New"/>
          <w:b/>
          <w:sz w:val="28"/>
        </w:rPr>
      </w:pPr>
      <w:r>
        <w:rPr>
          <w:rFonts w:ascii="Courier New" w:hAnsi="Courier New"/>
          <w:b/>
          <w:sz w:val="28"/>
        </w:rPr>
        <w:t>Використана література:</w:t>
      </w:r>
    </w:p>
    <w:p w:rsidR="003C7259" w:rsidRDefault="00DA11A0">
      <w:pPr>
        <w:numPr>
          <w:ilvl w:val="0"/>
          <w:numId w:val="1"/>
        </w:numPr>
        <w:rPr>
          <w:rFonts w:ascii="Courier New" w:hAnsi="Courier New"/>
          <w:b/>
          <w:i/>
          <w:sz w:val="28"/>
        </w:rPr>
      </w:pPr>
      <w:r>
        <w:rPr>
          <w:rFonts w:ascii="Courier New" w:hAnsi="Courier New"/>
          <w:sz w:val="28"/>
        </w:rPr>
        <w:t xml:space="preserve">Сорбция и хроматография. </w:t>
      </w:r>
      <w:r>
        <w:rPr>
          <w:rFonts w:ascii="Courier New" w:hAnsi="Courier New"/>
          <w:i/>
          <w:sz w:val="28"/>
        </w:rPr>
        <w:t xml:space="preserve">сборник статей </w:t>
      </w:r>
      <w:r>
        <w:rPr>
          <w:rFonts w:ascii="Courier New" w:hAnsi="Courier New"/>
          <w:sz w:val="28"/>
        </w:rPr>
        <w:t>1979 Академия Наук СССР.</w:t>
      </w:r>
      <w:r>
        <w:rPr>
          <w:rStyle w:val="a4"/>
          <w:rFonts w:ascii="Courier New" w:hAnsi="Courier New"/>
          <w:sz w:val="28"/>
        </w:rPr>
        <w:footnoteReference w:id="1"/>
      </w:r>
    </w:p>
    <w:p w:rsidR="003C7259" w:rsidRDefault="003C7259">
      <w:pPr>
        <w:rPr>
          <w:rFonts w:ascii="Courier New" w:hAnsi="Courier New"/>
          <w:b/>
          <w:i/>
          <w:sz w:val="28"/>
        </w:rPr>
      </w:pPr>
    </w:p>
    <w:p w:rsidR="003C7259" w:rsidRDefault="003C7259">
      <w:bookmarkStart w:id="0" w:name="_GoBack"/>
      <w:bookmarkEnd w:id="0"/>
    </w:p>
    <w:sectPr w:rsidR="003C7259">
      <w:pgSz w:w="11906" w:h="16838"/>
      <w:pgMar w:top="1440" w:right="1701" w:bottom="1440"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259" w:rsidRDefault="00DA11A0">
      <w:r>
        <w:separator/>
      </w:r>
    </w:p>
  </w:endnote>
  <w:endnote w:type="continuationSeparator" w:id="0">
    <w:p w:rsidR="003C7259" w:rsidRDefault="00DA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259" w:rsidRDefault="00DA11A0">
      <w:r>
        <w:separator/>
      </w:r>
    </w:p>
  </w:footnote>
  <w:footnote w:type="continuationSeparator" w:id="0">
    <w:p w:rsidR="003C7259" w:rsidRDefault="00DA11A0">
      <w:r>
        <w:continuationSeparator/>
      </w:r>
    </w:p>
  </w:footnote>
  <w:footnote w:id="1">
    <w:p w:rsidR="003C7259" w:rsidRDefault="00DA11A0">
      <w:pPr>
        <w:pStyle w:val="a5"/>
        <w:rPr>
          <w:lang w:val="ru-RU"/>
        </w:rPr>
      </w:pPr>
      <w:r>
        <w:rPr>
          <w:rStyle w:val="a4"/>
        </w:rPr>
        <w:footnoteRef/>
      </w:r>
      <w:r>
        <w:t xml:space="preserve"> Реферат повністю базується на статті</w:t>
      </w:r>
      <w:r>
        <w:rPr>
          <w:lang w:val="ru-RU"/>
        </w:rPr>
        <w:t xml:space="preserve"> «РАСЧЕТИ ЭЛЕКТРОННОЙ СТРУКТУРИ СИСТЕМЫ АДСОРБАТ- КАТОЛИЗАТОР В ЦИКЛИЧЕСКОЙ МОДЕЛИ БЛОХА» А.М. Гюльмалиев, С.Г. Гагарин, А.А. Кричко. Ст.20 1979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570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4214820"/>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1A0"/>
    <w:rsid w:val="00053CDB"/>
    <w:rsid w:val="003C7259"/>
    <w:rsid w:val="00DA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29B15AA-2B30-4FF6-B7B6-7711FE55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uk-UA"/>
    </w:rPr>
  </w:style>
  <w:style w:type="character" w:styleId="a4">
    <w:name w:val="footnote reference"/>
    <w:basedOn w:val="a0"/>
    <w:semiHidden/>
    <w:rPr>
      <w:vertAlign w:val="superscript"/>
    </w:rPr>
  </w:style>
  <w:style w:type="paragraph" w:styleId="a5">
    <w:name w:val="footnote text"/>
    <w:basedOn w:val="a"/>
    <w:semiHidden/>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Національний Університет “Києво-Могилянська Академія</vt:lpstr>
    </vt:vector>
  </TitlesOfParts>
  <Manager>Природничі науки</Manager>
  <Company>Природничі науки</Company>
  <LinksUpToDate>false</LinksUpToDate>
  <CharactersWithSpaces>6543</CharactersWithSpaces>
  <SharedDoc>false</SharedDoc>
  <HyperlinkBase>Природничі науки</HyperlinkBase>
  <HLinks>
    <vt:vector size="12" baseType="variant">
      <vt:variant>
        <vt:i4>7012402</vt:i4>
      </vt:variant>
      <vt:variant>
        <vt:i4>-1</vt:i4>
      </vt:variant>
      <vt:variant>
        <vt:i4>1026</vt:i4>
      </vt:variant>
      <vt:variant>
        <vt:i4>1</vt:i4>
      </vt:variant>
      <vt:variant>
        <vt:lpwstr>Copy of g2</vt:lpwstr>
      </vt:variant>
      <vt:variant>
        <vt:lpwstr/>
      </vt:variant>
      <vt:variant>
        <vt:i4>3211367</vt:i4>
      </vt:variant>
      <vt:variant>
        <vt:i4>-1</vt:i4>
      </vt:variant>
      <vt:variant>
        <vt:i4>1027</vt:i4>
      </vt:variant>
      <vt:variant>
        <vt:i4>1</vt:i4>
      </vt:variant>
      <vt:variant>
        <vt:lpwstr>g1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Університет “Києво-Могилянська Академія</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2014-04-05T18:25:00Z</dcterms:created>
  <dcterms:modified xsi:type="dcterms:W3CDTF">2014-04-05T18:25:00Z</dcterms:modified>
  <cp:category>Природничі науки</cp:category>
</cp:coreProperties>
</file>