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center"/>
        <w:rPr>
          <w:b/>
          <w:sz w:val="28"/>
          <w:szCs w:val="52"/>
          <w:lang w:val="uk-UA"/>
        </w:rPr>
      </w:pPr>
      <w:r w:rsidRPr="00876865">
        <w:rPr>
          <w:b/>
          <w:sz w:val="28"/>
          <w:szCs w:val="52"/>
          <w:lang w:val="uk-UA"/>
        </w:rPr>
        <w:t>Реферат</w:t>
      </w:r>
    </w:p>
    <w:p w:rsidR="00010628" w:rsidRPr="00876865" w:rsidRDefault="00010628" w:rsidP="00876865">
      <w:pPr>
        <w:spacing w:line="360" w:lineRule="auto"/>
        <w:ind w:firstLine="709"/>
        <w:jc w:val="center"/>
        <w:rPr>
          <w:b/>
          <w:sz w:val="28"/>
          <w:szCs w:val="52"/>
          <w:lang w:val="uk-UA"/>
        </w:rPr>
      </w:pPr>
      <w:r w:rsidRPr="00876865">
        <w:rPr>
          <w:b/>
          <w:sz w:val="28"/>
          <w:szCs w:val="52"/>
          <w:lang w:val="uk-UA"/>
        </w:rPr>
        <w:t>на тему:</w:t>
      </w:r>
    </w:p>
    <w:p w:rsidR="00010628" w:rsidRPr="00876865" w:rsidRDefault="00010628" w:rsidP="00876865">
      <w:pPr>
        <w:spacing w:line="360" w:lineRule="auto"/>
        <w:ind w:firstLine="709"/>
        <w:jc w:val="center"/>
        <w:rPr>
          <w:b/>
          <w:sz w:val="28"/>
          <w:szCs w:val="96"/>
          <w:lang w:val="uk-UA"/>
        </w:rPr>
      </w:pPr>
      <w:r w:rsidRPr="00876865">
        <w:rPr>
          <w:b/>
          <w:sz w:val="28"/>
          <w:szCs w:val="96"/>
          <w:lang w:val="uk-UA"/>
        </w:rPr>
        <w:t>«Вітаміни»</w:t>
      </w:r>
    </w:p>
    <w:p w:rsidR="00010628" w:rsidRPr="00876865" w:rsidRDefault="00876865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96"/>
          <w:lang w:val="uk-UA"/>
        </w:rPr>
        <w:br w:type="page"/>
      </w:r>
      <w:r w:rsidR="00010628" w:rsidRPr="00876865">
        <w:rPr>
          <w:b/>
          <w:sz w:val="28"/>
          <w:szCs w:val="28"/>
          <w:lang w:val="uk-UA"/>
        </w:rPr>
        <w:t>ЗМІСТ.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1. Вітаміни групи А…………………………………………………</w:t>
      </w:r>
      <w:r w:rsidR="00876865">
        <w:rPr>
          <w:sz w:val="28"/>
          <w:szCs w:val="28"/>
          <w:lang w:val="uk-UA"/>
        </w:rPr>
        <w:t>.</w:t>
      </w:r>
      <w:r w:rsidRPr="00876865">
        <w:rPr>
          <w:sz w:val="28"/>
          <w:szCs w:val="28"/>
          <w:lang w:val="uk-UA"/>
        </w:rPr>
        <w:t>…….3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а) Джерела жиророзчинних вітамінів……………………………...........3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б) Фізіологічне значення………………………………………………</w:t>
      </w:r>
      <w:r w:rsidR="00876865">
        <w:rPr>
          <w:sz w:val="28"/>
          <w:szCs w:val="28"/>
          <w:lang w:val="uk-UA"/>
        </w:rPr>
        <w:t>.</w:t>
      </w:r>
      <w:r w:rsidRPr="00876865">
        <w:rPr>
          <w:sz w:val="28"/>
          <w:szCs w:val="28"/>
          <w:lang w:val="uk-UA"/>
        </w:rPr>
        <w:t>….</w:t>
      </w:r>
      <w:r w:rsidR="00C26BCE" w:rsidRPr="00876865">
        <w:rPr>
          <w:sz w:val="28"/>
          <w:szCs w:val="28"/>
          <w:lang w:val="uk-UA"/>
        </w:rPr>
        <w:t>4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2. Вітаміни групи D (кальцифероли)…………………………………….</w:t>
      </w:r>
      <w:r w:rsidR="00C26BCE" w:rsidRPr="00876865">
        <w:rPr>
          <w:sz w:val="28"/>
          <w:szCs w:val="28"/>
          <w:lang w:val="uk-UA"/>
        </w:rPr>
        <w:t>5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а) Джерела………………………………………………………………</w:t>
      </w:r>
      <w:r w:rsidR="00876865">
        <w:rPr>
          <w:sz w:val="28"/>
          <w:szCs w:val="28"/>
          <w:lang w:val="uk-UA"/>
        </w:rPr>
        <w:t>..</w:t>
      </w:r>
      <w:r w:rsidRPr="00876865">
        <w:rPr>
          <w:sz w:val="28"/>
          <w:szCs w:val="28"/>
          <w:lang w:val="uk-UA"/>
        </w:rPr>
        <w:t>…</w:t>
      </w:r>
      <w:r w:rsidR="00C26BCE" w:rsidRPr="00876865">
        <w:rPr>
          <w:sz w:val="28"/>
          <w:szCs w:val="28"/>
          <w:lang w:val="uk-UA"/>
        </w:rPr>
        <w:t>5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б) Фізіологічне значення………………………………………………….</w:t>
      </w:r>
      <w:r w:rsidR="00C26BCE" w:rsidRPr="00876865">
        <w:rPr>
          <w:sz w:val="28"/>
          <w:szCs w:val="28"/>
          <w:lang w:val="uk-UA"/>
        </w:rPr>
        <w:t>6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в) Потреба………………………………………………………………</w:t>
      </w:r>
      <w:r w:rsidR="00876865">
        <w:rPr>
          <w:sz w:val="28"/>
          <w:szCs w:val="28"/>
          <w:lang w:val="uk-UA"/>
        </w:rPr>
        <w:t>.</w:t>
      </w:r>
      <w:r w:rsidR="00C26BCE" w:rsidRPr="00876865">
        <w:rPr>
          <w:sz w:val="28"/>
          <w:szCs w:val="28"/>
          <w:lang w:val="uk-UA"/>
        </w:rPr>
        <w:t>….7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3. Вітаміни групи Е (токофероли)……………………………………...</w:t>
      </w:r>
      <w:r w:rsidR="00C26BCE" w:rsidRPr="00876865">
        <w:rPr>
          <w:sz w:val="28"/>
          <w:szCs w:val="28"/>
          <w:lang w:val="uk-UA"/>
        </w:rPr>
        <w:t>...7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а) Фізіологічне значення………………………………………………</w:t>
      </w:r>
      <w:r w:rsidR="00C26BCE" w:rsidRPr="00876865">
        <w:rPr>
          <w:sz w:val="28"/>
          <w:szCs w:val="28"/>
          <w:lang w:val="uk-UA"/>
        </w:rPr>
        <w:t>…</w:t>
      </w:r>
      <w:r w:rsidR="00876865">
        <w:rPr>
          <w:sz w:val="28"/>
          <w:szCs w:val="28"/>
          <w:lang w:val="uk-UA"/>
        </w:rPr>
        <w:t>.</w:t>
      </w:r>
      <w:r w:rsidR="00C26BCE" w:rsidRPr="00876865">
        <w:rPr>
          <w:sz w:val="28"/>
          <w:szCs w:val="28"/>
          <w:lang w:val="uk-UA"/>
        </w:rPr>
        <w:t>.8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б) Недостатність…………………………………………………………</w:t>
      </w:r>
      <w:r w:rsidR="00876865">
        <w:rPr>
          <w:sz w:val="28"/>
          <w:szCs w:val="28"/>
          <w:lang w:val="uk-UA"/>
        </w:rPr>
        <w:t>..</w:t>
      </w:r>
      <w:r w:rsidR="00C26BCE" w:rsidRPr="00876865">
        <w:rPr>
          <w:sz w:val="28"/>
          <w:szCs w:val="28"/>
          <w:lang w:val="uk-UA"/>
        </w:rPr>
        <w:t>..8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4. Вітаміни групи К (филлохинони)……………………………………</w:t>
      </w:r>
      <w:r w:rsidR="00C26BCE" w:rsidRPr="00876865">
        <w:rPr>
          <w:sz w:val="28"/>
          <w:szCs w:val="28"/>
          <w:lang w:val="uk-UA"/>
        </w:rPr>
        <w:t>..9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а) Фізіологічне значення……………………………………………</w:t>
      </w:r>
      <w:r w:rsidR="00C26BCE" w:rsidRPr="00876865">
        <w:rPr>
          <w:sz w:val="28"/>
          <w:szCs w:val="28"/>
          <w:lang w:val="uk-UA"/>
        </w:rPr>
        <w:t>…</w:t>
      </w:r>
      <w:r w:rsidR="00876865">
        <w:rPr>
          <w:sz w:val="28"/>
          <w:szCs w:val="28"/>
          <w:lang w:val="uk-UA"/>
        </w:rPr>
        <w:t>…</w:t>
      </w:r>
      <w:r w:rsidR="00C26BCE" w:rsidRPr="00876865">
        <w:rPr>
          <w:sz w:val="28"/>
          <w:szCs w:val="28"/>
          <w:lang w:val="uk-UA"/>
        </w:rPr>
        <w:t>.9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б) Джерела……………………………………………………………</w:t>
      </w:r>
      <w:r w:rsidR="00876865">
        <w:rPr>
          <w:sz w:val="28"/>
          <w:szCs w:val="28"/>
          <w:lang w:val="uk-UA"/>
        </w:rPr>
        <w:t>.</w:t>
      </w:r>
      <w:r w:rsidRPr="00876865">
        <w:rPr>
          <w:sz w:val="28"/>
          <w:szCs w:val="28"/>
          <w:lang w:val="uk-UA"/>
        </w:rPr>
        <w:t>…</w:t>
      </w:r>
      <w:r w:rsidR="00C26BCE" w:rsidRPr="00876865">
        <w:rPr>
          <w:sz w:val="28"/>
          <w:szCs w:val="28"/>
          <w:lang w:val="uk-UA"/>
        </w:rPr>
        <w:t>…9</w:t>
      </w:r>
    </w:p>
    <w:p w:rsidR="00010628" w:rsidRPr="00876865" w:rsidRDefault="00876865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10628" w:rsidRPr="00876865">
        <w:rPr>
          <w:sz w:val="28"/>
          <w:szCs w:val="28"/>
          <w:lang w:val="uk-UA"/>
        </w:rPr>
        <w:t>До жиророзчинних вітамінів ставляться вітаміни групи А, групи D, групи Е, групи К, групи F. Основне значення жирор</w:t>
      </w:r>
      <w:r w:rsidR="00EF67CE" w:rsidRPr="00876865">
        <w:rPr>
          <w:sz w:val="28"/>
          <w:szCs w:val="28"/>
          <w:lang w:val="uk-UA"/>
        </w:rPr>
        <w:t>озчинни</w:t>
      </w:r>
      <w:r w:rsidR="00010628" w:rsidRPr="00876865">
        <w:rPr>
          <w:sz w:val="28"/>
          <w:szCs w:val="28"/>
          <w:lang w:val="uk-UA"/>
        </w:rPr>
        <w:t xml:space="preserve">х вітамінів полягає в їхній постійній участі в структурі й функції мембранних систем. Деякі дослідники (А. А. Покровський) </w:t>
      </w:r>
      <w:r w:rsidR="00EF67CE" w:rsidRPr="00876865">
        <w:rPr>
          <w:sz w:val="28"/>
          <w:szCs w:val="28"/>
          <w:lang w:val="uk-UA"/>
        </w:rPr>
        <w:t>в</w:t>
      </w:r>
      <w:r w:rsidR="00010628" w:rsidRPr="00876865">
        <w:rPr>
          <w:sz w:val="28"/>
          <w:szCs w:val="28"/>
          <w:lang w:val="uk-UA"/>
        </w:rPr>
        <w:t>важають жирор</w:t>
      </w:r>
      <w:r w:rsidR="00EF67CE" w:rsidRPr="00876865">
        <w:rPr>
          <w:sz w:val="28"/>
          <w:szCs w:val="28"/>
          <w:lang w:val="uk-UA"/>
        </w:rPr>
        <w:t>озчинні</w:t>
      </w:r>
      <w:r w:rsidR="00010628" w:rsidRPr="00876865">
        <w:rPr>
          <w:sz w:val="28"/>
          <w:szCs w:val="28"/>
          <w:lang w:val="uk-UA"/>
        </w:rPr>
        <w:t xml:space="preserve"> вітаміни "настроювачами" стану й функції систем біологічних мембран.</w:t>
      </w:r>
    </w:p>
    <w:p w:rsidR="00876865" w:rsidRDefault="00876865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876865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010628" w:rsidRPr="00876865">
        <w:rPr>
          <w:b/>
          <w:sz w:val="28"/>
          <w:szCs w:val="28"/>
          <w:lang w:val="uk-UA"/>
        </w:rPr>
        <w:t>1. Вітаміни групи А</w:t>
      </w:r>
    </w:p>
    <w:p w:rsidR="00876865" w:rsidRPr="00876865" w:rsidRDefault="00876865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876865">
        <w:rPr>
          <w:b/>
          <w:sz w:val="28"/>
          <w:szCs w:val="28"/>
          <w:lang w:val="uk-UA"/>
        </w:rPr>
        <w:t>а) Джерела жирор</w:t>
      </w:r>
      <w:r w:rsidR="00EF67CE" w:rsidRPr="00876865">
        <w:rPr>
          <w:b/>
          <w:sz w:val="28"/>
          <w:szCs w:val="28"/>
          <w:lang w:val="uk-UA"/>
        </w:rPr>
        <w:t>озчинн</w:t>
      </w:r>
      <w:r w:rsidRPr="00876865">
        <w:rPr>
          <w:b/>
          <w:sz w:val="28"/>
          <w:szCs w:val="28"/>
          <w:lang w:val="uk-UA"/>
        </w:rPr>
        <w:t>х вітамінів.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Вітаміни групи А поєднують речовини із загальною біологічною дією. До них ставляться ретинол (вітамін А-спирт), ретиналь (вітамін А-альдегід), ретино</w:t>
      </w:r>
      <w:r w:rsidR="00EF67CE" w:rsidRPr="00876865">
        <w:rPr>
          <w:sz w:val="28"/>
          <w:szCs w:val="28"/>
          <w:lang w:val="uk-UA"/>
        </w:rPr>
        <w:t>е</w:t>
      </w:r>
      <w:r w:rsidRPr="00876865">
        <w:rPr>
          <w:sz w:val="28"/>
          <w:szCs w:val="28"/>
          <w:lang w:val="uk-UA"/>
        </w:rPr>
        <w:t>ва кислота (вітамін А-кислота). Вітамін А втримується тільки в продуктах тваринного походження. У чистому виді він був виділений Осборн і Мендель із вершкового масла. Синтез вітаміну А здійснили Каррер і Морф в 1933 р. Вітамін А (ретинол)-кристалічна речовина ясно-жовтого кольору, добре розчиняється в жирі. Він стійкий до лугу й нагрівання, але нестійкий до дії кислот, ультрафіолетових променів і кисню повітря, під впливом яких инактивируется. Рослинні пігменти каротиноиды відіграють роль провітаміну А.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Як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 xml:space="preserve">провітамін А практично мають значення а- і р-каротины й криптоксантин. Найбільшу цінність представляє р-каротнн, провитаминная активність якого в 2 рази перевищує таку інших каротинов. У задоволенні потреби у вітаміні А важливій ролі грають його провітаміни - каротины. Перетворення каротину у вітамін А відбувається в основному в стінці тонких кишок й у печінці. Присутність у їжі жирів сприяє усмоктуванню ретинолу й каротину. Зміст ^-каротину в основних носіях його наступне (мг на </w:t>
      </w:r>
      <w:smartTag w:uri="urn:schemas-microsoft-com:office:smarttags" w:element="metricconverter">
        <w:smartTagPr>
          <w:attr w:name="ProductID" w:val="100 м"/>
        </w:smartTagPr>
        <w:r w:rsidRPr="00876865">
          <w:rPr>
            <w:sz w:val="28"/>
            <w:szCs w:val="28"/>
            <w:lang w:val="uk-UA"/>
          </w:rPr>
          <w:t>100 м</w:t>
        </w:r>
      </w:smartTag>
      <w:r w:rsidRPr="00876865">
        <w:rPr>
          <w:sz w:val="28"/>
          <w:szCs w:val="28"/>
          <w:lang w:val="uk-UA"/>
        </w:rPr>
        <w:t xml:space="preserve"> їстівній частині продукту): у моркві червоної- 9, шпинаті-4,5, перці червоному солодкому-2, луці зеленому- 2, луці пореї-2, салаті-1,75, зелені петрушки-1,7, обліписі-1,5, горобині черноплодной-1,2, томаті ґрунтовому-1,2, перці зеленому солодкому-1, кропі-1, печінки яловичої-1.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Таким чином, неперевершеним джерелом каротину є червона морква, у якій зміст каротину становить 9 мг на 100 р. Найкраще засвоєння каротину відзначається при здрібнюванні моркви. Високим змістом каротину відрізняються рослинні продукти, пофарбовані в зелений й оранжево-червоний колір (морква, томати, червоний перець й ін.) і зелені рослини (шпинат, зелений лук й ін.). Харчові продукти тваринного походження містять невелика кількість каротину (соті частки міліграма), у печінці ялович</w:t>
      </w:r>
      <w:r w:rsidR="00EF67CE" w:rsidRPr="00876865">
        <w:rPr>
          <w:sz w:val="28"/>
          <w:szCs w:val="28"/>
          <w:lang w:val="uk-UA"/>
        </w:rPr>
        <w:t>ини</w:t>
      </w:r>
      <w:r w:rsidRPr="00876865">
        <w:rPr>
          <w:sz w:val="28"/>
          <w:szCs w:val="28"/>
          <w:lang w:val="uk-UA"/>
        </w:rPr>
        <w:t xml:space="preserve"> кількість каротину досягає 1 мг на 100 р.</w:t>
      </w:r>
    </w:p>
    <w:p w:rsidR="00876865" w:rsidRDefault="00876865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876865">
        <w:rPr>
          <w:b/>
          <w:sz w:val="28"/>
          <w:szCs w:val="28"/>
          <w:lang w:val="uk-UA"/>
        </w:rPr>
        <w:t>б) Фізіологічне значення.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Вітамін А впливає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>на розвиток молодих організмів, стан епітеліальної тканини, процеси росту й формування кістяка, нічний зір шляхом специфічної участі в хімії акту зору. Вітамін А бере участь у нормалізації стану й функції біологічних мембран, здійснюючи зв'язок між внутрішньоклітинними білками й ліпідами. Надлишок вітаміну А робить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>дія, що ушкоджує, на лнзосомы й викликає ряд змін у мембранах мітохондрій й еритроцитів.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Зміни епітеліальної тканини при недоліку ретинолу в організмі проявляються у вигляді метаплазии епітелію шкіри й слизуватих оболонок, що супроводжується перетворенням його в багатошаровий плоский ороговевающий епітелій (кератоз). Спостерігається атрофія залізистого апарата.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Метаплазия епітелію слизуватих оболонок верхніх дихальних шляхів супроводжується зниженням резистентності тканин до інфекції, що спричиняє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>частішання випадків риніту, ларингіту й бронхіту, а також розвиток важкої пневмонії. На конъюнктиве очей спостерігається явище ксерозу. У важких випадках А-вітамінної недостатності дивується роговиця ока (ксерофтальмия й кератомаляцпя). Під впливом А-вітамінної недостатності явища метаплазии розвиваються й у травній системі, особливо в слизуватій оболонці стравоходу й вивідних проток травних залоз. Істотні зміни відбуваються й у видільній системі, де метаплазии піддається епітелій як самої бруньки, так й у сечовивідних шляхів.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Найважливішою функцією вітаміну А є його участь в акті нічного зору. Сутінкове (нічне) зір здійснюється за допомогою паличкового апарата сітківки. У паличкових клітках утримується чутливе до світла речовин-зоровий пурпур, або родопсин, що представляє собою з'єднання білка з ретннолом. Під впливом світла родопсин розкладається зі звільненням жовтого пігменту - ретинена (альдегід ретинолу). Відновлення родопсину відбувається в темряві шляхом перетворення ретинена в ретинол і наступне з'єднання його з білком. При недоліку ретинолу відновлення родопсину затримується або припиняється, у результаті чого губиться здатність до сутінкового зору й розвивається так називана гемералопия (куряча сліпота).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Недолік ретинолу позначається й на денному зорі, викликаючи звуження поля зору й порушення нормального цветоощущения. Участь р</w:t>
      </w:r>
      <w:r w:rsidR="00EF67CE" w:rsidRPr="00876865">
        <w:rPr>
          <w:sz w:val="28"/>
          <w:szCs w:val="28"/>
          <w:lang w:val="uk-UA"/>
        </w:rPr>
        <w:t>о</w:t>
      </w:r>
      <w:r w:rsidRPr="00876865">
        <w:rPr>
          <w:sz w:val="28"/>
          <w:szCs w:val="28"/>
          <w:lang w:val="uk-UA"/>
        </w:rPr>
        <w:t>стинола в процесі фоторецепції є найбільш з'ясованою функцією цього вітаміну в організмі.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Вітамін А може депонуватися в організмі, в основному в печінці. У крові здорової людини втримується 0,52- 1,57 мкмоль/л (15-45 мкг%) ретинолу й 1,12-3,0 мкмоль/л (60-160 мкг%) каротину. Сеча звичайно не містить ретинолу.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Вітамін А втримується тільки в харчових продуктах тваринного походження. Основними його </w:t>
      </w:r>
      <w:r w:rsidR="00EF67CE" w:rsidRPr="00876865">
        <w:rPr>
          <w:sz w:val="28"/>
          <w:szCs w:val="28"/>
          <w:lang w:val="uk-UA"/>
        </w:rPr>
        <w:t>джерелом є</w:t>
      </w:r>
      <w:r w:rsidRPr="00876865">
        <w:rPr>
          <w:sz w:val="28"/>
          <w:szCs w:val="28"/>
          <w:lang w:val="uk-UA"/>
        </w:rPr>
        <w:t xml:space="preserve"> наступні харчові продукти. У печінці з утримується 4,4 (мг вітаміни А на </w:t>
      </w:r>
      <w:smartTag w:uri="urn:schemas-microsoft-com:office:smarttags" w:element="metricconverter">
        <w:smartTagPr>
          <w:attr w:name="ProductID" w:val="100 м"/>
        </w:smartTagPr>
        <w:r w:rsidRPr="00876865">
          <w:rPr>
            <w:sz w:val="28"/>
            <w:szCs w:val="28"/>
            <w:lang w:val="uk-UA"/>
          </w:rPr>
          <w:t>100 м</w:t>
        </w:r>
      </w:smartTag>
      <w:r w:rsidRPr="00876865">
        <w:rPr>
          <w:sz w:val="28"/>
          <w:szCs w:val="28"/>
          <w:lang w:val="uk-UA"/>
        </w:rPr>
        <w:t xml:space="preserve"> їстівній частині продукту), печінки баранячої-3,6. печінки свинячий-3,45, печінки яловичої-3,83, ікрі білугової зернистої-1,05, ікрі кети зернистої-0,45, яйці курячому- 0,35, яйці перепелиному-0,47, вугрі-0,8, молоці-0,02, вершках 35% жирності-0,25, сметані 30% жирності-0,23, маслі вершковому несолоному - 0,5, сирі голландському - 0,2.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Таким чином, дуже високим змістом вітаміну А відрізняється печінка тварин і риб.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Улітку в молочних продуктах (молоко, вершки, сметана, масло) зміст вітаміну А и каротину значно вище, ніж узимку, що порозумівається більшим змістом каротину в літніх кормах.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Добова потреба дорослої людини у вітаміні А становить 1000 мкг (ретиноловых еквівалентів). </w:t>
      </w:r>
    </w:p>
    <w:p w:rsidR="00010628" w:rsidRPr="00876865" w:rsidRDefault="00876865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10628" w:rsidRPr="00876865">
        <w:rPr>
          <w:b/>
          <w:sz w:val="28"/>
          <w:szCs w:val="28"/>
          <w:lang w:val="uk-UA"/>
        </w:rPr>
        <w:t>2. Вітаміни групи D (кальциферол</w:t>
      </w:r>
      <w:r w:rsidR="00EF67CE" w:rsidRPr="00876865">
        <w:rPr>
          <w:b/>
          <w:sz w:val="28"/>
          <w:szCs w:val="28"/>
          <w:lang w:val="uk-UA"/>
        </w:rPr>
        <w:t>и</w:t>
      </w:r>
      <w:r w:rsidR="00010628" w:rsidRPr="00876865">
        <w:rPr>
          <w:b/>
          <w:sz w:val="28"/>
          <w:szCs w:val="28"/>
          <w:lang w:val="uk-UA"/>
        </w:rPr>
        <w:t>)</w:t>
      </w:r>
    </w:p>
    <w:p w:rsidR="00876865" w:rsidRPr="00876865" w:rsidRDefault="00876865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876865">
        <w:rPr>
          <w:b/>
          <w:sz w:val="28"/>
          <w:szCs w:val="28"/>
          <w:lang w:val="uk-UA"/>
        </w:rPr>
        <w:t>а) Джерела.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У групу вітамінів D входять </w:t>
      </w:r>
      <w:r w:rsidR="00EF67CE" w:rsidRPr="00876865">
        <w:rPr>
          <w:sz w:val="28"/>
          <w:szCs w:val="28"/>
          <w:lang w:val="uk-UA"/>
        </w:rPr>
        <w:t>е</w:t>
      </w:r>
      <w:r w:rsidRPr="00876865">
        <w:rPr>
          <w:sz w:val="28"/>
          <w:szCs w:val="28"/>
          <w:lang w:val="uk-UA"/>
        </w:rPr>
        <w:t>ргокальциферол (вітамін D2) і холекальциферол (вітамін D3). Джерелами утворення вітамінів групи D у тваринному організмі служить 7-де-гидрохолестерин, що є природним провітаміном холекальциферола. При дії на шкіру ультрафіолетових променів сонця або штучного джерела ультрафіолетових променів (довжина хвилі 275-310 нм) утвориться холекальциферол (вітамін Dз), що володіє високою вітамінною активністю: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1 мкг холекальциферола відповідає 40 ME (ME-0,025 мкг чистого кристалічного эргокальциферола).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У рослинних організмах утримується эргостерин, що є провітаміном эргокальциферола. Високим змістом эргостерина відрізняються дріжджі. Вітамінна активність эргокальциферола така ж, як і холекальциферола.</w:t>
      </w:r>
    </w:p>
    <w:p w:rsidR="00876865" w:rsidRDefault="00876865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876865">
        <w:rPr>
          <w:b/>
          <w:sz w:val="28"/>
          <w:szCs w:val="28"/>
          <w:lang w:val="uk-UA"/>
        </w:rPr>
        <w:t>б) Фізіологічне значення.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Вітамін D нормалізує усмоктування з кишечнику солей кальцію й фосфору, сприяє відкладенню в костях фосфату кальцію. Він робить регулюючу дію на обмін фосфору й кальцію в організмі, сприяючи перетворенню органічного фосфору тканин у неорганічний; стимулює ріст. Недолік вітаміну D в організмі викликає порушення кальцієвого й фосфорного обміну, що приводить до розвитку захворювання дітей рахітом. Рахіт є типовим авітамінозом, розповсюдженим серед дітей молодшого віку (від 2 мес до 2 років). Він проявляється затримкою окостеніння джерелець і прорізування зубів. Відзначається при рахіті й ряд загальних порушень: загальна слабість, дратівливість, пітливість. З біологічних показників спостерігається різке підвищення активності лужної фосфатази. Найважливішими симптомами рахіту є зміни кістяка, розм'якшення й деформація костей, виражене скривлення костей стегон і гомілок, а також скривлення хребта. Можливі випадки так називаного пізнього рахіту, коли захворювання розвивається в більше старшому віці (в 5 років і пізніше). У дорослих до захворювань D-вітамінної недостатності ставляться остеопороз й остеомаляція.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Основний процес у патогенезі рахіту - порушення обміну фосфорних з'єднань, зокрема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 xml:space="preserve">фосфорних </w:t>
      </w:r>
      <w:r w:rsidR="00EF67CE" w:rsidRPr="00876865">
        <w:rPr>
          <w:sz w:val="28"/>
          <w:szCs w:val="28"/>
          <w:lang w:val="uk-UA"/>
        </w:rPr>
        <w:t>е</w:t>
      </w:r>
      <w:r w:rsidRPr="00876865">
        <w:rPr>
          <w:sz w:val="28"/>
          <w:szCs w:val="28"/>
          <w:lang w:val="uk-UA"/>
        </w:rPr>
        <w:t>фн</w:t>
      </w:r>
      <w:r w:rsidR="00EF67CE" w:rsidRPr="00876865">
        <w:rPr>
          <w:sz w:val="28"/>
          <w:szCs w:val="28"/>
          <w:lang w:val="uk-UA"/>
        </w:rPr>
        <w:t>о</w:t>
      </w:r>
      <w:r w:rsidRPr="00876865">
        <w:rPr>
          <w:sz w:val="28"/>
          <w:szCs w:val="28"/>
          <w:lang w:val="uk-UA"/>
        </w:rPr>
        <w:t xml:space="preserve">ров. Зміст у крові неорганическою фосфору зменшується до 0,5 </w:t>
      </w:r>
      <w:r w:rsidRPr="00876865">
        <w:rPr>
          <w:sz w:val="28"/>
          <w:szCs w:val="28"/>
          <w:vertAlign w:val="subscript"/>
          <w:lang w:val="uk-UA"/>
        </w:rPr>
        <w:t>У</w:t>
      </w:r>
      <w:r w:rsidRPr="00876865">
        <w:rPr>
          <w:sz w:val="28"/>
          <w:szCs w:val="28"/>
          <w:lang w:val="uk-UA"/>
        </w:rPr>
        <w:t>. моль/Л' (1,55 мг%) замість норми 1,6 ммоль/л (5 мг%).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Вітамін D, мобілізуючи фосфорні з'єднання тканин і сприяючи переходу їх у кров, відновлює порушені при рахіті співвідношення кальцію й фосфору, у результаті чого поліпшується утворення костей.</w:t>
      </w:r>
    </w:p>
    <w:p w:rsidR="00C26BCE" w:rsidRPr="00876865" w:rsidRDefault="00C26BCE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876865">
        <w:rPr>
          <w:b/>
          <w:sz w:val="28"/>
          <w:szCs w:val="28"/>
          <w:lang w:val="uk-UA"/>
        </w:rPr>
        <w:t>в) Потреба.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Добова потреба у вітаміні D дорослих людний, дітей і підлітків становить 100 ME, дітей до 3 років- / 400 ME, вагітних жінок і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>матерів, що годують,-500 ME. У звичайних умовах доросла людина не має потреби у використанні препаратів вітаміну D.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В умовах тривалої недостатності сонячного опромінення (робітники, зайняті на підземних роботах, робітники гірничорудних виробництв, шахтарі, працівники метрополітену, підводники й ін.) працюючі повинні піддаватися систематичному дозованому опроміненню у фотаріях, а при необхідності забезпечуватися харчуванням підвищеної D-вітамінної активності. У додатковому забезпеченні вітаміном D бідують також діти й лежачі хворі. Зміст вітаміну D у продуктах харчування наступне (мкг на </w:t>
      </w:r>
      <w:smartTag w:uri="urn:schemas-microsoft-com:office:smarttags" w:element="metricconverter">
        <w:smartTagPr>
          <w:attr w:name="ProductID" w:val="100 м"/>
        </w:smartTagPr>
        <w:r w:rsidRPr="00876865">
          <w:rPr>
            <w:sz w:val="28"/>
            <w:szCs w:val="28"/>
            <w:lang w:val="uk-UA"/>
          </w:rPr>
          <w:t>100 м</w:t>
        </w:r>
      </w:smartTag>
      <w:r w:rsidRPr="00876865">
        <w:rPr>
          <w:sz w:val="28"/>
          <w:szCs w:val="28"/>
          <w:lang w:val="uk-UA"/>
        </w:rPr>
        <w:t xml:space="preserve"> їстівній частині продукту): в оселедці атлантичної жирної-30, печінки тріски-100, лососі (горбуша)-12, нототенії мармурової-17,5, кеті-16,3, шпротах-20,5, ікрі осетрової зернистої 8, окуні морському 2,3, молоці коров'ячому - 0,05, маслі вершковому несолоному-1,5, маслі селянському-1,3, вершках 20% жирності- 0,12.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Таким чином, вітамін D добре представлений у рибних продуктах. Його багато в печінці тріски й печіночному риб'ячому жирі, в оселедці, шпротах, нототенії мармурової й ін. Вітамін D утримується й у молочних продуктах, однак у незначних кількостях, що не перевищують 1-2 мкг (крім сухих дитячих молочних сумішей).</w:t>
      </w:r>
    </w:p>
    <w:p w:rsidR="00010628" w:rsidRPr="00876865" w:rsidRDefault="00876865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10628" w:rsidRPr="00876865">
        <w:rPr>
          <w:b/>
          <w:sz w:val="28"/>
          <w:szCs w:val="28"/>
          <w:lang w:val="uk-UA"/>
        </w:rPr>
        <w:t>3. Вітаміни групи Е (токофероли)</w:t>
      </w:r>
    </w:p>
    <w:p w:rsidR="00876865" w:rsidRPr="00876865" w:rsidRDefault="00876865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Вітаміни групи Е поєднують 8 токоферолів. Вітамін E у чистому виді, у формі токоферолу виділений в 1936 Эвансом й Эмерсоном, а в 1938 р. здійснений його синтез.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Молекула токоферолу складається з кільця похідного бензохинона й изопреноидной бічного ланцюга. Вітамін Е включає природні й синтетичні речовини, похідні токола, що характеризуються біологічною активністю. По біологічній дії токофероли діляться на речовини вітамінної й антиокисної активності. </w:t>
      </w:r>
    </w:p>
    <w:p w:rsidR="00876865" w:rsidRDefault="00876865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876865">
        <w:rPr>
          <w:b/>
          <w:sz w:val="28"/>
          <w:szCs w:val="28"/>
          <w:lang w:val="uk-UA"/>
        </w:rPr>
        <w:t>а) Фізіологічне значення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Фізіологічне значення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>вітаміну Е в основному полягає в антиокисличтельном дії на внутрішньоклітинні ліпіди й запобіганні ліпідів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>Токофероли беруть участь в обміні білка (у синтезі нуклеопротеидов, а також в обміні креатину й креатннина).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Токофероли роблять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>дія, що нормалізує, на м'язову систему. Достатній рівень токоферолів сприяє розвитку м'язів і нормалізує м'язову діяльність, запобігаючи розвитку м'язової слабості й стомлення. Токофероли можуть широко використатися в спортивній медицині й у спортивній практиці як засіб нормалізації м'язової діяльності, при більших фізичних навантаженнях у період напружених тренувань. Вітамін Е застосовується з лікувальною метою при прогресуючої м'язової дистрофі-важкому захворюванні людини.</w:t>
      </w:r>
    </w:p>
    <w:p w:rsidR="00876865" w:rsidRDefault="00876865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876865">
        <w:rPr>
          <w:b/>
          <w:sz w:val="28"/>
          <w:szCs w:val="28"/>
          <w:lang w:val="uk-UA"/>
        </w:rPr>
        <w:t>б) Недостатність.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Недостатність вітаміну Е в тварин викликає м'язову дистрофію. При цьому порушується активність ферментів фосфорнлировання креатину, у м'язах знижується зміст міозину й одночасно відбувається заміна його коллагеном. Важливою стороною біологічної дії вітаміну Е є його вплив на функцію розмноження.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У пацюків при недоліку токоферолів виникають порушення полового циклу. У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>самців порушується сперматогенез, дегенеративно змінюється епітелій насінних канальцев, губиться здатність до запліднення, у самок наступає безплідність, а при вагітність-припинення її й загибель плода.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Вітамін Е втримується в значній кількості в рослинних маслах, зародках злаків і зелених овочів н інших продуктах (мг на </w:t>
      </w:r>
      <w:smartTag w:uri="urn:schemas-microsoft-com:office:smarttags" w:element="metricconverter">
        <w:smartTagPr>
          <w:attr w:name="ProductID" w:val="100 м"/>
        </w:smartTagPr>
        <w:r w:rsidRPr="00876865">
          <w:rPr>
            <w:sz w:val="28"/>
            <w:szCs w:val="28"/>
            <w:lang w:val="uk-UA"/>
          </w:rPr>
          <w:t>100 м</w:t>
        </w:r>
      </w:smartTag>
      <w:r w:rsidRPr="00876865">
        <w:rPr>
          <w:sz w:val="28"/>
          <w:szCs w:val="28"/>
          <w:lang w:val="uk-UA"/>
        </w:rPr>
        <w:t xml:space="preserve"> їстівній частині продукту): у бавовняному маслі-114, кукурудзяному-93, арахісовому-84, соняшниковому рафінованому-67, маргарині молочному-25, сої- 17,3, обліписі-10,3, горосі-9,4, печінки тріски-8,8, крупі гречаної - 6,65, кукурудзі - 5,5, горошку зеленому - 2,6, яйці курячому-2, печінки яловичої- 1,28.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Добова потреба дорослої людини у вітаміні Е орієнтовно визначена в 12-15 мг.</w:t>
      </w:r>
    </w:p>
    <w:p w:rsidR="00010628" w:rsidRPr="00876865" w:rsidRDefault="00876865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10628" w:rsidRPr="00876865">
        <w:rPr>
          <w:b/>
          <w:sz w:val="28"/>
          <w:szCs w:val="28"/>
          <w:lang w:val="uk-UA"/>
        </w:rPr>
        <w:t xml:space="preserve">4. Вітаміни групи </w:t>
      </w:r>
      <w:r w:rsidR="00EF67CE" w:rsidRPr="00876865">
        <w:rPr>
          <w:b/>
          <w:sz w:val="28"/>
          <w:szCs w:val="28"/>
          <w:lang w:val="uk-UA"/>
        </w:rPr>
        <w:t>К</w:t>
      </w:r>
      <w:r w:rsidR="00010628" w:rsidRPr="00876865">
        <w:rPr>
          <w:b/>
          <w:sz w:val="28"/>
          <w:szCs w:val="28"/>
          <w:lang w:val="uk-UA"/>
        </w:rPr>
        <w:t xml:space="preserve"> (филлохиноны)</w:t>
      </w:r>
    </w:p>
    <w:p w:rsidR="00876865" w:rsidRDefault="00876865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До вітамінів групи </w:t>
      </w:r>
      <w:r w:rsidR="00EF67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 xml:space="preserve"> ставляться природні речовини- вітамін K1 і вітамін </w:t>
      </w:r>
      <w:r w:rsidR="00EF67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>2 (менахинон). Із синтетичних препаратів відомий вітамін Кз (мет</w:t>
      </w:r>
      <w:r w:rsidR="00EF67CE" w:rsidRPr="00876865">
        <w:rPr>
          <w:sz w:val="28"/>
          <w:szCs w:val="28"/>
          <w:lang w:val="uk-UA"/>
        </w:rPr>
        <w:t>о</w:t>
      </w:r>
      <w:r w:rsidRPr="00876865">
        <w:rPr>
          <w:sz w:val="28"/>
          <w:szCs w:val="28"/>
          <w:lang w:val="uk-UA"/>
        </w:rPr>
        <w:t xml:space="preserve">ннон) і водорозчинний препарат викасол, що володіють високою біологічною активністю. Своя назва вітамін </w:t>
      </w:r>
      <w:r w:rsidR="00C26B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 xml:space="preserve"> одержав від слова "коагуляція" (</w:t>
      </w:r>
      <w:r w:rsidR="00C26BCE" w:rsidRPr="00876865">
        <w:rPr>
          <w:sz w:val="28"/>
          <w:szCs w:val="28"/>
          <w:lang w:val="uk-UA"/>
        </w:rPr>
        <w:t>«сверт</w:t>
      </w:r>
      <w:r w:rsidR="00C26BCE" w:rsidRPr="00876865">
        <w:rPr>
          <w:sz w:val="28"/>
          <w:szCs w:val="28"/>
        </w:rPr>
        <w:t>ываемость»</w:t>
      </w:r>
      <w:r w:rsidRPr="00876865">
        <w:rPr>
          <w:sz w:val="28"/>
          <w:szCs w:val="28"/>
          <w:lang w:val="uk-UA"/>
        </w:rPr>
        <w:t>).</w:t>
      </w:r>
    </w:p>
    <w:p w:rsidR="00876865" w:rsidRDefault="00876865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876865">
        <w:rPr>
          <w:b/>
          <w:sz w:val="28"/>
          <w:szCs w:val="28"/>
          <w:lang w:val="uk-UA"/>
        </w:rPr>
        <w:t>а) Фізіологічне значення.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Вітаміни групи </w:t>
      </w:r>
      <w:r w:rsidR="00C26B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 xml:space="preserve"> беруть участь у процесах згортання крові. Вони впливають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 xml:space="preserve">на біосинтез прокоагулянтов й є стимуляторами біосинтезу в печінці чотирьох білків ферментів, необхідних для згортання крові й утворення активних тромбопластина й тромбіну. 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У дорослої людини вітамін </w:t>
      </w:r>
      <w:r w:rsidR="00C26B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 xml:space="preserve">2 синтезується кишковою мікрофлорою (до 1,5 мг у добу). Синтез вітамінів </w:t>
      </w:r>
      <w:r w:rsidR="00C26B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 xml:space="preserve"> кишковою мікрофлорою виключає можливість виникнення в дорослої людини первинного К-авитамнноза. Реальна небезпека </w:t>
      </w:r>
      <w:r w:rsidR="00C26B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 xml:space="preserve">-вітамінної недостатності й розвитку первинного </w:t>
      </w:r>
      <w:r w:rsidR="00C26B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>-авітамінозу виникає в дітей у перші 5 днів їх постэмбриональной життя, коли їхній кишечник ще недостатньо заселений мікрофлорою, здатної синтезувати вітамін К.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У дорослої людини можливі вторинні К-авитаминозы, що розвиваються в результаті припинення засвоєння вітамінів К у кишечнику або внаслідок припинення його ендогенного синтезу кишковою мікрофлорою. Найбільш частою причиною вторинної недостатності вітаміну </w:t>
      </w:r>
      <w:r w:rsidR="00C26B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 xml:space="preserve"> є хвороби печінки. Вторинний </w:t>
      </w:r>
      <w:r w:rsidR="00C26B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>-авітаміноз може мати місце при обтурационной жовтяниці, коли внаслідок припинення надходження жовчі s дванадцятипалу кишку порушується засвоєння жирорастворимых речовин, у тому числі вітамінів групи К.</w:t>
      </w:r>
    </w:p>
    <w:p w:rsidR="00010628" w:rsidRPr="00876865" w:rsidRDefault="00876865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10628" w:rsidRPr="00876865">
        <w:rPr>
          <w:b/>
          <w:sz w:val="28"/>
          <w:szCs w:val="28"/>
          <w:lang w:val="uk-UA"/>
        </w:rPr>
        <w:t>б) Джерела.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Филлохинон (вітамін Kі) утримується в зелених листах салату, капусти, шпинату, кропиви, а також у деяких травах (люцерна й ін.). Під впливом сонячного світла зелені з рослин синтезують филлохинон.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Вітамін </w:t>
      </w:r>
      <w:r w:rsidR="00C26B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 xml:space="preserve">2 утримується у тваринних продуктах і бактеріях. Він може також продуцироваться бактеріями у верхніх відділах товстого кишечнику. З мікроорганізмів кишкового тракту, що синтезують вітамін </w:t>
      </w:r>
      <w:r w:rsidR="00C26BCE" w:rsidRPr="00876865">
        <w:rPr>
          <w:sz w:val="28"/>
          <w:szCs w:val="28"/>
          <w:lang w:val="uk-UA"/>
        </w:rPr>
        <w:t>К</w:t>
      </w:r>
      <w:r w:rsidRPr="00876865">
        <w:rPr>
          <w:sz w:val="28"/>
          <w:szCs w:val="28"/>
          <w:lang w:val="uk-UA"/>
        </w:rPr>
        <w:t>, найбільше значення має кишкова паличка.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 xml:space="preserve">Зміст вітаміну К у харчових продуктах наступне (мг на </w:t>
      </w:r>
      <w:smartTag w:uri="urn:schemas-microsoft-com:office:smarttags" w:element="metricconverter">
        <w:smartTagPr>
          <w:attr w:name="ProductID" w:val="100 м"/>
        </w:smartTagPr>
        <w:r w:rsidRPr="00876865">
          <w:rPr>
            <w:sz w:val="28"/>
            <w:szCs w:val="28"/>
            <w:lang w:val="uk-UA"/>
          </w:rPr>
          <w:t>100 м</w:t>
        </w:r>
      </w:smartTag>
      <w:r w:rsidRPr="00876865">
        <w:rPr>
          <w:sz w:val="28"/>
          <w:szCs w:val="28"/>
          <w:lang w:val="uk-UA"/>
        </w:rPr>
        <w:t xml:space="preserve"> їстівно" частини продукту): у кольоровій капусті- 0,06, зеленому горошку-0,1-0,3 мг, моркви-0,1, шпинаті- 4,5, томаті-0,4, суниці-0,12, картоплі-0,08, молоці- 0,002, яйці-0,02, курячому м'ясі-0,01, телятині, баранині, свинині-0,15, свинячої печінки-0,6, яловичині й трісці-0,1.</w:t>
      </w:r>
    </w:p>
    <w:p w:rsidR="00010628" w:rsidRPr="00876865" w:rsidRDefault="00876865" w:rsidP="0087686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10628" w:rsidRPr="00876865">
        <w:rPr>
          <w:b/>
          <w:sz w:val="28"/>
          <w:szCs w:val="28"/>
          <w:lang w:val="uk-UA"/>
        </w:rPr>
        <w:t>ЛІТЕРАТУРА:</w:t>
      </w: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0628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1.</w:t>
      </w:r>
      <w:r w:rsidRPr="00876865">
        <w:rPr>
          <w:sz w:val="28"/>
          <w:szCs w:val="28"/>
          <w:lang w:val="uk-UA"/>
        </w:rPr>
        <w:tab/>
        <w:t>Петровский К.С.,</w:t>
      </w:r>
      <w:r w:rsidR="00876865">
        <w:rPr>
          <w:sz w:val="28"/>
          <w:szCs w:val="28"/>
          <w:lang w:val="uk-UA"/>
        </w:rPr>
        <w:t xml:space="preserve"> </w:t>
      </w:r>
      <w:r w:rsidRPr="00876865">
        <w:rPr>
          <w:sz w:val="28"/>
          <w:szCs w:val="28"/>
          <w:lang w:val="uk-UA"/>
        </w:rPr>
        <w:t>Ванханен В.Д. Гігієна харчування. - М., 1982.</w:t>
      </w:r>
    </w:p>
    <w:p w:rsidR="00E135A9" w:rsidRPr="00876865" w:rsidRDefault="00010628" w:rsidP="0087686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6865">
        <w:rPr>
          <w:sz w:val="28"/>
          <w:szCs w:val="28"/>
          <w:lang w:val="uk-UA"/>
        </w:rPr>
        <w:t>2.</w:t>
      </w:r>
      <w:r w:rsidRPr="00876865">
        <w:rPr>
          <w:sz w:val="28"/>
          <w:szCs w:val="28"/>
          <w:lang w:val="uk-UA"/>
        </w:rPr>
        <w:tab/>
        <w:t>Трактат про харчування. - М., 1987.</w:t>
      </w:r>
      <w:bookmarkStart w:id="0" w:name="_GoBack"/>
      <w:bookmarkEnd w:id="0"/>
    </w:p>
    <w:sectPr w:rsidR="00E135A9" w:rsidRPr="00876865" w:rsidSect="00876865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4C9" w:rsidRDefault="001954C9">
      <w:r>
        <w:separator/>
      </w:r>
    </w:p>
  </w:endnote>
  <w:endnote w:type="continuationSeparator" w:id="0">
    <w:p w:rsidR="001954C9" w:rsidRDefault="0019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28" w:rsidRDefault="00C26BCE" w:rsidP="00690679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10</w:t>
    </w:r>
  </w:p>
  <w:p w:rsidR="00010628" w:rsidRDefault="00010628" w:rsidP="0001062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28" w:rsidRDefault="00810F12" w:rsidP="00690679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010628" w:rsidRDefault="00010628" w:rsidP="000106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4C9" w:rsidRDefault="001954C9">
      <w:r>
        <w:separator/>
      </w:r>
    </w:p>
  </w:footnote>
  <w:footnote w:type="continuationSeparator" w:id="0">
    <w:p w:rsidR="001954C9" w:rsidRDefault="0019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628"/>
    <w:rsid w:val="00010628"/>
    <w:rsid w:val="0002505A"/>
    <w:rsid w:val="0005066D"/>
    <w:rsid w:val="000649EB"/>
    <w:rsid w:val="00065793"/>
    <w:rsid w:val="000715F7"/>
    <w:rsid w:val="00074297"/>
    <w:rsid w:val="00077F58"/>
    <w:rsid w:val="000B74AA"/>
    <w:rsid w:val="000C4A09"/>
    <w:rsid w:val="000C6CF1"/>
    <w:rsid w:val="000E4913"/>
    <w:rsid w:val="000E5FA4"/>
    <w:rsid w:val="0010565B"/>
    <w:rsid w:val="0010720E"/>
    <w:rsid w:val="00110B82"/>
    <w:rsid w:val="001123A2"/>
    <w:rsid w:val="001127D8"/>
    <w:rsid w:val="001138E6"/>
    <w:rsid w:val="00123748"/>
    <w:rsid w:val="001317A1"/>
    <w:rsid w:val="00133463"/>
    <w:rsid w:val="00135BAE"/>
    <w:rsid w:val="00136058"/>
    <w:rsid w:val="00151806"/>
    <w:rsid w:val="001619EC"/>
    <w:rsid w:val="00171868"/>
    <w:rsid w:val="001954C9"/>
    <w:rsid w:val="001A4801"/>
    <w:rsid w:val="001B0804"/>
    <w:rsid w:val="001B0F62"/>
    <w:rsid w:val="001C5AE5"/>
    <w:rsid w:val="001C746C"/>
    <w:rsid w:val="001D1ECB"/>
    <w:rsid w:val="001D32F6"/>
    <w:rsid w:val="001D5BAE"/>
    <w:rsid w:val="001D5F43"/>
    <w:rsid w:val="001D74F6"/>
    <w:rsid w:val="001E32E8"/>
    <w:rsid w:val="001E44DE"/>
    <w:rsid w:val="001F41C7"/>
    <w:rsid w:val="0021693C"/>
    <w:rsid w:val="002258EA"/>
    <w:rsid w:val="00227A03"/>
    <w:rsid w:val="00234974"/>
    <w:rsid w:val="00252899"/>
    <w:rsid w:val="002558E1"/>
    <w:rsid w:val="00262CAE"/>
    <w:rsid w:val="00274C2C"/>
    <w:rsid w:val="00290411"/>
    <w:rsid w:val="002A2353"/>
    <w:rsid w:val="002A489E"/>
    <w:rsid w:val="002B3587"/>
    <w:rsid w:val="002F58B1"/>
    <w:rsid w:val="003001A9"/>
    <w:rsid w:val="003036B7"/>
    <w:rsid w:val="00336331"/>
    <w:rsid w:val="003541CE"/>
    <w:rsid w:val="003C0B36"/>
    <w:rsid w:val="003C7676"/>
    <w:rsid w:val="003D71FE"/>
    <w:rsid w:val="003E2856"/>
    <w:rsid w:val="003E56D2"/>
    <w:rsid w:val="003F5FC4"/>
    <w:rsid w:val="00403B4D"/>
    <w:rsid w:val="0042042B"/>
    <w:rsid w:val="0043397F"/>
    <w:rsid w:val="00450B16"/>
    <w:rsid w:val="00455004"/>
    <w:rsid w:val="004812F0"/>
    <w:rsid w:val="00483B59"/>
    <w:rsid w:val="00492FFC"/>
    <w:rsid w:val="004A67E6"/>
    <w:rsid w:val="004B65DD"/>
    <w:rsid w:val="004B7615"/>
    <w:rsid w:val="004C0396"/>
    <w:rsid w:val="004C7EC7"/>
    <w:rsid w:val="004D515B"/>
    <w:rsid w:val="004D6BBF"/>
    <w:rsid w:val="004E78C3"/>
    <w:rsid w:val="004F5254"/>
    <w:rsid w:val="00517CB4"/>
    <w:rsid w:val="00517F3C"/>
    <w:rsid w:val="0052088C"/>
    <w:rsid w:val="00522D42"/>
    <w:rsid w:val="00542F27"/>
    <w:rsid w:val="00544027"/>
    <w:rsid w:val="00560321"/>
    <w:rsid w:val="00572136"/>
    <w:rsid w:val="00597C77"/>
    <w:rsid w:val="005A3C54"/>
    <w:rsid w:val="005B7A4A"/>
    <w:rsid w:val="005D3C3C"/>
    <w:rsid w:val="005E005D"/>
    <w:rsid w:val="005E08FD"/>
    <w:rsid w:val="005F0A20"/>
    <w:rsid w:val="005F3A7E"/>
    <w:rsid w:val="005F47AA"/>
    <w:rsid w:val="005F5090"/>
    <w:rsid w:val="00600EC6"/>
    <w:rsid w:val="00601C08"/>
    <w:rsid w:val="00615BE8"/>
    <w:rsid w:val="00615D39"/>
    <w:rsid w:val="0062009C"/>
    <w:rsid w:val="00621681"/>
    <w:rsid w:val="00624D7E"/>
    <w:rsid w:val="006327B6"/>
    <w:rsid w:val="00664382"/>
    <w:rsid w:val="00690679"/>
    <w:rsid w:val="006A2389"/>
    <w:rsid w:val="006A31A5"/>
    <w:rsid w:val="006A36C6"/>
    <w:rsid w:val="006C04DA"/>
    <w:rsid w:val="006F007A"/>
    <w:rsid w:val="006F1125"/>
    <w:rsid w:val="006F4134"/>
    <w:rsid w:val="007467C9"/>
    <w:rsid w:val="0076359F"/>
    <w:rsid w:val="0076365B"/>
    <w:rsid w:val="007847B5"/>
    <w:rsid w:val="00792D5F"/>
    <w:rsid w:val="00794107"/>
    <w:rsid w:val="007A09E7"/>
    <w:rsid w:val="007A0C4E"/>
    <w:rsid w:val="007A1776"/>
    <w:rsid w:val="007A2EF0"/>
    <w:rsid w:val="007A7E0B"/>
    <w:rsid w:val="007B0201"/>
    <w:rsid w:val="007B399E"/>
    <w:rsid w:val="007B7ADF"/>
    <w:rsid w:val="007C1C5F"/>
    <w:rsid w:val="007C6346"/>
    <w:rsid w:val="007D1DBC"/>
    <w:rsid w:val="007D3F5C"/>
    <w:rsid w:val="007D5274"/>
    <w:rsid w:val="007F22E9"/>
    <w:rsid w:val="007F65B3"/>
    <w:rsid w:val="00807AB4"/>
    <w:rsid w:val="00810F12"/>
    <w:rsid w:val="00813942"/>
    <w:rsid w:val="00847179"/>
    <w:rsid w:val="008612C9"/>
    <w:rsid w:val="00862176"/>
    <w:rsid w:val="00874AEC"/>
    <w:rsid w:val="00875BA3"/>
    <w:rsid w:val="00875F7B"/>
    <w:rsid w:val="00876865"/>
    <w:rsid w:val="0088283F"/>
    <w:rsid w:val="00884F33"/>
    <w:rsid w:val="008B06C1"/>
    <w:rsid w:val="008B4EFC"/>
    <w:rsid w:val="008B7B85"/>
    <w:rsid w:val="008C10BF"/>
    <w:rsid w:val="008D4FBD"/>
    <w:rsid w:val="008D505C"/>
    <w:rsid w:val="008D5F64"/>
    <w:rsid w:val="008E6232"/>
    <w:rsid w:val="008E675B"/>
    <w:rsid w:val="008F699B"/>
    <w:rsid w:val="00912246"/>
    <w:rsid w:val="009163AB"/>
    <w:rsid w:val="00927830"/>
    <w:rsid w:val="00927C61"/>
    <w:rsid w:val="00933C4B"/>
    <w:rsid w:val="0093404F"/>
    <w:rsid w:val="00942507"/>
    <w:rsid w:val="00950DD9"/>
    <w:rsid w:val="0096095C"/>
    <w:rsid w:val="009655AA"/>
    <w:rsid w:val="0098635C"/>
    <w:rsid w:val="00991A75"/>
    <w:rsid w:val="00993FEF"/>
    <w:rsid w:val="009D23C6"/>
    <w:rsid w:val="009E7CD7"/>
    <w:rsid w:val="00A01B5E"/>
    <w:rsid w:val="00A2305B"/>
    <w:rsid w:val="00A26133"/>
    <w:rsid w:val="00A3693C"/>
    <w:rsid w:val="00A427BD"/>
    <w:rsid w:val="00A42AD4"/>
    <w:rsid w:val="00A47597"/>
    <w:rsid w:val="00A567DD"/>
    <w:rsid w:val="00A75C6A"/>
    <w:rsid w:val="00A84779"/>
    <w:rsid w:val="00A92339"/>
    <w:rsid w:val="00A93BE7"/>
    <w:rsid w:val="00A93EE3"/>
    <w:rsid w:val="00AA6442"/>
    <w:rsid w:val="00AB4667"/>
    <w:rsid w:val="00AD2C0E"/>
    <w:rsid w:val="00AE79C9"/>
    <w:rsid w:val="00B01A60"/>
    <w:rsid w:val="00B157C3"/>
    <w:rsid w:val="00B33A0B"/>
    <w:rsid w:val="00B34589"/>
    <w:rsid w:val="00B639D5"/>
    <w:rsid w:val="00B70C7F"/>
    <w:rsid w:val="00B7230C"/>
    <w:rsid w:val="00B875BC"/>
    <w:rsid w:val="00B9752B"/>
    <w:rsid w:val="00BC2FE5"/>
    <w:rsid w:val="00BD2C53"/>
    <w:rsid w:val="00C2655C"/>
    <w:rsid w:val="00C26BCE"/>
    <w:rsid w:val="00C3031E"/>
    <w:rsid w:val="00C4166A"/>
    <w:rsid w:val="00C4380A"/>
    <w:rsid w:val="00C5707F"/>
    <w:rsid w:val="00C57F70"/>
    <w:rsid w:val="00C634E7"/>
    <w:rsid w:val="00C73FAB"/>
    <w:rsid w:val="00C81A93"/>
    <w:rsid w:val="00CC11D7"/>
    <w:rsid w:val="00CC6B0D"/>
    <w:rsid w:val="00CE0271"/>
    <w:rsid w:val="00CE4A43"/>
    <w:rsid w:val="00CE4E17"/>
    <w:rsid w:val="00CF003D"/>
    <w:rsid w:val="00CF6A76"/>
    <w:rsid w:val="00D328F2"/>
    <w:rsid w:val="00D407C4"/>
    <w:rsid w:val="00D8196C"/>
    <w:rsid w:val="00D81D95"/>
    <w:rsid w:val="00D9052C"/>
    <w:rsid w:val="00D94EFE"/>
    <w:rsid w:val="00DB32F1"/>
    <w:rsid w:val="00DB5EA5"/>
    <w:rsid w:val="00DD3115"/>
    <w:rsid w:val="00DE4F36"/>
    <w:rsid w:val="00DF22AF"/>
    <w:rsid w:val="00DF2918"/>
    <w:rsid w:val="00E1101C"/>
    <w:rsid w:val="00E135A9"/>
    <w:rsid w:val="00E1565B"/>
    <w:rsid w:val="00E15872"/>
    <w:rsid w:val="00E25332"/>
    <w:rsid w:val="00E42636"/>
    <w:rsid w:val="00E427EC"/>
    <w:rsid w:val="00E44B89"/>
    <w:rsid w:val="00E4692D"/>
    <w:rsid w:val="00E46931"/>
    <w:rsid w:val="00E63C5A"/>
    <w:rsid w:val="00E814A6"/>
    <w:rsid w:val="00E91907"/>
    <w:rsid w:val="00EA3E82"/>
    <w:rsid w:val="00EA4D81"/>
    <w:rsid w:val="00EA70AC"/>
    <w:rsid w:val="00EE4676"/>
    <w:rsid w:val="00EE7326"/>
    <w:rsid w:val="00EE7D28"/>
    <w:rsid w:val="00EF27A2"/>
    <w:rsid w:val="00EF67CE"/>
    <w:rsid w:val="00EF774E"/>
    <w:rsid w:val="00F01E1F"/>
    <w:rsid w:val="00F02AB6"/>
    <w:rsid w:val="00F1248E"/>
    <w:rsid w:val="00F128F1"/>
    <w:rsid w:val="00F30B0A"/>
    <w:rsid w:val="00F35420"/>
    <w:rsid w:val="00F3681D"/>
    <w:rsid w:val="00F534F1"/>
    <w:rsid w:val="00F57E39"/>
    <w:rsid w:val="00F647A1"/>
    <w:rsid w:val="00F75243"/>
    <w:rsid w:val="00F800D0"/>
    <w:rsid w:val="00F80300"/>
    <w:rsid w:val="00F82AD0"/>
    <w:rsid w:val="00F94811"/>
    <w:rsid w:val="00FA3F79"/>
    <w:rsid w:val="00FA6B97"/>
    <w:rsid w:val="00FB05BF"/>
    <w:rsid w:val="00FB24B2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5CA858A-AC6C-4CBD-9264-2A27A142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rteTimesNewRoman24">
    <w:name w:val="Стиль Стиль Forte + Times New Roman 24 пт Знак"/>
    <w:rsid w:val="00F01E1F"/>
    <w:rPr>
      <w:rFonts w:ascii="Castellar" w:hAnsi="Castellar" w:cs="Times New Roman"/>
      <w:sz w:val="48"/>
      <w:szCs w:val="48"/>
      <w:lang w:val="ru-RU" w:eastAsia="ru-RU" w:bidi="ar-SA"/>
    </w:rPr>
  </w:style>
  <w:style w:type="paragraph" w:styleId="a3">
    <w:name w:val="footer"/>
    <w:basedOn w:val="a"/>
    <w:link w:val="a4"/>
    <w:uiPriority w:val="99"/>
    <w:rsid w:val="000106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0106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1</Company>
  <LinksUpToDate>false</LinksUpToDate>
  <CharactersWithSpaces>14864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Катерина</dc:creator>
  <cp:keywords/>
  <dc:description/>
  <cp:lastModifiedBy>admin</cp:lastModifiedBy>
  <cp:revision>2</cp:revision>
  <cp:lastPrinted>2008-04-22T20:50:00Z</cp:lastPrinted>
  <dcterms:created xsi:type="dcterms:W3CDTF">2014-02-24T22:01:00Z</dcterms:created>
  <dcterms:modified xsi:type="dcterms:W3CDTF">2014-02-24T22:01:00Z</dcterms:modified>
</cp:coreProperties>
</file>