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6EA" w:rsidRDefault="00207F11">
      <w:pPr>
        <w:ind w:left="720"/>
        <w:jc w:val="center"/>
        <w:rPr>
          <w:b/>
          <w:szCs w:val="28"/>
        </w:rPr>
      </w:pPr>
      <w:r>
        <w:rPr>
          <w:b/>
          <w:szCs w:val="28"/>
        </w:rPr>
        <w:t xml:space="preserve">Методические рекомендации для студентов по курсу «Профилактика ВИЧ-инфекции среди несовершеннолетних в образовательной среде»  </w:t>
      </w:r>
    </w:p>
    <w:p w:rsidR="00F116EA" w:rsidRDefault="00F116EA">
      <w:pPr>
        <w:ind w:left="720"/>
        <w:jc w:val="center"/>
        <w:rPr>
          <w:b/>
          <w:szCs w:val="28"/>
        </w:rPr>
      </w:pPr>
    </w:p>
    <w:p w:rsidR="00F116EA" w:rsidRDefault="00207F11">
      <w:pPr>
        <w:jc w:val="center"/>
        <w:rPr>
          <w:b/>
          <w:bCs/>
        </w:rPr>
      </w:pPr>
      <w:r>
        <w:rPr>
          <w:caps/>
          <w:lang w:val="en-US"/>
        </w:rPr>
        <w:t>I</w:t>
      </w:r>
      <w:r>
        <w:rPr>
          <w:caps/>
        </w:rPr>
        <w:t xml:space="preserve"> Пояснительная записка</w:t>
      </w:r>
    </w:p>
    <w:p w:rsidR="00F116EA" w:rsidRDefault="00207F11">
      <w:r>
        <w:rPr>
          <w:b/>
          <w:bCs/>
        </w:rPr>
        <w:t xml:space="preserve">Целевое назначение курса: </w:t>
      </w:r>
      <w:r>
        <w:t>формирование у студентов педагогических и психологических специальностей базовых знаний в области теории и практики профилактики ВИЧ/СПИДа у несовершеннолетних и молодежи, а также развитие навыков разработки, организации и реализации профилактических программ в условиях образовательных учреждений.</w:t>
      </w:r>
    </w:p>
    <w:p w:rsidR="00F116EA" w:rsidRDefault="00F116EA">
      <w:pPr>
        <w:rPr>
          <w:b/>
          <w:bCs/>
        </w:rPr>
      </w:pPr>
    </w:p>
    <w:p w:rsidR="00F116EA" w:rsidRDefault="00207F11">
      <w:pPr>
        <w:rPr>
          <w:b/>
          <w:bCs/>
        </w:rPr>
      </w:pPr>
      <w:r>
        <w:rPr>
          <w:b/>
          <w:bCs/>
        </w:rPr>
        <w:t>Задачи курса:</w:t>
      </w:r>
    </w:p>
    <w:p w:rsidR="00F116EA" w:rsidRDefault="00207F11">
      <w:pPr>
        <w:numPr>
          <w:ilvl w:val="0"/>
          <w:numId w:val="20"/>
        </w:numPr>
      </w:pPr>
      <w:r>
        <w:t>Обосновать глобальность и актуальность проблемы распространения ВИЧ-инфекции в современном обществе.</w:t>
      </w:r>
    </w:p>
    <w:p w:rsidR="00F116EA" w:rsidRDefault="00207F11">
      <w:pPr>
        <w:numPr>
          <w:ilvl w:val="0"/>
          <w:numId w:val="20"/>
        </w:numPr>
      </w:pPr>
      <w:r>
        <w:t>Ознакомить студентов с теоретическими основами научных знаний о ВИЧ/СПИДе, а также дать представления об эпидемиологии, способах и путях передачи данного заболевания.</w:t>
      </w:r>
    </w:p>
    <w:p w:rsidR="00F116EA" w:rsidRDefault="00207F11">
      <w:pPr>
        <w:numPr>
          <w:ilvl w:val="0"/>
          <w:numId w:val="20"/>
        </w:numPr>
      </w:pPr>
      <w:r>
        <w:t xml:space="preserve">Обучить психолого-педагогическим методам и формам профилактической работы с несовершеннолетними, их семьями и ближайшим окружением, с учетом возрастных и личностных особенностей. </w:t>
      </w:r>
    </w:p>
    <w:p w:rsidR="00F116EA" w:rsidRDefault="00207F11">
      <w:pPr>
        <w:numPr>
          <w:ilvl w:val="0"/>
          <w:numId w:val="20"/>
        </w:numPr>
      </w:pPr>
      <w:r>
        <w:t xml:space="preserve">Дать представления о психолого-педагогическом сопровождении ВИЧ-инфицированных в условиях образовательных учреждений. </w:t>
      </w:r>
    </w:p>
    <w:p w:rsidR="00F116EA" w:rsidRDefault="00207F11">
      <w:pPr>
        <w:numPr>
          <w:ilvl w:val="0"/>
          <w:numId w:val="20"/>
        </w:numPr>
      </w:pPr>
      <w:r>
        <w:t>Сформировать у будущих специалистов навыки самостоятельного построения, организации и реализации профилактических программ в образовательной среде.</w:t>
      </w:r>
    </w:p>
    <w:p w:rsidR="00F116EA" w:rsidRDefault="00207F11">
      <w:pPr>
        <w:numPr>
          <w:ilvl w:val="0"/>
          <w:numId w:val="20"/>
        </w:numPr>
      </w:pPr>
      <w:r>
        <w:t>Ознакомить слушателей с основами российского законодательства в сфере профилактики ВИЧ-инфекций.</w:t>
      </w:r>
    </w:p>
    <w:p w:rsidR="00F116EA" w:rsidRDefault="00F116EA">
      <w:pPr>
        <w:ind w:left="709" w:firstLine="0"/>
      </w:pPr>
    </w:p>
    <w:p w:rsidR="00F116EA" w:rsidRDefault="00207F11">
      <w:pPr>
        <w:ind w:firstLine="0"/>
      </w:pPr>
      <w:r>
        <w:rPr>
          <w:b/>
          <w:bCs/>
        </w:rPr>
        <w:t>Студенты, освоившие курс смогут</w:t>
      </w:r>
      <w:r>
        <w:t>:</w:t>
      </w:r>
    </w:p>
    <w:p w:rsidR="00F116EA" w:rsidRDefault="00207F11">
      <w:pPr>
        <w:numPr>
          <w:ilvl w:val="1"/>
          <w:numId w:val="20"/>
        </w:numPr>
        <w:tabs>
          <w:tab w:val="num" w:pos="1789"/>
        </w:tabs>
      </w:pPr>
      <w:r>
        <w:t>обладать теоретическими знаниями из многих научных дисциплин, таких как биология, медицина, психология, педагогика, социология, основы юриспруденции, для понимания проблемы ВИЧ/СПИДа в современном обществе;</w:t>
      </w:r>
    </w:p>
    <w:p w:rsidR="00F116EA" w:rsidRDefault="00207F11">
      <w:pPr>
        <w:numPr>
          <w:ilvl w:val="1"/>
          <w:numId w:val="20"/>
        </w:numPr>
        <w:tabs>
          <w:tab w:val="num" w:pos="1789"/>
        </w:tabs>
      </w:pPr>
      <w:r>
        <w:t>получить научные представления об источниках и способах распространения ВИЧ-инфекций среди несовершеннолетних в образовательной среде;</w:t>
      </w:r>
    </w:p>
    <w:p w:rsidR="00F116EA" w:rsidRDefault="00207F11">
      <w:pPr>
        <w:numPr>
          <w:ilvl w:val="1"/>
          <w:numId w:val="20"/>
        </w:numPr>
        <w:tabs>
          <w:tab w:val="num" w:pos="1789"/>
        </w:tabs>
      </w:pPr>
      <w:r>
        <w:t xml:space="preserve">ознакомиться с базовыми основами построения профилактической деятельности в образовательной среде; </w:t>
      </w:r>
    </w:p>
    <w:p w:rsidR="00F116EA" w:rsidRDefault="00207F11">
      <w:pPr>
        <w:numPr>
          <w:ilvl w:val="1"/>
          <w:numId w:val="20"/>
        </w:numPr>
        <w:tabs>
          <w:tab w:val="num" w:pos="1789"/>
        </w:tabs>
      </w:pPr>
      <w:r>
        <w:t>проводить первичные профилактические мероприятия в образовательных учреждениях по предупреждению распространения ВИЧ/СПИДа;</w:t>
      </w:r>
    </w:p>
    <w:p w:rsidR="00F116EA" w:rsidRDefault="00207F11">
      <w:pPr>
        <w:numPr>
          <w:ilvl w:val="1"/>
          <w:numId w:val="20"/>
        </w:numPr>
        <w:tabs>
          <w:tab w:val="num" w:pos="1789"/>
        </w:tabs>
      </w:pPr>
      <w:r>
        <w:t>иметь представления о специфике работы специалистов образовательных и социальных учреждений, в которых находятся ВИЧ-инфицированные;</w:t>
      </w:r>
    </w:p>
    <w:p w:rsidR="00F116EA" w:rsidRDefault="00207F11">
      <w:pPr>
        <w:numPr>
          <w:ilvl w:val="1"/>
          <w:numId w:val="20"/>
        </w:numPr>
        <w:tabs>
          <w:tab w:val="num" w:pos="1789"/>
        </w:tabs>
      </w:pPr>
      <w:r>
        <w:t>узнать об основах законодательства межведомственного взаимодействия в сфере профилактики в целом, и в области профилактики ВИЧ/СПИДа конкретно.</w:t>
      </w:r>
    </w:p>
    <w:p w:rsidR="00F116EA" w:rsidRDefault="00F116EA">
      <w:pPr>
        <w:ind w:left="720"/>
        <w:jc w:val="center"/>
        <w:rPr>
          <w:b/>
          <w:szCs w:val="28"/>
        </w:rPr>
      </w:pPr>
    </w:p>
    <w:p w:rsidR="00F116EA" w:rsidRDefault="00207F11">
      <w:pPr>
        <w:jc w:val="center"/>
        <w:rPr>
          <w:caps/>
        </w:rPr>
      </w:pPr>
      <w:r>
        <w:rPr>
          <w:caps/>
          <w:lang w:val="en-US"/>
        </w:rPr>
        <w:t>III</w:t>
      </w:r>
      <w:r>
        <w:rPr>
          <w:caps/>
        </w:rPr>
        <w:t xml:space="preserve"> Содержание курса</w:t>
      </w:r>
    </w:p>
    <w:p w:rsidR="00F116EA" w:rsidRDefault="00F116EA">
      <w:pPr>
        <w:rPr>
          <w:u w:val="single"/>
        </w:rPr>
      </w:pPr>
    </w:p>
    <w:p w:rsidR="00F116EA" w:rsidRDefault="00207F11">
      <w:pPr>
        <w:pStyle w:val="4"/>
        <w:ind w:firstLine="709"/>
        <w:rPr>
          <w:b/>
          <w:bCs/>
        </w:rPr>
      </w:pPr>
      <w:r>
        <w:rPr>
          <w:b/>
          <w:bCs/>
        </w:rPr>
        <w:t>Раздел 1.    Введение в проблему ВИЧ/СПИДа</w:t>
      </w:r>
    </w:p>
    <w:p w:rsidR="00F116EA" w:rsidRDefault="00207F11">
      <w:pPr>
        <w:rPr>
          <w:b/>
          <w:bCs/>
        </w:rPr>
      </w:pPr>
      <w:r>
        <w:t>Тема 1</w:t>
      </w:r>
      <w:r>
        <w:rPr>
          <w:b/>
          <w:bCs/>
        </w:rPr>
        <w:t>. История возникновения и распространения ВИЧ-инфекции</w:t>
      </w:r>
    </w:p>
    <w:p w:rsidR="00F116EA" w:rsidRDefault="00207F11">
      <w:pPr>
        <w:ind w:left="709"/>
      </w:pPr>
      <w:r>
        <w:t>Начало эпидемии в мире. Исследования, проводимые в 80-е годы 20 века. Теории происхождения ВИЧ. Этапы развития эпидемии ВИЧ-инфекции в России. История открытия ВИЧ.</w:t>
      </w:r>
    </w:p>
    <w:p w:rsidR="00F116EA" w:rsidRDefault="00207F11">
      <w:pPr>
        <w:jc w:val="center"/>
        <w:rPr>
          <w:b/>
          <w:bCs/>
        </w:rPr>
      </w:pPr>
      <w:r>
        <w:rPr>
          <w:b/>
          <w:bCs/>
        </w:rPr>
        <w:t>Рекомендуемая литература:</w:t>
      </w:r>
    </w:p>
    <w:p w:rsidR="00F116EA" w:rsidRDefault="00207F11">
      <w:pPr>
        <w:numPr>
          <w:ilvl w:val="0"/>
          <w:numId w:val="19"/>
        </w:numPr>
      </w:pPr>
      <w:r>
        <w:t>Тайц Б. П. Организационно-клинические основы совершенствования инфекционной службы в условиях реформирования здравоохранения. – СПб: Издательство «ССЗ», 1998. – 504 с.</w:t>
      </w:r>
    </w:p>
    <w:p w:rsidR="00F116EA" w:rsidRDefault="00207F11">
      <w:pPr>
        <w:numPr>
          <w:ilvl w:val="0"/>
          <w:numId w:val="19"/>
        </w:numPr>
      </w:pPr>
      <w:r>
        <w:t>ВИЧ – инфекция. Клиника, диагностика и лечение / Под общ. ред. В. В. Покровского. – М: Геотар Медицина, 2000. – 500 с.</w:t>
      </w:r>
    </w:p>
    <w:p w:rsidR="00F116EA" w:rsidRDefault="00207F11">
      <w:pPr>
        <w:numPr>
          <w:ilvl w:val="0"/>
          <w:numId w:val="19"/>
        </w:numPr>
      </w:pPr>
      <w:r>
        <w:t>Концепция профилактики злоупотребления психоактивными веществами в образовательной среде. Министерства образования Российской Федерации. – М., 2000. – 80 с.</w:t>
      </w:r>
    </w:p>
    <w:p w:rsidR="00F116EA" w:rsidRDefault="00207F11">
      <w:pPr>
        <w:numPr>
          <w:ilvl w:val="0"/>
          <w:numId w:val="19"/>
        </w:numPr>
      </w:pPr>
      <w:r>
        <w:t xml:space="preserve">  Медико-социальная служба и ее значение в профилактике СПИДа и других актуальных инфекций. – СПб: Издательство «ССЗ», 1998. – 140 с.</w:t>
      </w:r>
    </w:p>
    <w:p w:rsidR="00F116EA" w:rsidRDefault="00207F11">
      <w:pPr>
        <w:numPr>
          <w:ilvl w:val="0"/>
          <w:numId w:val="19"/>
        </w:numPr>
      </w:pPr>
      <w:r>
        <w:t>Принципы профилактики ВИЧ-инфекции среди лиц, применяющих наркотики / Европейское региональное бюро Всемирной организации здравоохранения. – Коппенгаген (Дания), 1998. – 19 с.</w:t>
      </w:r>
    </w:p>
    <w:p w:rsidR="00F116EA" w:rsidRDefault="00207F11">
      <w:pPr>
        <w:numPr>
          <w:ilvl w:val="0"/>
          <w:numId w:val="19"/>
        </w:numPr>
      </w:pPr>
      <w:r>
        <w:t>Эффективные мероприятия по профилактике ВИЧ-инфекции / Центры по профилактике и борьбе с болезнями (Атланта, 1999). Канадско-Российский проект борьбы со СПИДом (перевод). – СПБ, 2000. – 28 с.</w:t>
      </w:r>
    </w:p>
    <w:p w:rsidR="00F116EA" w:rsidRDefault="00207F11">
      <w:pPr>
        <w:numPr>
          <w:ilvl w:val="0"/>
          <w:numId w:val="19"/>
        </w:numPr>
      </w:pPr>
      <w:r>
        <w:t>Должанская Н. А., Бузина Т. С. ВИЧ-инфекция в наркологической практике. – М.: «Анахарсис», 2000. – 44 с.</w:t>
      </w:r>
    </w:p>
    <w:p w:rsidR="00F116EA" w:rsidRDefault="00207F11">
      <w:pPr>
        <w:ind w:left="709"/>
      </w:pPr>
      <w:r>
        <w:br w:type="page"/>
      </w:r>
    </w:p>
    <w:p w:rsidR="00F116EA" w:rsidRDefault="00F116EA">
      <w:pPr>
        <w:rPr>
          <w:b/>
          <w:bCs/>
        </w:rPr>
      </w:pPr>
    </w:p>
    <w:p w:rsidR="00F116EA" w:rsidRDefault="00207F11">
      <w:pPr>
        <w:pStyle w:val="3"/>
      </w:pPr>
      <w:r>
        <w:t>Тема 2. Эпидемиология и патогенез ВИЧ-инфекции</w:t>
      </w:r>
    </w:p>
    <w:p w:rsidR="00F116EA" w:rsidRDefault="00207F11">
      <w:pPr>
        <w:ind w:left="709"/>
      </w:pPr>
      <w:r>
        <w:t>Глобальные данные об эпидемии ВИЧ-инфекции. Эпидемиология ВИЧ-инфекции в России. Преобладающие пути передачи ВИЧ-инфекции в период с 90-х годов до начала 21 века. Основные тенденции распространения ВИЧ-инфекции в России. Удельный вес молодежи в распространении.</w:t>
      </w:r>
    </w:p>
    <w:p w:rsidR="00F116EA" w:rsidRDefault="00207F11">
      <w:pPr>
        <w:ind w:firstLine="720"/>
        <w:rPr>
          <w:szCs w:val="28"/>
        </w:rPr>
      </w:pPr>
      <w:r>
        <w:t xml:space="preserve"> Патогенез ВИЧ-инфекции Источники ВИЧ-инфекции. Механизмы передачи ВИЧ-инфекции. Пути  реализации механизмов передачи возбудителя. Естественный и искусственный механизмы. Основные пути передачи ВИЧ-инфекции. Половой контакт. Факторы, повышающие риск заражения при половом контакте. Передача ВИЧ от матери к ребенку. Заражение при инъекционном употреблении наркотиков. </w:t>
      </w:r>
      <w:r>
        <w:rPr>
          <w:bCs/>
          <w:szCs w:val="28"/>
        </w:rPr>
        <w:t xml:space="preserve">Переливание зараженной крови. Профессиональнoe заражение медработников.  Мифы о возможном заражении ВИЧ-инфекции. </w:t>
      </w:r>
      <w:r>
        <w:t xml:space="preserve">Группы, уязвимые к ВИЧ-инфекции. </w:t>
      </w:r>
      <w:r>
        <w:rPr>
          <w:szCs w:val="28"/>
        </w:rPr>
        <w:t>Случаи ВИЧ-инфицирования в различных группах населения. Уязвимость к ВИЧ/СПИДу.</w:t>
      </w:r>
    </w:p>
    <w:p w:rsidR="00F116EA" w:rsidRDefault="00207F11">
      <w:pPr>
        <w:jc w:val="center"/>
        <w:rPr>
          <w:b/>
          <w:bCs/>
        </w:rPr>
      </w:pPr>
      <w:r>
        <w:rPr>
          <w:b/>
          <w:bCs/>
        </w:rPr>
        <w:t>Рекомендуемая литература:</w:t>
      </w:r>
    </w:p>
    <w:p w:rsidR="00F116EA" w:rsidRDefault="00207F11">
      <w:pPr>
        <w:numPr>
          <w:ilvl w:val="0"/>
          <w:numId w:val="19"/>
        </w:numPr>
      </w:pPr>
      <w:r>
        <w:t>Тайц Б. П. Организационно-клинические основы совершенствования инфекционной службы в условиях реформирования здравоохранения. – СПб: Издательство «ССЗ», 1998. – 504 с.</w:t>
      </w:r>
    </w:p>
    <w:p w:rsidR="00F116EA" w:rsidRDefault="00207F11">
      <w:pPr>
        <w:numPr>
          <w:ilvl w:val="0"/>
          <w:numId w:val="19"/>
        </w:numPr>
      </w:pPr>
      <w:r>
        <w:t>ВИЧ – инфекция. Клиника, диагностика и лечение / Под общ. ред. В. В. Покровского. – М: Геотар Медицина, 2000. – 500 с.</w:t>
      </w:r>
    </w:p>
    <w:p w:rsidR="00F116EA" w:rsidRDefault="00207F11">
      <w:pPr>
        <w:numPr>
          <w:ilvl w:val="0"/>
          <w:numId w:val="19"/>
        </w:numPr>
      </w:pPr>
      <w:r>
        <w:t>Концепция профилактики злоупотребления психоактивными веществами в образовательной среде. Министерства образования Российской Федерации. – М., 2000. – 80 с.</w:t>
      </w:r>
    </w:p>
    <w:p w:rsidR="00F116EA" w:rsidRDefault="00207F11">
      <w:pPr>
        <w:numPr>
          <w:ilvl w:val="0"/>
          <w:numId w:val="19"/>
        </w:numPr>
      </w:pPr>
      <w:r>
        <w:t xml:space="preserve">  Медико-социальная служба и ее значение в профилактике СПИДа и других актуальных инфекций. – СПб: Издательство «ССЗ», 1998. – 140 с.</w:t>
      </w:r>
    </w:p>
    <w:p w:rsidR="00F116EA" w:rsidRDefault="00207F11">
      <w:pPr>
        <w:numPr>
          <w:ilvl w:val="0"/>
          <w:numId w:val="19"/>
        </w:numPr>
      </w:pPr>
      <w:r>
        <w:t>Эффективные мероприятия по профилактике ВИЧ-инфекции / Центры по профилактике и борьбе с болезнями (Атланта, 1999). Канадско-Российский проект борьбы со СПИДом (перевод). – СПБ, 2000. – 28 с.</w:t>
      </w:r>
    </w:p>
    <w:p w:rsidR="00F116EA" w:rsidRDefault="00207F11">
      <w:pPr>
        <w:numPr>
          <w:ilvl w:val="0"/>
          <w:numId w:val="19"/>
        </w:numPr>
      </w:pPr>
      <w:r>
        <w:t>профилактика ВИЧ-инфекции (Методические рекомендации). – СПб.: Издательство «Бостон-спектр», 2000. – 100 с.</w:t>
      </w:r>
    </w:p>
    <w:p w:rsidR="00F116EA" w:rsidRDefault="00207F11">
      <w:pPr>
        <w:numPr>
          <w:ilvl w:val="0"/>
          <w:numId w:val="19"/>
        </w:numPr>
      </w:pPr>
      <w:r>
        <w:t>Должанская Н. А., Бузина Т. С. ВИЧ-инфекция в наркологической практике. – М.: «Анахарсис», 2000. – 44 с.</w:t>
      </w:r>
    </w:p>
    <w:p w:rsidR="00F116EA" w:rsidRDefault="00207F11">
      <w:pPr>
        <w:ind w:firstLine="720"/>
        <w:rPr>
          <w:szCs w:val="28"/>
        </w:rPr>
      </w:pPr>
      <w:r>
        <w:br w:type="page"/>
      </w:r>
    </w:p>
    <w:p w:rsidR="00F116EA" w:rsidRDefault="00207F11">
      <w:pPr>
        <w:pStyle w:val="5"/>
        <w:rPr>
          <w:szCs w:val="28"/>
        </w:rPr>
      </w:pPr>
      <w:r>
        <w:t>Тема 3. Общие сведения о ВИЧ-инфекции и СПИДе</w:t>
      </w:r>
    </w:p>
    <w:p w:rsidR="00F116EA" w:rsidRDefault="00207F11">
      <w:pPr>
        <w:ind w:left="709"/>
      </w:pPr>
      <w:r>
        <w:t>Вирус иммунодифицита человека. Понятие, особенность. Разведение понятий ВИЧ и СПИД.</w:t>
      </w:r>
    </w:p>
    <w:p w:rsidR="00F116EA" w:rsidRDefault="00207F11">
      <w:pPr>
        <w:pStyle w:val="2"/>
        <w:rPr>
          <w:i/>
          <w:iCs w:val="0"/>
        </w:rPr>
      </w:pPr>
      <w:r>
        <w:rPr>
          <w:i/>
          <w:iCs w:val="0"/>
        </w:rPr>
        <w:t>Общие сведения об иммунитете человека</w:t>
      </w:r>
    </w:p>
    <w:p w:rsidR="00F116EA" w:rsidRDefault="00207F11">
      <w:pPr>
        <w:ind w:left="709"/>
      </w:pPr>
      <w:r>
        <w:t xml:space="preserve">Иммунитет. Его роль в защите организма от инфекций. Иммунная система. Врожденный и приобретенный иммунитет. Роль антител в иммунном ответе. Антигены. Иммунокомпетентные клетки. Т-лимфоциты, их роль в иммунном ответе. Рецепторы </w:t>
      </w:r>
      <w:r>
        <w:rPr>
          <w:lang w:val="en-US"/>
        </w:rPr>
        <w:t>CD</w:t>
      </w:r>
      <w:r>
        <w:t>4. Иммунодефицит.</w:t>
      </w:r>
    </w:p>
    <w:p w:rsidR="00F116EA" w:rsidRDefault="00207F11">
      <w:pPr>
        <w:ind w:left="709"/>
      </w:pPr>
      <w:r>
        <w:t>Структура ВИЧ и его воздействие на иммунную систему человека.</w:t>
      </w:r>
    </w:p>
    <w:p w:rsidR="00F116EA" w:rsidRDefault="00207F11">
      <w:pPr>
        <w:pStyle w:val="a7"/>
      </w:pPr>
      <w:r>
        <w:t>Типы клеток, ткани и органы, поражаемые ВИЧ. Оппортунистические инфекции. Цитопатическое действие ВИЧ.</w:t>
      </w:r>
    </w:p>
    <w:p w:rsidR="00F116EA" w:rsidRDefault="00207F11">
      <w:pPr>
        <w:jc w:val="center"/>
        <w:rPr>
          <w:b/>
          <w:bCs/>
        </w:rPr>
      </w:pPr>
      <w:r>
        <w:rPr>
          <w:b/>
          <w:bCs/>
        </w:rPr>
        <w:t>Рекомендуемая литература:</w:t>
      </w:r>
    </w:p>
    <w:p w:rsidR="00F116EA" w:rsidRDefault="00207F11">
      <w:pPr>
        <w:numPr>
          <w:ilvl w:val="0"/>
          <w:numId w:val="19"/>
        </w:numPr>
      </w:pPr>
      <w:r>
        <w:t>Рахманова А. Г. ВИЧ-инфекция (клиника и лечение). – СПБ: Издательство «СПИД, секс, здоровье», 2000. – 367 с.</w:t>
      </w:r>
    </w:p>
    <w:p w:rsidR="00F116EA" w:rsidRDefault="00207F11">
      <w:pPr>
        <w:numPr>
          <w:ilvl w:val="0"/>
          <w:numId w:val="19"/>
        </w:numPr>
      </w:pPr>
      <w:r>
        <w:t>Тайц Б. П. Организационно-клинические основы совершенствования инфекционной службы в условиях реформирования здравоохранения. – СПб: Издательство «ССЗ», 1998. – 504 с.</w:t>
      </w:r>
    </w:p>
    <w:p w:rsidR="00F116EA" w:rsidRDefault="00207F11">
      <w:pPr>
        <w:numPr>
          <w:ilvl w:val="0"/>
          <w:numId w:val="19"/>
        </w:numPr>
      </w:pPr>
      <w:r>
        <w:t>ВИЧ – инфекция. Клиника, диагностика и лечение / Под общ. ред. В. В. Покровского. – М: Геотар Медицина, 2000. – 500 с.</w:t>
      </w:r>
    </w:p>
    <w:p w:rsidR="00F116EA" w:rsidRDefault="00207F11">
      <w:pPr>
        <w:numPr>
          <w:ilvl w:val="0"/>
          <w:numId w:val="19"/>
        </w:numPr>
      </w:pPr>
      <w:r>
        <w:t>Лицом к лицу со СПИДом. Программный доклад об исследованиях Всемирного банка: Пер. с англ. – М: Издательство «Весь мир», 1998. – 290 с.</w:t>
      </w:r>
    </w:p>
    <w:p w:rsidR="00F116EA" w:rsidRDefault="00207F11">
      <w:pPr>
        <w:numPr>
          <w:ilvl w:val="0"/>
          <w:numId w:val="19"/>
        </w:numPr>
      </w:pPr>
      <w:r>
        <w:t>Концепция профилактики злоупотребления психоактивными веществами в образовательной среде. Министерства образования Российской Федерации. – М., 2000. – 80 с.</w:t>
      </w:r>
    </w:p>
    <w:p w:rsidR="00F116EA" w:rsidRDefault="00207F11">
      <w:pPr>
        <w:numPr>
          <w:ilvl w:val="0"/>
          <w:numId w:val="19"/>
        </w:numPr>
      </w:pPr>
      <w:r>
        <w:t>Эффективные мероприятия по профилактике ВИЧ-инфекции / Центры по профилактике и борьбе с болезнями (Атланта, 1999). Канадско-Российский проект борьбы со СПИДом (перевод). – СПБ, 2000. – 28 с.</w:t>
      </w:r>
    </w:p>
    <w:p w:rsidR="00F116EA" w:rsidRDefault="00207F11">
      <w:pPr>
        <w:numPr>
          <w:ilvl w:val="0"/>
          <w:numId w:val="19"/>
        </w:numPr>
      </w:pPr>
      <w:r>
        <w:t>Должанская Н. А., Бузина Т. С. ВИЧ-инфекция в наркологической практике. – М.: «Анахарсис», 2000. – 44 с.</w:t>
      </w:r>
    </w:p>
    <w:p w:rsidR="00F116EA" w:rsidRDefault="00F116EA">
      <w:pPr>
        <w:pStyle w:val="a7"/>
        <w:ind w:firstLine="0"/>
        <w:jc w:val="both"/>
      </w:pPr>
    </w:p>
    <w:p w:rsidR="00F116EA" w:rsidRDefault="00F116EA">
      <w:pPr>
        <w:pStyle w:val="a7"/>
      </w:pPr>
    </w:p>
    <w:p w:rsidR="00F116EA" w:rsidRDefault="00207F11">
      <w:pPr>
        <w:pStyle w:val="a7"/>
        <w:rPr>
          <w:b/>
          <w:bCs w:val="0"/>
        </w:rPr>
      </w:pPr>
      <w:r>
        <w:rPr>
          <w:b/>
          <w:bCs w:val="0"/>
        </w:rPr>
        <w:t>Тема 4. Клиника, диагностика и лечение ВИЧ-инфекции и СПИДа</w:t>
      </w:r>
    </w:p>
    <w:p w:rsidR="00F116EA" w:rsidRDefault="00207F11">
      <w:pPr>
        <w:ind w:firstLine="720"/>
        <w:jc w:val="center"/>
        <w:rPr>
          <w:bCs/>
          <w:szCs w:val="28"/>
        </w:rPr>
      </w:pPr>
      <w:r>
        <w:rPr>
          <w:bCs/>
          <w:szCs w:val="28"/>
        </w:rPr>
        <w:t>Развитие ВИЧ-инфекции и СПИДа. Стадии развития ВИЧ-инфекции. Стадия инкубации. Стадия первичных проявлений: бессимптомная, острая инфекция без вторичных заболеваний, острая инфекция с вторичными заболеваниями. Длительность течения стадий.</w:t>
      </w:r>
    </w:p>
    <w:p w:rsidR="00F116EA" w:rsidRDefault="00207F11">
      <w:pPr>
        <w:ind w:firstLine="720"/>
        <w:jc w:val="center"/>
        <w:rPr>
          <w:bCs/>
          <w:szCs w:val="28"/>
        </w:rPr>
      </w:pPr>
      <w:r>
        <w:rPr>
          <w:bCs/>
          <w:szCs w:val="28"/>
        </w:rPr>
        <w:t>Субклиническая стадия.</w:t>
      </w:r>
    </w:p>
    <w:p w:rsidR="00F116EA" w:rsidRDefault="00207F11">
      <w:pPr>
        <w:ind w:firstLine="720"/>
        <w:jc w:val="center"/>
        <w:rPr>
          <w:bCs/>
          <w:szCs w:val="28"/>
        </w:rPr>
      </w:pPr>
      <w:r>
        <w:rPr>
          <w:bCs/>
          <w:szCs w:val="28"/>
        </w:rPr>
        <w:t>Стадия вторичных заболеваний. Терминальная стадия. Факторы, влияющие на длительность заболевания. Продолжительность жизни ВИЧ-инфицированного.</w:t>
      </w:r>
    </w:p>
    <w:p w:rsidR="00F116EA" w:rsidRDefault="00207F11">
      <w:pPr>
        <w:ind w:firstLine="720"/>
        <w:jc w:val="center"/>
        <w:rPr>
          <w:bCs/>
          <w:szCs w:val="28"/>
        </w:rPr>
      </w:pPr>
      <w:r>
        <w:rPr>
          <w:bCs/>
          <w:szCs w:val="28"/>
        </w:rPr>
        <w:t>Диагностика ВИЧ-инфекции. Критерии постановки диагноза. Критерии Банги. Большие и малые признаки. Лабораторная диагностика. ИФА-тест. Ложноположительный результат диагностики. Реакция иммунноблоттинга. Тест ПЦР. Достоинства и недостатки различных лабораторных методов диагностики.</w:t>
      </w:r>
    </w:p>
    <w:p w:rsidR="00F116EA" w:rsidRDefault="00207F11">
      <w:pPr>
        <w:ind w:firstLine="720"/>
        <w:jc w:val="center"/>
        <w:rPr>
          <w:bCs/>
          <w:szCs w:val="28"/>
        </w:rPr>
      </w:pPr>
      <w:r>
        <w:rPr>
          <w:bCs/>
          <w:szCs w:val="28"/>
        </w:rPr>
        <w:t>Лечение ВИЧ-инфекции. Антиретровирусная терапия. Виды медикаментозной помощи ВИЧ-инфицированных. Эффективность терапии.</w:t>
      </w:r>
    </w:p>
    <w:p w:rsidR="00F116EA" w:rsidRDefault="00207F11">
      <w:pPr>
        <w:jc w:val="center"/>
        <w:rPr>
          <w:b/>
          <w:bCs/>
        </w:rPr>
      </w:pPr>
      <w:r>
        <w:rPr>
          <w:b/>
          <w:bCs/>
        </w:rPr>
        <w:t>Рекомендуемая литература:</w:t>
      </w:r>
    </w:p>
    <w:p w:rsidR="00F116EA" w:rsidRDefault="00207F11">
      <w:pPr>
        <w:numPr>
          <w:ilvl w:val="0"/>
          <w:numId w:val="19"/>
        </w:numPr>
      </w:pPr>
      <w:r>
        <w:t>Рахманова А. Г. ВИЧ-инфекция (клиника и лечение). – СПБ: Издательство «СПИД, секс, здоровье», 2000. – 367 с.</w:t>
      </w:r>
    </w:p>
    <w:p w:rsidR="00F116EA" w:rsidRDefault="00207F11">
      <w:pPr>
        <w:numPr>
          <w:ilvl w:val="0"/>
          <w:numId w:val="19"/>
        </w:numPr>
      </w:pPr>
      <w:r>
        <w:t>Тайц Б. П. Организационно-клинические основы совершенствования инфекционной службы в условиях реформирования здравоохранения. – СПб: Издательство «ССЗ», 1998. – 504 с.</w:t>
      </w:r>
    </w:p>
    <w:p w:rsidR="00F116EA" w:rsidRDefault="00207F11">
      <w:pPr>
        <w:numPr>
          <w:ilvl w:val="0"/>
          <w:numId w:val="19"/>
        </w:numPr>
      </w:pPr>
      <w:r>
        <w:t>ВИЧ – инфекция. Клиника, диагностика и лечение / Под общ. ред. В. В. Покровского. – М: Геотар Медицина, 2000. – 500 с.</w:t>
      </w:r>
    </w:p>
    <w:p w:rsidR="00F116EA" w:rsidRDefault="00207F11">
      <w:pPr>
        <w:numPr>
          <w:ilvl w:val="0"/>
          <w:numId w:val="19"/>
        </w:numPr>
      </w:pPr>
      <w:r>
        <w:t xml:space="preserve">  Принципы профилактики ВИЧ-инфекции среди лиц, применяющих наркотики / Европейское региональное бюро Всемирной организации здравоохранения. – Коппенгаген (Дания), 1998. – 19 с.</w:t>
      </w:r>
    </w:p>
    <w:p w:rsidR="00F116EA" w:rsidRDefault="00207F11">
      <w:pPr>
        <w:numPr>
          <w:ilvl w:val="0"/>
          <w:numId w:val="19"/>
        </w:numPr>
      </w:pPr>
      <w:r>
        <w:t>Должанская Н. А., Бузина Т. С. ВИЧ-инфекция в наркологической практике. – М.: «Анахарсис», 2000. – 44 с.</w:t>
      </w:r>
    </w:p>
    <w:p w:rsidR="00F116EA" w:rsidRDefault="00F116EA">
      <w:pPr>
        <w:ind w:firstLine="0"/>
        <w:rPr>
          <w:b/>
          <w:szCs w:val="28"/>
        </w:rPr>
      </w:pPr>
    </w:p>
    <w:p w:rsidR="00F116EA" w:rsidRDefault="00F116EA">
      <w:pPr>
        <w:ind w:left="720"/>
        <w:jc w:val="center"/>
        <w:rPr>
          <w:b/>
          <w:bCs/>
          <w:szCs w:val="28"/>
        </w:rPr>
      </w:pPr>
    </w:p>
    <w:p w:rsidR="00F116EA" w:rsidRDefault="00207F11">
      <w:pPr>
        <w:ind w:left="720"/>
        <w:rPr>
          <w:bCs/>
          <w:szCs w:val="28"/>
        </w:rPr>
      </w:pPr>
      <w:r>
        <w:rPr>
          <w:b/>
          <w:bCs/>
          <w:szCs w:val="28"/>
        </w:rPr>
        <w:t>Практикум 1:</w:t>
      </w:r>
      <w:r>
        <w:rPr>
          <w:bCs/>
          <w:szCs w:val="28"/>
        </w:rPr>
        <w:t xml:space="preserve"> </w:t>
      </w:r>
    </w:p>
    <w:p w:rsidR="00F116EA" w:rsidRDefault="00207F11">
      <w:pPr>
        <w:ind w:left="720"/>
        <w:jc w:val="center"/>
        <w:rPr>
          <w:b/>
          <w:bCs/>
          <w:szCs w:val="28"/>
        </w:rPr>
      </w:pPr>
      <w:r>
        <w:rPr>
          <w:b/>
          <w:bCs/>
          <w:szCs w:val="28"/>
        </w:rPr>
        <w:t>Интерактивные формы проведения профилактики ВИЧ-инфекции в образовательной среде (4 часа)</w:t>
      </w:r>
    </w:p>
    <w:p w:rsidR="00F116EA" w:rsidRDefault="00F116EA">
      <w:pPr>
        <w:ind w:left="720"/>
        <w:rPr>
          <w:bCs/>
          <w:szCs w:val="28"/>
        </w:rPr>
      </w:pPr>
    </w:p>
    <w:p w:rsidR="00F116EA" w:rsidRDefault="00207F11">
      <w:pPr>
        <w:ind w:left="720"/>
        <w:rPr>
          <w:bCs/>
          <w:szCs w:val="28"/>
        </w:rPr>
      </w:pPr>
      <w:r>
        <w:rPr>
          <w:bCs/>
          <w:szCs w:val="28"/>
        </w:rPr>
        <w:t>Цель занятия: ознакомиться с основными интерактивными формами проведения занятий по профилактике ВИЧ-инфекции.</w:t>
      </w:r>
    </w:p>
    <w:p w:rsidR="00F116EA" w:rsidRDefault="00207F11">
      <w:pPr>
        <w:ind w:left="720"/>
        <w:rPr>
          <w:bCs/>
          <w:szCs w:val="28"/>
        </w:rPr>
      </w:pPr>
      <w:r>
        <w:rPr>
          <w:bCs/>
          <w:szCs w:val="28"/>
        </w:rPr>
        <w:t xml:space="preserve">Темы практического занятия: </w:t>
      </w:r>
    </w:p>
    <w:p w:rsidR="00F116EA" w:rsidRDefault="00207F11">
      <w:pPr>
        <w:numPr>
          <w:ilvl w:val="0"/>
          <w:numId w:val="10"/>
        </w:numPr>
        <w:rPr>
          <w:bCs/>
          <w:szCs w:val="28"/>
        </w:rPr>
      </w:pPr>
      <w:r>
        <w:rPr>
          <w:bCs/>
          <w:szCs w:val="28"/>
        </w:rPr>
        <w:t xml:space="preserve">понятие об интерактивном обучении; </w:t>
      </w:r>
    </w:p>
    <w:p w:rsidR="00F116EA" w:rsidRDefault="00207F11">
      <w:pPr>
        <w:numPr>
          <w:ilvl w:val="0"/>
          <w:numId w:val="10"/>
        </w:numPr>
        <w:rPr>
          <w:bCs/>
          <w:szCs w:val="28"/>
        </w:rPr>
      </w:pPr>
      <w:r>
        <w:rPr>
          <w:bCs/>
          <w:szCs w:val="28"/>
        </w:rPr>
        <w:t xml:space="preserve">структура проведения интерактивного профилактического занятия; </w:t>
      </w:r>
    </w:p>
    <w:p w:rsidR="00F116EA" w:rsidRDefault="00207F11">
      <w:pPr>
        <w:numPr>
          <w:ilvl w:val="0"/>
          <w:numId w:val="10"/>
        </w:numPr>
        <w:rPr>
          <w:bCs/>
          <w:szCs w:val="28"/>
        </w:rPr>
      </w:pPr>
      <w:r>
        <w:rPr>
          <w:bCs/>
          <w:szCs w:val="28"/>
        </w:rPr>
        <w:t xml:space="preserve">интерактивные технологии проведения профилактических занятий с учащимися; </w:t>
      </w:r>
    </w:p>
    <w:p w:rsidR="00F116EA" w:rsidRDefault="00207F11">
      <w:pPr>
        <w:numPr>
          <w:ilvl w:val="0"/>
          <w:numId w:val="10"/>
        </w:numPr>
        <w:rPr>
          <w:bCs/>
          <w:szCs w:val="28"/>
        </w:rPr>
      </w:pPr>
      <w:r>
        <w:rPr>
          <w:bCs/>
          <w:szCs w:val="28"/>
        </w:rPr>
        <w:t xml:space="preserve">технологии работы с группой. </w:t>
      </w:r>
    </w:p>
    <w:p w:rsidR="00F116EA" w:rsidRDefault="00F116EA">
      <w:pPr>
        <w:rPr>
          <w:bCs/>
          <w:szCs w:val="28"/>
        </w:rPr>
      </w:pPr>
    </w:p>
    <w:p w:rsidR="00F116EA" w:rsidRDefault="00207F11">
      <w:pPr>
        <w:ind w:left="720"/>
        <w:rPr>
          <w:bCs/>
          <w:szCs w:val="28"/>
        </w:rPr>
      </w:pPr>
      <w:r>
        <w:rPr>
          <w:bCs/>
          <w:szCs w:val="28"/>
        </w:rPr>
        <w:t xml:space="preserve">Задания для самостоятельной работы: </w:t>
      </w:r>
    </w:p>
    <w:p w:rsidR="00F116EA" w:rsidRDefault="00207F11">
      <w:pPr>
        <w:numPr>
          <w:ilvl w:val="0"/>
          <w:numId w:val="4"/>
        </w:numPr>
        <w:rPr>
          <w:bCs/>
          <w:szCs w:val="28"/>
        </w:rPr>
      </w:pPr>
      <w:r>
        <w:rPr>
          <w:bCs/>
          <w:szCs w:val="28"/>
        </w:rPr>
        <w:t>Изучите главу 3 (Раздел 2).</w:t>
      </w:r>
    </w:p>
    <w:p w:rsidR="00F116EA" w:rsidRDefault="00207F11">
      <w:pPr>
        <w:numPr>
          <w:ilvl w:val="0"/>
          <w:numId w:val="4"/>
        </w:numPr>
        <w:rPr>
          <w:bCs/>
          <w:szCs w:val="28"/>
        </w:rPr>
      </w:pPr>
      <w:r>
        <w:rPr>
          <w:bCs/>
          <w:szCs w:val="28"/>
        </w:rPr>
        <w:t xml:space="preserve">Найдите в литературе или Интернет-ресурсах упражнения, направленные на повышение информированности относительно ВИЧ-инфекции. </w:t>
      </w:r>
    </w:p>
    <w:p w:rsidR="00F116EA" w:rsidRDefault="00207F11">
      <w:pPr>
        <w:numPr>
          <w:ilvl w:val="0"/>
          <w:numId w:val="4"/>
        </w:numPr>
        <w:rPr>
          <w:bCs/>
          <w:szCs w:val="28"/>
        </w:rPr>
      </w:pPr>
      <w:r>
        <w:rPr>
          <w:bCs/>
          <w:szCs w:val="28"/>
        </w:rPr>
        <w:t xml:space="preserve">Разработайте урок для младших школьников (учеников средней школы, старшеклассников – на выбор), посвященный  иммунитету и иммунодефициту. Подайте информацию в легкой и доступной форме. Подготовьте схемы или иллюстрации. Нарисуйте схему, доступно разъясняющую этапы развития ВИЧ-инфекции. </w:t>
      </w:r>
    </w:p>
    <w:p w:rsidR="00F116EA" w:rsidRDefault="00207F11">
      <w:pPr>
        <w:numPr>
          <w:ilvl w:val="0"/>
          <w:numId w:val="4"/>
        </w:numPr>
        <w:rPr>
          <w:bCs/>
          <w:szCs w:val="28"/>
        </w:rPr>
      </w:pPr>
      <w:r>
        <w:rPr>
          <w:bCs/>
          <w:szCs w:val="28"/>
        </w:rPr>
        <w:t>Разработайте план лекционного занятия для старшеклассников, посвященного диагностике и терапии ВИЧ/СПИДа.</w:t>
      </w:r>
    </w:p>
    <w:p w:rsidR="00F116EA" w:rsidRDefault="00F116EA">
      <w:pPr>
        <w:rPr>
          <w:bCs/>
          <w:szCs w:val="28"/>
        </w:rPr>
      </w:pPr>
    </w:p>
    <w:p w:rsidR="00F116EA" w:rsidRDefault="00207F11">
      <w:pPr>
        <w:rPr>
          <w:bCs/>
          <w:szCs w:val="28"/>
        </w:rPr>
      </w:pPr>
      <w:r>
        <w:rPr>
          <w:bCs/>
          <w:szCs w:val="28"/>
        </w:rPr>
        <w:t xml:space="preserve">Рекомендованная литература: </w:t>
      </w:r>
    </w:p>
    <w:p w:rsidR="00F116EA" w:rsidRDefault="00207F11">
      <w:pPr>
        <w:numPr>
          <w:ilvl w:val="0"/>
          <w:numId w:val="8"/>
        </w:numPr>
      </w:pPr>
      <w:r>
        <w:t xml:space="preserve">Айвс Р., Федорова О. Пособие по формированию жизненных навыков в образовательном учреждении. Пособие для педагогов, психологов, социальных педагогов и других специалистов, работающих с детьми и подростками – Страсбург: Группа Помпиду,  2004 г. </w:t>
      </w:r>
    </w:p>
    <w:p w:rsidR="00F116EA" w:rsidRDefault="00207F11">
      <w:pPr>
        <w:numPr>
          <w:ilvl w:val="0"/>
          <w:numId w:val="8"/>
        </w:numPr>
      </w:pPr>
      <w:r>
        <w:rPr>
          <w:szCs w:val="28"/>
        </w:rPr>
        <w:t>Как уберечь ребенка от ВИЧ/СПИДа: Пособие для родителей / Под ред. Л.М. Шипицыной, Л.С. Шпилени. – М., 2006</w:t>
      </w:r>
    </w:p>
    <w:p w:rsidR="00F116EA" w:rsidRDefault="00207F11">
      <w:pPr>
        <w:numPr>
          <w:ilvl w:val="0"/>
          <w:numId w:val="8"/>
        </w:numPr>
        <w:rPr>
          <w:szCs w:val="28"/>
        </w:rPr>
      </w:pPr>
      <w:r>
        <w:rPr>
          <w:szCs w:val="28"/>
        </w:rPr>
        <w:t>Консультирование подростков и молодежи по вопросам репродуктивного здоровья / Под ред. О.В. Шараповой. – М., 2005</w:t>
      </w:r>
    </w:p>
    <w:p w:rsidR="00F116EA" w:rsidRDefault="00207F11">
      <w:pPr>
        <w:numPr>
          <w:ilvl w:val="0"/>
          <w:numId w:val="8"/>
        </w:numPr>
      </w:pPr>
      <w:r>
        <w:t>Кочюнас Р. Психотерапевтические группы: Теория и практика. – М.: Академический проект: Екатеринбург: Деловая книга, 2000</w:t>
      </w:r>
    </w:p>
    <w:p w:rsidR="00F116EA" w:rsidRDefault="00207F11">
      <w:pPr>
        <w:numPr>
          <w:ilvl w:val="0"/>
          <w:numId w:val="8"/>
        </w:numPr>
      </w:pPr>
      <w:r>
        <w:t xml:space="preserve">Понамарева Н., Понамарев К. Наведение мостов. Руководство для проведения семинаров по профилактике наркозависимости и ВИЧ/СПИДа – СПб.: «Ребенок – здоровье, развитие, творчество», 2000 </w:t>
      </w:r>
    </w:p>
    <w:p w:rsidR="00F116EA" w:rsidRDefault="00207F11">
      <w:pPr>
        <w:numPr>
          <w:ilvl w:val="0"/>
          <w:numId w:val="8"/>
        </w:numPr>
        <w:rPr>
          <w:szCs w:val="28"/>
        </w:rPr>
      </w:pPr>
      <w:r>
        <w:rPr>
          <w:szCs w:val="28"/>
        </w:rPr>
        <w:t>Шереги Ф.Э. Проблемы формирования толерантного отношения к ВИЧ – инфицированным в образовательной среде: Социологический анализ. – М.: ЦСП, 2006</w:t>
      </w:r>
    </w:p>
    <w:p w:rsidR="00F116EA" w:rsidRDefault="00207F11">
      <w:pPr>
        <w:numPr>
          <w:ilvl w:val="0"/>
          <w:numId w:val="8"/>
        </w:numPr>
      </w:pPr>
      <w:r>
        <w:t>Я хочу провести тренинг. Пособие для начинающего тренера, работающего  в области профилактики ВИЧ/СПИД, наркозависимости и инфекций, передающихся половым путем – Новосибирск, НГОО «Гуманитарный проект», ЮНИСЕФ, 2005</w:t>
      </w:r>
    </w:p>
    <w:p w:rsidR="00F116EA" w:rsidRDefault="00F116EA">
      <w:pPr>
        <w:ind w:firstLine="0"/>
        <w:rPr>
          <w:bCs/>
          <w:szCs w:val="28"/>
        </w:rPr>
      </w:pPr>
    </w:p>
    <w:p w:rsidR="00F116EA" w:rsidRDefault="00207F11">
      <w:pPr>
        <w:ind w:left="720"/>
        <w:jc w:val="center"/>
        <w:rPr>
          <w:b/>
          <w:bCs/>
          <w:szCs w:val="28"/>
        </w:rPr>
      </w:pPr>
      <w:r>
        <w:rPr>
          <w:b/>
          <w:bCs/>
          <w:szCs w:val="28"/>
        </w:rPr>
        <w:t>Практикум 2: Алгоритм разработки программ профилактики ВИЧ-инфекции профилактических программ (4 часа)</w:t>
      </w:r>
    </w:p>
    <w:p w:rsidR="00F116EA" w:rsidRDefault="00F116EA">
      <w:pPr>
        <w:ind w:left="720"/>
        <w:rPr>
          <w:bCs/>
          <w:szCs w:val="28"/>
        </w:rPr>
      </w:pPr>
    </w:p>
    <w:p w:rsidR="00F116EA" w:rsidRDefault="00207F11">
      <w:pPr>
        <w:ind w:left="720"/>
        <w:rPr>
          <w:bCs/>
          <w:szCs w:val="28"/>
        </w:rPr>
      </w:pPr>
      <w:r>
        <w:rPr>
          <w:bCs/>
          <w:szCs w:val="28"/>
        </w:rPr>
        <w:t xml:space="preserve">Цель: Развить навыки, необходимые для разработки профилактического тренинга. </w:t>
      </w:r>
    </w:p>
    <w:p w:rsidR="00F116EA" w:rsidRDefault="00207F11">
      <w:pPr>
        <w:ind w:left="720"/>
        <w:rPr>
          <w:bCs/>
          <w:szCs w:val="28"/>
        </w:rPr>
      </w:pPr>
      <w:r>
        <w:rPr>
          <w:bCs/>
          <w:szCs w:val="28"/>
        </w:rPr>
        <w:t xml:space="preserve">Темы занятия: </w:t>
      </w:r>
    </w:p>
    <w:p w:rsidR="00F116EA" w:rsidRDefault="00207F11">
      <w:pPr>
        <w:numPr>
          <w:ilvl w:val="0"/>
          <w:numId w:val="11"/>
        </w:numPr>
        <w:rPr>
          <w:bCs/>
          <w:szCs w:val="28"/>
        </w:rPr>
      </w:pPr>
      <w:r>
        <w:rPr>
          <w:bCs/>
          <w:szCs w:val="28"/>
        </w:rPr>
        <w:t>Теоретические аспекты формулирования запроса</w:t>
      </w:r>
    </w:p>
    <w:p w:rsidR="00F116EA" w:rsidRDefault="00207F11">
      <w:pPr>
        <w:numPr>
          <w:ilvl w:val="0"/>
          <w:numId w:val="11"/>
        </w:numPr>
        <w:rPr>
          <w:bCs/>
          <w:szCs w:val="28"/>
        </w:rPr>
      </w:pPr>
      <w:r>
        <w:rPr>
          <w:bCs/>
          <w:szCs w:val="28"/>
        </w:rPr>
        <w:t xml:space="preserve">Определение и учет особенностей целевой группы </w:t>
      </w:r>
    </w:p>
    <w:p w:rsidR="00F116EA" w:rsidRDefault="00207F11">
      <w:pPr>
        <w:numPr>
          <w:ilvl w:val="0"/>
          <w:numId w:val="11"/>
        </w:numPr>
        <w:rPr>
          <w:bCs/>
          <w:szCs w:val="28"/>
        </w:rPr>
      </w:pPr>
      <w:r>
        <w:rPr>
          <w:bCs/>
          <w:szCs w:val="28"/>
        </w:rPr>
        <w:t>Формулирование целей и задач программы</w:t>
      </w:r>
    </w:p>
    <w:p w:rsidR="00F116EA" w:rsidRDefault="00207F11">
      <w:pPr>
        <w:numPr>
          <w:ilvl w:val="0"/>
          <w:numId w:val="11"/>
        </w:numPr>
        <w:rPr>
          <w:bCs/>
          <w:szCs w:val="28"/>
        </w:rPr>
      </w:pPr>
      <w:r>
        <w:rPr>
          <w:bCs/>
          <w:szCs w:val="28"/>
        </w:rPr>
        <w:t>Создание учебно-методического плана профилактической программы</w:t>
      </w:r>
    </w:p>
    <w:p w:rsidR="00F116EA" w:rsidRDefault="00207F11">
      <w:pPr>
        <w:numPr>
          <w:ilvl w:val="0"/>
          <w:numId w:val="11"/>
        </w:numPr>
        <w:rPr>
          <w:bCs/>
          <w:szCs w:val="28"/>
        </w:rPr>
      </w:pPr>
      <w:r>
        <w:rPr>
          <w:bCs/>
          <w:szCs w:val="28"/>
        </w:rPr>
        <w:t>Формулирование ожидаемых результатов программы профилактики</w:t>
      </w:r>
    </w:p>
    <w:p w:rsidR="00F116EA" w:rsidRDefault="00207F11">
      <w:pPr>
        <w:numPr>
          <w:ilvl w:val="0"/>
          <w:numId w:val="11"/>
        </w:numPr>
        <w:rPr>
          <w:bCs/>
          <w:szCs w:val="28"/>
        </w:rPr>
      </w:pPr>
      <w:r>
        <w:rPr>
          <w:bCs/>
          <w:szCs w:val="28"/>
        </w:rPr>
        <w:t xml:space="preserve">Дизайн профилактической программы </w:t>
      </w:r>
    </w:p>
    <w:p w:rsidR="00F116EA" w:rsidRDefault="00F116EA">
      <w:pPr>
        <w:ind w:left="1789" w:firstLine="0"/>
        <w:rPr>
          <w:bCs/>
          <w:szCs w:val="28"/>
        </w:rPr>
      </w:pPr>
    </w:p>
    <w:p w:rsidR="00F116EA" w:rsidRDefault="00F116EA">
      <w:pPr>
        <w:ind w:left="2509" w:firstLine="0"/>
      </w:pPr>
    </w:p>
    <w:p w:rsidR="00F116EA" w:rsidRDefault="00207F11">
      <w:pPr>
        <w:rPr>
          <w:bCs/>
          <w:szCs w:val="28"/>
        </w:rPr>
      </w:pPr>
      <w:r>
        <w:rPr>
          <w:bCs/>
          <w:szCs w:val="28"/>
        </w:rPr>
        <w:t xml:space="preserve">Задания для самостоятельной работы: </w:t>
      </w:r>
    </w:p>
    <w:p w:rsidR="00F116EA" w:rsidRDefault="00207F11">
      <w:pPr>
        <w:numPr>
          <w:ilvl w:val="0"/>
          <w:numId w:val="5"/>
        </w:numPr>
        <w:tabs>
          <w:tab w:val="left" w:pos="2985"/>
        </w:tabs>
        <w:rPr>
          <w:bCs/>
          <w:szCs w:val="28"/>
        </w:rPr>
      </w:pPr>
      <w:r>
        <w:rPr>
          <w:bCs/>
          <w:szCs w:val="28"/>
        </w:rPr>
        <w:t xml:space="preserve">Разработайте тренинг по профилактике ВИЧ-инфекции. </w:t>
      </w:r>
    </w:p>
    <w:p w:rsidR="00F116EA" w:rsidRDefault="00207F11">
      <w:pPr>
        <w:numPr>
          <w:ilvl w:val="1"/>
          <w:numId w:val="5"/>
        </w:numPr>
        <w:tabs>
          <w:tab w:val="left" w:pos="2985"/>
        </w:tabs>
        <w:rPr>
          <w:bCs/>
          <w:szCs w:val="28"/>
        </w:rPr>
      </w:pPr>
      <w:r>
        <w:rPr>
          <w:bCs/>
          <w:szCs w:val="28"/>
        </w:rPr>
        <w:t>Определите цели, задачи, целевую группу, временные рамки, место в образовательном процессе, способы оценки эффективности.</w:t>
      </w:r>
    </w:p>
    <w:p w:rsidR="00F116EA" w:rsidRDefault="00207F11">
      <w:pPr>
        <w:numPr>
          <w:ilvl w:val="1"/>
          <w:numId w:val="5"/>
        </w:numPr>
        <w:tabs>
          <w:tab w:val="left" w:pos="2985"/>
        </w:tabs>
        <w:rPr>
          <w:bCs/>
          <w:szCs w:val="28"/>
        </w:rPr>
      </w:pPr>
      <w:r>
        <w:rPr>
          <w:bCs/>
          <w:szCs w:val="28"/>
        </w:rPr>
        <w:t xml:space="preserve"> Напишите план тренинга, по следующей схеме: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544"/>
        <w:gridCol w:w="1728"/>
        <w:gridCol w:w="1519"/>
        <w:gridCol w:w="3351"/>
      </w:tblGrid>
      <w:tr w:rsidR="00F116EA">
        <w:tc>
          <w:tcPr>
            <w:tcW w:w="1914" w:type="dxa"/>
          </w:tcPr>
          <w:p w:rsidR="00F116EA" w:rsidRDefault="00207F11">
            <w:pPr>
              <w:tabs>
                <w:tab w:val="left" w:pos="2985"/>
              </w:tabs>
              <w:rPr>
                <w:bCs/>
                <w:szCs w:val="28"/>
              </w:rPr>
            </w:pPr>
            <w:r>
              <w:rPr>
                <w:bCs/>
                <w:szCs w:val="28"/>
              </w:rPr>
              <w:t xml:space="preserve">Время </w:t>
            </w:r>
          </w:p>
        </w:tc>
        <w:tc>
          <w:tcPr>
            <w:tcW w:w="1914" w:type="dxa"/>
          </w:tcPr>
          <w:p w:rsidR="00F116EA" w:rsidRDefault="00207F11">
            <w:pPr>
              <w:tabs>
                <w:tab w:val="left" w:pos="2985"/>
              </w:tabs>
              <w:rPr>
                <w:bCs/>
                <w:szCs w:val="28"/>
              </w:rPr>
            </w:pPr>
            <w:r>
              <w:rPr>
                <w:bCs/>
                <w:szCs w:val="28"/>
              </w:rPr>
              <w:t>Мероприятие</w:t>
            </w:r>
          </w:p>
        </w:tc>
        <w:tc>
          <w:tcPr>
            <w:tcW w:w="1914" w:type="dxa"/>
          </w:tcPr>
          <w:p w:rsidR="00F116EA" w:rsidRDefault="00207F11">
            <w:pPr>
              <w:tabs>
                <w:tab w:val="left" w:pos="2985"/>
              </w:tabs>
              <w:rPr>
                <w:bCs/>
                <w:szCs w:val="28"/>
              </w:rPr>
            </w:pPr>
            <w:r>
              <w:rPr>
                <w:bCs/>
                <w:szCs w:val="28"/>
              </w:rPr>
              <w:t>Форма проведения</w:t>
            </w:r>
          </w:p>
        </w:tc>
        <w:tc>
          <w:tcPr>
            <w:tcW w:w="1914" w:type="dxa"/>
          </w:tcPr>
          <w:p w:rsidR="00F116EA" w:rsidRDefault="00207F11">
            <w:pPr>
              <w:tabs>
                <w:tab w:val="left" w:pos="2985"/>
              </w:tabs>
              <w:rPr>
                <w:bCs/>
                <w:szCs w:val="28"/>
              </w:rPr>
            </w:pPr>
            <w:r>
              <w:rPr>
                <w:bCs/>
                <w:szCs w:val="28"/>
              </w:rPr>
              <w:t xml:space="preserve">Цель </w:t>
            </w:r>
          </w:p>
        </w:tc>
        <w:tc>
          <w:tcPr>
            <w:tcW w:w="1915" w:type="dxa"/>
          </w:tcPr>
          <w:p w:rsidR="00F116EA" w:rsidRDefault="00207F11">
            <w:pPr>
              <w:tabs>
                <w:tab w:val="left" w:pos="2985"/>
              </w:tabs>
              <w:rPr>
                <w:bCs/>
                <w:szCs w:val="28"/>
              </w:rPr>
            </w:pPr>
            <w:r>
              <w:rPr>
                <w:bCs/>
                <w:szCs w:val="28"/>
              </w:rPr>
              <w:t>Продолжительность</w:t>
            </w:r>
          </w:p>
        </w:tc>
      </w:tr>
    </w:tbl>
    <w:p w:rsidR="00F116EA" w:rsidRDefault="00F116EA">
      <w:pPr>
        <w:tabs>
          <w:tab w:val="left" w:pos="2985"/>
        </w:tabs>
        <w:rPr>
          <w:bCs/>
          <w:szCs w:val="28"/>
        </w:rPr>
      </w:pPr>
    </w:p>
    <w:p w:rsidR="00F116EA" w:rsidRDefault="00207F11">
      <w:pPr>
        <w:numPr>
          <w:ilvl w:val="0"/>
          <w:numId w:val="6"/>
        </w:numPr>
        <w:tabs>
          <w:tab w:val="left" w:pos="2985"/>
        </w:tabs>
        <w:rPr>
          <w:bCs/>
          <w:szCs w:val="28"/>
        </w:rPr>
      </w:pPr>
      <w:r>
        <w:rPr>
          <w:bCs/>
          <w:szCs w:val="28"/>
        </w:rPr>
        <w:t>Напишите план-конспект тренинга.</w:t>
      </w:r>
    </w:p>
    <w:p w:rsidR="00F116EA" w:rsidRDefault="00207F11">
      <w:pPr>
        <w:tabs>
          <w:tab w:val="left" w:pos="2985"/>
        </w:tabs>
        <w:ind w:left="1080"/>
        <w:rPr>
          <w:bCs/>
          <w:szCs w:val="28"/>
        </w:rPr>
      </w:pPr>
      <w:r>
        <w:rPr>
          <w:bCs/>
          <w:szCs w:val="28"/>
        </w:rPr>
        <w:t xml:space="preserve">В каждом мероприятии укажите: цель, стимульный материал, инструкцию для ведущего, описание. </w:t>
      </w:r>
    </w:p>
    <w:p w:rsidR="00F116EA" w:rsidRDefault="00F116EA">
      <w:pPr>
        <w:tabs>
          <w:tab w:val="left" w:pos="2985"/>
        </w:tabs>
        <w:ind w:left="1080"/>
        <w:rPr>
          <w:bCs/>
          <w:szCs w:val="28"/>
        </w:rPr>
      </w:pPr>
    </w:p>
    <w:p w:rsidR="00F116EA" w:rsidRDefault="00207F11">
      <w:pPr>
        <w:numPr>
          <w:ilvl w:val="0"/>
          <w:numId w:val="5"/>
        </w:numPr>
        <w:tabs>
          <w:tab w:val="left" w:pos="2985"/>
        </w:tabs>
        <w:rPr>
          <w:bCs/>
          <w:szCs w:val="28"/>
        </w:rPr>
      </w:pPr>
      <w:r>
        <w:rPr>
          <w:bCs/>
          <w:szCs w:val="28"/>
        </w:rPr>
        <w:t xml:space="preserve">Подготовьте для демонстрации несколько упражнений из вашего тренинга. </w:t>
      </w:r>
    </w:p>
    <w:p w:rsidR="00F116EA" w:rsidRDefault="00207F11">
      <w:pPr>
        <w:ind w:left="720"/>
        <w:rPr>
          <w:bCs/>
          <w:szCs w:val="28"/>
        </w:rPr>
      </w:pPr>
      <w:r>
        <w:rPr>
          <w:bCs/>
          <w:szCs w:val="28"/>
        </w:rPr>
        <w:t xml:space="preserve">Рекомендованная  литература: </w:t>
      </w:r>
    </w:p>
    <w:p w:rsidR="00F116EA" w:rsidRDefault="00207F11">
      <w:pPr>
        <w:numPr>
          <w:ilvl w:val="1"/>
          <w:numId w:val="11"/>
        </w:numPr>
      </w:pPr>
      <w:r>
        <w:t xml:space="preserve">Кочюнас Р. Психотерапевтические группы: Теория и практика. – М.: Академический проект: Екатеринбург: Деловая книга, 2000. </w:t>
      </w:r>
    </w:p>
    <w:p w:rsidR="00F116EA" w:rsidRDefault="00207F11">
      <w:pPr>
        <w:numPr>
          <w:ilvl w:val="1"/>
          <w:numId w:val="11"/>
        </w:numPr>
      </w:pPr>
      <w:r>
        <w:t>Пузиков В. Г. Технология ведения тренинга. – СПб.: Речь, 2005</w:t>
      </w:r>
    </w:p>
    <w:p w:rsidR="00F116EA" w:rsidRDefault="00207F11">
      <w:pPr>
        <w:numPr>
          <w:ilvl w:val="1"/>
          <w:numId w:val="11"/>
        </w:numPr>
        <w:rPr>
          <w:bCs/>
          <w:szCs w:val="28"/>
        </w:rPr>
      </w:pPr>
      <w:r>
        <w:t>Рай Л. Развитие навыков тренинга. – СПб.: Питер, 2002</w:t>
      </w:r>
    </w:p>
    <w:p w:rsidR="00F116EA" w:rsidRDefault="00207F11">
      <w:pPr>
        <w:numPr>
          <w:ilvl w:val="1"/>
          <w:numId w:val="11"/>
        </w:numPr>
      </w:pPr>
      <w:r>
        <w:t xml:space="preserve">Сидоренко Е. Мотивационный тренинг. Практическое руководство. СПб, Речь, 2001. </w:t>
      </w:r>
    </w:p>
    <w:p w:rsidR="00F116EA" w:rsidRDefault="00207F11">
      <w:pPr>
        <w:numPr>
          <w:ilvl w:val="1"/>
          <w:numId w:val="11"/>
        </w:numPr>
      </w:pPr>
      <w:r>
        <w:t>Фопель К. Создание команды. Психологические игры и упражнения. – М. Генезис, 2002</w:t>
      </w:r>
    </w:p>
    <w:p w:rsidR="00F116EA" w:rsidRDefault="00207F11">
      <w:pPr>
        <w:numPr>
          <w:ilvl w:val="1"/>
          <w:numId w:val="11"/>
        </w:numPr>
        <w:rPr>
          <w:bCs/>
          <w:szCs w:val="28"/>
        </w:rPr>
      </w:pPr>
      <w:r>
        <w:t xml:space="preserve">Фопель К. Сплоченность и толерантность и толерантность в группе. Психологические игры и упражнения.  – М. Гензис, 2002 </w:t>
      </w:r>
    </w:p>
    <w:p w:rsidR="00F116EA" w:rsidRDefault="00207F11">
      <w:pPr>
        <w:numPr>
          <w:ilvl w:val="1"/>
          <w:numId w:val="11"/>
        </w:numPr>
      </w:pPr>
      <w:r>
        <w:t>Фопель К. Технология ведения тренинга. – М. Генезис, 2003</w:t>
      </w:r>
    </w:p>
    <w:p w:rsidR="00F116EA" w:rsidRDefault="00F116EA">
      <w:pPr>
        <w:tabs>
          <w:tab w:val="left" w:pos="2985"/>
        </w:tabs>
        <w:ind w:firstLine="0"/>
        <w:rPr>
          <w:bCs/>
          <w:szCs w:val="28"/>
        </w:rPr>
      </w:pPr>
    </w:p>
    <w:p w:rsidR="00F116EA" w:rsidRDefault="00207F11">
      <w:pPr>
        <w:ind w:left="720"/>
        <w:jc w:val="center"/>
        <w:rPr>
          <w:b/>
          <w:bCs/>
          <w:szCs w:val="28"/>
        </w:rPr>
      </w:pPr>
      <w:r>
        <w:rPr>
          <w:b/>
          <w:bCs/>
          <w:szCs w:val="28"/>
        </w:rPr>
        <w:t>Практикум 3: Практикум проведения профилактических занятий (4 часа)</w:t>
      </w:r>
    </w:p>
    <w:p w:rsidR="00F116EA" w:rsidRDefault="00207F11">
      <w:pPr>
        <w:ind w:left="720"/>
        <w:rPr>
          <w:bCs/>
          <w:szCs w:val="28"/>
        </w:rPr>
      </w:pPr>
      <w:r>
        <w:rPr>
          <w:bCs/>
          <w:szCs w:val="28"/>
        </w:rPr>
        <w:t xml:space="preserve">Цель: развить навыки, необходимые для проведения профилактических программ. </w:t>
      </w:r>
    </w:p>
    <w:p w:rsidR="00F116EA" w:rsidRDefault="00207F11">
      <w:pPr>
        <w:ind w:left="720"/>
        <w:rPr>
          <w:bCs/>
          <w:szCs w:val="28"/>
        </w:rPr>
      </w:pPr>
      <w:r>
        <w:rPr>
          <w:bCs/>
          <w:szCs w:val="28"/>
        </w:rPr>
        <w:t xml:space="preserve">На практическом занятии проводится анализ практической самостоятельной работы. Разработка и проведение профилактического мини-семинара является одной из составляющей частей итогового контроля по курсу. </w:t>
      </w:r>
    </w:p>
    <w:p w:rsidR="00F116EA" w:rsidRDefault="00F116EA">
      <w:pPr>
        <w:ind w:left="720"/>
        <w:rPr>
          <w:bCs/>
          <w:szCs w:val="28"/>
        </w:rPr>
      </w:pPr>
    </w:p>
    <w:p w:rsidR="00F116EA" w:rsidRDefault="00207F11">
      <w:pPr>
        <w:ind w:left="720"/>
        <w:rPr>
          <w:bCs/>
          <w:szCs w:val="28"/>
        </w:rPr>
      </w:pPr>
      <w:r>
        <w:rPr>
          <w:bCs/>
          <w:szCs w:val="28"/>
        </w:rPr>
        <w:t xml:space="preserve">Домашнее задание: </w:t>
      </w:r>
    </w:p>
    <w:p w:rsidR="00F116EA" w:rsidRDefault="00207F11">
      <w:pPr>
        <w:ind w:left="720"/>
        <w:rPr>
          <w:bCs/>
          <w:szCs w:val="28"/>
        </w:rPr>
      </w:pPr>
      <w:r>
        <w:rPr>
          <w:bCs/>
          <w:szCs w:val="28"/>
        </w:rPr>
        <w:t xml:space="preserve">Изучить главу 5 (раздел 2) </w:t>
      </w:r>
    </w:p>
    <w:p w:rsidR="00F116EA" w:rsidRDefault="00207F11">
      <w:pPr>
        <w:ind w:left="720"/>
        <w:rPr>
          <w:bCs/>
          <w:szCs w:val="28"/>
        </w:rPr>
      </w:pPr>
      <w:r>
        <w:rPr>
          <w:bCs/>
          <w:szCs w:val="28"/>
        </w:rPr>
        <w:t>Разработать несколько мероприятий для ВИЧ-инфицированных детей в школах.</w:t>
      </w:r>
    </w:p>
    <w:p w:rsidR="00F116EA" w:rsidRDefault="00207F11">
      <w:r>
        <w:t xml:space="preserve">Рекомендованная литература: </w:t>
      </w:r>
    </w:p>
    <w:p w:rsidR="00F116EA" w:rsidRDefault="00F116EA">
      <w:pPr>
        <w:ind w:left="1418" w:firstLine="0"/>
      </w:pPr>
    </w:p>
    <w:p w:rsidR="00F116EA" w:rsidRDefault="00207F11">
      <w:pPr>
        <w:numPr>
          <w:ilvl w:val="0"/>
          <w:numId w:val="15"/>
        </w:numPr>
      </w:pPr>
      <w:r>
        <w:t xml:space="preserve">Айвс Р., Федорова О. Пособие по формированию жизненных навыков в образовательном учреждении. Пособие для педагогов, психологов, социальных педагогов и других специалистов, работающих с детьми и подростками. – Страсбург: Группа Помпиду,  2004 г. </w:t>
      </w:r>
    </w:p>
    <w:p w:rsidR="00F116EA" w:rsidRDefault="00207F11">
      <w:pPr>
        <w:numPr>
          <w:ilvl w:val="0"/>
          <w:numId w:val="15"/>
        </w:numPr>
      </w:pPr>
      <w:r>
        <w:t xml:space="preserve">Понамарева Н., Понамарев К. Наведение мостов. Руководство для проведения семинаров по профилактике наркозависимости и ВИЧ/СПИДа. – СПб.: «Ребенок – здоровье, развитие, творчество», 2000 </w:t>
      </w:r>
    </w:p>
    <w:p w:rsidR="00F116EA" w:rsidRDefault="00207F11">
      <w:pPr>
        <w:numPr>
          <w:ilvl w:val="0"/>
          <w:numId w:val="15"/>
        </w:numPr>
      </w:pPr>
      <w:r>
        <w:t>Пузиков В. Г. Технология ведения тренинга. – СПб.: Речь, 2005</w:t>
      </w:r>
    </w:p>
    <w:p w:rsidR="00F116EA" w:rsidRDefault="00207F11">
      <w:pPr>
        <w:numPr>
          <w:ilvl w:val="0"/>
          <w:numId w:val="15"/>
        </w:numPr>
      </w:pPr>
      <w:r>
        <w:t>Фопель К. Технология ведения тренинга. – М.: Генезис, 2003</w:t>
      </w:r>
    </w:p>
    <w:p w:rsidR="00F116EA" w:rsidRDefault="00207F11">
      <w:pPr>
        <w:numPr>
          <w:ilvl w:val="0"/>
          <w:numId w:val="15"/>
        </w:numPr>
      </w:pPr>
      <w:r>
        <w:t>Я хочу провести тренинг. Пособие для начинающего тренера, работающего  в области профилактики ВИЧ/СПИД, наркозависимости и инфекций, передающихся половым путем. – Новосибирск, НГОО «Гуманитарный проект», ЮНИСЕФ, 2005</w:t>
      </w:r>
    </w:p>
    <w:p w:rsidR="00F116EA" w:rsidRDefault="00F116EA">
      <w:pPr>
        <w:ind w:left="720"/>
        <w:rPr>
          <w:bCs/>
          <w:szCs w:val="28"/>
        </w:rPr>
      </w:pPr>
    </w:p>
    <w:p w:rsidR="00F116EA" w:rsidRDefault="00207F11">
      <w:pPr>
        <w:ind w:left="720"/>
        <w:jc w:val="center"/>
        <w:rPr>
          <w:b/>
          <w:szCs w:val="28"/>
        </w:rPr>
      </w:pPr>
      <w:r>
        <w:rPr>
          <w:b/>
          <w:bCs/>
          <w:szCs w:val="28"/>
        </w:rPr>
        <w:t>Практикум 4: Сопровождение ВИЧ-инфицированных детей и подростков в образовательной среде (4 часа)</w:t>
      </w:r>
    </w:p>
    <w:p w:rsidR="00F116EA" w:rsidRDefault="00207F11">
      <w:pPr>
        <w:rPr>
          <w:szCs w:val="28"/>
        </w:rPr>
      </w:pPr>
      <w:r>
        <w:rPr>
          <w:szCs w:val="28"/>
        </w:rPr>
        <w:t xml:space="preserve">Цель: разработать схему сопровождения ВИЧ-инфицированного ребенка в образовательном  учреждении (на примере детского дома). </w:t>
      </w:r>
    </w:p>
    <w:p w:rsidR="00F116EA" w:rsidRDefault="00207F11">
      <w:pPr>
        <w:rPr>
          <w:szCs w:val="28"/>
        </w:rPr>
      </w:pPr>
      <w:r>
        <w:rPr>
          <w:szCs w:val="28"/>
        </w:rPr>
        <w:t>Темы занятия:</w:t>
      </w:r>
    </w:p>
    <w:p w:rsidR="00F116EA" w:rsidRDefault="00207F11">
      <w:pPr>
        <w:numPr>
          <w:ilvl w:val="0"/>
          <w:numId w:val="16"/>
        </w:numPr>
        <w:rPr>
          <w:szCs w:val="28"/>
        </w:rPr>
      </w:pPr>
      <w:r>
        <w:rPr>
          <w:szCs w:val="28"/>
        </w:rPr>
        <w:t>Психологические особенности ВИЧ-инфицирированных детей и подростков</w:t>
      </w:r>
    </w:p>
    <w:p w:rsidR="00F116EA" w:rsidRDefault="00207F11">
      <w:pPr>
        <w:numPr>
          <w:ilvl w:val="0"/>
          <w:numId w:val="16"/>
        </w:numPr>
        <w:rPr>
          <w:szCs w:val="28"/>
        </w:rPr>
      </w:pPr>
      <w:r>
        <w:rPr>
          <w:szCs w:val="28"/>
        </w:rPr>
        <w:t>Система помощи ВИЧ-инфицированным детям и подросткам</w:t>
      </w:r>
    </w:p>
    <w:p w:rsidR="00F116EA" w:rsidRDefault="00207F11">
      <w:pPr>
        <w:numPr>
          <w:ilvl w:val="0"/>
          <w:numId w:val="16"/>
        </w:numPr>
        <w:rPr>
          <w:szCs w:val="28"/>
        </w:rPr>
      </w:pPr>
      <w:r>
        <w:rPr>
          <w:szCs w:val="28"/>
        </w:rPr>
        <w:t>Определение понятия психолого-педагогического сопровождения</w:t>
      </w:r>
    </w:p>
    <w:p w:rsidR="00F116EA" w:rsidRDefault="00207F11">
      <w:pPr>
        <w:numPr>
          <w:ilvl w:val="0"/>
          <w:numId w:val="16"/>
        </w:numPr>
        <w:rPr>
          <w:szCs w:val="28"/>
        </w:rPr>
      </w:pPr>
      <w:r>
        <w:rPr>
          <w:szCs w:val="28"/>
        </w:rPr>
        <w:t xml:space="preserve">Психолого-педагогическое сопровождение ВИЧ-инфицированных детей и подростков в образовательном учреждении </w:t>
      </w:r>
    </w:p>
    <w:p w:rsidR="00F116EA" w:rsidRDefault="00207F11">
      <w:pPr>
        <w:numPr>
          <w:ilvl w:val="0"/>
          <w:numId w:val="16"/>
        </w:numPr>
        <w:rPr>
          <w:szCs w:val="28"/>
        </w:rPr>
      </w:pPr>
      <w:r>
        <w:rPr>
          <w:szCs w:val="28"/>
        </w:rPr>
        <w:t xml:space="preserve">Создание проекта сопровождения ВИЧ-инфицированных детей и подростков в образовательном учреждении </w:t>
      </w:r>
    </w:p>
    <w:p w:rsidR="00F116EA" w:rsidRDefault="00F116EA">
      <w:pPr>
        <w:ind w:left="1489" w:firstLine="0"/>
        <w:rPr>
          <w:szCs w:val="28"/>
        </w:rPr>
      </w:pPr>
    </w:p>
    <w:p w:rsidR="00F116EA" w:rsidRDefault="00207F11">
      <w:pPr>
        <w:rPr>
          <w:szCs w:val="28"/>
        </w:rPr>
      </w:pPr>
      <w:r>
        <w:rPr>
          <w:szCs w:val="28"/>
        </w:rPr>
        <w:t xml:space="preserve">Рекомендованная литература: </w:t>
      </w:r>
    </w:p>
    <w:p w:rsidR="00F116EA" w:rsidRDefault="00207F11">
      <w:pPr>
        <w:numPr>
          <w:ilvl w:val="0"/>
          <w:numId w:val="18"/>
        </w:numPr>
        <w:rPr>
          <w:bCs/>
          <w:color w:val="000000"/>
          <w:szCs w:val="28"/>
        </w:rPr>
      </w:pPr>
      <w:r>
        <w:rPr>
          <w:bCs/>
          <w:color w:val="000000"/>
          <w:szCs w:val="28"/>
        </w:rPr>
        <w:t>Прихожан А. М., Толстых Н. Н. Психология сиротства. –  Спб: Питер, 2007</w:t>
      </w:r>
    </w:p>
    <w:p w:rsidR="00F116EA" w:rsidRDefault="00207F11">
      <w:pPr>
        <w:numPr>
          <w:ilvl w:val="0"/>
          <w:numId w:val="18"/>
        </w:numPr>
        <w:rPr>
          <w:bCs/>
          <w:color w:val="000000"/>
          <w:szCs w:val="28"/>
        </w:rPr>
      </w:pPr>
      <w:r>
        <w:rPr>
          <w:bCs/>
          <w:color w:val="000000"/>
          <w:szCs w:val="28"/>
        </w:rPr>
        <w:t xml:space="preserve">Шахманова А. Ш. Воспитание детей-сирот дошкольного возраста. – СПб: </w:t>
      </w:r>
      <w:r>
        <w:rPr>
          <w:bCs/>
          <w:color w:val="000000"/>
          <w:szCs w:val="28"/>
          <w:lang w:val="en-US"/>
        </w:rPr>
        <w:t>Academia</w:t>
      </w:r>
      <w:r>
        <w:rPr>
          <w:bCs/>
          <w:color w:val="000000"/>
          <w:szCs w:val="28"/>
        </w:rPr>
        <w:t>, 2005</w:t>
      </w:r>
    </w:p>
    <w:p w:rsidR="00F116EA" w:rsidRDefault="00207F11">
      <w:pPr>
        <w:numPr>
          <w:ilvl w:val="0"/>
          <w:numId w:val="18"/>
        </w:numPr>
      </w:pPr>
      <w:r>
        <w:t>Шипицина Л. М. Психолого-педагогическое консультирование и сопровождение развития ребенка. СПб.: Владос, 2003</w:t>
      </w:r>
    </w:p>
    <w:p w:rsidR="00F116EA" w:rsidRDefault="00207F11">
      <w:pPr>
        <w:numPr>
          <w:ilvl w:val="0"/>
          <w:numId w:val="18"/>
        </w:numPr>
        <w:rPr>
          <w:bCs/>
          <w:color w:val="000000"/>
          <w:szCs w:val="28"/>
        </w:rPr>
      </w:pPr>
      <w:r>
        <w:rPr>
          <w:szCs w:val="28"/>
        </w:rPr>
        <w:t>Шипицына Л.М. Психология детей – сирот: Учебное пособие. – СПб.: Изд-во СПБГУ, 2005</w:t>
      </w:r>
    </w:p>
    <w:p w:rsidR="00F116EA" w:rsidRDefault="00207F11">
      <w:pPr>
        <w:numPr>
          <w:ilvl w:val="0"/>
          <w:numId w:val="18"/>
        </w:numPr>
        <w:rPr>
          <w:bCs/>
          <w:color w:val="000000"/>
          <w:szCs w:val="28"/>
        </w:rPr>
      </w:pPr>
      <w:r>
        <w:rPr>
          <w:szCs w:val="28"/>
        </w:rPr>
        <w:t>Шипицына Л. М., Хилько А. А., Галлямова Ю. С. Комплексное сопровождение детей дошкольного возраста. – СПб.: Речь, 2005</w:t>
      </w:r>
    </w:p>
    <w:p w:rsidR="00F116EA" w:rsidRDefault="00F116EA">
      <w:pPr>
        <w:ind w:left="1778" w:firstLine="0"/>
        <w:rPr>
          <w:bCs/>
          <w:color w:val="000000"/>
          <w:szCs w:val="28"/>
        </w:rPr>
      </w:pPr>
    </w:p>
    <w:p w:rsidR="00F116EA" w:rsidRDefault="00207F11">
      <w:pPr>
        <w:shd w:val="clear" w:color="auto" w:fill="FFFFFF"/>
        <w:rPr>
          <w:bCs/>
          <w:color w:val="000000"/>
          <w:szCs w:val="28"/>
        </w:rPr>
      </w:pPr>
      <w:r>
        <w:rPr>
          <w:bCs/>
          <w:color w:val="000000"/>
          <w:szCs w:val="28"/>
        </w:rPr>
        <w:t xml:space="preserve">Домашнее задание: </w:t>
      </w:r>
    </w:p>
    <w:p w:rsidR="00F116EA" w:rsidRDefault="00207F11">
      <w:pPr>
        <w:shd w:val="clear" w:color="auto" w:fill="FFFFFF"/>
        <w:rPr>
          <w:bCs/>
          <w:color w:val="000000"/>
          <w:szCs w:val="28"/>
        </w:rPr>
      </w:pPr>
      <w:r>
        <w:rPr>
          <w:bCs/>
          <w:color w:val="000000"/>
          <w:szCs w:val="28"/>
        </w:rPr>
        <w:t xml:space="preserve">Разработайте психолого-педагогические рекомендации для родителей, усыновивших ВИЧ-инфицированного ребенка 7-летнего возраста. </w:t>
      </w:r>
    </w:p>
    <w:p w:rsidR="00F116EA" w:rsidRDefault="00F116EA">
      <w:pPr>
        <w:rPr>
          <w:szCs w:val="28"/>
        </w:rPr>
        <w:sectPr w:rsidR="00F116EA">
          <w:pgSz w:w="11906" w:h="16838"/>
          <w:pgMar w:top="1134" w:right="850" w:bottom="1134" w:left="1701" w:header="708" w:footer="708" w:gutter="0"/>
          <w:cols w:space="708"/>
          <w:docGrid w:linePitch="360"/>
        </w:sectPr>
      </w:pPr>
    </w:p>
    <w:p w:rsidR="00F116EA" w:rsidRDefault="00207F11">
      <w:pPr>
        <w:rPr>
          <w:b/>
          <w:szCs w:val="28"/>
        </w:rPr>
      </w:pPr>
      <w:r>
        <w:rPr>
          <w:b/>
          <w:szCs w:val="28"/>
        </w:rPr>
        <w:t xml:space="preserve">Практические упражнения для проведения тренингового занятия: </w:t>
      </w:r>
    </w:p>
    <w:p w:rsidR="00F116EA" w:rsidRDefault="00207F11">
      <w:pPr>
        <w:rPr>
          <w:b/>
          <w:szCs w:val="28"/>
        </w:rPr>
      </w:pPr>
      <w:r>
        <w:rPr>
          <w:b/>
          <w:szCs w:val="28"/>
        </w:rPr>
        <w:t>Упражнение «Афиша» (30 мин)</w:t>
      </w:r>
    </w:p>
    <w:p w:rsidR="00F116EA" w:rsidRDefault="00207F11">
      <w:pPr>
        <w:rPr>
          <w:szCs w:val="28"/>
        </w:rPr>
      </w:pPr>
      <w:r>
        <w:rPr>
          <w:szCs w:val="28"/>
        </w:rPr>
        <w:t xml:space="preserve">Цель: актуализация проблемы, диагностика установок, знаний и представлений участников относительно проблемы. </w:t>
      </w:r>
    </w:p>
    <w:p w:rsidR="00F116EA" w:rsidRDefault="00207F11">
      <w:pPr>
        <w:rPr>
          <w:szCs w:val="28"/>
        </w:rPr>
      </w:pPr>
      <w:r>
        <w:rPr>
          <w:szCs w:val="28"/>
        </w:rPr>
        <w:t xml:space="preserve">Группа делится на несколько подгрупп. Участникам предлагается создать сценарий фильма, посвященного ВИЧ-инфекции. Сюжет может быть абсолютно любым. Не имеет значения, в каком жанре он создан, это может быть: трагедия, комедия, документальный, анимационный фильм и т. д. Участникам необходимо: продумать сюжет фильма, его идею, логику развития событий, характеристику главных героев. Затем участники рисуют афишу фильма, которая должна наиболее ярко отражать  его  идею и содержание. В завершении данной работы, проводится «пресс-конференция», целью которой является презентация кинофильма. В качестве прессы выступают остальные участники группы, их задача – задавать вопросы и рецензировать работу. Задача выступающих – привлечь внимание общественности к созданному сюжету, а также защитить свою работу от нападок «акул пера». </w:t>
      </w:r>
    </w:p>
    <w:p w:rsidR="00F116EA" w:rsidRDefault="00207F11">
      <w:pPr>
        <w:rPr>
          <w:szCs w:val="28"/>
        </w:rPr>
      </w:pPr>
      <w:r>
        <w:rPr>
          <w:szCs w:val="28"/>
        </w:rPr>
        <w:t xml:space="preserve">В завершении упражнения, проводится обсуждение: о чем было это упражнение? каковы наши представления относительно этой проблемы? Как происходило создание фильма? Какое настроение вы в нем отразили? И т. д. </w:t>
      </w:r>
    </w:p>
    <w:p w:rsidR="00F116EA" w:rsidRDefault="00F116EA">
      <w:pPr>
        <w:rPr>
          <w:b/>
          <w:szCs w:val="28"/>
        </w:rPr>
      </w:pPr>
    </w:p>
    <w:p w:rsidR="00F116EA" w:rsidRDefault="00207F11">
      <w:pPr>
        <w:rPr>
          <w:b/>
          <w:szCs w:val="28"/>
        </w:rPr>
      </w:pPr>
      <w:r>
        <w:rPr>
          <w:b/>
          <w:szCs w:val="28"/>
        </w:rPr>
        <w:t>Упражнение «Листок» (15 мин)</w:t>
      </w:r>
    </w:p>
    <w:p w:rsidR="00F116EA" w:rsidRDefault="00207F11">
      <w:pPr>
        <w:rPr>
          <w:szCs w:val="28"/>
        </w:rPr>
      </w:pPr>
      <w:r>
        <w:rPr>
          <w:szCs w:val="28"/>
        </w:rPr>
        <w:t xml:space="preserve">Участники разбиваются на пары. Каждому выдается лист бумаги. На одном из них ведущий заранее незаметно ставит метку на обратной стороне листа.  Участникам предлагается записать вопросы, касающиеся темы, на которые они не знают ответа. Далее участники обмениваются листами и пытаются ответить на вопросы друг друга. Потом участникам предлагается объединиться в четверки и обсудить вопросы, оставшиеся неясными. Затем, в восьмерки с той же целью. </w:t>
      </w:r>
    </w:p>
    <w:p w:rsidR="00F116EA" w:rsidRDefault="00207F11">
      <w:pPr>
        <w:rPr>
          <w:szCs w:val="28"/>
        </w:rPr>
      </w:pPr>
      <w:r>
        <w:rPr>
          <w:szCs w:val="28"/>
        </w:rPr>
        <w:t xml:space="preserve">После этого ведущий спрашивает: «Остались вопросы, оставшиеся неясными? Какие именно? Перечислите вопросы, на которые не удалось найти ответ?» </w:t>
      </w:r>
    </w:p>
    <w:p w:rsidR="00F116EA" w:rsidRDefault="00F116EA">
      <w:pPr>
        <w:rPr>
          <w:szCs w:val="28"/>
        </w:rPr>
      </w:pPr>
    </w:p>
    <w:p w:rsidR="00F116EA" w:rsidRDefault="00207F11">
      <w:pPr>
        <w:rPr>
          <w:b/>
          <w:szCs w:val="28"/>
        </w:rPr>
      </w:pPr>
      <w:r>
        <w:rPr>
          <w:b/>
          <w:szCs w:val="28"/>
        </w:rPr>
        <w:t>Упражнение «Вирус» (15 мин)</w:t>
      </w:r>
    </w:p>
    <w:p w:rsidR="00F116EA" w:rsidRDefault="00207F11">
      <w:pPr>
        <w:rPr>
          <w:b/>
          <w:szCs w:val="28"/>
        </w:rPr>
      </w:pPr>
      <w:r>
        <w:rPr>
          <w:b/>
          <w:szCs w:val="28"/>
        </w:rPr>
        <w:t xml:space="preserve">Цель: демонстрация структуры ВИЧ. </w:t>
      </w:r>
    </w:p>
    <w:p w:rsidR="00F116EA" w:rsidRDefault="00207F11">
      <w:pPr>
        <w:numPr>
          <w:ilvl w:val="0"/>
          <w:numId w:val="1"/>
        </w:numPr>
        <w:rPr>
          <w:szCs w:val="28"/>
        </w:rPr>
      </w:pPr>
      <w:r>
        <w:rPr>
          <w:szCs w:val="28"/>
        </w:rPr>
        <w:t xml:space="preserve">Участники становятся в круг за спинки своих стульев.  </w:t>
      </w:r>
    </w:p>
    <w:p w:rsidR="00F116EA" w:rsidRDefault="00207F11">
      <w:pPr>
        <w:numPr>
          <w:ilvl w:val="0"/>
          <w:numId w:val="1"/>
        </w:numPr>
        <w:rPr>
          <w:szCs w:val="28"/>
        </w:rPr>
      </w:pPr>
      <w:r>
        <w:rPr>
          <w:szCs w:val="28"/>
        </w:rPr>
        <w:t>Участники кладут стулья на пол таким образом, чтобы спинка стула оставалась с правой стороны от участника, а ножки были обращены во внутрь круга.</w:t>
      </w:r>
    </w:p>
    <w:p w:rsidR="00F116EA" w:rsidRDefault="00207F11">
      <w:pPr>
        <w:numPr>
          <w:ilvl w:val="0"/>
          <w:numId w:val="1"/>
        </w:numPr>
        <w:rPr>
          <w:szCs w:val="28"/>
        </w:rPr>
      </w:pPr>
      <w:r>
        <w:rPr>
          <w:szCs w:val="28"/>
        </w:rPr>
        <w:t xml:space="preserve"> Ведущий просит двух добровольцев пройти в круг, и дает им в руки три фломастера разных цветов. </w:t>
      </w:r>
    </w:p>
    <w:p w:rsidR="00F116EA" w:rsidRDefault="00207F11">
      <w:pPr>
        <w:rPr>
          <w:szCs w:val="28"/>
        </w:rPr>
      </w:pPr>
      <w:r>
        <w:rPr>
          <w:szCs w:val="28"/>
        </w:rPr>
        <w:t xml:space="preserve">Ведущий объясняет: «Наша аудитория на несколько минут превратится в организм человека. Если посмотреть сверху, то наша группа сейчас представляет ВИЧ». </w:t>
      </w:r>
    </w:p>
    <w:p w:rsidR="00F116EA" w:rsidRDefault="00207F11">
      <w:pPr>
        <w:numPr>
          <w:ilvl w:val="0"/>
          <w:numId w:val="1"/>
        </w:numPr>
        <w:rPr>
          <w:szCs w:val="28"/>
        </w:rPr>
      </w:pPr>
      <w:r>
        <w:rPr>
          <w:szCs w:val="28"/>
        </w:rPr>
        <w:t>Ведущий задаёт группе несколько вопросов относительно структуры ВИЧ:</w:t>
      </w:r>
    </w:p>
    <w:p w:rsidR="00F116EA" w:rsidRDefault="00207F11">
      <w:pPr>
        <w:rPr>
          <w:szCs w:val="28"/>
        </w:rPr>
      </w:pPr>
      <w:r>
        <w:rPr>
          <w:szCs w:val="28"/>
        </w:rPr>
        <w:t>- Что находится внутри нашего круга? (РНК)</w:t>
      </w:r>
    </w:p>
    <w:p w:rsidR="00F116EA" w:rsidRDefault="00207F11">
      <w:pPr>
        <w:rPr>
          <w:szCs w:val="28"/>
        </w:rPr>
      </w:pPr>
      <w:r>
        <w:rPr>
          <w:szCs w:val="28"/>
        </w:rPr>
        <w:t>- Почему в руках наши добровольцы держат три предмета, что они могут означать? (ферменты вируса)</w:t>
      </w:r>
    </w:p>
    <w:p w:rsidR="00F116EA" w:rsidRDefault="00207F11">
      <w:pPr>
        <w:rPr>
          <w:szCs w:val="28"/>
        </w:rPr>
      </w:pPr>
      <w:r>
        <w:rPr>
          <w:szCs w:val="28"/>
        </w:rPr>
        <w:t xml:space="preserve">- Каково предназначение этих ферментов? (протеаза, обратная транскриптаза, интеграза)? И т. д. </w:t>
      </w:r>
    </w:p>
    <w:p w:rsidR="00F116EA" w:rsidRDefault="00F116EA">
      <w:pPr>
        <w:rPr>
          <w:szCs w:val="28"/>
        </w:rPr>
      </w:pPr>
    </w:p>
    <w:p w:rsidR="00F116EA" w:rsidRDefault="00207F11">
      <w:pPr>
        <w:numPr>
          <w:ilvl w:val="0"/>
          <w:numId w:val="1"/>
        </w:numPr>
        <w:rPr>
          <w:szCs w:val="28"/>
        </w:rPr>
      </w:pPr>
      <w:r>
        <w:rPr>
          <w:szCs w:val="28"/>
        </w:rPr>
        <w:t xml:space="preserve">Ведущий объясняет, что он сейчас изобразит клетку иммунитета человека. </w:t>
      </w:r>
    </w:p>
    <w:p w:rsidR="00F116EA" w:rsidRDefault="00207F11">
      <w:pPr>
        <w:numPr>
          <w:ilvl w:val="0"/>
          <w:numId w:val="1"/>
        </w:numPr>
        <w:rPr>
          <w:szCs w:val="28"/>
        </w:rPr>
      </w:pPr>
      <w:r>
        <w:rPr>
          <w:szCs w:val="28"/>
        </w:rPr>
        <w:t xml:space="preserve">Ведущий подходит к «вирусу», тот встречает его рукопожатием  и передает один из фломастеров (обратная транскриптаза). </w:t>
      </w:r>
    </w:p>
    <w:p w:rsidR="00F116EA" w:rsidRDefault="00207F11">
      <w:pPr>
        <w:numPr>
          <w:ilvl w:val="0"/>
          <w:numId w:val="1"/>
        </w:numPr>
        <w:rPr>
          <w:szCs w:val="28"/>
        </w:rPr>
      </w:pPr>
      <w:r>
        <w:rPr>
          <w:szCs w:val="28"/>
        </w:rPr>
        <w:t xml:space="preserve">Ведущий поясняет, что иммунная клетка воспринимает вирус как дружественную клетку и не распознает в нем «врага». При столкновении с вирусом – первый фермент, который попадает в клетку – это обратная транскриптаза. </w:t>
      </w:r>
    </w:p>
    <w:p w:rsidR="00F116EA" w:rsidRDefault="00F116EA">
      <w:pPr>
        <w:ind w:left="709"/>
        <w:rPr>
          <w:szCs w:val="28"/>
        </w:rPr>
      </w:pPr>
    </w:p>
    <w:p w:rsidR="00F116EA" w:rsidRDefault="00207F11">
      <w:pPr>
        <w:numPr>
          <w:ilvl w:val="0"/>
          <w:numId w:val="1"/>
        </w:numPr>
        <w:rPr>
          <w:szCs w:val="28"/>
        </w:rPr>
      </w:pPr>
      <w:r>
        <w:rPr>
          <w:szCs w:val="28"/>
        </w:rPr>
        <w:t xml:space="preserve">Затем ведущий получает второй фломастер, и поясняет, что второй фермент, который активизируется в клетке – интеграза. Интеграза позволяет вирусу встроить генетический материал вируса в ДНК клетки. </w:t>
      </w:r>
    </w:p>
    <w:p w:rsidR="00F116EA" w:rsidRDefault="00F116EA">
      <w:pPr>
        <w:ind w:left="709"/>
        <w:rPr>
          <w:szCs w:val="28"/>
        </w:rPr>
      </w:pPr>
    </w:p>
    <w:p w:rsidR="00F116EA" w:rsidRDefault="00207F11">
      <w:pPr>
        <w:numPr>
          <w:ilvl w:val="0"/>
          <w:numId w:val="1"/>
        </w:numPr>
        <w:rPr>
          <w:szCs w:val="28"/>
        </w:rPr>
      </w:pPr>
      <w:r>
        <w:rPr>
          <w:szCs w:val="28"/>
        </w:rPr>
        <w:t xml:space="preserve">Ведущий просит поставить стулья в обычное положение, и просит одного участника пройти во внутрь круга. Дает пояснение, что сейчас – наш круг – это иммунная клетка, а человек внутри – это вирус. Как чувствует себя клетка, когда  внутри нее находится один вирус? Когда два? (просит зайти во внутрь двух участников)? 20? (всех участников)50? 100? 100000? Что произойдет с клеткой? </w:t>
      </w:r>
    </w:p>
    <w:p w:rsidR="00F116EA" w:rsidRDefault="00F116EA">
      <w:pPr>
        <w:rPr>
          <w:szCs w:val="28"/>
        </w:rPr>
      </w:pPr>
    </w:p>
    <w:p w:rsidR="00F116EA" w:rsidRDefault="00207F11">
      <w:pPr>
        <w:numPr>
          <w:ilvl w:val="0"/>
          <w:numId w:val="1"/>
        </w:numPr>
        <w:rPr>
          <w:szCs w:val="28"/>
        </w:rPr>
      </w:pPr>
      <w:r>
        <w:rPr>
          <w:szCs w:val="28"/>
        </w:rPr>
        <w:t xml:space="preserve">Перед «разрушением» клетки ведущий просит несколько участников выйти из круга, и объясняет, что каждый из вирусов, находящихся вне клетки, после активизации фермента протеазы, способен начать процесс внедрения в другую клетку. </w:t>
      </w:r>
    </w:p>
    <w:p w:rsidR="00F116EA" w:rsidRDefault="00F116EA">
      <w:pPr>
        <w:rPr>
          <w:szCs w:val="28"/>
        </w:rPr>
      </w:pPr>
    </w:p>
    <w:p w:rsidR="00F116EA" w:rsidRDefault="00207F11">
      <w:pPr>
        <w:ind w:left="709"/>
        <w:rPr>
          <w:szCs w:val="28"/>
        </w:rPr>
      </w:pPr>
      <w:r>
        <w:rPr>
          <w:szCs w:val="28"/>
        </w:rPr>
        <w:t xml:space="preserve">В завершении упражнения проводится обсуждение. </w:t>
      </w:r>
    </w:p>
    <w:p w:rsidR="00F116EA" w:rsidRDefault="00F116EA">
      <w:pPr>
        <w:rPr>
          <w:szCs w:val="28"/>
        </w:rPr>
      </w:pPr>
    </w:p>
    <w:p w:rsidR="00F116EA" w:rsidRDefault="00207F11">
      <w:pPr>
        <w:rPr>
          <w:b/>
          <w:szCs w:val="28"/>
        </w:rPr>
      </w:pPr>
      <w:r>
        <w:rPr>
          <w:b/>
          <w:szCs w:val="28"/>
        </w:rPr>
        <w:t>Упражнение «Вирусы и бактерии» (15 мин)</w:t>
      </w:r>
    </w:p>
    <w:p w:rsidR="00F116EA" w:rsidRDefault="00207F11">
      <w:pPr>
        <w:numPr>
          <w:ilvl w:val="0"/>
          <w:numId w:val="2"/>
        </w:numPr>
        <w:rPr>
          <w:szCs w:val="28"/>
        </w:rPr>
      </w:pPr>
      <w:r>
        <w:rPr>
          <w:szCs w:val="28"/>
        </w:rPr>
        <w:t xml:space="preserve">Ведущий просит несколько добровольцев (4 человека) выйти за дверь аудитории. </w:t>
      </w:r>
    </w:p>
    <w:p w:rsidR="00F116EA" w:rsidRDefault="00207F11">
      <w:pPr>
        <w:numPr>
          <w:ilvl w:val="0"/>
          <w:numId w:val="2"/>
        </w:numPr>
        <w:rPr>
          <w:szCs w:val="28"/>
        </w:rPr>
      </w:pPr>
      <w:r>
        <w:rPr>
          <w:szCs w:val="28"/>
        </w:rPr>
        <w:t xml:space="preserve">Остальные участники делятся на пары или тройки, образуя круг, и свободно перемещаются по комнате. </w:t>
      </w:r>
    </w:p>
    <w:p w:rsidR="00F116EA" w:rsidRDefault="00207F11">
      <w:pPr>
        <w:numPr>
          <w:ilvl w:val="0"/>
          <w:numId w:val="2"/>
        </w:numPr>
        <w:rPr>
          <w:szCs w:val="28"/>
        </w:rPr>
      </w:pPr>
      <w:r>
        <w:rPr>
          <w:szCs w:val="28"/>
        </w:rPr>
        <w:t>Ведущий объясняет, что участники изображают клетки здорового организма человека. «Сейчас в наш организм проникнут бактерии!»</w:t>
      </w:r>
    </w:p>
    <w:p w:rsidR="00F116EA" w:rsidRDefault="00207F11">
      <w:pPr>
        <w:numPr>
          <w:ilvl w:val="0"/>
          <w:numId w:val="2"/>
        </w:numPr>
        <w:rPr>
          <w:szCs w:val="28"/>
        </w:rPr>
      </w:pPr>
      <w:r>
        <w:rPr>
          <w:szCs w:val="28"/>
        </w:rPr>
        <w:t xml:space="preserve">В комнату заходят 3 добровольца, изображающих 3 бактерии. Их задача – причинять вред клеткам. Они могут громко кричать в ухо, щипать, щекотать, свистеть и т. д. </w:t>
      </w:r>
    </w:p>
    <w:p w:rsidR="00F116EA" w:rsidRDefault="00207F11">
      <w:pPr>
        <w:numPr>
          <w:ilvl w:val="0"/>
          <w:numId w:val="2"/>
        </w:numPr>
        <w:rPr>
          <w:szCs w:val="28"/>
        </w:rPr>
      </w:pPr>
      <w:r>
        <w:rPr>
          <w:szCs w:val="28"/>
        </w:rPr>
        <w:t>Ведущий говорит: «А сейчас в наш организм приходит… антибиотик!»</w:t>
      </w:r>
    </w:p>
    <w:p w:rsidR="00F116EA" w:rsidRDefault="00207F11">
      <w:pPr>
        <w:numPr>
          <w:ilvl w:val="0"/>
          <w:numId w:val="2"/>
        </w:numPr>
        <w:rPr>
          <w:szCs w:val="28"/>
        </w:rPr>
      </w:pPr>
      <w:r>
        <w:rPr>
          <w:szCs w:val="28"/>
        </w:rPr>
        <w:t xml:space="preserve">Ведущий, в роли антибиотика, подходит к бактериям и за руку выводит из аудитории. </w:t>
      </w:r>
    </w:p>
    <w:p w:rsidR="00F116EA" w:rsidRDefault="00207F11">
      <w:pPr>
        <w:numPr>
          <w:ilvl w:val="0"/>
          <w:numId w:val="2"/>
        </w:numPr>
        <w:rPr>
          <w:szCs w:val="28"/>
        </w:rPr>
      </w:pPr>
      <w:r>
        <w:rPr>
          <w:szCs w:val="28"/>
        </w:rPr>
        <w:t xml:space="preserve">Ведущий: «А сейчас к нам в организм попал ВИЧ!» </w:t>
      </w:r>
    </w:p>
    <w:p w:rsidR="00F116EA" w:rsidRDefault="00207F11">
      <w:pPr>
        <w:numPr>
          <w:ilvl w:val="0"/>
          <w:numId w:val="2"/>
        </w:numPr>
        <w:rPr>
          <w:szCs w:val="28"/>
        </w:rPr>
      </w:pPr>
      <w:r>
        <w:rPr>
          <w:szCs w:val="28"/>
        </w:rPr>
        <w:t xml:space="preserve">Заходит доброволец, изображающий ВИЧ. «ВИЧ» подходит к «клетке» и встает внутрь круга. Через несколько секунд «клетка» умирает – садится. «Вирус» подходит к другой «клетке» и происходит то же самое. </w:t>
      </w:r>
    </w:p>
    <w:p w:rsidR="00F116EA" w:rsidRDefault="00207F11">
      <w:pPr>
        <w:numPr>
          <w:ilvl w:val="0"/>
          <w:numId w:val="2"/>
        </w:numPr>
        <w:rPr>
          <w:szCs w:val="28"/>
        </w:rPr>
      </w:pPr>
      <w:r>
        <w:rPr>
          <w:szCs w:val="28"/>
        </w:rPr>
        <w:t xml:space="preserve">Когда «ВИЧ» «внедряется» в третью «клетку» появляется «Ингибитор» (ведущий). Ингибитор подходит к клетке и «убивает» вирус вместе с клеткой. </w:t>
      </w:r>
    </w:p>
    <w:p w:rsidR="00F116EA" w:rsidRDefault="00F116EA">
      <w:pPr>
        <w:rPr>
          <w:szCs w:val="28"/>
        </w:rPr>
      </w:pPr>
    </w:p>
    <w:p w:rsidR="00F116EA" w:rsidRDefault="00207F11">
      <w:pPr>
        <w:rPr>
          <w:szCs w:val="28"/>
        </w:rPr>
      </w:pPr>
      <w:r>
        <w:rPr>
          <w:szCs w:val="28"/>
        </w:rPr>
        <w:t xml:space="preserve">После завершения упражнения проводится обсуждение: В чем разница между вирусами и бактериями? В чем сложность лечения вирусных заболеваний? И т. д. </w:t>
      </w:r>
    </w:p>
    <w:p w:rsidR="00F116EA" w:rsidRDefault="00F116EA">
      <w:pPr>
        <w:rPr>
          <w:szCs w:val="28"/>
        </w:rPr>
      </w:pPr>
    </w:p>
    <w:p w:rsidR="00F116EA" w:rsidRDefault="00207F11">
      <w:pPr>
        <w:rPr>
          <w:b/>
          <w:szCs w:val="28"/>
        </w:rPr>
      </w:pPr>
      <w:r>
        <w:rPr>
          <w:b/>
          <w:szCs w:val="28"/>
        </w:rPr>
        <w:t>Упражнение «Степень риска» (20 мин)</w:t>
      </w:r>
    </w:p>
    <w:p w:rsidR="00F116EA" w:rsidRDefault="00207F11">
      <w:pPr>
        <w:rPr>
          <w:bCs/>
          <w:szCs w:val="28"/>
        </w:rPr>
      </w:pPr>
      <w:r>
        <w:rPr>
          <w:bCs/>
          <w:szCs w:val="28"/>
        </w:rPr>
        <w:t xml:space="preserve">Инструкция: «Распределите следующие способы заражения ВИЧ по степени вероятности инфицирования от высковероятного до маловероятного. Обоснуйте». </w:t>
      </w:r>
    </w:p>
    <w:p w:rsidR="00F116EA" w:rsidRDefault="00207F11">
      <w:pPr>
        <w:ind w:firstLine="720"/>
        <w:rPr>
          <w:bCs/>
          <w:szCs w:val="28"/>
        </w:rPr>
      </w:pPr>
      <w:r>
        <w:rPr>
          <w:bCs/>
          <w:szCs w:val="28"/>
        </w:rPr>
        <w:t xml:space="preserve">Поцелуй в щеку, нанесение татуировок в домашних условиях, плавание в бассейне, проживание с больным СПИДом, уход за больным СПИДом, укус комара/клеща, половой акт с потребителем инъекционных наркотиков, половая жизнь в браке, «братание» кровью, переливание крови, пирсинг, пользование чужой зубной щеткой, глубокий поцелуй, укол иглой в общественном транспорте. </w:t>
      </w:r>
    </w:p>
    <w:p w:rsidR="00F116EA" w:rsidRDefault="00F116EA">
      <w:pPr>
        <w:rPr>
          <w:szCs w:val="28"/>
        </w:rPr>
      </w:pPr>
    </w:p>
    <w:p w:rsidR="00F116EA" w:rsidRDefault="00207F11">
      <w:pPr>
        <w:rPr>
          <w:b/>
          <w:szCs w:val="28"/>
        </w:rPr>
      </w:pPr>
      <w:r>
        <w:rPr>
          <w:b/>
          <w:szCs w:val="28"/>
        </w:rPr>
        <w:t xml:space="preserve">Упражнение «Ответы на письма читателей» (30 мин) </w:t>
      </w:r>
    </w:p>
    <w:p w:rsidR="00F116EA" w:rsidRDefault="00207F11">
      <w:pPr>
        <w:ind w:firstLine="720"/>
        <w:rPr>
          <w:bCs/>
          <w:szCs w:val="28"/>
        </w:rPr>
      </w:pPr>
      <w:r>
        <w:rPr>
          <w:bCs/>
          <w:szCs w:val="28"/>
        </w:rPr>
        <w:t xml:space="preserve">Инструкция: «Составьте ответы на письма читателей молодежного журнала, интересующихся проблемой ВИЧ». </w:t>
      </w:r>
    </w:p>
    <w:p w:rsidR="00F116EA" w:rsidRDefault="00207F11">
      <w:pPr>
        <w:ind w:firstLine="720"/>
        <w:rPr>
          <w:bCs/>
          <w:szCs w:val="28"/>
        </w:rPr>
      </w:pPr>
      <w:r>
        <w:rPr>
          <w:bCs/>
          <w:szCs w:val="28"/>
        </w:rPr>
        <w:t>«Вот если допустим ВИЧ-инфицированный человек работал на стройке, ударил молотком по пальцу, у него пошла кровь, работать он не смог дальше и попросил товарища доделать его работу. А товарища дома кошка поцарапала. Заразится он или нет?"»</w:t>
      </w:r>
    </w:p>
    <w:p w:rsidR="00F116EA" w:rsidRDefault="00207F11">
      <w:pPr>
        <w:ind w:firstLine="720"/>
        <w:rPr>
          <w:bCs/>
          <w:szCs w:val="28"/>
        </w:rPr>
      </w:pPr>
      <w:r>
        <w:rPr>
          <w:bCs/>
          <w:szCs w:val="28"/>
        </w:rPr>
        <w:t>«Здравствуйте! Летом познакомился с девушкой. Пили из одной бутылки простую воду. У меня кровоточат дёсна, как у нее в полости рта – неизвестно. Через несколько дней она мне сказала, что у неё давно ВИЧ. Если у неё тоже кровоточат дёсна или открытые раны в полости рта, каков мой риск?»</w:t>
      </w:r>
    </w:p>
    <w:p w:rsidR="00F116EA" w:rsidRDefault="00207F11">
      <w:pPr>
        <w:ind w:firstLine="720"/>
        <w:rPr>
          <w:bCs/>
          <w:szCs w:val="28"/>
        </w:rPr>
      </w:pPr>
      <w:r>
        <w:rPr>
          <w:bCs/>
          <w:szCs w:val="28"/>
        </w:rPr>
        <w:t>«С мужем живем 4 года, он ВИЧ+, узнали об этом год назад. Есть ребенок. Сдала анализ на ВИЧ - отрицательно, естественно ребенок тоже ВИЧ-. После рождения ребенка предохранялись всегда прерванным половым актом. Мой вопрос: как, я не заразилась за столько времени? Помогите, пожалуйста, разобраться».</w:t>
      </w:r>
    </w:p>
    <w:p w:rsidR="00F116EA" w:rsidRDefault="00207F11">
      <w:pPr>
        <w:ind w:firstLine="720"/>
        <w:rPr>
          <w:bCs/>
          <w:szCs w:val="28"/>
        </w:rPr>
      </w:pPr>
      <w:r>
        <w:rPr>
          <w:bCs/>
          <w:szCs w:val="28"/>
        </w:rPr>
        <w:t xml:space="preserve">«2 года назад я, упав на улице, укололся шприцем (их у нас на улице много валяется). Сначала не обратил внимания, но потом начали мучить мысли о том, что вдруг это шприц наркомана (а это наверняка так) и вдруг он болен ВИЧ, гепатитом, и я заразился. В общем, начал я переживать. Насколько вероятно заражение?» </w:t>
      </w:r>
    </w:p>
    <w:p w:rsidR="00F116EA" w:rsidRDefault="00F116EA">
      <w:pPr>
        <w:ind w:firstLine="720"/>
        <w:rPr>
          <w:bCs/>
          <w:szCs w:val="28"/>
        </w:rPr>
      </w:pPr>
    </w:p>
    <w:p w:rsidR="00F116EA" w:rsidRDefault="00207F11">
      <w:pPr>
        <w:ind w:firstLine="720"/>
        <w:rPr>
          <w:bCs/>
          <w:szCs w:val="28"/>
        </w:rPr>
      </w:pPr>
      <w:r>
        <w:rPr>
          <w:bCs/>
          <w:szCs w:val="28"/>
        </w:rPr>
        <w:t>Упражнение завершается обсуждением данных ответов, проводится дискуссия относительно их грамотности и корректности.</w:t>
      </w:r>
    </w:p>
    <w:p w:rsidR="00F116EA" w:rsidRDefault="00F116EA">
      <w:pPr>
        <w:ind w:firstLine="720"/>
        <w:rPr>
          <w:bCs/>
          <w:szCs w:val="28"/>
        </w:rPr>
      </w:pPr>
    </w:p>
    <w:p w:rsidR="00F116EA" w:rsidRDefault="00207F11">
      <w:pPr>
        <w:ind w:firstLine="720"/>
        <w:rPr>
          <w:b/>
          <w:bCs/>
          <w:szCs w:val="28"/>
        </w:rPr>
      </w:pPr>
      <w:r>
        <w:rPr>
          <w:b/>
          <w:bCs/>
          <w:szCs w:val="28"/>
        </w:rPr>
        <w:t>Упражнение «Спорные утверждения» (30 мин)</w:t>
      </w:r>
    </w:p>
    <w:p w:rsidR="00F116EA" w:rsidRDefault="00207F11">
      <w:pPr>
        <w:ind w:firstLine="720"/>
        <w:rPr>
          <w:bCs/>
          <w:szCs w:val="28"/>
        </w:rPr>
      </w:pPr>
      <w:r>
        <w:rPr>
          <w:bCs/>
          <w:szCs w:val="28"/>
        </w:rPr>
        <w:t xml:space="preserve">Ведущий на каждой из стен помещения расклеивает таблички: «Верно», «Неверно», «Скорее верно», «Скорее неверно». Затем зачитывает по одному из предлагаемых утверждений. Задача участников – встать рядом с табличкой, которая отражает их позицию по данному вопросу. </w:t>
      </w:r>
    </w:p>
    <w:p w:rsidR="00F116EA" w:rsidRDefault="00207F11">
      <w:pPr>
        <w:ind w:firstLine="720"/>
        <w:rPr>
          <w:b/>
          <w:bCs/>
          <w:szCs w:val="28"/>
        </w:rPr>
      </w:pPr>
      <w:r>
        <w:rPr>
          <w:b/>
          <w:bCs/>
          <w:szCs w:val="28"/>
        </w:rPr>
        <w:t xml:space="preserve">Примерный список утверждений: </w:t>
      </w:r>
    </w:p>
    <w:p w:rsidR="00F116EA" w:rsidRDefault="00207F11">
      <w:pPr>
        <w:ind w:firstLine="720"/>
        <w:rPr>
          <w:bCs/>
          <w:szCs w:val="28"/>
        </w:rPr>
      </w:pPr>
      <w:r>
        <w:rPr>
          <w:bCs/>
          <w:szCs w:val="28"/>
        </w:rPr>
        <w:t xml:space="preserve"> Какова Ваша позиция относительно следующих спорных утверждений? Обоснуйте. </w:t>
      </w:r>
    </w:p>
    <w:p w:rsidR="00F116EA" w:rsidRDefault="00207F11">
      <w:pPr>
        <w:ind w:firstLine="720"/>
        <w:rPr>
          <w:bCs/>
          <w:szCs w:val="28"/>
        </w:rPr>
      </w:pPr>
      <w:r>
        <w:rPr>
          <w:bCs/>
          <w:szCs w:val="28"/>
        </w:rPr>
        <w:t xml:space="preserve">ВИЧ-инфицированная женщина не должна рожать детей. </w:t>
      </w:r>
    </w:p>
    <w:p w:rsidR="00F116EA" w:rsidRDefault="00207F11">
      <w:pPr>
        <w:ind w:firstLine="720"/>
        <w:rPr>
          <w:bCs/>
          <w:szCs w:val="28"/>
        </w:rPr>
      </w:pPr>
      <w:r>
        <w:rPr>
          <w:bCs/>
          <w:szCs w:val="28"/>
        </w:rPr>
        <w:t>Проблема ВИЧ/СПИД касается только проституток и наркоманов.</w:t>
      </w:r>
    </w:p>
    <w:p w:rsidR="00F116EA" w:rsidRDefault="00207F11">
      <w:pPr>
        <w:ind w:firstLine="720"/>
        <w:rPr>
          <w:bCs/>
          <w:szCs w:val="28"/>
        </w:rPr>
      </w:pPr>
      <w:r>
        <w:rPr>
          <w:bCs/>
          <w:szCs w:val="28"/>
        </w:rPr>
        <w:t xml:space="preserve">Проблема ВИЧ/СПИДа преувеличивается СМИ, она не заслуживает столько внимания. </w:t>
      </w:r>
    </w:p>
    <w:p w:rsidR="00F116EA" w:rsidRDefault="00207F11">
      <w:pPr>
        <w:ind w:firstLine="720"/>
        <w:rPr>
          <w:bCs/>
          <w:szCs w:val="28"/>
        </w:rPr>
      </w:pPr>
      <w:r>
        <w:rPr>
          <w:bCs/>
          <w:szCs w:val="28"/>
        </w:rPr>
        <w:t xml:space="preserve">ВИЧ-инфицированные дети не должны посещать спортивные кружки и секции. </w:t>
      </w:r>
    </w:p>
    <w:p w:rsidR="00F116EA" w:rsidRDefault="00207F11">
      <w:pPr>
        <w:ind w:firstLine="720"/>
        <w:rPr>
          <w:szCs w:val="28"/>
        </w:rPr>
      </w:pPr>
      <w:r>
        <w:rPr>
          <w:bCs/>
          <w:szCs w:val="28"/>
        </w:rPr>
        <w:t xml:space="preserve">ВИЧ-инфицированный врач не должен производить никаких манипуляций с кровью пациентов. </w:t>
      </w:r>
    </w:p>
    <w:p w:rsidR="00F116EA" w:rsidRDefault="00F116EA"/>
    <w:p w:rsidR="00F116EA" w:rsidRDefault="00207F11">
      <w:r>
        <w:t xml:space="preserve">Глоссарий: </w:t>
      </w:r>
    </w:p>
    <w:p w:rsidR="00F116EA" w:rsidRDefault="00207F11">
      <w:pPr>
        <w:pStyle w:val="1"/>
        <w:spacing w:line="360" w:lineRule="auto"/>
        <w:rPr>
          <w:b/>
        </w:rPr>
      </w:pPr>
      <w:r>
        <w:rPr>
          <w:b/>
        </w:rPr>
        <w:t xml:space="preserve">Глоссарий </w:t>
      </w:r>
    </w:p>
    <w:p w:rsidR="00F116EA" w:rsidRDefault="00207F11">
      <w:pPr>
        <w:shd w:val="clear" w:color="auto" w:fill="FFFFFF"/>
        <w:ind w:right="1" w:firstLine="284"/>
        <w:rPr>
          <w:color w:val="000000"/>
          <w:spacing w:val="-3"/>
          <w:szCs w:val="28"/>
        </w:rPr>
      </w:pPr>
      <w:r>
        <w:rPr>
          <w:b/>
          <w:color w:val="000000"/>
          <w:spacing w:val="-3"/>
          <w:szCs w:val="28"/>
        </w:rPr>
        <w:t>Абстинентное состояние</w:t>
      </w:r>
      <w:r>
        <w:rPr>
          <w:color w:val="000000"/>
          <w:spacing w:val="-3"/>
          <w:szCs w:val="28"/>
        </w:rPr>
        <w:t xml:space="preserve"> (синдром отмены) – резкое ухудшение самочувствия, вызванное прекращением приема или уменьшением употребления психоактивного вещества, которое принималось многократно, обычно в течение длительного времени и в больших дозах. Основной признак физической зависимости от ПАВ.</w:t>
      </w:r>
    </w:p>
    <w:p w:rsidR="00F116EA" w:rsidRDefault="00207F11">
      <w:pPr>
        <w:shd w:val="clear" w:color="auto" w:fill="FFFFFF"/>
        <w:ind w:right="1" w:firstLine="284"/>
        <w:rPr>
          <w:color w:val="000000"/>
          <w:spacing w:val="-3"/>
          <w:szCs w:val="28"/>
        </w:rPr>
      </w:pPr>
      <w:r>
        <w:rPr>
          <w:b/>
          <w:color w:val="000000"/>
          <w:spacing w:val="-3"/>
          <w:szCs w:val="28"/>
        </w:rPr>
        <w:t>Абстиненция</w:t>
      </w:r>
      <w:r>
        <w:rPr>
          <w:color w:val="000000"/>
          <w:spacing w:val="-3"/>
          <w:szCs w:val="28"/>
        </w:rPr>
        <w:t xml:space="preserve"> – (от латинского слова abs – из-за и teneo – держаться) воздержание от употребления наркотиков или алкогольных напитков, будь то по принципиальным соображениям или по другим причинам. Термин «абстиненция» не следует путать с «абстинентным состоянием».</w:t>
      </w:r>
    </w:p>
    <w:p w:rsidR="00F116EA" w:rsidRDefault="00207F11">
      <w:pPr>
        <w:shd w:val="clear" w:color="auto" w:fill="FFFFFF"/>
        <w:ind w:right="1" w:firstLine="284"/>
        <w:rPr>
          <w:color w:val="000000"/>
          <w:spacing w:val="-3"/>
          <w:szCs w:val="28"/>
        </w:rPr>
      </w:pPr>
      <w:r>
        <w:rPr>
          <w:b/>
          <w:color w:val="000000"/>
          <w:spacing w:val="-3"/>
          <w:szCs w:val="28"/>
        </w:rPr>
        <w:t>Агрессивное поведение</w:t>
      </w:r>
      <w:r>
        <w:rPr>
          <w:color w:val="000000"/>
          <w:spacing w:val="-3"/>
          <w:szCs w:val="28"/>
        </w:rPr>
        <w:t xml:space="preserve"> – поведение, нацеленное на подавление или причинение вреда другому живому существу, не желающему подобного обращения</w:t>
      </w:r>
    </w:p>
    <w:p w:rsidR="00F116EA" w:rsidRDefault="00207F11">
      <w:pPr>
        <w:shd w:val="clear" w:color="auto" w:fill="FFFFFF"/>
        <w:ind w:right="1" w:firstLine="284"/>
        <w:rPr>
          <w:color w:val="000000"/>
          <w:spacing w:val="-3"/>
          <w:szCs w:val="28"/>
        </w:rPr>
      </w:pPr>
      <w:r>
        <w:rPr>
          <w:b/>
          <w:color w:val="000000"/>
          <w:spacing w:val="-3"/>
          <w:szCs w:val="28"/>
        </w:rPr>
        <w:t>Агрессия</w:t>
      </w:r>
      <w:r>
        <w:rPr>
          <w:color w:val="000000"/>
          <w:spacing w:val="-3"/>
          <w:szCs w:val="28"/>
        </w:rPr>
        <w:t xml:space="preserve"> – стремление, проявляющееся в реальном поведении или фантазировании и имеющее целью подавление или причинение вреда себе или другим объектам</w:t>
      </w:r>
    </w:p>
    <w:p w:rsidR="00F116EA" w:rsidRDefault="00207F11">
      <w:pPr>
        <w:shd w:val="clear" w:color="auto" w:fill="FFFFFF"/>
        <w:ind w:right="1" w:firstLine="284"/>
        <w:rPr>
          <w:color w:val="000000"/>
          <w:spacing w:val="-3"/>
          <w:szCs w:val="28"/>
        </w:rPr>
      </w:pPr>
      <w:r>
        <w:rPr>
          <w:b/>
          <w:color w:val="000000"/>
          <w:spacing w:val="-3"/>
          <w:szCs w:val="28"/>
        </w:rPr>
        <w:t>Адаптация</w:t>
      </w:r>
      <w:r>
        <w:rPr>
          <w:color w:val="000000"/>
          <w:spacing w:val="-3"/>
          <w:szCs w:val="28"/>
        </w:rPr>
        <w:t xml:space="preserve"> – приспособление строения и функций организма к условиям существования в окружающей среде. Различают адаптацию психологическую, под которой понимают приспособление психической деятельности человека к условиям окружающей среды; социальную – приспособление человека к определенным формам социальной деятельности.</w:t>
      </w:r>
    </w:p>
    <w:p w:rsidR="00F116EA" w:rsidRDefault="00207F11">
      <w:pPr>
        <w:shd w:val="clear" w:color="auto" w:fill="FFFFFF"/>
        <w:ind w:right="1" w:firstLine="284"/>
        <w:rPr>
          <w:color w:val="000000"/>
          <w:spacing w:val="-3"/>
          <w:szCs w:val="28"/>
        </w:rPr>
      </w:pPr>
      <w:r>
        <w:rPr>
          <w:b/>
          <w:color w:val="000000"/>
          <w:spacing w:val="-3"/>
          <w:szCs w:val="28"/>
        </w:rPr>
        <w:t>Аддиктивное поведение</w:t>
      </w:r>
      <w:r>
        <w:rPr>
          <w:color w:val="000000"/>
          <w:spacing w:val="-3"/>
          <w:szCs w:val="28"/>
        </w:rPr>
        <w:t xml:space="preserve"> – одна из форм деструктивного поведения, употребление подростками ПАВ на этапе, предшествующем возникновению зависимости от них. Стремление к уходу от реальности путем изменения своего психического состояния посредством приема некоторых веществ или постоянной фиксации внимания на определенных предметах или активностях (видах деятельности), что сопровождается развитием интенсивных эмоций. </w:t>
      </w:r>
    </w:p>
    <w:p w:rsidR="00F116EA" w:rsidRDefault="00207F11">
      <w:pPr>
        <w:shd w:val="clear" w:color="auto" w:fill="FFFFFF"/>
        <w:ind w:right="1" w:firstLine="284"/>
        <w:rPr>
          <w:color w:val="000000"/>
          <w:spacing w:val="-3"/>
          <w:szCs w:val="28"/>
        </w:rPr>
      </w:pPr>
      <w:r>
        <w:rPr>
          <w:b/>
          <w:color w:val="000000"/>
          <w:spacing w:val="-3"/>
          <w:szCs w:val="28"/>
        </w:rPr>
        <w:t>Антиген</w:t>
      </w:r>
      <w:r>
        <w:rPr>
          <w:color w:val="000000"/>
          <w:spacing w:val="-3"/>
          <w:szCs w:val="28"/>
        </w:rPr>
        <w:t xml:space="preserve"> – структурно чужеродное для данного конкретного организма вещество, способное вызывать иммунный ответ.</w:t>
      </w:r>
    </w:p>
    <w:p w:rsidR="00F116EA" w:rsidRDefault="00207F11">
      <w:pPr>
        <w:shd w:val="clear" w:color="auto" w:fill="FFFFFF"/>
        <w:ind w:right="1" w:firstLine="284"/>
        <w:rPr>
          <w:color w:val="000000"/>
          <w:spacing w:val="-3"/>
          <w:szCs w:val="28"/>
        </w:rPr>
      </w:pPr>
      <w:r>
        <w:rPr>
          <w:b/>
          <w:color w:val="000000"/>
          <w:spacing w:val="-3"/>
          <w:szCs w:val="28"/>
        </w:rPr>
        <w:t>Антитело</w:t>
      </w:r>
      <w:r>
        <w:rPr>
          <w:color w:val="000000"/>
          <w:spacing w:val="-3"/>
          <w:szCs w:val="28"/>
        </w:rPr>
        <w:t xml:space="preserve"> – иммуноглобулин гликопротеидной природы, обладает способностью специфически взаимодействовать с антигеном, активировать комплемент, усиливать фагоцитарную активность макрофагов и нейтрализовать бактериальные токсины. Антитоксины – антитела, направленные против экзотоксинов бактерий.</w:t>
      </w:r>
    </w:p>
    <w:p w:rsidR="00F116EA" w:rsidRDefault="00207F11">
      <w:pPr>
        <w:shd w:val="clear" w:color="auto" w:fill="FFFFFF"/>
        <w:ind w:right="1" w:firstLine="284"/>
        <w:rPr>
          <w:color w:val="000000"/>
          <w:spacing w:val="-3"/>
          <w:szCs w:val="28"/>
        </w:rPr>
      </w:pPr>
      <w:r>
        <w:rPr>
          <w:b/>
          <w:color w:val="000000"/>
          <w:spacing w:val="-3"/>
          <w:szCs w:val="28"/>
        </w:rPr>
        <w:t>Антропоноз</w:t>
      </w:r>
      <w:r>
        <w:rPr>
          <w:color w:val="000000"/>
          <w:spacing w:val="-3"/>
          <w:szCs w:val="28"/>
        </w:rPr>
        <w:t xml:space="preserve"> – заболевание поражающее только человека.</w:t>
      </w:r>
    </w:p>
    <w:p w:rsidR="00F116EA" w:rsidRDefault="00207F11">
      <w:pPr>
        <w:shd w:val="clear" w:color="auto" w:fill="FFFFFF"/>
        <w:ind w:right="1" w:firstLine="284"/>
        <w:rPr>
          <w:color w:val="000000"/>
          <w:spacing w:val="-3"/>
          <w:szCs w:val="28"/>
        </w:rPr>
      </w:pPr>
      <w:r>
        <w:rPr>
          <w:b/>
          <w:color w:val="000000"/>
          <w:spacing w:val="-3"/>
          <w:szCs w:val="28"/>
        </w:rPr>
        <w:t>Арттерапия</w:t>
      </w:r>
      <w:r>
        <w:rPr>
          <w:color w:val="000000"/>
          <w:spacing w:val="-3"/>
          <w:szCs w:val="28"/>
        </w:rPr>
        <w:t xml:space="preserve"> – терапия средствами искусства; Основывается на том, что внутренние переживания, трудности, конфликты человека имеют представительство на образном, символическом уровне и могут получить выражение в искусстве.</w:t>
      </w:r>
    </w:p>
    <w:p w:rsidR="00F116EA" w:rsidRDefault="00207F11">
      <w:pPr>
        <w:shd w:val="clear" w:color="auto" w:fill="FFFFFF"/>
        <w:ind w:right="1" w:firstLine="284"/>
        <w:rPr>
          <w:color w:val="000000"/>
          <w:spacing w:val="-3"/>
          <w:szCs w:val="28"/>
        </w:rPr>
      </w:pPr>
      <w:r>
        <w:rPr>
          <w:b/>
          <w:color w:val="000000"/>
          <w:spacing w:val="-3"/>
          <w:szCs w:val="28"/>
        </w:rPr>
        <w:t>Асоциальное поведение</w:t>
      </w:r>
      <w:r>
        <w:rPr>
          <w:color w:val="000000"/>
          <w:spacing w:val="-3"/>
          <w:szCs w:val="28"/>
        </w:rPr>
        <w:t xml:space="preserve"> – поведение, отклоняющееся от социальных норм.</w:t>
      </w:r>
    </w:p>
    <w:p w:rsidR="00F116EA" w:rsidRDefault="00207F11">
      <w:pPr>
        <w:shd w:val="clear" w:color="auto" w:fill="FFFFFF"/>
        <w:ind w:right="1" w:firstLine="284"/>
        <w:rPr>
          <w:color w:val="000000"/>
          <w:spacing w:val="-3"/>
          <w:szCs w:val="28"/>
        </w:rPr>
      </w:pPr>
      <w:r>
        <w:rPr>
          <w:b/>
          <w:color w:val="000000"/>
          <w:spacing w:val="-3"/>
          <w:szCs w:val="28"/>
        </w:rPr>
        <w:t>Астения</w:t>
      </w:r>
      <w:r>
        <w:rPr>
          <w:color w:val="000000"/>
          <w:spacing w:val="-3"/>
          <w:szCs w:val="28"/>
        </w:rPr>
        <w:t xml:space="preserve"> – психопатологическое состояние, характеризующееся слабостью, повышенной утомляемостью, эмоциональной неустойчивостью, повышенной чувствительностью к внешним раздражителям, нарушениями сна.</w:t>
      </w:r>
    </w:p>
    <w:p w:rsidR="00F116EA" w:rsidRDefault="00207F11">
      <w:pPr>
        <w:shd w:val="clear" w:color="auto" w:fill="FFFFFF"/>
        <w:ind w:right="1" w:firstLine="284"/>
        <w:rPr>
          <w:color w:val="000000"/>
          <w:spacing w:val="-3"/>
          <w:szCs w:val="28"/>
        </w:rPr>
      </w:pPr>
      <w:r>
        <w:rPr>
          <w:b/>
          <w:color w:val="000000"/>
          <w:spacing w:val="-3"/>
          <w:szCs w:val="28"/>
        </w:rPr>
        <w:t>Аутоантигены</w:t>
      </w:r>
      <w:r>
        <w:rPr>
          <w:color w:val="000000"/>
          <w:spacing w:val="-3"/>
          <w:szCs w:val="28"/>
        </w:rPr>
        <w:t xml:space="preserve"> – биомолекулы организма, против которых развивается аутоиммунная реакция.</w:t>
      </w:r>
    </w:p>
    <w:p w:rsidR="00F116EA" w:rsidRDefault="00207F11">
      <w:pPr>
        <w:shd w:val="clear" w:color="auto" w:fill="FFFFFF"/>
        <w:ind w:right="1" w:firstLine="284"/>
        <w:rPr>
          <w:color w:val="000000"/>
          <w:spacing w:val="-3"/>
          <w:szCs w:val="28"/>
        </w:rPr>
      </w:pPr>
      <w:r>
        <w:rPr>
          <w:b/>
          <w:color w:val="000000"/>
          <w:spacing w:val="-3"/>
          <w:szCs w:val="28"/>
        </w:rPr>
        <w:t>Аутоантитела</w:t>
      </w:r>
      <w:r>
        <w:rPr>
          <w:color w:val="000000"/>
          <w:spacing w:val="-3"/>
          <w:szCs w:val="28"/>
        </w:rPr>
        <w:t xml:space="preserve"> – антитела, направленные против аутоантигенов.</w:t>
      </w:r>
    </w:p>
    <w:p w:rsidR="00F116EA" w:rsidRDefault="00207F11">
      <w:pPr>
        <w:shd w:val="clear" w:color="auto" w:fill="FFFFFF"/>
        <w:ind w:right="1" w:firstLine="284"/>
        <w:rPr>
          <w:color w:val="000000"/>
          <w:spacing w:val="-3"/>
          <w:szCs w:val="28"/>
        </w:rPr>
      </w:pPr>
      <w:r>
        <w:rPr>
          <w:b/>
          <w:color w:val="000000"/>
          <w:spacing w:val="-3"/>
          <w:szCs w:val="28"/>
        </w:rPr>
        <w:t>Аутогенная тренировка</w:t>
      </w:r>
      <w:r>
        <w:rPr>
          <w:color w:val="000000"/>
          <w:spacing w:val="-3"/>
          <w:szCs w:val="28"/>
        </w:rPr>
        <w:t xml:space="preserve"> – психотерапевтический метод лечения, предполагающий обучение пациентов мышечной релаксации, самовнушению, развитию концентрации внимания и силы представления, умению контролировать непроизвольную умственную активность, с целью повышения эффективности значимой для субъекта деятельности.</w:t>
      </w:r>
    </w:p>
    <w:p w:rsidR="00F116EA" w:rsidRDefault="00207F11">
      <w:pPr>
        <w:shd w:val="clear" w:color="auto" w:fill="FFFFFF"/>
        <w:ind w:right="1" w:firstLine="284"/>
        <w:rPr>
          <w:color w:val="000000"/>
          <w:spacing w:val="-3"/>
          <w:szCs w:val="28"/>
        </w:rPr>
      </w:pPr>
      <w:r>
        <w:rPr>
          <w:b/>
          <w:color w:val="000000"/>
          <w:spacing w:val="-3"/>
          <w:szCs w:val="28"/>
        </w:rPr>
        <w:t>Аутодеструктивное поведение</w:t>
      </w:r>
      <w:r>
        <w:rPr>
          <w:color w:val="000000"/>
          <w:spacing w:val="-3"/>
          <w:szCs w:val="28"/>
        </w:rPr>
        <w:t xml:space="preserve"> – поведение, связанное с причинением себе вреда, разрушением своего организма и личности</w:t>
      </w:r>
    </w:p>
    <w:p w:rsidR="00F116EA" w:rsidRDefault="00207F11">
      <w:pPr>
        <w:shd w:val="clear" w:color="auto" w:fill="FFFFFF"/>
        <w:ind w:right="1" w:firstLine="284"/>
        <w:rPr>
          <w:color w:val="000000"/>
          <w:spacing w:val="-3"/>
          <w:szCs w:val="28"/>
        </w:rPr>
      </w:pPr>
      <w:r>
        <w:rPr>
          <w:b/>
          <w:color w:val="000000"/>
          <w:spacing w:val="-3"/>
          <w:szCs w:val="28"/>
        </w:rPr>
        <w:t>Аффек</w:t>
      </w:r>
      <w:r>
        <w:rPr>
          <w:color w:val="000000"/>
          <w:spacing w:val="-3"/>
          <w:szCs w:val="28"/>
        </w:rPr>
        <w:t>т – сильное и относительно кратковременное нервно-психическое возбуждение (ярость, ужас, гнев), сопровождающееся нарушением самоконтроля, напряжённой мимикой и жестикуляцией.</w:t>
      </w:r>
    </w:p>
    <w:p w:rsidR="00F116EA" w:rsidRDefault="00207F11">
      <w:pPr>
        <w:shd w:val="clear" w:color="auto" w:fill="FFFFFF"/>
        <w:ind w:right="1" w:firstLine="284"/>
        <w:rPr>
          <w:color w:val="000000"/>
          <w:spacing w:val="-3"/>
          <w:szCs w:val="28"/>
        </w:rPr>
      </w:pPr>
      <w:r>
        <w:rPr>
          <w:b/>
          <w:color w:val="000000"/>
          <w:spacing w:val="-3"/>
          <w:szCs w:val="28"/>
        </w:rPr>
        <w:t>Биологические жидкости</w:t>
      </w:r>
      <w:r>
        <w:rPr>
          <w:color w:val="000000"/>
          <w:spacing w:val="-3"/>
          <w:szCs w:val="28"/>
        </w:rPr>
        <w:t xml:space="preserve"> – все жид кости и организме (кровь, снопа, лимфа, моча, слеза, сперма, вагинальная спинномозговая жидкость, грудное молоко, пот и др.</w:t>
      </w:r>
    </w:p>
    <w:p w:rsidR="00F116EA" w:rsidRDefault="00207F11">
      <w:pPr>
        <w:shd w:val="clear" w:color="auto" w:fill="FFFFFF"/>
        <w:ind w:right="1" w:firstLine="284"/>
        <w:rPr>
          <w:color w:val="000000"/>
          <w:spacing w:val="-3"/>
          <w:szCs w:val="28"/>
        </w:rPr>
      </w:pPr>
      <w:r>
        <w:rPr>
          <w:b/>
          <w:color w:val="000000"/>
          <w:spacing w:val="-3"/>
          <w:szCs w:val="28"/>
        </w:rPr>
        <w:t>Вирус иммунодефицита человека (ВИЧ)</w:t>
      </w:r>
      <w:r>
        <w:rPr>
          <w:color w:val="000000"/>
          <w:spacing w:val="-3"/>
          <w:szCs w:val="28"/>
        </w:rPr>
        <w:t xml:space="preserve"> – вирус, вызывающий поражение клеток иммунной системы</w:t>
      </w:r>
    </w:p>
    <w:p w:rsidR="00F116EA" w:rsidRDefault="00207F11">
      <w:pPr>
        <w:shd w:val="clear" w:color="auto" w:fill="FFFFFF"/>
        <w:ind w:right="1" w:firstLine="284"/>
        <w:rPr>
          <w:color w:val="000000"/>
          <w:spacing w:val="-3"/>
          <w:szCs w:val="28"/>
        </w:rPr>
      </w:pPr>
      <w:r>
        <w:rPr>
          <w:b/>
          <w:color w:val="000000"/>
          <w:spacing w:val="-3"/>
          <w:szCs w:val="28"/>
        </w:rPr>
        <w:t>Внушение</w:t>
      </w:r>
      <w:r>
        <w:rPr>
          <w:color w:val="000000"/>
          <w:spacing w:val="-3"/>
          <w:szCs w:val="28"/>
        </w:rPr>
        <w:t xml:space="preserve"> – воздействие на психику человека, при котором путем преимущественно неосознаваемой психической активности создается установка на функциональное развертывание ее резервов. Внушение проводят как на фоне ясного, так и измененного состояния сознания (гипноз, психотропное воздействие и т.д.).</w:t>
      </w:r>
    </w:p>
    <w:p w:rsidR="00F116EA" w:rsidRDefault="00207F11">
      <w:pPr>
        <w:shd w:val="clear" w:color="auto" w:fill="FFFFFF"/>
        <w:ind w:right="1" w:firstLine="284"/>
        <w:rPr>
          <w:color w:val="000000"/>
          <w:spacing w:val="-3"/>
          <w:szCs w:val="28"/>
        </w:rPr>
      </w:pPr>
      <w:r>
        <w:rPr>
          <w:b/>
          <w:color w:val="000000"/>
          <w:spacing w:val="-3"/>
          <w:szCs w:val="28"/>
        </w:rPr>
        <w:t>Воздействие педагогическое</w:t>
      </w:r>
      <w:r>
        <w:rPr>
          <w:color w:val="000000"/>
          <w:spacing w:val="-3"/>
          <w:szCs w:val="28"/>
        </w:rPr>
        <w:t xml:space="preserve"> – влияние педагога на сознание, волю, эмоции воспитуемых, на организацию их жизни и деятельности в интересах формирования у них требуемых качеств и обеспечения успешного достижения заданных целей.</w:t>
      </w:r>
    </w:p>
    <w:p w:rsidR="00F116EA" w:rsidRDefault="00207F11">
      <w:pPr>
        <w:shd w:val="clear" w:color="auto" w:fill="FFFFFF"/>
        <w:ind w:right="1" w:firstLine="284"/>
        <w:rPr>
          <w:color w:val="000000"/>
          <w:spacing w:val="-3"/>
          <w:szCs w:val="28"/>
        </w:rPr>
      </w:pPr>
      <w:r>
        <w:rPr>
          <w:b/>
          <w:color w:val="000000"/>
          <w:spacing w:val="-3"/>
          <w:szCs w:val="28"/>
        </w:rPr>
        <w:t>Возрастной подход</w:t>
      </w:r>
      <w:r>
        <w:rPr>
          <w:color w:val="000000"/>
          <w:spacing w:val="-3"/>
          <w:szCs w:val="28"/>
        </w:rPr>
        <w:t xml:space="preserve"> – учёт и использование закономерностей развития личности (физических, психологических, социальных), а также социально-психологических особенностей групп воспитуемых, обусловленных их возрастным составом.</w:t>
      </w:r>
    </w:p>
    <w:p w:rsidR="00F116EA" w:rsidRDefault="00207F11">
      <w:pPr>
        <w:shd w:val="clear" w:color="auto" w:fill="FFFFFF"/>
        <w:ind w:right="1" w:firstLine="284"/>
        <w:rPr>
          <w:color w:val="000000"/>
          <w:spacing w:val="-3"/>
          <w:szCs w:val="28"/>
        </w:rPr>
      </w:pPr>
      <w:r>
        <w:rPr>
          <w:b/>
          <w:color w:val="000000"/>
          <w:spacing w:val="-3"/>
          <w:szCs w:val="28"/>
        </w:rPr>
        <w:t>Вторичная профилактика злоупотребления (ПАВ)</w:t>
      </w:r>
      <w:r>
        <w:rPr>
          <w:color w:val="000000"/>
          <w:spacing w:val="-3"/>
          <w:szCs w:val="28"/>
        </w:rPr>
        <w:t xml:space="preserve"> – комплекс социальных, образовательных и медико-психологических мероприятий, предупреждающих формирование болезни и осложнение наркотизации у лиц, эпизодически употребляющих психоактивные вещества, но не обнаруживающих признаков болезни.</w:t>
      </w:r>
    </w:p>
    <w:p w:rsidR="00F116EA" w:rsidRDefault="00207F11">
      <w:pPr>
        <w:shd w:val="clear" w:color="auto" w:fill="FFFFFF"/>
        <w:ind w:right="1" w:firstLine="284"/>
        <w:rPr>
          <w:color w:val="000000"/>
          <w:spacing w:val="-3"/>
          <w:szCs w:val="28"/>
        </w:rPr>
      </w:pPr>
      <w:r>
        <w:rPr>
          <w:b/>
          <w:color w:val="000000"/>
          <w:spacing w:val="-3"/>
          <w:szCs w:val="28"/>
        </w:rPr>
        <w:t>Вторичные факторы защиты</w:t>
      </w:r>
      <w:r>
        <w:rPr>
          <w:color w:val="000000"/>
          <w:spacing w:val="-3"/>
          <w:szCs w:val="28"/>
        </w:rPr>
        <w:t xml:space="preserve"> – факторы, рассматриваемые в период их воздействия после возникновения проблемы. Изучение вторичных факторов защиты от ВИЧ-инфекции позволяет выявить условия, замедляющие течение ВИЧ-инфекции и переход заболевания в стадию СПИДа.</w:t>
      </w:r>
    </w:p>
    <w:p w:rsidR="00F116EA" w:rsidRDefault="00207F11">
      <w:pPr>
        <w:shd w:val="clear" w:color="auto" w:fill="FFFFFF"/>
        <w:ind w:right="1" w:firstLine="284"/>
        <w:rPr>
          <w:color w:val="000000"/>
          <w:spacing w:val="-3"/>
          <w:szCs w:val="28"/>
        </w:rPr>
      </w:pPr>
      <w:r>
        <w:rPr>
          <w:b/>
          <w:color w:val="000000"/>
          <w:spacing w:val="-3"/>
          <w:szCs w:val="28"/>
        </w:rPr>
        <w:t>Выгорание эмоциональное</w:t>
      </w:r>
      <w:r>
        <w:rPr>
          <w:color w:val="000000"/>
          <w:spacing w:val="-3"/>
          <w:szCs w:val="28"/>
        </w:rPr>
        <w:t xml:space="preserve"> – это выработанный личностью механизм психологической защиты в форме полного или частичного исключения эмоций в ответ на избранные психотравмирующие воздействия.</w:t>
      </w:r>
    </w:p>
    <w:p w:rsidR="00F116EA" w:rsidRDefault="00207F11">
      <w:pPr>
        <w:shd w:val="clear" w:color="auto" w:fill="FFFFFF"/>
        <w:ind w:right="1" w:firstLine="284"/>
        <w:rPr>
          <w:color w:val="000000"/>
          <w:spacing w:val="-3"/>
          <w:szCs w:val="28"/>
        </w:rPr>
      </w:pPr>
      <w:r>
        <w:rPr>
          <w:b/>
          <w:color w:val="000000"/>
          <w:spacing w:val="-3"/>
          <w:szCs w:val="28"/>
        </w:rPr>
        <w:t>Гендер</w:t>
      </w:r>
      <w:r>
        <w:rPr>
          <w:color w:val="000000"/>
          <w:spacing w:val="-3"/>
          <w:szCs w:val="28"/>
        </w:rPr>
        <w:t xml:space="preserve"> – культурно-специфический набор признаков, определяющих социальное поведение женщин и мужчин и взаимоотношения между ними</w:t>
      </w:r>
    </w:p>
    <w:p w:rsidR="00F116EA" w:rsidRDefault="00207F11">
      <w:pPr>
        <w:shd w:val="clear" w:color="auto" w:fill="FFFFFF"/>
        <w:ind w:right="1" w:firstLine="284"/>
      </w:pPr>
      <w:r>
        <w:rPr>
          <w:b/>
        </w:rPr>
        <w:t>Гештальттерапия</w:t>
      </w:r>
      <w:r>
        <w:t xml:space="preserve"> – система методов и процедур психотерапевтического воздействия на человека, основанных на теории гештальт-психологии. Главный принцип – безусловное принятие человеком себя, других людей и всего остального мира таким, какие они есть.</w:t>
      </w:r>
    </w:p>
    <w:p w:rsidR="00F116EA" w:rsidRDefault="00207F11">
      <w:pPr>
        <w:shd w:val="clear" w:color="auto" w:fill="FFFFFF"/>
        <w:ind w:right="1" w:firstLine="284"/>
        <w:rPr>
          <w:color w:val="000000"/>
          <w:spacing w:val="-3"/>
          <w:szCs w:val="28"/>
        </w:rPr>
      </w:pPr>
      <w:r>
        <w:rPr>
          <w:b/>
          <w:color w:val="000000"/>
          <w:spacing w:val="-3"/>
          <w:szCs w:val="28"/>
        </w:rPr>
        <w:t>Группа риска наркотизации</w:t>
      </w:r>
      <w:r>
        <w:rPr>
          <w:color w:val="000000"/>
          <w:spacing w:val="-3"/>
          <w:szCs w:val="28"/>
        </w:rPr>
        <w:t xml:space="preserve"> – группа несовершеннолетних и молодежи, выделенная на основании определенного набора социально-демографических, личностных, психологических и сомато-физических признаков, характеризующихся большей склонностью к злоупотреблению наркотиками и иными психоактивными веществами. Группа риска является самостоятельным объектом профилактики. К ней относятся дети и молодые люди: лишенные родительского попечения, ведущие безнадзорный образ жизни, не имеющие постоянного места жительства; экспериментировавшие с первыми пробами различных психоактивных веществ; имеющие проблемы в развитии и поведении, обусловленные нервно-психической неустойчивостью или сопутствующими психическими отклонениями; имеющие в своем окружении злоупотребляющих ПАВ.</w:t>
      </w:r>
    </w:p>
    <w:p w:rsidR="00F116EA" w:rsidRDefault="00207F11">
      <w:pPr>
        <w:shd w:val="clear" w:color="auto" w:fill="FFFFFF"/>
        <w:ind w:right="1" w:firstLine="284"/>
        <w:rPr>
          <w:color w:val="000000"/>
          <w:spacing w:val="-3"/>
          <w:szCs w:val="28"/>
        </w:rPr>
      </w:pPr>
      <w:r>
        <w:rPr>
          <w:b/>
          <w:color w:val="000000"/>
          <w:spacing w:val="-3"/>
          <w:szCs w:val="28"/>
        </w:rPr>
        <w:t>Гэмблинг</w:t>
      </w:r>
      <w:r>
        <w:rPr>
          <w:color w:val="000000"/>
          <w:spacing w:val="-3"/>
          <w:szCs w:val="28"/>
        </w:rPr>
        <w:t xml:space="preserve"> – зависимость от азартных игр.</w:t>
      </w:r>
    </w:p>
    <w:p w:rsidR="00F116EA" w:rsidRDefault="00207F11">
      <w:pPr>
        <w:shd w:val="clear" w:color="auto" w:fill="FFFFFF"/>
        <w:ind w:right="1" w:firstLine="284"/>
        <w:rPr>
          <w:color w:val="000000"/>
          <w:spacing w:val="-3"/>
          <w:szCs w:val="28"/>
        </w:rPr>
      </w:pPr>
      <w:r>
        <w:rPr>
          <w:b/>
          <w:color w:val="000000"/>
          <w:spacing w:val="-3"/>
          <w:szCs w:val="28"/>
        </w:rPr>
        <w:t>Девиантное поведение</w:t>
      </w:r>
      <w:r>
        <w:rPr>
          <w:color w:val="000000"/>
          <w:spacing w:val="-3"/>
          <w:szCs w:val="28"/>
        </w:rPr>
        <w:t xml:space="preserve"> (от лат. deviatio – отклонение) – поведение, противоречащее принятым в обществе нравственным нормам. Отклоняющееся (девиантное) поведение – устойчивое поведение личности, отклоняющееся от наиболее важных социальных норм, причиняющее реальный ущерб обществу или самой личности, а также сопровождающееся ее социальной дезадаптацией.</w:t>
      </w:r>
    </w:p>
    <w:p w:rsidR="00F116EA" w:rsidRDefault="00207F11">
      <w:pPr>
        <w:shd w:val="clear" w:color="auto" w:fill="FFFFFF"/>
        <w:ind w:right="1" w:firstLine="284"/>
        <w:rPr>
          <w:color w:val="000000"/>
          <w:spacing w:val="-3"/>
          <w:szCs w:val="28"/>
        </w:rPr>
      </w:pPr>
      <w:r>
        <w:rPr>
          <w:b/>
          <w:color w:val="000000"/>
          <w:spacing w:val="-3"/>
          <w:szCs w:val="28"/>
        </w:rPr>
        <w:t>Дезадаптация</w:t>
      </w:r>
      <w:r>
        <w:rPr>
          <w:color w:val="000000"/>
          <w:spacing w:val="-3"/>
          <w:szCs w:val="28"/>
        </w:rPr>
        <w:t xml:space="preserve"> – психическое состояние, возникающее в результате несоответствия социопсихологического или психофизиологического статуса человека новой социальной ситуации.</w:t>
      </w:r>
    </w:p>
    <w:p w:rsidR="00F116EA" w:rsidRDefault="00207F11">
      <w:pPr>
        <w:shd w:val="clear" w:color="auto" w:fill="FFFFFF"/>
        <w:ind w:right="1" w:firstLine="284"/>
        <w:rPr>
          <w:color w:val="000000"/>
          <w:spacing w:val="-3"/>
          <w:szCs w:val="28"/>
        </w:rPr>
      </w:pPr>
      <w:r>
        <w:rPr>
          <w:b/>
          <w:color w:val="000000"/>
          <w:spacing w:val="-3"/>
          <w:szCs w:val="28"/>
        </w:rPr>
        <w:t>Делинквентное поведени</w:t>
      </w:r>
      <w:r>
        <w:rPr>
          <w:color w:val="000000"/>
          <w:spacing w:val="-3"/>
          <w:szCs w:val="28"/>
        </w:rPr>
        <w:t>е – крайняя форма девиантного поведения, когда человек переступает закон, совершая мелкие правонарушения и даже уголовно наказуемые деяния.</w:t>
      </w:r>
    </w:p>
    <w:p w:rsidR="00F116EA" w:rsidRDefault="00207F11">
      <w:pPr>
        <w:shd w:val="clear" w:color="auto" w:fill="FFFFFF"/>
        <w:ind w:right="1" w:firstLine="284"/>
        <w:rPr>
          <w:color w:val="000000"/>
          <w:spacing w:val="-3"/>
          <w:szCs w:val="28"/>
        </w:rPr>
      </w:pPr>
      <w:r>
        <w:rPr>
          <w:b/>
          <w:color w:val="000000"/>
          <w:spacing w:val="-3"/>
          <w:szCs w:val="28"/>
        </w:rPr>
        <w:t>Деловая игра</w:t>
      </w:r>
      <w:r>
        <w:rPr>
          <w:color w:val="000000"/>
          <w:spacing w:val="-3"/>
          <w:szCs w:val="28"/>
        </w:rPr>
        <w:t xml:space="preserve"> – метод имитации ситуаций, моделирующих профессиональную или иную деятельность путём игры по заданным правилам.</w:t>
      </w:r>
    </w:p>
    <w:p w:rsidR="00F116EA" w:rsidRDefault="00207F11">
      <w:pPr>
        <w:shd w:val="clear" w:color="auto" w:fill="FFFFFF"/>
        <w:ind w:right="1" w:firstLine="284"/>
        <w:rPr>
          <w:color w:val="000000"/>
          <w:spacing w:val="-3"/>
          <w:szCs w:val="28"/>
        </w:rPr>
      </w:pPr>
      <w:r>
        <w:rPr>
          <w:b/>
          <w:color w:val="000000"/>
          <w:spacing w:val="-3"/>
          <w:szCs w:val="28"/>
        </w:rPr>
        <w:t>Деперсонализация</w:t>
      </w:r>
      <w:r>
        <w:rPr>
          <w:color w:val="000000"/>
          <w:spacing w:val="-3"/>
          <w:szCs w:val="28"/>
        </w:rPr>
        <w:t xml:space="preserve"> – психопатологический феномен, сопровождающийся ощущением изменения некоторых или всех психических процессов – чувств, мыслей, представлений, воспоминаний, отношения к окружающему и т.д.</w:t>
      </w:r>
    </w:p>
    <w:p w:rsidR="00F116EA" w:rsidRDefault="00207F11">
      <w:pPr>
        <w:shd w:val="clear" w:color="auto" w:fill="FFFFFF"/>
        <w:ind w:right="1" w:firstLine="284"/>
        <w:rPr>
          <w:color w:val="000000"/>
          <w:spacing w:val="-3"/>
          <w:szCs w:val="28"/>
        </w:rPr>
      </w:pPr>
      <w:r>
        <w:rPr>
          <w:b/>
          <w:color w:val="000000"/>
          <w:spacing w:val="-3"/>
          <w:szCs w:val="28"/>
        </w:rPr>
        <w:t>Депрессия</w:t>
      </w:r>
      <w:r>
        <w:rPr>
          <w:color w:val="000000"/>
          <w:spacing w:val="-3"/>
          <w:szCs w:val="28"/>
        </w:rPr>
        <w:t xml:space="preserve"> – патологическое психическое состояние, характеризующееся пониженным настроением, снижением умственной и двигательной активности. Может сопровождаться пессимистическими оценками себя и своего положения в окружающем мире, суицидными мыслями.</w:t>
      </w:r>
    </w:p>
    <w:p w:rsidR="00F116EA" w:rsidRDefault="00207F11">
      <w:pPr>
        <w:shd w:val="clear" w:color="auto" w:fill="FFFFFF"/>
        <w:ind w:right="1" w:firstLine="284"/>
        <w:rPr>
          <w:color w:val="000000"/>
          <w:spacing w:val="-3"/>
          <w:szCs w:val="28"/>
        </w:rPr>
      </w:pPr>
      <w:r>
        <w:rPr>
          <w:b/>
          <w:color w:val="000000"/>
          <w:spacing w:val="-3"/>
          <w:szCs w:val="28"/>
        </w:rPr>
        <w:t>Диагноз педагогический</w:t>
      </w:r>
      <w:r>
        <w:rPr>
          <w:color w:val="000000"/>
          <w:spacing w:val="-3"/>
          <w:szCs w:val="28"/>
        </w:rPr>
        <w:t xml:space="preserve"> – определение характера и объёма способностей учащихся, затруднений, испытываемых ими в учёбе, отклонений в поведении.</w:t>
      </w:r>
    </w:p>
    <w:p w:rsidR="00F116EA" w:rsidRDefault="00207F11">
      <w:pPr>
        <w:shd w:val="clear" w:color="auto" w:fill="FFFFFF"/>
        <w:ind w:right="1" w:firstLine="284"/>
        <w:rPr>
          <w:b/>
          <w:color w:val="000000"/>
          <w:spacing w:val="-3"/>
          <w:szCs w:val="28"/>
        </w:rPr>
      </w:pPr>
      <w:r>
        <w:rPr>
          <w:b/>
          <w:color w:val="000000"/>
          <w:spacing w:val="-3"/>
          <w:szCs w:val="28"/>
        </w:rPr>
        <w:t>Дискриминация</w:t>
      </w:r>
      <w:r>
        <w:rPr>
          <w:color w:val="000000"/>
          <w:spacing w:val="-3"/>
          <w:szCs w:val="28"/>
        </w:rPr>
        <w:t xml:space="preserve"> – (различие) умаление кого-либо в правах, принижение роли, значения кого-либо.</w:t>
      </w:r>
    </w:p>
    <w:p w:rsidR="00F116EA" w:rsidRDefault="00207F11">
      <w:pPr>
        <w:shd w:val="clear" w:color="auto" w:fill="FFFFFF"/>
        <w:ind w:right="1" w:firstLine="284"/>
        <w:rPr>
          <w:color w:val="000000"/>
          <w:spacing w:val="-3"/>
          <w:szCs w:val="28"/>
        </w:rPr>
      </w:pPr>
      <w:r>
        <w:rPr>
          <w:b/>
          <w:color w:val="000000"/>
          <w:spacing w:val="-3"/>
          <w:szCs w:val="28"/>
        </w:rPr>
        <w:t>Жизненные навыки</w:t>
      </w:r>
      <w:r>
        <w:rPr>
          <w:color w:val="000000"/>
          <w:spacing w:val="-3"/>
          <w:szCs w:val="28"/>
        </w:rPr>
        <w:t xml:space="preserve"> – способности адаптивного и положительного поведения, которые позволяют человеку адекватно взаимодействовать с повседневной жизнью.</w:t>
      </w:r>
    </w:p>
    <w:p w:rsidR="00F116EA" w:rsidRDefault="00207F11">
      <w:pPr>
        <w:shd w:val="clear" w:color="auto" w:fill="FFFFFF"/>
        <w:ind w:right="1" w:firstLine="284"/>
        <w:rPr>
          <w:color w:val="000000"/>
          <w:spacing w:val="-3"/>
          <w:szCs w:val="28"/>
        </w:rPr>
      </w:pPr>
      <w:r>
        <w:rPr>
          <w:b/>
          <w:color w:val="000000"/>
          <w:spacing w:val="-3"/>
          <w:szCs w:val="28"/>
        </w:rPr>
        <w:t>Зависимость психическая</w:t>
      </w:r>
      <w:r>
        <w:rPr>
          <w:color w:val="000000"/>
          <w:spacing w:val="-3"/>
          <w:szCs w:val="28"/>
        </w:rPr>
        <w:t xml:space="preserve"> – необходимость повторного приема ПАВ для обретения состояния психического комфорта. Характеризуется навязчивым (обсессивным) типом влечения.</w:t>
      </w:r>
    </w:p>
    <w:p w:rsidR="00F116EA" w:rsidRDefault="00207F11">
      <w:pPr>
        <w:shd w:val="clear" w:color="auto" w:fill="FFFFFF"/>
        <w:ind w:right="1" w:firstLine="284"/>
        <w:rPr>
          <w:color w:val="000000"/>
          <w:spacing w:val="-3"/>
          <w:szCs w:val="28"/>
        </w:rPr>
      </w:pPr>
      <w:r>
        <w:rPr>
          <w:b/>
          <w:color w:val="000000"/>
          <w:spacing w:val="-3"/>
          <w:szCs w:val="28"/>
        </w:rPr>
        <w:t>Зависимость физическая</w:t>
      </w:r>
      <w:r>
        <w:rPr>
          <w:color w:val="000000"/>
          <w:spacing w:val="-3"/>
          <w:szCs w:val="28"/>
        </w:rPr>
        <w:t xml:space="preserve"> – необходимость повторного приема ПАВ для обретения состояния физического комфорта. В отсутствие приема ПАВ развивается абстинентное состояние. Характеризуется насильственным (компульсивным) типом влечения.</w:t>
      </w:r>
    </w:p>
    <w:p w:rsidR="00F116EA" w:rsidRDefault="00207F11">
      <w:pPr>
        <w:shd w:val="clear" w:color="auto" w:fill="FFFFFF"/>
        <w:ind w:right="1" w:firstLine="284"/>
        <w:rPr>
          <w:color w:val="000000"/>
          <w:spacing w:val="-3"/>
          <w:szCs w:val="28"/>
        </w:rPr>
      </w:pPr>
      <w:r>
        <w:rPr>
          <w:b/>
          <w:color w:val="000000"/>
          <w:spacing w:val="-3"/>
          <w:szCs w:val="28"/>
        </w:rPr>
        <w:t>Защита психологическая</w:t>
      </w:r>
      <w:r>
        <w:rPr>
          <w:color w:val="000000"/>
          <w:spacing w:val="-3"/>
          <w:szCs w:val="28"/>
        </w:rPr>
        <w:t xml:space="preserve"> – регулятивная система психической стабилизации личности, направленная на устранение (уменьшение) негативного эффекта, вызванного каким-либо психотравмирующим воздействием.</w:t>
      </w:r>
    </w:p>
    <w:p w:rsidR="00F116EA" w:rsidRDefault="00207F11">
      <w:pPr>
        <w:shd w:val="clear" w:color="auto" w:fill="FFFFFF"/>
        <w:ind w:right="1" w:firstLine="284"/>
        <w:rPr>
          <w:color w:val="000000"/>
          <w:spacing w:val="-3"/>
          <w:szCs w:val="28"/>
        </w:rPr>
      </w:pPr>
      <w:r>
        <w:rPr>
          <w:b/>
          <w:color w:val="000000"/>
          <w:spacing w:val="-3"/>
          <w:szCs w:val="28"/>
        </w:rPr>
        <w:t>Здоровый образ жизни</w:t>
      </w:r>
      <w:r>
        <w:rPr>
          <w:color w:val="000000"/>
          <w:spacing w:val="-3"/>
          <w:szCs w:val="28"/>
        </w:rPr>
        <w:t xml:space="preserve"> – способ жизнедеятельности, направленный на формирование, сохранение и укрепление здоровья, и полноценное выполнение человеком его социально-биологических функций.</w:t>
      </w:r>
    </w:p>
    <w:p w:rsidR="00F116EA" w:rsidRDefault="00207F11">
      <w:pPr>
        <w:shd w:val="clear" w:color="auto" w:fill="FFFFFF"/>
        <w:ind w:right="1" w:firstLine="284"/>
        <w:rPr>
          <w:color w:val="000000"/>
          <w:spacing w:val="-3"/>
          <w:szCs w:val="28"/>
        </w:rPr>
      </w:pPr>
      <w:r>
        <w:rPr>
          <w:b/>
          <w:color w:val="000000"/>
          <w:spacing w:val="-3"/>
          <w:szCs w:val="28"/>
        </w:rPr>
        <w:t>Здоровье</w:t>
      </w:r>
      <w:r>
        <w:rPr>
          <w:color w:val="000000"/>
          <w:spacing w:val="-3"/>
          <w:szCs w:val="28"/>
        </w:rPr>
        <w:t xml:space="preserve"> – состояние полного физического, душевного и социального благополучия, а не только отсутствие болезней и физических недостатков.</w:t>
      </w:r>
    </w:p>
    <w:p w:rsidR="00F116EA" w:rsidRDefault="00207F11">
      <w:pPr>
        <w:shd w:val="clear" w:color="auto" w:fill="FFFFFF"/>
        <w:ind w:right="1" w:firstLine="284"/>
        <w:rPr>
          <w:color w:val="000000"/>
          <w:spacing w:val="-3"/>
          <w:szCs w:val="28"/>
        </w:rPr>
      </w:pPr>
      <w:r>
        <w:rPr>
          <w:b/>
          <w:color w:val="000000"/>
          <w:spacing w:val="-3"/>
          <w:szCs w:val="28"/>
        </w:rPr>
        <w:t>Злоупотребление ПАВ</w:t>
      </w:r>
      <w:r>
        <w:rPr>
          <w:color w:val="000000"/>
          <w:spacing w:val="-3"/>
          <w:szCs w:val="28"/>
        </w:rPr>
        <w:t xml:space="preserve"> – употребление ПАВ без назначения врача, имеющее негативные медицинские и социальные последствия</w:t>
      </w:r>
    </w:p>
    <w:p w:rsidR="00F116EA" w:rsidRDefault="00207F11">
      <w:pPr>
        <w:shd w:val="clear" w:color="auto" w:fill="FFFFFF"/>
        <w:ind w:right="1" w:firstLine="284"/>
        <w:rPr>
          <w:color w:val="000000"/>
          <w:spacing w:val="-3"/>
          <w:szCs w:val="28"/>
        </w:rPr>
      </w:pPr>
      <w:r>
        <w:rPr>
          <w:b/>
          <w:color w:val="000000"/>
          <w:spacing w:val="-3"/>
          <w:szCs w:val="28"/>
        </w:rPr>
        <w:t>Игровая терапия</w:t>
      </w:r>
      <w:r>
        <w:rPr>
          <w:color w:val="000000"/>
          <w:spacing w:val="-3"/>
          <w:szCs w:val="28"/>
        </w:rPr>
        <w:t xml:space="preserve"> – психотерапевтический метод, основанный на использовании ролевой игры. Включает в себя выполнение группой специальных упражнений, предполагающих вербальные и невербальные коммуникации, разыгрывание различных ситуаций. Происходит создание личностных отношений между участниками группы, за счет чего снимается напряженность и страх перед другими людьми, повышается самооценка.</w:t>
      </w:r>
    </w:p>
    <w:p w:rsidR="00F116EA" w:rsidRDefault="00207F11">
      <w:pPr>
        <w:shd w:val="clear" w:color="auto" w:fill="FFFFFF"/>
        <w:ind w:right="1" w:firstLine="284"/>
        <w:rPr>
          <w:color w:val="000000"/>
          <w:spacing w:val="-3"/>
          <w:szCs w:val="28"/>
        </w:rPr>
      </w:pPr>
      <w:r>
        <w:rPr>
          <w:b/>
          <w:color w:val="000000"/>
          <w:spacing w:val="-3"/>
          <w:szCs w:val="28"/>
        </w:rPr>
        <w:t>Иммунитет</w:t>
      </w:r>
      <w:r>
        <w:rPr>
          <w:color w:val="000000"/>
          <w:spacing w:val="-3"/>
          <w:szCs w:val="28"/>
        </w:rPr>
        <w:t xml:space="preserve"> – защитная реакция организма, способность живых организмов противостоять действию повреждающих агентов, сохраняя свою целостность и биологическую индивидуальность. </w:t>
      </w:r>
      <w:r>
        <w:rPr>
          <w:b/>
          <w:color w:val="000000"/>
          <w:spacing w:val="-3"/>
          <w:szCs w:val="28"/>
        </w:rPr>
        <w:t>Иммуноглобулины</w:t>
      </w:r>
      <w:r>
        <w:rPr>
          <w:color w:val="000000"/>
          <w:spacing w:val="-3"/>
          <w:szCs w:val="28"/>
        </w:rPr>
        <w:t xml:space="preserve"> – продукты иммунного ответа, направленные на взаимодействие с антигеном.</w:t>
      </w:r>
    </w:p>
    <w:p w:rsidR="00F116EA" w:rsidRDefault="00207F11">
      <w:pPr>
        <w:shd w:val="clear" w:color="auto" w:fill="FFFFFF"/>
        <w:ind w:right="1" w:firstLine="284"/>
        <w:rPr>
          <w:color w:val="000000"/>
          <w:spacing w:val="-3"/>
          <w:szCs w:val="28"/>
        </w:rPr>
      </w:pPr>
      <w:r>
        <w:rPr>
          <w:b/>
          <w:color w:val="000000"/>
          <w:spacing w:val="-3"/>
          <w:szCs w:val="28"/>
        </w:rPr>
        <w:t>Иммунодефицит</w:t>
      </w:r>
      <w:r>
        <w:rPr>
          <w:color w:val="000000"/>
          <w:spacing w:val="-3"/>
          <w:szCs w:val="28"/>
        </w:rPr>
        <w:t xml:space="preserve"> – снижение способности организма противостоять чужеродным агентам. </w:t>
      </w:r>
    </w:p>
    <w:p w:rsidR="00F116EA" w:rsidRDefault="00207F11">
      <w:pPr>
        <w:shd w:val="clear" w:color="auto" w:fill="FFFFFF"/>
        <w:ind w:right="1" w:firstLine="284"/>
        <w:rPr>
          <w:color w:val="000000"/>
          <w:spacing w:val="-3"/>
          <w:szCs w:val="28"/>
        </w:rPr>
      </w:pPr>
      <w:r>
        <w:rPr>
          <w:b/>
          <w:color w:val="000000"/>
          <w:spacing w:val="-3"/>
          <w:szCs w:val="28"/>
        </w:rPr>
        <w:t>Иммунокомпетентные клетки</w:t>
      </w:r>
      <w:r>
        <w:rPr>
          <w:color w:val="000000"/>
          <w:spacing w:val="-3"/>
          <w:szCs w:val="28"/>
        </w:rPr>
        <w:t xml:space="preserve"> – клетки иммунной системы, способные развивать иммунную реакцию на антиген. </w:t>
      </w:r>
    </w:p>
    <w:p w:rsidR="00F116EA" w:rsidRDefault="00207F11">
      <w:pPr>
        <w:shd w:val="clear" w:color="auto" w:fill="FFFFFF"/>
        <w:ind w:right="1" w:firstLine="284"/>
        <w:rPr>
          <w:color w:val="000000"/>
          <w:spacing w:val="-3"/>
          <w:szCs w:val="28"/>
        </w:rPr>
      </w:pPr>
      <w:r>
        <w:rPr>
          <w:b/>
          <w:color w:val="000000"/>
          <w:spacing w:val="-3"/>
          <w:szCs w:val="28"/>
        </w:rPr>
        <w:t>Комплекс антиген-антитело</w:t>
      </w:r>
      <w:r>
        <w:rPr>
          <w:color w:val="000000"/>
          <w:spacing w:val="-3"/>
          <w:szCs w:val="28"/>
        </w:rPr>
        <w:t xml:space="preserve"> – комплекс, образующийся в результате взаимодействия антитела с антигеном, обладает способностью фиксироваться на иммунокомпетентных клетках.</w:t>
      </w:r>
    </w:p>
    <w:p w:rsidR="00F116EA" w:rsidRDefault="00207F11">
      <w:pPr>
        <w:shd w:val="clear" w:color="auto" w:fill="FFFFFF"/>
        <w:ind w:right="1" w:firstLine="284"/>
        <w:rPr>
          <w:color w:val="000000"/>
          <w:spacing w:val="-3"/>
          <w:szCs w:val="28"/>
        </w:rPr>
      </w:pPr>
      <w:r>
        <w:rPr>
          <w:b/>
          <w:color w:val="000000"/>
          <w:spacing w:val="-3"/>
          <w:szCs w:val="28"/>
        </w:rPr>
        <w:t>Комплемент</w:t>
      </w:r>
      <w:r>
        <w:rPr>
          <w:color w:val="000000"/>
          <w:spacing w:val="-3"/>
          <w:szCs w:val="28"/>
        </w:rPr>
        <w:t xml:space="preserve"> – система сывороточных белков, активируемых непосредственно или комплексом антиген-антитело, является одним из факторов резистентности организма.</w:t>
      </w:r>
    </w:p>
    <w:p w:rsidR="00F116EA" w:rsidRDefault="00207F11">
      <w:pPr>
        <w:shd w:val="clear" w:color="auto" w:fill="FFFFFF"/>
        <w:ind w:right="1" w:firstLine="284"/>
        <w:rPr>
          <w:color w:val="000000"/>
          <w:spacing w:val="-3"/>
          <w:szCs w:val="28"/>
        </w:rPr>
      </w:pPr>
      <w:r>
        <w:rPr>
          <w:b/>
          <w:color w:val="000000"/>
          <w:spacing w:val="-3"/>
          <w:szCs w:val="28"/>
        </w:rPr>
        <w:t>Копинг-стратегии</w:t>
      </w:r>
      <w:r>
        <w:rPr>
          <w:color w:val="000000"/>
          <w:spacing w:val="-3"/>
          <w:szCs w:val="28"/>
        </w:rPr>
        <w:t xml:space="preserve"> – индивидуальные психологические стратегии преодоления стресса.</w:t>
      </w:r>
    </w:p>
    <w:p w:rsidR="00F116EA" w:rsidRDefault="00207F11">
      <w:pPr>
        <w:shd w:val="clear" w:color="auto" w:fill="FFFFFF"/>
        <w:ind w:right="1" w:firstLine="284"/>
        <w:rPr>
          <w:color w:val="000000"/>
          <w:spacing w:val="-3"/>
          <w:szCs w:val="28"/>
        </w:rPr>
      </w:pPr>
      <w:r>
        <w:rPr>
          <w:b/>
          <w:color w:val="000000"/>
          <w:spacing w:val="-3"/>
          <w:szCs w:val="28"/>
        </w:rPr>
        <w:t>Лимфатические узлы</w:t>
      </w:r>
      <w:r>
        <w:rPr>
          <w:color w:val="000000"/>
          <w:spacing w:val="-3"/>
          <w:szCs w:val="28"/>
        </w:rPr>
        <w:t xml:space="preserve"> – второй после кожи и слизистых оболочек барьер на пути инфекции.</w:t>
      </w:r>
    </w:p>
    <w:p w:rsidR="00F116EA" w:rsidRDefault="00207F11">
      <w:pPr>
        <w:shd w:val="clear" w:color="auto" w:fill="FFFFFF"/>
        <w:ind w:right="1" w:firstLine="284"/>
        <w:rPr>
          <w:color w:val="000000"/>
          <w:spacing w:val="-3"/>
          <w:szCs w:val="28"/>
        </w:rPr>
      </w:pPr>
      <w:r>
        <w:rPr>
          <w:b/>
          <w:color w:val="000000"/>
          <w:spacing w:val="-3"/>
          <w:szCs w:val="28"/>
        </w:rPr>
        <w:t>Лимфоцит</w:t>
      </w:r>
      <w:r>
        <w:rPr>
          <w:color w:val="000000"/>
          <w:spacing w:val="-3"/>
          <w:szCs w:val="28"/>
        </w:rPr>
        <w:t xml:space="preserve"> – клетка крови, из которой она рециркулирует в ткани в поисках чужеродных агентов.</w:t>
      </w:r>
    </w:p>
    <w:p w:rsidR="00F116EA" w:rsidRDefault="00207F11">
      <w:pPr>
        <w:shd w:val="clear" w:color="auto" w:fill="FFFFFF"/>
        <w:ind w:right="1" w:firstLine="284"/>
        <w:rPr>
          <w:color w:val="000000"/>
          <w:spacing w:val="-3"/>
          <w:szCs w:val="28"/>
        </w:rPr>
      </w:pPr>
      <w:r>
        <w:rPr>
          <w:b/>
          <w:color w:val="000000"/>
          <w:spacing w:val="-3"/>
          <w:szCs w:val="28"/>
        </w:rPr>
        <w:t>Личность</w:t>
      </w:r>
      <w:r>
        <w:rPr>
          <w:color w:val="000000"/>
          <w:spacing w:val="-3"/>
          <w:szCs w:val="28"/>
        </w:rPr>
        <w:t xml:space="preserve"> – саморегулируемая динамическая функциональная система непрерывно взаимодействующих между собой свойств, отношений и действий, складывающихся в процессе онтогенеза человека.</w:t>
      </w:r>
    </w:p>
    <w:p w:rsidR="00F116EA" w:rsidRDefault="00207F11">
      <w:pPr>
        <w:shd w:val="clear" w:color="auto" w:fill="FFFFFF"/>
        <w:ind w:right="1" w:firstLine="284"/>
        <w:rPr>
          <w:color w:val="000000"/>
          <w:spacing w:val="-3"/>
          <w:szCs w:val="28"/>
        </w:rPr>
      </w:pPr>
      <w:r>
        <w:rPr>
          <w:b/>
          <w:color w:val="000000"/>
          <w:spacing w:val="-3"/>
          <w:szCs w:val="28"/>
        </w:rPr>
        <w:t>Макрофаг</w:t>
      </w:r>
      <w:r>
        <w:rPr>
          <w:color w:val="000000"/>
          <w:spacing w:val="-3"/>
          <w:szCs w:val="28"/>
        </w:rPr>
        <w:t xml:space="preserve"> – большая тканевая клетка, удаляющая из организма поврежденные клетки, ткани, бактерии.</w:t>
      </w:r>
    </w:p>
    <w:p w:rsidR="00F116EA" w:rsidRDefault="00207F11">
      <w:pPr>
        <w:shd w:val="clear" w:color="auto" w:fill="FFFFFF"/>
        <w:ind w:right="1" w:firstLine="284"/>
        <w:rPr>
          <w:color w:val="000000"/>
          <w:spacing w:val="-3"/>
          <w:szCs w:val="28"/>
        </w:rPr>
      </w:pPr>
      <w:r>
        <w:rPr>
          <w:b/>
          <w:color w:val="000000"/>
          <w:spacing w:val="-3"/>
          <w:szCs w:val="28"/>
        </w:rPr>
        <w:t>Маргинальность</w:t>
      </w:r>
      <w:r>
        <w:rPr>
          <w:color w:val="000000"/>
          <w:spacing w:val="-3"/>
          <w:szCs w:val="28"/>
        </w:rPr>
        <w:t xml:space="preserve"> – принадлежность к крайней границе нормы, а также к пограничной субкультуре.</w:t>
      </w:r>
    </w:p>
    <w:p w:rsidR="00F116EA" w:rsidRDefault="00207F11">
      <w:pPr>
        <w:shd w:val="clear" w:color="auto" w:fill="FFFFFF"/>
        <w:ind w:right="1" w:firstLine="284"/>
        <w:rPr>
          <w:color w:val="000000"/>
          <w:spacing w:val="-3"/>
          <w:szCs w:val="28"/>
        </w:rPr>
      </w:pPr>
      <w:r>
        <w:rPr>
          <w:b/>
          <w:color w:val="000000"/>
          <w:spacing w:val="-3"/>
          <w:szCs w:val="28"/>
        </w:rPr>
        <w:t>Маркер</w:t>
      </w:r>
      <w:r>
        <w:rPr>
          <w:color w:val="000000"/>
          <w:spacing w:val="-3"/>
          <w:szCs w:val="28"/>
        </w:rPr>
        <w:t xml:space="preserve"> – характерный признак биомолекул, на основе маркеров построена идентификация клеток.</w:t>
      </w:r>
    </w:p>
    <w:p w:rsidR="00F116EA" w:rsidRDefault="00207F11">
      <w:pPr>
        <w:shd w:val="clear" w:color="auto" w:fill="FFFFFF"/>
        <w:ind w:right="1" w:firstLine="284"/>
        <w:rPr>
          <w:color w:val="000000"/>
          <w:spacing w:val="-3"/>
          <w:szCs w:val="28"/>
        </w:rPr>
      </w:pPr>
      <w:r>
        <w:rPr>
          <w:b/>
          <w:color w:val="000000"/>
          <w:spacing w:val="-3"/>
          <w:szCs w:val="28"/>
        </w:rPr>
        <w:t>Наркомания</w:t>
      </w:r>
      <w:r>
        <w:rPr>
          <w:color w:val="000000"/>
          <w:spacing w:val="-3"/>
          <w:szCs w:val="28"/>
        </w:rPr>
        <w:t xml:space="preserve"> – повторное использование психоактивного вещества или веществ в таких количествах, что потребитель (называемый наркоманом) периодически или постоянно находится в состоянии интоксикации, имеет навязчивое стремление принять предпочитаемое вещество (или вещества), с большим трудом добровольно прекращает употребление психоактивных веществ или изменяет его характер, а также проявляет решимость добыть психоактивные вещества почти любыми средствами.</w:t>
      </w:r>
    </w:p>
    <w:p w:rsidR="00F116EA" w:rsidRDefault="00207F11">
      <w:pPr>
        <w:shd w:val="clear" w:color="auto" w:fill="FFFFFF"/>
        <w:ind w:right="1" w:firstLine="284"/>
        <w:rPr>
          <w:color w:val="000000"/>
          <w:spacing w:val="-3"/>
          <w:szCs w:val="28"/>
        </w:rPr>
      </w:pPr>
      <w:r>
        <w:rPr>
          <w:b/>
          <w:color w:val="000000"/>
          <w:spacing w:val="-3"/>
          <w:szCs w:val="28"/>
        </w:rPr>
        <w:t>Наркотики</w:t>
      </w:r>
      <w:r>
        <w:rPr>
          <w:color w:val="000000"/>
          <w:spacing w:val="-3"/>
          <w:szCs w:val="28"/>
        </w:rPr>
        <w:t xml:space="preserve"> – психоактивных вещества, включенные в перечень наркотических средств и психотропных веществ.</w:t>
      </w:r>
    </w:p>
    <w:p w:rsidR="00F116EA" w:rsidRDefault="00207F11">
      <w:pPr>
        <w:shd w:val="clear" w:color="auto" w:fill="FFFFFF"/>
        <w:ind w:right="1" w:firstLine="284"/>
        <w:rPr>
          <w:color w:val="000000"/>
          <w:spacing w:val="-3"/>
          <w:szCs w:val="28"/>
        </w:rPr>
      </w:pPr>
      <w:r>
        <w:rPr>
          <w:b/>
          <w:color w:val="000000"/>
          <w:spacing w:val="-3"/>
          <w:szCs w:val="28"/>
        </w:rPr>
        <w:t>Образовательные программы</w:t>
      </w:r>
      <w:r>
        <w:rPr>
          <w:color w:val="000000"/>
          <w:spacing w:val="-3"/>
          <w:szCs w:val="28"/>
        </w:rPr>
        <w:t xml:space="preserve"> – документы, определяющие содержание образования определённого уровня и направленности, включающие общеобразовательные и профессиональные программы.</w:t>
      </w:r>
    </w:p>
    <w:p w:rsidR="00F116EA" w:rsidRDefault="00207F11">
      <w:pPr>
        <w:shd w:val="clear" w:color="auto" w:fill="FFFFFF"/>
        <w:ind w:right="1" w:firstLine="284"/>
        <w:rPr>
          <w:color w:val="000000"/>
          <w:spacing w:val="-3"/>
          <w:szCs w:val="28"/>
        </w:rPr>
      </w:pPr>
      <w:r>
        <w:rPr>
          <w:b/>
          <w:color w:val="000000"/>
          <w:spacing w:val="-3"/>
          <w:szCs w:val="28"/>
        </w:rPr>
        <w:t>Оппортунистические инфекции</w:t>
      </w:r>
      <w:r>
        <w:rPr>
          <w:color w:val="000000"/>
          <w:spacing w:val="-3"/>
          <w:szCs w:val="28"/>
        </w:rPr>
        <w:t xml:space="preserve"> – инфекции, которые при здоровой иммунной системе не приносят вреда организму, но на фоне ослабленного иммунитета вызывают на ют серьезные болезни герпетическая инфекция, различные грибки и др.). В переводе с латинского языка «оппортунистские» означает не – использующие случай.</w:t>
      </w:r>
    </w:p>
    <w:p w:rsidR="00F116EA" w:rsidRDefault="00207F11">
      <w:pPr>
        <w:shd w:val="clear" w:color="auto" w:fill="FFFFFF"/>
        <w:ind w:right="1" w:firstLine="284"/>
        <w:rPr>
          <w:color w:val="000000"/>
          <w:spacing w:val="-3"/>
          <w:szCs w:val="28"/>
        </w:rPr>
      </w:pPr>
      <w:r>
        <w:rPr>
          <w:b/>
          <w:color w:val="000000"/>
          <w:spacing w:val="-3"/>
          <w:szCs w:val="28"/>
        </w:rPr>
        <w:t>Ответ гуморальный</w:t>
      </w:r>
      <w:r>
        <w:rPr>
          <w:color w:val="000000"/>
          <w:spacing w:val="-3"/>
          <w:szCs w:val="28"/>
        </w:rPr>
        <w:t xml:space="preserve"> – иммунная реакция на антиген, в результате которой в крови, лимфе, межтканевой жидкости появляются антитела.</w:t>
      </w:r>
    </w:p>
    <w:p w:rsidR="00F116EA" w:rsidRDefault="00207F11">
      <w:pPr>
        <w:shd w:val="clear" w:color="auto" w:fill="FFFFFF"/>
        <w:ind w:right="1" w:firstLine="284"/>
        <w:rPr>
          <w:color w:val="000000"/>
          <w:spacing w:val="-3"/>
          <w:szCs w:val="28"/>
        </w:rPr>
      </w:pPr>
      <w:r>
        <w:rPr>
          <w:b/>
          <w:color w:val="000000"/>
          <w:spacing w:val="-3"/>
          <w:szCs w:val="28"/>
        </w:rPr>
        <w:t>Ответ иммунный</w:t>
      </w:r>
      <w:r>
        <w:rPr>
          <w:color w:val="000000"/>
          <w:spacing w:val="-3"/>
          <w:szCs w:val="28"/>
        </w:rPr>
        <w:t xml:space="preserve"> – комплекс реакций иммунной системы, направленных на распознавание, разрушение, удаление антигенов из организма.</w:t>
      </w:r>
      <w:r>
        <w:rPr>
          <w:color w:val="000000"/>
          <w:spacing w:val="-3"/>
          <w:szCs w:val="28"/>
        </w:rPr>
        <w:br/>
        <w:t>Первичная профилактика злоупотребления ПАВ – комплекс социальных, образовательных и медико-психологических мероприятий, направленных на предупреждение приобщения к употреблению ПАВ, вызывающих болезненную зависимость.</w:t>
      </w:r>
    </w:p>
    <w:p w:rsidR="00F116EA" w:rsidRDefault="00207F11">
      <w:pPr>
        <w:shd w:val="clear" w:color="auto" w:fill="FFFFFF"/>
        <w:ind w:right="1" w:firstLine="284"/>
        <w:rPr>
          <w:color w:val="000000"/>
          <w:spacing w:val="-3"/>
          <w:szCs w:val="28"/>
        </w:rPr>
      </w:pPr>
      <w:r>
        <w:rPr>
          <w:b/>
          <w:color w:val="000000"/>
          <w:spacing w:val="-3"/>
          <w:szCs w:val="28"/>
        </w:rPr>
        <w:t>Первичные факторы защиты</w:t>
      </w:r>
      <w:r>
        <w:rPr>
          <w:color w:val="000000"/>
          <w:spacing w:val="-3"/>
          <w:szCs w:val="28"/>
        </w:rPr>
        <w:t xml:space="preserve"> – факторы, рассматриваемые в период их воздействия до возникновения проблемы. Исследование первичных факторов защиты от ВИЧ-инфицирования позволяет изучить условия, препятствующие распространению ВИЧ-инфекции.</w:t>
      </w:r>
    </w:p>
    <w:p w:rsidR="00F116EA" w:rsidRDefault="00207F11">
      <w:pPr>
        <w:shd w:val="clear" w:color="auto" w:fill="FFFFFF"/>
        <w:ind w:right="1" w:firstLine="284"/>
        <w:rPr>
          <w:color w:val="000000"/>
          <w:spacing w:val="-3"/>
          <w:szCs w:val="28"/>
        </w:rPr>
      </w:pPr>
      <w:r>
        <w:rPr>
          <w:b/>
          <w:color w:val="000000"/>
          <w:spacing w:val="-3"/>
          <w:szCs w:val="28"/>
        </w:rPr>
        <w:t>Полинаркомания</w:t>
      </w:r>
      <w:r>
        <w:rPr>
          <w:color w:val="000000"/>
          <w:spacing w:val="-3"/>
          <w:szCs w:val="28"/>
        </w:rPr>
        <w:t xml:space="preserve"> – наркомания с одновременным или попеременным употреблением двух или более ПАВ.</w:t>
      </w:r>
    </w:p>
    <w:p w:rsidR="00F116EA" w:rsidRDefault="00207F11">
      <w:pPr>
        <w:shd w:val="clear" w:color="auto" w:fill="FFFFFF"/>
        <w:ind w:right="1" w:firstLine="284"/>
        <w:rPr>
          <w:color w:val="000000"/>
          <w:spacing w:val="-3"/>
          <w:szCs w:val="28"/>
        </w:rPr>
      </w:pPr>
      <w:r>
        <w:rPr>
          <w:b/>
          <w:color w:val="000000"/>
          <w:spacing w:val="-3"/>
          <w:szCs w:val="28"/>
        </w:rPr>
        <w:t>Потребители наркотиков</w:t>
      </w:r>
      <w:r>
        <w:rPr>
          <w:color w:val="000000"/>
          <w:spacing w:val="-3"/>
          <w:szCs w:val="28"/>
        </w:rPr>
        <w:t xml:space="preserve"> – лица, приобретающие или хранящие наркотические средства с целью личного потребления.</w:t>
      </w:r>
    </w:p>
    <w:p w:rsidR="00F116EA" w:rsidRDefault="00207F11">
      <w:pPr>
        <w:shd w:val="clear" w:color="auto" w:fill="FFFFFF"/>
        <w:ind w:right="1" w:firstLine="284"/>
        <w:rPr>
          <w:color w:val="000000"/>
          <w:spacing w:val="-3"/>
          <w:szCs w:val="28"/>
        </w:rPr>
      </w:pPr>
      <w:r>
        <w:rPr>
          <w:b/>
          <w:color w:val="000000"/>
          <w:spacing w:val="-3"/>
          <w:szCs w:val="28"/>
        </w:rPr>
        <w:t>Превенция</w:t>
      </w:r>
      <w:r>
        <w:rPr>
          <w:color w:val="000000"/>
          <w:spacing w:val="-3"/>
          <w:szCs w:val="28"/>
        </w:rPr>
        <w:t xml:space="preserve"> – воздействие с целью предупреждения, профилактики нежелательного явления.</w:t>
      </w:r>
    </w:p>
    <w:p w:rsidR="00F116EA" w:rsidRDefault="00207F11">
      <w:pPr>
        <w:shd w:val="clear" w:color="auto" w:fill="FFFFFF"/>
        <w:ind w:right="1" w:firstLine="284"/>
        <w:rPr>
          <w:color w:val="000000"/>
          <w:spacing w:val="-3"/>
          <w:szCs w:val="28"/>
        </w:rPr>
      </w:pPr>
      <w:r>
        <w:rPr>
          <w:b/>
          <w:color w:val="000000"/>
          <w:spacing w:val="-3"/>
          <w:szCs w:val="28"/>
        </w:rPr>
        <w:t>Профилактика распространения ВИЧ/СПИД в образовательной среде</w:t>
      </w:r>
      <w:r>
        <w:rPr>
          <w:color w:val="000000"/>
          <w:spacing w:val="-3"/>
          <w:szCs w:val="28"/>
        </w:rPr>
        <w:t xml:space="preserve"> – комплекс социальных, образовательных и медико-психологических мероприятий, направленных на выявление и устранение причин и условий, способствующих ВИЧ-инфицированию, на предупреждение развития и ликвидацию негативных личностных, социальных и медицинских последствий ВИЧ-инфицирования</w:t>
      </w:r>
    </w:p>
    <w:p w:rsidR="00F116EA" w:rsidRDefault="00207F11">
      <w:pPr>
        <w:shd w:val="clear" w:color="auto" w:fill="FFFFFF"/>
        <w:ind w:right="1" w:firstLine="284"/>
        <w:rPr>
          <w:color w:val="000000"/>
          <w:spacing w:val="-3"/>
          <w:szCs w:val="28"/>
        </w:rPr>
      </w:pPr>
      <w:r>
        <w:rPr>
          <w:b/>
          <w:color w:val="000000"/>
          <w:spacing w:val="-3"/>
          <w:szCs w:val="28"/>
        </w:rPr>
        <w:t>Психоактивные вещества (ПАВ)</w:t>
      </w:r>
      <w:r>
        <w:rPr>
          <w:color w:val="000000"/>
          <w:spacing w:val="-3"/>
          <w:szCs w:val="28"/>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наркотические средства (наркотики), транквилизаторы, алкоголь, никотин и другие средства.</w:t>
      </w:r>
    </w:p>
    <w:p w:rsidR="00F116EA" w:rsidRDefault="00207F11">
      <w:pPr>
        <w:shd w:val="clear" w:color="auto" w:fill="FFFFFF"/>
        <w:ind w:right="1" w:firstLine="284"/>
        <w:rPr>
          <w:color w:val="000000"/>
          <w:spacing w:val="-3"/>
          <w:szCs w:val="28"/>
        </w:rPr>
      </w:pPr>
      <w:r>
        <w:rPr>
          <w:b/>
          <w:color w:val="000000"/>
          <w:spacing w:val="-3"/>
          <w:szCs w:val="28"/>
        </w:rPr>
        <w:t>Психоактивные вещества (ПАВ)</w:t>
      </w:r>
      <w:r>
        <w:rPr>
          <w:color w:val="000000"/>
          <w:spacing w:val="-3"/>
          <w:szCs w:val="28"/>
        </w:rPr>
        <w:t xml:space="preserve"> – химические и фармакологические средства, воздействующие на психические процессы и способные вызвать зависимость у потребителя. </w:t>
      </w:r>
      <w:r>
        <w:rPr>
          <w:b/>
          <w:color w:val="000000"/>
          <w:spacing w:val="-3"/>
          <w:szCs w:val="28"/>
        </w:rPr>
        <w:t>Психологическая коррекция</w:t>
      </w:r>
      <w:r>
        <w:rPr>
          <w:color w:val="000000"/>
          <w:spacing w:val="-3"/>
          <w:szCs w:val="28"/>
        </w:rPr>
        <w:t xml:space="preserve"> – это система мероприятий, направленных на исправление недостатков психологического развития или поведения человека с помощью специальных средств психологического воздействия.</w:t>
      </w:r>
    </w:p>
    <w:p w:rsidR="00F116EA" w:rsidRDefault="00207F11">
      <w:pPr>
        <w:shd w:val="clear" w:color="auto" w:fill="FFFFFF"/>
        <w:ind w:right="1" w:firstLine="284"/>
        <w:rPr>
          <w:color w:val="000000"/>
          <w:spacing w:val="-3"/>
          <w:szCs w:val="28"/>
        </w:rPr>
      </w:pPr>
      <w:r>
        <w:rPr>
          <w:b/>
          <w:color w:val="000000"/>
          <w:spacing w:val="-3"/>
          <w:szCs w:val="28"/>
        </w:rPr>
        <w:t>Психологический диагноз</w:t>
      </w:r>
      <w:r>
        <w:rPr>
          <w:color w:val="000000"/>
          <w:spacing w:val="-3"/>
          <w:szCs w:val="28"/>
        </w:rPr>
        <w:t xml:space="preserve"> – конечный результат деятельности психолога, направленной на выяснение сущности индивидуально-психологических особенностей личности с целью оценки их актуального состояния, прогноза дальнейшего развития и разработки рекомендаций, определяемых задачей психодиагностического обследования.</w:t>
      </w:r>
    </w:p>
    <w:p w:rsidR="00F116EA" w:rsidRDefault="00207F11">
      <w:pPr>
        <w:shd w:val="clear" w:color="auto" w:fill="FFFFFF"/>
        <w:ind w:right="1" w:firstLine="284"/>
        <w:rPr>
          <w:color w:val="000000"/>
          <w:spacing w:val="-3"/>
          <w:szCs w:val="28"/>
        </w:rPr>
      </w:pPr>
      <w:r>
        <w:rPr>
          <w:b/>
          <w:color w:val="000000"/>
          <w:spacing w:val="-3"/>
          <w:szCs w:val="28"/>
        </w:rPr>
        <w:t>Психологическое здоровье</w:t>
      </w:r>
      <w:r>
        <w:rPr>
          <w:color w:val="000000"/>
          <w:spacing w:val="-3"/>
          <w:szCs w:val="28"/>
        </w:rPr>
        <w:t xml:space="preserve"> – динамическая совокупность психических свойств человека, обеспечивающая гармонию между потребностями индивида и общества и являющееся предпосылкой ориентации индивида на выполнение своей жизненной задачи, на самоактуализацию.</w:t>
      </w:r>
    </w:p>
    <w:p w:rsidR="00F116EA" w:rsidRDefault="00207F11">
      <w:pPr>
        <w:shd w:val="clear" w:color="auto" w:fill="FFFFFF"/>
        <w:ind w:right="1" w:firstLine="284"/>
        <w:rPr>
          <w:color w:val="000000"/>
          <w:spacing w:val="-3"/>
          <w:szCs w:val="28"/>
        </w:rPr>
      </w:pPr>
      <w:r>
        <w:rPr>
          <w:b/>
          <w:color w:val="000000"/>
          <w:spacing w:val="-3"/>
          <w:szCs w:val="28"/>
        </w:rPr>
        <w:t>Психологическое консультирование</w:t>
      </w:r>
      <w:r>
        <w:rPr>
          <w:color w:val="000000"/>
          <w:spacing w:val="-3"/>
          <w:szCs w:val="28"/>
        </w:rPr>
        <w:t xml:space="preserve"> – непосредственная работа с людьми, направленная на решение различного рода психологических проблем, связанных с трудностями в межличностных отношениях, где основным средством воздействия является определенным образом организованная беседа; суть психологического консультирования состоит в том, что психолог, пользуясь специальными профессиональными научными знаниями, создает условия для другого человека, в которых он переживает свои новые возможности в решении его психологических задач. Психологическое консультирование как вид психологической помощи адресовано психически нормальным людям для достижения ими целей личностного развития.</w:t>
      </w:r>
    </w:p>
    <w:p w:rsidR="00F116EA" w:rsidRDefault="00207F11">
      <w:pPr>
        <w:shd w:val="clear" w:color="auto" w:fill="FFFFFF"/>
        <w:ind w:right="1" w:firstLine="284"/>
        <w:rPr>
          <w:color w:val="000000"/>
          <w:spacing w:val="-3"/>
          <w:szCs w:val="28"/>
        </w:rPr>
      </w:pPr>
      <w:r>
        <w:rPr>
          <w:b/>
          <w:color w:val="000000"/>
          <w:spacing w:val="-3"/>
          <w:szCs w:val="28"/>
        </w:rPr>
        <w:t>Психотерапевтические группы</w:t>
      </w:r>
      <w:r>
        <w:rPr>
          <w:color w:val="000000"/>
          <w:spacing w:val="-3"/>
          <w:szCs w:val="28"/>
        </w:rPr>
        <w:t xml:space="preserve"> – группы, дающие возможность людям с ВИЧ и их близким получить новое представление о себе и об окружающих, развить навыки общения. Кроме того, они способствуют личностному росту каждого участника в целом. Основная особенность такой группы – наличие определенной цели, к которой ведет профессиональный психотерапевт.</w:t>
      </w:r>
    </w:p>
    <w:p w:rsidR="00F116EA" w:rsidRDefault="00207F11">
      <w:pPr>
        <w:shd w:val="clear" w:color="auto" w:fill="FFFFFF"/>
        <w:ind w:right="1" w:firstLine="284"/>
        <w:rPr>
          <w:color w:val="000000"/>
          <w:spacing w:val="-3"/>
          <w:szCs w:val="28"/>
        </w:rPr>
      </w:pPr>
      <w:r>
        <w:rPr>
          <w:b/>
          <w:color w:val="000000"/>
          <w:spacing w:val="-3"/>
          <w:szCs w:val="28"/>
        </w:rPr>
        <w:t>Реабилитационный потенциал</w:t>
      </w:r>
      <w:r>
        <w:rPr>
          <w:color w:val="000000"/>
          <w:spacing w:val="-3"/>
          <w:szCs w:val="28"/>
        </w:rPr>
        <w:t xml:space="preserve"> – прогностическая оценка потенциальных возможностей наркологического больного к выздоровлению, возвращению в семью и к общественно полезной деятельности, основанная на объективных данных о наследственности, социальном статусе, особенностях био-психо-духовного развития, а также тяжести наркологического заболевания. В практическом отношении – это терапевтическая и социально-реабилитационная перспектива.</w:t>
      </w:r>
    </w:p>
    <w:p w:rsidR="00F116EA" w:rsidRDefault="00207F11">
      <w:pPr>
        <w:shd w:val="clear" w:color="auto" w:fill="FFFFFF"/>
        <w:ind w:right="1" w:firstLine="284"/>
        <w:rPr>
          <w:color w:val="000000"/>
          <w:spacing w:val="-3"/>
          <w:szCs w:val="28"/>
        </w:rPr>
      </w:pPr>
      <w:r>
        <w:rPr>
          <w:b/>
          <w:color w:val="000000"/>
          <w:spacing w:val="-3"/>
          <w:szCs w:val="28"/>
        </w:rPr>
        <w:t>Реабилитация</w:t>
      </w:r>
      <w:r>
        <w:rPr>
          <w:color w:val="000000"/>
          <w:spacing w:val="-3"/>
          <w:szCs w:val="28"/>
        </w:rPr>
        <w:t xml:space="preserve"> – в области употребления веществ – процесс, с помощью которого индивид с расстройством, вследствие употребления вещества обретает оптимальное состояние здоровья, психологическое и социальное благополучие. Реабилитация обычно следует за первоначальной фазой лечения. Она охватывает разнообразные подходы, включая групповую терапию, специальные формы поведенческой терапии для предотвращения рецидива, вовлечение в группу взаимопомощи, проживание в терапевтической общине или доме на полпути, обучение профессии и трудовую деятельность. Ожидается социальная реинтеграция в более широкое сообщество.</w:t>
      </w:r>
    </w:p>
    <w:p w:rsidR="00F116EA" w:rsidRDefault="00207F11">
      <w:pPr>
        <w:shd w:val="clear" w:color="auto" w:fill="FFFFFF"/>
        <w:ind w:right="1" w:firstLine="284"/>
        <w:rPr>
          <w:color w:val="000000"/>
          <w:spacing w:val="-3"/>
          <w:szCs w:val="28"/>
        </w:rPr>
      </w:pPr>
      <w:r>
        <w:rPr>
          <w:b/>
          <w:color w:val="000000"/>
          <w:spacing w:val="-3"/>
          <w:szCs w:val="28"/>
        </w:rPr>
        <w:t>Рецидив</w:t>
      </w:r>
      <w:r>
        <w:rPr>
          <w:color w:val="000000"/>
          <w:spacing w:val="-3"/>
          <w:szCs w:val="28"/>
        </w:rPr>
        <w:t xml:space="preserve"> – возврат заболевания (в том числе наркомании и токсикомании) или девиантного поведения после периода ремиссии, воздержания, отказа от проблемного поведения.</w:t>
      </w:r>
    </w:p>
    <w:p w:rsidR="00F116EA" w:rsidRDefault="00207F11">
      <w:pPr>
        <w:shd w:val="clear" w:color="auto" w:fill="FFFFFF"/>
        <w:ind w:right="1" w:firstLine="284"/>
        <w:rPr>
          <w:color w:val="000000"/>
          <w:spacing w:val="-3"/>
          <w:szCs w:val="28"/>
        </w:rPr>
      </w:pPr>
      <w:r>
        <w:rPr>
          <w:b/>
          <w:color w:val="000000"/>
          <w:spacing w:val="-3"/>
          <w:szCs w:val="28"/>
        </w:rPr>
        <w:t>Роль социальная</w:t>
      </w:r>
      <w:r>
        <w:rPr>
          <w:color w:val="000000"/>
          <w:spacing w:val="-3"/>
          <w:szCs w:val="28"/>
        </w:rPr>
        <w:t xml:space="preserve"> – социальная функция личности; соответствующий принятым социальным нормам способ поведения людей в зависимости от их статуса и положения в обществе, в системе межличностных отношений.</w:t>
      </w:r>
    </w:p>
    <w:p w:rsidR="00F116EA" w:rsidRDefault="00207F11">
      <w:pPr>
        <w:shd w:val="clear" w:color="auto" w:fill="FFFFFF"/>
        <w:ind w:right="1" w:firstLine="284"/>
        <w:rPr>
          <w:color w:val="000000"/>
          <w:spacing w:val="-3"/>
          <w:szCs w:val="28"/>
        </w:rPr>
      </w:pPr>
      <w:r>
        <w:rPr>
          <w:b/>
          <w:color w:val="000000"/>
          <w:spacing w:val="-3"/>
          <w:szCs w:val="28"/>
        </w:rPr>
        <w:t>Симптом</w:t>
      </w:r>
      <w:r>
        <w:rPr>
          <w:color w:val="000000"/>
          <w:spacing w:val="-3"/>
          <w:szCs w:val="28"/>
        </w:rPr>
        <w:t xml:space="preserve"> – какой либо отдельный признак (проявление) заболевания. Например, симптом повышения температуры, симптом головной боли и т.д.</w:t>
      </w:r>
    </w:p>
    <w:p w:rsidR="00F116EA" w:rsidRDefault="00207F11">
      <w:pPr>
        <w:shd w:val="clear" w:color="auto" w:fill="FFFFFF"/>
        <w:ind w:right="1" w:firstLine="284"/>
        <w:rPr>
          <w:color w:val="000000"/>
          <w:spacing w:val="-3"/>
          <w:szCs w:val="28"/>
        </w:rPr>
      </w:pPr>
      <w:r>
        <w:rPr>
          <w:b/>
          <w:color w:val="000000"/>
          <w:spacing w:val="-3"/>
          <w:szCs w:val="28"/>
        </w:rPr>
        <w:t>Синдром</w:t>
      </w:r>
      <w:r>
        <w:rPr>
          <w:color w:val="000000"/>
          <w:spacing w:val="-3"/>
          <w:szCs w:val="28"/>
        </w:rPr>
        <w:t xml:space="preserve"> – сочетание признаков (симптомов) болезненного состояния, которые характерны для определенного заболева</w:t>
      </w:r>
      <w:r>
        <w:rPr>
          <w:color w:val="000000"/>
          <w:spacing w:val="-3"/>
          <w:szCs w:val="28"/>
        </w:rPr>
        <w:softHyphen/>
        <w:t>ния или стадии заболевания. Например, синдром ангины состоит из симптомов: повышение температуры, покраснение горла, боли при глотании и т. д.</w:t>
      </w:r>
    </w:p>
    <w:p w:rsidR="00F116EA" w:rsidRDefault="00207F11">
      <w:pPr>
        <w:shd w:val="clear" w:color="auto" w:fill="FFFFFF"/>
        <w:ind w:right="1" w:firstLine="284"/>
        <w:rPr>
          <w:color w:val="000000"/>
          <w:spacing w:val="-3"/>
          <w:szCs w:val="28"/>
        </w:rPr>
      </w:pPr>
      <w:r>
        <w:rPr>
          <w:b/>
          <w:color w:val="000000"/>
          <w:spacing w:val="-3"/>
          <w:szCs w:val="28"/>
        </w:rPr>
        <w:t>Синдром зависимости</w:t>
      </w:r>
      <w:r>
        <w:rPr>
          <w:color w:val="000000"/>
          <w:spacing w:val="-3"/>
          <w:szCs w:val="28"/>
        </w:rPr>
        <w:t xml:space="preserve"> – комплекс поведенческих, познавательных и физиологических симптомов, который может развиться после повторного использования вещества и обычно включает сильное желание принять психоактивное вещество; нарушение контроля над его употреблением; упорное продолжение его использования, несмотря на пагубные последствия; предпочтение употребления психоактивного вещества в ущерб другим видам деятельности и выполнению обязанностей; повышенную толерантность; состояние отмены, если потребление наркотического вещества прекратилось.</w:t>
      </w:r>
    </w:p>
    <w:p w:rsidR="00F116EA" w:rsidRDefault="00207F11">
      <w:pPr>
        <w:shd w:val="clear" w:color="auto" w:fill="FFFFFF"/>
        <w:ind w:right="1" w:firstLine="284"/>
        <w:rPr>
          <w:color w:val="000000"/>
          <w:spacing w:val="-3"/>
          <w:szCs w:val="28"/>
        </w:rPr>
      </w:pPr>
      <w:r>
        <w:rPr>
          <w:b/>
          <w:color w:val="000000"/>
          <w:spacing w:val="-3"/>
          <w:szCs w:val="28"/>
        </w:rPr>
        <w:t>Синдром приобретенного иммунодефицита (СПИД)</w:t>
      </w:r>
      <w:r>
        <w:rPr>
          <w:color w:val="000000"/>
          <w:spacing w:val="-3"/>
          <w:szCs w:val="28"/>
        </w:rPr>
        <w:t xml:space="preserve"> – комплекс вторичных симптомов, вызываемых ВИЧ, характеризующийся присоединением инфекций и развитием полиорганной недостаточности</w:t>
      </w:r>
    </w:p>
    <w:p w:rsidR="00F116EA" w:rsidRDefault="00207F11">
      <w:pPr>
        <w:shd w:val="clear" w:color="auto" w:fill="FFFFFF"/>
        <w:ind w:right="1" w:firstLine="284"/>
        <w:rPr>
          <w:color w:val="000000"/>
          <w:spacing w:val="-3"/>
          <w:szCs w:val="28"/>
        </w:rPr>
      </w:pPr>
      <w:r>
        <w:rPr>
          <w:b/>
          <w:color w:val="000000"/>
          <w:spacing w:val="-3"/>
          <w:szCs w:val="28"/>
        </w:rPr>
        <w:t>Сказкотерапия</w:t>
      </w:r>
      <w:r>
        <w:rPr>
          <w:color w:val="000000"/>
          <w:spacing w:val="-3"/>
          <w:szCs w:val="28"/>
        </w:rPr>
        <w:t xml:space="preserve"> – метод психолого—педагогического воздействия, в основе которого лежит использование историй, метафор, сказок.</w:t>
      </w:r>
    </w:p>
    <w:p w:rsidR="00F116EA" w:rsidRDefault="00207F11">
      <w:pPr>
        <w:shd w:val="clear" w:color="auto" w:fill="FFFFFF"/>
        <w:ind w:right="1" w:firstLine="284"/>
        <w:rPr>
          <w:color w:val="000000"/>
          <w:spacing w:val="-3"/>
          <w:szCs w:val="28"/>
        </w:rPr>
      </w:pPr>
      <w:r>
        <w:rPr>
          <w:b/>
          <w:color w:val="000000"/>
          <w:spacing w:val="-3"/>
          <w:szCs w:val="28"/>
        </w:rPr>
        <w:t>Созависимый</w:t>
      </w:r>
      <w:r>
        <w:rPr>
          <w:color w:val="000000"/>
          <w:spacing w:val="-3"/>
          <w:szCs w:val="28"/>
        </w:rPr>
        <w:t xml:space="preserve"> – человек, который позволил поведению другого человека сильно воздействовать на него и пытается контролировать поведение зависимого от ПАВ. Созависимые – это люди, потерявшие контроль над своей жизнью в результате проживания с зависимым от психоактивных веществ.</w:t>
      </w:r>
    </w:p>
    <w:p w:rsidR="00F116EA" w:rsidRDefault="00207F11">
      <w:pPr>
        <w:shd w:val="clear" w:color="auto" w:fill="FFFFFF"/>
        <w:ind w:right="1" w:firstLine="284"/>
        <w:rPr>
          <w:color w:val="000000"/>
          <w:spacing w:val="-3"/>
          <w:szCs w:val="28"/>
        </w:rPr>
      </w:pPr>
      <w:r>
        <w:rPr>
          <w:b/>
          <w:color w:val="000000"/>
          <w:spacing w:val="-3"/>
          <w:szCs w:val="28"/>
        </w:rPr>
        <w:t>Сопровождение</w:t>
      </w:r>
      <w:r>
        <w:rPr>
          <w:color w:val="000000"/>
          <w:spacing w:val="-3"/>
          <w:szCs w:val="28"/>
        </w:rPr>
        <w:t xml:space="preserve"> – система поддержки лиц, попавших в сложную ситуацию, осуществляемая на основе взаимодействия специалистов разного профиля: психологов, педагогов, медицинских и социальных работников, с целью сохранения и укрепления социального, психологического и физического здоровья сопровождаемых</w:t>
      </w:r>
    </w:p>
    <w:p w:rsidR="00F116EA" w:rsidRDefault="00207F11">
      <w:pPr>
        <w:shd w:val="clear" w:color="auto" w:fill="FFFFFF"/>
        <w:ind w:right="1" w:firstLine="284"/>
        <w:rPr>
          <w:color w:val="000000"/>
          <w:spacing w:val="-3"/>
          <w:szCs w:val="28"/>
        </w:rPr>
      </w:pPr>
      <w:r>
        <w:rPr>
          <w:b/>
          <w:color w:val="000000"/>
          <w:spacing w:val="-3"/>
          <w:szCs w:val="28"/>
        </w:rPr>
        <w:t>Социализация</w:t>
      </w:r>
      <w:r>
        <w:rPr>
          <w:color w:val="000000"/>
          <w:spacing w:val="-3"/>
          <w:szCs w:val="28"/>
        </w:rPr>
        <w:t xml:space="preserve"> – процесс усвоения и активного воспроизведения индивидом социального опыта, системы социальных связей и отношений в его собственном опыте.</w:t>
      </w:r>
    </w:p>
    <w:p w:rsidR="00F116EA" w:rsidRDefault="00207F11">
      <w:pPr>
        <w:shd w:val="clear" w:color="auto" w:fill="FFFFFF"/>
        <w:ind w:right="1" w:firstLine="284"/>
        <w:rPr>
          <w:color w:val="000000"/>
          <w:spacing w:val="-3"/>
          <w:szCs w:val="28"/>
        </w:rPr>
      </w:pPr>
      <w:r>
        <w:rPr>
          <w:b/>
          <w:color w:val="000000"/>
          <w:spacing w:val="-3"/>
          <w:szCs w:val="28"/>
        </w:rPr>
        <w:t>Социально значимые заболевания</w:t>
      </w:r>
      <w:r>
        <w:rPr>
          <w:color w:val="000000"/>
          <w:spacing w:val="-3"/>
          <w:szCs w:val="28"/>
        </w:rPr>
        <w:t xml:space="preserve"> – болезни, внесенные Правительством Российской Федерации в список социальнозначимых болезней 06.12.2004 года. Под это определение попадают туберкулез, гепатит В и С, сахарный диабет, СПИД, заболевания, передаваемые половым путем и др.</w:t>
      </w:r>
    </w:p>
    <w:p w:rsidR="00F116EA" w:rsidRDefault="00207F11">
      <w:pPr>
        <w:shd w:val="clear" w:color="auto" w:fill="FFFFFF"/>
        <w:ind w:right="1" w:firstLine="284"/>
        <w:rPr>
          <w:b/>
          <w:color w:val="000000"/>
          <w:spacing w:val="-3"/>
          <w:szCs w:val="28"/>
        </w:rPr>
      </w:pPr>
      <w:r>
        <w:rPr>
          <w:b/>
          <w:color w:val="000000"/>
          <w:spacing w:val="-3"/>
          <w:szCs w:val="28"/>
        </w:rPr>
        <w:t>Социально-психологический</w:t>
      </w:r>
      <w:r>
        <w:rPr>
          <w:color w:val="000000"/>
          <w:spacing w:val="-3"/>
          <w:szCs w:val="28"/>
        </w:rPr>
        <w:t xml:space="preserve"> тренинг (СПТ) – область практической психологии, ориентированная на использование активных методов групповой</w:t>
      </w:r>
      <w:r>
        <w:rPr>
          <w:b/>
          <w:color w:val="000000"/>
          <w:spacing w:val="-3"/>
          <w:szCs w:val="28"/>
        </w:rPr>
        <w:t xml:space="preserve"> </w:t>
      </w:r>
      <w:r>
        <w:rPr>
          <w:color w:val="000000"/>
          <w:spacing w:val="-3"/>
          <w:szCs w:val="28"/>
        </w:rPr>
        <w:t>психологической работы с целью развития социальных навыков, в первую очередь, компетентности в общении.</w:t>
      </w:r>
    </w:p>
    <w:p w:rsidR="00F116EA" w:rsidRDefault="00207F11">
      <w:pPr>
        <w:shd w:val="clear" w:color="auto" w:fill="FFFFFF"/>
        <w:ind w:right="1" w:firstLine="284"/>
        <w:rPr>
          <w:color w:val="000000"/>
          <w:spacing w:val="-3"/>
          <w:szCs w:val="28"/>
        </w:rPr>
      </w:pPr>
      <w:r>
        <w:rPr>
          <w:b/>
          <w:color w:val="000000"/>
          <w:spacing w:val="-3"/>
          <w:szCs w:val="28"/>
        </w:rPr>
        <w:t>Терапевтическая община</w:t>
      </w:r>
      <w:r>
        <w:rPr>
          <w:color w:val="000000"/>
          <w:spacing w:val="-3"/>
          <w:szCs w:val="28"/>
        </w:rPr>
        <w:t xml:space="preserve"> – структурированная среда, в которой лица с расстройствами, возникшими вследствие употребления психоактивных веществ проживают с целью достижения реабилитации. Терапевтические общины характеризуются намеренным объединением равных по положению людей: пациентов и персонала, чтобы способствовать выздоровлению больных.</w:t>
      </w:r>
    </w:p>
    <w:p w:rsidR="00F116EA" w:rsidRDefault="00207F11">
      <w:pPr>
        <w:shd w:val="clear" w:color="auto" w:fill="FFFFFF"/>
        <w:ind w:right="1" w:firstLine="284"/>
        <w:rPr>
          <w:color w:val="000000"/>
          <w:spacing w:val="-3"/>
          <w:szCs w:val="28"/>
        </w:rPr>
      </w:pPr>
      <w:r>
        <w:rPr>
          <w:b/>
          <w:color w:val="000000"/>
          <w:spacing w:val="-3"/>
          <w:szCs w:val="28"/>
        </w:rPr>
        <w:t>Тест на антитела к ВИЧ</w:t>
      </w:r>
      <w:r>
        <w:rPr>
          <w:color w:val="000000"/>
          <w:spacing w:val="-3"/>
          <w:szCs w:val="28"/>
        </w:rPr>
        <w:t xml:space="preserve"> – анализ крови, определяющий не наличие вируса, а присутствие в крови антител, которые вырабатываются при заражении ВИЧ.</w:t>
      </w:r>
    </w:p>
    <w:p w:rsidR="00F116EA" w:rsidRDefault="00207F11">
      <w:pPr>
        <w:shd w:val="clear" w:color="auto" w:fill="FFFFFF"/>
        <w:ind w:right="1" w:firstLine="284"/>
        <w:rPr>
          <w:color w:val="000000"/>
          <w:spacing w:val="-3"/>
          <w:szCs w:val="28"/>
        </w:rPr>
      </w:pPr>
      <w:r>
        <w:rPr>
          <w:b/>
          <w:color w:val="000000"/>
          <w:spacing w:val="-3"/>
          <w:szCs w:val="28"/>
        </w:rPr>
        <w:t>Токсикомания</w:t>
      </w:r>
      <w:r>
        <w:rPr>
          <w:color w:val="000000"/>
          <w:spacing w:val="-3"/>
          <w:szCs w:val="28"/>
        </w:rPr>
        <w:t xml:space="preserve"> – заболевание, возникающее в результате злоупотребления психоактивными веществами, не включенными в официальный список наркотических средств.</w:t>
      </w:r>
    </w:p>
    <w:p w:rsidR="00F116EA" w:rsidRDefault="00207F11">
      <w:pPr>
        <w:shd w:val="clear" w:color="auto" w:fill="FFFFFF"/>
        <w:ind w:right="1" w:firstLine="284"/>
        <w:rPr>
          <w:color w:val="000000"/>
          <w:spacing w:val="-3"/>
          <w:szCs w:val="28"/>
        </w:rPr>
      </w:pPr>
      <w:r>
        <w:rPr>
          <w:b/>
          <w:color w:val="000000"/>
          <w:spacing w:val="-3"/>
          <w:szCs w:val="28"/>
        </w:rPr>
        <w:t>Толерантность</w:t>
      </w:r>
      <w:r>
        <w:rPr>
          <w:color w:val="000000"/>
          <w:spacing w:val="-3"/>
          <w:szCs w:val="28"/>
        </w:rPr>
        <w:t xml:space="preserve"> – снижение реакции на воздействие дозы психоактивного вещества, появляющееся при его длительном употреблении. Требуется увеличение дозы алкоголя или других психоактивных веществ для достижения эффекта, первоначально возникавшего после меньших доз.</w:t>
      </w:r>
    </w:p>
    <w:p w:rsidR="00F116EA" w:rsidRDefault="00207F11">
      <w:pPr>
        <w:shd w:val="clear" w:color="auto" w:fill="FFFFFF"/>
        <w:ind w:right="1" w:firstLine="284"/>
        <w:rPr>
          <w:color w:val="000000"/>
          <w:spacing w:val="-3"/>
          <w:szCs w:val="28"/>
        </w:rPr>
      </w:pPr>
      <w:r>
        <w:rPr>
          <w:b/>
          <w:color w:val="000000"/>
          <w:spacing w:val="-3"/>
          <w:szCs w:val="28"/>
        </w:rPr>
        <w:t>Тренинг</w:t>
      </w:r>
      <w:r>
        <w:rPr>
          <w:color w:val="000000"/>
          <w:spacing w:val="-3"/>
          <w:szCs w:val="28"/>
        </w:rPr>
        <w:t xml:space="preserve"> – форма интерактивного обучения, целью которого является развитие межличностного и профессионального поведения в обществе.</w:t>
      </w:r>
    </w:p>
    <w:p w:rsidR="00F116EA" w:rsidRDefault="00207F11">
      <w:pPr>
        <w:shd w:val="clear" w:color="auto" w:fill="FFFFFF"/>
        <w:ind w:right="1" w:firstLine="284"/>
        <w:rPr>
          <w:color w:val="000000"/>
          <w:spacing w:val="-3"/>
          <w:szCs w:val="28"/>
        </w:rPr>
      </w:pPr>
      <w:r>
        <w:rPr>
          <w:b/>
          <w:color w:val="000000"/>
          <w:spacing w:val="-3"/>
          <w:szCs w:val="28"/>
        </w:rPr>
        <w:t>Третичная профилактика злоупотребления (ПАВ)</w:t>
      </w:r>
      <w:r>
        <w:rPr>
          <w:color w:val="000000"/>
          <w:spacing w:val="-3"/>
          <w:szCs w:val="28"/>
        </w:rPr>
        <w:t xml:space="preserve"> – комплекс социальных, образовательных и медико-психологических мероприятий, направленных на предотвращение срывов и рецидивов заболевания, т.е. способствующих восстановлению личностного и социального статуса больного (наркомания, токсикомания и алкоголизм) и возвращение его в семью, в образовательное учреждение, в трудовой коллектив, к общественно-полезной деятельности.</w:t>
      </w:r>
    </w:p>
    <w:p w:rsidR="00F116EA" w:rsidRDefault="00207F11">
      <w:pPr>
        <w:shd w:val="clear" w:color="auto" w:fill="FFFFFF"/>
        <w:ind w:right="1" w:firstLine="284"/>
        <w:rPr>
          <w:color w:val="000000"/>
          <w:spacing w:val="-3"/>
          <w:szCs w:val="28"/>
        </w:rPr>
      </w:pPr>
      <w:r>
        <w:rPr>
          <w:b/>
          <w:color w:val="000000"/>
          <w:spacing w:val="-3"/>
          <w:szCs w:val="28"/>
        </w:rPr>
        <w:t xml:space="preserve">Фрустрация – </w:t>
      </w:r>
      <w:r>
        <w:rPr>
          <w:color w:val="000000"/>
          <w:spacing w:val="-3"/>
          <w:szCs w:val="28"/>
        </w:rPr>
        <w:t>психическое состояние, возникающее в случае неудовлетворения актуальной потребности и сопровождающееся отрицательными эмоциональными переживаниями: разочарованием, раздражением, тревогой, отчаянием и др.</w:t>
      </w:r>
    </w:p>
    <w:p w:rsidR="00F116EA" w:rsidRDefault="00207F11">
      <w:r>
        <w:rPr>
          <w:szCs w:val="28"/>
        </w:rPr>
        <w:br w:type="page"/>
      </w:r>
      <w:bookmarkStart w:id="0" w:name="_GoBack"/>
      <w:bookmarkEnd w:id="0"/>
    </w:p>
    <w:sectPr w:rsidR="00F11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72759"/>
    <w:multiLevelType w:val="hybridMultilevel"/>
    <w:tmpl w:val="20E8B714"/>
    <w:lvl w:ilvl="0" w:tplc="4B34927C">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6AE6B73"/>
    <w:multiLevelType w:val="hybridMultilevel"/>
    <w:tmpl w:val="C3F633DA"/>
    <w:lvl w:ilvl="0" w:tplc="680E3A46">
      <w:start w:val="1"/>
      <w:numFmt w:val="decimal"/>
      <w:lvlText w:val="%1."/>
      <w:lvlJc w:val="left"/>
      <w:pPr>
        <w:tabs>
          <w:tab w:val="num" w:pos="2498"/>
        </w:tabs>
        <w:ind w:left="2498" w:hanging="360"/>
      </w:pPr>
      <w:rPr>
        <w:rFonts w:hint="default"/>
      </w:rPr>
    </w:lvl>
    <w:lvl w:ilvl="1" w:tplc="04190019" w:tentative="1">
      <w:start w:val="1"/>
      <w:numFmt w:val="lowerLetter"/>
      <w:lvlText w:val="%2."/>
      <w:lvlJc w:val="left"/>
      <w:pPr>
        <w:tabs>
          <w:tab w:val="num" w:pos="2869"/>
        </w:tabs>
        <w:ind w:left="2869" w:hanging="360"/>
      </w:pPr>
    </w:lvl>
    <w:lvl w:ilvl="2" w:tplc="0419001B" w:tentative="1">
      <w:start w:val="1"/>
      <w:numFmt w:val="lowerRoman"/>
      <w:lvlText w:val="%3."/>
      <w:lvlJc w:val="right"/>
      <w:pPr>
        <w:tabs>
          <w:tab w:val="num" w:pos="3589"/>
        </w:tabs>
        <w:ind w:left="3589" w:hanging="180"/>
      </w:pPr>
    </w:lvl>
    <w:lvl w:ilvl="3" w:tplc="0419000F" w:tentative="1">
      <w:start w:val="1"/>
      <w:numFmt w:val="decimal"/>
      <w:lvlText w:val="%4."/>
      <w:lvlJc w:val="left"/>
      <w:pPr>
        <w:tabs>
          <w:tab w:val="num" w:pos="4309"/>
        </w:tabs>
        <w:ind w:left="4309" w:hanging="360"/>
      </w:pPr>
    </w:lvl>
    <w:lvl w:ilvl="4" w:tplc="04190019" w:tentative="1">
      <w:start w:val="1"/>
      <w:numFmt w:val="lowerLetter"/>
      <w:lvlText w:val="%5."/>
      <w:lvlJc w:val="left"/>
      <w:pPr>
        <w:tabs>
          <w:tab w:val="num" w:pos="5029"/>
        </w:tabs>
        <w:ind w:left="5029" w:hanging="360"/>
      </w:pPr>
    </w:lvl>
    <w:lvl w:ilvl="5" w:tplc="0419001B" w:tentative="1">
      <w:start w:val="1"/>
      <w:numFmt w:val="lowerRoman"/>
      <w:lvlText w:val="%6."/>
      <w:lvlJc w:val="right"/>
      <w:pPr>
        <w:tabs>
          <w:tab w:val="num" w:pos="5749"/>
        </w:tabs>
        <w:ind w:left="5749" w:hanging="180"/>
      </w:pPr>
    </w:lvl>
    <w:lvl w:ilvl="6" w:tplc="0419000F" w:tentative="1">
      <w:start w:val="1"/>
      <w:numFmt w:val="decimal"/>
      <w:lvlText w:val="%7."/>
      <w:lvlJc w:val="left"/>
      <w:pPr>
        <w:tabs>
          <w:tab w:val="num" w:pos="6469"/>
        </w:tabs>
        <w:ind w:left="6469" w:hanging="360"/>
      </w:pPr>
    </w:lvl>
    <w:lvl w:ilvl="7" w:tplc="04190019" w:tentative="1">
      <w:start w:val="1"/>
      <w:numFmt w:val="lowerLetter"/>
      <w:lvlText w:val="%8."/>
      <w:lvlJc w:val="left"/>
      <w:pPr>
        <w:tabs>
          <w:tab w:val="num" w:pos="7189"/>
        </w:tabs>
        <w:ind w:left="7189" w:hanging="360"/>
      </w:pPr>
    </w:lvl>
    <w:lvl w:ilvl="8" w:tplc="0419001B" w:tentative="1">
      <w:start w:val="1"/>
      <w:numFmt w:val="lowerRoman"/>
      <w:lvlText w:val="%9."/>
      <w:lvlJc w:val="right"/>
      <w:pPr>
        <w:tabs>
          <w:tab w:val="num" w:pos="7909"/>
        </w:tabs>
        <w:ind w:left="7909" w:hanging="180"/>
      </w:pPr>
    </w:lvl>
  </w:abstractNum>
  <w:abstractNum w:abstractNumId="2">
    <w:nsid w:val="0FD05481"/>
    <w:multiLevelType w:val="hybridMultilevel"/>
    <w:tmpl w:val="26BEC5AC"/>
    <w:lvl w:ilvl="0" w:tplc="680E3A46">
      <w:start w:val="1"/>
      <w:numFmt w:val="decimal"/>
      <w:lvlText w:val="%1."/>
      <w:lvlJc w:val="left"/>
      <w:pPr>
        <w:tabs>
          <w:tab w:val="num" w:pos="2498"/>
        </w:tabs>
        <w:ind w:left="2498" w:hanging="360"/>
      </w:pPr>
      <w:rPr>
        <w:rFonts w:hint="default"/>
      </w:rPr>
    </w:lvl>
    <w:lvl w:ilvl="1" w:tplc="04190019" w:tentative="1">
      <w:start w:val="1"/>
      <w:numFmt w:val="lowerLetter"/>
      <w:lvlText w:val="%2."/>
      <w:lvlJc w:val="left"/>
      <w:pPr>
        <w:tabs>
          <w:tab w:val="num" w:pos="2869"/>
        </w:tabs>
        <w:ind w:left="2869" w:hanging="360"/>
      </w:pPr>
    </w:lvl>
    <w:lvl w:ilvl="2" w:tplc="0419001B" w:tentative="1">
      <w:start w:val="1"/>
      <w:numFmt w:val="lowerRoman"/>
      <w:lvlText w:val="%3."/>
      <w:lvlJc w:val="right"/>
      <w:pPr>
        <w:tabs>
          <w:tab w:val="num" w:pos="3589"/>
        </w:tabs>
        <w:ind w:left="3589" w:hanging="180"/>
      </w:pPr>
    </w:lvl>
    <w:lvl w:ilvl="3" w:tplc="0419000F" w:tentative="1">
      <w:start w:val="1"/>
      <w:numFmt w:val="decimal"/>
      <w:lvlText w:val="%4."/>
      <w:lvlJc w:val="left"/>
      <w:pPr>
        <w:tabs>
          <w:tab w:val="num" w:pos="4309"/>
        </w:tabs>
        <w:ind w:left="4309" w:hanging="360"/>
      </w:pPr>
    </w:lvl>
    <w:lvl w:ilvl="4" w:tplc="04190019" w:tentative="1">
      <w:start w:val="1"/>
      <w:numFmt w:val="lowerLetter"/>
      <w:lvlText w:val="%5."/>
      <w:lvlJc w:val="left"/>
      <w:pPr>
        <w:tabs>
          <w:tab w:val="num" w:pos="5029"/>
        </w:tabs>
        <w:ind w:left="5029" w:hanging="360"/>
      </w:pPr>
    </w:lvl>
    <w:lvl w:ilvl="5" w:tplc="0419001B" w:tentative="1">
      <w:start w:val="1"/>
      <w:numFmt w:val="lowerRoman"/>
      <w:lvlText w:val="%6."/>
      <w:lvlJc w:val="right"/>
      <w:pPr>
        <w:tabs>
          <w:tab w:val="num" w:pos="5749"/>
        </w:tabs>
        <w:ind w:left="5749" w:hanging="180"/>
      </w:pPr>
    </w:lvl>
    <w:lvl w:ilvl="6" w:tplc="0419000F" w:tentative="1">
      <w:start w:val="1"/>
      <w:numFmt w:val="decimal"/>
      <w:lvlText w:val="%7."/>
      <w:lvlJc w:val="left"/>
      <w:pPr>
        <w:tabs>
          <w:tab w:val="num" w:pos="6469"/>
        </w:tabs>
        <w:ind w:left="6469" w:hanging="360"/>
      </w:pPr>
    </w:lvl>
    <w:lvl w:ilvl="7" w:tplc="04190019" w:tentative="1">
      <w:start w:val="1"/>
      <w:numFmt w:val="lowerLetter"/>
      <w:lvlText w:val="%8."/>
      <w:lvlJc w:val="left"/>
      <w:pPr>
        <w:tabs>
          <w:tab w:val="num" w:pos="7189"/>
        </w:tabs>
        <w:ind w:left="7189" w:hanging="360"/>
      </w:pPr>
    </w:lvl>
    <w:lvl w:ilvl="8" w:tplc="0419001B" w:tentative="1">
      <w:start w:val="1"/>
      <w:numFmt w:val="lowerRoman"/>
      <w:lvlText w:val="%9."/>
      <w:lvlJc w:val="right"/>
      <w:pPr>
        <w:tabs>
          <w:tab w:val="num" w:pos="7909"/>
        </w:tabs>
        <w:ind w:left="7909" w:hanging="180"/>
      </w:pPr>
    </w:lvl>
  </w:abstractNum>
  <w:abstractNum w:abstractNumId="3">
    <w:nsid w:val="1FFD736B"/>
    <w:multiLevelType w:val="hybridMultilevel"/>
    <w:tmpl w:val="3B4C2612"/>
    <w:lvl w:ilvl="0" w:tplc="0419000F">
      <w:start w:val="1"/>
      <w:numFmt w:val="decimal"/>
      <w:lvlText w:val="%1."/>
      <w:lvlJc w:val="left"/>
      <w:pPr>
        <w:tabs>
          <w:tab w:val="num" w:pos="3567"/>
        </w:tabs>
        <w:ind w:left="3567" w:hanging="360"/>
      </w:pPr>
    </w:lvl>
    <w:lvl w:ilvl="1" w:tplc="04190019" w:tentative="1">
      <w:start w:val="1"/>
      <w:numFmt w:val="lowerLetter"/>
      <w:lvlText w:val="%2."/>
      <w:lvlJc w:val="left"/>
      <w:pPr>
        <w:tabs>
          <w:tab w:val="num" w:pos="4287"/>
        </w:tabs>
        <w:ind w:left="4287" w:hanging="360"/>
      </w:pPr>
    </w:lvl>
    <w:lvl w:ilvl="2" w:tplc="0419001B" w:tentative="1">
      <w:start w:val="1"/>
      <w:numFmt w:val="lowerRoman"/>
      <w:lvlText w:val="%3."/>
      <w:lvlJc w:val="right"/>
      <w:pPr>
        <w:tabs>
          <w:tab w:val="num" w:pos="5007"/>
        </w:tabs>
        <w:ind w:left="5007" w:hanging="180"/>
      </w:pPr>
    </w:lvl>
    <w:lvl w:ilvl="3" w:tplc="0419000F" w:tentative="1">
      <w:start w:val="1"/>
      <w:numFmt w:val="decimal"/>
      <w:lvlText w:val="%4."/>
      <w:lvlJc w:val="left"/>
      <w:pPr>
        <w:tabs>
          <w:tab w:val="num" w:pos="5727"/>
        </w:tabs>
        <w:ind w:left="5727" w:hanging="360"/>
      </w:pPr>
    </w:lvl>
    <w:lvl w:ilvl="4" w:tplc="04190019" w:tentative="1">
      <w:start w:val="1"/>
      <w:numFmt w:val="lowerLetter"/>
      <w:lvlText w:val="%5."/>
      <w:lvlJc w:val="left"/>
      <w:pPr>
        <w:tabs>
          <w:tab w:val="num" w:pos="6447"/>
        </w:tabs>
        <w:ind w:left="6447" w:hanging="360"/>
      </w:pPr>
    </w:lvl>
    <w:lvl w:ilvl="5" w:tplc="0419001B" w:tentative="1">
      <w:start w:val="1"/>
      <w:numFmt w:val="lowerRoman"/>
      <w:lvlText w:val="%6."/>
      <w:lvlJc w:val="right"/>
      <w:pPr>
        <w:tabs>
          <w:tab w:val="num" w:pos="7167"/>
        </w:tabs>
        <w:ind w:left="7167" w:hanging="180"/>
      </w:pPr>
    </w:lvl>
    <w:lvl w:ilvl="6" w:tplc="0419000F" w:tentative="1">
      <w:start w:val="1"/>
      <w:numFmt w:val="decimal"/>
      <w:lvlText w:val="%7."/>
      <w:lvlJc w:val="left"/>
      <w:pPr>
        <w:tabs>
          <w:tab w:val="num" w:pos="7887"/>
        </w:tabs>
        <w:ind w:left="7887" w:hanging="360"/>
      </w:pPr>
    </w:lvl>
    <w:lvl w:ilvl="7" w:tplc="04190019" w:tentative="1">
      <w:start w:val="1"/>
      <w:numFmt w:val="lowerLetter"/>
      <w:lvlText w:val="%8."/>
      <w:lvlJc w:val="left"/>
      <w:pPr>
        <w:tabs>
          <w:tab w:val="num" w:pos="8607"/>
        </w:tabs>
        <w:ind w:left="8607" w:hanging="360"/>
      </w:pPr>
    </w:lvl>
    <w:lvl w:ilvl="8" w:tplc="0419001B" w:tentative="1">
      <w:start w:val="1"/>
      <w:numFmt w:val="lowerRoman"/>
      <w:lvlText w:val="%9."/>
      <w:lvlJc w:val="right"/>
      <w:pPr>
        <w:tabs>
          <w:tab w:val="num" w:pos="9327"/>
        </w:tabs>
        <w:ind w:left="9327" w:hanging="180"/>
      </w:pPr>
    </w:lvl>
  </w:abstractNum>
  <w:abstractNum w:abstractNumId="4">
    <w:nsid w:val="2CD34F82"/>
    <w:multiLevelType w:val="hybridMultilevel"/>
    <w:tmpl w:val="B72CBDBA"/>
    <w:lvl w:ilvl="0" w:tplc="FCB0A96E">
      <w:start w:val="1"/>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5">
    <w:nsid w:val="2DB12CB7"/>
    <w:multiLevelType w:val="hybridMultilevel"/>
    <w:tmpl w:val="D054C9FC"/>
    <w:lvl w:ilvl="0" w:tplc="680E3A4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32E703F2"/>
    <w:multiLevelType w:val="hybridMultilevel"/>
    <w:tmpl w:val="D01A20AC"/>
    <w:lvl w:ilvl="0" w:tplc="680E3A46">
      <w:start w:val="1"/>
      <w:numFmt w:val="decimal"/>
      <w:lvlText w:val="%1."/>
      <w:lvlJc w:val="left"/>
      <w:pPr>
        <w:tabs>
          <w:tab w:val="num" w:pos="1789"/>
        </w:tabs>
        <w:ind w:left="1789" w:hanging="360"/>
      </w:pPr>
      <w:rPr>
        <w:rFonts w:hint="default"/>
      </w:rPr>
    </w:lvl>
    <w:lvl w:ilvl="1" w:tplc="CECAC53C">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3EBF5688"/>
    <w:multiLevelType w:val="hybridMultilevel"/>
    <w:tmpl w:val="BE403B92"/>
    <w:lvl w:ilvl="0" w:tplc="D99E395E">
      <w:start w:val="1"/>
      <w:numFmt w:val="decimal"/>
      <w:lvlText w:val="%1."/>
      <w:lvlJc w:val="left"/>
      <w:pPr>
        <w:tabs>
          <w:tab w:val="num" w:pos="2138"/>
        </w:tabs>
        <w:ind w:left="2138" w:hanging="360"/>
      </w:pPr>
      <w:rPr>
        <w:rFonts w:hint="default"/>
      </w:r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8">
    <w:nsid w:val="40247751"/>
    <w:multiLevelType w:val="hybridMultilevel"/>
    <w:tmpl w:val="712C4760"/>
    <w:lvl w:ilvl="0" w:tplc="680E3A4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2EB7A07"/>
    <w:multiLevelType w:val="hybridMultilevel"/>
    <w:tmpl w:val="58FE7DD8"/>
    <w:lvl w:ilvl="0" w:tplc="0419000F">
      <w:start w:val="1"/>
      <w:numFmt w:val="decimal"/>
      <w:lvlText w:val="%1."/>
      <w:lvlJc w:val="left"/>
      <w:pPr>
        <w:tabs>
          <w:tab w:val="num" w:pos="1789"/>
        </w:tabs>
        <w:ind w:left="1789" w:hanging="360"/>
      </w:p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10">
    <w:nsid w:val="4402365E"/>
    <w:multiLevelType w:val="hybridMultilevel"/>
    <w:tmpl w:val="D8D2A8AE"/>
    <w:lvl w:ilvl="0" w:tplc="CECAC53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44A179D"/>
    <w:multiLevelType w:val="hybridMultilevel"/>
    <w:tmpl w:val="5ED214E4"/>
    <w:lvl w:ilvl="0" w:tplc="D99E39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531F1076"/>
    <w:multiLevelType w:val="hybridMultilevel"/>
    <w:tmpl w:val="55727A24"/>
    <w:lvl w:ilvl="0" w:tplc="4198B9FE">
      <w:start w:val="1"/>
      <w:numFmt w:val="decimal"/>
      <w:lvlText w:val="%1."/>
      <w:lvlJc w:val="left"/>
      <w:pPr>
        <w:tabs>
          <w:tab w:val="num" w:pos="1744"/>
        </w:tabs>
        <w:ind w:left="1744" w:hanging="1035"/>
      </w:pPr>
      <w:rPr>
        <w:rFonts w:hint="default"/>
      </w:rPr>
    </w:lvl>
    <w:lvl w:ilvl="1" w:tplc="2C1CB754">
      <w:start w:val="1"/>
      <w:numFmt w:val="bullet"/>
      <w:lvlText w:val="-"/>
      <w:lvlJc w:val="left"/>
      <w:pPr>
        <w:tabs>
          <w:tab w:val="num" w:pos="2374"/>
        </w:tabs>
        <w:ind w:left="2374" w:hanging="945"/>
      </w:pPr>
      <w:rPr>
        <w:rFonts w:ascii="Times New Roman" w:eastAsia="Times New Roman" w:hAnsi="Times New Roman" w:cs="Times New Roman"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626B6C0D"/>
    <w:multiLevelType w:val="hybridMultilevel"/>
    <w:tmpl w:val="1F5C9424"/>
    <w:lvl w:ilvl="0" w:tplc="D99E395E">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63F160DD"/>
    <w:multiLevelType w:val="hybridMultilevel"/>
    <w:tmpl w:val="B78E5FFE"/>
    <w:lvl w:ilvl="0" w:tplc="D99E395E">
      <w:start w:val="1"/>
      <w:numFmt w:val="decimal"/>
      <w:lvlText w:val="%1."/>
      <w:lvlJc w:val="left"/>
      <w:pPr>
        <w:tabs>
          <w:tab w:val="num" w:pos="1849"/>
        </w:tabs>
        <w:ind w:left="1849"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5">
    <w:nsid w:val="64195D37"/>
    <w:multiLevelType w:val="hybridMultilevel"/>
    <w:tmpl w:val="9B1E498C"/>
    <w:lvl w:ilvl="0" w:tplc="16F8935C">
      <w:start w:val="1"/>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16">
    <w:nsid w:val="707F1AE7"/>
    <w:multiLevelType w:val="hybridMultilevel"/>
    <w:tmpl w:val="9A44947C"/>
    <w:lvl w:ilvl="0" w:tplc="0419000F">
      <w:start w:val="1"/>
      <w:numFmt w:val="decimal"/>
      <w:lvlText w:val="%1."/>
      <w:lvlJc w:val="left"/>
      <w:pPr>
        <w:tabs>
          <w:tab w:val="num" w:pos="2149"/>
        </w:tabs>
        <w:ind w:left="2149" w:hanging="360"/>
      </w:pPr>
    </w:lvl>
    <w:lvl w:ilvl="1" w:tplc="04190019" w:tentative="1">
      <w:start w:val="1"/>
      <w:numFmt w:val="lowerLetter"/>
      <w:lvlText w:val="%2."/>
      <w:lvlJc w:val="left"/>
      <w:pPr>
        <w:tabs>
          <w:tab w:val="num" w:pos="2869"/>
        </w:tabs>
        <w:ind w:left="2869" w:hanging="360"/>
      </w:pPr>
    </w:lvl>
    <w:lvl w:ilvl="2" w:tplc="0419001B" w:tentative="1">
      <w:start w:val="1"/>
      <w:numFmt w:val="lowerRoman"/>
      <w:lvlText w:val="%3."/>
      <w:lvlJc w:val="right"/>
      <w:pPr>
        <w:tabs>
          <w:tab w:val="num" w:pos="3589"/>
        </w:tabs>
        <w:ind w:left="3589" w:hanging="180"/>
      </w:pPr>
    </w:lvl>
    <w:lvl w:ilvl="3" w:tplc="0419000F" w:tentative="1">
      <w:start w:val="1"/>
      <w:numFmt w:val="decimal"/>
      <w:lvlText w:val="%4."/>
      <w:lvlJc w:val="left"/>
      <w:pPr>
        <w:tabs>
          <w:tab w:val="num" w:pos="4309"/>
        </w:tabs>
        <w:ind w:left="4309" w:hanging="360"/>
      </w:pPr>
    </w:lvl>
    <w:lvl w:ilvl="4" w:tplc="04190019" w:tentative="1">
      <w:start w:val="1"/>
      <w:numFmt w:val="lowerLetter"/>
      <w:lvlText w:val="%5."/>
      <w:lvlJc w:val="left"/>
      <w:pPr>
        <w:tabs>
          <w:tab w:val="num" w:pos="5029"/>
        </w:tabs>
        <w:ind w:left="5029" w:hanging="360"/>
      </w:pPr>
    </w:lvl>
    <w:lvl w:ilvl="5" w:tplc="0419001B" w:tentative="1">
      <w:start w:val="1"/>
      <w:numFmt w:val="lowerRoman"/>
      <w:lvlText w:val="%6."/>
      <w:lvlJc w:val="right"/>
      <w:pPr>
        <w:tabs>
          <w:tab w:val="num" w:pos="5749"/>
        </w:tabs>
        <w:ind w:left="5749" w:hanging="180"/>
      </w:pPr>
    </w:lvl>
    <w:lvl w:ilvl="6" w:tplc="0419000F" w:tentative="1">
      <w:start w:val="1"/>
      <w:numFmt w:val="decimal"/>
      <w:lvlText w:val="%7."/>
      <w:lvlJc w:val="left"/>
      <w:pPr>
        <w:tabs>
          <w:tab w:val="num" w:pos="6469"/>
        </w:tabs>
        <w:ind w:left="6469" w:hanging="360"/>
      </w:pPr>
    </w:lvl>
    <w:lvl w:ilvl="7" w:tplc="04190019" w:tentative="1">
      <w:start w:val="1"/>
      <w:numFmt w:val="lowerLetter"/>
      <w:lvlText w:val="%8."/>
      <w:lvlJc w:val="left"/>
      <w:pPr>
        <w:tabs>
          <w:tab w:val="num" w:pos="7189"/>
        </w:tabs>
        <w:ind w:left="7189" w:hanging="360"/>
      </w:pPr>
    </w:lvl>
    <w:lvl w:ilvl="8" w:tplc="0419001B" w:tentative="1">
      <w:start w:val="1"/>
      <w:numFmt w:val="lowerRoman"/>
      <w:lvlText w:val="%9."/>
      <w:lvlJc w:val="right"/>
      <w:pPr>
        <w:tabs>
          <w:tab w:val="num" w:pos="7909"/>
        </w:tabs>
        <w:ind w:left="7909" w:hanging="180"/>
      </w:pPr>
    </w:lvl>
  </w:abstractNum>
  <w:abstractNum w:abstractNumId="17">
    <w:nsid w:val="73D4594C"/>
    <w:multiLevelType w:val="hybridMultilevel"/>
    <w:tmpl w:val="F79CCD1E"/>
    <w:lvl w:ilvl="0" w:tplc="16F8935C">
      <w:start w:val="1"/>
      <w:numFmt w:val="decimal"/>
      <w:lvlText w:val="%1."/>
      <w:lvlJc w:val="left"/>
      <w:pPr>
        <w:tabs>
          <w:tab w:val="num" w:pos="2498"/>
        </w:tabs>
        <w:ind w:left="2498" w:hanging="360"/>
      </w:pPr>
      <w:rPr>
        <w:rFonts w:hint="default"/>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7FC626A1"/>
    <w:multiLevelType w:val="hybridMultilevel"/>
    <w:tmpl w:val="9084C1C0"/>
    <w:lvl w:ilvl="0" w:tplc="0419000F">
      <w:start w:val="1"/>
      <w:numFmt w:val="decimal"/>
      <w:lvlText w:val="%1."/>
      <w:lvlJc w:val="left"/>
      <w:pPr>
        <w:tabs>
          <w:tab w:val="num" w:pos="2149"/>
        </w:tabs>
        <w:ind w:left="2149" w:hanging="360"/>
      </w:pPr>
    </w:lvl>
    <w:lvl w:ilvl="1" w:tplc="16F8935C">
      <w:start w:val="1"/>
      <w:numFmt w:val="decimal"/>
      <w:lvlText w:val="%2."/>
      <w:lvlJc w:val="left"/>
      <w:pPr>
        <w:tabs>
          <w:tab w:val="num" w:pos="2869"/>
        </w:tabs>
        <w:ind w:left="2869" w:hanging="360"/>
      </w:pPr>
      <w:rPr>
        <w:rFonts w:hint="default"/>
      </w:rPr>
    </w:lvl>
    <w:lvl w:ilvl="2" w:tplc="759EA87E">
      <w:start w:val="1"/>
      <w:numFmt w:val="decimal"/>
      <w:lvlText w:val="%3"/>
      <w:lvlJc w:val="left"/>
      <w:pPr>
        <w:tabs>
          <w:tab w:val="num" w:pos="3769"/>
        </w:tabs>
        <w:ind w:left="3769" w:hanging="360"/>
      </w:pPr>
      <w:rPr>
        <w:rFonts w:hint="default"/>
      </w:rPr>
    </w:lvl>
    <w:lvl w:ilvl="3" w:tplc="0419000F" w:tentative="1">
      <w:start w:val="1"/>
      <w:numFmt w:val="decimal"/>
      <w:lvlText w:val="%4."/>
      <w:lvlJc w:val="left"/>
      <w:pPr>
        <w:tabs>
          <w:tab w:val="num" w:pos="4309"/>
        </w:tabs>
        <w:ind w:left="4309" w:hanging="360"/>
      </w:pPr>
    </w:lvl>
    <w:lvl w:ilvl="4" w:tplc="04190019" w:tentative="1">
      <w:start w:val="1"/>
      <w:numFmt w:val="lowerLetter"/>
      <w:lvlText w:val="%5."/>
      <w:lvlJc w:val="left"/>
      <w:pPr>
        <w:tabs>
          <w:tab w:val="num" w:pos="5029"/>
        </w:tabs>
        <w:ind w:left="5029" w:hanging="360"/>
      </w:pPr>
    </w:lvl>
    <w:lvl w:ilvl="5" w:tplc="0419001B" w:tentative="1">
      <w:start w:val="1"/>
      <w:numFmt w:val="lowerRoman"/>
      <w:lvlText w:val="%6."/>
      <w:lvlJc w:val="right"/>
      <w:pPr>
        <w:tabs>
          <w:tab w:val="num" w:pos="5749"/>
        </w:tabs>
        <w:ind w:left="5749" w:hanging="180"/>
      </w:pPr>
    </w:lvl>
    <w:lvl w:ilvl="6" w:tplc="0419000F" w:tentative="1">
      <w:start w:val="1"/>
      <w:numFmt w:val="decimal"/>
      <w:lvlText w:val="%7."/>
      <w:lvlJc w:val="left"/>
      <w:pPr>
        <w:tabs>
          <w:tab w:val="num" w:pos="6469"/>
        </w:tabs>
        <w:ind w:left="6469" w:hanging="360"/>
      </w:pPr>
    </w:lvl>
    <w:lvl w:ilvl="7" w:tplc="04190019" w:tentative="1">
      <w:start w:val="1"/>
      <w:numFmt w:val="lowerLetter"/>
      <w:lvlText w:val="%8."/>
      <w:lvlJc w:val="left"/>
      <w:pPr>
        <w:tabs>
          <w:tab w:val="num" w:pos="7189"/>
        </w:tabs>
        <w:ind w:left="7189" w:hanging="360"/>
      </w:pPr>
    </w:lvl>
    <w:lvl w:ilvl="8" w:tplc="0419001B" w:tentative="1">
      <w:start w:val="1"/>
      <w:numFmt w:val="lowerRoman"/>
      <w:lvlText w:val="%9."/>
      <w:lvlJc w:val="right"/>
      <w:pPr>
        <w:tabs>
          <w:tab w:val="num" w:pos="7909"/>
        </w:tabs>
        <w:ind w:left="7909" w:hanging="180"/>
      </w:pPr>
    </w:lvl>
  </w:abstractNum>
  <w:abstractNum w:abstractNumId="19">
    <w:nsid w:val="7FE71783"/>
    <w:multiLevelType w:val="hybridMultilevel"/>
    <w:tmpl w:val="5970A5BA"/>
    <w:lvl w:ilvl="0" w:tplc="D99E395E">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5"/>
  </w:num>
  <w:num w:numId="2">
    <w:abstractNumId w:val="8"/>
  </w:num>
  <w:num w:numId="3">
    <w:abstractNumId w:val="2"/>
  </w:num>
  <w:num w:numId="4">
    <w:abstractNumId w:val="1"/>
  </w:num>
  <w:num w:numId="5">
    <w:abstractNumId w:val="6"/>
  </w:num>
  <w:num w:numId="6">
    <w:abstractNumId w:val="10"/>
  </w:num>
  <w:num w:numId="7">
    <w:abstractNumId w:val="4"/>
  </w:num>
  <w:num w:numId="8">
    <w:abstractNumId w:val="9"/>
  </w:num>
  <w:num w:numId="9">
    <w:abstractNumId w:val="3"/>
  </w:num>
  <w:num w:numId="10">
    <w:abstractNumId w:val="16"/>
  </w:num>
  <w:num w:numId="11">
    <w:abstractNumId w:val="18"/>
  </w:num>
  <w:num w:numId="12">
    <w:abstractNumId w:val="15"/>
  </w:num>
  <w:num w:numId="13">
    <w:abstractNumId w:val="17"/>
  </w:num>
  <w:num w:numId="14">
    <w:abstractNumId w:val="11"/>
  </w:num>
  <w:num w:numId="15">
    <w:abstractNumId w:val="13"/>
  </w:num>
  <w:num w:numId="16">
    <w:abstractNumId w:val="14"/>
  </w:num>
  <w:num w:numId="17">
    <w:abstractNumId w:val="19"/>
  </w:num>
  <w:num w:numId="18">
    <w:abstractNumId w:val="7"/>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6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F11"/>
    <w:rsid w:val="00207F11"/>
    <w:rsid w:val="00C31B7C"/>
    <w:rsid w:val="00F11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3104A2-000D-4BF9-A01B-964F8C15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szCs w:val="24"/>
    </w:rPr>
  </w:style>
  <w:style w:type="paragraph" w:styleId="1">
    <w:name w:val="heading 1"/>
    <w:basedOn w:val="a"/>
    <w:next w:val="a"/>
    <w:qFormat/>
    <w:pPr>
      <w:keepNext/>
      <w:spacing w:before="240" w:after="240" w:line="240" w:lineRule="auto"/>
      <w:outlineLvl w:val="0"/>
    </w:pPr>
    <w:rPr>
      <w:i/>
      <w:iCs/>
      <w:shadow/>
    </w:rPr>
  </w:style>
  <w:style w:type="paragraph" w:styleId="2">
    <w:name w:val="heading 2"/>
    <w:basedOn w:val="a"/>
    <w:next w:val="a"/>
    <w:autoRedefine/>
    <w:qFormat/>
    <w:pPr>
      <w:keepNext/>
      <w:spacing w:before="240" w:after="240" w:line="240" w:lineRule="auto"/>
      <w:ind w:firstLine="0"/>
      <w:outlineLvl w:val="1"/>
    </w:pPr>
    <w:rPr>
      <w:rFonts w:cs="Arial"/>
      <w:b/>
      <w:bCs/>
      <w:iCs/>
      <w:szCs w:val="28"/>
    </w:rPr>
  </w:style>
  <w:style w:type="paragraph" w:styleId="3">
    <w:name w:val="heading 3"/>
    <w:basedOn w:val="a"/>
    <w:next w:val="a"/>
    <w:qFormat/>
    <w:pPr>
      <w:keepNext/>
      <w:shd w:val="clear" w:color="auto" w:fill="FFFFFF"/>
      <w:spacing w:before="240" w:after="240" w:line="240" w:lineRule="auto"/>
      <w:ind w:left="284"/>
      <w:outlineLvl w:val="2"/>
    </w:pPr>
    <w:rPr>
      <w:b/>
      <w:iCs/>
      <w:color w:val="000000"/>
      <w:szCs w:val="28"/>
    </w:rPr>
  </w:style>
  <w:style w:type="paragraph" w:styleId="4">
    <w:name w:val="heading 4"/>
    <w:basedOn w:val="a"/>
    <w:next w:val="a"/>
    <w:qFormat/>
    <w:pPr>
      <w:keepNext/>
      <w:ind w:firstLine="0"/>
      <w:outlineLvl w:val="3"/>
    </w:pPr>
  </w:style>
  <w:style w:type="paragraph" w:styleId="5">
    <w:name w:val="heading 5"/>
    <w:basedOn w:val="a"/>
    <w:next w:val="a"/>
    <w:qFormat/>
    <w:pPr>
      <w:keepNext/>
      <w:ind w:firstLine="720"/>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етодичка"/>
    <w:basedOn w:val="a"/>
    <w:pPr>
      <w:ind w:firstLine="720"/>
    </w:pPr>
    <w:rPr>
      <w:szCs w:val="20"/>
    </w:rPr>
  </w:style>
  <w:style w:type="paragraph" w:customStyle="1" w:styleId="a4">
    <w:name w:val="письма"/>
    <w:basedOn w:val="a3"/>
    <w:pPr>
      <w:spacing w:line="240" w:lineRule="auto"/>
      <w:ind w:firstLine="0"/>
    </w:pPr>
    <w:rPr>
      <w:i/>
      <w:sz w:val="24"/>
    </w:rPr>
  </w:style>
  <w:style w:type="paragraph" w:customStyle="1" w:styleId="a5">
    <w:name w:val="таблицы"/>
    <w:basedOn w:val="a"/>
    <w:pPr>
      <w:spacing w:line="240" w:lineRule="auto"/>
      <w:ind w:firstLine="0"/>
      <w:jc w:val="left"/>
    </w:pPr>
    <w:rPr>
      <w:sz w:val="24"/>
    </w:rPr>
  </w:style>
  <w:style w:type="character" w:styleId="a6">
    <w:name w:val="Hyperlink"/>
    <w:basedOn w:val="a0"/>
    <w:semiHidden/>
    <w:rPr>
      <w:color w:val="0000CC"/>
      <w:u w:val="single"/>
    </w:rPr>
  </w:style>
  <w:style w:type="character" w:customStyle="1" w:styleId="marketmyshopsbarplace">
    <w:name w:val="marketmyshopsbarplace"/>
    <w:basedOn w:val="a0"/>
  </w:style>
  <w:style w:type="character" w:customStyle="1" w:styleId="add-to-default-list">
    <w:name w:val="add-to-default-list"/>
    <w:basedOn w:val="a0"/>
  </w:style>
  <w:style w:type="character" w:customStyle="1" w:styleId="dashed">
    <w:name w:val="dashed"/>
    <w:basedOn w:val="a0"/>
  </w:style>
  <w:style w:type="character" w:customStyle="1" w:styleId="solid">
    <w:name w:val="solid"/>
    <w:basedOn w:val="a0"/>
  </w:style>
  <w:style w:type="character" w:customStyle="1" w:styleId="price1">
    <w:name w:val="price1"/>
    <w:basedOn w:val="a0"/>
    <w:rPr>
      <w:b/>
      <w:bCs/>
    </w:rPr>
  </w:style>
  <w:style w:type="character" w:customStyle="1" w:styleId="smalltext">
    <w:name w:val="smalltext"/>
    <w:basedOn w:val="a0"/>
  </w:style>
  <w:style w:type="paragraph" w:styleId="a7">
    <w:name w:val="Body Text Indent"/>
    <w:basedOn w:val="a"/>
    <w:semiHidden/>
    <w:pPr>
      <w:ind w:firstLine="720"/>
      <w:jc w:val="center"/>
    </w:pPr>
    <w:rPr>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6530</Words>
  <Characters>37225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студентов по курсу «Профилактика ВИЧ-инфекции среди несовершеннолетних в образовательной среде» </vt:lpstr>
    </vt:vector>
  </TitlesOfParts>
  <Company/>
  <LinksUpToDate>false</LinksUpToDate>
  <CharactersWithSpaces>43668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студентов по курсу «Профилактика ВИЧ-инфекции среди несовершеннолетних в образовательной среде» </dc:title>
  <dc:subject/>
  <dc:creator>Narkoz04</dc:creator>
  <cp:keywords/>
  <dc:description/>
  <cp:lastModifiedBy>Irina</cp:lastModifiedBy>
  <cp:revision>2</cp:revision>
  <dcterms:created xsi:type="dcterms:W3CDTF">2014-09-02T07:02:00Z</dcterms:created>
  <dcterms:modified xsi:type="dcterms:W3CDTF">2014-09-02T07:02:00Z</dcterms:modified>
</cp:coreProperties>
</file>