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447" w:rsidRDefault="001D6447">
      <w:pPr>
        <w:pStyle w:val="2"/>
        <w:ind w:firstLine="5954"/>
      </w:pPr>
    </w:p>
    <w:p w:rsidR="001D6447" w:rsidRDefault="001D6447"/>
    <w:p w:rsidR="001D6447" w:rsidRDefault="001D6447"/>
    <w:p w:rsidR="001D6447" w:rsidRDefault="001D6447"/>
    <w:p w:rsidR="001D6447" w:rsidRDefault="001D6447"/>
    <w:p w:rsidR="001D6447" w:rsidRDefault="001D6447">
      <w:pPr>
        <w:ind w:firstLine="5812"/>
        <w:jc w:val="both"/>
        <w:rPr>
          <w:sz w:val="28"/>
        </w:rPr>
      </w:pPr>
    </w:p>
    <w:p w:rsidR="001D6447" w:rsidRDefault="001D6447">
      <w:pPr>
        <w:ind w:firstLine="5812"/>
        <w:jc w:val="both"/>
        <w:rPr>
          <w:sz w:val="28"/>
        </w:rPr>
      </w:pPr>
    </w:p>
    <w:p w:rsidR="001D6447" w:rsidRDefault="001D6447">
      <w:pPr>
        <w:pStyle w:val="1"/>
        <w:ind w:firstLine="0"/>
        <w:jc w:val="center"/>
        <w:rPr>
          <w:b/>
          <w:sz w:val="32"/>
        </w:rPr>
      </w:pPr>
    </w:p>
    <w:p w:rsidR="001D6447" w:rsidRDefault="001D6447">
      <w:pPr>
        <w:pStyle w:val="1"/>
        <w:ind w:firstLine="0"/>
        <w:jc w:val="center"/>
        <w:rPr>
          <w:b/>
          <w:sz w:val="32"/>
        </w:rPr>
      </w:pPr>
    </w:p>
    <w:p w:rsidR="001D6447" w:rsidRDefault="001D6447">
      <w:pPr>
        <w:pStyle w:val="1"/>
        <w:ind w:firstLine="0"/>
        <w:jc w:val="center"/>
        <w:rPr>
          <w:b/>
          <w:sz w:val="32"/>
        </w:rPr>
      </w:pPr>
    </w:p>
    <w:p w:rsidR="001D6447" w:rsidRDefault="001D6447"/>
    <w:p w:rsidR="001D6447" w:rsidRDefault="001D6447"/>
    <w:p w:rsidR="001D6447" w:rsidRDefault="001D6447">
      <w:pPr>
        <w:pStyle w:val="1"/>
        <w:ind w:firstLine="0"/>
        <w:jc w:val="center"/>
        <w:rPr>
          <w:b/>
          <w:sz w:val="32"/>
        </w:rPr>
      </w:pPr>
    </w:p>
    <w:p w:rsidR="001D6447" w:rsidRDefault="001D3AA7">
      <w:pPr>
        <w:pStyle w:val="1"/>
        <w:ind w:left="567" w:firstLine="0"/>
        <w:jc w:val="center"/>
        <w:rPr>
          <w:b/>
          <w:sz w:val="32"/>
        </w:rPr>
      </w:pPr>
      <w:r>
        <w:rPr>
          <w:b/>
          <w:sz w:val="32"/>
        </w:rPr>
        <w:t>МЕТОДИЧЕСКИЕ РЕКОМЕНДАЦИИ</w:t>
      </w:r>
    </w:p>
    <w:p w:rsidR="001D6447" w:rsidRDefault="001D6447">
      <w:pPr>
        <w:pStyle w:val="1"/>
        <w:spacing w:before="120" w:line="312" w:lineRule="auto"/>
        <w:ind w:left="567" w:firstLine="0"/>
        <w:jc w:val="center"/>
        <w:rPr>
          <w:b/>
          <w:sz w:val="32"/>
        </w:rPr>
      </w:pPr>
    </w:p>
    <w:p w:rsidR="001D6447" w:rsidRDefault="001D3AA7">
      <w:pPr>
        <w:pStyle w:val="1"/>
        <w:spacing w:before="120" w:line="312" w:lineRule="auto"/>
        <w:ind w:left="567" w:firstLine="0"/>
        <w:jc w:val="center"/>
        <w:rPr>
          <w:b/>
          <w:sz w:val="32"/>
        </w:rPr>
      </w:pPr>
      <w:r>
        <w:rPr>
          <w:b/>
          <w:sz w:val="32"/>
        </w:rPr>
        <w:t>по составлению инструкции по управлению защитными устройствами и системами жизнеобеспечения защитных сооружений гражданской обороны</w:t>
      </w:r>
    </w:p>
    <w:p w:rsidR="001D6447" w:rsidRDefault="001D3AA7">
      <w:pPr>
        <w:pStyle w:val="1"/>
        <w:spacing w:before="120" w:line="312" w:lineRule="auto"/>
        <w:ind w:left="567" w:firstLine="0"/>
        <w:jc w:val="center"/>
        <w:rPr>
          <w:b/>
        </w:rPr>
      </w:pPr>
      <w:r>
        <w:rPr>
          <w:b/>
        </w:rPr>
        <w:t xml:space="preserve">(на примере убежища) </w:t>
      </w:r>
    </w:p>
    <w:p w:rsidR="001D6447" w:rsidRDefault="001D6447">
      <w:pPr>
        <w:pStyle w:val="1"/>
        <w:spacing w:line="312" w:lineRule="auto"/>
        <w:ind w:firstLine="0"/>
        <w:jc w:val="center"/>
        <w:rPr>
          <w:b/>
          <w:sz w:val="32"/>
        </w:rPr>
      </w:pPr>
    </w:p>
    <w:p w:rsidR="001D6447" w:rsidRDefault="001D6447">
      <w:pPr>
        <w:rPr>
          <w:sz w:val="28"/>
        </w:rPr>
      </w:pPr>
    </w:p>
    <w:p w:rsidR="001D6447" w:rsidRDefault="001D6447">
      <w:pPr>
        <w:rPr>
          <w:sz w:val="28"/>
        </w:rPr>
      </w:pPr>
    </w:p>
    <w:p w:rsidR="001D6447" w:rsidRDefault="001D6447">
      <w:pPr>
        <w:rPr>
          <w:sz w:val="28"/>
        </w:rPr>
      </w:pPr>
    </w:p>
    <w:p w:rsidR="001D6447" w:rsidRDefault="001D6447">
      <w:pPr>
        <w:rPr>
          <w:sz w:val="28"/>
        </w:rPr>
      </w:pPr>
    </w:p>
    <w:p w:rsidR="001D6447" w:rsidRDefault="001D6447">
      <w:pPr>
        <w:rPr>
          <w:sz w:val="28"/>
        </w:rPr>
      </w:pPr>
    </w:p>
    <w:p w:rsidR="001D6447" w:rsidRDefault="001D6447">
      <w:pPr>
        <w:pStyle w:val="3"/>
      </w:pPr>
    </w:p>
    <w:p w:rsidR="001D6447" w:rsidRDefault="001D6447">
      <w:pPr>
        <w:pStyle w:val="3"/>
      </w:pPr>
    </w:p>
    <w:p w:rsidR="001D6447" w:rsidRDefault="001D6447">
      <w:pPr>
        <w:pStyle w:val="3"/>
      </w:pPr>
    </w:p>
    <w:p w:rsidR="001D6447" w:rsidRDefault="001D6447">
      <w:pPr>
        <w:pStyle w:val="3"/>
      </w:pPr>
    </w:p>
    <w:p w:rsidR="001D6447" w:rsidRDefault="001D6447">
      <w:pPr>
        <w:pStyle w:val="3"/>
      </w:pPr>
    </w:p>
    <w:p w:rsidR="001D6447" w:rsidRDefault="001D6447">
      <w:pPr>
        <w:pStyle w:val="3"/>
      </w:pPr>
    </w:p>
    <w:p w:rsidR="001D6447" w:rsidRDefault="001D6447">
      <w:pPr>
        <w:ind w:firstLine="709"/>
        <w:jc w:val="center"/>
        <w:rPr>
          <w:b/>
          <w:caps/>
          <w:sz w:val="28"/>
        </w:rPr>
      </w:pPr>
    </w:p>
    <w:p w:rsidR="001D6447" w:rsidRDefault="001D3AA7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caps/>
          <w:sz w:val="28"/>
        </w:rPr>
        <w:br w:type="page"/>
      </w:r>
      <w:r>
        <w:rPr>
          <w:b/>
          <w:sz w:val="28"/>
        </w:rPr>
        <w:t>СОДЕРЖАНИЕ</w:t>
      </w:r>
    </w:p>
    <w:p w:rsidR="001D6447" w:rsidRDefault="001D6447">
      <w:pPr>
        <w:spacing w:line="360" w:lineRule="auto"/>
        <w:ind w:firstLine="709"/>
        <w:jc w:val="center"/>
        <w:rPr>
          <w:b/>
          <w:sz w:val="28"/>
        </w:rPr>
      </w:pPr>
    </w:p>
    <w:tbl>
      <w:tblPr>
        <w:tblW w:w="8996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09"/>
        <w:gridCol w:w="7720"/>
        <w:gridCol w:w="567"/>
      </w:tblGrid>
      <w:tr w:rsidR="001D6447">
        <w:trPr>
          <w:cantSplit/>
        </w:trPr>
        <w:tc>
          <w:tcPr>
            <w:tcW w:w="709" w:type="dxa"/>
          </w:tcPr>
          <w:p w:rsidR="001D6447" w:rsidRDefault="001D6447">
            <w:pPr>
              <w:spacing w:line="360" w:lineRule="auto"/>
              <w:ind w:left="34" w:hanging="34"/>
              <w:rPr>
                <w:b/>
                <w:caps/>
                <w:sz w:val="28"/>
              </w:rPr>
            </w:pPr>
          </w:p>
        </w:tc>
        <w:tc>
          <w:tcPr>
            <w:tcW w:w="7720" w:type="dxa"/>
          </w:tcPr>
          <w:p w:rsidR="001D6447" w:rsidRDefault="001D3AA7">
            <w:pPr>
              <w:spacing w:line="360" w:lineRule="auto"/>
              <w:ind w:left="34" w:hanging="34"/>
              <w:rPr>
                <w:sz w:val="28"/>
              </w:rPr>
            </w:pPr>
            <w:r>
              <w:rPr>
                <w:b/>
                <w:caps/>
                <w:sz w:val="28"/>
              </w:rPr>
              <w:t>ВВЕДЕНИЕ ……………………………………………………..</w:t>
            </w:r>
          </w:p>
        </w:tc>
        <w:tc>
          <w:tcPr>
            <w:tcW w:w="567" w:type="dxa"/>
          </w:tcPr>
          <w:p w:rsidR="001D6447" w:rsidRDefault="001D3AA7">
            <w:pPr>
              <w:spacing w:line="360" w:lineRule="auto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4</w:t>
            </w:r>
          </w:p>
        </w:tc>
      </w:tr>
      <w:tr w:rsidR="001D6447">
        <w:trPr>
          <w:cantSplit/>
        </w:trPr>
        <w:tc>
          <w:tcPr>
            <w:tcW w:w="709" w:type="dxa"/>
          </w:tcPr>
          <w:p w:rsidR="001D6447" w:rsidRDefault="001D3AA7">
            <w:pPr>
              <w:spacing w:line="360" w:lineRule="auto"/>
              <w:ind w:left="34" w:hanging="3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1.</w:t>
            </w:r>
          </w:p>
        </w:tc>
        <w:tc>
          <w:tcPr>
            <w:tcW w:w="7720" w:type="dxa"/>
          </w:tcPr>
          <w:p w:rsidR="001D6447" w:rsidRDefault="001D3AA7">
            <w:pPr>
              <w:spacing w:line="360" w:lineRule="auto"/>
              <w:ind w:left="34" w:hanging="3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ОБЛАСТЬ ПРИМЕНЕНИЯ ………………………………….</w:t>
            </w:r>
          </w:p>
        </w:tc>
        <w:tc>
          <w:tcPr>
            <w:tcW w:w="567" w:type="dxa"/>
          </w:tcPr>
          <w:p w:rsidR="001D6447" w:rsidRDefault="001D3AA7">
            <w:pPr>
              <w:spacing w:line="360" w:lineRule="auto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5</w:t>
            </w:r>
          </w:p>
        </w:tc>
      </w:tr>
      <w:tr w:rsidR="001D6447">
        <w:trPr>
          <w:cantSplit/>
        </w:trPr>
        <w:tc>
          <w:tcPr>
            <w:tcW w:w="709" w:type="dxa"/>
          </w:tcPr>
          <w:p w:rsidR="001D6447" w:rsidRDefault="001D3AA7">
            <w:pPr>
              <w:spacing w:line="360" w:lineRule="auto"/>
              <w:ind w:left="34" w:hanging="3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2.</w:t>
            </w:r>
          </w:p>
        </w:tc>
        <w:tc>
          <w:tcPr>
            <w:tcW w:w="7720" w:type="dxa"/>
          </w:tcPr>
          <w:p w:rsidR="001D6447" w:rsidRDefault="001D3AA7">
            <w:pPr>
              <w:ind w:left="34" w:hanging="3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состав и содержание инструкции по управлению защитными устройствами и системами жизнеобеспечения защитного сооружения ……………………………………………….</w:t>
            </w:r>
          </w:p>
        </w:tc>
        <w:tc>
          <w:tcPr>
            <w:tcW w:w="567" w:type="dxa"/>
          </w:tcPr>
          <w:p w:rsidR="001D6447" w:rsidRDefault="001D6447">
            <w:pPr>
              <w:spacing w:line="360" w:lineRule="auto"/>
              <w:rPr>
                <w:b/>
                <w:caps/>
                <w:sz w:val="28"/>
              </w:rPr>
            </w:pPr>
          </w:p>
          <w:p w:rsidR="001D6447" w:rsidRDefault="001D6447">
            <w:pPr>
              <w:spacing w:line="360" w:lineRule="auto"/>
              <w:rPr>
                <w:b/>
                <w:caps/>
                <w:sz w:val="28"/>
              </w:rPr>
            </w:pPr>
          </w:p>
          <w:p w:rsidR="001D6447" w:rsidRDefault="001D3AA7">
            <w:pPr>
              <w:spacing w:line="360" w:lineRule="auto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6</w:t>
            </w:r>
          </w:p>
        </w:tc>
      </w:tr>
      <w:tr w:rsidR="001D6447">
        <w:trPr>
          <w:cantSplit/>
        </w:trPr>
        <w:tc>
          <w:tcPr>
            <w:tcW w:w="709" w:type="dxa"/>
          </w:tcPr>
          <w:p w:rsidR="001D6447" w:rsidRDefault="001D3AA7">
            <w:pPr>
              <w:spacing w:line="360" w:lineRule="auto"/>
              <w:ind w:left="34" w:hanging="3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3.</w:t>
            </w:r>
          </w:p>
        </w:tc>
        <w:tc>
          <w:tcPr>
            <w:tcW w:w="7720" w:type="dxa"/>
          </w:tcPr>
          <w:p w:rsidR="001D6447" w:rsidRDefault="001D3AA7">
            <w:pPr>
              <w:ind w:left="34" w:hanging="3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список использованной литературы…………</w:t>
            </w:r>
          </w:p>
        </w:tc>
        <w:tc>
          <w:tcPr>
            <w:tcW w:w="567" w:type="dxa"/>
          </w:tcPr>
          <w:p w:rsidR="001D6447" w:rsidRDefault="001D3AA7">
            <w:pPr>
              <w:spacing w:line="360" w:lineRule="auto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35</w:t>
            </w:r>
          </w:p>
        </w:tc>
      </w:tr>
      <w:tr w:rsidR="001D6447">
        <w:trPr>
          <w:cantSplit/>
        </w:trPr>
        <w:tc>
          <w:tcPr>
            <w:tcW w:w="709" w:type="dxa"/>
          </w:tcPr>
          <w:p w:rsidR="001D6447" w:rsidRDefault="001D3AA7">
            <w:pPr>
              <w:spacing w:line="360" w:lineRule="auto"/>
              <w:ind w:left="34" w:hanging="3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4.</w:t>
            </w:r>
          </w:p>
        </w:tc>
        <w:tc>
          <w:tcPr>
            <w:tcW w:w="7720" w:type="dxa"/>
          </w:tcPr>
          <w:p w:rsidR="001D6447" w:rsidRDefault="001D3AA7">
            <w:pPr>
              <w:spacing w:line="360" w:lineRule="auto"/>
              <w:ind w:left="34" w:hanging="34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приложения: </w:t>
            </w:r>
          </w:p>
        </w:tc>
        <w:tc>
          <w:tcPr>
            <w:tcW w:w="567" w:type="dxa"/>
          </w:tcPr>
          <w:p w:rsidR="001D6447" w:rsidRDefault="001D3AA7">
            <w:pPr>
              <w:spacing w:line="360" w:lineRule="auto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36</w:t>
            </w:r>
          </w:p>
        </w:tc>
      </w:tr>
    </w:tbl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447" w:rsidRDefault="001D3AA7">
      <w:pPr>
        <w:pStyle w:val="FR1"/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8"/>
        </w:rPr>
        <w:t>ВВЕДЕНИЕ</w:t>
      </w:r>
    </w:p>
    <w:p w:rsidR="001D6447" w:rsidRDefault="001D3AA7">
      <w:pPr>
        <w:pStyle w:val="FR1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Защитные сооружения в мирное время должны использоваться для нужд народного хозяйства и обслуживания населения в соответствии с требованиями СНиП 11-11-77.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эксплуатации защитных сооружений в мирное время должны обеспечивать перевод сооружений в установленные сроки в режим пребывания людей в защитных сооружениях в военное время.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обслуживания защитных сооружений в период пребывания в них укрываемых создаются группы (звенья) по обслуживанию защитных сооружений из расчета одна группа (звено) в зависимости от вместимости на каждое сооружение.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Группы (звенья) по обслуживанию защитных сооружений обеспечиваются средствами индивидуальной защиты, радиационной и химической разведки, специальной обработки, связи, медицинским имуществом и инструментом согласно норм оснащения, а также комплектом документации, определенным требованиями / 1 / и / 2 /.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документации, знания персоналом группы (звена) инженерно-технических средств сооружения и мест размещения органов управления, а также соблюдение им порядка (последовательности) использования органов управления техническими средствами при переводе сооружения на требуемый режим работы, существенным образом предопределяют условия использования сооружений по прямому назначению.</w:t>
      </w:r>
    </w:p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  <w:sectPr w:rsidR="001D6447">
          <w:headerReference w:type="even" r:id="rId7"/>
          <w:headerReference w:type="default" r:id="rId8"/>
          <w:footerReference w:type="even" r:id="rId9"/>
          <w:footerReference w:type="default" r:id="rId10"/>
          <w:pgSz w:w="11900" w:h="16820"/>
          <w:pgMar w:top="1418" w:right="1134" w:bottom="1418" w:left="1701" w:header="720" w:footer="720" w:gutter="0"/>
          <w:paperSrc w:first="1082" w:other="1082"/>
          <w:cols w:space="60"/>
          <w:noEndnote/>
          <w:titlePg/>
        </w:sectPr>
      </w:pPr>
    </w:p>
    <w:p w:rsidR="001D6447" w:rsidRDefault="001D3AA7">
      <w:pPr>
        <w:pStyle w:val="FR1"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ОБЛАСТЬ ПРИМЕНЕНИЯ</w:t>
      </w:r>
    </w:p>
    <w:p w:rsidR="001D6447" w:rsidRDefault="001D3AA7">
      <w:pPr>
        <w:pStyle w:val="FR1"/>
        <w:widowControl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Настоящие Рекомендации содержат пояснения и указания по составлению Инструкции по управлению защитными устройствами и системами жизнеобеспечения защитных сооружений на примере убежища гражданской обороны.</w:t>
      </w:r>
    </w:p>
    <w:p w:rsidR="001D6447" w:rsidRDefault="001D3AA7">
      <w:pPr>
        <w:pStyle w:val="FR1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Методические рекомендации могут быть использованы организациями, на балансе которых состоят защитные сооружения, а также проектными организациями и заказчиками строительства защитных сооружений гражданской обороны. </w:t>
      </w:r>
    </w:p>
    <w:p w:rsidR="001D6447" w:rsidRDefault="001D3AA7">
      <w:pPr>
        <w:pStyle w:val="FR1"/>
        <w:spacing w:before="12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8"/>
        </w:rPr>
        <w:t>2. СОСТАВ И СОДЕРЖАНИЕ ИНСТРУКЦИИ ПО УПРАВЛЕНИЮ ЗАЩИТНЫМИ УСТРОЙСТВАМИ И СИСТЕМАМИ ЖИЗНЕОБЕСПЕЧЕНИЯ ЗАЩИТНОГО СООРУЖЕНИЯ</w:t>
      </w:r>
    </w:p>
    <w:p w:rsidR="001D6447" w:rsidRDefault="001D3AA7">
      <w:pPr>
        <w:pStyle w:val="FR1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Исходными данными для составления инструкции по управлению системами жизнеобеспечения являются проектная и исполнительная документация защитного сооружения, а также материалы обследования технического состояния сооружения и его инженерных систем.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Инструкция по управлению защитными  устройствами и системами жизнеобеспечения защитного сооружения (убежища) состоит из пояснительной записки и графической части.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Пояснительную записку рекомендуется составлять по разделам:</w:t>
      </w:r>
    </w:p>
    <w:p w:rsidR="001D6447" w:rsidRDefault="001D3AA7" w:rsidP="001D3AA7">
      <w:pPr>
        <w:pStyle w:val="FR1"/>
        <w:numPr>
          <w:ilvl w:val="0"/>
          <w:numId w:val="54"/>
        </w:numPr>
        <w:tabs>
          <w:tab w:val="clear" w:pos="360"/>
          <w:tab w:val="left" w:pos="993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Техническая характеристика защитного сооружения.</w:t>
      </w:r>
    </w:p>
    <w:p w:rsidR="001D6447" w:rsidRDefault="001D3AA7" w:rsidP="001D3AA7">
      <w:pPr>
        <w:pStyle w:val="FR1"/>
        <w:numPr>
          <w:ilvl w:val="0"/>
          <w:numId w:val="8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работы инженерно-технических систем защитного сооружения в различных режимах эксплуатации.</w:t>
      </w:r>
    </w:p>
    <w:p w:rsidR="001D6447" w:rsidRDefault="001D3AA7" w:rsidP="001D3AA7">
      <w:pPr>
        <w:pStyle w:val="FR1"/>
        <w:numPr>
          <w:ilvl w:val="0"/>
          <w:numId w:val="8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защитных устройств по режимам эксплуатации защитного сооружения.</w:t>
      </w:r>
    </w:p>
    <w:p w:rsidR="001D6447" w:rsidRDefault="001D3AA7" w:rsidP="001D3AA7">
      <w:pPr>
        <w:pStyle w:val="FR1"/>
        <w:numPr>
          <w:ilvl w:val="0"/>
          <w:numId w:val="8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и порядок действий группы (звена) по обслуживанию защитного сооружения при различных режимах функционирования сооружения.</w:t>
      </w:r>
    </w:p>
    <w:p w:rsidR="001D6447" w:rsidRDefault="001D3AA7">
      <w:pPr>
        <w:pStyle w:val="FR1"/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2.3.1. Содержание каждого раздела пояснительной записки целесообразно формировать по группам мероприятий, осуществляемых при эксплуатации защитного сооружения в мирное время, в подготовительный период, в периоды заполнения сооружения укрываемыми и их пребывания в сооружении, а также в период эвакуации укрываемых из сооружения и его подготовки к повторному использованию.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  <w:t>2.3.2. Мероприятия подготовительного периода включают / 1 /: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расчистку подходов к защитным сооружениям, установку указателей и световых сигналов «Вход»;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открытие всех входов для приема укрываемых;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освобождение помещений от лишнего имущества и материалов;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установку в помещениях нар, мебели, приборов и другого необходимого оборудования и имущества;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проведение расконсервации инженерно-технического оборудования;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снятие обычных дверей, пандусов и легких экранов с защитно-герметических и герметических дверей;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проверку исправности защитно-герметических и герметических дверей, ставней и их затворов;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закрытие всех защитно-герметических устройств в технологических проемах (грузовые люки и проемы, шахты лифтов и т.п.);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закрытие и герметизацию воздухозаборных и вытяжных отверстий и воздуховодов системы вентиляции мирного времени, не используемых для вентиляции убежищ (укрытий);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проверку состояния и освобождения аварийного выхода, закрытие защитно-герметических ворот, дверей и ставней;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проверку работоспособности систем вентиляции, отопления, водоснабжения, канализации, энергоснабжения и отключающих устройств;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расконсервацию оборудования защищенных дизельных электростанций и артезианских скважин;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заполнение при необходимости емкостей горючих и смазочных материалов;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проверку убежища на герметичность;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открытие санузлов, не используемых в мирное время. Санузлы, используемые в мирное время как подсобные помещения, освобождаются и подключаются к системе канализации и водоснабжения;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проверку наличия аварийных запасов воды для питьевых и технических нужд, подключение сетей убежища к внешнему водопроводу и пополнение аварийных запасов воды, расстановку бачков для питьевой воды;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переключение системы освещения помещений на режим убежища (укрытия);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установку и подключение репродукторов (громкоговорителей) и телефонов;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проверку и доукомплектование в случае необходимости инструментом, инвентарем, приборами, средствами индивидуальной защиты;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проветривание помещений защитного сооружения, добиваясь в необходимых случаях снижения СО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и других вредных газов, выделявшихся в помещениях при использовании их в мирное время, до безопасных концентраций -СО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(до 0,5%) и других газов - согласно санитарным нормам проектирования промышленных предприятий.</w:t>
      </w:r>
    </w:p>
    <w:p w:rsidR="001D6447" w:rsidRDefault="001D3AA7">
      <w:pPr>
        <w:pStyle w:val="FR1"/>
        <w:tabs>
          <w:tab w:val="left" w:pos="993"/>
        </w:tabs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2.3.3. Содержание мероприятий периода заполнения и пребывания укрываемых в сооружении должно пояснять порядок размещения укрываемых в сооружении и размещения персонала по обслуживанию защитного сооружения на рабочих местах, а также режимы работы технических систем защитных сооружений.           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Личный состав формирований по обслуживанию защитного сооружения должен иметь при себе положенные по табелю средства радиационной и химической разведки, связи, медицинское и другое необходимое имущество.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Закрывание защитно-герметических и герметических дверей убежищ производится по команде начальника гражданской обороны объекта или, не дожидаясь команды, после заполнения сооружений до установленной вместимости по решению командира группы (звена) по обслуживанию сооружения.. При наличии в убежищах тамбур-шлюзов заполнение сооружений может продолжаться способом шлюзования и после их закрытия.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Укрываемые в защитных сооружениях размещаются группами. Места размещения групп обозначаются табличками (указателями).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защитных сооружениях, после их заполнения укрываемыми, подлежат контролю три группы параметров:</w:t>
      </w:r>
    </w:p>
    <w:p w:rsidR="001D6447" w:rsidRDefault="001D3AA7" w:rsidP="001D3AA7">
      <w:pPr>
        <w:numPr>
          <w:ilvl w:val="0"/>
          <w:numId w:val="5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8"/>
        </w:rPr>
      </w:pPr>
      <w:r>
        <w:rPr>
          <w:sz w:val="28"/>
        </w:rPr>
        <w:t>параметры газового состава воздуха;</w:t>
      </w:r>
    </w:p>
    <w:p w:rsidR="001D6447" w:rsidRDefault="001D3AA7" w:rsidP="001D3AA7">
      <w:pPr>
        <w:numPr>
          <w:ilvl w:val="0"/>
          <w:numId w:val="5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8"/>
        </w:rPr>
      </w:pPr>
      <w:r>
        <w:rPr>
          <w:sz w:val="28"/>
        </w:rPr>
        <w:t>параметры микроклимата;</w:t>
      </w:r>
    </w:p>
    <w:p w:rsidR="001D6447" w:rsidRDefault="001D3AA7" w:rsidP="001D3AA7">
      <w:pPr>
        <w:numPr>
          <w:ilvl w:val="0"/>
          <w:numId w:val="5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8"/>
        </w:rPr>
      </w:pPr>
      <w:r>
        <w:rPr>
          <w:sz w:val="28"/>
        </w:rPr>
        <w:t>параметры инженерно-технического оборудования.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Эксплуатация технических систем защитных сооружений производится в соответствии с требованиями технических описаний, инструкций по эксплуатации, а также эксплуатационными схемами, разработанными для каждой технической системы и утвержденными начальником гражданской обороны объекта / 1 /.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Снабжение убежищ воздухом осуществляется фильтровентиляционной системой по режиму чистой вентиляции (режим I), фильтровентиляции (режим II) и режиму полной или частичной изоляции убежища (режим III).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 началом заполнения защитного сооружения укрываемыми и до воздействия средств поражения защитные сооружения снабжаются воздухом по режиму I (чистой вентиляции). При этом режиме должны быть: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включены в работу вентиляционные агрегаты системы чистой вентиляции;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открыты герметические клапаны и другие герметические устройства, установленные на воздуховодах системы чистой вентиляции;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закрыты герметические клапаны, установленные до и после фильтров-поглотителей и фильтров очистки воздуха от окиси углерода;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отключены установки регенерации воздуха (в убежищах с тремя режимами вентиляции).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После воздействия поражающих факторов или возникновения чрезвычайной ситуации с выбросом аварийно химически опасных веществ (далее -АХОВ) системы вентиляции защитных сооружений отключаются, перекрываются все воздуховоды и отверстия, сообщающиеся с внешней средой на срок до одного часа. После выяснения обстановки вне защитного сооружения устанавливается соответствующий режим вентиляции.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химическом и бактериальном заражении убежища переводятся на режим II (фильтровентиляции), при этом: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закрываются герметические клапаны на воздуховодах систем чистой вентиляции;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открываются герметические клапаны, установленные до и после фильтров-поглотителей;</w:t>
      </w:r>
    </w:p>
    <w:p w:rsidR="001D6447" w:rsidRDefault="001D3AA7" w:rsidP="001D3AA7">
      <w:pPr>
        <w:numPr>
          <w:ilvl w:val="0"/>
          <w:numId w:val="50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включаются приточные вентиляторы режима II.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режим III (полной или частичной изоляции с регенерацией внутреннего воздуха) убежища переводятся при возникновении опасной загазованности воздуха продуктами горения в местах массовых пожаров, при образовании в районе убежища опасных концентраций АХОВ, при катастрофическом затоплении и при сильных разрушениях вокруг атомных станций.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зонах пожаров подпор воздуха в убежищах поддерживается за счет наружного воздуха, подаваемого через теплоемкие фильтры ФГ-70, при этом в убежищах перекрываются все герметические клапаны на приточных и вытяжных системах за исключением клапанов, обеспечивающих подачу воздуха через фильтры ФГ-70, и включаются установки регенерации воздуха для поглощения углекислого газа (СО</w:t>
      </w:r>
      <w:r>
        <w:rPr>
          <w:sz w:val="28"/>
          <w:vertAlign w:val="subscript"/>
        </w:rPr>
        <w:t>2</w:t>
      </w:r>
      <w:r>
        <w:rPr>
          <w:sz w:val="28"/>
        </w:rPr>
        <w:t>) и выделения кислорода (О</w:t>
      </w:r>
      <w:r>
        <w:rPr>
          <w:sz w:val="28"/>
          <w:vertAlign w:val="subscript"/>
        </w:rPr>
        <w:t>2</w:t>
      </w:r>
      <w:r>
        <w:rPr>
          <w:sz w:val="28"/>
        </w:rPr>
        <w:t>). Вентиляторы режима I обеспечивают рециркуляцию воздуха в помещениях.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полной изоляции убежища подпор осуществляется за счет сжатого воздуха из баллонов, дозирование которого производится с помощью редуктора. </w:t>
      </w:r>
    </w:p>
    <w:p w:rsidR="001D6447" w:rsidRDefault="001D3AA7">
      <w:pPr>
        <w:pStyle w:val="FR1"/>
        <w:tabs>
          <w:tab w:val="left" w:pos="993"/>
        </w:tabs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2.3.4. Содержание мероприятий периода эвакуации укрываемых из защитного сооружения и порядок его приведения к повторному использованию должно пояснять порядок эвакуации укрываемых, положение защитно-герметических и герметических дверей на входных (выходных) проемах сооружения. </w:t>
      </w:r>
    </w:p>
    <w:p w:rsidR="001D6447" w:rsidRDefault="001D3AA7">
      <w:pPr>
        <w:pStyle w:val="FR1"/>
        <w:tabs>
          <w:tab w:val="left" w:pos="993"/>
        </w:tabs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приведения сооружения в готовность к повторному применению включает санитарную обработку помещений и технических средств, включая емкости запаса питьевой и технической воды, получения продуктов питания и медикаментов, заполнения емкостей хранения запаса питьевой и технической воды, заполнения емкостей горючесмазочных материалов для ДЭС.</w:t>
      </w:r>
    </w:p>
    <w:p w:rsidR="001D6447" w:rsidRDefault="001D3AA7">
      <w:pPr>
        <w:pStyle w:val="FR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2.3.5. В </w:t>
      </w:r>
      <w:r>
        <w:rPr>
          <w:rFonts w:ascii="Times New Roman" w:hAnsi="Times New Roman"/>
          <w:sz w:val="28"/>
          <w:u w:val="single"/>
        </w:rPr>
        <w:t>разделе "Техническая характеристика защитного сооружения"</w:t>
      </w:r>
      <w:r>
        <w:rPr>
          <w:rFonts w:ascii="Times New Roman" w:hAnsi="Times New Roman"/>
          <w:sz w:val="28"/>
        </w:rPr>
        <w:t xml:space="preserve"> приводятся следующие сведения:</w:t>
      </w:r>
    </w:p>
    <w:p w:rsidR="001D6447" w:rsidRDefault="001D3AA7" w:rsidP="001D3AA7">
      <w:pPr>
        <w:pStyle w:val="FR1"/>
        <w:numPr>
          <w:ilvl w:val="0"/>
          <w:numId w:val="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расположения убежища, путей его заполнения;</w:t>
      </w:r>
    </w:p>
    <w:p w:rsidR="001D6447" w:rsidRDefault="001D3AA7" w:rsidP="001D3AA7">
      <w:pPr>
        <w:pStyle w:val="FR1"/>
        <w:numPr>
          <w:ilvl w:val="0"/>
          <w:numId w:val="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вместимость сооружения;</w:t>
      </w:r>
    </w:p>
    <w:p w:rsidR="001D6447" w:rsidRDefault="001D3AA7" w:rsidP="001D3AA7">
      <w:pPr>
        <w:pStyle w:val="FR1"/>
        <w:numPr>
          <w:ilvl w:val="0"/>
          <w:numId w:val="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функционирования;</w:t>
      </w:r>
    </w:p>
    <w:p w:rsidR="001D6447" w:rsidRDefault="001D3AA7" w:rsidP="001D3AA7">
      <w:pPr>
        <w:pStyle w:val="FR1"/>
        <w:numPr>
          <w:ilvl w:val="0"/>
          <w:numId w:val="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помещений вспомогательного назначения;</w:t>
      </w:r>
    </w:p>
    <w:p w:rsidR="001D6447" w:rsidRDefault="001D3AA7" w:rsidP="001D3AA7">
      <w:pPr>
        <w:pStyle w:val="FR1"/>
        <w:numPr>
          <w:ilvl w:val="0"/>
          <w:numId w:val="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назначения каждого помещения в процессе обеспечения коллективной защиты укрываемых;</w:t>
      </w:r>
    </w:p>
    <w:p w:rsidR="001D6447" w:rsidRDefault="001D3AA7" w:rsidP="001D3AA7">
      <w:pPr>
        <w:pStyle w:val="FR1"/>
        <w:numPr>
          <w:ilvl w:val="0"/>
          <w:numId w:val="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режимы работы систем вентиляции;</w:t>
      </w:r>
    </w:p>
    <w:p w:rsidR="001D6447" w:rsidRDefault="001D3AA7" w:rsidP="001D3AA7">
      <w:pPr>
        <w:pStyle w:val="FR1"/>
        <w:numPr>
          <w:ilvl w:val="0"/>
          <w:numId w:val="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режимы работы систем водоснабжения и канализации;</w:t>
      </w:r>
    </w:p>
    <w:p w:rsidR="001D6447" w:rsidRDefault="001D3AA7" w:rsidP="001D3AA7">
      <w:pPr>
        <w:pStyle w:val="FR1"/>
        <w:numPr>
          <w:ilvl w:val="0"/>
          <w:numId w:val="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режимы работы систем электроснабжения;</w:t>
      </w:r>
    </w:p>
    <w:p w:rsidR="001D6447" w:rsidRDefault="001D3AA7" w:rsidP="001D3AA7">
      <w:pPr>
        <w:pStyle w:val="FR1"/>
        <w:numPr>
          <w:ilvl w:val="0"/>
          <w:numId w:val="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помещений основного назначения;</w:t>
      </w:r>
    </w:p>
    <w:p w:rsidR="001D6447" w:rsidRDefault="001D3AA7" w:rsidP="001D3AA7">
      <w:pPr>
        <w:pStyle w:val="FR1"/>
        <w:widowControl/>
        <w:numPr>
          <w:ilvl w:val="0"/>
          <w:numId w:val="1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источников электроснабжения и связи, водоснабжения и канализации.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2.3.6. В </w:t>
      </w:r>
      <w:r>
        <w:rPr>
          <w:rFonts w:ascii="Times New Roman" w:hAnsi="Times New Roman"/>
          <w:sz w:val="30"/>
        </w:rPr>
        <w:t xml:space="preserve">раздел </w:t>
      </w:r>
      <w:r>
        <w:rPr>
          <w:rFonts w:ascii="Times New Roman" w:hAnsi="Times New Roman"/>
          <w:sz w:val="28"/>
          <w:u w:val="single"/>
        </w:rPr>
        <w:t>"Порядок работы инженерно-технических систем защитного сооружения в различных режимах эксплуатации"</w:t>
      </w:r>
      <w:r>
        <w:rPr>
          <w:rFonts w:ascii="Times New Roman" w:hAnsi="Times New Roman"/>
          <w:sz w:val="28"/>
        </w:rPr>
        <w:t xml:space="preserve"> следует включать в подразделы, содержащие сведения о системах жизнеобеспечения сооружения (водоснабжения, отопления, электроснабжения и т.д.) и порядке их работы по режимам эксплуатации. </w:t>
      </w:r>
    </w:p>
    <w:p w:rsidR="001D6447" w:rsidRDefault="001D3AA7">
      <w:pPr>
        <w:pStyle w:val="FR1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2.3.6.1. Назначение и порядок работы систем отопления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пояснительной записке следует учесть (п. 7.22 СНиП 11-11-77*) источники теплоснабжения, порядок прекращения подачи теплоносителя при переводе сооружения на режим военного времени.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Например: При переводе убежища на режим военного времени система отопления должна быть отключена. Задвижки №№ закрыты. Вода из калорифера №№ приточной системы П... спущена поворотом задвижек №№.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2.3.6.2. Назначение и порядок работы систем вентиляции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подразделе приводятся сведения о предусмотренных режимах работы систем вентиляции.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работы вентиляционных систем мирного времени определяется технологией использования площадей убежища в мирное время и может строиться с учетом использования мощностей вентсистем военного времени или носить комбинированный характер.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пояснительной записке следует отразить какие средства вентсистемы мирного времени отключаются и какими средствами управления. 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переводе работы сооружения на военный режим в пояснительной записке отразить: какими средствами систем вентиляции обеспечивается режим военного времени и какими средствами управления.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перечислить все системы управления с указанием их назначения.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Например: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П-1</w:t>
      </w:r>
      <w:r>
        <w:rPr>
          <w:rFonts w:ascii="Times New Roman" w:hAnsi="Times New Roman"/>
          <w:sz w:val="28"/>
        </w:rPr>
        <w:t xml:space="preserve"> - приточная система мирного времени и режима чистой вентиляции (I режим), обеспечивает очистку наружного воздуха, подогрев и подачу в помещения убежища;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П-3</w:t>
      </w:r>
      <w:r>
        <w:rPr>
          <w:rFonts w:ascii="Times New Roman" w:hAnsi="Times New Roman"/>
          <w:sz w:val="28"/>
        </w:rPr>
        <w:t xml:space="preserve"> - приточная система режима фильтровентиляции (II режим), обеспечивает очистку наружного воздуха от отравляющих и бактериологических средств и обеспечивает подогрев и подачу в помещения убежища;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П-4</w:t>
      </w:r>
      <w:r>
        <w:rPr>
          <w:rFonts w:ascii="Times New Roman" w:hAnsi="Times New Roman"/>
          <w:sz w:val="28"/>
        </w:rPr>
        <w:t xml:space="preserve"> - приточная система создания подпора в режиме регенерации воздуха (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режим) с очисткой в фильтрах ФГ-70, ФП-300 и ФЯР и подачей его в помещения убежища;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Р-1</w:t>
      </w:r>
      <w:r>
        <w:rPr>
          <w:rFonts w:ascii="Times New Roman" w:hAnsi="Times New Roman"/>
          <w:sz w:val="28"/>
        </w:rPr>
        <w:t xml:space="preserve"> - рециркуляционная система для охлаждения воздуха в помещении для укрываемых в режиме фильтровентиляции (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режим);</w:t>
      </w:r>
    </w:p>
    <w:p w:rsidR="001D6447" w:rsidRDefault="001D3AA7">
      <w:pPr>
        <w:pStyle w:val="FR1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В-1</w:t>
      </w:r>
      <w:r>
        <w:rPr>
          <w:rFonts w:ascii="Times New Roman" w:hAnsi="Times New Roman"/>
          <w:sz w:val="28"/>
        </w:rPr>
        <w:t xml:space="preserve"> - вытяжная система мирного времени и режима чистой вентиляции (I режим);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В-3</w:t>
      </w:r>
      <w:r>
        <w:rPr>
          <w:rFonts w:ascii="Times New Roman" w:hAnsi="Times New Roman"/>
          <w:sz w:val="28"/>
        </w:rPr>
        <w:t xml:space="preserve"> - вытяжная система из санузлов. Работает в I и II режимах постоянно, в мирное время - периодически, в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режиме отключена;</w:t>
      </w:r>
    </w:p>
    <w:p w:rsidR="001D6447" w:rsidRDefault="001D3AA7">
      <w:pPr>
        <w:pStyle w:val="FR1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В-4</w:t>
      </w:r>
      <w:r>
        <w:rPr>
          <w:rFonts w:ascii="Times New Roman" w:hAnsi="Times New Roman"/>
          <w:sz w:val="28"/>
        </w:rPr>
        <w:t xml:space="preserve"> - вытяжная система ДЭС. Работает в I и II режимах, в мирное время обеспечивает периодическое проветривание ДЭС;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ВД-2</w:t>
      </w:r>
      <w:r>
        <w:rPr>
          <w:rFonts w:ascii="Times New Roman" w:hAnsi="Times New Roman"/>
          <w:sz w:val="28"/>
        </w:rPr>
        <w:t xml:space="preserve"> - вытяжная система дымоудаления ДЭС.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следует привести сведения по работе вентиляционных систем по каждому режиму эксплуатации сооружения с указанием перечня задействованных вентиляционных систем и систем управления, обеспечивающих требуемый режим, а также описанием технологического процесса подготовки воздуха.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 (см. Приложение № 5): 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работы систем вентиляции в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режиме.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работе защитного сооружения в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режиме включены системы П-4, П-5, Р-1, Р-2, Р-3.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Отключены герметические клапаны 18, 19, 20, 21, 22, 23*, 24*, 27, 29, вентиль 54, воздушные заслонки 32, 6, 28, шиберы 30, 51, 52, 31*, остальные вентсистемы отключены, запорные устройства закрыты.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Наружный воздух очищается в фильтрах ФГ-70 и охлаждается в гравийном охладителе.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температуре наружного воздуха ниже +60° включается электрокалорифер типа СФО.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Открываются герметические клапаны 18, 19, 20, 21, 22, 23*.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 наружный воздух не разогрелся до температуры +60° он сбрасывается в воздуховод перед фильтрами ФП-300, при этом гермоклапан 24* закрыт, а гермоклапан 23* открыт.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разогрева воздуха в электрокалорифере до температуры +60° гермоклапан 24* открывается, а гермоклапан 23* закрывается. Очищенный фильтром ФГ-70 воздух охлаждается в гравийном охладителе ФГ, дополнительно очищается регенеративными установками У-300 и фильтрах типа ФЯР. Подается системой П-5 в приточный воздухопровод.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Теплоудаление в помещении для укрываемых осуществляется рециркуляционными системами Р-1 и Р-2 с охлаждением воздуха в водяных охладителях.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помещении ДЭС работает рециркуляционная установка Р-3 с охлаждением воздуха в водяных охладителях.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Забор воздуха на горение топлива в дизеле осуществляется системой ПЕ-2 с охлаждением его в гравийном охладителе.</w:t>
      </w:r>
    </w:p>
    <w:p w:rsidR="001D6447" w:rsidRDefault="001D3AA7">
      <w:pPr>
        <w:pStyle w:val="FR1"/>
        <w:spacing w:before="12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2.3.6.3. Назначение и порядок работы систем водоснабжения и канализации</w:t>
      </w:r>
    </w:p>
    <w:p w:rsidR="001D6447" w:rsidRDefault="001D3AA7">
      <w:pPr>
        <w:pStyle w:val="FR1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подраздел содержит сведения о местах и способах подключения систем водоснабжения и канализации к городским сетям и данные о наличии автономных систем водоснабжения и канализации, а также характеристику внутренних систем водопровода и канализации защитного сооружения с описанием порядка их работы по режимам эксплуатации сооружения.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 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В-1</w:t>
      </w:r>
      <w:r>
        <w:rPr>
          <w:rFonts w:ascii="Times New Roman" w:hAnsi="Times New Roman"/>
          <w:sz w:val="28"/>
        </w:rPr>
        <w:t xml:space="preserve"> - водопровод хозяйственно питьевой, используется в мирное время и в I режиме работы сооружения;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В-3</w:t>
      </w:r>
      <w:r>
        <w:rPr>
          <w:rFonts w:ascii="Times New Roman" w:hAnsi="Times New Roman"/>
          <w:sz w:val="28"/>
        </w:rPr>
        <w:t xml:space="preserve"> - водопровод технический, используется во II и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режимах работы сооружения. Обеспечивает работу воздухоохладителей;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В-4</w:t>
      </w:r>
      <w:r>
        <w:rPr>
          <w:rFonts w:ascii="Times New Roman" w:hAnsi="Times New Roman"/>
          <w:sz w:val="28"/>
        </w:rPr>
        <w:t xml:space="preserve"> - водопровод технический, используется во II и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режимах работы сооружения для отвода утепленной воды от системы В-3;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К-1</w:t>
      </w:r>
      <w:r>
        <w:rPr>
          <w:rFonts w:ascii="Times New Roman" w:hAnsi="Times New Roman"/>
          <w:sz w:val="28"/>
        </w:rPr>
        <w:t xml:space="preserve"> - канализация бытовая, используется в мирное время работы сооружения для отвода хозяйственно-бытовых стоков;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К-1Н</w:t>
      </w:r>
      <w:r>
        <w:rPr>
          <w:rFonts w:ascii="Times New Roman" w:hAnsi="Times New Roman"/>
          <w:sz w:val="28"/>
        </w:rPr>
        <w:t xml:space="preserve"> - канализация бытовая, используется в I режиме работы сооружения для отвода хозяйственно-бытовых стоков;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 П-1</w:t>
      </w:r>
      <w:r>
        <w:rPr>
          <w:rFonts w:ascii="Times New Roman" w:hAnsi="Times New Roman"/>
          <w:sz w:val="28"/>
        </w:rPr>
        <w:t xml:space="preserve"> - система пожаротушения.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работы систем водоснабжения и канализации в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режиме: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работе защитного сооружения в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режиме включена система технического водоснабжения В-3, В-4 и В-5.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Вручную открываются задвижки 5, 6, 7, 8, 9, 11, 12, 14, 15, 17, 31, 32, включается насос Н-1, при его неисправности - насос Н-2.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температурой охлаждающей воды визуальный по температурам, установленным на подводящих и отводящих трубопроводах воздухоохладителей. При выходе из строя наружных сетей задвижки 1 и 28 закрываются. Снабжение укрываемых питьевой водой через водоразборные краны баков запаса питьевой воды. Вентили В-8, В-9, В-10, В-11 и В-12 открыты.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бытовых нужд используются отверстия в перекрытии фекального резервуара, для чего с них снимаются крышки.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2.3.6.4. Назначение и порядок работы систем электроснабжения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пояснительной записке следует отразить: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место и способ подключения системы электроснабжения от городских сетей;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автономных источников электроснабжения (защищенной дизельной электростанции);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перечислить все задействованные системы электроснабжения (силовые, осветительные, аварийные, пожаротушения) защитного сооружения с указанием их назначения в мирное и военное время;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состав технических средств и положение органов управления средств приема и распределения электроэнергии от городских сетей, от автономного источника;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состав технических средств и положение органов управления, обеспечивающих работу сооружения в режиме мирного времени;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состав технических средств и положение органов управления, обеспечивающих работу сооружения в I режиме;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состав технических средств и положение органов управления, обеспечивающих работу сооружения во II режиме;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состав технических средств и положение органов управления, обеспечивающих работу сооружения в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режиме;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состав технических средств и положение органов управления эвакуационного освещения.</w:t>
      </w:r>
    </w:p>
    <w:p w:rsidR="001D6447" w:rsidRDefault="001D3AA7">
      <w:pPr>
        <w:pStyle w:val="FR1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2.3.6.5. Назначение и порядок работы систем связи и сигнализации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пояснительной записке следует отразить: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средствами связи (городская сеть АТС, радиосвязь) со средствами управления ГО;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средствами связи (местная телефонная связь) обслуживающего персонала защитного сооружения;</w:t>
      </w:r>
    </w:p>
    <w:p w:rsidR="001D6447" w:rsidRDefault="001D3AA7">
      <w:pPr>
        <w:pStyle w:val="FR1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городской радиотрансляционной сети, системы оповещения;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охранной и пожарной сигнализации.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Привести сведения по характеру и объему работ по переводу средств связи на режим военного времени.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установки средств связи увязать с размещением (рабочими местами) персонала по обслуживанию убежища.</w:t>
      </w:r>
    </w:p>
    <w:p w:rsidR="001D6447" w:rsidRDefault="001D3AA7">
      <w:pPr>
        <w:pStyle w:val="FR1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2.3.6.6. Назначение и порядок работы систем автоматизации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составе пояснительной записки привести перечень автоматизированных инженерных систем защитного сооружения мирного и военного времени, включающих: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общеобменную приточно-вытяжную вентиляцию;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систему дымоудаления, в том числе ДЭС;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системы канализации;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пожаротушения в помещении ДЭС;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другие системы, определенные технологией использования площадей и систем инженерного обеспечения в мирное время.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Привести сведения по переводу работы системы автоматизации работы инженерных систем защитного сооружения с режима мирного времени на режим военного времени, отдельными подразделами отразить порядок работы каждой автоматизированной системы.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  <w:t xml:space="preserve">Например </w:t>
      </w:r>
    </w:p>
    <w:p w:rsidR="001D6447" w:rsidRDefault="001D3AA7" w:rsidP="001D3AA7">
      <w:pPr>
        <w:pStyle w:val="FR1"/>
        <w:numPr>
          <w:ilvl w:val="0"/>
          <w:numId w:val="5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Автоматизация общеобъемной приточно-вытяжной вентиляции защитного сооружения (системы П-1 и В-4).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Схемы автоматизации системы П-1 обеспечивают:</w:t>
      </w:r>
    </w:p>
    <w:p w:rsidR="001D6447" w:rsidRDefault="001D3AA7">
      <w:pPr>
        <w:pStyle w:val="FR1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дистанционное управление со щита автоматики из венткамеры (пом. 18);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дистанционное управление из защитного сооружения;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автоматическое регулирование температуры приточного воздуха»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автоматический электроподогрев заслонок перед открытием;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автоматический подогрев калорифера перед пуском системы;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автоматическое и местное управление исполнительными механизмами;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защиту калорифера от замораживания (в мирное время);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блокировку с работой вентсистемы В-1 и гермоклапаном №36;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световую сигнализацию работы и аварии.</w:t>
      </w:r>
    </w:p>
    <w:p w:rsidR="001D6447" w:rsidRDefault="001D3AA7">
      <w:pPr>
        <w:pStyle w:val="FR1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Схемы автоматизации системы В-4 обеспечивают:</w:t>
      </w:r>
    </w:p>
    <w:p w:rsidR="001D6447" w:rsidRDefault="001D3AA7">
      <w:pPr>
        <w:pStyle w:val="FR1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дистанционное управление со щита автоматики из венткамеры (пом. 13);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дистанционное управление из защитного сооружения;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автоматическое регулирование температуры воздуха в ДЭС;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блокировку с работой заслонки №46 (ПЕ-1) и гермоклапанами №40, 41;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световую сигнализацию работы и аварии.</w:t>
      </w:r>
    </w:p>
    <w:p w:rsidR="001D6447" w:rsidRDefault="001D3AA7" w:rsidP="001D3AA7">
      <w:pPr>
        <w:pStyle w:val="FR1"/>
        <w:numPr>
          <w:ilvl w:val="0"/>
          <w:numId w:val="56"/>
        </w:numPr>
        <w:tabs>
          <w:tab w:val="clear" w:pos="360"/>
          <w:tab w:val="num" w:pos="993"/>
        </w:tabs>
        <w:spacing w:before="12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Автоматизация системы дымоудаления защитного сооружения. </w:t>
      </w:r>
    </w:p>
    <w:p w:rsidR="001D6447" w:rsidRDefault="001D3AA7">
      <w:pPr>
        <w:pStyle w:val="FR1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Схемами дымоудаления из защитного сооружения обеспечивается: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дистанционное управление втяжной системой В-5;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блокировка работы системы подпора воздуха ПП-1;</w:t>
      </w:r>
    </w:p>
    <w:p w:rsidR="001D6447" w:rsidRDefault="001D3AA7">
      <w:pPr>
        <w:pStyle w:val="FR1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открытие гермоклапанов №42, 43, 44, 55;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отключение приточных систем вентиляции;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отключение вытяжных систем вентиляции;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отключение системы охлаждения ДЭС;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закрытие заслонок систем вентиляции.</w:t>
      </w:r>
    </w:p>
    <w:p w:rsidR="001D6447" w:rsidRDefault="001D3AA7" w:rsidP="001D3AA7">
      <w:pPr>
        <w:pStyle w:val="FR1"/>
        <w:numPr>
          <w:ilvl w:val="0"/>
          <w:numId w:val="57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Автоматизация системы канализации защитного сооружения. 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Схемами автоматизации предусматривается: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автоматическое управление насосами по уровню воды (стоков);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звуковая и световая сигнализация при достижении водой (стоками) аварийно-высокого уровня;</w:t>
      </w:r>
    </w:p>
    <w:p w:rsidR="001D6447" w:rsidRDefault="001D3AA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выдача общего аварийного сигнала на центральный пульт диспетчеризации защитного сооружения.</w:t>
      </w:r>
    </w:p>
    <w:p w:rsidR="001D6447" w:rsidRDefault="001D3AA7">
      <w:pPr>
        <w:pStyle w:val="FR1"/>
        <w:spacing w:before="12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2.3.7. В разделе </w:t>
      </w:r>
      <w:r>
        <w:rPr>
          <w:rFonts w:ascii="Times New Roman" w:hAnsi="Times New Roman"/>
          <w:sz w:val="28"/>
          <w:u w:val="single"/>
        </w:rPr>
        <w:t>"Положение защитных устройств по режимам эксплуатации защитного сооружения</w:t>
      </w:r>
      <w:r>
        <w:rPr>
          <w:rFonts w:ascii="Times New Roman" w:hAnsi="Times New Roman"/>
          <w:sz w:val="28"/>
        </w:rPr>
        <w:t xml:space="preserve">" приводятся сведения о защитных устройствах и правилах пользования ими по режимам эксплуатации защитного сооружения. 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2.3.7.1. Все защитно-герметические и герметические двери на входах и во всех технических помещениях сооружений должны быть (как правило) закрыты. В постоянно открытом положении и только в мирное время могут быть защитно-герметические и герметические двери и ворота, установленные в местах постоянного прохода людей при эксплуатации сооружения. При необходимости, на мирное время в проемы устанавливают деревянные двери. Ставни в технических помещениях при любом режиме эксплуатации должны быть закрыты.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Открытые защитно-герметические и герметические двери должны быть подклинены для избежания провисания.                            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Положение защитных устройств по режимам эксплуатации показано на примере.</w:t>
      </w:r>
    </w:p>
    <w:p w:rsidR="001D6447" w:rsidRDefault="001D3AA7" w:rsidP="001D3AA7">
      <w:pPr>
        <w:numPr>
          <w:ilvl w:val="0"/>
          <w:numId w:val="9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Положение дверей в мирное время.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сооружении открыты защитно-герметические ворота и двери помещений 1, 3, герметические двери помещения 15, обычные деревянные двери помещений 9А, 7, 8. Все остальные двери закрыты. В дверном проеме двери пом. 3 рекомендуется установить обычные деревянные двери. Двери, указанные как открытые, могут находиться в закрытом состоянии, если это вызвано особенностями и условиями эксплуатации.</w:t>
      </w:r>
    </w:p>
    <w:p w:rsidR="001D6447" w:rsidRDefault="001D3AA7" w:rsidP="001D3AA7">
      <w:pPr>
        <w:numPr>
          <w:ilvl w:val="0"/>
          <w:numId w:val="10"/>
        </w:numPr>
        <w:tabs>
          <w:tab w:val="clear" w:pos="360"/>
          <w:tab w:val="num" w:pos="993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Положение дверей в подготовительный период. 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сооружении ворота в помещении 1 и двери в помещениях 2 и 3 открыты, что обеспечивает вынос из убежища имущества мирного времени, пронос оборудования и материалов необходимых для работы в военное время. Необходимо провести проверку состояния дверей и ворот, а при необходимости провести их ремонт. Клинья, поддерживающие полотна дверей и ворот, снять.</w:t>
      </w:r>
    </w:p>
    <w:p w:rsidR="001D6447" w:rsidRDefault="001D3AA7" w:rsidP="001D3AA7">
      <w:pPr>
        <w:numPr>
          <w:ilvl w:val="0"/>
          <w:numId w:val="10"/>
        </w:numPr>
        <w:tabs>
          <w:tab w:val="clear" w:pos="360"/>
          <w:tab w:val="num" w:pos="993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Положение дверей в период заполнения укрываемыми. 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период заполнения сооружения укрываемыми в сооружении открыты защитно-герметические ворота и двери в помещениях 1, 2, 3. В помещении 23 двери закрыты.</w:t>
      </w:r>
    </w:p>
    <w:p w:rsidR="001D6447" w:rsidRDefault="001D3AA7" w:rsidP="001D3AA7">
      <w:pPr>
        <w:numPr>
          <w:ilvl w:val="0"/>
          <w:numId w:val="10"/>
        </w:numPr>
        <w:tabs>
          <w:tab w:val="clear" w:pos="360"/>
          <w:tab w:val="num" w:pos="993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>Положение дверей в первом режиме.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Все защитно-герметические и герметические ворота и двери закрыты. Опоздавшие укрываемые пропускаются в сооружение методом шлюзования через двери помещений 2 и 3. При открытой одной двери другая дверь закрыта. При прекращении пропуска людей в сооружение все указанные двери закрыты.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Выход группы разведки (при необходимости) из сооружения на поверхность должен осуществляться через тамбур аварийного выхода (помещение 23). При проходе людей одна дверь в тамбуре должна быть закрыта. По окончании прохода людей все двери должны быть закрыты.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Вход в ДЭС осуществляется методом шлюзования, одна дверь в помещении 15 открыта, вторая закрыта.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Выход из ДЭС осуществляется в обратном порядке.</w:t>
      </w:r>
    </w:p>
    <w:p w:rsidR="001D6447" w:rsidRDefault="001D3AA7" w:rsidP="001D3AA7">
      <w:pPr>
        <w:numPr>
          <w:ilvl w:val="0"/>
          <w:numId w:val="11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Положение дверей во втором режиме.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Все защитно-герметические и герметические ворота и двери закрыты. Выход из сооружения и вход в него производит только группа разведки через двери аварийного выхода помещения 23 методом шлюзования.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Вход в ДЭС осуществляется методом шлюзования, одна дверь помещения 15 открыта, вторая закрыта. Выход из ДЭС осуществляется в обратном порядке.</w:t>
      </w:r>
    </w:p>
    <w:p w:rsidR="001D6447" w:rsidRDefault="001D3AA7" w:rsidP="001D3AA7">
      <w:pPr>
        <w:numPr>
          <w:ilvl w:val="0"/>
          <w:numId w:val="12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Положение дверей в третьем режиме.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Все защитно-герметические и герметические ворота и двери закрыты. Вход и выход из сооружения запрещен до введения второго режима.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2.3.8. В разделе </w:t>
      </w:r>
      <w:r>
        <w:rPr>
          <w:sz w:val="28"/>
          <w:u w:val="single"/>
        </w:rPr>
        <w:t>"Состав и порядок действий группы (звена) по обслуживанию защитного сооружения при различных режимах функционирования сооружения"</w:t>
      </w:r>
      <w:r>
        <w:rPr>
          <w:sz w:val="28"/>
        </w:rPr>
        <w:t xml:space="preserve"> устанавливаются состав группы (звена) по обслуживанию защитного сооружения (в зависимости от вместимости) и порядок действий личного состава группы.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2.3.8.1. Для обслуживания защитного сооружения в период пребывания в нем укрываемых и эксплуатации инженерно-технического  оборудования создается группа в составе 32 человек: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>— командир группы</w:t>
      </w:r>
      <w:r>
        <w:rPr>
          <w:b/>
          <w:sz w:val="28"/>
        </w:rPr>
        <w:t xml:space="preserve">                     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sz w:val="28"/>
        </w:rPr>
        <w:t>—1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>— заместитель командира группы по эксплуатации оборудования</w:t>
      </w:r>
      <w:r>
        <w:rPr>
          <w:b/>
          <w:sz w:val="28"/>
        </w:rPr>
        <w:t xml:space="preserve">  </w:t>
      </w:r>
      <w:r>
        <w:rPr>
          <w:sz w:val="28"/>
        </w:rPr>
        <w:t>—1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звено связи и разведки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4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i/>
          <w:sz w:val="28"/>
        </w:rPr>
        <w:t>—</w:t>
      </w:r>
      <w:r>
        <w:rPr>
          <w:sz w:val="28"/>
        </w:rPr>
        <w:t xml:space="preserve"> звено по заполнению и размещению укрываемых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3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i/>
          <w:sz w:val="28"/>
        </w:rPr>
        <w:t>—</w:t>
      </w:r>
      <w:r>
        <w:rPr>
          <w:sz w:val="28"/>
        </w:rPr>
        <w:t xml:space="preserve"> звено организации питания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4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i/>
          <w:sz w:val="28"/>
        </w:rPr>
        <w:t>—</w:t>
      </w:r>
      <w:r>
        <w:rPr>
          <w:sz w:val="28"/>
        </w:rPr>
        <w:t xml:space="preserve"> медицинское звено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5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i/>
          <w:sz w:val="28"/>
        </w:rPr>
        <w:t>—</w:t>
      </w:r>
      <w:r>
        <w:rPr>
          <w:sz w:val="28"/>
        </w:rPr>
        <w:t xml:space="preserve"> звено электроснабжения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5 чел.</w:t>
      </w:r>
    </w:p>
    <w:p w:rsidR="001D6447" w:rsidRDefault="001D3AA7">
      <w:pPr>
        <w:spacing w:line="360" w:lineRule="auto"/>
        <w:ind w:right="-291"/>
        <w:jc w:val="both"/>
        <w:rPr>
          <w:sz w:val="28"/>
        </w:rPr>
      </w:pPr>
      <w:r>
        <w:rPr>
          <w:i/>
          <w:sz w:val="28"/>
        </w:rPr>
        <w:t>—</w:t>
      </w:r>
      <w:r>
        <w:rPr>
          <w:sz w:val="28"/>
        </w:rPr>
        <w:t xml:space="preserve"> звено по обслуживанию фильтровентиляционного оборудования  — 5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i/>
          <w:sz w:val="28"/>
        </w:rPr>
        <w:t>—</w:t>
      </w:r>
      <w:r>
        <w:rPr>
          <w:sz w:val="28"/>
        </w:rPr>
        <w:t xml:space="preserve"> звено по водоснабжению и канализации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4 чел.</w:t>
      </w:r>
    </w:p>
    <w:p w:rsidR="001D6447" w:rsidRDefault="001D3AA7" w:rsidP="001D3AA7">
      <w:pPr>
        <w:numPr>
          <w:ilvl w:val="0"/>
          <w:numId w:val="13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В состав звена связи и разведки входят: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командир звена—разведчик — дозиметрист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разведчик—дозиметрист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разведчик—химик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телефонист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1 чел.</w:t>
      </w:r>
    </w:p>
    <w:p w:rsidR="001D6447" w:rsidRDefault="001D3AA7" w:rsidP="001D3AA7">
      <w:pPr>
        <w:numPr>
          <w:ilvl w:val="0"/>
          <w:numId w:val="14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В состав звена по организации питания входят: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>— командир звена, кладовщик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фасовщик — раздатчик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— 3 чел.</w:t>
      </w:r>
    </w:p>
    <w:p w:rsidR="001D6447" w:rsidRDefault="001D3AA7" w:rsidP="001D3AA7">
      <w:pPr>
        <w:numPr>
          <w:ilvl w:val="0"/>
          <w:numId w:val="15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В состав звена по заполнению и размещению укрываемых входят: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>— командир звена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контролер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2 чел.</w:t>
      </w:r>
    </w:p>
    <w:p w:rsidR="001D6447" w:rsidRDefault="001D3AA7" w:rsidP="001D3AA7">
      <w:pPr>
        <w:numPr>
          <w:ilvl w:val="0"/>
          <w:numId w:val="16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В состав медицинского звена входят: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командир звена, врач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санитары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4 чел.</w:t>
      </w:r>
    </w:p>
    <w:p w:rsidR="001D6447" w:rsidRDefault="001D3AA7" w:rsidP="001D3AA7">
      <w:pPr>
        <w:numPr>
          <w:ilvl w:val="0"/>
          <w:numId w:val="17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В состав звена электроснабжения входят: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командир звена, электрик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электрик—моторист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2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электрик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2 чел.</w:t>
      </w:r>
    </w:p>
    <w:p w:rsidR="001D6447" w:rsidRDefault="001D6447">
      <w:pPr>
        <w:spacing w:line="360" w:lineRule="auto"/>
        <w:ind w:firstLine="709"/>
        <w:jc w:val="both"/>
        <w:rPr>
          <w:i/>
          <w:sz w:val="28"/>
        </w:rPr>
      </w:pPr>
    </w:p>
    <w:p w:rsidR="001D6447" w:rsidRDefault="001D3AA7" w:rsidP="001D3AA7">
      <w:pPr>
        <w:numPr>
          <w:ilvl w:val="0"/>
          <w:numId w:val="18"/>
        </w:numPr>
        <w:tabs>
          <w:tab w:val="clear" w:pos="360"/>
          <w:tab w:val="num" w:pos="1069"/>
        </w:tabs>
        <w:ind w:left="1066" w:right="-147" w:hanging="357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В состав звена по обслуживанию фильтровентиляционного обору-</w:t>
      </w:r>
    </w:p>
    <w:p w:rsidR="001D6447" w:rsidRDefault="001D3AA7">
      <w:pPr>
        <w:spacing w:line="360" w:lineRule="auto"/>
        <w:ind w:right="-149"/>
        <w:jc w:val="both"/>
        <w:rPr>
          <w:sz w:val="28"/>
        </w:rPr>
      </w:pPr>
      <w:r>
        <w:rPr>
          <w:sz w:val="28"/>
        </w:rPr>
        <w:t>дования входят: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командир звена, слесарь по вентиляции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слесарь по вентиляции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4 чел.</w:t>
      </w:r>
    </w:p>
    <w:p w:rsidR="001D6447" w:rsidRDefault="001D3AA7" w:rsidP="001D3AA7">
      <w:pPr>
        <w:numPr>
          <w:ilvl w:val="0"/>
          <w:numId w:val="19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В состав звена по водоснабжению и канализации входят: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командир звена, слесарь по водопроводу и канализации </w:t>
      </w:r>
      <w:r>
        <w:rPr>
          <w:sz w:val="28"/>
        </w:rPr>
        <w:tab/>
      </w:r>
      <w:r>
        <w:rPr>
          <w:sz w:val="28"/>
        </w:rPr>
        <w:tab/>
        <w:t xml:space="preserve"> — 1 чел.</w:t>
      </w:r>
    </w:p>
    <w:p w:rsidR="001D6447" w:rsidRDefault="001D3AA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— слесарь по водопроводу и канализации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— 3чел.</w:t>
      </w:r>
    </w:p>
    <w:p w:rsidR="001D6447" w:rsidRDefault="001D3AA7">
      <w:pPr>
        <w:spacing w:before="240" w:line="360" w:lineRule="auto"/>
        <w:ind w:firstLine="709"/>
        <w:jc w:val="both"/>
        <w:rPr>
          <w:sz w:val="28"/>
        </w:rPr>
      </w:pPr>
      <w:r>
        <w:rPr>
          <w:sz w:val="28"/>
        </w:rPr>
        <w:t>2.3.8.3. Подготовка группы к работе в особых условиях ведется заблаговременно и организуется начальником штаба ГО объекта.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2.3.8.4. Обязанности командира группы и его заместителя определяются "Временной инструкцией о порядке учета и содержания защитных сооружений гражданской обороны".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2.3.8.5. Обязанности специалистов группы по обслуживанию защитного сооружения ГО в подготовительный период и период заполнения:</w:t>
      </w:r>
    </w:p>
    <w:p w:rsidR="001D6447" w:rsidRDefault="001D3AA7" w:rsidP="001D3AA7">
      <w:pPr>
        <w:numPr>
          <w:ilvl w:val="0"/>
          <w:numId w:val="20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  <w:u w:val="single"/>
        </w:rPr>
      </w:pPr>
      <w:r>
        <w:rPr>
          <w:sz w:val="28"/>
        </w:rPr>
        <w:t>Звено по заполнению и размещению укрываемых</w:t>
      </w:r>
    </w:p>
    <w:p w:rsidR="001D6447" w:rsidRDefault="001D3AA7">
      <w:pPr>
        <w:spacing w:line="360" w:lineRule="auto"/>
        <w:ind w:firstLine="784"/>
        <w:jc w:val="both"/>
        <w:rPr>
          <w:sz w:val="28"/>
        </w:rPr>
      </w:pPr>
      <w:r>
        <w:rPr>
          <w:sz w:val="28"/>
        </w:rPr>
        <w:t>Звено по заполнению и размещению укрываемых:</w:t>
      </w:r>
    </w:p>
    <w:p w:rsidR="001D6447" w:rsidRDefault="001D3AA7" w:rsidP="001D3AA7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руководит освобождением помещений защитного сооружения от  имущества, размещенного в мирное время и расстановкой нар;</w:t>
      </w:r>
    </w:p>
    <w:p w:rsidR="001D6447" w:rsidRDefault="001D3AA7" w:rsidP="001D3AA7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готовность дверей и ставен к закрыванию и закрывает те, которые не будут требоваться для входа укрываемых в сооружение;</w:t>
      </w:r>
    </w:p>
    <w:p w:rsidR="001D6447" w:rsidRDefault="001D3AA7" w:rsidP="001D3AA7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организует встречу, прием и размещение укрываемых; в процессе заполнения убежища командир звена руководит прохождением укрываемых через ворота и тамбур входа №1, контролер №1 — через тамбур входа №2, контролер №2 — через тамбур входа №3,</w:t>
      </w:r>
    </w:p>
    <w:p w:rsidR="001D6447" w:rsidRDefault="001D3AA7" w:rsidP="001D3AA7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обозначает маршруты следования укрываемых по защитному сооружению.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размещения укрываемых на нарах привлекаются: звено по организации питания и медицинское звено.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Дополнительная мебель, используемая в сооружении ГО в военное время (столы, стулья, стеллажи и т.д.) доставляется в сооружение эксплуатационной службой в подготовительный период из оборудования, имеющегося в наличии.</w:t>
      </w:r>
    </w:p>
    <w:p w:rsidR="001D6447" w:rsidRDefault="001D6447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8"/>
        <w:gridCol w:w="3840"/>
        <w:gridCol w:w="1720"/>
      </w:tblGrid>
      <w:tr w:rsidR="001D6447">
        <w:trPr>
          <w:trHeight w:hRule="exact" w:val="840"/>
          <w:jc w:val="center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447" w:rsidRDefault="001D3AA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447" w:rsidRDefault="001D3AA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Количество, шт.</w:t>
            </w:r>
          </w:p>
          <w:p w:rsidR="001D6447" w:rsidRDefault="001D6447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1D6447">
        <w:trPr>
          <w:trHeight w:hRule="exact" w:val="420"/>
          <w:jc w:val="center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1D6447" w:rsidRDefault="001D644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Нары двухъярусные</w:t>
            </w:r>
          </w:p>
          <w:p w:rsidR="001D6447" w:rsidRDefault="001D644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:rsidR="001D6447" w:rsidRDefault="001D6447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1D6447">
        <w:trPr>
          <w:trHeight w:hRule="exact" w:val="420"/>
          <w:jc w:val="center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1D6447" w:rsidRDefault="001D644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Стол</w:t>
            </w:r>
          </w:p>
          <w:p w:rsidR="001D6447" w:rsidRDefault="001D644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1D6447" w:rsidRDefault="001D6447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1D6447">
        <w:trPr>
          <w:trHeight w:hRule="exact" w:val="420"/>
          <w:jc w:val="center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1D6447" w:rsidRDefault="001D644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Стул, табурет</w:t>
            </w:r>
          </w:p>
          <w:p w:rsidR="001D6447" w:rsidRDefault="001D644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1D6447" w:rsidRDefault="001D6447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1D6447">
        <w:trPr>
          <w:trHeight w:hRule="exact" w:val="440"/>
          <w:jc w:val="center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1D6447" w:rsidRDefault="001D644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Ширма</w:t>
            </w:r>
          </w:p>
          <w:p w:rsidR="001D6447" w:rsidRDefault="001D644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1D6447" w:rsidRDefault="001D6447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:rsidR="001D6447" w:rsidRDefault="001D6447">
      <w:pPr>
        <w:spacing w:line="360" w:lineRule="auto"/>
        <w:ind w:firstLine="709"/>
        <w:jc w:val="both"/>
        <w:rPr>
          <w:sz w:val="28"/>
        </w:rPr>
      </w:pP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Оборудование и мебель устанавливаются согласно прилагаемой схеме.</w:t>
      </w:r>
    </w:p>
    <w:p w:rsidR="001D6447" w:rsidRDefault="001D3AA7" w:rsidP="001D3AA7">
      <w:pPr>
        <w:numPr>
          <w:ilvl w:val="0"/>
          <w:numId w:val="21"/>
        </w:numPr>
        <w:tabs>
          <w:tab w:val="clear" w:pos="360"/>
          <w:tab w:val="num" w:pos="1120"/>
        </w:tabs>
        <w:spacing w:line="360" w:lineRule="auto"/>
        <w:ind w:left="1120"/>
        <w:jc w:val="both"/>
        <w:rPr>
          <w:sz w:val="28"/>
        </w:rPr>
      </w:pPr>
      <w:r>
        <w:rPr>
          <w:sz w:val="28"/>
        </w:rPr>
        <w:t>Звено электроснабжения</w:t>
      </w:r>
    </w:p>
    <w:p w:rsidR="001D6447" w:rsidRDefault="001D3AA7" w:rsidP="001D3AA7">
      <w:pPr>
        <w:numPr>
          <w:ilvl w:val="0"/>
          <w:numId w:val="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наличие топлива и масла для дизеля;</w:t>
      </w:r>
    </w:p>
    <w:p w:rsidR="001D6447" w:rsidRDefault="001D3AA7" w:rsidP="001D3AA7">
      <w:pPr>
        <w:numPr>
          <w:ilvl w:val="0"/>
          <w:numId w:val="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производит пробный запуск дизеля;</w:t>
      </w:r>
    </w:p>
    <w:p w:rsidR="001D6447" w:rsidRDefault="001D3AA7" w:rsidP="001D3AA7">
      <w:pPr>
        <w:numPr>
          <w:ilvl w:val="0"/>
          <w:numId w:val="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устраняет обнаруженные неполадки;</w:t>
      </w:r>
    </w:p>
    <w:p w:rsidR="001D6447" w:rsidRDefault="001D3AA7" w:rsidP="001D3AA7">
      <w:pPr>
        <w:numPr>
          <w:ilvl w:val="0"/>
          <w:numId w:val="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готовит систему электроснабжения к переходу на работу от дизеля;</w:t>
      </w:r>
    </w:p>
    <w:p w:rsidR="001D6447" w:rsidRDefault="001D3AA7" w:rsidP="001D3AA7">
      <w:pPr>
        <w:numPr>
          <w:ilvl w:val="0"/>
          <w:numId w:val="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исправность всей сети электроснабжения;</w:t>
      </w:r>
    </w:p>
    <w:p w:rsidR="001D6447" w:rsidRDefault="001D3AA7" w:rsidP="001D3AA7">
      <w:pPr>
        <w:numPr>
          <w:ilvl w:val="0"/>
          <w:numId w:val="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работоспособность электродвигателей на всем инженерном оборудовании;</w:t>
      </w:r>
    </w:p>
    <w:p w:rsidR="001D6447" w:rsidRDefault="001D3AA7" w:rsidP="001D3AA7">
      <w:pPr>
        <w:numPr>
          <w:ilvl w:val="0"/>
          <w:numId w:val="3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исправность аварийного освещения, наличие и работоспособность автономных, индивидуальных средств освещения.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Командир звена организует работу звена, готовит к работе средства ввода и распределения электроэнергии АВР-1, АВР-2, П-1, П-2, щит управления ДЭС, щит автоматики ДЭС.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Электрик №2 готовит к работе средства ввода и распределения электроэнергии ЗР-115, ЩО, ЩС-1, ЩС-2.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Электрик-моторист №1 готовит к работе ДЭС.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Электрик-моторист №2 готовит к работе инженерные системы ДЭС, ГСМ.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Состав звена в процессе заполнения сооружения обеспечивает электроснабжение по требуемому режиму.</w:t>
      </w:r>
    </w:p>
    <w:p w:rsidR="001D6447" w:rsidRDefault="001D3AA7" w:rsidP="001D3AA7">
      <w:pPr>
        <w:numPr>
          <w:ilvl w:val="0"/>
          <w:numId w:val="22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  <w:u w:val="single"/>
        </w:rPr>
      </w:pPr>
      <w:r>
        <w:rPr>
          <w:sz w:val="28"/>
        </w:rPr>
        <w:t>Звено по обслуживанию фильтровентиляционного оборудования</w:t>
      </w:r>
    </w:p>
    <w:p w:rsidR="001D6447" w:rsidRDefault="001D3AA7" w:rsidP="001D3AA7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состояние вентиляционных шахт и воздуховодов на воздухозаборах и воздуховыбросах (при необходимости очищает их и устраняет недостатки);</w:t>
      </w:r>
    </w:p>
    <w:p w:rsidR="001D6447" w:rsidRDefault="001D3AA7" w:rsidP="001D3AA7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работоспособность защитных устройств на входе (выходе) воздуховодов в сооружение (из сооружения);</w:t>
      </w:r>
    </w:p>
    <w:p w:rsidR="001D6447" w:rsidRDefault="001D3AA7" w:rsidP="001D3AA7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закрывает краны на воздуховодах перед защитными устройствами и в стальной расширительной камере;</w:t>
      </w:r>
    </w:p>
    <w:p w:rsidR="001D6447" w:rsidRDefault="001D3AA7" w:rsidP="001D3AA7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работоспособность герметических клапанов на линии герметизации вентсистем;</w:t>
      </w:r>
    </w:p>
    <w:p w:rsidR="001D6447" w:rsidRDefault="001D3AA7" w:rsidP="001D3AA7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состояние противопыльных фильтров или устанавливает их на системах вентиляции;</w:t>
      </w:r>
    </w:p>
    <w:p w:rsidR="001D6447" w:rsidRDefault="001D3AA7" w:rsidP="001D3AA7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работоспособность вентиляторов и подачу (забор) воздуха в помещение (из помещения) сооружения;</w:t>
      </w:r>
    </w:p>
    <w:p w:rsidR="001D6447" w:rsidRDefault="001D3AA7" w:rsidP="001D3AA7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работоспособность системы подпора воздуха ( в ДЭС, вентиляционных камерах, помещениях укрываемых);</w:t>
      </w:r>
    </w:p>
    <w:p w:rsidR="001D6447" w:rsidRDefault="001D3AA7" w:rsidP="001D3AA7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заполняет тягонапоромеры рабочей жидкостью,</w:t>
      </w:r>
    </w:p>
    <w:p w:rsidR="001D6447" w:rsidRDefault="001D3AA7" w:rsidP="001D3AA7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отключает систему отопления.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Командир звена организует работу звена.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Слесарь по вентиляции №1 готовит к работе оборудование приточных систем П1, П2, ПЗ. П4, П5, зимой спускает воду из калориферов.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Слесарь по вентиляции №2 готовит к работе оборудование вытяжных систем В1, В2, ВЗ. Р1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Слесарь по вентиляции №3 готовит к работе оборудование вентиляционных систем ДЭС ПЕ1, ПЕ2, В4, ВЕ1, ВЕ2.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Слесарь по вентиляции №4 готовит к работе оборудование вентиляционной системы Р4, отключает систему отопления.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Состав звена в процессе заполнения сооружения обеспечивает работу систем вентиляции во всех режимах.</w:t>
      </w:r>
    </w:p>
    <w:p w:rsidR="001D6447" w:rsidRDefault="001D3AA7" w:rsidP="001D3AA7">
      <w:pPr>
        <w:numPr>
          <w:ilvl w:val="0"/>
          <w:numId w:val="23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по водоснабжению и канализации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закрывает задвижки на вводе в сооружение отопления и горячего водоснабжения;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санитарное состояние сухого бака запаса питьевой воды и возможность его наполнения водой для питья укрываемыми и готовность к заполнению;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состояние водомерных стекол и крана на баке запаса воды;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работоспособность питьевого водопровода от городской сети водоснабжения и задвижек на вводе в сооружение;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заполняет баки водой;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работоспособность умывальников и унитазов, готовит к открыванию отверстия в полу санитарных кабин;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готовность к работе аварийно-приемного (фекального) бака и насоса;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готовит переносные бачки с питьевой водой (2 по 5 литров) и кружки для питья;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устанавливает поддоны под краны питьевой воды;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готовит инвентарь для уборки помещений санузлов, а также мешки для сбора сухих отходов.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Командир звена организует работу звена, отключает систему автоматического пожаротушения.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Слесарь по водопроводу и канализации №1 обеспечивает заполнение водой баков запаса питьевой воды.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Слесарь по водопроводу и канализации №2 обеспечивает заполнение водой резервуара технической воды.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Слесари по водопроводу и канализации №3 и 4 готовят оборудование санузлов.</w:t>
      </w: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Состав звена в процессе заполнения сооружения обеспечивает работу систем водоснабжения и канализации во всех режимах.</w:t>
      </w:r>
    </w:p>
    <w:p w:rsidR="001D6447" w:rsidRDefault="001D3AA7" w:rsidP="001D3AA7">
      <w:pPr>
        <w:numPr>
          <w:ilvl w:val="0"/>
          <w:numId w:val="24"/>
        </w:numPr>
        <w:tabs>
          <w:tab w:val="clear" w:pos="360"/>
          <w:tab w:val="num" w:pos="1069"/>
        </w:tabs>
        <w:spacing w:before="120" w:line="360" w:lineRule="auto"/>
        <w:ind w:left="1069"/>
        <w:jc w:val="both"/>
        <w:rPr>
          <w:sz w:val="28"/>
        </w:rPr>
      </w:pPr>
      <w:r>
        <w:rPr>
          <w:sz w:val="28"/>
        </w:rPr>
        <w:t>Звено связи и разведки</w:t>
      </w:r>
    </w:p>
    <w:p w:rsidR="001D6447" w:rsidRDefault="001D3AA7" w:rsidP="001D3AA7">
      <w:pPr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проверяют наличие средств индивидуальной защиты, средств радиационной и химической разведки, средств специальной обработки: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4416"/>
        <w:gridCol w:w="4684"/>
      </w:tblGrid>
      <w:tr w:rsidR="001D6447">
        <w:trPr>
          <w:trHeight w:hRule="exact" w:val="414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D6447" w:rsidRDefault="001D6447">
            <w:pPr>
              <w:jc w:val="center"/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Фильтрующий противогаз</w:t>
            </w:r>
          </w:p>
          <w:p w:rsidR="001D6447" w:rsidRDefault="001D6447">
            <w:pPr>
              <w:jc w:val="both"/>
              <w:rPr>
                <w:sz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ind w:firstLine="102"/>
              <w:jc w:val="both"/>
              <w:rPr>
                <w:sz w:val="28"/>
              </w:rPr>
            </w:pPr>
            <w:r>
              <w:rPr>
                <w:sz w:val="28"/>
              </w:rPr>
              <w:t>32 шт. для личного состава группы</w:t>
            </w:r>
          </w:p>
          <w:p w:rsidR="001D6447" w:rsidRDefault="001D6447">
            <w:pPr>
              <w:ind w:firstLine="102"/>
              <w:jc w:val="both"/>
              <w:rPr>
                <w:sz w:val="28"/>
              </w:rPr>
            </w:pPr>
          </w:p>
        </w:tc>
      </w:tr>
      <w:tr w:rsidR="001D6447">
        <w:trPr>
          <w:trHeight w:hRule="exact" w:val="404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1D6447" w:rsidRDefault="001D6447">
            <w:pPr>
              <w:jc w:val="center"/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Респиратор Р-2</w:t>
            </w:r>
          </w:p>
          <w:p w:rsidR="001D6447" w:rsidRDefault="001D6447">
            <w:pPr>
              <w:jc w:val="both"/>
              <w:rPr>
                <w:sz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ind w:firstLine="102"/>
              <w:jc w:val="both"/>
              <w:rPr>
                <w:sz w:val="28"/>
              </w:rPr>
            </w:pPr>
            <w:r>
              <w:rPr>
                <w:sz w:val="28"/>
              </w:rPr>
              <w:t>32 шт. для личного состава группы</w:t>
            </w:r>
          </w:p>
          <w:p w:rsidR="001D6447" w:rsidRDefault="001D6447">
            <w:pPr>
              <w:ind w:firstLine="102"/>
              <w:jc w:val="both"/>
              <w:rPr>
                <w:sz w:val="28"/>
              </w:rPr>
            </w:pPr>
          </w:p>
        </w:tc>
      </w:tr>
      <w:tr w:rsidR="001D6447">
        <w:trPr>
          <w:trHeight w:hRule="exact" w:val="737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D6447" w:rsidRDefault="001D6447">
            <w:pPr>
              <w:jc w:val="center"/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both"/>
              <w:rPr>
                <w:sz w:val="28"/>
              </w:rPr>
            </w:pPr>
            <w:r>
              <w:rPr>
                <w:sz w:val="28"/>
              </w:rPr>
              <w:t>Легкий защитный костюм Л-1</w:t>
            </w:r>
          </w:p>
          <w:p w:rsidR="001D6447" w:rsidRDefault="001D6447">
            <w:pPr>
              <w:jc w:val="both"/>
              <w:rPr>
                <w:sz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ind w:firstLine="102"/>
              <w:jc w:val="both"/>
              <w:rPr>
                <w:sz w:val="28"/>
              </w:rPr>
            </w:pPr>
            <w:r>
              <w:rPr>
                <w:sz w:val="28"/>
              </w:rPr>
              <w:t>4 шт. для разведчиков, 2 шт. для электрика-дизелиста</w:t>
            </w:r>
          </w:p>
          <w:p w:rsidR="001D6447" w:rsidRDefault="001D6447">
            <w:pPr>
              <w:ind w:firstLine="102"/>
              <w:jc w:val="both"/>
              <w:rPr>
                <w:sz w:val="28"/>
              </w:rPr>
            </w:pPr>
          </w:p>
        </w:tc>
      </w:tr>
      <w:tr w:rsidR="001D6447">
        <w:trPr>
          <w:trHeight w:hRule="exact" w:val="706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1D6447" w:rsidRDefault="001D6447">
            <w:pPr>
              <w:jc w:val="center"/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rPr>
                <w:sz w:val="28"/>
              </w:rPr>
            </w:pPr>
            <w:r>
              <w:rPr>
                <w:sz w:val="28"/>
              </w:rPr>
              <w:t>Противогаз кислородно-изолирующий АИР- 300 АСВ</w:t>
            </w:r>
          </w:p>
          <w:p w:rsidR="001D6447" w:rsidRDefault="001D6447">
            <w:pPr>
              <w:jc w:val="both"/>
              <w:rPr>
                <w:sz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ind w:firstLine="102"/>
              <w:jc w:val="both"/>
              <w:rPr>
                <w:sz w:val="28"/>
              </w:rPr>
            </w:pPr>
            <w:r>
              <w:rPr>
                <w:sz w:val="28"/>
              </w:rPr>
              <w:t>1 шт. для электрика-дизелиста</w:t>
            </w:r>
          </w:p>
          <w:p w:rsidR="001D6447" w:rsidRDefault="001D6447">
            <w:pPr>
              <w:ind w:firstLine="102"/>
              <w:jc w:val="both"/>
              <w:rPr>
                <w:sz w:val="28"/>
              </w:rPr>
            </w:pPr>
          </w:p>
        </w:tc>
      </w:tr>
      <w:tr w:rsidR="001D6447">
        <w:trPr>
          <w:trHeight w:hRule="exact" w:val="432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1D6447" w:rsidRDefault="001D6447">
            <w:pPr>
              <w:jc w:val="center"/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Рентгенометр-радиометр</w:t>
            </w:r>
          </w:p>
          <w:p w:rsidR="001D6447" w:rsidRDefault="001D6447">
            <w:pPr>
              <w:jc w:val="both"/>
              <w:rPr>
                <w:sz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ind w:firstLine="102"/>
              <w:rPr>
                <w:sz w:val="28"/>
              </w:rPr>
            </w:pPr>
            <w:r>
              <w:rPr>
                <w:sz w:val="28"/>
              </w:rPr>
              <w:t>1 шт. для разведчика-дозиметриста</w:t>
            </w:r>
          </w:p>
          <w:p w:rsidR="001D6447" w:rsidRDefault="001D6447">
            <w:pPr>
              <w:ind w:firstLine="102"/>
              <w:rPr>
                <w:sz w:val="28"/>
              </w:rPr>
            </w:pPr>
          </w:p>
        </w:tc>
      </w:tr>
      <w:tr w:rsidR="001D6447">
        <w:trPr>
          <w:trHeight w:hRule="exact" w:val="694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1D6447" w:rsidRDefault="001D6447">
            <w:pPr>
              <w:jc w:val="center"/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Комплект измерителя дозы ИД-1</w:t>
            </w:r>
          </w:p>
          <w:p w:rsidR="001D6447" w:rsidRDefault="001D6447">
            <w:pPr>
              <w:jc w:val="both"/>
              <w:rPr>
                <w:sz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ind w:firstLine="102"/>
              <w:rPr>
                <w:sz w:val="28"/>
              </w:rPr>
            </w:pPr>
            <w:r>
              <w:rPr>
                <w:sz w:val="28"/>
              </w:rPr>
              <w:t>1 комплект для разведчика-дозиметриста</w:t>
            </w:r>
          </w:p>
          <w:p w:rsidR="001D6447" w:rsidRDefault="001D6447">
            <w:pPr>
              <w:ind w:firstLine="102"/>
              <w:rPr>
                <w:sz w:val="28"/>
              </w:rPr>
            </w:pPr>
          </w:p>
        </w:tc>
      </w:tr>
      <w:tr w:rsidR="001D6447">
        <w:trPr>
          <w:trHeight w:hRule="exact" w:val="704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1D6447" w:rsidRDefault="001D6447">
            <w:pPr>
              <w:jc w:val="center"/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Индивидуальные измерители дозы ИД-11</w:t>
            </w:r>
          </w:p>
          <w:p w:rsidR="001D6447" w:rsidRDefault="001D6447">
            <w:pPr>
              <w:jc w:val="both"/>
              <w:rPr>
                <w:sz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ind w:firstLine="102"/>
              <w:rPr>
                <w:sz w:val="28"/>
              </w:rPr>
            </w:pPr>
            <w:r>
              <w:rPr>
                <w:sz w:val="28"/>
              </w:rPr>
              <w:t>32 шт. для личного состава группы</w:t>
            </w:r>
          </w:p>
          <w:p w:rsidR="001D6447" w:rsidRDefault="001D6447">
            <w:pPr>
              <w:ind w:firstLine="102"/>
              <w:rPr>
                <w:sz w:val="28"/>
              </w:rPr>
            </w:pPr>
          </w:p>
        </w:tc>
      </w:tr>
      <w:tr w:rsidR="001D6447">
        <w:trPr>
          <w:trHeight w:hRule="exact" w:val="713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1D6447" w:rsidRDefault="001D6447">
            <w:pPr>
              <w:jc w:val="center"/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rPr>
                <w:sz w:val="28"/>
              </w:rPr>
            </w:pPr>
            <w:r>
              <w:rPr>
                <w:sz w:val="28"/>
              </w:rPr>
              <w:t>Прибор химической разведки ВПХР</w:t>
            </w:r>
          </w:p>
          <w:p w:rsidR="001D6447" w:rsidRDefault="001D6447">
            <w:pPr>
              <w:jc w:val="both"/>
              <w:rPr>
                <w:sz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ind w:firstLine="102"/>
              <w:rPr>
                <w:sz w:val="28"/>
              </w:rPr>
            </w:pPr>
            <w:r>
              <w:rPr>
                <w:sz w:val="28"/>
              </w:rPr>
              <w:t>1 шт. для разведчика-химика</w:t>
            </w:r>
          </w:p>
          <w:p w:rsidR="001D6447" w:rsidRDefault="001D6447">
            <w:pPr>
              <w:ind w:firstLine="102"/>
              <w:rPr>
                <w:sz w:val="28"/>
              </w:rPr>
            </w:pPr>
          </w:p>
        </w:tc>
      </w:tr>
      <w:tr w:rsidR="001D6447">
        <w:trPr>
          <w:trHeight w:hRule="exact" w:val="695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1D6447" w:rsidRDefault="001D6447">
            <w:pPr>
              <w:jc w:val="center"/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Комплект для дегазации ИДП-С</w:t>
            </w:r>
          </w:p>
          <w:p w:rsidR="001D6447" w:rsidRDefault="001D6447">
            <w:pPr>
              <w:jc w:val="both"/>
              <w:rPr>
                <w:sz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ind w:firstLine="102"/>
              <w:rPr>
                <w:sz w:val="28"/>
              </w:rPr>
            </w:pPr>
            <w:r>
              <w:rPr>
                <w:sz w:val="28"/>
              </w:rPr>
              <w:t>4 шт. для разведчиков, 2 шт. для электрика-дизелиста</w:t>
            </w:r>
          </w:p>
          <w:p w:rsidR="001D6447" w:rsidRDefault="001D6447">
            <w:pPr>
              <w:ind w:firstLine="102"/>
              <w:rPr>
                <w:sz w:val="28"/>
              </w:rPr>
            </w:pPr>
          </w:p>
        </w:tc>
      </w:tr>
      <w:tr w:rsidR="001D6447">
        <w:trPr>
          <w:trHeight w:hRule="exact" w:val="706"/>
          <w:jc w:val="center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1D6447" w:rsidRDefault="001D6447">
            <w:pPr>
              <w:jc w:val="center"/>
              <w:rPr>
                <w:sz w:val="28"/>
              </w:rPr>
            </w:pPr>
          </w:p>
        </w:tc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Дегазирующий пакет порошковый ДПП</w:t>
            </w:r>
          </w:p>
          <w:p w:rsidR="001D6447" w:rsidRDefault="001D6447">
            <w:pPr>
              <w:jc w:val="both"/>
              <w:rPr>
                <w:sz w:val="28"/>
              </w:rPr>
            </w:pPr>
          </w:p>
        </w:tc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447" w:rsidRDefault="001D3AA7">
            <w:pPr>
              <w:ind w:firstLine="102"/>
              <w:rPr>
                <w:sz w:val="28"/>
              </w:rPr>
            </w:pPr>
            <w:r>
              <w:rPr>
                <w:sz w:val="28"/>
              </w:rPr>
              <w:t>4 шт. для разведчиков, 2 шт. для электрика-дизелиста</w:t>
            </w:r>
          </w:p>
          <w:p w:rsidR="001D6447" w:rsidRDefault="001D6447">
            <w:pPr>
              <w:ind w:firstLine="102"/>
              <w:rPr>
                <w:sz w:val="28"/>
              </w:rPr>
            </w:pPr>
          </w:p>
        </w:tc>
      </w:tr>
    </w:tbl>
    <w:p w:rsidR="001D6447" w:rsidRDefault="001D6447">
      <w:pPr>
        <w:spacing w:line="360" w:lineRule="auto"/>
        <w:ind w:firstLine="709"/>
        <w:jc w:val="both"/>
        <w:rPr>
          <w:sz w:val="28"/>
        </w:rPr>
      </w:pP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работу средств связи и оповещения;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оборудуют место работы;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sz w:val="28"/>
        </w:rPr>
        <w:t>оказывают помощь контролерам по заполнению и размещению укрываемых.</w:t>
      </w:r>
    </w:p>
    <w:p w:rsidR="001D6447" w:rsidRDefault="001D3AA7" w:rsidP="001D3AA7">
      <w:pPr>
        <w:numPr>
          <w:ilvl w:val="0"/>
          <w:numId w:val="25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организации питания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оборудует склады для храпения продуктов;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получает и закладывает продовольствие. </w:t>
      </w:r>
    </w:p>
    <w:p w:rsidR="001D6447" w:rsidRDefault="001D3AA7" w:rsidP="001D3AA7">
      <w:pPr>
        <w:numPr>
          <w:ilvl w:val="0"/>
          <w:numId w:val="25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Медицинское звено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доукомплектовывают аптечки, коллективные медицинские наборы до установленных норм;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оборудуют санпосты;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оказывают помощь контролерам по заполнению и размещению укрываемых. </w:t>
      </w:r>
    </w:p>
    <w:p w:rsidR="001D6447" w:rsidRDefault="001D6447">
      <w:pPr>
        <w:spacing w:line="360" w:lineRule="auto"/>
        <w:jc w:val="both"/>
        <w:rPr>
          <w:sz w:val="28"/>
        </w:rPr>
      </w:pPr>
    </w:p>
    <w:p w:rsidR="001D6447" w:rsidRDefault="001D3AA7" w:rsidP="001D3AA7">
      <w:pPr>
        <w:numPr>
          <w:ilvl w:val="3"/>
          <w:numId w:val="26"/>
        </w:numPr>
        <w:tabs>
          <w:tab w:val="clear" w:pos="1788"/>
          <w:tab w:val="num" w:pos="1701"/>
        </w:tabs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>Обязанности специалистов группы в I режиме работы сооружения.</w:t>
      </w:r>
    </w:p>
    <w:p w:rsidR="001D6447" w:rsidRDefault="001D3AA7" w:rsidP="001D3AA7">
      <w:pPr>
        <w:numPr>
          <w:ilvl w:val="0"/>
          <w:numId w:val="27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8"/>
        </w:rPr>
      </w:pPr>
      <w:r>
        <w:rPr>
          <w:sz w:val="28"/>
        </w:rPr>
        <w:t>Звено по заполнению и размещению укрываемых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организует встречу, прием и размещение укрываемых;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закрывает ворота и двери входов, руководствуясь настоящей инструкцией;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обеспечивает пропуск людей в убежище через тамбуры после закрытия сооружения;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следит за порядком в помещениях защитного сооружения;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обеспечивает охрану входов и аварийного выхода сооружения;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обслуживает ДЭС и систему электроснабжения убежища;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обеспечивает работу систем электроснабжения и другого оборудования в I режиме;</w:t>
      </w:r>
    </w:p>
    <w:p w:rsidR="001D6447" w:rsidRDefault="001D3AA7" w:rsidP="001D3AA7">
      <w:pPr>
        <w:numPr>
          <w:ilvl w:val="0"/>
          <w:numId w:val="6"/>
        </w:numPr>
        <w:tabs>
          <w:tab w:val="clear" w:pos="360"/>
          <w:tab w:val="num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обслуживает систему электроснабжения в случае работы от автономного источника.</w:t>
      </w:r>
    </w:p>
    <w:p w:rsidR="001D6447" w:rsidRDefault="001D3AA7" w:rsidP="001D3AA7">
      <w:pPr>
        <w:numPr>
          <w:ilvl w:val="0"/>
          <w:numId w:val="28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по обслуживанию фильтровентиляционного оборудования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включает вентиляторы и управляет герметическими клапанами и задвижками по схеме I режима;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замеряет температуру воздуха через каждые 4 часа, газовый состав воздуха каждые 12 часов, при пожаре в зоне сооружения и попадании дыма в убежище проводит анализ газового состава каждые 30 минут, результаты замеров заносятся в специальный журнал;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контролирует подпор воздуха в сооружении;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проверяет загрязненность противопыльных фильтров. </w:t>
      </w:r>
    </w:p>
    <w:p w:rsidR="001D6447" w:rsidRDefault="001D3AA7" w:rsidP="001D3AA7">
      <w:pPr>
        <w:numPr>
          <w:ilvl w:val="0"/>
          <w:numId w:val="29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по водоснабжению и канализации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84"/>
        <w:jc w:val="both"/>
        <w:rPr>
          <w:sz w:val="28"/>
        </w:rPr>
      </w:pPr>
      <w:r>
        <w:rPr>
          <w:sz w:val="28"/>
        </w:rPr>
        <w:t>обслуживает систему водоснабжения и канализации в защитном сооружении. При нарушении работы внешних сетей водопровода и канализации;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закрывает задвижки на вводе водопровода в защитное сооружение и выпуске канализационных стоков;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организует раздачу питьевой воды из емкостей запаса воды;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открывает крышки отверстий аварийного резервуара в санузлах и прекращает использование унитазов;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следит за порядком в санузлах и организует сбор сухих отходов в помещении для укрываемых.</w:t>
      </w:r>
    </w:p>
    <w:p w:rsidR="001D6447" w:rsidRDefault="001D6447">
      <w:pPr>
        <w:spacing w:line="360" w:lineRule="auto"/>
        <w:jc w:val="both"/>
        <w:rPr>
          <w:sz w:val="28"/>
        </w:rPr>
      </w:pPr>
    </w:p>
    <w:p w:rsidR="001D6447" w:rsidRDefault="001D3AA7" w:rsidP="001D3AA7">
      <w:pPr>
        <w:numPr>
          <w:ilvl w:val="0"/>
          <w:numId w:val="30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связи и разведки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контролирует зараженность  воздуха радиоактивными и отравляющими веществами внутри защитного сооружения;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проводит химический и дозиметрический контроль прибывающих в убежище. </w:t>
      </w:r>
    </w:p>
    <w:p w:rsidR="001D6447" w:rsidRDefault="001D3AA7" w:rsidP="001D3AA7">
      <w:pPr>
        <w:numPr>
          <w:ilvl w:val="0"/>
          <w:numId w:val="31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организации питания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расфасовывает продукты и осуществляет их раздачу укрываемым.</w:t>
      </w:r>
    </w:p>
    <w:p w:rsidR="001D6447" w:rsidRDefault="001D3AA7" w:rsidP="001D3AA7">
      <w:pPr>
        <w:numPr>
          <w:ilvl w:val="0"/>
          <w:numId w:val="32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Медицинское звено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осуществляют постоянное наблюдение за поведением и состоянием здоровья укрываемых в целях выявления и изоляции больных;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оказывают первую медицинскую помощь больным;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осуществляют санитарный надзор за хранением и раздачей продуктов питания и питьевой воды.</w:t>
      </w:r>
    </w:p>
    <w:p w:rsidR="001D6447" w:rsidRDefault="001D6447">
      <w:pPr>
        <w:spacing w:line="360" w:lineRule="auto"/>
        <w:jc w:val="both"/>
        <w:rPr>
          <w:sz w:val="28"/>
        </w:rPr>
      </w:pP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2.3.8.7. Обязанности специалистов группы во II и III режимах работы сооружения</w:t>
      </w:r>
    </w:p>
    <w:p w:rsidR="001D6447" w:rsidRDefault="001D3AA7" w:rsidP="001D3AA7">
      <w:pPr>
        <w:numPr>
          <w:ilvl w:val="0"/>
          <w:numId w:val="33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8"/>
        </w:rPr>
      </w:pPr>
      <w:r>
        <w:rPr>
          <w:sz w:val="28"/>
        </w:rPr>
        <w:t>Звено по заполнению и размещению укрываемых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обеспечивает охрану входа и аварийного выхода сооружения;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следит за порядком в сооружении;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организует выход разведчиков в режиме I и II.</w:t>
      </w:r>
    </w:p>
    <w:p w:rsidR="001D6447" w:rsidRDefault="001D3AA7" w:rsidP="001D3AA7">
      <w:pPr>
        <w:numPr>
          <w:ilvl w:val="0"/>
          <w:numId w:val="34"/>
        </w:numPr>
        <w:tabs>
          <w:tab w:val="clear" w:pos="360"/>
          <w:tab w:val="num" w:pos="993"/>
        </w:tabs>
        <w:spacing w:before="120" w:line="360" w:lineRule="auto"/>
        <w:ind w:left="1139" w:hanging="430"/>
        <w:jc w:val="both"/>
        <w:rPr>
          <w:sz w:val="28"/>
        </w:rPr>
      </w:pPr>
      <w:r>
        <w:rPr>
          <w:sz w:val="28"/>
        </w:rPr>
        <w:t>Звено электроснабжения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обслуживает систему электроснабжения;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обслуживает ДЭС и системы электроснабжения сооружения, в случае работы от автономного источника;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обеспечивает работу вентиляционного и другого оборудования П, Ш режимов;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обеспечивает исправность аварийного освещения и включение его при выходе из строя других источников.</w:t>
      </w:r>
    </w:p>
    <w:p w:rsidR="001D6447" w:rsidRDefault="001D3AA7" w:rsidP="001D3AA7">
      <w:pPr>
        <w:numPr>
          <w:ilvl w:val="0"/>
          <w:numId w:val="35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по обслуживанию фильтровентиляционного оборудования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включает вентиляционное оборудование согласно схемам управления инженерными системами II режима, III режима;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замеряет температуру и газовый состав каждые 2 часа, заполняет журнал замеров и докладывает командиру звена;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контролирует подпор воздуха в сооружении;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аэродинамическое сопротивление противопыльных фильтров;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обеспечивает устранение неисправностей.</w:t>
      </w:r>
    </w:p>
    <w:p w:rsidR="001D6447" w:rsidRDefault="001D3AA7" w:rsidP="001D3AA7">
      <w:pPr>
        <w:numPr>
          <w:ilvl w:val="0"/>
          <w:numId w:val="36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по водоснабжению и канализации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обслуживает системы водоснабжения и канализации;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 прекращении подачи воды из наружной сети водопровода организует раздачу, питьевой воды из емкостей запаса, находящихся в сооружении;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следит за порядком в санузлах сооружения;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организует сбор сухих отходов в помещении для укрываемых. </w:t>
      </w:r>
    </w:p>
    <w:p w:rsidR="001D6447" w:rsidRDefault="001D3AA7" w:rsidP="001D3AA7">
      <w:pPr>
        <w:numPr>
          <w:ilvl w:val="0"/>
          <w:numId w:val="52"/>
        </w:numPr>
        <w:tabs>
          <w:tab w:val="clear" w:pos="360"/>
          <w:tab w:val="num" w:pos="993"/>
        </w:tabs>
        <w:spacing w:before="120" w:line="360" w:lineRule="auto"/>
        <w:ind w:left="357" w:firstLine="352"/>
        <w:jc w:val="both"/>
        <w:rPr>
          <w:sz w:val="28"/>
        </w:rPr>
      </w:pPr>
      <w:r>
        <w:rPr>
          <w:sz w:val="28"/>
        </w:rPr>
        <w:t>Звено связи и разведки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контролирует   зараженность   воздуха   радиоактивными   и отравляющими веществами внутри сооружения;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производит радиационную и химическую разведку вне сооружения в случае экстренной эвакуации или команде "Отбой";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осуществляет дозиметрический контроль укрываемых.</w:t>
      </w:r>
    </w:p>
    <w:p w:rsidR="001D6447" w:rsidRDefault="001D3AA7" w:rsidP="001D3AA7">
      <w:pPr>
        <w:numPr>
          <w:ilvl w:val="0"/>
          <w:numId w:val="37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организации питания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организует раздачу продовольствия укрываемым. </w:t>
      </w:r>
    </w:p>
    <w:p w:rsidR="001D6447" w:rsidRDefault="001D3AA7" w:rsidP="001D3AA7">
      <w:pPr>
        <w:numPr>
          <w:ilvl w:val="0"/>
          <w:numId w:val="38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Медицинское звено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осуществляют постоянное наблюдение за состоянием поведения и здоровья укрываемых в целях выявления и изоляции больных;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оказывают первую медицинскую помощь больным;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контролируют санитарное состояние сооружения;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осуществляют санитарный надзор за хранением и раздачей продуктов питания и питьевой воды.</w:t>
      </w:r>
    </w:p>
    <w:p w:rsidR="001D6447" w:rsidRDefault="001D6447">
      <w:pPr>
        <w:spacing w:line="360" w:lineRule="auto"/>
        <w:ind w:firstLine="709"/>
        <w:jc w:val="both"/>
        <w:rPr>
          <w:sz w:val="28"/>
        </w:rPr>
      </w:pPr>
    </w:p>
    <w:p w:rsidR="001D6447" w:rsidRDefault="001D3AA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2.3.8.8. Обязанности специалистов группы по обслуживанию ЗС ГО на заключительном этапе работы сооружения</w:t>
      </w:r>
    </w:p>
    <w:p w:rsidR="001D6447" w:rsidRDefault="001D3AA7" w:rsidP="001D3AA7">
      <w:pPr>
        <w:numPr>
          <w:ilvl w:val="0"/>
          <w:numId w:val="39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8"/>
        </w:rPr>
      </w:pPr>
      <w:r>
        <w:rPr>
          <w:sz w:val="28"/>
        </w:rPr>
        <w:t>Звено по заполнению и размещению укрываемых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организует выход укрываемых через вход или аварийный выход. </w:t>
      </w:r>
    </w:p>
    <w:p w:rsidR="001D6447" w:rsidRDefault="001D3AA7" w:rsidP="001D3AA7">
      <w:pPr>
        <w:numPr>
          <w:ilvl w:val="0"/>
          <w:numId w:val="40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электроснабжения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обеспечивает исправную работу освещения на пути выхода укрываемых из сооружения.</w:t>
      </w:r>
    </w:p>
    <w:p w:rsidR="001D6447" w:rsidRDefault="001D3AA7" w:rsidP="001D3AA7">
      <w:pPr>
        <w:numPr>
          <w:ilvl w:val="0"/>
          <w:numId w:val="41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по обслуживанию фильтровентиляционного оборудования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84"/>
        <w:jc w:val="both"/>
        <w:rPr>
          <w:sz w:val="28"/>
        </w:rPr>
      </w:pPr>
      <w:r>
        <w:rPr>
          <w:sz w:val="28"/>
        </w:rPr>
        <w:t xml:space="preserve">отключает вентоборудование. </w:t>
      </w:r>
    </w:p>
    <w:p w:rsidR="001D6447" w:rsidRDefault="001D3AA7" w:rsidP="001D3AA7">
      <w:pPr>
        <w:numPr>
          <w:ilvl w:val="0"/>
          <w:numId w:val="53"/>
        </w:numPr>
        <w:tabs>
          <w:tab w:val="clear" w:pos="360"/>
          <w:tab w:val="num" w:pos="1069"/>
        </w:tabs>
        <w:spacing w:before="120" w:line="360" w:lineRule="auto"/>
        <w:ind w:left="1069"/>
        <w:jc w:val="both"/>
        <w:rPr>
          <w:sz w:val="28"/>
        </w:rPr>
      </w:pPr>
      <w:r>
        <w:rPr>
          <w:sz w:val="28"/>
        </w:rPr>
        <w:t>Медицинское звено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сопровождает больных в пункт сбора пораженных (при необходимости).</w:t>
      </w:r>
    </w:p>
    <w:p w:rsidR="001D6447" w:rsidRDefault="001D3AA7">
      <w:pPr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2.3.8.9. Обязанности специалистов группы по обслуживанию ЗС ГО при подготовке сооружения для повторного заполнения или к режиму мирного времени.</w:t>
      </w:r>
    </w:p>
    <w:p w:rsidR="001D6447" w:rsidRDefault="001D3AA7" w:rsidP="001D3AA7">
      <w:pPr>
        <w:numPr>
          <w:ilvl w:val="0"/>
          <w:numId w:val="42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sz w:val="28"/>
        </w:rPr>
      </w:pPr>
      <w:r>
        <w:rPr>
          <w:sz w:val="28"/>
        </w:rPr>
        <w:t xml:space="preserve">Звено по заполнению и размещению укрываемых 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готовность дверей и ставен;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проветривает и убирает помещение убежища, готовит к повторному приему укрываемых.</w:t>
      </w:r>
    </w:p>
    <w:p w:rsidR="001D6447" w:rsidRDefault="001D3AA7" w:rsidP="001D3AA7">
      <w:pPr>
        <w:numPr>
          <w:ilvl w:val="0"/>
          <w:numId w:val="43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 xml:space="preserve">Звено электроснабжения 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работу электроснабжения;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оборудование ДЭС, пополняет запасы горючего и смазочных материалов.</w:t>
      </w:r>
    </w:p>
    <w:p w:rsidR="001D6447" w:rsidRDefault="001D3AA7" w:rsidP="001D3AA7">
      <w:pPr>
        <w:numPr>
          <w:ilvl w:val="0"/>
          <w:numId w:val="44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по обслуживанию фильтровентиляционного оборудования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готовит вентоборудование для повторного приема укрываемых в сооружение;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 необходимости (при радиоактивном заражении) осуществляет замену фильтров-поглотителей и очистку противопыльных фильтров.</w:t>
      </w:r>
    </w:p>
    <w:p w:rsidR="001D6447" w:rsidRDefault="001D3AA7" w:rsidP="001D3AA7">
      <w:pPr>
        <w:numPr>
          <w:ilvl w:val="0"/>
          <w:numId w:val="45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по водоснабжению и канализации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опорожняет, промывает и осушает аварийно-приемный резервуар;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опорожняет, промывает и осушает бак запаса питьевой воды;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удаляет сухие отходы из сооружения;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проверяет насосы и устраняет неисправности;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заполняет баки водой для повторного приема укрываемых.</w:t>
      </w:r>
    </w:p>
    <w:p w:rsidR="001D6447" w:rsidRDefault="001D3AA7" w:rsidP="001D3AA7">
      <w:pPr>
        <w:numPr>
          <w:ilvl w:val="0"/>
          <w:numId w:val="46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связи и разведки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после выхода укрываемых проводит дезактивацию и дезинфекцию помещений убежища;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готовит к повторному приему укрываемых средства защиты и средства разведки.</w:t>
      </w:r>
    </w:p>
    <w:p w:rsidR="001D6447" w:rsidRDefault="001D3AA7" w:rsidP="001D3AA7">
      <w:pPr>
        <w:numPr>
          <w:ilvl w:val="0"/>
          <w:numId w:val="47"/>
        </w:numPr>
        <w:tabs>
          <w:tab w:val="clear" w:pos="360"/>
          <w:tab w:val="num" w:pos="1069"/>
        </w:tabs>
        <w:spacing w:before="120" w:line="360" w:lineRule="auto"/>
        <w:ind w:left="1066" w:hanging="357"/>
        <w:jc w:val="both"/>
        <w:rPr>
          <w:sz w:val="28"/>
        </w:rPr>
      </w:pPr>
      <w:r>
        <w:rPr>
          <w:sz w:val="28"/>
        </w:rPr>
        <w:t>Звено организации питания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убирает помещение хранения продуктов;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получает и закладывает продовольствие для повторного приема укрываемых.</w:t>
      </w:r>
    </w:p>
    <w:p w:rsidR="001D6447" w:rsidRDefault="001D3AA7" w:rsidP="001D3AA7">
      <w:pPr>
        <w:numPr>
          <w:ilvl w:val="0"/>
          <w:numId w:val="48"/>
        </w:numPr>
        <w:tabs>
          <w:tab w:val="clear" w:pos="360"/>
          <w:tab w:val="num" w:pos="1069"/>
        </w:tabs>
        <w:spacing w:line="360" w:lineRule="auto"/>
        <w:ind w:left="1066" w:hanging="357"/>
        <w:jc w:val="both"/>
        <w:rPr>
          <w:sz w:val="28"/>
        </w:rPr>
      </w:pPr>
      <w:r>
        <w:rPr>
          <w:sz w:val="28"/>
        </w:rPr>
        <w:t>Медицинское звено</w:t>
      </w:r>
    </w:p>
    <w:p w:rsidR="001D6447" w:rsidRDefault="001D3AA7" w:rsidP="001D3AA7">
      <w:pPr>
        <w:numPr>
          <w:ilvl w:val="0"/>
          <w:numId w:val="7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пополняет запасы медикаментов для повторного приема укрываемых.</w:t>
      </w:r>
    </w:p>
    <w:p w:rsidR="001D6447" w:rsidRDefault="001D3AA7">
      <w:pPr>
        <w:pStyle w:val="FR1"/>
        <w:spacing w:line="34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sz w:val="28"/>
          <w:u w:val="single"/>
        </w:rPr>
        <w:t>Графическая часть</w:t>
      </w:r>
      <w:r>
        <w:rPr>
          <w:rFonts w:ascii="Times New Roman" w:hAnsi="Times New Roman"/>
          <w:sz w:val="28"/>
        </w:rPr>
        <w:t xml:space="preserve"> инструкции должна содержать необходимые планы, схемы и т.п., содержащие информацию по размещению укрываемых и управлению системами жизнеобеспечения в различных режимах работы убежища.</w:t>
      </w:r>
    </w:p>
    <w:p w:rsidR="001D6447" w:rsidRDefault="001D3AA7">
      <w:pPr>
        <w:pStyle w:val="FR1"/>
        <w:spacing w:line="348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составе графической части инструкции рекомендуется иметь:</w:t>
      </w:r>
    </w:p>
    <w:p w:rsidR="001D6447" w:rsidRDefault="001D3AA7" w:rsidP="001D3AA7">
      <w:pPr>
        <w:pStyle w:val="FR1"/>
        <w:numPr>
          <w:ilvl w:val="0"/>
          <w:numId w:val="49"/>
        </w:numPr>
        <w:tabs>
          <w:tab w:val="clear" w:pos="360"/>
          <w:tab w:val="num" w:pos="1134"/>
        </w:tabs>
        <w:spacing w:line="34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схему генерального плана с нанесением радиуса сбора укрываемых и путей их загрузки в защитное сооружение, внешних сетей источников электроснабжения, водоснабжения, теплоснабжения, сетей канализации и водоотвода, мест подключения защитного сооружения к этим сетям, путей эвакуации укрываемых с нанесением возможной зоны завала;</w:t>
      </w:r>
    </w:p>
    <w:p w:rsidR="001D6447" w:rsidRDefault="001D3AA7" w:rsidP="001D3AA7">
      <w:pPr>
        <w:pStyle w:val="FR1"/>
        <w:numPr>
          <w:ilvl w:val="0"/>
          <w:numId w:val="49"/>
        </w:numPr>
        <w:tabs>
          <w:tab w:val="clear" w:pos="360"/>
          <w:tab w:val="num" w:pos="1134"/>
        </w:tabs>
        <w:spacing w:line="34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загрузки укрываемыми защитного сооружения, размещения укрываемых и персонала по обслуживанию убежища;</w:t>
      </w:r>
    </w:p>
    <w:p w:rsidR="001D6447" w:rsidRDefault="001D3AA7" w:rsidP="001D3AA7">
      <w:pPr>
        <w:pStyle w:val="FR1"/>
        <w:numPr>
          <w:ilvl w:val="0"/>
          <w:numId w:val="49"/>
        </w:numPr>
        <w:tabs>
          <w:tab w:val="clear" w:pos="360"/>
          <w:tab w:val="num" w:pos="1134"/>
        </w:tabs>
        <w:spacing w:line="34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размещения инженерно-технического оборудования защитного сооружения и положения его устройств управления, обеспечивающих режим мирного времени;</w:t>
      </w:r>
    </w:p>
    <w:p w:rsidR="001D6447" w:rsidRDefault="001D3AA7" w:rsidP="001D3AA7">
      <w:pPr>
        <w:pStyle w:val="FR1"/>
        <w:numPr>
          <w:ilvl w:val="0"/>
          <w:numId w:val="49"/>
        </w:numPr>
        <w:tabs>
          <w:tab w:val="clear" w:pos="360"/>
          <w:tab w:val="num" w:pos="1134"/>
        </w:tabs>
        <w:spacing w:line="34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размещения инженерно-технического оборудования защитного сооружения и положения его устройств управления, обеспечивающих I режим работы;</w:t>
      </w:r>
    </w:p>
    <w:p w:rsidR="001D6447" w:rsidRDefault="001D3AA7" w:rsidP="001D3AA7">
      <w:pPr>
        <w:pStyle w:val="FR1"/>
        <w:numPr>
          <w:ilvl w:val="0"/>
          <w:numId w:val="49"/>
        </w:numPr>
        <w:tabs>
          <w:tab w:val="clear" w:pos="360"/>
          <w:tab w:val="num" w:pos="1134"/>
        </w:tabs>
        <w:spacing w:line="33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размещения инженерно-технического оборудования защитного сооружения и положения его устройств управления, обеспечивающих II режим работы;</w:t>
      </w:r>
    </w:p>
    <w:p w:rsidR="001D6447" w:rsidRDefault="001D3AA7" w:rsidP="001D3AA7">
      <w:pPr>
        <w:pStyle w:val="FR1"/>
        <w:numPr>
          <w:ilvl w:val="0"/>
          <w:numId w:val="49"/>
        </w:numPr>
        <w:tabs>
          <w:tab w:val="clear" w:pos="360"/>
          <w:tab w:val="num" w:pos="1134"/>
        </w:tabs>
        <w:spacing w:line="33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размещения инженерно-технического оборудования защитного сооружения и положения его устройств управления, обеспечивающих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режим работы.</w:t>
      </w:r>
    </w:p>
    <w:p w:rsidR="001D6447" w:rsidRDefault="001D3AA7">
      <w:pPr>
        <w:pStyle w:val="FR1"/>
        <w:spacing w:line="34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Примеры оформления графической части инструкции приведены в Приложении.</w:t>
      </w:r>
    </w:p>
    <w:p w:rsidR="001D6447" w:rsidRDefault="001D3AA7">
      <w:pPr>
        <w:pStyle w:val="FR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aps/>
          <w:sz w:val="28"/>
        </w:rPr>
        <w:t>список использованной литературы</w:t>
      </w:r>
    </w:p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447" w:rsidRDefault="001D3AA7" w:rsidP="001D3AA7">
      <w:pPr>
        <w:pStyle w:val="FR1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Временная инструкция о порядке учета и содержания защитных сооружений гражданской обороны, М: 1998 г.</w:t>
      </w:r>
    </w:p>
    <w:p w:rsidR="001D6447" w:rsidRDefault="001D3AA7" w:rsidP="001D3AA7">
      <w:pPr>
        <w:pStyle w:val="FR1"/>
        <w:numPr>
          <w:ilvl w:val="0"/>
          <w:numId w:val="58"/>
        </w:numPr>
        <w:spacing w:before="120" w:line="360" w:lineRule="auto"/>
        <w:ind w:left="1066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СНиП 3.01-09-84. Приемка в эксплуатацию законченных строительством защитных сооружений и их содержание в мирное время. </w:t>
      </w:r>
      <w:r>
        <w:rPr>
          <w:rFonts w:ascii="Times New Roman" w:hAnsi="Times New Roman"/>
          <w:sz w:val="28"/>
        </w:rPr>
        <w:br w:type="page"/>
      </w:r>
    </w:p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447" w:rsidRDefault="001D6447">
      <w:pPr>
        <w:pStyle w:val="FR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D6447" w:rsidRDefault="001D6447">
      <w:pPr>
        <w:pStyle w:val="FR1"/>
        <w:spacing w:line="360" w:lineRule="auto"/>
        <w:ind w:firstLine="709"/>
        <w:jc w:val="center"/>
        <w:rPr>
          <w:rFonts w:ascii="Times New Roman" w:hAnsi="Times New Roman"/>
          <w:b/>
          <w:sz w:val="40"/>
        </w:rPr>
      </w:pPr>
    </w:p>
    <w:p w:rsidR="001D6447" w:rsidRDefault="001D6447">
      <w:pPr>
        <w:pStyle w:val="FR1"/>
        <w:spacing w:line="360" w:lineRule="auto"/>
        <w:ind w:firstLine="709"/>
        <w:jc w:val="center"/>
        <w:rPr>
          <w:rFonts w:ascii="Times New Roman" w:hAnsi="Times New Roman"/>
          <w:b/>
          <w:sz w:val="40"/>
        </w:rPr>
      </w:pPr>
    </w:p>
    <w:p w:rsidR="001D6447" w:rsidRDefault="001D6447">
      <w:pPr>
        <w:pStyle w:val="FR1"/>
        <w:spacing w:line="360" w:lineRule="auto"/>
        <w:ind w:firstLine="709"/>
        <w:jc w:val="center"/>
        <w:rPr>
          <w:rFonts w:ascii="Times New Roman" w:hAnsi="Times New Roman"/>
          <w:b/>
          <w:sz w:val="40"/>
        </w:rPr>
      </w:pPr>
    </w:p>
    <w:p w:rsidR="001D6447" w:rsidRDefault="001D3AA7">
      <w:pPr>
        <w:pStyle w:val="FR1"/>
        <w:spacing w:line="360" w:lineRule="auto"/>
        <w:ind w:hanging="142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ПРИЛОЖЕНИЯ</w:t>
      </w:r>
    </w:p>
    <w:p w:rsidR="001D6447" w:rsidRDefault="001D6447">
      <w:pPr>
        <w:pStyle w:val="FR1"/>
        <w:spacing w:line="360" w:lineRule="auto"/>
        <w:ind w:firstLine="709"/>
        <w:jc w:val="center"/>
        <w:rPr>
          <w:rFonts w:ascii="Times New Roman" w:hAnsi="Times New Roman"/>
        </w:rPr>
      </w:pPr>
    </w:p>
    <w:p w:rsidR="001D6447" w:rsidRDefault="001D6447">
      <w:bookmarkStart w:id="0" w:name="_GoBack"/>
      <w:bookmarkEnd w:id="0"/>
    </w:p>
    <w:sectPr w:rsidR="001D6447">
      <w:footerReference w:type="even" r:id="rId11"/>
      <w:footerReference w:type="default" r:id="rId12"/>
      <w:pgSz w:w="11900" w:h="16820"/>
      <w:pgMar w:top="1418" w:right="1134" w:bottom="1418" w:left="1701" w:header="720" w:footer="720" w:gutter="0"/>
      <w:paperSrc w:first="1082" w:other="1082"/>
      <w:pgNumType w:start="5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447" w:rsidRDefault="001D3AA7">
      <w:r>
        <w:separator/>
      </w:r>
    </w:p>
  </w:endnote>
  <w:endnote w:type="continuationSeparator" w:id="0">
    <w:p w:rsidR="001D6447" w:rsidRDefault="001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47" w:rsidRDefault="001D3AA7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6447" w:rsidRDefault="001D644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47" w:rsidRDefault="001D3AA7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:rsidR="001D6447" w:rsidRDefault="001D644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47" w:rsidRDefault="001D3AA7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6447" w:rsidRDefault="001D6447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47" w:rsidRDefault="001D3AA7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36</w:t>
    </w:r>
    <w:r>
      <w:rPr>
        <w:rStyle w:val="a3"/>
      </w:rPr>
      <w:fldChar w:fldCharType="end"/>
    </w:r>
  </w:p>
  <w:p w:rsidR="001D6447" w:rsidRDefault="001D644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447" w:rsidRDefault="001D3AA7">
      <w:r>
        <w:separator/>
      </w:r>
    </w:p>
  </w:footnote>
  <w:footnote w:type="continuationSeparator" w:id="0">
    <w:p w:rsidR="001D6447" w:rsidRDefault="001D3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47" w:rsidRDefault="001D3AA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6447" w:rsidRDefault="001D64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47" w:rsidRDefault="001D6447">
    <w:pPr>
      <w:pStyle w:val="a4"/>
      <w:framePr w:wrap="around" w:vAnchor="text" w:hAnchor="margin" w:xAlign="center" w:y="1"/>
      <w:rPr>
        <w:rStyle w:val="a3"/>
      </w:rPr>
    </w:pPr>
  </w:p>
  <w:p w:rsidR="001D6447" w:rsidRDefault="001D64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818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A6335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173CDE"/>
    <w:multiLevelType w:val="singleLevel"/>
    <w:tmpl w:val="98DA75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C704951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DE535C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9001D6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D728F3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EBB5934"/>
    <w:multiLevelType w:val="singleLevel"/>
    <w:tmpl w:val="D122B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EEE72E3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695084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6D1FC2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9A0FDC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868065A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8791C1D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88C6B9A"/>
    <w:multiLevelType w:val="singleLevel"/>
    <w:tmpl w:val="D122B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9157968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97E3E47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1A3F0F0F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F87292F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1334891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739678A"/>
    <w:multiLevelType w:val="singleLevel"/>
    <w:tmpl w:val="D122B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8057DEA"/>
    <w:multiLevelType w:val="singleLevel"/>
    <w:tmpl w:val="D122B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ACF7813"/>
    <w:multiLevelType w:val="singleLevel"/>
    <w:tmpl w:val="D04CA90C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3893BF1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4655095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5D74926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61A3A74"/>
    <w:multiLevelType w:val="singleLevel"/>
    <w:tmpl w:val="D122B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0732E8B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0EC4FF8"/>
    <w:multiLevelType w:val="multilevel"/>
    <w:tmpl w:val="4894A64C"/>
    <w:lvl w:ilvl="0">
      <w:start w:val="2"/>
      <w:numFmt w:val="decimal"/>
      <w:lvlText w:val="%1.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96"/>
        </w:tabs>
        <w:ind w:left="1096" w:hanging="86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332"/>
        </w:tabs>
        <w:ind w:left="1332" w:hanging="860"/>
      </w:pPr>
      <w:rPr>
        <w:rFonts w:hint="default"/>
      </w:rPr>
    </w:lvl>
    <w:lvl w:ilvl="3">
      <w:start w:val="6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29">
    <w:nsid w:val="4509300B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5156C9A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79969E3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7FF423E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8A47992"/>
    <w:multiLevelType w:val="singleLevel"/>
    <w:tmpl w:val="D122B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4AA27C33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BD60BBC"/>
    <w:multiLevelType w:val="singleLevel"/>
    <w:tmpl w:val="D122B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4F327E9F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4F3E4B53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0A33917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1F9075C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54481523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95A2B05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5C380A15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5D902562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612B0328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6222087A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6536110D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79B6CCE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67F60317"/>
    <w:multiLevelType w:val="singleLevel"/>
    <w:tmpl w:val="D122B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680675C6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693848F2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6C4618DD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6D7E50DD"/>
    <w:multiLevelType w:val="singleLevel"/>
    <w:tmpl w:val="D122B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713D1317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72033E09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>
    <w:nsid w:val="74552CD1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78C729C3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7B10731C"/>
    <w:multiLevelType w:val="singleLevel"/>
    <w:tmpl w:val="B428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7"/>
  </w:num>
  <w:num w:numId="5">
    <w:abstractNumId w:val="33"/>
  </w:num>
  <w:num w:numId="6">
    <w:abstractNumId w:val="35"/>
  </w:num>
  <w:num w:numId="7">
    <w:abstractNumId w:val="52"/>
  </w:num>
  <w:num w:numId="8">
    <w:abstractNumId w:val="45"/>
  </w:num>
  <w:num w:numId="9">
    <w:abstractNumId w:val="27"/>
  </w:num>
  <w:num w:numId="10">
    <w:abstractNumId w:val="39"/>
  </w:num>
  <w:num w:numId="11">
    <w:abstractNumId w:val="53"/>
  </w:num>
  <w:num w:numId="12">
    <w:abstractNumId w:val="8"/>
  </w:num>
  <w:num w:numId="13">
    <w:abstractNumId w:val="30"/>
  </w:num>
  <w:num w:numId="14">
    <w:abstractNumId w:val="9"/>
  </w:num>
  <w:num w:numId="15">
    <w:abstractNumId w:val="12"/>
  </w:num>
  <w:num w:numId="16">
    <w:abstractNumId w:val="51"/>
  </w:num>
  <w:num w:numId="17">
    <w:abstractNumId w:val="11"/>
  </w:num>
  <w:num w:numId="18">
    <w:abstractNumId w:val="17"/>
  </w:num>
  <w:num w:numId="19">
    <w:abstractNumId w:val="40"/>
  </w:num>
  <w:num w:numId="20">
    <w:abstractNumId w:val="1"/>
  </w:num>
  <w:num w:numId="21">
    <w:abstractNumId w:val="25"/>
  </w:num>
  <w:num w:numId="22">
    <w:abstractNumId w:val="3"/>
  </w:num>
  <w:num w:numId="23">
    <w:abstractNumId w:val="43"/>
  </w:num>
  <w:num w:numId="24">
    <w:abstractNumId w:val="34"/>
  </w:num>
  <w:num w:numId="25">
    <w:abstractNumId w:val="4"/>
  </w:num>
  <w:num w:numId="26">
    <w:abstractNumId w:val="28"/>
  </w:num>
  <w:num w:numId="27">
    <w:abstractNumId w:val="5"/>
  </w:num>
  <w:num w:numId="28">
    <w:abstractNumId w:val="18"/>
  </w:num>
  <w:num w:numId="29">
    <w:abstractNumId w:val="24"/>
  </w:num>
  <w:num w:numId="30">
    <w:abstractNumId w:val="23"/>
  </w:num>
  <w:num w:numId="31">
    <w:abstractNumId w:val="36"/>
  </w:num>
  <w:num w:numId="32">
    <w:abstractNumId w:val="44"/>
  </w:num>
  <w:num w:numId="33">
    <w:abstractNumId w:val="31"/>
  </w:num>
  <w:num w:numId="34">
    <w:abstractNumId w:val="57"/>
  </w:num>
  <w:num w:numId="35">
    <w:abstractNumId w:val="37"/>
  </w:num>
  <w:num w:numId="36">
    <w:abstractNumId w:val="47"/>
  </w:num>
  <w:num w:numId="37">
    <w:abstractNumId w:val="10"/>
  </w:num>
  <w:num w:numId="38">
    <w:abstractNumId w:val="0"/>
  </w:num>
  <w:num w:numId="39">
    <w:abstractNumId w:val="49"/>
  </w:num>
  <w:num w:numId="40">
    <w:abstractNumId w:val="54"/>
  </w:num>
  <w:num w:numId="41">
    <w:abstractNumId w:val="6"/>
  </w:num>
  <w:num w:numId="42">
    <w:abstractNumId w:val="19"/>
  </w:num>
  <w:num w:numId="43">
    <w:abstractNumId w:val="16"/>
  </w:num>
  <w:num w:numId="44">
    <w:abstractNumId w:val="55"/>
  </w:num>
  <w:num w:numId="45">
    <w:abstractNumId w:val="13"/>
  </w:num>
  <w:num w:numId="46">
    <w:abstractNumId w:val="29"/>
  </w:num>
  <w:num w:numId="47">
    <w:abstractNumId w:val="38"/>
  </w:num>
  <w:num w:numId="48">
    <w:abstractNumId w:val="50"/>
  </w:num>
  <w:num w:numId="49">
    <w:abstractNumId w:val="26"/>
  </w:num>
  <w:num w:numId="50">
    <w:abstractNumId w:val="48"/>
  </w:num>
  <w:num w:numId="51">
    <w:abstractNumId w:val="21"/>
  </w:num>
  <w:num w:numId="52">
    <w:abstractNumId w:val="42"/>
  </w:num>
  <w:num w:numId="53">
    <w:abstractNumId w:val="56"/>
  </w:num>
  <w:num w:numId="54">
    <w:abstractNumId w:val="32"/>
  </w:num>
  <w:num w:numId="55">
    <w:abstractNumId w:val="15"/>
  </w:num>
  <w:num w:numId="56">
    <w:abstractNumId w:val="46"/>
  </w:num>
  <w:num w:numId="57">
    <w:abstractNumId w:val="41"/>
  </w:num>
  <w:num w:numId="58">
    <w:abstractNumId w:val="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AA7"/>
    <w:rsid w:val="001D3AA7"/>
    <w:rsid w:val="001D6447"/>
    <w:rsid w:val="007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A123C-A241-47D6-9FA2-643BA404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81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480" w:lineRule="auto"/>
      <w:ind w:firstLine="720"/>
    </w:pPr>
    <w:rPr>
      <w:rFonts w:ascii="Arial" w:hAnsi="Arial"/>
      <w:snapToGrid w:val="0"/>
      <w:sz w:val="24"/>
    </w:rPr>
  </w:style>
  <w:style w:type="character" w:styleId="a3">
    <w:name w:val="page number"/>
    <w:basedOn w:val="a0"/>
    <w:semiHidden/>
  </w:style>
  <w:style w:type="paragraph" w:styleId="a4">
    <w:name w:val="header"/>
    <w:basedOn w:val="a"/>
    <w:semiHidden/>
    <w:pPr>
      <w:widowControl w:val="0"/>
      <w:tabs>
        <w:tab w:val="center" w:pos="4153"/>
        <w:tab w:val="right" w:pos="8306"/>
      </w:tabs>
      <w:spacing w:line="440" w:lineRule="auto"/>
      <w:ind w:firstLine="760"/>
    </w:pPr>
    <w:rPr>
      <w:snapToGrid w:val="0"/>
      <w:sz w:val="22"/>
    </w:rPr>
  </w:style>
  <w:style w:type="paragraph" w:styleId="a5">
    <w:name w:val="footer"/>
    <w:basedOn w:val="a"/>
    <w:semiHidden/>
    <w:pPr>
      <w:widowControl w:val="0"/>
      <w:tabs>
        <w:tab w:val="center" w:pos="4153"/>
        <w:tab w:val="right" w:pos="8306"/>
      </w:tabs>
      <w:spacing w:line="440" w:lineRule="auto"/>
      <w:ind w:firstLine="760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6091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SFD-CHS</Company>
  <LinksUpToDate>false</LinksUpToDate>
  <CharactersWithSpaces>40735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Workst4</dc:creator>
  <cp:keywords/>
  <dc:description/>
  <cp:lastModifiedBy>Irina</cp:lastModifiedBy>
  <cp:revision>2</cp:revision>
  <cp:lastPrinted>2002-02-08T10:26:00Z</cp:lastPrinted>
  <dcterms:created xsi:type="dcterms:W3CDTF">2014-07-27T17:38:00Z</dcterms:created>
  <dcterms:modified xsi:type="dcterms:W3CDTF">2014-07-27T17:38:00Z</dcterms:modified>
</cp:coreProperties>
</file>