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3DB" w:rsidRDefault="000E7B8F">
      <w:pPr>
        <w:pStyle w:val="1"/>
        <w:jc w:val="center"/>
      </w:pPr>
      <w:r>
        <w:t>Поиск: Р¦РІРµС‚Р°РµРІР° m. Рё. - РїРѕСЌР·РёСЏ Рј. С†РІРµС‚Р°РµРІРѕР№ - РЅР°РїСЂСЏР¶РµРЅРЅС‹Р№ РјРѕРЅРѕР»РѕРі - Р СЃРїРѕРІРµРґСЊ</w:t>
      </w:r>
    </w:p>
    <w:p w:rsidR="001A23DB" w:rsidRPr="000E7B8F" w:rsidRDefault="000E7B8F">
      <w:pPr>
        <w:pStyle w:val="a3"/>
      </w:pPr>
      <w:r>
        <w:t>Исповедальность свойственна произведениям многих поэтов серебряного века. Из всех стихов мы часто узнаем о конкретных чертах их облика, об обстоятельствах жизни. Ахматовская челка и шаль, есенинские белокурые волосы и голубые глаза, высокий рост В. Маяковского - все это органично вплелось в их произведения. Ведь поэт - конкретная личность со своей единственной и неповторимой судьбой. В стихах М. Цветаевой также развертывается единственная и неповторимая судьба. О ней говорит поэт с потрясающей откровенностью, с глубокой искренностью.</w:t>
      </w:r>
      <w:r>
        <w:br/>
      </w:r>
      <w:r>
        <w:br/>
        <w:t>Уже ранние стихи М. Цветаевой отмечены непосредственностью передаваемого чувства. В. Я. Брюсов писал, что «стихи Марины Цветаевой всегда отправляются от какого-то реального факта, от чего-то действительно пережитого». Обстановка старой Москвы («домики с знаком породы»), радости детской дружбы и горести первой любви - все описано настолько зримо, что сомнений в подлинности пережитого не возникает.</w:t>
      </w:r>
      <w:r>
        <w:br/>
      </w:r>
      <w:r>
        <w:br/>
        <w:t>О необходимости этой подлинности в предисловии к сборнику «Из двух книг» М. Цветаева написала нечто вроде декларации: «Записывайте точнее! Нет ничего неважного. Говорите о своей комнате: высока она или низка, и сколько в ней окон, и какие в них занавески, и есть ли ковер, и какие на нем цветы...». Действительно, стихи М. Цветаевой отмечены глубоким вниманием к будничным деталям, к повседневным мелочам:</w:t>
      </w:r>
      <w:r>
        <w:br/>
      </w:r>
      <w:r>
        <w:br/>
      </w:r>
      <w:r>
        <w:br/>
        <w:t>Сорви себе стебель дикий</w:t>
      </w:r>
      <w:r>
        <w:br/>
      </w:r>
      <w:r>
        <w:br/>
        <w:t>И ягоду ему вслед, -</w:t>
      </w:r>
      <w:r>
        <w:br/>
      </w:r>
      <w:r>
        <w:br/>
        <w:t>Кладбищенской земляники</w:t>
      </w:r>
      <w:r>
        <w:br/>
      </w:r>
      <w:r>
        <w:br/>
        <w:t>Крупнее и слаще нет.</w:t>
      </w:r>
      <w:r>
        <w:br/>
      </w:r>
      <w:r>
        <w:br/>
        <w:t>За девками доглядывать, не скис</w:t>
      </w:r>
      <w:r>
        <w:br/>
      </w:r>
      <w:r>
        <w:br/>
        <w:t>ли в жбане квас, оладьи не остыли ль,</w:t>
      </w:r>
      <w:r>
        <w:br/>
      </w:r>
      <w:r>
        <w:br/>
        <w:t>Да перстни пересчитывать, анис</w:t>
      </w:r>
      <w:r>
        <w:br/>
      </w:r>
      <w:r>
        <w:br/>
        <w:t>Ссыпая в узкогорлые бутыли.</w:t>
      </w:r>
      <w:r>
        <w:br/>
      </w:r>
      <w:r>
        <w:br/>
      </w:r>
      <w:r>
        <w:br/>
        <w:t>Эти подробности важны потому, что в них жизнь души, ее глубокие переживания. Единственность, уникальность обстановки придает цветаевской исповеди подлинность.</w:t>
      </w:r>
      <w:r>
        <w:br/>
      </w:r>
      <w:r>
        <w:br/>
        <w:t>Данная закономерность - детальность, конкретность поэтического видения - свойственна и произведениям современницы М. Цветаевой, А. Ахматовой, чье творчество также отмечено исповедальностью. Но это две разные исповеди. Интонация ахматовской исповеди тихая, сдержанная, уравновешенная. То, о чем она рассказывает, уже свершилось, отошло в глубокое прошлое, и единственное, что остается поэту, - воспоминание. У Цветаевой - резкое нарушение привычной гармонии, патетические восклицания, крик, «вопль вспоротого нутра».</w:t>
      </w:r>
      <w:r>
        <w:br/>
      </w:r>
      <w:r>
        <w:br/>
        <w:t>Но самое главное - чувство непосредственно выплескивается наружу, переживается здесь и сейчас, одновременно с поэтическим высказыванием. Душа болит, переполняющее ее чувство не отболело, не отошло:</w:t>
      </w:r>
      <w:r>
        <w:br/>
      </w:r>
      <w:r>
        <w:br/>
      </w:r>
      <w:r>
        <w:br/>
        <w:t>Вчера еще в глаза глядел,</w:t>
      </w:r>
      <w:r>
        <w:br/>
      </w:r>
      <w:r>
        <w:br/>
        <w:t>А нынче - все косится в сторону!</w:t>
      </w:r>
      <w:r>
        <w:br/>
      </w:r>
      <w:r>
        <w:br/>
        <w:t>Вчера еще до птиц сидел</w:t>
      </w:r>
      <w:r>
        <w:br/>
      </w:r>
      <w:r>
        <w:br/>
        <w:t>Все жаворонки нынче - вороны!</w:t>
      </w:r>
      <w:r>
        <w:br/>
      </w:r>
      <w:r>
        <w:br/>
      </w:r>
      <w:r>
        <w:br/>
        <w:t>Впрочем, для полного выражения обуревавших ее чувств Цветаевой не хватало даже ее громкой, захлебывающейся речи. Она писала: «Безмерность моих слов - только слабая тень безмерности моих чувств».</w:t>
      </w:r>
      <w:r>
        <w:br/>
      </w:r>
      <w:r>
        <w:br/>
        <w:t>Безмерность чувств требовала непосредственного живого отклика, понимания, сочувствия. Цветаевская исповедь напряженно ищет собеседника. Едва ли у какого-либо другого поэта можно найти столь частые прямые обращения к читателю, к потомкам, такой предельно искренний, доверительный тон:</w:t>
      </w:r>
      <w:r>
        <w:br/>
      </w:r>
      <w:r>
        <w:br/>
      </w:r>
      <w:r>
        <w:br/>
        <w:t>К вам всем - что мне,</w:t>
      </w:r>
      <w:r>
        <w:br/>
      </w:r>
      <w:r>
        <w:br/>
        <w:t>Ни в чем не знавшей меры,</w:t>
      </w:r>
      <w:r>
        <w:br/>
      </w:r>
      <w:r>
        <w:br/>
        <w:t>Чужие и свои?! -</w:t>
      </w:r>
      <w:r>
        <w:br/>
      </w:r>
      <w:r>
        <w:br/>
        <w:t>Я обращаюсь с требованьем веры</w:t>
      </w:r>
      <w:r>
        <w:br/>
      </w:r>
      <w:r>
        <w:br/>
        <w:t>И с просьбой о любви...</w:t>
      </w:r>
      <w:r>
        <w:br/>
      </w:r>
      <w:r>
        <w:br/>
      </w:r>
      <w:r>
        <w:br/>
        <w:t>Ощущение непосредственности обращенного к миру, ко всем переживаниям создает особое отношение к поэтическому слову. Слово у М. Цветаевой всегда свежее, незахватанное, и оно всегда - прямое, конкретное. Это слово - скорее жест, передающий некое действие. Оно ощутимо, как жест физический. Это слово всегда Ударное, выделенное, интонационно подчеркнутое (отсюда - крайнее изобилие в стихах М. Цветаевой тире, скобок, знаков восклицания и знаков вопроса). Такое отношение к слову повышает эмоциональный накал и драматическую напряженность речи:</w:t>
      </w:r>
      <w:r>
        <w:br/>
      </w:r>
      <w:r>
        <w:br/>
      </w:r>
      <w:r>
        <w:br/>
        <w:t>Наге! Р1ите! Глядите!</w:t>
      </w:r>
      <w:r>
        <w:br/>
      </w:r>
      <w:r>
        <w:br/>
        <w:t>Течет, не так ли?</w:t>
      </w:r>
      <w:r>
        <w:br/>
      </w:r>
      <w:r>
        <w:br/>
        <w:t>Заготавливайте чаны!</w:t>
      </w:r>
      <w:r>
        <w:br/>
      </w:r>
      <w:r>
        <w:br/>
        <w:t>Я державную рану отдам до капли!</w:t>
      </w:r>
      <w:r>
        <w:br/>
      </w:r>
      <w:r>
        <w:br/>
        <w:t>(Зритель - бел, занавес - рдян.)</w:t>
      </w:r>
      <w:r>
        <w:br/>
      </w:r>
      <w:r>
        <w:br/>
      </w:r>
      <w:r>
        <w:br/>
        <w:t>Судьба М. Цветаевой была трагична. Но она всегда говорила,</w:t>
      </w:r>
      <w:r>
        <w:br/>
      </w:r>
      <w:r>
        <w:br/>
        <w:t>что «глубина страдания не может сравниться с пустотой счастья». И, наверное, только страдая, можно наполнить свои стихи таким чувством и так непосредственно его излить.</w:t>
      </w:r>
      <w:bookmarkStart w:id="0" w:name="_GoBack"/>
      <w:bookmarkEnd w:id="0"/>
    </w:p>
    <w:sectPr w:rsidR="001A23DB" w:rsidRPr="000E7B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B8F"/>
    <w:rsid w:val="000E7B8F"/>
    <w:rsid w:val="001A23DB"/>
    <w:rsid w:val="00C0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1EDD7-DDD8-41ED-B01A-95F07DB6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3587</Characters>
  <Application>Microsoft Office Word</Application>
  <DocSecurity>0</DocSecurity>
  <Lines>29</Lines>
  <Paragraphs>8</Paragraphs>
  <ScaleCrop>false</ScaleCrop>
  <Company>diakov.net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Р¦РІРµС‚Р°РµРІР° m. Рё. - РїРѕСЌР·РёСЏ Рј. С†РІРµС‚Р°РµРІРѕР№ - РЅР°РїСЂСЏР¶РµРЅРЅС‹Р№ РјРѕРЅРѕР»РѕРі - Р СЃРїРѕРІРµРґСЊ</dc:title>
  <dc:subject/>
  <dc:creator>Irina</dc:creator>
  <cp:keywords/>
  <dc:description/>
  <cp:lastModifiedBy>Irina</cp:lastModifiedBy>
  <cp:revision>2</cp:revision>
  <dcterms:created xsi:type="dcterms:W3CDTF">2014-07-12T21:17:00Z</dcterms:created>
  <dcterms:modified xsi:type="dcterms:W3CDTF">2014-07-12T21:17:00Z</dcterms:modified>
</cp:coreProperties>
</file>