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27B" w:rsidRDefault="00066346">
      <w:pPr>
        <w:pStyle w:val="1"/>
        <w:jc w:val="center"/>
      </w:pPr>
      <w:r>
        <w:t>Бунин и. а. - душа русского человека в творчестве бунина</w:t>
      </w:r>
    </w:p>
    <w:p w:rsidR="0022327B" w:rsidRPr="00066346" w:rsidRDefault="00066346">
      <w:pPr>
        <w:pStyle w:val="a3"/>
        <w:spacing w:after="240" w:afterAutospacing="0"/>
      </w:pPr>
      <w:r>
        <w:t>    Талант Ивана Алексеевича Бунина, огромный, бесспорный, был оценен современниками по достоинству не сразу, но с годами все более упрочивался, утверждался в сознании читающей публики. Его уподобляли “матовому серебру”, язык именовали “парчовым”, а беспощадный психологический анализ - “ледяной бритвой”. Л. Толстой сказал о его изобразительном мастерстве: “Так написано, что и Тургенев не написал бы, а уж обо мне и говорить нечего”.</w:t>
      </w:r>
      <w:r>
        <w:br/>
        <w:t>    Он родился в помещичьей семье, в глубинной России, рос в плодородном орловском и елецком подстепье. Гордость за свою родословную, дворянский быт и культуру, специфический уклад целого социального пласта, безвозвратно смытого временем,- все это повлияло на “жизненный состав” Бунина.</w:t>
      </w:r>
      <w:r>
        <w:br/>
        <w:t>    Бедность, стучавшаяся в родительскую усадьбу, заставила будущего писателя, автора “Деревни”, близко познакомиться с радостями и печалями простого народа. Девятнадцати лет он покинул родовое гнездо, по словам матери, “с одним крестом на груди”, переменил множество профессий - корректора, библиотекаря, статистика, владельца книжной лавки...</w:t>
      </w:r>
      <w:r>
        <w:br/>
        <w:t>    Главной темой своего творчества Бунин определил изображение “души русского человека”. “Я не стремлюсь описывать деревню в ее пестрой и текущей повседневности. Меня занимает главным образом душа русского человека в глубоком смысле, изображение черт психики славянина”. Бунин в своих произведениях не давал конкретные ответы на извечные для России вопросы: “Кто виноват?” и “Что делать?”, а лишь пытался их найти, обращаясь к русской истории.</w:t>
      </w:r>
      <w:r>
        <w:br/>
        <w:t>    Темы “философии истории” и “души русских людей вообще” являются лейтмотивом его “программной” повести “Деревня”. В одном из внутренних диалогов этого произведения Бунин так говорит о русском человеке: “Не хвалитесь... что вы - русские! Дикий мы народ!.. Историю почитаешь - волосы дыбом станут: брат на брата, сват на свата, сын на отца, вероломство да убийство, убийство да вероломство...” Жалея народ вообще, Бунин приходит к неутешительному итогу - в своих бедах виноват сам народ.</w:t>
      </w:r>
      <w:r>
        <w:br/>
        <w:t>    Незамысловатую жизнь крестьян Бунин изображает как бы-тийно значимую, таящую загадки национальной истории. В русском крестьянине и русском человеке вообще Бунина восхищали богатство натуры, талант, своеобразный артистизм, наивность, непосредственность и вместе с тем настораживали невежество сознания и стихийность чувств. Писатель с горечью отмечал смешение разнородных начал в народной жизни: недовольство обыденным и смирение с нечеловеческим существованием; мечтательность, желание подвига, высокий порыв и быстрая утомляемость, переменчивость настроения; доброта, долготерпение одних и безмерное своеволие, прихоть, беспощадный деспотизм других. А в результате - непрактичность, бесхозяйственность, крайний максимализм, неумение выбрать дело по силам, отсутствие прочных культурных традиций в быту, семье, хозяйстве.</w:t>
      </w:r>
      <w:r>
        <w:br/>
        <w:t>    Герой повести Кузьма Красов, строгий, худой от голода и дум, мучительно размышляет о судьбе великой страны, о ее бесконечных богатствах и нищей убогости: “Чернозем-то какой! Грязь на дорогах - синяя, жирная, зелень деревьев, трав, огородов- темная, густая... Но избы - глиняные, маленькие, с навозными крышами. Возле изб - рассохшиеся водовозки. Вода в них, конечно, с головастиками... Пещерные времена, накажи Бог, пещерные!”</w:t>
      </w:r>
      <w:r>
        <w:br/>
        <w:t>    Нет, это не Кузьма Красов, а сам автор выносит на суд читателя противоречивые свои думы о судьбе России, о Руси как о целом. Но за современными Бунину горькими картинами жизни крестьянской России он все время видит ее глубинную, многовековую историю, за темными и искалеченными судьбами - огромные, неразбуженные силы, таящиеся в русском человеке.</w:t>
      </w:r>
      <w:r>
        <w:br/>
        <w:t>    Бунину приходилось слышать много упреков со стороны критиков в том, что жизнь деревни видится ему в слишком уж мрач ных тонах, что он не знает и не понимает народ и даже стремится его очернить. Бунина эти упреки раздражали. “В деревне прошла моя жизнь,- парировал он,- следовательно, я имею возможность видеть ее своими глазами на месте, а не из окна экспресса”. Действительно, Бунин знал деревню так, как никто из писателей, что давало ему полное право на собственное суждение о ней.</w:t>
      </w:r>
      <w:r>
        <w:br/>
        <w:t>    “Деревня” ознаменовала начало нового плодотворного этапа в творчестве Бунина. В 1910-е годы из-под его пера выходят: повесть “Суходол”, рассказы “Веселый двор”. “Хорошая жизнь”, “Захар Воробьев”, “Худая трава”, “Господин из Сан-Франциско” и “Сны Чанга”. “В эти годы,- вспоминал писатель,- я чувствовал, как с каждым днем все более крепнет моя рука, как горячо и уверенно требуют исхода накопившиеся во мне силы”. Деревенская тема продолжает занимать центральное место в творчестве Бунина и в этот период. Он словно чувствует, что в повести “Деревня” сказал еще далеко не все - внутренний мир крестьянина остался за пределами повести.</w:t>
      </w:r>
      <w:r>
        <w:br/>
        <w:t>    “История души” была описана Буниным достаточно ясно в повести “Суходол”. Прообразом Суходола послужила родная писателю Каменка. Бунин очень живо нарисовал характеры жителей Суходола, их мир забот и страстей. “Жизнь семьи, рода, клана глубока, узловата, таинственна, зачастую страшна,- пишет Бунин.- Но темной глубиной своей да вот еще преданиями, прошлым и сильна-то она”.</w:t>
      </w:r>
      <w:r>
        <w:br/>
        <w:t>    Уже на первых страницах повести Бунин создает яркий образ Натальи, которая выступает как наиболее трагическое действующее лицо. Чем глубже погружается Бунин в анализ характеров героев повести, тем очевиднее становится их зависимость от условий реальной действительности, тем категоричнее звучит суждение самого писателя об этих условиях. В повести “Суходол” Бунин стремился доказать, что “быт и душа русских дворян те же, что и у мужика: все различие обусловливается лишь материальным превосходством дворянского сословия”.</w:t>
      </w:r>
      <w:r>
        <w:br/>
        <w:t>    Бунин с большим сочувствием относился к русскому народу, глубоко верил в его душевное здоровье и могучие нравственные силы, лишь скованные в нем до поры уродливыми формами современной общественной жизни. Не сомневаясь в грядущем возрождении, писатель, однако, придавал несравненно большее значение способности народа переносить жизненные невзгоды, нежели его стремлению активно противостоять им. Таким выступает народ в рассказах “Веселый двор”, “Захар Воробьев”, “Худая трава”, “Сверчок”. Герои этих произведений: кроткая, всепрощающая Анисья, простодушный и добрый богатырь Захар Воробьев, Егор Минаев. Сверчок - являются для Бунина представителями истинной России. Он противопоставляет их миру кулаков и лавочников. На этих людей писатель возлагает надежды на грядущее национальное возрождение. “В отношении людей мужицкого мира в дореволюционных деревенских вещах Бунина все симпатии и неподдельное сочувствие художника на стороне бедных, изнуренных безнадежной нуждой, голодом... унижениями от власть и капитал имущих. В них его особо трогают покорность судьбе, терпение и стоицизм во всех испытаниях голода и холода, нравственная чистота, вера в Бога, простодушные сожаления о прошлом. К людям, так или иначе порывающим с этим исконным крестьянским миром... Бунин беспощаден”,- писал А. Т. Твардовский.</w:t>
      </w:r>
      <w:r>
        <w:br/>
        <w:t>    Эта непоколебимая позиция Бунина с еще большей силой сказалась в эпоху великих революционных потрясений, когда народ с оружием в руках поднялся на борьбу. В восставших писатель увидел ту слепую, разрушительную силу, которой сам всегда страшился и которую ненавидел. Он отказался признать народ в этих людях и навсегда порвал с этим народом... Бунин провел в эмиграции тридцать три года, где не переставал заниматься литературной деятельностью, в отличие от многих других эмигрировавших русских писателей. Пережив короткий период творческой растерянности, он нашел в себе силы включиться в работу.</w:t>
      </w:r>
      <w:r>
        <w:br/>
        <w:t>    Трагическое сознание того, что он навсегда потерял Россию, не покидало Бунина до последних дней его жизни. Жизнь вне России поневоле поставила перед ним задачу, к выполнению которой он и без того был подготовлен всем своим предшествующим опытом. Оторванность от родины, обладание исключительно старым историческим материалом и старыми о нем представлениями стали причиной того, что произведения этого периода - “Жизнь Арсеньева”, цикл “Темные аллеи” и некоторые другие - тяготеют к “прошлому, отжившему” и его вечным проблемам.</w:t>
      </w:r>
      <w:r>
        <w:br/>
        <w:t>    Именно в разлуке с родиной, вдали от нее, у Бунина нашлись самые нежные, самые ласковые слова о ней, которые он раньше, живя в России, стеснялся произнести вслух. Вера в Россию (“Разве можем мы забыть родину? - повторял он.- Она - в душе”), очевидно, и предопределила исключительность судьбы Бунина даже среди богатой талантами русской литературы. Он не только был, но и остается одним из крупнейших русских писателей.</w:t>
      </w:r>
      <w:r>
        <w:br/>
        <w:t>    Бунинское слово осталось нетленным. Оно вошло в ту сокровищницу прекрасного и вечного, что именуется искусством и к чему всю жизнь стремился художник.</w:t>
      </w:r>
      <w:r>
        <w:br/>
        <w:t>     </w:t>
      </w:r>
      <w:r>
        <w:br/>
      </w:r>
      <w:bookmarkStart w:id="0" w:name="_GoBack"/>
      <w:bookmarkEnd w:id="0"/>
    </w:p>
    <w:sectPr w:rsidR="0022327B" w:rsidRPr="000663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346"/>
    <w:rsid w:val="00066346"/>
    <w:rsid w:val="0022327B"/>
    <w:rsid w:val="0065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5ECE9-5B86-4538-B76E-46507B26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1302</Words>
  <Characters>7428</Characters>
  <Application>Microsoft Office Word</Application>
  <DocSecurity>0</DocSecurity>
  <Lines>61</Lines>
  <Paragraphs>17</Paragraphs>
  <ScaleCrop>false</ScaleCrop>
  <Company/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Бунин и. а. - душа русского человека в творчестве бунина</dc:title>
  <dc:subject/>
  <dc:creator>admin</dc:creator>
  <cp:keywords/>
  <dc:description/>
  <cp:lastModifiedBy>admin</cp:lastModifiedBy>
  <cp:revision>2</cp:revision>
  <dcterms:created xsi:type="dcterms:W3CDTF">2014-07-12T04:54:00Z</dcterms:created>
  <dcterms:modified xsi:type="dcterms:W3CDTF">2014-07-12T04:54:00Z</dcterms:modified>
</cp:coreProperties>
</file>