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94" w:rsidRDefault="00EB3F94" w:rsidP="008A2FF1">
      <w:pPr>
        <w:ind w:left="284"/>
        <w:rPr>
          <w:rFonts w:ascii="Times New Roman" w:hAnsi="Times New Roman"/>
          <w:sz w:val="28"/>
          <w:szCs w:val="28"/>
        </w:rPr>
      </w:pPr>
    </w:p>
    <w:p w:rsidR="00182990" w:rsidRPr="008A2FF1" w:rsidRDefault="00182990" w:rsidP="008A2FF1">
      <w:pPr>
        <w:ind w:left="284"/>
        <w:rPr>
          <w:rFonts w:ascii="Times New Roman" w:hAnsi="Times New Roman"/>
          <w:b/>
          <w:i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 xml:space="preserve">                </w:t>
      </w:r>
      <w:r w:rsidRPr="008A2FF1">
        <w:rPr>
          <w:rFonts w:ascii="Times New Roman" w:hAnsi="Times New Roman"/>
          <w:b/>
          <w:i/>
          <w:sz w:val="28"/>
          <w:szCs w:val="28"/>
        </w:rPr>
        <w:t>Анализ рассказа К. Г. Паустовского «Кот-Ворюга»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Автор  рассказа К.Г.Паустовский. Мы знаем, что Паустовский в своих рассказах пишет о любви к родине, красоте окружающей природы, доброте  людей.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Название рассказа «Кот-Ворюга» является  персонажным.  Можно предположить, что рассказ будет о коте, который что-то воровал.  Но Паустовский называет рас</w:t>
      </w:r>
      <w:r>
        <w:rPr>
          <w:rFonts w:ascii="Times New Roman" w:hAnsi="Times New Roman"/>
          <w:sz w:val="28"/>
          <w:szCs w:val="28"/>
        </w:rPr>
        <w:t>сказ не просто  кот-вор, а кот-В</w:t>
      </w:r>
      <w:r w:rsidRPr="003B3B88">
        <w:rPr>
          <w:rFonts w:ascii="Times New Roman" w:hAnsi="Times New Roman"/>
          <w:sz w:val="28"/>
          <w:szCs w:val="28"/>
        </w:rPr>
        <w:t>орюга. Тем самым он уже в названии выражает своё отношение к нему, он будет отличаться от других котов. Важная черта характера героя заявлена уже в самом названии.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 xml:space="preserve">Экспозиция в рассказе Паустовского разделена на две части: одна находится не в самом начале, а примерно в середине рассказа , где начинается описание дома(Дом был маленький.) Именно здесь мы знакомимся с героями, какие они, чем занимаются и что с ними происходит. И вторая </w:t>
      </w:r>
      <w:r>
        <w:rPr>
          <w:rFonts w:ascii="Times New Roman" w:hAnsi="Times New Roman"/>
          <w:sz w:val="28"/>
          <w:szCs w:val="28"/>
        </w:rPr>
        <w:t xml:space="preserve">часть </w:t>
      </w:r>
      <w:r w:rsidRPr="003B3B88">
        <w:rPr>
          <w:rFonts w:ascii="Times New Roman" w:hAnsi="Times New Roman"/>
          <w:sz w:val="28"/>
          <w:szCs w:val="28"/>
        </w:rPr>
        <w:t>в начале рассказа, где повествуется предыстория того, что происходит  с героями, знакомство с котом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 xml:space="preserve">- Ворюгой. 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Завязка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 xml:space="preserve">- это то, без чего не было бы всей истории, всего действия. В данном рассказе завязкой является момент- кот украл со стола кусок ливерной колбасы.  Если бы Ворюга не украл эту колбасу, может быть его и не поймали. Но так как он её украл, то начали развиваться дальнейшие действия. 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У героев встала цель во что бы то ни стало его поймать. Развиваются действия- сначала они его пытаются с берёзы снять, потом вытащить из под дома. Наконец-то кот попался- это кульминационный момент. Мы начинаем переживать за кота. Какая же будет над ним расправа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- «вздуют»(как и обещали –«Мы поклялись поймать кота и вздуть его за бандитские проделки»)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или будет</w:t>
      </w:r>
      <w:r>
        <w:rPr>
          <w:rFonts w:ascii="Times New Roman" w:hAnsi="Times New Roman"/>
          <w:sz w:val="28"/>
          <w:szCs w:val="28"/>
        </w:rPr>
        <w:t xml:space="preserve"> другая расправа над котом</w:t>
      </w:r>
      <w:r w:rsidRPr="003B3B88">
        <w:rPr>
          <w:rFonts w:ascii="Times New Roman" w:hAnsi="Times New Roman"/>
          <w:sz w:val="28"/>
          <w:szCs w:val="28"/>
        </w:rPr>
        <w:t>.</w:t>
      </w:r>
    </w:p>
    <w:p w:rsidR="00182990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Развязка заключается в том</w:t>
      </w:r>
      <w:r>
        <w:rPr>
          <w:rFonts w:ascii="Times New Roman" w:hAnsi="Times New Roman"/>
          <w:sz w:val="28"/>
          <w:szCs w:val="28"/>
        </w:rPr>
        <w:t xml:space="preserve">, что кот </w:t>
      </w:r>
      <w:r w:rsidRPr="003B3B88">
        <w:rPr>
          <w:rFonts w:ascii="Times New Roman" w:hAnsi="Times New Roman"/>
          <w:sz w:val="28"/>
          <w:szCs w:val="28"/>
        </w:rPr>
        <w:t>начал совершать благородные поступки. Кота переименовали из Ворюги в Милиционера, чтобы показать необратимость происшедших перемен.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В рассказе поставлена проблема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борьбы </w:t>
      </w:r>
      <w:r w:rsidRPr="003B3B88">
        <w:rPr>
          <w:rFonts w:ascii="Times New Roman" w:hAnsi="Times New Roman"/>
          <w:sz w:val="28"/>
          <w:szCs w:val="28"/>
        </w:rPr>
        <w:t xml:space="preserve">добра и зла. Зло можно остановить только добром. </w:t>
      </w:r>
      <w:r>
        <w:rPr>
          <w:rFonts w:ascii="Times New Roman" w:hAnsi="Times New Roman"/>
          <w:sz w:val="28"/>
          <w:szCs w:val="28"/>
        </w:rPr>
        <w:t>Кажется, что конфликт разрешён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кот прижился у рассказчика и перестал воровать. Но рассказ на этом не заканчивается. Рассказчик продолжает своё повествование. Делает это он преднамеренно, чтобы показать, что д</w:t>
      </w:r>
      <w:r w:rsidRPr="003B3B88">
        <w:rPr>
          <w:rFonts w:ascii="Times New Roman" w:hAnsi="Times New Roman"/>
          <w:sz w:val="28"/>
          <w:szCs w:val="28"/>
        </w:rPr>
        <w:t>обро не только останавливает зло, но и порождает ответное добро</w:t>
      </w:r>
      <w:r>
        <w:rPr>
          <w:rFonts w:ascii="Times New Roman" w:hAnsi="Times New Roman"/>
          <w:sz w:val="28"/>
          <w:szCs w:val="28"/>
        </w:rPr>
        <w:t>(кот стал совершать благородные поступки, тем самым благодарить хозяев)</w:t>
      </w:r>
      <w:r w:rsidRPr="003B3B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рассказе показана </w:t>
      </w:r>
      <w:r w:rsidRPr="003B3B88">
        <w:rPr>
          <w:rFonts w:ascii="Times New Roman" w:hAnsi="Times New Roman"/>
          <w:sz w:val="28"/>
          <w:szCs w:val="28"/>
        </w:rPr>
        <w:t xml:space="preserve"> действенная сила добра.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 xml:space="preserve">Повествование в рассказе ведётся от имени автора. Он участник всех событий и рассказывает, делится с нами тем, что наблюдал. 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Скорее всего рассказчик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(автор) молодой человек. Он любит природу, проводит всё своё свободное время на рыбалке(Все дна, от рассвета до темноты, мы проводили на берегах бесчисленных протоков и озёр. Там  мы ловили рыбу и разводили костры в прибрежных зарослях). У рассказчика есть друзья Рувим и Лёнька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(сын деревенского сапожника), которого автор называет бесстрашным и ловким. И ребятам важен рыбный улов. Но в их беззаботную жизнь врывается кот, и не просто кот, а кот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-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 xml:space="preserve">ворюга, который ворует всё подряд: и колбасу, и сметану, и червей, и рыбный улов, который так важен ребятам. Рассказчик даёт коту кличку Ворюга и в ней он выражает своё отношение к этому коту. 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Уже в самом начале рассказа мы знакомимся с котом. Он описан как хулиган, боец.  И результат этого отражён в строках «у кота разорвано ухо и отрублен кусок грязного хвоста». Видны результаты  борьбы. Видимо кот не раз получал за свои проказы, воровство. «Это кот, потерявший всякую совесть, кот-бродяга, бандит».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Затем мы узнаём, что кот имеет огненно-рыжий окрас. Не случайно Паустовский  придаёт коту именно такой окрас. Он использует этот цвет, чтобы выразить через цвет характер кота, это важная деталь для его характеристики. Рыжий цвет</w:t>
      </w:r>
      <w:r w:rsidRPr="006C37A3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 xml:space="preserve">- это символ отваги, мужества, показатель бесстрашия. Зелёные нахальные глаза у огненно-рыжего кота с белыми подпалинами на животе. Контраст цветов тоже не случаен. Это важные детали для того, чтобы показать кота как необычного героя. 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Для описания поступков, действий кота автор использует такие выражения «ловко прятался», «воровал всё подряд: рыбу, мясо, сметану », «протащил кукан с окунями», «решился на отчаянный поступок», «украл кусок ливерной колбасы», «грозно выл», «вцепился мё</w:t>
      </w:r>
      <w:r>
        <w:rPr>
          <w:rFonts w:ascii="Times New Roman" w:hAnsi="Times New Roman"/>
          <w:sz w:val="28"/>
          <w:szCs w:val="28"/>
        </w:rPr>
        <w:t>ртвой хваткой», «ужасающий вой»,</w:t>
      </w:r>
      <w:r w:rsidRPr="003B3B88">
        <w:rPr>
          <w:rFonts w:ascii="Times New Roman" w:hAnsi="Times New Roman"/>
          <w:sz w:val="28"/>
          <w:szCs w:val="28"/>
        </w:rPr>
        <w:t>«ругался под домом». Для описания поступков использованы глаголы действия. Паустовский оживляет кота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(использует приём олицетворение), он наделяет его качествами человека, сравнивая его с мальчишкой-хулиганом, забиякой. Если бы мы прочитали только описания поступков, действий, не зная</w:t>
      </w:r>
      <w:r w:rsidRPr="006C7E76">
        <w:rPr>
          <w:rFonts w:ascii="Times New Roman" w:hAnsi="Times New Roman"/>
          <w:sz w:val="28"/>
          <w:szCs w:val="28"/>
        </w:rPr>
        <w:t>,</w:t>
      </w:r>
      <w:r w:rsidRPr="003B3B88">
        <w:rPr>
          <w:rFonts w:ascii="Times New Roman" w:hAnsi="Times New Roman"/>
          <w:sz w:val="28"/>
          <w:szCs w:val="28"/>
        </w:rPr>
        <w:t xml:space="preserve"> что это совершал кот, мы бы решили, что всё это делает мальчик-хулиган. Также автор сравнивает кота с подземным духом.  С чем-то зловещим, со злом, с которым никто не может справиться. И одновременно он  даёт его описание таким, чтобы мы посочувствовали коту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(с оборванным ухом и отрубленным куском грязного хвоста). Отношение автора к коту выражено не только в самом названии рассказа, но и в фразе «кот, потерявший всякую совесть, кот бродяга и бандит».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 xml:space="preserve">Он его осуждает в начале рассказа, удивляется его поведению, но и сопереживает ему. 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Используя эпитеты, сравнения, олицетворение Паустовский создаёт образ нахального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 xml:space="preserve"> кота, который готов на всё, даже на самый отчаянный поступок. Кот бездомный, у него нет хозяев, он никому не принадлежит и никому не нужен. Поэтому он и ведёт бродячий, воровской образ жизни, другого пути у него быть не может. Так он ведёт себя, чтобы выжить. Это и есть мотив его поступков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 xml:space="preserve">- желание выжить, будучи никому ненужным. 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B88">
        <w:rPr>
          <w:rFonts w:ascii="Times New Roman" w:hAnsi="Times New Roman"/>
          <w:sz w:val="28"/>
          <w:szCs w:val="28"/>
        </w:rPr>
        <w:t>Таким образом, нахальные действия Ворюги вводят рассказчика и его друзей в отчаяние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(Мы пришли в отчаяние. Мы не знали, как поймать этого рыжего кота. Почти месяц мы потратили на то, чтобы выследить рыжего кота.) Главной задачей рассказчика и его друзей становится поймать кота и наказать его («вздуть»). Они почти месяц выслеживали Ворюгу. И вот наконец-то кот попался. Здесь кот описывается так: кот смотрел дикими глазами, грозно выл, с ужасающим воем он сорвался с берёзы, забился под дом. Здесь Паустовский начинает описывать дом, в котором живёт рассказчик и его друзья. Он это делает для того, чтобы показать, что в таком доме живут добрые люди, и скорее всего они не станут жестоко наказывать Ворюгу. Справится с этим «бандитом-котом» может не каждый. Поэтому и поручают это важное дело Лёньке, который славился своей ловкостью и бесстрашием, также как и кот. Противопоставляются друг другу два равных соперника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- кот и Лёнька. Но Лёнька оказывается сильнее в борьбе. Кот попался только из-за своего голода,  жадности (Кот не хотел выпускать вкусную рыбу, он вцепился мёртвой хваткой.) Но когда кота вытащили,  Ворюгу смогли рассмотреть как следует.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(Это оказался тощий, несмотря на воровство, огненно-рыжий кот-беспризорник с белыми подпалинами на животе.) Здесь автор использует описание кота для того, чтобы мы сопереживали ему, показать, что и героям станет его жалко. До сих пор людьми владели чувства, они не видели кота, судили о нём по его проделкам. Он был для них воплощением зла(вой сравнивается с воем подземного духа). Но когда они его поймали, то увидели, что кот жалок, тощий, голодный, задумались о том, почему кот всё время ворует. Вот и наступает самый напряжённый момент - вздуют кота или пожалеют. Герои решают, что коту не поможет наказание (У него характер такой с детства.) И кота порешили накормить. Кот сразу переменился: он долго фыркал, тёрся головой о пол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(это было веселье кота), растянулся у печки и мирно захрапел. Вот чего не хватало Ворюге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- заботы и внимания. С того дня кот остался жить у рассказчика. С ним стали происходить изменения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- перестал воровать, совершил неожиданный и благородный поступок.  Ворюга стал на добро людей отвечать добром. Его не наказали за воровство, его приютили и тем самым его перевоспитали. Кот почувствовал доброту по отношению к себе, он ощутил себя нужным, переменился в ласкового кота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3B3B88">
        <w:rPr>
          <w:rFonts w:ascii="Times New Roman" w:hAnsi="Times New Roman"/>
          <w:sz w:val="28"/>
          <w:szCs w:val="28"/>
        </w:rPr>
        <w:t>(Он тёрся головой о наши ноги. Он требовал благодарности.) Но несмотря на перемены, он чувствовал себя «хозяином и сторожем».  Автор показывает только внутренние перемены кота, внешние перемены здесь не имеют важного значения. Его действия направились на благородные дела.</w:t>
      </w:r>
    </w:p>
    <w:p w:rsidR="00182990" w:rsidRPr="003B3B88" w:rsidRDefault="00182990" w:rsidP="006C7E7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3B88">
        <w:rPr>
          <w:rFonts w:ascii="Times New Roman" w:hAnsi="Times New Roman"/>
          <w:color w:val="000000"/>
          <w:sz w:val="28"/>
          <w:szCs w:val="28"/>
        </w:rPr>
        <w:t xml:space="preserve">В рассказе Паустовского есть описание старого заброшенного дома. Между описанием дома и описанием главного героя - кота - есть связь. Писатель использует сравнение заброшенный дом - никому не нужный кот. Именно под этим старым домом ищет спасения Ворюга. О коте вспоминали лишь тогда, когда он «досаждал», </w:t>
      </w:r>
      <w:r>
        <w:rPr>
          <w:rFonts w:ascii="Times New Roman" w:hAnsi="Times New Roman"/>
          <w:color w:val="000000"/>
          <w:sz w:val="28"/>
          <w:szCs w:val="28"/>
        </w:rPr>
        <w:t>а о доме - когда нужно было</w:t>
      </w:r>
      <w:r w:rsidRPr="003B3B88">
        <w:rPr>
          <w:rFonts w:ascii="Times New Roman" w:hAnsi="Times New Roman"/>
          <w:color w:val="000000"/>
          <w:sz w:val="28"/>
          <w:szCs w:val="28"/>
        </w:rPr>
        <w:t xml:space="preserve"> переночевать. Дом был стар и захламлен старыми вещами</w:t>
      </w:r>
      <w:r w:rsidRPr="006C7E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(завален удочками, дробью, яблоками и сухими листьями)</w:t>
      </w:r>
      <w:r w:rsidRPr="003B3B88">
        <w:rPr>
          <w:rFonts w:ascii="Times New Roman" w:hAnsi="Times New Roman"/>
          <w:color w:val="000000"/>
          <w:sz w:val="28"/>
          <w:szCs w:val="28"/>
        </w:rPr>
        <w:t xml:space="preserve">. Но до него никому не было дела, все смирились с его беспорядком и старостью и не обращали внимания, хотя, чтобы пройти к берегу озера, приходилось вытаптывать тропинки в душистых высоких травах, а это было далеко не просто. Кот на безразличие к себе отвечал воровством и разбоем, а </w:t>
      </w:r>
      <w:r>
        <w:rPr>
          <w:rFonts w:ascii="Times New Roman" w:hAnsi="Times New Roman"/>
          <w:color w:val="000000"/>
          <w:sz w:val="28"/>
          <w:szCs w:val="28"/>
        </w:rPr>
        <w:t xml:space="preserve">дом </w:t>
      </w:r>
      <w:r w:rsidRPr="003B3B88">
        <w:rPr>
          <w:rFonts w:ascii="Times New Roman" w:hAnsi="Times New Roman"/>
          <w:color w:val="000000"/>
          <w:sz w:val="28"/>
          <w:szCs w:val="28"/>
        </w:rPr>
        <w:t xml:space="preserve"> шумел.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0E2414">
        <w:rPr>
          <w:rFonts w:ascii="Times New Roman" w:hAnsi="Times New Roman"/>
          <w:iCs/>
          <w:color w:val="000000"/>
          <w:sz w:val="28"/>
          <w:szCs w:val="28"/>
        </w:rPr>
        <w:t>«Каждую ночь нас будил стук диких яблок, падавших на его тесовую крышу»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)</w:t>
      </w:r>
      <w:r w:rsidRPr="003B3B8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3B3B88">
        <w:rPr>
          <w:rFonts w:ascii="Times New Roman" w:hAnsi="Times New Roman"/>
          <w:color w:val="000000"/>
          <w:sz w:val="28"/>
          <w:szCs w:val="28"/>
        </w:rPr>
        <w:t>Олицетворение в изображении дома подчеркивает важную мысль автора о взаимосвязи человека с природой и всем окружающим миром.</w:t>
      </w:r>
    </w:p>
    <w:p w:rsidR="00182990" w:rsidRDefault="00182990" w:rsidP="006C7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3B88">
        <w:rPr>
          <w:rFonts w:ascii="Times New Roman" w:hAnsi="Times New Roman"/>
          <w:color w:val="000000"/>
          <w:sz w:val="28"/>
          <w:szCs w:val="28"/>
        </w:rPr>
        <w:t>Это не просто рассказ о приключениях кота, н</w:t>
      </w:r>
      <w:r>
        <w:rPr>
          <w:rFonts w:ascii="Times New Roman" w:hAnsi="Times New Roman"/>
          <w:color w:val="000000"/>
          <w:sz w:val="28"/>
          <w:szCs w:val="28"/>
        </w:rPr>
        <w:t xml:space="preserve">о и история обретения—дружбы и понимания </w:t>
      </w:r>
      <w:r w:rsidRPr="003B3B88">
        <w:rPr>
          <w:rFonts w:ascii="Times New Roman" w:hAnsi="Times New Roman"/>
          <w:color w:val="000000"/>
          <w:sz w:val="28"/>
          <w:szCs w:val="28"/>
        </w:rPr>
        <w:t xml:space="preserve"> своей значимости и полезности кому-то. Паустовский призывает нас внимательно </w:t>
      </w:r>
      <w:r>
        <w:rPr>
          <w:rFonts w:ascii="Times New Roman" w:hAnsi="Times New Roman"/>
          <w:color w:val="000000"/>
          <w:sz w:val="28"/>
          <w:szCs w:val="28"/>
        </w:rPr>
        <w:t xml:space="preserve">всматриваться </w:t>
      </w:r>
      <w:r w:rsidRPr="003B3B88">
        <w:rPr>
          <w:rFonts w:ascii="Times New Roman" w:hAnsi="Times New Roman"/>
          <w:color w:val="000000"/>
          <w:sz w:val="28"/>
          <w:szCs w:val="28"/>
        </w:rPr>
        <w:t>в окружающий нас мир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B3B88">
        <w:rPr>
          <w:rFonts w:ascii="Times New Roman" w:hAnsi="Times New Roman"/>
          <w:color w:val="000000"/>
          <w:sz w:val="28"/>
          <w:szCs w:val="28"/>
        </w:rPr>
        <w:t xml:space="preserve">Животное в нем действует как животное, само по себе, и вместе с человеком; каждый имеет свой характер. </w:t>
      </w: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182990" w:rsidRPr="008A2FF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A2FF1">
        <w:rPr>
          <w:rFonts w:ascii="Times New Roman" w:hAnsi="Times New Roman"/>
          <w:b/>
          <w:i/>
          <w:color w:val="000000"/>
          <w:sz w:val="28"/>
          <w:szCs w:val="28"/>
        </w:rPr>
        <w:t>Вопросы к рассказу «Кот-Ворюга» К. Г. Паустовского для анализа с детьми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-Понравился вам рассказ?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-Кто в рассказе  главные герои?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 xml:space="preserve">-От чьего имени в рассказе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3981">
        <w:rPr>
          <w:rFonts w:ascii="Times New Roman" w:hAnsi="Times New Roman"/>
          <w:color w:val="000000"/>
          <w:sz w:val="28"/>
          <w:szCs w:val="28"/>
        </w:rPr>
        <w:t>ведётся повествование?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-Как называется часть, в которой мы знакомимся с героями и местом действия?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-Найдите в рассказе экспозицию. Прочитайте её.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-Почему экспозиция поделена на две части? Зачем автор это делает, с какой целью?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-Что мы узнаём в начале повествования  о рассказчиках?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-Что привело людей в отчаяние? Что случилось?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 xml:space="preserve">-Почему автор называет кота Ворюгой? 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 xml:space="preserve">-Как автор описывает кота в начале рассказа? Каким он предстаёт перед нами? Прочитайте эти строки. 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-С кем автор сравнивает кота? На кого он похож по описанию и поступкам?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-Попробуйте определить, опираясь на характеристику кота, какой прием использовал писатель для изображения своего героя.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-Как автор относится к коту, судя по тому,  как он его называет?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-Прочитайте строку, в которой  выражено отношение автора к Ворюге?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 xml:space="preserve">-Почему кот- Ворюга вынужден воровать? Что его на это подталкивает? 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-Как называется часть, в которой  завязывается главное действие, без которого не было бы дальнейшего развития действий?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-Прочитайте завязку. Что мы узнаём из этой части?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-Как вы думаете, почему кот попался на воровстве?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-Каким кот предстаёт перед нами в этом эпизоде? Прочитайте.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-Как вы думаете, почему автор называет поступок кота отчаянным?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-Как развиваются события? Что делает кот, рассказчики?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-Кот попался. Наказания не избежать. Почему автор даёт описание дома именно в  этот момент, когда кот попался? С какой целью он это делает?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 xml:space="preserve">-Обратите внимание на то, как автор описывает дом. Каким мы его себе представляем? 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-А теперь вспомните, как автор описывал кота? Что вы заметили?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 xml:space="preserve">-С какой целью автор использует сравнение кота с подземным духом?(выл как подземный дух) 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-В какой момент рассказа вы особенно переживали за Ворюгу? Как называется самый напряжённый момент в рассказе?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-Прочитайте строки, как удалось выманить кота из-под дома?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</w:t>
      </w:r>
      <w:r w:rsidRPr="00233981">
        <w:rPr>
          <w:rFonts w:ascii="Times New Roman" w:hAnsi="Times New Roman"/>
          <w:sz w:val="28"/>
          <w:szCs w:val="28"/>
        </w:rPr>
        <w:t>Как вы думаете, почему поймать кота- Ворюгу поручили именно Леньке?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-Автор пишет: «Мы впервые рассмотрели его как следует». Каким предстал кот перед людьми?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 xml:space="preserve">-Как вы думаете, какое впечатление произвёл  Ворюга на рассказчиков? 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-А какое впечатление произвёл на вас кот?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-Почему Паустовский для описания окраса кота выбрал именно рыжий цвет?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-Рассказчики долго выслеживали кота, хотели его наказать за проказы и вот кот пойман. Почему у них возникает вопрос «Что с ним делать?»</w:t>
      </w:r>
    </w:p>
    <w:p w:rsidR="00182990" w:rsidRPr="006C37A3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-Почему Лёнька решил, что выдрать кота не поможет ему?</w:t>
      </w:r>
    </w:p>
    <w:p w:rsidR="00182990" w:rsidRPr="006C37A3" w:rsidRDefault="00182990" w:rsidP="006C3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88A">
        <w:rPr>
          <w:rFonts w:ascii="Times New Roman" w:hAnsi="Times New Roman"/>
          <w:sz w:val="28"/>
          <w:szCs w:val="28"/>
          <w:lang w:eastAsia="ru-RU"/>
        </w:rPr>
        <w:t>-Подумайте, почему накормить кота советует именно Ленька.</w:t>
      </w:r>
    </w:p>
    <w:p w:rsidR="00182990" w:rsidRPr="0003288A" w:rsidRDefault="00182990" w:rsidP="006C3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88A">
        <w:rPr>
          <w:rFonts w:ascii="Times New Roman" w:hAnsi="Times New Roman"/>
          <w:sz w:val="28"/>
          <w:szCs w:val="28"/>
        </w:rPr>
        <w:t>-Какой путь выбрали ребята? Почему?</w:t>
      </w:r>
    </w:p>
    <w:p w:rsidR="00182990" w:rsidRPr="0003288A" w:rsidRDefault="00182990" w:rsidP="006C3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88A">
        <w:rPr>
          <w:rFonts w:ascii="Times New Roman" w:hAnsi="Times New Roman"/>
          <w:sz w:val="28"/>
          <w:szCs w:val="28"/>
          <w:lang w:eastAsia="ru-RU"/>
        </w:rPr>
        <w:t>-Как решение накормить кота характеризует рассказчика и его друзей?</w:t>
      </w:r>
    </w:p>
    <w:p w:rsidR="00182990" w:rsidRPr="0003288A" w:rsidRDefault="00182990" w:rsidP="006C3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88A">
        <w:rPr>
          <w:rFonts w:ascii="Times New Roman" w:hAnsi="Times New Roman"/>
          <w:sz w:val="28"/>
          <w:szCs w:val="28"/>
          <w:lang w:eastAsia="ru-RU"/>
        </w:rPr>
        <w:t>-Что явилось сигналом того, что в характере кота начались изменения?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-Прочитайте, как кормили кота. Почему его так сытно накормили?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-Как вы думаете, почему после такого замечательного ужина кот пожевал свой хвост?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 xml:space="preserve">-Почему Паустовский не заканчивает  рассказ на моменте, что кот прижился и перестал воровать? 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-Почему поступок кота автор называет благородным? В чём заключается благородство?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-Как вы думаете, понимал кот, что совершает хороший поступок? Почему?</w:t>
      </w: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81">
        <w:rPr>
          <w:rFonts w:ascii="Times New Roman" w:hAnsi="Times New Roman"/>
          <w:sz w:val="28"/>
          <w:szCs w:val="28"/>
        </w:rPr>
        <w:t>-С какой целью автор сообщает нам о том, что коту дали новую кличку</w:t>
      </w:r>
      <w:r w:rsidRPr="006C7E76">
        <w:rPr>
          <w:rFonts w:ascii="Times New Roman" w:hAnsi="Times New Roman"/>
          <w:sz w:val="28"/>
          <w:szCs w:val="28"/>
        </w:rPr>
        <w:t xml:space="preserve"> </w:t>
      </w:r>
      <w:r w:rsidRPr="00233981">
        <w:rPr>
          <w:rFonts w:ascii="Times New Roman" w:hAnsi="Times New Roman"/>
          <w:sz w:val="28"/>
          <w:szCs w:val="28"/>
        </w:rPr>
        <w:t>-Милиционер?</w:t>
      </w: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-Произошли ли изменения с Ворюгой в конце рассказа по сравнению с тем, каким он был в начале?</w:t>
      </w: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этому способствовало?</w:t>
      </w: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-Изменилось ли отношение рассказчика к коту?</w:t>
      </w: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-Где находится развязка в этом рассказе. Прочитайте её. 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мы узнаём из развязки?</w:t>
      </w:r>
    </w:p>
    <w:p w:rsidR="00182990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>-Как вы понимаете, что хотел сказать нам этим рассказом Паустовский?</w:t>
      </w:r>
    </w:p>
    <w:p w:rsidR="00182990" w:rsidRPr="00233981" w:rsidRDefault="00182990" w:rsidP="006C37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233981">
        <w:rPr>
          <w:rFonts w:ascii="Times New Roman" w:hAnsi="Times New Roman"/>
          <w:color w:val="000000"/>
          <w:sz w:val="28"/>
          <w:szCs w:val="28"/>
        </w:rPr>
        <w:t>Какова главная идея рассказа?</w:t>
      </w:r>
    </w:p>
    <w:p w:rsidR="00182990" w:rsidRPr="00233981" w:rsidRDefault="00182990" w:rsidP="002339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23398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2990" w:rsidRPr="00233981" w:rsidRDefault="00182990" w:rsidP="002339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182990" w:rsidRDefault="00182990" w:rsidP="002339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182990" w:rsidSect="0028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60E0"/>
    <w:multiLevelType w:val="multilevel"/>
    <w:tmpl w:val="478E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E45"/>
    <w:rsid w:val="00001AFB"/>
    <w:rsid w:val="0003288A"/>
    <w:rsid w:val="000C1E45"/>
    <w:rsid w:val="000E2414"/>
    <w:rsid w:val="00121BC8"/>
    <w:rsid w:val="00182990"/>
    <w:rsid w:val="00233981"/>
    <w:rsid w:val="00234A79"/>
    <w:rsid w:val="00286E2B"/>
    <w:rsid w:val="003427E5"/>
    <w:rsid w:val="003B3B88"/>
    <w:rsid w:val="00467AA7"/>
    <w:rsid w:val="004A0641"/>
    <w:rsid w:val="005166ED"/>
    <w:rsid w:val="00582FAB"/>
    <w:rsid w:val="005937E3"/>
    <w:rsid w:val="005E2ED6"/>
    <w:rsid w:val="00606B3B"/>
    <w:rsid w:val="006279A4"/>
    <w:rsid w:val="00647753"/>
    <w:rsid w:val="006861AE"/>
    <w:rsid w:val="006C37A3"/>
    <w:rsid w:val="006C7E76"/>
    <w:rsid w:val="006F157D"/>
    <w:rsid w:val="00723431"/>
    <w:rsid w:val="008147F0"/>
    <w:rsid w:val="00827A63"/>
    <w:rsid w:val="00831C66"/>
    <w:rsid w:val="00877349"/>
    <w:rsid w:val="008A2FF1"/>
    <w:rsid w:val="00901A50"/>
    <w:rsid w:val="00921556"/>
    <w:rsid w:val="009C68F6"/>
    <w:rsid w:val="00A301CC"/>
    <w:rsid w:val="00AC1A37"/>
    <w:rsid w:val="00BB765C"/>
    <w:rsid w:val="00CF3E60"/>
    <w:rsid w:val="00E3101C"/>
    <w:rsid w:val="00E91C78"/>
    <w:rsid w:val="00EA3998"/>
    <w:rsid w:val="00EB3F94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01C30-2FEB-4BFA-BDD9-409D1C0F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2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Анализ рассказа К</vt:lpstr>
    </vt:vector>
  </TitlesOfParts>
  <Company>CtrlSoft</Company>
  <LinksUpToDate>false</LinksUpToDate>
  <CharactersWithSpaces>12823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Анализ рассказа К</dc:title>
  <dc:subject/>
  <dc:creator>UserXP</dc:creator>
  <cp:keywords/>
  <dc:description/>
  <cp:lastModifiedBy>admin</cp:lastModifiedBy>
  <cp:revision>2</cp:revision>
  <dcterms:created xsi:type="dcterms:W3CDTF">2014-05-27T08:00:00Z</dcterms:created>
  <dcterms:modified xsi:type="dcterms:W3CDTF">2014-05-27T08:00:00Z</dcterms:modified>
</cp:coreProperties>
</file>